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5CE" w:rsidRPr="00B973C9" w:rsidRDefault="00B973C9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840855" cy="9638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840855" cy="9646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227"/>
        <w:gridCol w:w="3678"/>
        <w:gridCol w:w="1142"/>
        <w:gridCol w:w="1006"/>
        <w:gridCol w:w="722"/>
        <w:gridCol w:w="1430"/>
        <w:gridCol w:w="850"/>
        <w:gridCol w:w="1006"/>
      </w:tblGrid>
      <w:tr w:rsidR="00DC65C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z38.04.08.03_1.plx</w:t>
            </w:r>
          </w:p>
        </w:tc>
        <w:tc>
          <w:tcPr>
            <w:tcW w:w="1135" w:type="dxa"/>
          </w:tcPr>
          <w:p w:rsidR="00DC65CE" w:rsidRDefault="00DC65CE"/>
        </w:tc>
        <w:tc>
          <w:tcPr>
            <w:tcW w:w="993" w:type="dxa"/>
          </w:tcPr>
          <w:p w:rsidR="00DC65CE" w:rsidRDefault="00DC65CE"/>
        </w:tc>
        <w:tc>
          <w:tcPr>
            <w:tcW w:w="710" w:type="dxa"/>
          </w:tcPr>
          <w:p w:rsidR="00DC65CE" w:rsidRDefault="00DC65CE"/>
        </w:tc>
        <w:tc>
          <w:tcPr>
            <w:tcW w:w="1418" w:type="dxa"/>
          </w:tcPr>
          <w:p w:rsidR="00DC65CE" w:rsidRDefault="00DC65CE"/>
        </w:tc>
        <w:tc>
          <w:tcPr>
            <w:tcW w:w="852" w:type="dxa"/>
          </w:tcPr>
          <w:p w:rsidR="00DC65CE" w:rsidRDefault="00DC65C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DC65CE">
        <w:trPr>
          <w:trHeight w:hRule="exact" w:val="138"/>
        </w:trPr>
        <w:tc>
          <w:tcPr>
            <w:tcW w:w="766" w:type="dxa"/>
          </w:tcPr>
          <w:p w:rsidR="00DC65CE" w:rsidRDefault="00DC65CE"/>
        </w:tc>
        <w:tc>
          <w:tcPr>
            <w:tcW w:w="228" w:type="dxa"/>
          </w:tcPr>
          <w:p w:rsidR="00DC65CE" w:rsidRDefault="00DC65CE"/>
        </w:tc>
        <w:tc>
          <w:tcPr>
            <w:tcW w:w="3687" w:type="dxa"/>
          </w:tcPr>
          <w:p w:rsidR="00DC65CE" w:rsidRDefault="00DC65CE"/>
        </w:tc>
        <w:tc>
          <w:tcPr>
            <w:tcW w:w="1135" w:type="dxa"/>
          </w:tcPr>
          <w:p w:rsidR="00DC65CE" w:rsidRDefault="00DC65CE"/>
        </w:tc>
        <w:tc>
          <w:tcPr>
            <w:tcW w:w="993" w:type="dxa"/>
          </w:tcPr>
          <w:p w:rsidR="00DC65CE" w:rsidRDefault="00DC65CE"/>
        </w:tc>
        <w:tc>
          <w:tcPr>
            <w:tcW w:w="710" w:type="dxa"/>
          </w:tcPr>
          <w:p w:rsidR="00DC65CE" w:rsidRDefault="00DC65CE"/>
        </w:tc>
        <w:tc>
          <w:tcPr>
            <w:tcW w:w="1418" w:type="dxa"/>
          </w:tcPr>
          <w:p w:rsidR="00DC65CE" w:rsidRDefault="00DC65CE"/>
        </w:tc>
        <w:tc>
          <w:tcPr>
            <w:tcW w:w="852" w:type="dxa"/>
          </w:tcPr>
          <w:p w:rsidR="00DC65CE" w:rsidRDefault="00DC65CE"/>
        </w:tc>
        <w:tc>
          <w:tcPr>
            <w:tcW w:w="993" w:type="dxa"/>
          </w:tcPr>
          <w:p w:rsidR="00DC65CE" w:rsidRDefault="00DC65CE"/>
        </w:tc>
      </w:tr>
      <w:tr w:rsidR="00DC65CE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C65CE" w:rsidRPr="00B973C9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Основной целью преподавания дисциплины «Иностранный язык профессионального общения» для магистров является 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иноязычной коммуникативной компетенции, позволяющей использовать иностранный язык в процессе устного и письменного делового общения на уровне, обеспечивающем эффективную профессиональную деятельность. Практическое владение иностранным языком п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редполагает владение методами и способами </w:t>
            </w:r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бизнес-коммуникаций</w:t>
            </w:r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бизнес-</w:t>
            </w:r>
            <w:proofErr w:type="spell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корреспонденциии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Цель обучения магистров иностранному языку заключается в приобретении и дальнейшем развитии профессиональной иноязычной компетенции, </w:t>
            </w:r>
            <w:proofErr w:type="spell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необходимыой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эффективного межли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чностного делового общения с применением профессиональных языковых форм и средств.</w:t>
            </w:r>
          </w:p>
        </w:tc>
      </w:tr>
      <w:tr w:rsidR="00DC65CE" w:rsidRPr="00B973C9">
        <w:trPr>
          <w:trHeight w:hRule="exact" w:val="277"/>
        </w:trPr>
        <w:tc>
          <w:tcPr>
            <w:tcW w:w="766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1418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</w:tr>
      <w:tr w:rsidR="00DC65CE" w:rsidRPr="00B973C9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DC65CE" w:rsidRPr="00B973C9" w:rsidRDefault="00B973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ТРЕБОВАНИЯ К РЕЗУЛЬТАТАМ ОСВОЕНИЯ ДИСЦИПЛИНЫ</w:t>
            </w:r>
          </w:p>
        </w:tc>
      </w:tr>
      <w:tr w:rsidR="00DC65CE" w:rsidRPr="00B973C9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УК-4:Способен применять современные коммуникативные технологии, в том числе на иностранно</w:t>
            </w:r>
            <w:proofErr w:type="gramStart"/>
            <w:r w:rsidRPr="00B973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м(</w:t>
            </w:r>
            <w:proofErr w:type="spellStart"/>
            <w:proofErr w:type="gramEnd"/>
            <w:r w:rsidRPr="00B973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973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) языке(ах), для </w:t>
            </w:r>
            <w:r w:rsidRPr="00B973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академического и профессионального взаимодействия</w:t>
            </w:r>
          </w:p>
        </w:tc>
      </w:tr>
      <w:tr w:rsidR="00DC65CE" w:rsidRPr="00B973C9">
        <w:trPr>
          <w:trHeight w:hRule="exact" w:val="277"/>
        </w:trPr>
        <w:tc>
          <w:tcPr>
            <w:tcW w:w="766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1418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</w:tr>
      <w:tr w:rsidR="00DC65CE" w:rsidRPr="00B973C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bottom"/>
          </w:tcPr>
          <w:p w:rsidR="00DC65CE" w:rsidRPr="00B973C9" w:rsidRDefault="00B973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 результате освоения дисциплины </w:t>
            </w:r>
            <w:proofErr w:type="gramStart"/>
            <w:r w:rsidRPr="00B973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обучающийся</w:t>
            </w:r>
            <w:proofErr w:type="gramEnd"/>
            <w:r w:rsidRPr="00B973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должен:</w:t>
            </w:r>
          </w:p>
        </w:tc>
      </w:tr>
      <w:tr w:rsidR="00DC65CE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65CE" w:rsidRPr="00B973C9">
        <w:trPr>
          <w:trHeight w:hRule="exact" w:val="138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-употребительную лексику иностранного языка в объеме, необходимом для общения, чтения и перевода иноязычных текстов профессиональной 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направленности;</w:t>
            </w:r>
          </w:p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лексические и грамматические структуры изучаемого языка; правила чтения и словообразования;</w:t>
            </w:r>
          </w:p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правила оформления устной монологической и диалогической речи;</w:t>
            </w:r>
          </w:p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знать закономерности деловой устной и письменной коммуникации на иностранном яз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ык</w:t>
            </w:r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е(</w:t>
            </w:r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соотнесено с индикатором УК- 4.1)</w:t>
            </w:r>
          </w:p>
        </w:tc>
      </w:tr>
      <w:tr w:rsidR="00DC65CE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65CE" w:rsidRPr="00B973C9">
        <w:trPr>
          <w:trHeight w:hRule="exact" w:val="2045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системно анализировать информацию и выбирать образовательные концепции;</w:t>
            </w:r>
          </w:p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применять методы и способы делового общения для интеллектуального развития, повышения культурного уровня, профессиональной 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компетентности;</w:t>
            </w:r>
          </w:p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использовать теоретические знания для генерации новых иде</w:t>
            </w:r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й-</w:t>
            </w:r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воспринимать смысловую структуру текста; выделять главную и второстепенную информацию;</w:t>
            </w:r>
          </w:p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знания иностранного языка для осуществления межличностного  и профессионального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общения;</w:t>
            </w:r>
          </w:p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читать литературу по специальности, анализировать полученную информацию;</w:t>
            </w:r>
          </w:p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переводить профессиональные тексты (без словаря);</w:t>
            </w:r>
          </w:p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составлять научные тексты на иностранном язы</w:t>
            </w:r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к(</w:t>
            </w:r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соотнесено с индикатором УК-4.2)</w:t>
            </w:r>
          </w:p>
        </w:tc>
      </w:tr>
      <w:tr w:rsidR="00DC65CE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65CE" w:rsidRPr="00B973C9">
        <w:trPr>
          <w:trHeight w:hRule="exact" w:val="1825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публичной речи, 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аргументации, ведения дискуссии; навыками письменной речи;</w:t>
            </w:r>
          </w:p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способами ориентирования в источниках информации (журналы, сайты, образовательные порталы и т.д.);</w:t>
            </w:r>
          </w:p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основными навыками извлечения главной и второстепенной информации;</w:t>
            </w:r>
          </w:p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приобретения, ис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пользования и обновления гуманитарных, знаний;</w:t>
            </w:r>
          </w:p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выражения мыслей и собственного мнения в межличностном и деловом общении на иностранном языке;</w:t>
            </w:r>
          </w:p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деловой письменной и устной речи на иностранном языке;</w:t>
            </w:r>
          </w:p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извлечения необходимой инф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ормации из оригинального текста экономического характера;</w:t>
            </w:r>
          </w:p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составления кратких текстов специализированного характера, аннотаци</w:t>
            </w:r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й(</w:t>
            </w:r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соотнесено с индикатором УК-4.3)</w:t>
            </w:r>
          </w:p>
        </w:tc>
      </w:tr>
      <w:tr w:rsidR="00DC65CE" w:rsidRPr="00B973C9">
        <w:trPr>
          <w:trHeight w:hRule="exact" w:val="277"/>
        </w:trPr>
        <w:tc>
          <w:tcPr>
            <w:tcW w:w="766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1418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</w:tr>
      <w:tr w:rsidR="00DC65CE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СТРУКТУРА И СОДЕРЖАНИЕ ДИСЦИПЛИНЫ</w:t>
            </w:r>
          </w:p>
        </w:tc>
      </w:tr>
      <w:tr w:rsidR="00DC65CE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4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Наименование разделов и </w:t>
            </w:r>
            <w:r w:rsidRPr="00B973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C65CE" w:rsidRPr="00B973C9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DC65CE"/>
        </w:tc>
        <w:tc>
          <w:tcPr>
            <w:tcW w:w="4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«Коммуникация и международный маркетинг»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DC65CE">
            <w:pPr>
              <w:rPr>
                <w:lang w:val="ru-RU"/>
              </w:rPr>
            </w:pPr>
          </w:p>
        </w:tc>
      </w:tr>
      <w:tr w:rsidR="00DC65CE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4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</w:t>
            </w:r>
          </w:p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Лексические единицы: виды </w:t>
            </w:r>
            <w:proofErr w:type="spell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</w:t>
            </w:r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азвтие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навыков </w:t>
            </w:r>
            <w:proofErr w:type="spell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аудирования.Развитие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навыков аналитического чтения: "Электронное 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письмо как форма деловой коммуникации".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Л1.3Л2.1 Л2.2</w:t>
            </w:r>
          </w:p>
        </w:tc>
      </w:tr>
      <w:tr w:rsidR="00DC65CE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4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1.2 Лексические единицы: маркетинг. Развитие навыков </w:t>
            </w:r>
            <w:proofErr w:type="spell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аудирования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"Как выйти на международный рынок".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существительные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говорения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бренда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Л1.3Л2.1 Л2.2</w:t>
            </w:r>
          </w:p>
        </w:tc>
      </w:tr>
    </w:tbl>
    <w:p w:rsidR="00DC65CE" w:rsidRDefault="00B973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"/>
        <w:gridCol w:w="3679"/>
        <w:gridCol w:w="1146"/>
        <w:gridCol w:w="1004"/>
        <w:gridCol w:w="721"/>
        <w:gridCol w:w="1429"/>
        <w:gridCol w:w="850"/>
        <w:gridCol w:w="1006"/>
      </w:tblGrid>
      <w:tr w:rsidR="00DC65C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z38.04.08.03_1.plx</w:t>
            </w:r>
          </w:p>
        </w:tc>
        <w:tc>
          <w:tcPr>
            <w:tcW w:w="1135" w:type="dxa"/>
          </w:tcPr>
          <w:p w:rsidR="00DC65CE" w:rsidRDefault="00DC65CE"/>
        </w:tc>
        <w:tc>
          <w:tcPr>
            <w:tcW w:w="993" w:type="dxa"/>
          </w:tcPr>
          <w:p w:rsidR="00DC65CE" w:rsidRDefault="00DC65CE"/>
        </w:tc>
        <w:tc>
          <w:tcPr>
            <w:tcW w:w="710" w:type="dxa"/>
          </w:tcPr>
          <w:p w:rsidR="00DC65CE" w:rsidRDefault="00DC65CE"/>
        </w:tc>
        <w:tc>
          <w:tcPr>
            <w:tcW w:w="1418" w:type="dxa"/>
          </w:tcPr>
          <w:p w:rsidR="00DC65CE" w:rsidRDefault="00DC65CE"/>
        </w:tc>
        <w:tc>
          <w:tcPr>
            <w:tcW w:w="852" w:type="dxa"/>
          </w:tcPr>
          <w:p w:rsidR="00DC65CE" w:rsidRDefault="00DC65C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C65C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4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Командировка. Причастие прошедшего времени. Настоящее совершенное время.</w:t>
            </w:r>
          </w:p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Российская зарубежная торговля.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будущее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Л1.3Л2.1 Л2.2</w:t>
            </w:r>
          </w:p>
        </w:tc>
      </w:tr>
      <w:tr w:rsidR="00DC65C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4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Чтение: развитие навыков анализа и реферирования иностранного текста</w:t>
            </w:r>
          </w:p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Грамматика: Развитие </w:t>
            </w:r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навыков употребления грамматических структур времен английского глагола</w:t>
            </w:r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устной и письменной 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речи</w:t>
            </w:r>
          </w:p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Л1.3Л2.1 Л2.2</w:t>
            </w:r>
          </w:p>
        </w:tc>
      </w:tr>
      <w:tr w:rsidR="00DC65CE" w:rsidRPr="00B973C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DC65CE"/>
        </w:tc>
        <w:tc>
          <w:tcPr>
            <w:tcW w:w="4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 «Становление деловых связей и стратегии успеха»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DC65CE">
            <w:pPr>
              <w:rPr>
                <w:lang w:val="ru-RU"/>
              </w:rPr>
            </w:pPr>
          </w:p>
        </w:tc>
      </w:tr>
      <w:tr w:rsidR="00DC65C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4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2.1 Лексические единицы: разновидности деловых взаимоотношений. Развитие навыков говорения "Проведение переговоров".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партнерство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Л1.3Л2.1 Л2.2</w:t>
            </w:r>
          </w:p>
        </w:tc>
      </w:tr>
      <w:tr w:rsidR="00DC65C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4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2.2 Развитие навыков извлечения информации из текста "Путь к успеху Карлоса </w:t>
            </w:r>
            <w:proofErr w:type="spell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Слима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Префиксальное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словообразование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говорения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переговоров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Л1.3Л2.1 Л2.2</w:t>
            </w:r>
          </w:p>
        </w:tc>
      </w:tr>
      <w:tr w:rsidR="00DC65C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4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Деловые назначения. Эквиваленты модальных глаголов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to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beable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to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to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have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to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.Конструкции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…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not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…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Безличные глаголы.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1-8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,Упр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3-7.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Л1.3Л2.1 Л2.2</w:t>
            </w:r>
          </w:p>
        </w:tc>
      </w:tr>
      <w:tr w:rsidR="00DC65C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4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В офисе. 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Модальные глаголы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can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may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must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.Прямое и косвенное дополнение.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Обстоятельство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выраженное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инфинитивом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6-14.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Л1.3Л2.1 Л2.2</w:t>
            </w:r>
          </w:p>
        </w:tc>
      </w:tr>
      <w:tr w:rsidR="00DC65C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4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докладов по пройденным темам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</w:p>
          <w:p w:rsidR="00DC65CE" w:rsidRPr="00B973C9" w:rsidRDefault="00DC65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C65CE" w:rsidRPr="00B973C9" w:rsidRDefault="00DC65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Л1.4 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Л1.3Л2.1 Л2.2</w:t>
            </w:r>
          </w:p>
        </w:tc>
      </w:tr>
      <w:tr w:rsidR="00DC65C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4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Л1.3Л2.1 Л2.2</w:t>
            </w:r>
          </w:p>
        </w:tc>
      </w:tr>
      <w:tr w:rsidR="00DC65C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DC65CE"/>
        </w:tc>
        <w:tc>
          <w:tcPr>
            <w:tcW w:w="4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"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риски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"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DC65C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DC65CE"/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DC65CE"/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DC65CE"/>
        </w:tc>
      </w:tr>
      <w:tr w:rsidR="00DC65C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4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3.1 Лексические единицы: трудоустройство, мотивация успешной работы. Развитие навыков </w:t>
            </w:r>
            <w:proofErr w:type="spell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аудирования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" Основы успешного бизнеса". Развитие навыков 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говорения </w:t>
            </w:r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:"</w:t>
            </w:r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Подбор персонала на ключевые позиции". /</w:t>
            </w:r>
            <w:proofErr w:type="spellStart"/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Л1.3Л2.1 Л2.2</w:t>
            </w:r>
          </w:p>
        </w:tc>
      </w:tr>
      <w:tr w:rsidR="00DC65C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4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Лексические единицы : риски ведения бизнеса</w:t>
            </w:r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ипы рисков, кризисные ситуации. Развитие навыков </w:t>
            </w:r>
            <w:proofErr w:type="spell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аудирования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" Управление рисками. Как выйти из кризисной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ситуации". Развитие навыков аналитического чтения текста " </w:t>
            </w:r>
            <w:proofErr w:type="spell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Интернационализа́ция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риск или новые возможности." /</w:t>
            </w:r>
            <w:proofErr w:type="spellStart"/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Л1.3Л2.1 Л2.2</w:t>
            </w:r>
          </w:p>
        </w:tc>
      </w:tr>
      <w:tr w:rsidR="00DC65C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4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Рабочие взаимоотношения. Собеседование при устройстве на работу.  Страдательный залог. 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Упр. 1-4. Временные формы страдательного залога. Упр. 1-7. Суффиксальное словообразование.</w:t>
            </w:r>
          </w:p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 при устройстве на работу. /</w:t>
            </w:r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Л1.3Л2.1 Л2.2</w:t>
            </w:r>
          </w:p>
        </w:tc>
      </w:tr>
      <w:tr w:rsidR="00DC65C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4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Страхование бизнеса от рисков</w:t>
            </w:r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траховая политика компании. Наречия.</w:t>
            </w:r>
          </w:p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Наречия в английском языке. Образование английских наречий. Степени сравнения.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5-9.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Л1.3Л2.1 Л2.2</w:t>
            </w:r>
          </w:p>
        </w:tc>
      </w:tr>
      <w:tr w:rsidR="00DC65CE" w:rsidRPr="00B973C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DC65CE"/>
        </w:tc>
        <w:tc>
          <w:tcPr>
            <w:tcW w:w="4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"Стили менеджмента и  способы привлечение финансирования"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DC65CE">
            <w:pPr>
              <w:rPr>
                <w:lang w:val="ru-RU"/>
              </w:rPr>
            </w:pPr>
          </w:p>
        </w:tc>
      </w:tr>
      <w:tr w:rsidR="00DC65C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4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4.1. Лексические единицы: Стили 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менеджмента. Развитие навыков </w:t>
            </w:r>
            <w:proofErr w:type="spell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аудирования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"Ключевые факторы успешного менеджмента ". Развитие навыков аналитического чтения: "Преимущества и недостатки различных стилей менеджмента". /</w:t>
            </w:r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Л1.3Л2.1 Л2.2</w:t>
            </w:r>
          </w:p>
        </w:tc>
      </w:tr>
    </w:tbl>
    <w:p w:rsidR="00DC65CE" w:rsidRDefault="00B973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284"/>
        <w:gridCol w:w="1568"/>
        <w:gridCol w:w="2121"/>
        <w:gridCol w:w="1130"/>
        <w:gridCol w:w="719"/>
        <w:gridCol w:w="285"/>
        <w:gridCol w:w="722"/>
        <w:gridCol w:w="1275"/>
        <w:gridCol w:w="155"/>
        <w:gridCol w:w="852"/>
        <w:gridCol w:w="1006"/>
      </w:tblGrid>
      <w:tr w:rsidR="00DC65C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z38.04.08.03_1.plx</w:t>
            </w:r>
          </w:p>
        </w:tc>
        <w:tc>
          <w:tcPr>
            <w:tcW w:w="1135" w:type="dxa"/>
          </w:tcPr>
          <w:p w:rsidR="00DC65CE" w:rsidRDefault="00DC65CE"/>
        </w:tc>
        <w:tc>
          <w:tcPr>
            <w:tcW w:w="710" w:type="dxa"/>
          </w:tcPr>
          <w:p w:rsidR="00DC65CE" w:rsidRDefault="00DC65CE"/>
        </w:tc>
        <w:tc>
          <w:tcPr>
            <w:tcW w:w="284" w:type="dxa"/>
          </w:tcPr>
          <w:p w:rsidR="00DC65CE" w:rsidRDefault="00DC65CE"/>
        </w:tc>
        <w:tc>
          <w:tcPr>
            <w:tcW w:w="710" w:type="dxa"/>
          </w:tcPr>
          <w:p w:rsidR="00DC65CE" w:rsidRDefault="00DC65CE"/>
        </w:tc>
        <w:tc>
          <w:tcPr>
            <w:tcW w:w="1277" w:type="dxa"/>
          </w:tcPr>
          <w:p w:rsidR="00DC65CE" w:rsidRDefault="00DC65CE"/>
        </w:tc>
        <w:tc>
          <w:tcPr>
            <w:tcW w:w="143" w:type="dxa"/>
          </w:tcPr>
          <w:p w:rsidR="00DC65CE" w:rsidRDefault="00DC65CE"/>
        </w:tc>
        <w:tc>
          <w:tcPr>
            <w:tcW w:w="852" w:type="dxa"/>
          </w:tcPr>
          <w:p w:rsidR="00DC65CE" w:rsidRDefault="00DC65C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C65CE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4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4.2. Лексические единицы: Привлечение финансирования. Управление финансами. Развитие навыков </w:t>
            </w:r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говорения</w:t>
            </w:r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" Какие способы привлечения финансов  для ведения малого бизнеса доступны в нашей стране?" /</w:t>
            </w:r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Л1.3Л2.1 Л2.2</w:t>
            </w:r>
          </w:p>
        </w:tc>
      </w:tr>
      <w:tr w:rsidR="00DC65CE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4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:Р</w:t>
            </w:r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абота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команде. Советы как лучше организовать работу в команде. Модальные глаголы. Употребление модальных глаголов с перфектным инфинитивом.</w:t>
            </w:r>
          </w:p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Упр. 1-5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Л1.3Л2.1 Л2.2</w:t>
            </w:r>
          </w:p>
        </w:tc>
      </w:tr>
      <w:tr w:rsidR="00DC65CE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4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Чтение: развитие навыков аннотирования и рефериров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ания иностранного  текста.</w:t>
            </w:r>
          </w:p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Грамматика: развитие </w:t>
            </w:r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навыков употребления грамматических структур времен английского глагола</w:t>
            </w:r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действительном и страдательном залогах в устной и письменной речи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Л1.3Л2.1 Л2.2</w:t>
            </w:r>
          </w:p>
        </w:tc>
      </w:tr>
      <w:tr w:rsidR="00DC65CE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4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докладов 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 пройденным темам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</w:p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Л1.3Л2.1 Л2.2</w:t>
            </w:r>
          </w:p>
        </w:tc>
      </w:tr>
      <w:tr w:rsidR="00DC65CE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4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Л1.3Л2.1 Л2.2</w:t>
            </w:r>
          </w:p>
        </w:tc>
      </w:tr>
      <w:tr w:rsidR="00DC65CE">
        <w:trPr>
          <w:trHeight w:hRule="exact" w:val="277"/>
        </w:trPr>
        <w:tc>
          <w:tcPr>
            <w:tcW w:w="710" w:type="dxa"/>
          </w:tcPr>
          <w:p w:rsidR="00DC65CE" w:rsidRDefault="00DC65CE"/>
        </w:tc>
        <w:tc>
          <w:tcPr>
            <w:tcW w:w="285" w:type="dxa"/>
          </w:tcPr>
          <w:p w:rsidR="00DC65CE" w:rsidRDefault="00DC65CE"/>
        </w:tc>
        <w:tc>
          <w:tcPr>
            <w:tcW w:w="1560" w:type="dxa"/>
          </w:tcPr>
          <w:p w:rsidR="00DC65CE" w:rsidRDefault="00DC65CE"/>
        </w:tc>
        <w:tc>
          <w:tcPr>
            <w:tcW w:w="2127" w:type="dxa"/>
          </w:tcPr>
          <w:p w:rsidR="00DC65CE" w:rsidRDefault="00DC65CE"/>
        </w:tc>
        <w:tc>
          <w:tcPr>
            <w:tcW w:w="1135" w:type="dxa"/>
          </w:tcPr>
          <w:p w:rsidR="00DC65CE" w:rsidRDefault="00DC65CE"/>
        </w:tc>
        <w:tc>
          <w:tcPr>
            <w:tcW w:w="710" w:type="dxa"/>
          </w:tcPr>
          <w:p w:rsidR="00DC65CE" w:rsidRDefault="00DC65CE"/>
        </w:tc>
        <w:tc>
          <w:tcPr>
            <w:tcW w:w="284" w:type="dxa"/>
          </w:tcPr>
          <w:p w:rsidR="00DC65CE" w:rsidRDefault="00DC65CE"/>
        </w:tc>
        <w:tc>
          <w:tcPr>
            <w:tcW w:w="710" w:type="dxa"/>
          </w:tcPr>
          <w:p w:rsidR="00DC65CE" w:rsidRDefault="00DC65CE"/>
        </w:tc>
        <w:tc>
          <w:tcPr>
            <w:tcW w:w="1277" w:type="dxa"/>
          </w:tcPr>
          <w:p w:rsidR="00DC65CE" w:rsidRDefault="00DC65CE"/>
        </w:tc>
        <w:tc>
          <w:tcPr>
            <w:tcW w:w="143" w:type="dxa"/>
          </w:tcPr>
          <w:p w:rsidR="00DC65CE" w:rsidRDefault="00DC65CE"/>
        </w:tc>
        <w:tc>
          <w:tcPr>
            <w:tcW w:w="852" w:type="dxa"/>
          </w:tcPr>
          <w:p w:rsidR="00DC65CE" w:rsidRDefault="00DC65CE"/>
        </w:tc>
        <w:tc>
          <w:tcPr>
            <w:tcW w:w="993" w:type="dxa"/>
          </w:tcPr>
          <w:p w:rsidR="00DC65CE" w:rsidRDefault="00DC65CE"/>
        </w:tc>
      </w:tr>
      <w:tr w:rsidR="00DC65CE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ФОНД ОЦЕНОЧНЫХ СРЕДСТВ</w:t>
            </w:r>
          </w:p>
        </w:tc>
      </w:tr>
      <w:tr w:rsidR="00DC65CE" w:rsidRPr="00B973C9">
        <w:trPr>
          <w:trHeight w:hRule="exact" w:val="55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 проведения текущей и 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 аттестации представлены в Приложении 1 к рабочей программе дисциплины.</w:t>
            </w:r>
          </w:p>
        </w:tc>
      </w:tr>
      <w:tr w:rsidR="00DC65CE" w:rsidRPr="00B973C9">
        <w:trPr>
          <w:trHeight w:hRule="exact" w:val="277"/>
        </w:trPr>
        <w:tc>
          <w:tcPr>
            <w:tcW w:w="710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</w:tr>
      <w:tr w:rsidR="00DC65CE" w:rsidRPr="00B973C9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DC65CE" w:rsidRPr="00B973C9" w:rsidRDefault="00B973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 УЧЕБНО-МЕТОДИЧЕСКОЕ И ИНФОРМАЦИОННОЕ ОБЕСПЕЧЕНИЕ ДИСЦИПЛИНЫ</w:t>
            </w:r>
          </w:p>
        </w:tc>
      </w:tr>
      <w:tr w:rsidR="00DC65C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C65C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DC65CE"/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C65CE" w:rsidRPr="00B973C9">
        <w:trPr>
          <w:trHeight w:hRule="exact" w:val="145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Л1.1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Шпиленя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Е. А.</w:t>
            </w:r>
          </w:p>
        </w:tc>
        <w:tc>
          <w:tcPr>
            <w:tcW w:w="3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Дидактические материалы для самостоятельной работы по курсу «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Business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English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» («Деловой английский язык»): учебное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Санкт-Петербург: Институт специальной педагогики и психологии, 2015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https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biblioclub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inde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php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page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book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id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=438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772 неограниченный доступ для зарегистрированных пользователей</w:t>
            </w:r>
          </w:p>
        </w:tc>
      </w:tr>
      <w:tr w:rsidR="00DC65CE" w:rsidRPr="00B973C9">
        <w:trPr>
          <w:trHeight w:hRule="exact" w:val="125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Л1.2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Анисимова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А. Т.</w:t>
            </w:r>
          </w:p>
        </w:tc>
        <w:tc>
          <w:tcPr>
            <w:tcW w:w="3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English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for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Business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Communication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 учебное пособие по деловому английскому языку для студентов, обучающихся по направлениям «экономика», «менеджмент»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Краснодар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www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iprbookshop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/25955.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html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неограниченный доступ для зарегистрированных пользователей</w:t>
            </w:r>
          </w:p>
        </w:tc>
      </w:tr>
      <w:tr w:rsidR="00DC65CE" w:rsidRPr="00B973C9">
        <w:trPr>
          <w:trHeight w:hRule="exact" w:val="132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Л1.3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Лукина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Л. В.</w:t>
            </w:r>
          </w:p>
        </w:tc>
        <w:tc>
          <w:tcPr>
            <w:tcW w:w="3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Курс английского языка для магистрантов.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English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Masters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Course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: учебное пособие для магистрантов по развитию и 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совершенствованию общих и предметных (деловой английский язык) компетенций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Воронеж: Воронежский государственный архитектурн</w:t>
            </w:r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строительный университет, ЭБС АСВ, 2014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www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iprbookshop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/55003.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html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неограниченный доступ для зарегистрированных пользов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ателей</w:t>
            </w:r>
          </w:p>
        </w:tc>
      </w:tr>
      <w:tr w:rsidR="00DC65CE" w:rsidRPr="00B973C9">
        <w:trPr>
          <w:trHeight w:hRule="exact" w:val="145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Л1.4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proofErr w:type="spellStart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Муртазина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Э. М., </w:t>
            </w:r>
            <w:proofErr w:type="spellStart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Амирова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Г. Г., Абдуллин И. Ш., Сысоев В. А.</w:t>
            </w:r>
          </w:p>
        </w:tc>
        <w:tc>
          <w:tcPr>
            <w:tcW w:w="3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English for Professional Communication: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дисциплине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Иностранный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язык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»: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пособие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Казань: Казанский научно </w:t>
            </w:r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-и</w:t>
            </w:r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сследовательский технологический университет (КНИТУ), 2012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https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biblioclub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inde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php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page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book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id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=259048 неограниченный доступ для зарегистрированных пользователей</w:t>
            </w:r>
          </w:p>
        </w:tc>
      </w:tr>
      <w:tr w:rsidR="00DC65C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C65C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DC65CE"/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C65CE" w:rsidRPr="00B973C9">
        <w:trPr>
          <w:trHeight w:hRule="exact" w:val="145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Л2.1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Украинец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И. А.</w:t>
            </w:r>
          </w:p>
        </w:tc>
        <w:tc>
          <w:tcPr>
            <w:tcW w:w="3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Иностранный язык (английский) в 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профессиональной деятельности: учебн</w:t>
            </w:r>
            <w:proofErr w:type="gramStart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о-</w:t>
            </w:r>
            <w:proofErr w:type="gramEnd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методическое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Российский государственный университет правосудия (РГУП), 2015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https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biblioclub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inde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php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page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book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id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=439638 неограниченный доступ для зарегистрированных пользователей</w:t>
            </w:r>
          </w:p>
        </w:tc>
      </w:tr>
    </w:tbl>
    <w:p w:rsidR="00DC65CE" w:rsidRPr="00B973C9" w:rsidRDefault="00B973C9">
      <w:pPr>
        <w:rPr>
          <w:sz w:val="0"/>
          <w:szCs w:val="0"/>
          <w:lang w:val="ru-RU"/>
        </w:rPr>
      </w:pPr>
      <w:r w:rsidRPr="00B973C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1856"/>
        <w:gridCol w:w="2125"/>
        <w:gridCol w:w="1855"/>
        <w:gridCol w:w="2282"/>
        <w:gridCol w:w="993"/>
        <w:gridCol w:w="1007"/>
      </w:tblGrid>
      <w:tr w:rsidR="00DC65C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z38.04.08.03_1.plx</w:t>
            </w:r>
          </w:p>
        </w:tc>
        <w:tc>
          <w:tcPr>
            <w:tcW w:w="1844" w:type="dxa"/>
          </w:tcPr>
          <w:p w:rsidR="00DC65CE" w:rsidRDefault="00DC65CE"/>
        </w:tc>
        <w:tc>
          <w:tcPr>
            <w:tcW w:w="2269" w:type="dxa"/>
          </w:tcPr>
          <w:p w:rsidR="00DC65CE" w:rsidRDefault="00DC65CE"/>
        </w:tc>
        <w:tc>
          <w:tcPr>
            <w:tcW w:w="993" w:type="dxa"/>
          </w:tcPr>
          <w:p w:rsidR="00DC65CE" w:rsidRDefault="00DC65C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C65C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DC65CE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C65CE" w:rsidRPr="00B973C9">
        <w:trPr>
          <w:trHeight w:hRule="exact" w:val="125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Л2.2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proofErr w:type="spellStart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Бедрицкая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, Л. В., Василевская, Л. И., Борисенко, Д. Л.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Деловой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английский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язык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= English for Business Studies: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ТетраСистемс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Тетралит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www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iprbookshop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/28071.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html</w:t>
            </w:r>
            <w:r w:rsidRPr="00B973C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неограниченный доступ для зарегистрированных пользователей</w:t>
            </w:r>
          </w:p>
        </w:tc>
      </w:tr>
      <w:tr w:rsidR="00DC65CE" w:rsidRPr="00B973C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5.3 Профессиональные базы данных и информационные справочные системы</w:t>
            </w:r>
          </w:p>
        </w:tc>
      </w:tr>
      <w:tr w:rsidR="00DC65CE">
        <w:trPr>
          <w:trHeight w:hRule="exact" w:val="28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DC65CE">
        <w:trPr>
          <w:trHeight w:hRule="exact" w:val="28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DC65CE">
        <w:trPr>
          <w:trHeight w:hRule="exact" w:val="28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Cambridge Dictionary https://dictionary.cambridge.org/ru/</w:t>
            </w:r>
          </w:p>
        </w:tc>
      </w:tr>
      <w:tr w:rsidR="00DC65CE">
        <w:trPr>
          <w:trHeight w:hRule="exact" w:val="27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Газета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Financial Times https://www.ft.com/</w:t>
            </w:r>
          </w:p>
        </w:tc>
      </w:tr>
      <w:tr w:rsidR="00DC65C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C65CE">
        <w:trPr>
          <w:trHeight w:hRule="exact" w:val="27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Default="00B973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C65CE" w:rsidRPr="00B973C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5.5. Учебно-методические материалы для студентов с ограниченными возможностями здоровья</w:t>
            </w:r>
          </w:p>
        </w:tc>
      </w:tr>
      <w:tr w:rsidR="00DC65CE" w:rsidRPr="00B973C9">
        <w:trPr>
          <w:trHeight w:hRule="exact" w:val="125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 необходимости по заявлению обучающегося с ограниченными 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возможностями здоровья учебно-методические материалы предоставляются в формах, адаптированных к ограничениям здоровья и восприятия информации. Для лиц с нарушениями зрения: в форме аудиофайла; в печатной форме увеличенным шрифтом. Для лиц с нарушениями слу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ха: в форме электронного документа; в печатной форме. Для лиц с нарушениями опорно-двигательного аппарата: в форме электронного документа; в печатной форме.</w:t>
            </w:r>
          </w:p>
        </w:tc>
      </w:tr>
      <w:tr w:rsidR="00DC65CE" w:rsidRPr="00B973C9">
        <w:trPr>
          <w:trHeight w:hRule="exact" w:val="277"/>
        </w:trPr>
        <w:tc>
          <w:tcPr>
            <w:tcW w:w="710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</w:tr>
      <w:tr w:rsidR="00DC65CE" w:rsidRPr="00B973C9">
        <w:trPr>
          <w:trHeight w:hRule="exact" w:val="41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DC65CE" w:rsidRPr="00B973C9" w:rsidRDefault="00B973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МАТЕРИАЛЬНО-ТЕХНИЧЕСКОЕ ОБЕСПЕЧЕНИЕ ДИСЦИПЛИНЫ (МОДУЛЯ)</w:t>
            </w:r>
          </w:p>
        </w:tc>
      </w:tr>
      <w:tr w:rsidR="00DC65CE" w:rsidRPr="00B973C9">
        <w:trPr>
          <w:trHeight w:hRule="exact" w:val="50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</w:p>
        </w:tc>
      </w:tr>
      <w:tr w:rsidR="00DC65CE" w:rsidRPr="00B973C9">
        <w:trPr>
          <w:trHeight w:hRule="exact" w:val="277"/>
        </w:trPr>
        <w:tc>
          <w:tcPr>
            <w:tcW w:w="710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65CE" w:rsidRPr="00B973C9" w:rsidRDefault="00DC65CE">
            <w:pPr>
              <w:rPr>
                <w:lang w:val="ru-RU"/>
              </w:rPr>
            </w:pPr>
          </w:p>
        </w:tc>
      </w:tr>
      <w:tr w:rsidR="00DC65CE" w:rsidRPr="00B973C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МЕТОДИЧЕСКИЕ УКАЗАНИЯ ДЛЯ </w:t>
            </w:r>
            <w:proofErr w:type="gramStart"/>
            <w:r w:rsidRPr="00B973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B973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DC65CE" w:rsidRPr="00B973C9">
        <w:trPr>
          <w:trHeight w:hRule="exact" w:val="41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5CE" w:rsidRPr="00B973C9" w:rsidRDefault="00B973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</w:t>
            </w:r>
            <w:r w:rsidRPr="00B973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освоению дисциплины представлены в Приложении 2 к рабочей программе дисциплины.</w:t>
            </w:r>
          </w:p>
        </w:tc>
      </w:tr>
    </w:tbl>
    <w:p w:rsidR="00DC65CE" w:rsidRDefault="00DC65CE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 w:rsidP="00051B12">
      <w:pPr>
        <w:pStyle w:val="1"/>
        <w:spacing w:before="75"/>
        <w:ind w:right="847"/>
        <w:jc w:val="right"/>
      </w:pPr>
      <w:r>
        <w:lastRenderedPageBreak/>
        <w:t>Приложение 1</w:t>
      </w:r>
    </w:p>
    <w:p w:rsidR="00B973C9" w:rsidRDefault="00B973C9" w:rsidP="00051B12">
      <w:pPr>
        <w:pStyle w:val="a5"/>
        <w:rPr>
          <w:b/>
          <w:sz w:val="30"/>
        </w:rPr>
      </w:pPr>
    </w:p>
    <w:p w:rsidR="00B973C9" w:rsidRDefault="00B973C9" w:rsidP="00051B12">
      <w:pPr>
        <w:pStyle w:val="a5"/>
        <w:spacing w:before="10"/>
        <w:rPr>
          <w:b/>
          <w:sz w:val="35"/>
        </w:rPr>
      </w:pPr>
    </w:p>
    <w:p w:rsidR="00B973C9" w:rsidRDefault="00B973C9" w:rsidP="00B973C9">
      <w:pPr>
        <w:pStyle w:val="a7"/>
        <w:numPr>
          <w:ilvl w:val="0"/>
          <w:numId w:val="3"/>
        </w:numPr>
        <w:tabs>
          <w:tab w:val="left" w:pos="509"/>
        </w:tabs>
        <w:ind w:right="901" w:hanging="432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000009"/>
          <w:sz w:val="28"/>
        </w:rPr>
        <w:t>Описание показателей и критериев оценивания компетенций на различных этапах их формирования, описание шкал</w:t>
      </w:r>
      <w:r>
        <w:rPr>
          <w:rFonts w:ascii="Cambria" w:hAnsi="Cambria"/>
          <w:b/>
          <w:color w:val="000009"/>
          <w:spacing w:val="-36"/>
          <w:sz w:val="28"/>
        </w:rPr>
        <w:t xml:space="preserve"> </w:t>
      </w:r>
      <w:r>
        <w:rPr>
          <w:rFonts w:ascii="Cambria" w:hAnsi="Cambria"/>
          <w:b/>
          <w:color w:val="000009"/>
          <w:sz w:val="28"/>
        </w:rPr>
        <w:t>оценивания</w:t>
      </w:r>
    </w:p>
    <w:p w:rsidR="00B973C9" w:rsidRDefault="00B973C9" w:rsidP="00051B12">
      <w:pPr>
        <w:pStyle w:val="a5"/>
        <w:rPr>
          <w:rFonts w:ascii="Cambria"/>
          <w:b/>
          <w:sz w:val="27"/>
        </w:rPr>
      </w:pPr>
    </w:p>
    <w:p w:rsidR="00B973C9" w:rsidRDefault="00B973C9" w:rsidP="00B973C9">
      <w:pPr>
        <w:pStyle w:val="a7"/>
        <w:numPr>
          <w:ilvl w:val="1"/>
          <w:numId w:val="8"/>
        </w:numPr>
        <w:tabs>
          <w:tab w:val="left" w:pos="1349"/>
        </w:tabs>
        <w:spacing w:after="8"/>
        <w:rPr>
          <w:sz w:val="28"/>
        </w:rPr>
      </w:pPr>
      <w:r>
        <w:rPr>
          <w:sz w:val="28"/>
        </w:rPr>
        <w:t>Показатели и критерии оценивания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компетенций:</w:t>
      </w:r>
    </w:p>
    <w:tbl>
      <w:tblPr>
        <w:tblStyle w:val="TableNormal"/>
        <w:tblW w:w="9570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8"/>
        <w:gridCol w:w="1899"/>
        <w:gridCol w:w="3252"/>
        <w:gridCol w:w="1991"/>
      </w:tblGrid>
      <w:tr w:rsidR="00B973C9" w:rsidTr="004D11BB">
        <w:trPr>
          <w:trHeight w:val="481"/>
        </w:trPr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73C9" w:rsidRDefault="00B973C9">
            <w:pPr>
              <w:pStyle w:val="TableParagraph"/>
              <w:spacing w:line="226" w:lineRule="exact"/>
              <w:ind w:left="247" w:right="240"/>
              <w:jc w:val="center"/>
              <w:rPr>
                <w:sz w:val="20"/>
              </w:rPr>
            </w:pPr>
            <w:r>
              <w:rPr>
                <w:sz w:val="20"/>
              </w:rPr>
              <w:t>ЗУН, составляющие</w:t>
            </w:r>
          </w:p>
          <w:p w:rsidR="00B973C9" w:rsidRDefault="00B973C9">
            <w:pPr>
              <w:pStyle w:val="TableParagraph"/>
              <w:spacing w:before="10" w:line="226" w:lineRule="exact"/>
              <w:ind w:left="247" w:right="239"/>
              <w:jc w:val="center"/>
              <w:rPr>
                <w:sz w:val="20"/>
              </w:rPr>
            </w:pPr>
            <w:r>
              <w:rPr>
                <w:sz w:val="20"/>
              </w:rPr>
              <w:t>компетенцию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73C9" w:rsidRDefault="00B973C9">
            <w:pPr>
              <w:pStyle w:val="TableParagraph"/>
              <w:spacing w:line="226" w:lineRule="exact"/>
              <w:ind w:left="540"/>
              <w:rPr>
                <w:sz w:val="20"/>
              </w:rPr>
            </w:pPr>
            <w:r>
              <w:rPr>
                <w:sz w:val="20"/>
              </w:rPr>
              <w:t>Показатели</w:t>
            </w:r>
          </w:p>
          <w:p w:rsidR="00B973C9" w:rsidRDefault="00B973C9">
            <w:pPr>
              <w:pStyle w:val="TableParagraph"/>
              <w:spacing w:before="10"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оценивания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73C9" w:rsidRDefault="00B973C9">
            <w:pPr>
              <w:pStyle w:val="TableParagraph"/>
              <w:spacing w:line="226" w:lineRule="exact"/>
              <w:ind w:left="683"/>
              <w:rPr>
                <w:sz w:val="20"/>
              </w:rPr>
            </w:pPr>
            <w:r>
              <w:rPr>
                <w:sz w:val="20"/>
              </w:rPr>
              <w:t>Критерии оценивания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73C9" w:rsidRDefault="00B973C9">
            <w:pPr>
              <w:pStyle w:val="TableParagraph"/>
              <w:spacing w:line="226" w:lineRule="exact"/>
              <w:ind w:left="603"/>
              <w:rPr>
                <w:sz w:val="20"/>
              </w:rPr>
            </w:pPr>
            <w:r>
              <w:rPr>
                <w:sz w:val="20"/>
              </w:rPr>
              <w:t>Средства</w:t>
            </w:r>
          </w:p>
          <w:p w:rsidR="00B973C9" w:rsidRDefault="00B973C9">
            <w:pPr>
              <w:pStyle w:val="TableParagraph"/>
              <w:spacing w:before="10" w:line="226" w:lineRule="exact"/>
              <w:ind w:left="495"/>
              <w:rPr>
                <w:sz w:val="20"/>
              </w:rPr>
            </w:pPr>
            <w:r>
              <w:rPr>
                <w:sz w:val="20"/>
              </w:rPr>
              <w:t>оценивания</w:t>
            </w:r>
          </w:p>
        </w:tc>
      </w:tr>
      <w:tr w:rsidR="00B973C9" w:rsidRPr="00B973C9" w:rsidTr="004D11BB">
        <w:trPr>
          <w:trHeight w:val="554"/>
        </w:trPr>
        <w:tc>
          <w:tcPr>
            <w:tcW w:w="9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73C9" w:rsidRPr="004D11BB" w:rsidRDefault="00B973C9">
            <w:pPr>
              <w:pStyle w:val="TableParagraph"/>
              <w:spacing w:line="276" w:lineRule="exact"/>
              <w:ind w:left="19" w:hanging="19"/>
              <w:jc w:val="center"/>
              <w:rPr>
                <w:b/>
                <w:sz w:val="24"/>
              </w:rPr>
            </w:pPr>
            <w:r w:rsidRPr="004D11BB">
              <w:rPr>
                <w:b/>
                <w:sz w:val="24"/>
              </w:rPr>
              <w:t xml:space="preserve">УК-4 способен применять современные коммуникативные технологии, в том </w:t>
            </w:r>
            <w:proofErr w:type="gramStart"/>
            <w:r w:rsidRPr="004D11BB">
              <w:rPr>
                <w:b/>
                <w:sz w:val="24"/>
              </w:rPr>
              <w:t>числе</w:t>
            </w:r>
            <w:proofErr w:type="gramEnd"/>
            <w:r w:rsidRPr="004D11BB">
              <w:rPr>
                <w:b/>
                <w:sz w:val="24"/>
              </w:rPr>
              <w:t xml:space="preserve"> на иностранном языке для академического и профессионального взаимодействия</w:t>
            </w:r>
          </w:p>
        </w:tc>
      </w:tr>
      <w:tr w:rsidR="00B973C9" w:rsidRPr="00B973C9" w:rsidTr="004D11BB">
        <w:trPr>
          <w:trHeight w:val="3383"/>
        </w:trPr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73C9" w:rsidRPr="004D11BB" w:rsidRDefault="00B973C9">
            <w:pPr>
              <w:pStyle w:val="TableParagraph"/>
              <w:spacing w:line="252" w:lineRule="auto"/>
              <w:rPr>
                <w:sz w:val="20"/>
              </w:rPr>
            </w:pPr>
            <w:r w:rsidRPr="004D11BB">
              <w:rPr>
                <w:b/>
                <w:sz w:val="20"/>
              </w:rPr>
              <w:t>Знание</w:t>
            </w:r>
            <w:proofErr w:type="gramStart"/>
            <w:r w:rsidRPr="004D11BB">
              <w:rPr>
                <w:sz w:val="20"/>
              </w:rPr>
              <w:t>: - --</w:t>
            </w:r>
            <w:proofErr w:type="gramEnd"/>
            <w:r w:rsidRPr="004D11BB">
              <w:rPr>
                <w:sz w:val="20"/>
              </w:rPr>
              <w:t>употребительную лексику иностранного языка в объеме, необходимом для общения, чтения и перевода иноязычных текстов профессиональной направленности;</w:t>
            </w:r>
          </w:p>
          <w:p w:rsidR="00B973C9" w:rsidRPr="004D11BB" w:rsidRDefault="00B973C9">
            <w:pPr>
              <w:pStyle w:val="TableParagraph"/>
              <w:spacing w:line="252" w:lineRule="auto"/>
              <w:rPr>
                <w:sz w:val="20"/>
              </w:rPr>
            </w:pPr>
            <w:r w:rsidRPr="004D11BB">
              <w:rPr>
                <w:sz w:val="20"/>
              </w:rPr>
              <w:t>- лексические и грамматические структуры изучаемого языка; правила чтения и словообразования;</w:t>
            </w:r>
          </w:p>
          <w:p w:rsidR="00B973C9" w:rsidRPr="004D11BB" w:rsidRDefault="00B973C9">
            <w:pPr>
              <w:pStyle w:val="TableParagraph"/>
              <w:spacing w:line="252" w:lineRule="auto"/>
              <w:rPr>
                <w:sz w:val="20"/>
              </w:rPr>
            </w:pPr>
            <w:r w:rsidRPr="004D11BB">
              <w:rPr>
                <w:sz w:val="20"/>
              </w:rPr>
              <w:t>- правила оформления устной монологической и диалогической речи;</w:t>
            </w:r>
          </w:p>
          <w:p w:rsidR="00B973C9" w:rsidRPr="004D11BB" w:rsidRDefault="00B973C9">
            <w:pPr>
              <w:pStyle w:val="TableParagraph"/>
              <w:spacing w:line="230" w:lineRule="exact"/>
              <w:rPr>
                <w:sz w:val="20"/>
              </w:rPr>
            </w:pPr>
            <w:r w:rsidRPr="004D11BB">
              <w:rPr>
                <w:sz w:val="20"/>
              </w:rPr>
              <w:t>- знать закономерности деловой устной и письменной коммуникации на иностранном язык</w:t>
            </w:r>
            <w:proofErr w:type="gramStart"/>
            <w:r w:rsidRPr="004D11BB">
              <w:rPr>
                <w:sz w:val="20"/>
              </w:rPr>
              <w:t>е(</w:t>
            </w:r>
            <w:proofErr w:type="gramEnd"/>
            <w:r w:rsidRPr="004D11BB">
              <w:rPr>
                <w:sz w:val="20"/>
              </w:rPr>
              <w:t>соотнесено с индикатором УК-4.1)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73C9" w:rsidRPr="004D11BB" w:rsidRDefault="00B973C9">
            <w:pPr>
              <w:rPr>
                <w:sz w:val="18"/>
                <w:szCs w:val="18"/>
                <w:lang w:val="ru-RU"/>
              </w:rPr>
            </w:pPr>
            <w:r w:rsidRPr="004D11BB">
              <w:rPr>
                <w:sz w:val="18"/>
                <w:szCs w:val="18"/>
                <w:lang w:val="ru-RU"/>
              </w:rPr>
              <w:t>Переводит  слова с русского на английский и с английского на русский, произносит слова, читает те</w:t>
            </w:r>
            <w:proofErr w:type="gramStart"/>
            <w:r w:rsidRPr="004D11BB">
              <w:rPr>
                <w:sz w:val="18"/>
                <w:szCs w:val="18"/>
                <w:lang w:val="ru-RU"/>
              </w:rPr>
              <w:t>кст всл</w:t>
            </w:r>
            <w:proofErr w:type="gramEnd"/>
            <w:r w:rsidRPr="004D11BB">
              <w:rPr>
                <w:sz w:val="18"/>
                <w:szCs w:val="18"/>
                <w:lang w:val="ru-RU"/>
              </w:rPr>
              <w:t xml:space="preserve">ух, определяет и называет  грамматические структуры, </w:t>
            </w:r>
          </w:p>
          <w:p w:rsidR="00B973C9" w:rsidRPr="004D11BB" w:rsidRDefault="00B973C9">
            <w:pPr>
              <w:rPr>
                <w:sz w:val="18"/>
                <w:szCs w:val="18"/>
                <w:lang w:val="ru-RU"/>
              </w:rPr>
            </w:pPr>
            <w:r w:rsidRPr="004D11BB">
              <w:rPr>
                <w:sz w:val="18"/>
                <w:szCs w:val="18"/>
                <w:lang w:val="ru-RU"/>
              </w:rPr>
              <w:t>изменяет часть речи в соответствии с контекстом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73C9" w:rsidRPr="004D11BB" w:rsidRDefault="00B973C9">
            <w:pPr>
              <w:pStyle w:val="TableParagraph"/>
              <w:ind w:left="0"/>
              <w:jc w:val="center"/>
              <w:rPr>
                <w:sz w:val="20"/>
              </w:rPr>
            </w:pPr>
            <w:r w:rsidRPr="004D11BB">
              <w:rPr>
                <w:iCs/>
                <w:sz w:val="20"/>
              </w:rPr>
              <w:t>Полнота и содержательность ответа, правильность перевода, употребления лексических единиц и грамматических конструкций, соблюдение интонационных форм в соответствие с заданной коммуникативной ситуацией.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3C9" w:rsidRPr="004D11BB" w:rsidRDefault="00B973C9">
            <w:pPr>
              <w:pStyle w:val="TableParagraph"/>
              <w:ind w:left="0"/>
              <w:jc w:val="center"/>
              <w:rPr>
                <w:sz w:val="20"/>
              </w:rPr>
            </w:pPr>
            <w:r w:rsidRPr="004D11BB">
              <w:rPr>
                <w:sz w:val="20"/>
              </w:rPr>
              <w:t>Тест 1-2</w:t>
            </w:r>
          </w:p>
          <w:p w:rsidR="00B973C9" w:rsidRPr="004D11BB" w:rsidRDefault="00B973C9">
            <w:pPr>
              <w:pStyle w:val="TableParagraph"/>
              <w:ind w:left="0"/>
              <w:jc w:val="center"/>
              <w:rPr>
                <w:sz w:val="20"/>
              </w:rPr>
            </w:pPr>
            <w:r w:rsidRPr="004D11BB">
              <w:rPr>
                <w:sz w:val="20"/>
              </w:rPr>
              <w:t>Устный опрос (тексты 1-10), Вопросы к зачету (1 семестр -1-4; 2 семестр – 1-4)</w:t>
            </w:r>
          </w:p>
          <w:p w:rsidR="00B973C9" w:rsidRPr="004D11BB" w:rsidRDefault="00B973C9">
            <w:pPr>
              <w:pStyle w:val="TableParagraph"/>
              <w:ind w:left="0"/>
              <w:jc w:val="center"/>
              <w:rPr>
                <w:sz w:val="20"/>
              </w:rPr>
            </w:pPr>
          </w:p>
        </w:tc>
      </w:tr>
      <w:tr w:rsidR="00B973C9" w:rsidRPr="00B973C9" w:rsidTr="004D11BB">
        <w:trPr>
          <w:trHeight w:val="1832"/>
        </w:trPr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73C9" w:rsidRPr="004D11BB" w:rsidRDefault="00B973C9">
            <w:pPr>
              <w:pStyle w:val="TableParagraph"/>
              <w:tabs>
                <w:tab w:val="left" w:pos="1363"/>
                <w:tab w:val="left" w:pos="2046"/>
              </w:tabs>
              <w:ind w:right="96"/>
              <w:jc w:val="both"/>
              <w:rPr>
                <w:sz w:val="20"/>
              </w:rPr>
            </w:pPr>
            <w:r w:rsidRPr="004D11BB">
              <w:rPr>
                <w:b/>
                <w:sz w:val="20"/>
              </w:rPr>
              <w:t>Умение</w:t>
            </w:r>
            <w:proofErr w:type="gramStart"/>
            <w:r w:rsidRPr="004D11BB">
              <w:rPr>
                <w:b/>
                <w:sz w:val="20"/>
              </w:rPr>
              <w:t xml:space="preserve">: </w:t>
            </w:r>
            <w:r w:rsidRPr="004D11BB">
              <w:rPr>
                <w:b/>
                <w:spacing w:val="44"/>
                <w:sz w:val="20"/>
              </w:rPr>
              <w:t xml:space="preserve">-- </w:t>
            </w:r>
            <w:proofErr w:type="gramEnd"/>
            <w:r w:rsidRPr="004D11BB">
              <w:rPr>
                <w:sz w:val="20"/>
              </w:rPr>
              <w:t>системно анализировать информацию и выбирать образовательные концепции;</w:t>
            </w:r>
          </w:p>
          <w:p w:rsidR="00B973C9" w:rsidRPr="004D11BB" w:rsidRDefault="00B973C9">
            <w:pPr>
              <w:pStyle w:val="TableParagraph"/>
              <w:tabs>
                <w:tab w:val="left" w:pos="1363"/>
                <w:tab w:val="left" w:pos="2046"/>
              </w:tabs>
              <w:ind w:right="96"/>
              <w:jc w:val="both"/>
              <w:rPr>
                <w:sz w:val="20"/>
              </w:rPr>
            </w:pPr>
            <w:r w:rsidRPr="004D11BB">
              <w:rPr>
                <w:sz w:val="20"/>
              </w:rPr>
              <w:t>- применять методы и способы делового общения для интеллектуального развития, повышения культурного уровня, профессиональной компетентности;</w:t>
            </w:r>
          </w:p>
          <w:p w:rsidR="00B973C9" w:rsidRPr="004D11BB" w:rsidRDefault="00B973C9">
            <w:pPr>
              <w:pStyle w:val="TableParagraph"/>
              <w:tabs>
                <w:tab w:val="left" w:pos="1363"/>
                <w:tab w:val="left" w:pos="2046"/>
              </w:tabs>
              <w:ind w:right="96"/>
              <w:jc w:val="both"/>
              <w:rPr>
                <w:sz w:val="20"/>
              </w:rPr>
            </w:pPr>
            <w:r w:rsidRPr="004D11BB">
              <w:rPr>
                <w:sz w:val="20"/>
              </w:rPr>
              <w:t>- использовать теоретические знания для генерации новых иде</w:t>
            </w:r>
            <w:proofErr w:type="gramStart"/>
            <w:r w:rsidRPr="004D11BB">
              <w:rPr>
                <w:sz w:val="20"/>
              </w:rPr>
              <w:t>й-</w:t>
            </w:r>
            <w:proofErr w:type="gramEnd"/>
            <w:r w:rsidRPr="004D11BB">
              <w:rPr>
                <w:sz w:val="20"/>
              </w:rPr>
              <w:t xml:space="preserve"> воспринимать смысловую структуру текста; выделять главную и второстепенную информацию;</w:t>
            </w:r>
          </w:p>
          <w:p w:rsidR="00B973C9" w:rsidRPr="004D11BB" w:rsidRDefault="00B973C9">
            <w:pPr>
              <w:pStyle w:val="TableParagraph"/>
              <w:tabs>
                <w:tab w:val="left" w:pos="1363"/>
                <w:tab w:val="left" w:pos="2046"/>
              </w:tabs>
              <w:ind w:right="96"/>
              <w:jc w:val="both"/>
              <w:rPr>
                <w:sz w:val="20"/>
              </w:rPr>
            </w:pPr>
            <w:r w:rsidRPr="004D11BB">
              <w:rPr>
                <w:sz w:val="20"/>
              </w:rPr>
              <w:t>- применять знания иностранного языка для осуществления межличностного  и профессионального общения;</w:t>
            </w:r>
          </w:p>
          <w:p w:rsidR="00B973C9" w:rsidRPr="004D11BB" w:rsidRDefault="00B973C9">
            <w:pPr>
              <w:pStyle w:val="TableParagraph"/>
              <w:tabs>
                <w:tab w:val="left" w:pos="1363"/>
                <w:tab w:val="left" w:pos="2046"/>
              </w:tabs>
              <w:ind w:right="96"/>
              <w:jc w:val="both"/>
              <w:rPr>
                <w:sz w:val="20"/>
              </w:rPr>
            </w:pPr>
            <w:r w:rsidRPr="004D11BB">
              <w:rPr>
                <w:sz w:val="20"/>
              </w:rPr>
              <w:t xml:space="preserve">- читать литературу по </w:t>
            </w:r>
            <w:r w:rsidRPr="004D11BB">
              <w:rPr>
                <w:sz w:val="20"/>
              </w:rPr>
              <w:lastRenderedPageBreak/>
              <w:t>специальности, анализировать полученную информацию;</w:t>
            </w:r>
          </w:p>
          <w:p w:rsidR="00B973C9" w:rsidRPr="004D11BB" w:rsidRDefault="00B973C9">
            <w:pPr>
              <w:pStyle w:val="TableParagraph"/>
              <w:tabs>
                <w:tab w:val="left" w:pos="1363"/>
                <w:tab w:val="left" w:pos="2046"/>
              </w:tabs>
              <w:ind w:right="96"/>
              <w:jc w:val="both"/>
              <w:rPr>
                <w:sz w:val="20"/>
              </w:rPr>
            </w:pPr>
            <w:r w:rsidRPr="004D11BB">
              <w:rPr>
                <w:sz w:val="20"/>
              </w:rPr>
              <w:t>- переводить профессиональные тексты (без словаря);</w:t>
            </w:r>
          </w:p>
          <w:p w:rsidR="00B973C9" w:rsidRPr="004D11BB" w:rsidRDefault="00B973C9">
            <w:pPr>
              <w:pStyle w:val="TableParagraph"/>
              <w:spacing w:line="228" w:lineRule="exact"/>
              <w:ind w:right="720"/>
              <w:jc w:val="both"/>
              <w:rPr>
                <w:sz w:val="20"/>
              </w:rPr>
            </w:pPr>
            <w:r w:rsidRPr="004D11BB">
              <w:rPr>
                <w:sz w:val="20"/>
              </w:rPr>
              <w:t>- составлять научные тексты на иностранном язы</w:t>
            </w:r>
            <w:proofErr w:type="gramStart"/>
            <w:r w:rsidRPr="004D11BB">
              <w:rPr>
                <w:sz w:val="20"/>
              </w:rPr>
              <w:t>к(</w:t>
            </w:r>
            <w:proofErr w:type="gramEnd"/>
            <w:r w:rsidRPr="004D11BB">
              <w:rPr>
                <w:sz w:val="20"/>
              </w:rPr>
              <w:t>соотнесено с индикатором УК-4.2)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73C9" w:rsidRPr="004D11BB" w:rsidRDefault="00B973C9">
            <w:pPr>
              <w:rPr>
                <w:sz w:val="18"/>
                <w:szCs w:val="18"/>
                <w:lang w:val="ru-RU"/>
              </w:rPr>
            </w:pPr>
            <w:r w:rsidRPr="004D11BB">
              <w:rPr>
                <w:sz w:val="18"/>
                <w:szCs w:val="18"/>
                <w:lang w:val="ru-RU"/>
              </w:rPr>
              <w:lastRenderedPageBreak/>
              <w:t>Переводит предложения в соответствии с заданным стилем, переводит экономический текст от 2000 знаков с учетом предлагаемого стиля, отвечает аргументировано на вопросы в форме монолога или диалога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73C9" w:rsidRPr="004D11BB" w:rsidRDefault="00B973C9">
            <w:pPr>
              <w:pStyle w:val="TableParagraph"/>
              <w:ind w:left="0"/>
              <w:jc w:val="center"/>
              <w:rPr>
                <w:sz w:val="20"/>
              </w:rPr>
            </w:pPr>
            <w:r w:rsidRPr="004D11BB">
              <w:rPr>
                <w:iCs/>
                <w:sz w:val="20"/>
              </w:rPr>
              <w:t>Содержание ответа передано без искажения текста, грамотно и стилистически верно;</w:t>
            </w:r>
          </w:p>
          <w:p w:rsidR="00B973C9" w:rsidRPr="004D11BB" w:rsidRDefault="00B973C9">
            <w:pPr>
              <w:pStyle w:val="TableParagraph"/>
              <w:ind w:left="0"/>
              <w:jc w:val="center"/>
              <w:rPr>
                <w:sz w:val="20"/>
              </w:rPr>
            </w:pPr>
            <w:r w:rsidRPr="004D11BB">
              <w:rPr>
                <w:sz w:val="20"/>
              </w:rPr>
              <w:t>Корректное употребление грамматических и стилистических конструкций.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3C9" w:rsidRPr="004D11BB" w:rsidRDefault="00B973C9">
            <w:pPr>
              <w:pStyle w:val="TableParagraph"/>
              <w:ind w:left="0"/>
              <w:jc w:val="center"/>
              <w:rPr>
                <w:sz w:val="20"/>
              </w:rPr>
            </w:pPr>
            <w:r w:rsidRPr="004D11BB">
              <w:rPr>
                <w:sz w:val="20"/>
              </w:rPr>
              <w:t>Тест 1-2</w:t>
            </w:r>
          </w:p>
          <w:p w:rsidR="00B973C9" w:rsidRPr="004D11BB" w:rsidRDefault="00B973C9">
            <w:pPr>
              <w:pStyle w:val="TableParagraph"/>
              <w:ind w:left="0"/>
              <w:jc w:val="center"/>
              <w:rPr>
                <w:sz w:val="20"/>
              </w:rPr>
            </w:pPr>
            <w:r w:rsidRPr="004D11BB">
              <w:rPr>
                <w:sz w:val="20"/>
              </w:rPr>
              <w:t>Устный опрос (тексты 1-10), Вопросы к зачету (1 семестр -1-4; 2 семестр – 1-4)</w:t>
            </w:r>
          </w:p>
          <w:p w:rsidR="00B973C9" w:rsidRPr="004D11BB" w:rsidRDefault="00B973C9">
            <w:pPr>
              <w:pStyle w:val="TableParagraph"/>
              <w:ind w:left="0"/>
              <w:jc w:val="center"/>
              <w:rPr>
                <w:sz w:val="20"/>
              </w:rPr>
            </w:pPr>
          </w:p>
        </w:tc>
      </w:tr>
      <w:tr w:rsidR="00B973C9" w:rsidTr="004D11BB">
        <w:trPr>
          <w:trHeight w:val="5058"/>
        </w:trPr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73C9" w:rsidRPr="004D11BB" w:rsidRDefault="00B973C9">
            <w:pPr>
              <w:pStyle w:val="TableParagraph"/>
              <w:tabs>
                <w:tab w:val="left" w:pos="1363"/>
                <w:tab w:val="left" w:pos="2046"/>
              </w:tabs>
              <w:ind w:right="96"/>
              <w:rPr>
                <w:sz w:val="20"/>
              </w:rPr>
            </w:pPr>
            <w:r w:rsidRPr="004D11BB">
              <w:rPr>
                <w:b/>
                <w:sz w:val="20"/>
              </w:rPr>
              <w:lastRenderedPageBreak/>
              <w:t>Владени</w:t>
            </w:r>
            <w:proofErr w:type="gramStart"/>
            <w:r w:rsidRPr="004D11BB">
              <w:rPr>
                <w:b/>
                <w:sz w:val="20"/>
              </w:rPr>
              <w:t>е</w:t>
            </w:r>
            <w:r w:rsidRPr="004D11BB">
              <w:rPr>
                <w:sz w:val="20"/>
              </w:rPr>
              <w:t>-</w:t>
            </w:r>
            <w:proofErr w:type="gramEnd"/>
            <w:r w:rsidRPr="004D11BB">
              <w:rPr>
                <w:sz w:val="20"/>
              </w:rPr>
              <w:t xml:space="preserve"> навыками публичной речи, аргументации, ведения дискуссии; навыками письменной речи;</w:t>
            </w:r>
          </w:p>
          <w:p w:rsidR="00B973C9" w:rsidRPr="004D11BB" w:rsidRDefault="00B973C9">
            <w:pPr>
              <w:pStyle w:val="TableParagraph"/>
              <w:tabs>
                <w:tab w:val="left" w:pos="1363"/>
                <w:tab w:val="left" w:pos="2046"/>
              </w:tabs>
              <w:ind w:right="96"/>
              <w:rPr>
                <w:sz w:val="20"/>
              </w:rPr>
            </w:pPr>
            <w:r w:rsidRPr="004D11BB">
              <w:rPr>
                <w:sz w:val="20"/>
              </w:rPr>
              <w:t>- способами ориентирования в источниках информации (журналы, сайты, образовательные порталы и т.д.);</w:t>
            </w:r>
          </w:p>
          <w:p w:rsidR="00B973C9" w:rsidRPr="004D11BB" w:rsidRDefault="00B973C9">
            <w:pPr>
              <w:pStyle w:val="TableParagraph"/>
              <w:tabs>
                <w:tab w:val="left" w:pos="1363"/>
                <w:tab w:val="left" w:pos="2046"/>
              </w:tabs>
              <w:ind w:right="96"/>
              <w:rPr>
                <w:sz w:val="20"/>
              </w:rPr>
            </w:pPr>
            <w:r w:rsidRPr="004D11BB">
              <w:rPr>
                <w:sz w:val="20"/>
              </w:rPr>
              <w:t>- основными навыками извлечения главной и второстепенной информации;</w:t>
            </w:r>
          </w:p>
          <w:p w:rsidR="00B973C9" w:rsidRPr="004D11BB" w:rsidRDefault="00B973C9">
            <w:pPr>
              <w:pStyle w:val="TableParagraph"/>
              <w:tabs>
                <w:tab w:val="left" w:pos="1363"/>
                <w:tab w:val="left" w:pos="2046"/>
              </w:tabs>
              <w:ind w:right="96"/>
              <w:rPr>
                <w:sz w:val="20"/>
              </w:rPr>
            </w:pPr>
            <w:r w:rsidRPr="004D11BB">
              <w:rPr>
                <w:sz w:val="20"/>
              </w:rPr>
              <w:t>- навыками приобретения, использования и обновления гуманитарных, знаний;</w:t>
            </w:r>
          </w:p>
          <w:p w:rsidR="00B973C9" w:rsidRPr="004D11BB" w:rsidRDefault="00B973C9">
            <w:pPr>
              <w:pStyle w:val="TableParagraph"/>
              <w:tabs>
                <w:tab w:val="left" w:pos="1363"/>
                <w:tab w:val="left" w:pos="2046"/>
              </w:tabs>
              <w:ind w:right="96"/>
              <w:rPr>
                <w:sz w:val="20"/>
              </w:rPr>
            </w:pPr>
            <w:r w:rsidRPr="004D11BB">
              <w:rPr>
                <w:sz w:val="20"/>
              </w:rPr>
              <w:t>- навыками выражения мыслей и собственного мнения в межличностном и деловом общении на иностранном языке;</w:t>
            </w:r>
          </w:p>
          <w:p w:rsidR="00B973C9" w:rsidRPr="004D11BB" w:rsidRDefault="00B973C9">
            <w:pPr>
              <w:pStyle w:val="TableParagraph"/>
              <w:tabs>
                <w:tab w:val="left" w:pos="1363"/>
                <w:tab w:val="left" w:pos="2046"/>
              </w:tabs>
              <w:ind w:right="96"/>
              <w:rPr>
                <w:sz w:val="20"/>
              </w:rPr>
            </w:pPr>
            <w:r w:rsidRPr="004D11BB">
              <w:rPr>
                <w:sz w:val="20"/>
              </w:rPr>
              <w:t>- навыками деловой письменной и устной речи на иностранном языке;</w:t>
            </w:r>
          </w:p>
          <w:p w:rsidR="00B973C9" w:rsidRPr="004D11BB" w:rsidRDefault="00B973C9">
            <w:pPr>
              <w:pStyle w:val="TableParagraph"/>
              <w:tabs>
                <w:tab w:val="left" w:pos="1363"/>
                <w:tab w:val="left" w:pos="2046"/>
              </w:tabs>
              <w:ind w:right="96"/>
              <w:rPr>
                <w:sz w:val="20"/>
              </w:rPr>
            </w:pPr>
            <w:r w:rsidRPr="004D11BB">
              <w:rPr>
                <w:sz w:val="20"/>
              </w:rPr>
              <w:t>- навыками извлечения необходимой информации из оригинального текста экономического характера;</w:t>
            </w:r>
          </w:p>
          <w:p w:rsidR="00B973C9" w:rsidRPr="004D11BB" w:rsidRDefault="00B973C9">
            <w:pPr>
              <w:pStyle w:val="TableParagraph"/>
              <w:tabs>
                <w:tab w:val="left" w:pos="1363"/>
                <w:tab w:val="left" w:pos="2046"/>
              </w:tabs>
              <w:ind w:right="96"/>
              <w:rPr>
                <w:b/>
                <w:sz w:val="20"/>
              </w:rPr>
            </w:pPr>
            <w:r w:rsidRPr="004D11BB">
              <w:rPr>
                <w:sz w:val="20"/>
              </w:rPr>
              <w:t>- навыками составления кратких текстов специализированного характера, аннотаци</w:t>
            </w:r>
            <w:proofErr w:type="gramStart"/>
            <w:r w:rsidRPr="004D11BB">
              <w:rPr>
                <w:sz w:val="20"/>
              </w:rPr>
              <w:t>й(</w:t>
            </w:r>
            <w:proofErr w:type="gramEnd"/>
            <w:r w:rsidRPr="004D11BB">
              <w:rPr>
                <w:sz w:val="20"/>
              </w:rPr>
              <w:t>соотнесено с индикатором УК-4.3)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73C9" w:rsidRPr="004D11BB" w:rsidRDefault="00B973C9">
            <w:pPr>
              <w:rPr>
                <w:sz w:val="18"/>
                <w:szCs w:val="18"/>
                <w:lang w:val="ru-RU"/>
              </w:rPr>
            </w:pPr>
            <w:r w:rsidRPr="004D11BB">
              <w:rPr>
                <w:sz w:val="18"/>
                <w:szCs w:val="18"/>
                <w:lang w:val="ru-RU"/>
              </w:rPr>
              <w:t>Готовит и выступает с докладом по самостоятельно выбранной теме;</w:t>
            </w:r>
          </w:p>
          <w:p w:rsidR="00B973C9" w:rsidRPr="004D11BB" w:rsidRDefault="00B973C9">
            <w:pPr>
              <w:rPr>
                <w:sz w:val="18"/>
                <w:szCs w:val="18"/>
                <w:lang w:val="ru-RU"/>
              </w:rPr>
            </w:pPr>
            <w:r w:rsidRPr="004D11BB">
              <w:rPr>
                <w:sz w:val="18"/>
                <w:szCs w:val="18"/>
                <w:lang w:val="ru-RU"/>
              </w:rPr>
              <w:t xml:space="preserve">Реферирует текст в письменной и устной формах, </w:t>
            </w:r>
          </w:p>
          <w:p w:rsidR="00B973C9" w:rsidRPr="004D11BB" w:rsidRDefault="00B973C9">
            <w:pPr>
              <w:pStyle w:val="TableParagraph"/>
              <w:ind w:left="0"/>
              <w:rPr>
                <w:sz w:val="20"/>
              </w:rPr>
            </w:pPr>
            <w:r w:rsidRPr="004D11BB">
              <w:rPr>
                <w:sz w:val="18"/>
                <w:szCs w:val="18"/>
              </w:rPr>
              <w:t>Готовит и отвечает монолог или диалог речь по заданной теме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73C9" w:rsidRPr="004D11BB" w:rsidRDefault="00B973C9">
            <w:pPr>
              <w:pStyle w:val="TableParagraph"/>
              <w:tabs>
                <w:tab w:val="left" w:pos="1949"/>
              </w:tabs>
              <w:ind w:left="0"/>
              <w:jc w:val="center"/>
              <w:rPr>
                <w:sz w:val="20"/>
              </w:rPr>
            </w:pPr>
            <w:r w:rsidRPr="004D11BB">
              <w:rPr>
                <w:sz w:val="20"/>
              </w:rPr>
              <w:t>Выполнение коммуникативной задачи в полном объеме;</w:t>
            </w:r>
          </w:p>
          <w:p w:rsidR="00B973C9" w:rsidRPr="004D11BB" w:rsidRDefault="00B973C9">
            <w:pPr>
              <w:pStyle w:val="TableParagraph"/>
              <w:tabs>
                <w:tab w:val="left" w:pos="1949"/>
              </w:tabs>
              <w:ind w:left="0"/>
              <w:jc w:val="center"/>
              <w:rPr>
                <w:sz w:val="20"/>
              </w:rPr>
            </w:pPr>
            <w:r w:rsidRPr="004D11BB">
              <w:rPr>
                <w:sz w:val="20"/>
              </w:rPr>
              <w:t>Фонетическое оформление соответствует правилам языка;</w:t>
            </w:r>
          </w:p>
          <w:p w:rsidR="00B973C9" w:rsidRPr="004D11BB" w:rsidRDefault="00B973C9">
            <w:pPr>
              <w:pStyle w:val="TableParagraph"/>
              <w:tabs>
                <w:tab w:val="left" w:pos="1949"/>
              </w:tabs>
              <w:ind w:left="0"/>
              <w:jc w:val="center"/>
              <w:rPr>
                <w:sz w:val="20"/>
              </w:rPr>
            </w:pPr>
            <w:r w:rsidRPr="004D11BB">
              <w:rPr>
                <w:sz w:val="20"/>
              </w:rPr>
              <w:t>Корректное употребление лексических единиц;</w:t>
            </w:r>
          </w:p>
          <w:p w:rsidR="00B973C9" w:rsidRPr="004D11BB" w:rsidRDefault="00B973C9">
            <w:pPr>
              <w:pStyle w:val="TableParagraph"/>
              <w:tabs>
                <w:tab w:val="left" w:pos="1949"/>
              </w:tabs>
              <w:ind w:left="0"/>
              <w:jc w:val="center"/>
              <w:rPr>
                <w:sz w:val="20"/>
              </w:rPr>
            </w:pPr>
            <w:r w:rsidRPr="004D11BB">
              <w:rPr>
                <w:sz w:val="20"/>
              </w:rPr>
              <w:t>Понимание грамматических и стилистических конструкций.</w:t>
            </w:r>
          </w:p>
          <w:p w:rsidR="00B973C9" w:rsidRPr="004D11BB" w:rsidRDefault="00B973C9">
            <w:pPr>
              <w:pStyle w:val="TableParagraph"/>
              <w:tabs>
                <w:tab w:val="left" w:pos="1949"/>
              </w:tabs>
              <w:ind w:left="0"/>
              <w:jc w:val="center"/>
              <w:rPr>
                <w:sz w:val="20"/>
              </w:rPr>
            </w:pPr>
            <w:r w:rsidRPr="004D11BB">
              <w:rPr>
                <w:sz w:val="20"/>
              </w:rPr>
              <w:t>Самостоятельность выводов и суждений с соответствующим правильным использованием лексических и грамматических структур по предложенной теме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3C9" w:rsidRPr="004D11BB" w:rsidRDefault="00B973C9">
            <w:pPr>
              <w:pStyle w:val="TableParagraph"/>
              <w:ind w:left="0"/>
              <w:jc w:val="center"/>
              <w:rPr>
                <w:sz w:val="20"/>
              </w:rPr>
            </w:pPr>
            <w:r w:rsidRPr="004D11BB">
              <w:rPr>
                <w:sz w:val="20"/>
              </w:rPr>
              <w:t>Устный опрос (тексты 1-10), Вопросы к зачету (1 семестр -1-4; 2 семестр – 1-4)</w:t>
            </w:r>
          </w:p>
          <w:p w:rsidR="00B973C9" w:rsidRPr="004D11BB" w:rsidRDefault="00B973C9">
            <w:pPr>
              <w:pStyle w:val="TableParagraph"/>
              <w:ind w:left="0"/>
              <w:jc w:val="center"/>
              <w:rPr>
                <w:sz w:val="20"/>
              </w:rPr>
            </w:pPr>
          </w:p>
          <w:p w:rsidR="00B973C9" w:rsidRPr="004D11BB" w:rsidRDefault="00B973C9">
            <w:pPr>
              <w:pStyle w:val="TableParagraph"/>
              <w:ind w:left="0"/>
              <w:jc w:val="center"/>
              <w:rPr>
                <w:sz w:val="20"/>
              </w:rPr>
            </w:pPr>
          </w:p>
          <w:p w:rsidR="00B973C9" w:rsidRPr="004D11BB" w:rsidRDefault="00B973C9">
            <w:pPr>
              <w:pStyle w:val="TableParagraph"/>
              <w:ind w:left="0"/>
              <w:jc w:val="center"/>
              <w:rPr>
                <w:sz w:val="20"/>
              </w:rPr>
            </w:pPr>
          </w:p>
          <w:p w:rsidR="00B973C9" w:rsidRDefault="00B973C9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доклад с презентацией (1-10),</w:t>
            </w:r>
          </w:p>
          <w:p w:rsidR="00B973C9" w:rsidRDefault="00B973C9">
            <w:pPr>
              <w:pStyle w:val="TableParagraph"/>
              <w:ind w:left="0"/>
              <w:jc w:val="center"/>
              <w:rPr>
                <w:sz w:val="20"/>
              </w:rPr>
            </w:pPr>
          </w:p>
        </w:tc>
      </w:tr>
    </w:tbl>
    <w:p w:rsidR="00B973C9" w:rsidRDefault="00B973C9" w:rsidP="00B973C9">
      <w:pPr>
        <w:pStyle w:val="a7"/>
        <w:numPr>
          <w:ilvl w:val="1"/>
          <w:numId w:val="8"/>
        </w:numPr>
        <w:tabs>
          <w:tab w:val="left" w:pos="1353"/>
        </w:tabs>
        <w:ind w:right="791"/>
        <w:rPr>
          <w:sz w:val="28"/>
        </w:rPr>
      </w:pPr>
      <w:r>
        <w:rPr>
          <w:sz w:val="28"/>
        </w:rPr>
        <w:t>Шкалы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оценивания:</w:t>
      </w:r>
    </w:p>
    <w:p w:rsidR="00B973C9" w:rsidRPr="00B973C9" w:rsidRDefault="00B973C9" w:rsidP="004D11BB">
      <w:pPr>
        <w:ind w:right="791"/>
        <w:jc w:val="both"/>
        <w:rPr>
          <w:sz w:val="28"/>
          <w:lang w:val="ru-RU"/>
        </w:rPr>
      </w:pPr>
      <w:r w:rsidRPr="00B973C9">
        <w:rPr>
          <w:sz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973C9">
        <w:rPr>
          <w:sz w:val="28"/>
          <w:lang w:val="ru-RU"/>
        </w:rPr>
        <w:t>балльно</w:t>
      </w:r>
      <w:proofErr w:type="spellEnd"/>
      <w:r w:rsidRPr="00B973C9">
        <w:rPr>
          <w:sz w:val="28"/>
          <w:lang w:val="ru-RU"/>
        </w:rPr>
        <w:t>-рейтинговой системы в 100-балльной шкале:</w:t>
      </w:r>
    </w:p>
    <w:p w:rsidR="00B973C9" w:rsidRDefault="00B973C9" w:rsidP="004D11BB">
      <w:pPr>
        <w:pStyle w:val="a5"/>
        <w:ind w:right="791"/>
        <w:rPr>
          <w:sz w:val="28"/>
        </w:rPr>
      </w:pPr>
    </w:p>
    <w:p w:rsidR="00B973C9" w:rsidRPr="00B973C9" w:rsidRDefault="00B973C9" w:rsidP="004D11BB">
      <w:pPr>
        <w:ind w:right="791"/>
        <w:rPr>
          <w:sz w:val="28"/>
          <w:lang w:val="ru-RU"/>
        </w:rPr>
      </w:pPr>
      <w:r w:rsidRPr="00B973C9">
        <w:rPr>
          <w:sz w:val="28"/>
          <w:lang w:val="ru-RU"/>
        </w:rPr>
        <w:t>50-100 баллов</w:t>
      </w:r>
      <w:r w:rsidRPr="00B973C9">
        <w:rPr>
          <w:spacing w:val="-10"/>
          <w:sz w:val="28"/>
          <w:lang w:val="ru-RU"/>
        </w:rPr>
        <w:t xml:space="preserve"> </w:t>
      </w:r>
      <w:r w:rsidRPr="00B973C9">
        <w:rPr>
          <w:sz w:val="28"/>
          <w:lang w:val="ru-RU"/>
        </w:rPr>
        <w:t>(зачет)</w:t>
      </w:r>
    </w:p>
    <w:p w:rsidR="00B973C9" w:rsidRPr="00B973C9" w:rsidRDefault="00B973C9" w:rsidP="004D11BB">
      <w:pPr>
        <w:ind w:right="791"/>
        <w:rPr>
          <w:sz w:val="28"/>
          <w:lang w:val="ru-RU"/>
        </w:rPr>
      </w:pPr>
      <w:r w:rsidRPr="00B973C9">
        <w:rPr>
          <w:sz w:val="28"/>
          <w:lang w:val="ru-RU"/>
        </w:rPr>
        <w:t>0-49 баллов</w:t>
      </w:r>
      <w:r w:rsidRPr="00B973C9">
        <w:rPr>
          <w:spacing w:val="-10"/>
          <w:sz w:val="28"/>
          <w:lang w:val="ru-RU"/>
        </w:rPr>
        <w:t xml:space="preserve"> </w:t>
      </w:r>
      <w:r w:rsidRPr="00B973C9">
        <w:rPr>
          <w:sz w:val="28"/>
          <w:lang w:val="ru-RU"/>
        </w:rPr>
        <w:t>(незачет)</w:t>
      </w:r>
    </w:p>
    <w:p w:rsidR="00B973C9" w:rsidRPr="00B973C9" w:rsidRDefault="00B973C9" w:rsidP="004D11BB">
      <w:pPr>
        <w:ind w:right="791"/>
        <w:rPr>
          <w:sz w:val="28"/>
          <w:lang w:val="ru-RU"/>
        </w:rPr>
      </w:pPr>
    </w:p>
    <w:p w:rsidR="00B973C9" w:rsidRPr="00B973C9" w:rsidRDefault="00B973C9" w:rsidP="004D11BB">
      <w:pPr>
        <w:ind w:right="791"/>
        <w:rPr>
          <w:sz w:val="28"/>
          <w:lang w:val="ru-RU"/>
        </w:rPr>
      </w:pPr>
    </w:p>
    <w:p w:rsidR="00B973C9" w:rsidRPr="00B973C9" w:rsidRDefault="00B973C9" w:rsidP="00CC3752">
      <w:pPr>
        <w:jc w:val="both"/>
        <w:rPr>
          <w:b/>
          <w:sz w:val="24"/>
          <w:szCs w:val="24"/>
          <w:lang w:val="ru-RU"/>
        </w:rPr>
      </w:pPr>
      <w:r w:rsidRPr="00B973C9">
        <w:rPr>
          <w:b/>
          <w:color w:val="000009"/>
          <w:sz w:val="24"/>
          <w:szCs w:val="24"/>
          <w:lang w:val="ru-RU"/>
        </w:rPr>
        <w:t>2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</w:t>
      </w:r>
      <w:r w:rsidRPr="00B973C9">
        <w:rPr>
          <w:b/>
          <w:color w:val="000009"/>
          <w:spacing w:val="-17"/>
          <w:sz w:val="24"/>
          <w:szCs w:val="24"/>
          <w:lang w:val="ru-RU"/>
        </w:rPr>
        <w:t xml:space="preserve"> </w:t>
      </w:r>
      <w:r w:rsidRPr="00B973C9">
        <w:rPr>
          <w:b/>
          <w:color w:val="000009"/>
          <w:sz w:val="24"/>
          <w:szCs w:val="24"/>
          <w:lang w:val="ru-RU"/>
        </w:rPr>
        <w:t>программы</w:t>
      </w:r>
    </w:p>
    <w:p w:rsidR="00B973C9" w:rsidRPr="00CC3752" w:rsidRDefault="00B973C9" w:rsidP="00CC3752">
      <w:pPr>
        <w:pStyle w:val="a5"/>
        <w:rPr>
          <w:b/>
        </w:rPr>
      </w:pPr>
    </w:p>
    <w:p w:rsidR="00B973C9" w:rsidRPr="00B973C9" w:rsidRDefault="00B973C9" w:rsidP="00CC3752">
      <w:pPr>
        <w:jc w:val="center"/>
        <w:rPr>
          <w:b/>
          <w:sz w:val="24"/>
          <w:szCs w:val="24"/>
          <w:lang w:val="ru-RU"/>
        </w:rPr>
      </w:pPr>
      <w:r w:rsidRPr="00B973C9">
        <w:rPr>
          <w:b/>
          <w:sz w:val="24"/>
          <w:szCs w:val="24"/>
          <w:lang w:val="ru-RU"/>
        </w:rPr>
        <w:t>Вопросы к зачету</w:t>
      </w:r>
    </w:p>
    <w:p w:rsidR="00B973C9" w:rsidRPr="00B973C9" w:rsidRDefault="00B973C9" w:rsidP="00CC3752">
      <w:pPr>
        <w:jc w:val="center"/>
        <w:rPr>
          <w:b/>
          <w:sz w:val="24"/>
          <w:szCs w:val="24"/>
          <w:lang w:val="ru-RU"/>
        </w:rPr>
      </w:pPr>
      <w:r w:rsidRPr="00B973C9">
        <w:rPr>
          <w:sz w:val="24"/>
          <w:szCs w:val="24"/>
          <w:lang w:val="ru-RU"/>
        </w:rPr>
        <w:t>по дисциплине</w:t>
      </w:r>
      <w:r w:rsidRPr="00B973C9">
        <w:rPr>
          <w:sz w:val="24"/>
          <w:szCs w:val="24"/>
          <w:u w:val="thick"/>
          <w:lang w:val="ru-RU"/>
        </w:rPr>
        <w:t xml:space="preserve"> </w:t>
      </w:r>
      <w:r w:rsidRPr="00B973C9">
        <w:rPr>
          <w:b/>
          <w:sz w:val="24"/>
          <w:szCs w:val="24"/>
          <w:u w:val="thick"/>
          <w:lang w:val="ru-RU"/>
        </w:rPr>
        <w:t xml:space="preserve">Иностранный язык профессионального общения </w:t>
      </w:r>
    </w:p>
    <w:p w:rsidR="00B973C9" w:rsidRPr="00CC3752" w:rsidRDefault="00B973C9" w:rsidP="00CC3752">
      <w:pPr>
        <w:jc w:val="center"/>
        <w:rPr>
          <w:b/>
          <w:sz w:val="24"/>
          <w:szCs w:val="24"/>
        </w:rPr>
      </w:pPr>
      <w:r w:rsidRPr="00B973C9">
        <w:rPr>
          <w:spacing w:val="-70"/>
          <w:sz w:val="24"/>
          <w:szCs w:val="24"/>
          <w:u w:val="thick"/>
          <w:lang w:val="ru-RU"/>
        </w:rPr>
        <w:t xml:space="preserve"> </w:t>
      </w:r>
      <w:r w:rsidRPr="00CC3752">
        <w:rPr>
          <w:b/>
          <w:sz w:val="24"/>
          <w:szCs w:val="24"/>
          <w:u w:val="thick"/>
        </w:rPr>
        <w:t>(</w:t>
      </w:r>
      <w:proofErr w:type="spellStart"/>
      <w:proofErr w:type="gramStart"/>
      <w:r w:rsidRPr="00CC3752">
        <w:rPr>
          <w:b/>
          <w:sz w:val="24"/>
          <w:szCs w:val="24"/>
          <w:u w:val="thick"/>
        </w:rPr>
        <w:t>английский</w:t>
      </w:r>
      <w:proofErr w:type="spellEnd"/>
      <w:proofErr w:type="gramEnd"/>
      <w:r w:rsidRPr="00CC3752">
        <w:rPr>
          <w:b/>
          <w:sz w:val="24"/>
          <w:szCs w:val="24"/>
          <w:u w:val="thick"/>
        </w:rPr>
        <w:t>)</w:t>
      </w:r>
    </w:p>
    <w:p w:rsidR="00B973C9" w:rsidRPr="00CC3752" w:rsidRDefault="00B973C9" w:rsidP="00CC3752">
      <w:pPr>
        <w:pStyle w:val="a5"/>
        <w:rPr>
          <w:b/>
        </w:rPr>
      </w:pPr>
    </w:p>
    <w:p w:rsidR="00B973C9" w:rsidRPr="00CC3752" w:rsidRDefault="00B973C9" w:rsidP="00CD55B9">
      <w:pPr>
        <w:jc w:val="center"/>
        <w:rPr>
          <w:b/>
          <w:sz w:val="24"/>
          <w:szCs w:val="24"/>
        </w:rPr>
      </w:pPr>
      <w:r w:rsidRPr="00CC3752">
        <w:rPr>
          <w:b/>
          <w:sz w:val="24"/>
          <w:szCs w:val="24"/>
        </w:rPr>
        <w:t xml:space="preserve">1 </w:t>
      </w:r>
      <w:r>
        <w:rPr>
          <w:b/>
          <w:sz w:val="24"/>
          <w:szCs w:val="24"/>
        </w:rPr>
        <w:t>курс</w:t>
      </w:r>
    </w:p>
    <w:p w:rsidR="00B973C9" w:rsidRPr="00CC3752" w:rsidRDefault="00B973C9" w:rsidP="00CC3752">
      <w:pPr>
        <w:pStyle w:val="a7"/>
        <w:numPr>
          <w:ilvl w:val="0"/>
          <w:numId w:val="1"/>
        </w:numPr>
        <w:tabs>
          <w:tab w:val="left" w:pos="929"/>
        </w:tabs>
        <w:ind w:left="0" w:firstLine="0"/>
        <w:rPr>
          <w:sz w:val="24"/>
          <w:szCs w:val="24"/>
        </w:rPr>
      </w:pPr>
      <w:r w:rsidRPr="00CC3752">
        <w:rPr>
          <w:sz w:val="24"/>
          <w:szCs w:val="24"/>
        </w:rPr>
        <w:t>Коммуникация</w:t>
      </w:r>
    </w:p>
    <w:p w:rsidR="00B973C9" w:rsidRPr="00CC3752" w:rsidRDefault="00B973C9" w:rsidP="00CC3752">
      <w:pPr>
        <w:pStyle w:val="a7"/>
        <w:numPr>
          <w:ilvl w:val="0"/>
          <w:numId w:val="1"/>
        </w:numPr>
        <w:tabs>
          <w:tab w:val="left" w:pos="929"/>
        </w:tabs>
        <w:ind w:left="0" w:firstLine="0"/>
        <w:rPr>
          <w:sz w:val="24"/>
          <w:szCs w:val="24"/>
        </w:rPr>
      </w:pPr>
      <w:r w:rsidRPr="00CC3752">
        <w:rPr>
          <w:sz w:val="24"/>
          <w:szCs w:val="24"/>
        </w:rPr>
        <w:t>Международный</w:t>
      </w:r>
      <w:r w:rsidRPr="00CC3752">
        <w:rPr>
          <w:spacing w:val="-2"/>
          <w:sz w:val="24"/>
          <w:szCs w:val="24"/>
        </w:rPr>
        <w:t xml:space="preserve"> </w:t>
      </w:r>
      <w:r w:rsidRPr="00CC3752">
        <w:rPr>
          <w:sz w:val="24"/>
          <w:szCs w:val="24"/>
        </w:rPr>
        <w:t>маркетинг</w:t>
      </w:r>
    </w:p>
    <w:p w:rsidR="00B973C9" w:rsidRPr="00CC3752" w:rsidRDefault="00B973C9" w:rsidP="00CC3752">
      <w:pPr>
        <w:pStyle w:val="a7"/>
        <w:numPr>
          <w:ilvl w:val="0"/>
          <w:numId w:val="1"/>
        </w:numPr>
        <w:tabs>
          <w:tab w:val="left" w:pos="928"/>
          <w:tab w:val="left" w:pos="929"/>
        </w:tabs>
        <w:ind w:left="0" w:firstLine="0"/>
        <w:rPr>
          <w:sz w:val="24"/>
          <w:szCs w:val="24"/>
        </w:rPr>
      </w:pPr>
      <w:r w:rsidRPr="00CC3752">
        <w:rPr>
          <w:sz w:val="24"/>
          <w:szCs w:val="24"/>
        </w:rPr>
        <w:t>Этапы становления деловых</w:t>
      </w:r>
      <w:r w:rsidRPr="00CC3752">
        <w:rPr>
          <w:spacing w:val="1"/>
          <w:sz w:val="24"/>
          <w:szCs w:val="24"/>
        </w:rPr>
        <w:t xml:space="preserve"> </w:t>
      </w:r>
      <w:r w:rsidRPr="00CC3752">
        <w:rPr>
          <w:sz w:val="24"/>
          <w:szCs w:val="24"/>
        </w:rPr>
        <w:t>связей</w:t>
      </w:r>
    </w:p>
    <w:p w:rsidR="00B973C9" w:rsidRPr="00CC3752" w:rsidRDefault="00B973C9" w:rsidP="00CC3752">
      <w:pPr>
        <w:pStyle w:val="a7"/>
        <w:numPr>
          <w:ilvl w:val="0"/>
          <w:numId w:val="1"/>
        </w:numPr>
        <w:tabs>
          <w:tab w:val="left" w:pos="928"/>
          <w:tab w:val="left" w:pos="929"/>
        </w:tabs>
        <w:ind w:left="0" w:firstLine="0"/>
        <w:rPr>
          <w:sz w:val="24"/>
          <w:szCs w:val="24"/>
        </w:rPr>
      </w:pPr>
      <w:r w:rsidRPr="00CC3752">
        <w:rPr>
          <w:sz w:val="24"/>
          <w:szCs w:val="24"/>
        </w:rPr>
        <w:t>Стратегии</w:t>
      </w:r>
      <w:r w:rsidRPr="00CC3752">
        <w:rPr>
          <w:spacing w:val="2"/>
          <w:sz w:val="24"/>
          <w:szCs w:val="24"/>
        </w:rPr>
        <w:t xml:space="preserve"> </w:t>
      </w:r>
      <w:r w:rsidRPr="00CC3752">
        <w:rPr>
          <w:spacing w:val="-3"/>
          <w:sz w:val="24"/>
          <w:szCs w:val="24"/>
        </w:rPr>
        <w:t>успеха</w:t>
      </w:r>
    </w:p>
    <w:p w:rsidR="00B973C9" w:rsidRPr="00CC3752" w:rsidRDefault="00B973C9" w:rsidP="00CC3752">
      <w:pPr>
        <w:jc w:val="center"/>
        <w:rPr>
          <w:b/>
          <w:sz w:val="24"/>
          <w:szCs w:val="24"/>
        </w:rPr>
      </w:pPr>
      <w:r w:rsidRPr="00CC3752">
        <w:rPr>
          <w:b/>
          <w:sz w:val="24"/>
          <w:szCs w:val="24"/>
        </w:rPr>
        <w:t xml:space="preserve">2 </w:t>
      </w:r>
      <w:r>
        <w:rPr>
          <w:b/>
          <w:sz w:val="24"/>
          <w:szCs w:val="24"/>
        </w:rPr>
        <w:t>курс</w:t>
      </w:r>
    </w:p>
    <w:p w:rsidR="00B973C9" w:rsidRPr="00CC3752" w:rsidRDefault="00B973C9" w:rsidP="00B973C9">
      <w:pPr>
        <w:pStyle w:val="a7"/>
        <w:numPr>
          <w:ilvl w:val="0"/>
          <w:numId w:val="7"/>
        </w:numPr>
        <w:tabs>
          <w:tab w:val="left" w:pos="929"/>
        </w:tabs>
        <w:ind w:left="0" w:firstLine="0"/>
        <w:rPr>
          <w:sz w:val="24"/>
          <w:szCs w:val="24"/>
        </w:rPr>
      </w:pPr>
      <w:r w:rsidRPr="00CC3752">
        <w:rPr>
          <w:sz w:val="24"/>
          <w:szCs w:val="24"/>
        </w:rPr>
        <w:t>Занятость в разных сферах</w:t>
      </w:r>
      <w:r w:rsidRPr="00CC3752">
        <w:rPr>
          <w:spacing w:val="3"/>
          <w:sz w:val="24"/>
          <w:szCs w:val="24"/>
        </w:rPr>
        <w:t xml:space="preserve"> </w:t>
      </w:r>
      <w:r w:rsidRPr="00CC3752">
        <w:rPr>
          <w:sz w:val="24"/>
          <w:szCs w:val="24"/>
        </w:rPr>
        <w:t>деятельности</w:t>
      </w:r>
    </w:p>
    <w:p w:rsidR="00B973C9" w:rsidRPr="00CC3752" w:rsidRDefault="00B973C9" w:rsidP="00B973C9">
      <w:pPr>
        <w:pStyle w:val="a7"/>
        <w:numPr>
          <w:ilvl w:val="0"/>
          <w:numId w:val="7"/>
        </w:numPr>
        <w:tabs>
          <w:tab w:val="left" w:pos="929"/>
        </w:tabs>
        <w:ind w:left="0" w:firstLine="0"/>
        <w:rPr>
          <w:sz w:val="24"/>
          <w:szCs w:val="24"/>
        </w:rPr>
      </w:pPr>
      <w:r w:rsidRPr="00CC3752">
        <w:rPr>
          <w:sz w:val="24"/>
          <w:szCs w:val="24"/>
        </w:rPr>
        <w:t>Разновидности</w:t>
      </w:r>
      <w:r w:rsidRPr="00CC3752">
        <w:rPr>
          <w:spacing w:val="-1"/>
          <w:sz w:val="24"/>
          <w:szCs w:val="24"/>
        </w:rPr>
        <w:t xml:space="preserve"> </w:t>
      </w:r>
      <w:r w:rsidRPr="00CC3752">
        <w:rPr>
          <w:spacing w:val="-4"/>
          <w:sz w:val="24"/>
          <w:szCs w:val="24"/>
        </w:rPr>
        <w:t>рисков</w:t>
      </w:r>
    </w:p>
    <w:p w:rsidR="00B973C9" w:rsidRPr="00CC3752" w:rsidRDefault="00B973C9" w:rsidP="00B973C9">
      <w:pPr>
        <w:pStyle w:val="a7"/>
        <w:numPr>
          <w:ilvl w:val="0"/>
          <w:numId w:val="7"/>
        </w:numPr>
        <w:tabs>
          <w:tab w:val="left" w:pos="929"/>
        </w:tabs>
        <w:ind w:left="0" w:firstLine="0"/>
        <w:rPr>
          <w:sz w:val="24"/>
          <w:szCs w:val="24"/>
        </w:rPr>
      </w:pPr>
      <w:r w:rsidRPr="00CC3752">
        <w:rPr>
          <w:sz w:val="24"/>
          <w:szCs w:val="24"/>
        </w:rPr>
        <w:t>Стили</w:t>
      </w:r>
      <w:r w:rsidRPr="00CC3752">
        <w:rPr>
          <w:spacing w:val="-1"/>
          <w:sz w:val="24"/>
          <w:szCs w:val="24"/>
        </w:rPr>
        <w:t xml:space="preserve"> </w:t>
      </w:r>
      <w:r w:rsidRPr="00CC3752">
        <w:rPr>
          <w:sz w:val="24"/>
          <w:szCs w:val="24"/>
        </w:rPr>
        <w:t>менеджмента</w:t>
      </w:r>
    </w:p>
    <w:p w:rsidR="00B973C9" w:rsidRPr="00CC3752" w:rsidRDefault="00B973C9" w:rsidP="00B973C9">
      <w:pPr>
        <w:pStyle w:val="a7"/>
        <w:numPr>
          <w:ilvl w:val="0"/>
          <w:numId w:val="7"/>
        </w:numPr>
        <w:tabs>
          <w:tab w:val="left" w:pos="929"/>
        </w:tabs>
        <w:ind w:left="0" w:firstLine="0"/>
        <w:rPr>
          <w:sz w:val="24"/>
          <w:szCs w:val="24"/>
        </w:rPr>
      </w:pPr>
      <w:r w:rsidRPr="00CC3752">
        <w:rPr>
          <w:sz w:val="24"/>
          <w:szCs w:val="24"/>
        </w:rPr>
        <w:t>Управление</w:t>
      </w:r>
      <w:r w:rsidRPr="00CC3752">
        <w:rPr>
          <w:spacing w:val="-4"/>
          <w:sz w:val="24"/>
          <w:szCs w:val="24"/>
        </w:rPr>
        <w:t xml:space="preserve"> </w:t>
      </w:r>
      <w:r w:rsidRPr="00CC3752">
        <w:rPr>
          <w:sz w:val="24"/>
          <w:szCs w:val="24"/>
        </w:rPr>
        <w:t>финансами</w:t>
      </w:r>
    </w:p>
    <w:p w:rsidR="00B973C9" w:rsidRPr="00CC3752" w:rsidRDefault="00B973C9" w:rsidP="00CC3752">
      <w:pPr>
        <w:pStyle w:val="a7"/>
        <w:tabs>
          <w:tab w:val="left" w:pos="929"/>
        </w:tabs>
        <w:ind w:left="0" w:firstLine="0"/>
        <w:rPr>
          <w:sz w:val="24"/>
          <w:szCs w:val="24"/>
        </w:rPr>
      </w:pPr>
    </w:p>
    <w:p w:rsidR="00B973C9" w:rsidRPr="00CC3752" w:rsidRDefault="00B973C9" w:rsidP="00CC3752">
      <w:pPr>
        <w:pStyle w:val="a7"/>
        <w:tabs>
          <w:tab w:val="left" w:pos="929"/>
        </w:tabs>
        <w:ind w:left="0" w:firstLine="0"/>
        <w:rPr>
          <w:b/>
          <w:sz w:val="24"/>
          <w:szCs w:val="24"/>
        </w:rPr>
      </w:pPr>
      <w:r w:rsidRPr="00CC3752">
        <w:rPr>
          <w:b/>
          <w:sz w:val="24"/>
          <w:szCs w:val="24"/>
        </w:rPr>
        <w:t>Инструкция по выполнению:</w:t>
      </w:r>
    </w:p>
    <w:p w:rsidR="00B973C9" w:rsidRPr="00CC3752" w:rsidRDefault="00B973C9" w:rsidP="00CC3752">
      <w:pPr>
        <w:pStyle w:val="a7"/>
        <w:tabs>
          <w:tab w:val="left" w:pos="929"/>
        </w:tabs>
        <w:ind w:left="0" w:firstLine="0"/>
        <w:rPr>
          <w:sz w:val="24"/>
          <w:szCs w:val="24"/>
        </w:rPr>
      </w:pPr>
      <w:r w:rsidRPr="00CC3752">
        <w:rPr>
          <w:sz w:val="24"/>
          <w:szCs w:val="24"/>
        </w:rPr>
        <w:t>Зачет проходит в формате беседы по пройденным темам в течение семестра.</w:t>
      </w:r>
    </w:p>
    <w:p w:rsidR="00B973C9" w:rsidRPr="00CC3752" w:rsidRDefault="00B973C9" w:rsidP="00CC3752">
      <w:pPr>
        <w:pStyle w:val="a7"/>
        <w:tabs>
          <w:tab w:val="left" w:pos="929"/>
        </w:tabs>
        <w:ind w:left="0" w:firstLine="0"/>
        <w:rPr>
          <w:b/>
          <w:bCs/>
          <w:sz w:val="24"/>
          <w:szCs w:val="24"/>
        </w:rPr>
      </w:pPr>
      <w:r w:rsidRPr="00CC3752">
        <w:rPr>
          <w:b/>
          <w:bCs/>
          <w:sz w:val="24"/>
          <w:szCs w:val="24"/>
        </w:rPr>
        <w:t>Критерии оценивания:</w:t>
      </w:r>
    </w:p>
    <w:p w:rsidR="00B973C9" w:rsidRPr="00CC3752" w:rsidRDefault="00B973C9" w:rsidP="00CC3752">
      <w:pPr>
        <w:pStyle w:val="a7"/>
        <w:tabs>
          <w:tab w:val="left" w:pos="567"/>
        </w:tabs>
        <w:ind w:left="0" w:firstLine="0"/>
        <w:rPr>
          <w:sz w:val="24"/>
          <w:szCs w:val="24"/>
        </w:rPr>
      </w:pPr>
      <w:r w:rsidRPr="00CC3752">
        <w:rPr>
          <w:sz w:val="24"/>
          <w:szCs w:val="24"/>
        </w:rPr>
        <w:t>- Студенту выставляется «зачет» (100-50 баллов), если коммуникативные задачи выполнены полностью, использованный словарный запас, грамматические структуры, фонетическое оформление высказывания соответствует поставленной задаче;</w:t>
      </w:r>
    </w:p>
    <w:p w:rsidR="00B973C9" w:rsidRPr="00CC3752" w:rsidRDefault="00B973C9" w:rsidP="00B973C9">
      <w:pPr>
        <w:pStyle w:val="a7"/>
        <w:numPr>
          <w:ilvl w:val="0"/>
          <w:numId w:val="4"/>
        </w:numPr>
        <w:tabs>
          <w:tab w:val="left" w:pos="929"/>
        </w:tabs>
        <w:ind w:left="0" w:firstLine="0"/>
        <w:rPr>
          <w:sz w:val="24"/>
          <w:szCs w:val="24"/>
        </w:rPr>
      </w:pPr>
      <w:r w:rsidRPr="00CC3752">
        <w:rPr>
          <w:sz w:val="24"/>
          <w:szCs w:val="24"/>
        </w:rPr>
        <w:t>Студенту выставляется «незачет» (49-0 баллов), если </w:t>
      </w:r>
      <w:r w:rsidRPr="00CC3752">
        <w:rPr>
          <w:iCs/>
          <w:sz w:val="24"/>
          <w:szCs w:val="24"/>
        </w:rPr>
        <w:t>ответы не связаны с вопросами</w:t>
      </w:r>
      <w:r w:rsidRPr="00CC3752">
        <w:rPr>
          <w:i/>
          <w:iCs/>
          <w:sz w:val="24"/>
          <w:szCs w:val="24"/>
        </w:rPr>
        <w:t xml:space="preserve">, </w:t>
      </w:r>
      <w:r w:rsidRPr="00CC3752">
        <w:rPr>
          <w:sz w:val="24"/>
          <w:szCs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 </w:t>
      </w:r>
    </w:p>
    <w:p w:rsidR="00B973C9" w:rsidRPr="00CC3752" w:rsidRDefault="00B973C9" w:rsidP="00CC3752">
      <w:pPr>
        <w:pStyle w:val="a7"/>
        <w:tabs>
          <w:tab w:val="left" w:pos="929"/>
        </w:tabs>
        <w:ind w:left="0" w:firstLine="0"/>
        <w:rPr>
          <w:sz w:val="24"/>
          <w:szCs w:val="24"/>
        </w:rPr>
      </w:pPr>
    </w:p>
    <w:p w:rsidR="00B973C9" w:rsidRPr="00CC3752" w:rsidRDefault="00B973C9" w:rsidP="00CC3752">
      <w:pPr>
        <w:pStyle w:val="a5"/>
      </w:pPr>
    </w:p>
    <w:p w:rsidR="00B973C9" w:rsidRPr="00CC3752" w:rsidRDefault="00B973C9" w:rsidP="00CC3752">
      <w:pPr>
        <w:pStyle w:val="a5"/>
      </w:pPr>
    </w:p>
    <w:p w:rsidR="00B973C9" w:rsidRPr="00CC3752" w:rsidRDefault="00B973C9" w:rsidP="00CC3752">
      <w:pPr>
        <w:pStyle w:val="a5"/>
      </w:pPr>
    </w:p>
    <w:p w:rsidR="00B973C9" w:rsidRPr="00CC3752" w:rsidRDefault="00B973C9" w:rsidP="00CC3752">
      <w:pPr>
        <w:pStyle w:val="a5"/>
      </w:pPr>
    </w:p>
    <w:p w:rsidR="00B973C9" w:rsidRPr="00CC3752" w:rsidRDefault="00B973C9" w:rsidP="00CC3752">
      <w:pPr>
        <w:pStyle w:val="a5"/>
      </w:pPr>
    </w:p>
    <w:p w:rsidR="00B973C9" w:rsidRPr="00CC3752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Pr="00CC3752" w:rsidRDefault="00B973C9" w:rsidP="00CC3752">
      <w:pPr>
        <w:pStyle w:val="a5"/>
      </w:pPr>
    </w:p>
    <w:p w:rsidR="00B973C9" w:rsidRPr="00CC3752" w:rsidRDefault="00B973C9" w:rsidP="00CC3752">
      <w:pPr>
        <w:pStyle w:val="a5"/>
      </w:pPr>
    </w:p>
    <w:p w:rsidR="00B973C9" w:rsidRPr="00CC3752" w:rsidRDefault="00B973C9" w:rsidP="00CC3752">
      <w:pPr>
        <w:pStyle w:val="a5"/>
      </w:pPr>
    </w:p>
    <w:p w:rsidR="00B973C9" w:rsidRPr="00CC3752" w:rsidRDefault="00B973C9" w:rsidP="00CC3752">
      <w:pPr>
        <w:pStyle w:val="1"/>
        <w:jc w:val="center"/>
        <w:rPr>
          <w:sz w:val="24"/>
          <w:szCs w:val="24"/>
        </w:rPr>
      </w:pPr>
      <w:r w:rsidRPr="00CC3752">
        <w:rPr>
          <w:sz w:val="24"/>
          <w:szCs w:val="24"/>
        </w:rPr>
        <w:t xml:space="preserve">Устный опрос </w:t>
      </w:r>
    </w:p>
    <w:p w:rsidR="00B973C9" w:rsidRPr="00CC3752" w:rsidRDefault="00B973C9" w:rsidP="00CC3752">
      <w:pPr>
        <w:pStyle w:val="1"/>
        <w:jc w:val="center"/>
        <w:rPr>
          <w:sz w:val="24"/>
          <w:szCs w:val="24"/>
        </w:rPr>
      </w:pPr>
      <w:r w:rsidRPr="00CC3752">
        <w:rPr>
          <w:sz w:val="24"/>
          <w:szCs w:val="24"/>
        </w:rPr>
        <w:t>1</w:t>
      </w:r>
    </w:p>
    <w:p w:rsidR="00B973C9" w:rsidRPr="00CC3752" w:rsidRDefault="00B973C9" w:rsidP="00CC3752">
      <w:pPr>
        <w:pStyle w:val="a5"/>
      </w:pPr>
      <w:r w:rsidRPr="00CC3752">
        <w:rPr>
          <w:noProof/>
          <w:lang w:eastAsia="ru-RU"/>
        </w:rPr>
        <w:drawing>
          <wp:inline distT="0" distB="0" distL="0" distR="0" wp14:anchorId="1DF64737" wp14:editId="0C16BBEF">
            <wp:extent cx="6086475" cy="5498747"/>
            <wp:effectExtent l="0" t="0" r="0" b="6985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826" cy="551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C9" w:rsidRPr="00CC3752" w:rsidRDefault="00B973C9" w:rsidP="00CC3752">
      <w:pPr>
        <w:pStyle w:val="a5"/>
        <w:rPr>
          <w:b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Pr="00CC3752" w:rsidRDefault="00B973C9" w:rsidP="00CC3752">
      <w:pPr>
        <w:jc w:val="center"/>
        <w:rPr>
          <w:b/>
          <w:sz w:val="24"/>
          <w:szCs w:val="24"/>
        </w:rPr>
      </w:pPr>
      <w:r w:rsidRPr="00CC3752">
        <w:rPr>
          <w:b/>
          <w:sz w:val="24"/>
          <w:szCs w:val="24"/>
        </w:rPr>
        <w:t>2</w:t>
      </w:r>
    </w:p>
    <w:p w:rsidR="00B973C9" w:rsidRPr="00CC3752" w:rsidRDefault="00B973C9" w:rsidP="00CC3752">
      <w:pPr>
        <w:pStyle w:val="a5"/>
        <w:ind w:firstLine="142"/>
      </w:pPr>
      <w:r w:rsidRPr="00CC3752">
        <w:rPr>
          <w:noProof/>
          <w:lang w:eastAsia="ru-RU"/>
        </w:rPr>
        <w:drawing>
          <wp:inline distT="0" distB="0" distL="0" distR="0" wp14:anchorId="5F348714" wp14:editId="7D2F0080">
            <wp:extent cx="5781675" cy="5457825"/>
            <wp:effectExtent l="0" t="0" r="9525" b="9525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613" cy="547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Pr="00CC3752" w:rsidRDefault="00B973C9" w:rsidP="007216BB">
      <w:pPr>
        <w:pStyle w:val="a5"/>
        <w:jc w:val="center"/>
        <w:rPr>
          <w:b/>
        </w:rPr>
      </w:pPr>
      <w:r>
        <w:rPr>
          <w:b/>
        </w:rPr>
        <w:t>3</w:t>
      </w:r>
    </w:p>
    <w:p w:rsidR="00B973C9" w:rsidRPr="00CC3752" w:rsidRDefault="00B973C9" w:rsidP="00CC3752">
      <w:pPr>
        <w:pStyle w:val="2"/>
        <w:ind w:right="0"/>
      </w:pPr>
      <w:r w:rsidRPr="00CC3752">
        <w:rPr>
          <w:noProof/>
          <w:lang w:eastAsia="ru-RU"/>
        </w:rPr>
        <w:drawing>
          <wp:inline distT="0" distB="0" distL="0" distR="0" wp14:anchorId="0F332078" wp14:editId="377159B6">
            <wp:extent cx="5686425" cy="5520691"/>
            <wp:effectExtent l="0" t="0" r="0" b="381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254" cy="553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Pr="00CC3752" w:rsidRDefault="00B973C9" w:rsidP="00CC3752">
      <w:pPr>
        <w:jc w:val="center"/>
        <w:rPr>
          <w:b/>
          <w:sz w:val="24"/>
          <w:szCs w:val="24"/>
        </w:rPr>
      </w:pPr>
      <w:r w:rsidRPr="00CC3752">
        <w:rPr>
          <w:b/>
          <w:sz w:val="24"/>
          <w:szCs w:val="24"/>
        </w:rPr>
        <w:t>4</w:t>
      </w:r>
    </w:p>
    <w:p w:rsidR="00B973C9" w:rsidRPr="00CC3752" w:rsidRDefault="00B973C9" w:rsidP="00CC3752">
      <w:pPr>
        <w:pStyle w:val="a5"/>
      </w:pPr>
      <w:r w:rsidRPr="00CC3752">
        <w:rPr>
          <w:noProof/>
          <w:lang w:eastAsia="ru-RU"/>
        </w:rPr>
        <w:lastRenderedPageBreak/>
        <w:drawing>
          <wp:inline distT="0" distB="0" distL="0" distR="0" wp14:anchorId="128B64DA" wp14:editId="08A8A87C">
            <wp:extent cx="6438900" cy="749280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759" cy="749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C9" w:rsidRPr="00CC3752" w:rsidRDefault="00B973C9" w:rsidP="00CC3752">
      <w:pPr>
        <w:pStyle w:val="a5"/>
        <w:rPr>
          <w:b/>
        </w:rPr>
      </w:pPr>
    </w:p>
    <w:p w:rsidR="00B973C9" w:rsidRPr="00CC3752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Default="00B973C9" w:rsidP="00CC3752">
      <w:pPr>
        <w:pStyle w:val="a5"/>
        <w:rPr>
          <w:b/>
        </w:rPr>
      </w:pPr>
    </w:p>
    <w:p w:rsidR="00B973C9" w:rsidRPr="00CC3752" w:rsidRDefault="00B973C9" w:rsidP="007216BB">
      <w:pPr>
        <w:pStyle w:val="a5"/>
        <w:jc w:val="center"/>
        <w:rPr>
          <w:b/>
        </w:rPr>
      </w:pPr>
      <w:r>
        <w:rPr>
          <w:b/>
        </w:rPr>
        <w:t>5</w:t>
      </w:r>
    </w:p>
    <w:p w:rsidR="00B973C9" w:rsidRPr="00CC3752" w:rsidRDefault="00B973C9" w:rsidP="00CC3752">
      <w:pPr>
        <w:pStyle w:val="a5"/>
        <w:rPr>
          <w:b/>
        </w:rPr>
      </w:pPr>
    </w:p>
    <w:p w:rsidR="00B973C9" w:rsidRPr="00CC3752" w:rsidRDefault="00B973C9" w:rsidP="00CC3752">
      <w:pPr>
        <w:jc w:val="center"/>
        <w:rPr>
          <w:sz w:val="24"/>
          <w:szCs w:val="24"/>
        </w:rPr>
      </w:pPr>
      <w:r w:rsidRPr="00CC375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95453BF" wp14:editId="431D90CA">
            <wp:extent cx="6576754" cy="59531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256" cy="595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C9" w:rsidRPr="00CC3752" w:rsidRDefault="00B973C9" w:rsidP="00CC3752">
      <w:pPr>
        <w:pStyle w:val="a5"/>
        <w:rPr>
          <w:b/>
        </w:rPr>
      </w:pPr>
    </w:p>
    <w:p w:rsidR="00B973C9" w:rsidRPr="00CC3752" w:rsidRDefault="00B973C9" w:rsidP="00CC3752">
      <w:pPr>
        <w:pStyle w:val="a5"/>
        <w:rPr>
          <w:b/>
        </w:rPr>
      </w:pPr>
    </w:p>
    <w:p w:rsidR="00B973C9" w:rsidRPr="00CC3752" w:rsidRDefault="00B973C9" w:rsidP="00CC3752">
      <w:pPr>
        <w:pStyle w:val="a5"/>
        <w:rPr>
          <w:b/>
        </w:rPr>
      </w:pPr>
    </w:p>
    <w:p w:rsidR="00B973C9" w:rsidRPr="00CC3752" w:rsidRDefault="00B973C9" w:rsidP="00CC3752">
      <w:pPr>
        <w:pStyle w:val="a5"/>
        <w:rPr>
          <w:b/>
        </w:rPr>
      </w:pPr>
    </w:p>
    <w:p w:rsidR="00B973C9" w:rsidRPr="00CC3752" w:rsidRDefault="00B973C9" w:rsidP="00CC3752">
      <w:pPr>
        <w:pStyle w:val="a5"/>
        <w:rPr>
          <w:b/>
        </w:rPr>
      </w:pPr>
    </w:p>
    <w:p w:rsidR="00B973C9" w:rsidRPr="00CC3752" w:rsidRDefault="00B973C9" w:rsidP="00CC3752">
      <w:pPr>
        <w:pStyle w:val="a5"/>
        <w:rPr>
          <w:b/>
        </w:rPr>
      </w:pPr>
    </w:p>
    <w:p w:rsidR="00B973C9" w:rsidRPr="00CC3752" w:rsidRDefault="00B973C9" w:rsidP="00CC3752">
      <w:pPr>
        <w:pStyle w:val="a5"/>
        <w:rPr>
          <w:b/>
        </w:rPr>
      </w:pPr>
    </w:p>
    <w:p w:rsidR="00B973C9" w:rsidRPr="00CC3752" w:rsidRDefault="00B973C9" w:rsidP="00CC3752">
      <w:pPr>
        <w:pStyle w:val="a5"/>
        <w:rPr>
          <w:b/>
        </w:rPr>
      </w:pPr>
    </w:p>
    <w:p w:rsidR="00B973C9" w:rsidRPr="00CC3752" w:rsidRDefault="00B973C9" w:rsidP="00CC3752">
      <w:pPr>
        <w:pStyle w:val="a5"/>
        <w:rPr>
          <w:b/>
        </w:rPr>
      </w:pPr>
    </w:p>
    <w:p w:rsidR="00B973C9" w:rsidRPr="00CC3752" w:rsidRDefault="00B973C9" w:rsidP="00CC3752">
      <w:pPr>
        <w:pStyle w:val="a5"/>
        <w:rPr>
          <w:b/>
        </w:rPr>
      </w:pPr>
    </w:p>
    <w:p w:rsidR="00B973C9" w:rsidRPr="00CC3752" w:rsidRDefault="00B973C9" w:rsidP="00CC3752">
      <w:pPr>
        <w:pStyle w:val="a5"/>
        <w:rPr>
          <w:b/>
        </w:rPr>
      </w:pPr>
    </w:p>
    <w:p w:rsidR="00B973C9" w:rsidRPr="00CC3752" w:rsidRDefault="00B973C9" w:rsidP="00CC3752">
      <w:pPr>
        <w:pStyle w:val="a5"/>
        <w:rPr>
          <w:b/>
        </w:rPr>
      </w:pPr>
    </w:p>
    <w:p w:rsidR="00B973C9" w:rsidRPr="00CC3752" w:rsidRDefault="00B973C9" w:rsidP="00CC3752">
      <w:pPr>
        <w:pStyle w:val="a5"/>
        <w:rPr>
          <w:b/>
        </w:rPr>
      </w:pPr>
    </w:p>
    <w:p w:rsidR="00B973C9" w:rsidRPr="00CC3752" w:rsidRDefault="00B973C9" w:rsidP="00CC3752">
      <w:pPr>
        <w:pStyle w:val="a5"/>
        <w:rPr>
          <w:b/>
        </w:rPr>
      </w:pPr>
    </w:p>
    <w:p w:rsidR="00B973C9" w:rsidRPr="00CC3752" w:rsidRDefault="00B973C9" w:rsidP="00CC3752">
      <w:pPr>
        <w:pStyle w:val="a5"/>
        <w:rPr>
          <w:b/>
        </w:rPr>
      </w:pPr>
    </w:p>
    <w:p w:rsidR="00B973C9" w:rsidRPr="00CC3752" w:rsidRDefault="00B973C9" w:rsidP="00CC3752">
      <w:pPr>
        <w:pStyle w:val="a5"/>
        <w:rPr>
          <w:b/>
        </w:rPr>
      </w:pPr>
    </w:p>
    <w:p w:rsidR="00B973C9" w:rsidRPr="00CC3752" w:rsidRDefault="00B973C9" w:rsidP="00CC3752">
      <w:pPr>
        <w:pStyle w:val="a5"/>
        <w:rPr>
          <w:b/>
        </w:rPr>
      </w:pPr>
    </w:p>
    <w:p w:rsidR="00B973C9" w:rsidRPr="00CC3752" w:rsidRDefault="00B973C9" w:rsidP="00CC3752">
      <w:pPr>
        <w:pStyle w:val="a5"/>
        <w:rPr>
          <w:b/>
        </w:rPr>
      </w:pPr>
    </w:p>
    <w:p w:rsidR="00B973C9" w:rsidRPr="00CC3752" w:rsidRDefault="00B973C9" w:rsidP="00CC3752">
      <w:pPr>
        <w:pStyle w:val="a5"/>
        <w:rPr>
          <w:b/>
        </w:rPr>
      </w:pPr>
    </w:p>
    <w:p w:rsidR="00B973C9" w:rsidRPr="00CC3752" w:rsidRDefault="00B973C9" w:rsidP="00CC3752">
      <w:pPr>
        <w:jc w:val="center"/>
        <w:rPr>
          <w:b/>
          <w:sz w:val="24"/>
          <w:szCs w:val="24"/>
        </w:rPr>
      </w:pPr>
      <w:r w:rsidRPr="00CC3752">
        <w:rPr>
          <w:b/>
          <w:sz w:val="24"/>
          <w:szCs w:val="24"/>
        </w:rPr>
        <w:t>6</w:t>
      </w:r>
    </w:p>
    <w:p w:rsidR="00B973C9" w:rsidRDefault="00B973C9" w:rsidP="007216BB">
      <w:pPr>
        <w:pStyle w:val="a5"/>
        <w:jc w:val="center"/>
        <w:rPr>
          <w:b/>
        </w:rPr>
      </w:pPr>
      <w:r w:rsidRPr="00CC3752">
        <w:rPr>
          <w:noProof/>
          <w:lang w:eastAsia="ru-RU"/>
        </w:rPr>
        <w:lastRenderedPageBreak/>
        <w:drawing>
          <wp:inline distT="0" distB="0" distL="0" distR="0">
            <wp:extent cx="5940446" cy="5437505"/>
            <wp:effectExtent l="0" t="0" r="3175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46" cy="543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C9" w:rsidRDefault="00B973C9" w:rsidP="007216BB">
      <w:pPr>
        <w:pStyle w:val="a5"/>
        <w:jc w:val="center"/>
        <w:rPr>
          <w:b/>
        </w:rPr>
      </w:pPr>
    </w:p>
    <w:p w:rsidR="00B973C9" w:rsidRDefault="00B973C9" w:rsidP="007216BB">
      <w:pPr>
        <w:pStyle w:val="a5"/>
        <w:jc w:val="center"/>
        <w:rPr>
          <w:b/>
        </w:rPr>
      </w:pPr>
    </w:p>
    <w:p w:rsidR="00B973C9" w:rsidRDefault="00B973C9" w:rsidP="007216BB">
      <w:pPr>
        <w:pStyle w:val="a5"/>
        <w:jc w:val="center"/>
        <w:rPr>
          <w:b/>
        </w:rPr>
      </w:pPr>
    </w:p>
    <w:p w:rsidR="00B973C9" w:rsidRDefault="00B973C9" w:rsidP="007216BB">
      <w:pPr>
        <w:pStyle w:val="a5"/>
        <w:jc w:val="center"/>
        <w:rPr>
          <w:b/>
        </w:rPr>
      </w:pPr>
    </w:p>
    <w:p w:rsidR="00B973C9" w:rsidRDefault="00B973C9" w:rsidP="007216BB">
      <w:pPr>
        <w:pStyle w:val="a5"/>
        <w:jc w:val="center"/>
        <w:rPr>
          <w:b/>
        </w:rPr>
      </w:pPr>
    </w:p>
    <w:p w:rsidR="00B973C9" w:rsidRDefault="00B973C9" w:rsidP="007216BB">
      <w:pPr>
        <w:pStyle w:val="a5"/>
        <w:jc w:val="center"/>
        <w:rPr>
          <w:b/>
        </w:rPr>
      </w:pPr>
    </w:p>
    <w:p w:rsidR="00B973C9" w:rsidRDefault="00B973C9" w:rsidP="007216BB">
      <w:pPr>
        <w:pStyle w:val="a5"/>
        <w:jc w:val="center"/>
        <w:rPr>
          <w:b/>
        </w:rPr>
      </w:pPr>
    </w:p>
    <w:p w:rsidR="00B973C9" w:rsidRDefault="00B973C9" w:rsidP="007216BB">
      <w:pPr>
        <w:pStyle w:val="a5"/>
        <w:jc w:val="center"/>
        <w:rPr>
          <w:b/>
        </w:rPr>
      </w:pPr>
    </w:p>
    <w:p w:rsidR="00B973C9" w:rsidRDefault="00B973C9" w:rsidP="007216BB">
      <w:pPr>
        <w:pStyle w:val="a5"/>
        <w:jc w:val="center"/>
        <w:rPr>
          <w:b/>
        </w:rPr>
      </w:pPr>
    </w:p>
    <w:p w:rsidR="00B973C9" w:rsidRDefault="00B973C9" w:rsidP="007216BB">
      <w:pPr>
        <w:pStyle w:val="a5"/>
        <w:jc w:val="center"/>
        <w:rPr>
          <w:b/>
        </w:rPr>
      </w:pPr>
    </w:p>
    <w:p w:rsidR="00B973C9" w:rsidRDefault="00B973C9" w:rsidP="007216BB">
      <w:pPr>
        <w:pStyle w:val="a5"/>
        <w:jc w:val="center"/>
        <w:rPr>
          <w:b/>
        </w:rPr>
      </w:pPr>
    </w:p>
    <w:p w:rsidR="00B973C9" w:rsidRDefault="00B973C9" w:rsidP="007216BB">
      <w:pPr>
        <w:pStyle w:val="a5"/>
        <w:jc w:val="center"/>
        <w:rPr>
          <w:b/>
        </w:rPr>
      </w:pPr>
    </w:p>
    <w:p w:rsidR="00B973C9" w:rsidRDefault="00B973C9" w:rsidP="007216BB">
      <w:pPr>
        <w:pStyle w:val="a5"/>
        <w:jc w:val="center"/>
        <w:rPr>
          <w:b/>
        </w:rPr>
      </w:pPr>
    </w:p>
    <w:p w:rsidR="00B973C9" w:rsidRDefault="00B973C9" w:rsidP="007216BB">
      <w:pPr>
        <w:pStyle w:val="a5"/>
        <w:jc w:val="center"/>
        <w:rPr>
          <w:b/>
        </w:rPr>
      </w:pPr>
    </w:p>
    <w:p w:rsidR="00B973C9" w:rsidRDefault="00B973C9" w:rsidP="007216BB">
      <w:pPr>
        <w:pStyle w:val="a5"/>
        <w:jc w:val="center"/>
        <w:rPr>
          <w:b/>
        </w:rPr>
      </w:pPr>
    </w:p>
    <w:p w:rsidR="00B973C9" w:rsidRDefault="00B973C9" w:rsidP="007216BB">
      <w:pPr>
        <w:pStyle w:val="a5"/>
        <w:jc w:val="center"/>
        <w:rPr>
          <w:b/>
        </w:rPr>
      </w:pPr>
    </w:p>
    <w:p w:rsidR="00B973C9" w:rsidRDefault="00B973C9" w:rsidP="007216BB">
      <w:pPr>
        <w:pStyle w:val="a5"/>
        <w:jc w:val="center"/>
        <w:rPr>
          <w:b/>
        </w:rPr>
      </w:pPr>
    </w:p>
    <w:p w:rsidR="00B973C9" w:rsidRDefault="00B973C9" w:rsidP="007216BB">
      <w:pPr>
        <w:pStyle w:val="a5"/>
        <w:jc w:val="center"/>
        <w:rPr>
          <w:b/>
        </w:rPr>
      </w:pPr>
    </w:p>
    <w:p w:rsidR="00B973C9" w:rsidRDefault="00B973C9" w:rsidP="007216BB">
      <w:pPr>
        <w:pStyle w:val="a5"/>
        <w:jc w:val="center"/>
        <w:rPr>
          <w:b/>
        </w:rPr>
      </w:pPr>
    </w:p>
    <w:p w:rsidR="00B973C9" w:rsidRDefault="00B973C9" w:rsidP="007216BB">
      <w:pPr>
        <w:pStyle w:val="a5"/>
        <w:jc w:val="center"/>
        <w:rPr>
          <w:b/>
        </w:rPr>
      </w:pPr>
    </w:p>
    <w:p w:rsidR="00B973C9" w:rsidRDefault="00B973C9" w:rsidP="007216BB">
      <w:pPr>
        <w:pStyle w:val="a5"/>
        <w:jc w:val="center"/>
        <w:rPr>
          <w:b/>
        </w:rPr>
      </w:pPr>
    </w:p>
    <w:p w:rsidR="00B973C9" w:rsidRDefault="00B973C9" w:rsidP="007216BB">
      <w:pPr>
        <w:pStyle w:val="a5"/>
        <w:jc w:val="center"/>
        <w:rPr>
          <w:b/>
        </w:rPr>
      </w:pPr>
    </w:p>
    <w:p w:rsidR="00B973C9" w:rsidRDefault="00B973C9" w:rsidP="007216BB">
      <w:pPr>
        <w:pStyle w:val="a5"/>
        <w:jc w:val="center"/>
        <w:rPr>
          <w:b/>
        </w:rPr>
      </w:pPr>
    </w:p>
    <w:p w:rsidR="00B973C9" w:rsidRDefault="00B973C9" w:rsidP="007216BB">
      <w:pPr>
        <w:pStyle w:val="a5"/>
        <w:jc w:val="center"/>
        <w:rPr>
          <w:b/>
        </w:rPr>
      </w:pPr>
    </w:p>
    <w:p w:rsidR="00B973C9" w:rsidRPr="00CC3752" w:rsidRDefault="00B973C9" w:rsidP="007216BB">
      <w:pPr>
        <w:pStyle w:val="a5"/>
        <w:jc w:val="center"/>
        <w:rPr>
          <w:b/>
        </w:rPr>
      </w:pPr>
      <w:r>
        <w:rPr>
          <w:b/>
        </w:rPr>
        <w:t>7</w:t>
      </w:r>
    </w:p>
    <w:p w:rsidR="00B973C9" w:rsidRPr="00CC3752" w:rsidRDefault="00B973C9" w:rsidP="00CC3752">
      <w:pPr>
        <w:pStyle w:val="a5"/>
      </w:pPr>
      <w:r w:rsidRPr="00CC3752">
        <w:rPr>
          <w:noProof/>
          <w:lang w:eastAsia="ru-RU"/>
        </w:rPr>
        <w:lastRenderedPageBreak/>
        <w:drawing>
          <wp:inline distT="0" distB="0" distL="0" distR="0" wp14:anchorId="6B5422F6" wp14:editId="15CE260A">
            <wp:extent cx="6372225" cy="4572000"/>
            <wp:effectExtent l="0" t="0" r="9525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597" cy="457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Pr="00CC3752" w:rsidRDefault="00B973C9" w:rsidP="00CC3752">
      <w:pPr>
        <w:jc w:val="center"/>
        <w:rPr>
          <w:b/>
          <w:sz w:val="24"/>
          <w:szCs w:val="24"/>
        </w:rPr>
      </w:pPr>
      <w:r w:rsidRPr="00CC3752">
        <w:rPr>
          <w:b/>
          <w:sz w:val="24"/>
          <w:szCs w:val="24"/>
        </w:rPr>
        <w:t>8</w:t>
      </w:r>
    </w:p>
    <w:p w:rsidR="00B973C9" w:rsidRPr="00CC3752" w:rsidRDefault="00B973C9" w:rsidP="00CC3752">
      <w:pPr>
        <w:pStyle w:val="a5"/>
      </w:pPr>
      <w:r w:rsidRPr="00CC3752">
        <w:rPr>
          <w:noProof/>
          <w:lang w:eastAsia="ru-RU"/>
        </w:rPr>
        <w:drawing>
          <wp:inline distT="0" distB="0" distL="0" distR="0" wp14:anchorId="20960C0D" wp14:editId="37590DF7">
            <wp:extent cx="6219825" cy="5505450"/>
            <wp:effectExtent l="0" t="0" r="9525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10" cy="551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Default="00B973C9" w:rsidP="00CC3752">
      <w:pPr>
        <w:pStyle w:val="a5"/>
      </w:pPr>
    </w:p>
    <w:p w:rsidR="00B973C9" w:rsidRPr="00CC3752" w:rsidRDefault="00B973C9" w:rsidP="00CC3752">
      <w:pPr>
        <w:pStyle w:val="a5"/>
      </w:pPr>
    </w:p>
    <w:p w:rsidR="00B973C9" w:rsidRPr="00CC3752" w:rsidRDefault="00B973C9" w:rsidP="007216BB">
      <w:pPr>
        <w:pStyle w:val="a5"/>
        <w:jc w:val="center"/>
        <w:rPr>
          <w:b/>
        </w:rPr>
      </w:pPr>
      <w:r w:rsidRPr="00CC3752">
        <w:rPr>
          <w:b/>
        </w:rPr>
        <w:t>9</w:t>
      </w:r>
    </w:p>
    <w:p w:rsidR="00B973C9" w:rsidRPr="00CC3752" w:rsidRDefault="00B973C9" w:rsidP="00CC3752">
      <w:pPr>
        <w:jc w:val="center"/>
        <w:rPr>
          <w:sz w:val="24"/>
          <w:szCs w:val="24"/>
        </w:rPr>
      </w:pPr>
      <w:r w:rsidRPr="00CC3752">
        <w:rPr>
          <w:noProof/>
          <w:sz w:val="24"/>
          <w:szCs w:val="24"/>
          <w:lang w:eastAsia="ru-RU"/>
        </w:rPr>
        <w:drawing>
          <wp:inline distT="0" distB="0" distL="0" distR="0" wp14:anchorId="6E797BE4" wp14:editId="4592DEC0">
            <wp:extent cx="5776669" cy="493395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92" cy="494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Default="00B973C9" w:rsidP="00CC3752">
      <w:pPr>
        <w:jc w:val="center"/>
        <w:rPr>
          <w:b/>
          <w:sz w:val="24"/>
          <w:szCs w:val="24"/>
        </w:rPr>
      </w:pPr>
    </w:p>
    <w:p w:rsidR="00B973C9" w:rsidRPr="00CC3752" w:rsidRDefault="00B973C9" w:rsidP="00CC3752">
      <w:pPr>
        <w:jc w:val="center"/>
        <w:rPr>
          <w:b/>
          <w:sz w:val="24"/>
          <w:szCs w:val="24"/>
        </w:rPr>
      </w:pPr>
      <w:r w:rsidRPr="00CC3752">
        <w:rPr>
          <w:b/>
          <w:sz w:val="24"/>
          <w:szCs w:val="24"/>
        </w:rPr>
        <w:t>10</w:t>
      </w:r>
    </w:p>
    <w:p w:rsidR="00B973C9" w:rsidRPr="00CC3752" w:rsidRDefault="00B973C9" w:rsidP="00CC3752">
      <w:pPr>
        <w:pStyle w:val="a5"/>
      </w:pPr>
      <w:r w:rsidRPr="00CC3752">
        <w:rPr>
          <w:noProof/>
          <w:lang w:eastAsia="ru-RU"/>
        </w:rPr>
        <w:lastRenderedPageBreak/>
        <w:drawing>
          <wp:inline distT="0" distB="0" distL="0" distR="0" wp14:anchorId="2E784E95" wp14:editId="586B7402">
            <wp:extent cx="6734175" cy="4906177"/>
            <wp:effectExtent l="0" t="0" r="0" b="889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367" cy="490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C9" w:rsidRPr="00CC3752" w:rsidRDefault="00B973C9" w:rsidP="00CC3752">
      <w:pPr>
        <w:pStyle w:val="a5"/>
        <w:jc w:val="both"/>
        <w:rPr>
          <w:b/>
        </w:rPr>
      </w:pPr>
    </w:p>
    <w:p w:rsidR="00B973C9" w:rsidRPr="00CC3752" w:rsidRDefault="00B973C9" w:rsidP="00CC3752">
      <w:pPr>
        <w:jc w:val="both"/>
        <w:rPr>
          <w:b/>
          <w:sz w:val="24"/>
          <w:szCs w:val="24"/>
        </w:rPr>
      </w:pPr>
      <w:r w:rsidRPr="00CC3752">
        <w:rPr>
          <w:b/>
          <w:sz w:val="24"/>
          <w:szCs w:val="24"/>
        </w:rPr>
        <w:t>Инструкция по выполнению</w:t>
      </w:r>
    </w:p>
    <w:p w:rsidR="00B973C9" w:rsidRPr="00B973C9" w:rsidRDefault="00B973C9" w:rsidP="00CC3752">
      <w:pPr>
        <w:jc w:val="both"/>
        <w:rPr>
          <w:sz w:val="24"/>
          <w:szCs w:val="24"/>
          <w:lang w:val="ru-RU"/>
        </w:rPr>
      </w:pPr>
      <w:r w:rsidRPr="00B973C9">
        <w:rPr>
          <w:sz w:val="24"/>
          <w:szCs w:val="24"/>
          <w:lang w:val="ru-RU"/>
        </w:rPr>
        <w:t>Студенту выдается те</w:t>
      </w:r>
      <w:proofErr w:type="gramStart"/>
      <w:r w:rsidRPr="00B973C9">
        <w:rPr>
          <w:sz w:val="24"/>
          <w:szCs w:val="24"/>
          <w:lang w:val="ru-RU"/>
        </w:rPr>
        <w:t>кст дл</w:t>
      </w:r>
      <w:proofErr w:type="gramEnd"/>
      <w:r w:rsidRPr="00B973C9">
        <w:rPr>
          <w:sz w:val="24"/>
          <w:szCs w:val="24"/>
          <w:lang w:val="ru-RU"/>
        </w:rPr>
        <w:t xml:space="preserve">я чтения, перевода и реферирования. Время подготовки к ответу составляет 30 мин. Далее студент читает фрагмент текста вслух, зачитывает перевод и реферирует текст. Устный опрос проводится 2 раза за курс в конце прохождения каждого раздела. Во время устного опроса студент должен ответить на все вопросы преподавателя по теме. Время ответа составляет 5 минут. </w:t>
      </w:r>
    </w:p>
    <w:p w:rsidR="00B973C9" w:rsidRPr="00CC3752" w:rsidRDefault="00B973C9" w:rsidP="00CC3752">
      <w:pPr>
        <w:pStyle w:val="a5"/>
        <w:jc w:val="both"/>
      </w:pPr>
    </w:p>
    <w:p w:rsidR="00B973C9" w:rsidRPr="00B973C9" w:rsidRDefault="00B973C9" w:rsidP="00CC3752">
      <w:pPr>
        <w:jc w:val="both"/>
        <w:rPr>
          <w:b/>
          <w:sz w:val="24"/>
          <w:szCs w:val="24"/>
          <w:lang w:val="ru-RU"/>
        </w:rPr>
      </w:pPr>
      <w:r w:rsidRPr="00B973C9">
        <w:rPr>
          <w:b/>
          <w:sz w:val="24"/>
          <w:szCs w:val="24"/>
          <w:lang w:val="ru-RU"/>
        </w:rPr>
        <w:t>Критерии оценивания:</w:t>
      </w:r>
      <w:r w:rsidRPr="00CC3752">
        <w:rPr>
          <w:b/>
          <w:sz w:val="24"/>
          <w:szCs w:val="24"/>
        </w:rPr>
        <w:t> </w:t>
      </w:r>
    </w:p>
    <w:p w:rsidR="00B973C9" w:rsidRPr="00B973C9" w:rsidRDefault="00B973C9" w:rsidP="00CC3752">
      <w:pPr>
        <w:jc w:val="both"/>
        <w:rPr>
          <w:sz w:val="24"/>
          <w:szCs w:val="24"/>
          <w:lang w:val="ru-RU"/>
        </w:rPr>
      </w:pPr>
      <w:r w:rsidRPr="00B973C9">
        <w:rPr>
          <w:sz w:val="24"/>
          <w:szCs w:val="24"/>
          <w:lang w:val="ru-RU"/>
        </w:rPr>
        <w:t>Максимальное количество баллов, которое студент может набрать – 50 баллов (за 1 курс выполняется реферирование двух текстов, за 1 текст – 25 баллов).</w:t>
      </w:r>
    </w:p>
    <w:p w:rsidR="00B973C9" w:rsidRPr="00B973C9" w:rsidRDefault="00B973C9" w:rsidP="00CC3752">
      <w:pPr>
        <w:jc w:val="both"/>
        <w:rPr>
          <w:sz w:val="24"/>
          <w:szCs w:val="24"/>
          <w:lang w:val="ru-RU"/>
        </w:rPr>
      </w:pPr>
    </w:p>
    <w:p w:rsidR="00B973C9" w:rsidRPr="00B973C9" w:rsidRDefault="00B973C9" w:rsidP="00B973C9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B973C9">
        <w:rPr>
          <w:sz w:val="24"/>
          <w:szCs w:val="24"/>
          <w:lang w:val="ru-RU"/>
        </w:rPr>
        <w:t>20-25 б. – коммуникативные задачи выполнены</w:t>
      </w:r>
      <w:r w:rsidRPr="00B973C9">
        <w:rPr>
          <w:sz w:val="24"/>
          <w:szCs w:val="24"/>
          <w:lang w:val="ru-RU"/>
        </w:rPr>
        <w:tab/>
        <w:t>полностью, использованный словарный запас, грамматические структуры, фонетическое оформление высказывания соответствует поставленной задаче;</w:t>
      </w:r>
    </w:p>
    <w:p w:rsidR="00B973C9" w:rsidRPr="00B973C9" w:rsidRDefault="00B973C9" w:rsidP="00B973C9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B973C9">
        <w:rPr>
          <w:sz w:val="24"/>
          <w:szCs w:val="24"/>
          <w:lang w:val="ru-RU"/>
        </w:rPr>
        <w:t>15-19 б. -  коммуникативные задачи выполнены частично, использованный словарный запас, грамматические структуры, фонетическое оформление высказывания соответствует поставленной задаче, небольшие нарушения использования средств логической связи;</w:t>
      </w:r>
    </w:p>
    <w:p w:rsidR="00B973C9" w:rsidRPr="00B973C9" w:rsidRDefault="00B973C9" w:rsidP="00B973C9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B973C9">
        <w:rPr>
          <w:sz w:val="24"/>
          <w:szCs w:val="24"/>
          <w:lang w:val="ru-RU"/>
        </w:rPr>
        <w:t xml:space="preserve"> 5-14 б. – коммуникативные задачи выполнены не полностью, использован ограниченный словарный запас, грамматические структуры и фонетическое оформление высказывания имеют небольшие нарушения;</w:t>
      </w:r>
    </w:p>
    <w:p w:rsidR="00B973C9" w:rsidRPr="00B973C9" w:rsidRDefault="00B973C9" w:rsidP="00B973C9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B973C9">
        <w:rPr>
          <w:sz w:val="24"/>
          <w:szCs w:val="24"/>
          <w:lang w:val="ru-RU"/>
        </w:rPr>
        <w:t>0-4 б.</w:t>
      </w:r>
      <w:r w:rsidRPr="00CC3752">
        <w:rPr>
          <w:sz w:val="24"/>
          <w:szCs w:val="24"/>
        </w:rPr>
        <w:t> </w:t>
      </w:r>
      <w:r w:rsidRPr="00B973C9">
        <w:rPr>
          <w:sz w:val="24"/>
          <w:szCs w:val="24"/>
          <w:lang w:val="ru-RU"/>
        </w:rPr>
        <w:t xml:space="preserve">– коммуникативные задачи не выполнены, наличие </w:t>
      </w:r>
      <w:proofErr w:type="gramStart"/>
      <w:r w:rsidRPr="00B973C9">
        <w:rPr>
          <w:sz w:val="24"/>
          <w:szCs w:val="24"/>
          <w:lang w:val="ru-RU"/>
        </w:rPr>
        <w:t>грубых</w:t>
      </w:r>
      <w:proofErr w:type="gramEnd"/>
    </w:p>
    <w:p w:rsidR="00B973C9" w:rsidRPr="00B973C9" w:rsidRDefault="00B973C9" w:rsidP="00CC3752">
      <w:pPr>
        <w:jc w:val="both"/>
        <w:rPr>
          <w:sz w:val="24"/>
          <w:szCs w:val="24"/>
          <w:lang w:val="ru-RU"/>
        </w:rPr>
      </w:pPr>
      <w:r w:rsidRPr="00B973C9">
        <w:rPr>
          <w:sz w:val="24"/>
          <w:szCs w:val="24"/>
          <w:lang w:val="ru-RU"/>
        </w:rPr>
        <w:lastRenderedPageBreak/>
        <w:t>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</w:t>
      </w:r>
    </w:p>
    <w:p w:rsidR="00B973C9" w:rsidRPr="00B973C9" w:rsidRDefault="00B973C9" w:rsidP="00CC3752">
      <w:pPr>
        <w:rPr>
          <w:sz w:val="24"/>
          <w:szCs w:val="24"/>
          <w:lang w:val="ru-RU"/>
        </w:rPr>
      </w:pPr>
    </w:p>
    <w:p w:rsidR="00B973C9" w:rsidRDefault="00B973C9" w:rsidP="00CC3752">
      <w:pPr>
        <w:pStyle w:val="1"/>
        <w:jc w:val="center"/>
        <w:rPr>
          <w:sz w:val="24"/>
          <w:szCs w:val="24"/>
        </w:rPr>
      </w:pPr>
    </w:p>
    <w:p w:rsidR="00B973C9" w:rsidRPr="00CC3752" w:rsidRDefault="00B973C9" w:rsidP="00CC3752">
      <w:pPr>
        <w:pStyle w:val="1"/>
        <w:jc w:val="center"/>
        <w:rPr>
          <w:sz w:val="24"/>
          <w:szCs w:val="24"/>
        </w:rPr>
      </w:pPr>
      <w:r w:rsidRPr="00CC3752">
        <w:rPr>
          <w:sz w:val="24"/>
          <w:szCs w:val="24"/>
        </w:rPr>
        <w:t>Темы докладов с презентацией</w:t>
      </w:r>
    </w:p>
    <w:p w:rsidR="00B973C9" w:rsidRPr="00CC3752" w:rsidRDefault="00B973C9" w:rsidP="00CC3752">
      <w:pPr>
        <w:pStyle w:val="a5"/>
        <w:rPr>
          <w:b/>
        </w:rPr>
      </w:pPr>
    </w:p>
    <w:p w:rsidR="00B973C9" w:rsidRPr="00B973C9" w:rsidRDefault="00B973C9" w:rsidP="00CC3752">
      <w:pPr>
        <w:jc w:val="center"/>
        <w:rPr>
          <w:b/>
          <w:sz w:val="24"/>
          <w:szCs w:val="24"/>
          <w:lang w:val="ru-RU"/>
        </w:rPr>
      </w:pPr>
      <w:r w:rsidRPr="00B973C9">
        <w:rPr>
          <w:sz w:val="24"/>
          <w:szCs w:val="24"/>
          <w:lang w:val="ru-RU"/>
        </w:rPr>
        <w:t>по дисциплине</w:t>
      </w:r>
      <w:r w:rsidRPr="00B973C9">
        <w:rPr>
          <w:sz w:val="24"/>
          <w:szCs w:val="24"/>
          <w:u w:val="thick"/>
          <w:lang w:val="ru-RU"/>
        </w:rPr>
        <w:t xml:space="preserve"> </w:t>
      </w:r>
      <w:r w:rsidRPr="00B973C9">
        <w:rPr>
          <w:b/>
          <w:sz w:val="24"/>
          <w:szCs w:val="24"/>
          <w:u w:val="thick"/>
          <w:lang w:val="ru-RU"/>
        </w:rPr>
        <w:t xml:space="preserve">Иностранный язык </w:t>
      </w:r>
      <w:proofErr w:type="gramStart"/>
      <w:r w:rsidRPr="00B973C9">
        <w:rPr>
          <w:b/>
          <w:sz w:val="24"/>
          <w:szCs w:val="24"/>
          <w:u w:val="thick"/>
          <w:lang w:val="ru-RU"/>
        </w:rPr>
        <w:t>профессионального</w:t>
      </w:r>
      <w:proofErr w:type="gramEnd"/>
      <w:r w:rsidRPr="00B973C9">
        <w:rPr>
          <w:b/>
          <w:sz w:val="24"/>
          <w:szCs w:val="24"/>
          <w:u w:val="thick"/>
          <w:lang w:val="ru-RU"/>
        </w:rPr>
        <w:t xml:space="preserve"> </w:t>
      </w:r>
    </w:p>
    <w:p w:rsidR="00B973C9" w:rsidRPr="00CC3752" w:rsidRDefault="00B973C9" w:rsidP="00CC3752">
      <w:pPr>
        <w:jc w:val="center"/>
        <w:rPr>
          <w:b/>
          <w:sz w:val="24"/>
          <w:szCs w:val="24"/>
        </w:rPr>
      </w:pPr>
      <w:r w:rsidRPr="00B973C9">
        <w:rPr>
          <w:spacing w:val="-70"/>
          <w:sz w:val="24"/>
          <w:szCs w:val="24"/>
          <w:u w:val="thick"/>
          <w:lang w:val="ru-RU"/>
        </w:rPr>
        <w:t xml:space="preserve"> </w:t>
      </w:r>
      <w:proofErr w:type="spellStart"/>
      <w:proofErr w:type="gramStart"/>
      <w:r w:rsidRPr="00CC3752">
        <w:rPr>
          <w:b/>
          <w:sz w:val="24"/>
          <w:szCs w:val="24"/>
          <w:u w:val="thick"/>
        </w:rPr>
        <w:t>общения</w:t>
      </w:r>
      <w:proofErr w:type="spellEnd"/>
      <w:r w:rsidRPr="00CC3752">
        <w:rPr>
          <w:b/>
          <w:sz w:val="24"/>
          <w:szCs w:val="24"/>
          <w:u w:val="thick"/>
        </w:rPr>
        <w:t>(</w:t>
      </w:r>
      <w:proofErr w:type="spellStart"/>
      <w:proofErr w:type="gramEnd"/>
      <w:r w:rsidRPr="00CC3752">
        <w:rPr>
          <w:b/>
          <w:sz w:val="24"/>
          <w:szCs w:val="24"/>
          <w:u w:val="thick"/>
        </w:rPr>
        <w:t>английский</w:t>
      </w:r>
      <w:proofErr w:type="spellEnd"/>
      <w:r w:rsidRPr="00CC3752">
        <w:rPr>
          <w:b/>
          <w:sz w:val="24"/>
          <w:szCs w:val="24"/>
          <w:u w:val="thick"/>
        </w:rPr>
        <w:t>)</w:t>
      </w:r>
    </w:p>
    <w:p w:rsidR="00B973C9" w:rsidRPr="00CC3752" w:rsidRDefault="00B973C9" w:rsidP="00CC3752">
      <w:pPr>
        <w:pStyle w:val="a7"/>
        <w:numPr>
          <w:ilvl w:val="0"/>
          <w:numId w:val="2"/>
        </w:numPr>
        <w:tabs>
          <w:tab w:val="left" w:pos="461"/>
        </w:tabs>
        <w:ind w:left="0" w:firstLine="0"/>
        <w:jc w:val="left"/>
        <w:rPr>
          <w:sz w:val="24"/>
          <w:szCs w:val="24"/>
        </w:rPr>
      </w:pPr>
      <w:r w:rsidRPr="00CC3752">
        <w:rPr>
          <w:sz w:val="24"/>
          <w:szCs w:val="24"/>
        </w:rPr>
        <w:t>Коммуникация в</w:t>
      </w:r>
      <w:r w:rsidRPr="00CC3752">
        <w:rPr>
          <w:spacing w:val="-2"/>
          <w:sz w:val="24"/>
          <w:szCs w:val="24"/>
        </w:rPr>
        <w:t xml:space="preserve"> </w:t>
      </w:r>
      <w:r w:rsidRPr="00CC3752">
        <w:rPr>
          <w:sz w:val="24"/>
          <w:szCs w:val="24"/>
        </w:rPr>
        <w:t>бизнесе.</w:t>
      </w:r>
    </w:p>
    <w:p w:rsidR="00B973C9" w:rsidRPr="00CC3752" w:rsidRDefault="00B973C9" w:rsidP="00CC3752">
      <w:pPr>
        <w:pStyle w:val="a7"/>
        <w:numPr>
          <w:ilvl w:val="0"/>
          <w:numId w:val="2"/>
        </w:numPr>
        <w:tabs>
          <w:tab w:val="left" w:pos="461"/>
        </w:tabs>
        <w:ind w:left="0" w:firstLine="0"/>
        <w:jc w:val="left"/>
        <w:rPr>
          <w:sz w:val="24"/>
          <w:szCs w:val="24"/>
        </w:rPr>
      </w:pPr>
      <w:r w:rsidRPr="00CC3752">
        <w:rPr>
          <w:sz w:val="24"/>
          <w:szCs w:val="24"/>
        </w:rPr>
        <w:t>Карьера</w:t>
      </w:r>
    </w:p>
    <w:p w:rsidR="00B973C9" w:rsidRPr="00CC3752" w:rsidRDefault="00B973C9" w:rsidP="00CC3752">
      <w:pPr>
        <w:pStyle w:val="a7"/>
        <w:numPr>
          <w:ilvl w:val="0"/>
          <w:numId w:val="2"/>
        </w:numPr>
        <w:tabs>
          <w:tab w:val="left" w:pos="461"/>
        </w:tabs>
        <w:ind w:left="0" w:firstLine="0"/>
        <w:jc w:val="left"/>
        <w:rPr>
          <w:sz w:val="24"/>
          <w:szCs w:val="24"/>
        </w:rPr>
      </w:pPr>
      <w:r w:rsidRPr="00CC3752">
        <w:rPr>
          <w:sz w:val="24"/>
          <w:szCs w:val="24"/>
        </w:rPr>
        <w:t>Конкуренция</w:t>
      </w:r>
    </w:p>
    <w:p w:rsidR="00B973C9" w:rsidRPr="00CC3752" w:rsidRDefault="00B973C9" w:rsidP="00CC3752">
      <w:pPr>
        <w:pStyle w:val="a7"/>
        <w:numPr>
          <w:ilvl w:val="0"/>
          <w:numId w:val="2"/>
        </w:numPr>
        <w:tabs>
          <w:tab w:val="left" w:pos="461"/>
        </w:tabs>
        <w:ind w:left="0" w:firstLine="0"/>
        <w:jc w:val="left"/>
        <w:rPr>
          <w:sz w:val="24"/>
          <w:szCs w:val="24"/>
        </w:rPr>
      </w:pPr>
      <w:r w:rsidRPr="00CC3752">
        <w:rPr>
          <w:sz w:val="24"/>
          <w:szCs w:val="24"/>
        </w:rPr>
        <w:t>Российская и международная торговля.</w:t>
      </w:r>
    </w:p>
    <w:p w:rsidR="00B973C9" w:rsidRPr="00CC3752" w:rsidRDefault="00B973C9" w:rsidP="00CC3752">
      <w:pPr>
        <w:pStyle w:val="a7"/>
        <w:numPr>
          <w:ilvl w:val="0"/>
          <w:numId w:val="2"/>
        </w:numPr>
        <w:tabs>
          <w:tab w:val="left" w:pos="941"/>
        </w:tabs>
        <w:ind w:left="0" w:firstLine="0"/>
        <w:jc w:val="left"/>
        <w:rPr>
          <w:sz w:val="24"/>
          <w:szCs w:val="24"/>
        </w:rPr>
      </w:pPr>
      <w:r w:rsidRPr="00CC3752">
        <w:rPr>
          <w:sz w:val="24"/>
          <w:szCs w:val="24"/>
        </w:rPr>
        <w:t>Основы успешного</w:t>
      </w:r>
      <w:r w:rsidRPr="00CC3752">
        <w:rPr>
          <w:spacing w:val="1"/>
          <w:sz w:val="24"/>
          <w:szCs w:val="24"/>
        </w:rPr>
        <w:t xml:space="preserve"> </w:t>
      </w:r>
      <w:r w:rsidRPr="00CC3752">
        <w:rPr>
          <w:sz w:val="24"/>
          <w:szCs w:val="24"/>
        </w:rPr>
        <w:t>бизнеса</w:t>
      </w:r>
    </w:p>
    <w:p w:rsidR="00B973C9" w:rsidRPr="00CC3752" w:rsidRDefault="00B973C9" w:rsidP="00CC3752">
      <w:pPr>
        <w:pStyle w:val="a7"/>
        <w:numPr>
          <w:ilvl w:val="0"/>
          <w:numId w:val="2"/>
        </w:numPr>
        <w:tabs>
          <w:tab w:val="left" w:pos="941"/>
        </w:tabs>
        <w:ind w:left="0" w:firstLine="0"/>
        <w:jc w:val="left"/>
        <w:rPr>
          <w:sz w:val="24"/>
          <w:szCs w:val="24"/>
        </w:rPr>
      </w:pPr>
      <w:r w:rsidRPr="00CC3752">
        <w:rPr>
          <w:sz w:val="24"/>
          <w:szCs w:val="24"/>
        </w:rPr>
        <w:t>Экономические показатели</w:t>
      </w:r>
      <w:r w:rsidRPr="00CC3752">
        <w:rPr>
          <w:spacing w:val="-1"/>
          <w:sz w:val="24"/>
          <w:szCs w:val="24"/>
        </w:rPr>
        <w:t xml:space="preserve"> </w:t>
      </w:r>
      <w:r w:rsidRPr="00CC3752">
        <w:rPr>
          <w:sz w:val="24"/>
          <w:szCs w:val="24"/>
        </w:rPr>
        <w:t>предприятия</w:t>
      </w:r>
    </w:p>
    <w:p w:rsidR="00B973C9" w:rsidRPr="00CC3752" w:rsidRDefault="00B973C9" w:rsidP="00CC3752">
      <w:pPr>
        <w:pStyle w:val="a7"/>
        <w:numPr>
          <w:ilvl w:val="0"/>
          <w:numId w:val="2"/>
        </w:numPr>
        <w:tabs>
          <w:tab w:val="left" w:pos="941"/>
        </w:tabs>
        <w:ind w:left="0" w:firstLine="0"/>
        <w:jc w:val="left"/>
        <w:rPr>
          <w:sz w:val="24"/>
          <w:szCs w:val="24"/>
        </w:rPr>
      </w:pPr>
      <w:r w:rsidRPr="00CC3752">
        <w:rPr>
          <w:sz w:val="24"/>
          <w:szCs w:val="24"/>
        </w:rPr>
        <w:t>Составление годового отчёта</w:t>
      </w:r>
    </w:p>
    <w:p w:rsidR="00B973C9" w:rsidRPr="00CC3752" w:rsidRDefault="00B973C9" w:rsidP="00CC3752">
      <w:pPr>
        <w:pStyle w:val="a7"/>
        <w:numPr>
          <w:ilvl w:val="0"/>
          <w:numId w:val="2"/>
        </w:numPr>
        <w:tabs>
          <w:tab w:val="left" w:pos="1000"/>
          <w:tab w:val="left" w:pos="1001"/>
        </w:tabs>
        <w:ind w:left="0" w:firstLine="0"/>
        <w:jc w:val="left"/>
        <w:rPr>
          <w:sz w:val="24"/>
          <w:szCs w:val="24"/>
        </w:rPr>
      </w:pPr>
      <w:r w:rsidRPr="00CC3752">
        <w:rPr>
          <w:sz w:val="24"/>
          <w:szCs w:val="24"/>
        </w:rPr>
        <w:t>Банкротство</w:t>
      </w:r>
      <w:r w:rsidRPr="00CC3752">
        <w:rPr>
          <w:spacing w:val="-1"/>
          <w:sz w:val="24"/>
          <w:szCs w:val="24"/>
        </w:rPr>
        <w:t xml:space="preserve"> </w:t>
      </w:r>
      <w:r w:rsidRPr="00CC3752">
        <w:rPr>
          <w:sz w:val="24"/>
          <w:szCs w:val="24"/>
        </w:rPr>
        <w:t>предприятия</w:t>
      </w:r>
    </w:p>
    <w:p w:rsidR="00B973C9" w:rsidRPr="00CC3752" w:rsidRDefault="00B973C9" w:rsidP="00CC3752">
      <w:pPr>
        <w:pStyle w:val="a7"/>
        <w:numPr>
          <w:ilvl w:val="0"/>
          <w:numId w:val="2"/>
        </w:numPr>
        <w:tabs>
          <w:tab w:val="left" w:pos="1000"/>
          <w:tab w:val="left" w:pos="1001"/>
        </w:tabs>
        <w:ind w:left="0" w:firstLine="0"/>
        <w:jc w:val="left"/>
        <w:rPr>
          <w:sz w:val="24"/>
          <w:szCs w:val="24"/>
        </w:rPr>
      </w:pPr>
      <w:r w:rsidRPr="00CC3752">
        <w:rPr>
          <w:sz w:val="24"/>
          <w:szCs w:val="24"/>
        </w:rPr>
        <w:t>Планирование производства</w:t>
      </w:r>
    </w:p>
    <w:p w:rsidR="00B973C9" w:rsidRPr="00CC3752" w:rsidRDefault="00B973C9" w:rsidP="00CC3752">
      <w:pPr>
        <w:pStyle w:val="a7"/>
        <w:numPr>
          <w:ilvl w:val="0"/>
          <w:numId w:val="2"/>
        </w:numPr>
        <w:tabs>
          <w:tab w:val="left" w:pos="941"/>
        </w:tabs>
        <w:ind w:left="0" w:firstLine="0"/>
        <w:jc w:val="left"/>
        <w:rPr>
          <w:sz w:val="24"/>
          <w:szCs w:val="24"/>
        </w:rPr>
      </w:pPr>
      <w:r w:rsidRPr="00CC3752">
        <w:rPr>
          <w:sz w:val="24"/>
          <w:szCs w:val="24"/>
        </w:rPr>
        <w:t>Управление</w:t>
      </w:r>
      <w:r w:rsidRPr="00CC3752">
        <w:rPr>
          <w:spacing w:val="-4"/>
          <w:sz w:val="24"/>
          <w:szCs w:val="24"/>
        </w:rPr>
        <w:t xml:space="preserve"> </w:t>
      </w:r>
      <w:r w:rsidRPr="00CC3752">
        <w:rPr>
          <w:sz w:val="24"/>
          <w:szCs w:val="24"/>
        </w:rPr>
        <w:t>персоналом</w:t>
      </w:r>
    </w:p>
    <w:p w:rsidR="00B973C9" w:rsidRPr="00CC3752" w:rsidRDefault="00B973C9" w:rsidP="00CC3752">
      <w:pPr>
        <w:jc w:val="both"/>
        <w:textAlignment w:val="baseline"/>
        <w:rPr>
          <w:b/>
          <w:sz w:val="24"/>
          <w:szCs w:val="24"/>
          <w:lang w:eastAsia="zh-CN"/>
        </w:rPr>
      </w:pPr>
      <w:r w:rsidRPr="00CC3752">
        <w:rPr>
          <w:b/>
          <w:sz w:val="24"/>
          <w:szCs w:val="24"/>
          <w:lang w:eastAsia="zh-CN"/>
        </w:rPr>
        <w:t>Инструкция по выполнению</w:t>
      </w:r>
    </w:p>
    <w:p w:rsidR="00B973C9" w:rsidRPr="00B973C9" w:rsidRDefault="00B973C9" w:rsidP="00CC3752">
      <w:pPr>
        <w:jc w:val="both"/>
        <w:textAlignment w:val="baseline"/>
        <w:rPr>
          <w:sz w:val="24"/>
          <w:szCs w:val="24"/>
          <w:lang w:val="ru-RU" w:eastAsia="zh-CN"/>
        </w:rPr>
      </w:pPr>
      <w:r w:rsidRPr="00B973C9">
        <w:rPr>
          <w:sz w:val="24"/>
          <w:szCs w:val="24"/>
          <w:lang w:val="ru-RU" w:eastAsia="zh-CN"/>
        </w:rPr>
        <w:t>Студент готовит 2 доклада в течени</w:t>
      </w:r>
      <w:proofErr w:type="gramStart"/>
      <w:r w:rsidRPr="00B973C9">
        <w:rPr>
          <w:sz w:val="24"/>
          <w:szCs w:val="24"/>
          <w:lang w:val="ru-RU" w:eastAsia="zh-CN"/>
        </w:rPr>
        <w:t>и</w:t>
      </w:r>
      <w:proofErr w:type="gramEnd"/>
      <w:r w:rsidRPr="00B973C9">
        <w:rPr>
          <w:sz w:val="24"/>
          <w:szCs w:val="24"/>
          <w:lang w:val="ru-RU" w:eastAsia="zh-CN"/>
        </w:rPr>
        <w:t xml:space="preserve"> семестра. Методические рекомендации по написанию и требования к оформлению содержатся в приложении 2</w:t>
      </w:r>
    </w:p>
    <w:p w:rsidR="00B973C9" w:rsidRPr="00B973C9" w:rsidRDefault="00B973C9" w:rsidP="00CC3752">
      <w:pPr>
        <w:jc w:val="both"/>
        <w:textAlignment w:val="baseline"/>
        <w:rPr>
          <w:b/>
          <w:bCs/>
          <w:sz w:val="24"/>
          <w:szCs w:val="24"/>
          <w:lang w:val="ru-RU" w:eastAsia="zh-CN"/>
        </w:rPr>
      </w:pPr>
      <w:r w:rsidRPr="00B973C9">
        <w:rPr>
          <w:b/>
          <w:bCs/>
          <w:sz w:val="24"/>
          <w:szCs w:val="24"/>
          <w:lang w:val="ru-RU" w:eastAsia="zh-CN"/>
        </w:rPr>
        <w:t>Критерии оценивания:</w:t>
      </w:r>
    </w:p>
    <w:p w:rsidR="00B973C9" w:rsidRPr="00B973C9" w:rsidRDefault="00B973C9" w:rsidP="00CC3752">
      <w:pPr>
        <w:jc w:val="both"/>
        <w:textAlignment w:val="baseline"/>
        <w:rPr>
          <w:sz w:val="24"/>
          <w:szCs w:val="24"/>
          <w:lang w:val="ru-RU" w:eastAsia="zh-CN"/>
        </w:rPr>
      </w:pPr>
      <w:r w:rsidRPr="00B973C9">
        <w:rPr>
          <w:bCs/>
          <w:sz w:val="24"/>
          <w:szCs w:val="24"/>
          <w:lang w:val="ru-RU" w:eastAsia="zh-CN"/>
        </w:rPr>
        <w:t>Максимальное количество 50 баллов (по 25 баллов за каждый доклад)</w:t>
      </w:r>
      <w:r w:rsidRPr="00CC3752">
        <w:rPr>
          <w:bCs/>
          <w:sz w:val="24"/>
          <w:szCs w:val="24"/>
          <w:lang w:eastAsia="zh-CN"/>
        </w:rPr>
        <w:t> </w:t>
      </w:r>
      <w:r w:rsidRPr="00CC3752">
        <w:rPr>
          <w:sz w:val="24"/>
          <w:szCs w:val="24"/>
          <w:lang w:eastAsia="zh-CN"/>
        </w:rPr>
        <w:t> </w:t>
      </w:r>
    </w:p>
    <w:p w:rsidR="00B973C9" w:rsidRPr="00B973C9" w:rsidRDefault="00B973C9" w:rsidP="00CC3752">
      <w:pPr>
        <w:jc w:val="both"/>
        <w:rPr>
          <w:sz w:val="24"/>
          <w:szCs w:val="24"/>
          <w:lang w:val="ru-RU"/>
        </w:rPr>
      </w:pPr>
    </w:p>
    <w:p w:rsidR="00B973C9" w:rsidRPr="00B973C9" w:rsidRDefault="00B973C9" w:rsidP="00B973C9">
      <w:pPr>
        <w:numPr>
          <w:ilvl w:val="3"/>
          <w:numId w:val="6"/>
        </w:numPr>
        <w:spacing w:after="0" w:line="240" w:lineRule="auto"/>
        <w:ind w:left="0"/>
        <w:textAlignment w:val="baseline"/>
        <w:rPr>
          <w:rFonts w:eastAsiaTheme="minorHAnsi"/>
          <w:sz w:val="24"/>
          <w:szCs w:val="24"/>
          <w:lang w:val="ru-RU"/>
        </w:rPr>
      </w:pPr>
      <w:r w:rsidRPr="00B973C9">
        <w:rPr>
          <w:rFonts w:eastAsiaTheme="minorHAnsi"/>
          <w:iCs/>
          <w:spacing w:val="-1"/>
          <w:sz w:val="24"/>
          <w:szCs w:val="24"/>
          <w:lang w:val="ru-RU"/>
        </w:rPr>
        <w:t xml:space="preserve">20-25 б. -  изложенный материал фактически верен, присутствует </w:t>
      </w:r>
      <w:r w:rsidRPr="00B973C9">
        <w:rPr>
          <w:rFonts w:eastAsiaTheme="minorHAnsi"/>
          <w:spacing w:val="-1"/>
          <w:sz w:val="24"/>
          <w:szCs w:val="24"/>
          <w:lang w:val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B973C9">
        <w:rPr>
          <w:rFonts w:eastAsiaTheme="minorHAnsi"/>
          <w:sz w:val="24"/>
          <w:szCs w:val="24"/>
          <w:lang w:val="ru-RU"/>
        </w:rPr>
        <w:t xml:space="preserve">; </w:t>
      </w:r>
      <w:r w:rsidRPr="00B973C9">
        <w:rPr>
          <w:rFonts w:eastAsiaTheme="minorHAnsi"/>
          <w:spacing w:val="-1"/>
          <w:sz w:val="24"/>
          <w:szCs w:val="24"/>
          <w:lang w:val="ru-RU"/>
        </w:rPr>
        <w:t>грамотное и логически стройное изложение материала</w:t>
      </w:r>
      <w:r w:rsidRPr="00B973C9">
        <w:rPr>
          <w:rFonts w:eastAsiaTheme="minorHAnsi"/>
          <w:sz w:val="24"/>
          <w:szCs w:val="24"/>
          <w:lang w:val="ru-RU"/>
        </w:rPr>
        <w:t xml:space="preserve">, широкое использование не только основной, но и дополнительной литературы; </w:t>
      </w:r>
    </w:p>
    <w:p w:rsidR="00B973C9" w:rsidRPr="00B973C9" w:rsidRDefault="00B973C9" w:rsidP="00B973C9">
      <w:pPr>
        <w:numPr>
          <w:ilvl w:val="3"/>
          <w:numId w:val="6"/>
        </w:numPr>
        <w:spacing w:after="0" w:line="240" w:lineRule="auto"/>
        <w:ind w:left="0"/>
        <w:contextualSpacing/>
        <w:jc w:val="both"/>
        <w:rPr>
          <w:sz w:val="24"/>
          <w:szCs w:val="24"/>
          <w:lang w:val="ru-RU" w:eastAsia="ru-RU"/>
        </w:rPr>
      </w:pPr>
      <w:r w:rsidRPr="00B973C9">
        <w:rPr>
          <w:iCs/>
          <w:spacing w:val="-1"/>
          <w:sz w:val="24"/>
          <w:szCs w:val="24"/>
          <w:lang w:val="ru-RU" w:eastAsia="ru-RU"/>
        </w:rPr>
        <w:t xml:space="preserve">15-19 баллов - изложенный материал верен, </w:t>
      </w:r>
      <w:r w:rsidRPr="00B973C9">
        <w:rPr>
          <w:spacing w:val="-1"/>
          <w:sz w:val="24"/>
          <w:szCs w:val="24"/>
          <w:lang w:val="ru-RU" w:eastAsia="ru-RU"/>
        </w:rPr>
        <w:t>наличие полных знаний в объеме пройден</w:t>
      </w:r>
      <w:r w:rsidRPr="00B973C9">
        <w:rPr>
          <w:sz w:val="24"/>
          <w:szCs w:val="24"/>
          <w:lang w:val="ru-RU" w:eastAsia="ru-RU"/>
        </w:rPr>
        <w:t>ной программы</w:t>
      </w:r>
      <w:r w:rsidRPr="00B973C9">
        <w:rPr>
          <w:spacing w:val="-1"/>
          <w:sz w:val="24"/>
          <w:szCs w:val="24"/>
          <w:lang w:val="ru-RU" w:eastAsia="ru-RU"/>
        </w:rPr>
        <w:t xml:space="preserve"> по подготовленному вопросу</w:t>
      </w:r>
      <w:r w:rsidRPr="00B973C9">
        <w:rPr>
          <w:sz w:val="24"/>
          <w:szCs w:val="24"/>
          <w:lang w:val="ru-RU" w:eastAsia="ru-RU"/>
        </w:rPr>
        <w:t xml:space="preserve">; </w:t>
      </w:r>
      <w:r w:rsidRPr="00B973C9">
        <w:rPr>
          <w:spacing w:val="-1"/>
          <w:sz w:val="24"/>
          <w:szCs w:val="24"/>
          <w:lang w:val="ru-RU" w:eastAsia="ru-RU"/>
        </w:rPr>
        <w:t>грамотное и логически стройное изложение материала</w:t>
      </w:r>
      <w:r w:rsidRPr="00B973C9">
        <w:rPr>
          <w:sz w:val="24"/>
          <w:szCs w:val="24"/>
          <w:lang w:val="ru-RU" w:eastAsia="ru-RU"/>
        </w:rPr>
        <w:t xml:space="preserve">, широкое использование основной литературы; </w:t>
      </w:r>
    </w:p>
    <w:p w:rsidR="00B973C9" w:rsidRPr="00B973C9" w:rsidRDefault="00B973C9" w:rsidP="00B973C9">
      <w:pPr>
        <w:numPr>
          <w:ilvl w:val="3"/>
          <w:numId w:val="6"/>
        </w:numPr>
        <w:spacing w:after="0" w:line="240" w:lineRule="auto"/>
        <w:ind w:left="0"/>
        <w:contextualSpacing/>
        <w:jc w:val="both"/>
        <w:rPr>
          <w:sz w:val="24"/>
          <w:szCs w:val="24"/>
          <w:lang w:val="ru-RU" w:eastAsia="ru-RU"/>
        </w:rPr>
      </w:pPr>
      <w:r w:rsidRPr="00B973C9">
        <w:rPr>
          <w:iCs/>
          <w:spacing w:val="-1"/>
          <w:sz w:val="24"/>
          <w:szCs w:val="24"/>
          <w:lang w:val="ru-RU" w:eastAsia="ru-RU"/>
        </w:rPr>
        <w:t>5-14 б.</w:t>
      </w:r>
      <w:r w:rsidRPr="00B973C9">
        <w:rPr>
          <w:sz w:val="24"/>
          <w:szCs w:val="24"/>
          <w:lang w:val="ru-RU" w:eastAsia="ru-RU"/>
        </w:rPr>
        <w:t xml:space="preserve"> – </w:t>
      </w:r>
      <w:r w:rsidRPr="00B973C9">
        <w:rPr>
          <w:iCs/>
          <w:spacing w:val="-1"/>
          <w:sz w:val="24"/>
          <w:szCs w:val="24"/>
          <w:lang w:val="ru-RU" w:eastAsia="ru-RU"/>
        </w:rPr>
        <w:t xml:space="preserve">изложенный материал верен, </w:t>
      </w:r>
      <w:r w:rsidRPr="00B973C9">
        <w:rPr>
          <w:spacing w:val="-1"/>
          <w:sz w:val="24"/>
          <w:szCs w:val="24"/>
          <w:lang w:val="ru-RU" w:eastAsia="ru-RU"/>
        </w:rPr>
        <w:t xml:space="preserve">наличие </w:t>
      </w:r>
      <w:r w:rsidRPr="00B973C9">
        <w:rPr>
          <w:sz w:val="24"/>
          <w:szCs w:val="24"/>
          <w:lang w:val="ru-RU" w:eastAsia="ru-RU"/>
        </w:rPr>
        <w:t>твердых знаний</w:t>
      </w:r>
      <w:r w:rsidRPr="00B973C9">
        <w:rPr>
          <w:spacing w:val="-1"/>
          <w:sz w:val="24"/>
          <w:szCs w:val="24"/>
          <w:lang w:val="ru-RU" w:eastAsia="ru-RU"/>
        </w:rPr>
        <w:t xml:space="preserve"> в объеме пройден</w:t>
      </w:r>
      <w:r w:rsidRPr="00B973C9">
        <w:rPr>
          <w:sz w:val="24"/>
          <w:szCs w:val="24"/>
          <w:lang w:val="ru-RU" w:eastAsia="ru-RU"/>
        </w:rPr>
        <w:t>ной программы</w:t>
      </w:r>
      <w:r w:rsidRPr="00B973C9">
        <w:rPr>
          <w:spacing w:val="-1"/>
          <w:sz w:val="24"/>
          <w:szCs w:val="24"/>
          <w:lang w:val="ru-RU" w:eastAsia="ru-RU"/>
        </w:rPr>
        <w:t xml:space="preserve"> по подготовленному вопросу</w:t>
      </w:r>
      <w:r w:rsidRPr="00B973C9">
        <w:rPr>
          <w:sz w:val="24"/>
          <w:szCs w:val="24"/>
          <w:lang w:val="ru-RU" w:eastAsia="ru-RU"/>
        </w:rPr>
        <w:t xml:space="preserve">; </w:t>
      </w:r>
      <w:r w:rsidRPr="00B973C9">
        <w:rPr>
          <w:spacing w:val="-1"/>
          <w:sz w:val="24"/>
          <w:szCs w:val="24"/>
          <w:lang w:val="ru-RU" w:eastAsia="ru-RU"/>
        </w:rPr>
        <w:t xml:space="preserve">изложение материала с отдельными ошибками, уверенно исправленными </w:t>
      </w:r>
      <w:r w:rsidRPr="00B973C9">
        <w:rPr>
          <w:sz w:val="24"/>
          <w:szCs w:val="24"/>
          <w:lang w:val="ru-RU" w:eastAsia="ru-RU"/>
        </w:rPr>
        <w:t xml:space="preserve">использование основной литературы; </w:t>
      </w:r>
    </w:p>
    <w:p w:rsidR="00B973C9" w:rsidRPr="00B973C9" w:rsidRDefault="00B973C9" w:rsidP="00CC3752">
      <w:pPr>
        <w:jc w:val="both"/>
        <w:rPr>
          <w:rFonts w:eastAsiaTheme="minorHAnsi"/>
          <w:sz w:val="24"/>
          <w:szCs w:val="24"/>
          <w:lang w:val="ru-RU"/>
        </w:rPr>
      </w:pPr>
      <w:r w:rsidRPr="00B973C9">
        <w:rPr>
          <w:rFonts w:eastAsiaTheme="minorHAnsi"/>
          <w:sz w:val="24"/>
          <w:szCs w:val="24"/>
          <w:lang w:val="ru-RU"/>
        </w:rPr>
        <w:t xml:space="preserve">Менее </w:t>
      </w:r>
      <w:r w:rsidRPr="00B973C9">
        <w:rPr>
          <w:rFonts w:eastAsiaTheme="minorHAnsi"/>
          <w:iCs/>
          <w:spacing w:val="-1"/>
          <w:sz w:val="24"/>
          <w:szCs w:val="24"/>
          <w:lang w:val="ru-RU"/>
        </w:rPr>
        <w:t>4 б.</w:t>
      </w:r>
      <w:r w:rsidRPr="00B973C9">
        <w:rPr>
          <w:rFonts w:eastAsiaTheme="minorHAnsi"/>
          <w:iCs/>
          <w:sz w:val="24"/>
          <w:szCs w:val="24"/>
          <w:lang w:val="ru-RU"/>
        </w:rPr>
        <w:t xml:space="preserve"> – работа не связана с выбранной темой, </w:t>
      </w:r>
      <w:r w:rsidRPr="00B973C9">
        <w:rPr>
          <w:rFonts w:eastAsiaTheme="minorHAnsi"/>
          <w:sz w:val="24"/>
          <w:szCs w:val="24"/>
          <w:lang w:val="ru-RU"/>
        </w:rPr>
        <w:t>наличие грубых ошибок, непонимание сущности излагаемого вопроса.</w:t>
      </w:r>
    </w:p>
    <w:p w:rsidR="00B973C9" w:rsidRDefault="00B973C9" w:rsidP="00CC3752">
      <w:pPr>
        <w:pStyle w:val="1"/>
        <w:jc w:val="both"/>
        <w:rPr>
          <w:sz w:val="24"/>
          <w:szCs w:val="24"/>
        </w:rPr>
      </w:pPr>
    </w:p>
    <w:p w:rsidR="00B973C9" w:rsidRDefault="00B973C9" w:rsidP="00CC3752">
      <w:pPr>
        <w:pStyle w:val="1"/>
        <w:jc w:val="both"/>
        <w:rPr>
          <w:sz w:val="24"/>
          <w:szCs w:val="24"/>
        </w:rPr>
      </w:pPr>
    </w:p>
    <w:p w:rsidR="00B973C9" w:rsidRPr="00CC3752" w:rsidRDefault="00B973C9" w:rsidP="00CC3752">
      <w:pPr>
        <w:pStyle w:val="1"/>
        <w:jc w:val="both"/>
        <w:rPr>
          <w:b w:val="0"/>
          <w:sz w:val="24"/>
          <w:szCs w:val="24"/>
        </w:rPr>
      </w:pPr>
      <w:r w:rsidRPr="00CC3752">
        <w:rPr>
          <w:sz w:val="24"/>
          <w:szCs w:val="24"/>
        </w:rPr>
        <w:t>3 Методические материалы, определяющие процедуры оценивания</w:t>
      </w:r>
      <w:r>
        <w:rPr>
          <w:sz w:val="24"/>
          <w:szCs w:val="24"/>
        </w:rPr>
        <w:t xml:space="preserve"> </w:t>
      </w:r>
      <w:r w:rsidRPr="00CC3752">
        <w:rPr>
          <w:sz w:val="24"/>
          <w:szCs w:val="24"/>
        </w:rPr>
        <w:t>знаний, умений, навыков и (или) опыта деятельности, характеризующих этапы формирования компетенций</w:t>
      </w:r>
    </w:p>
    <w:p w:rsidR="00B973C9" w:rsidRPr="00CC3752" w:rsidRDefault="00B973C9" w:rsidP="00CC3752">
      <w:pPr>
        <w:pStyle w:val="a5"/>
        <w:jc w:val="both"/>
        <w:rPr>
          <w:b/>
        </w:rPr>
      </w:pPr>
    </w:p>
    <w:p w:rsidR="00B973C9" w:rsidRPr="00B973C9" w:rsidRDefault="00B973C9" w:rsidP="00CC3752">
      <w:pPr>
        <w:ind w:firstLine="708"/>
        <w:jc w:val="both"/>
        <w:rPr>
          <w:sz w:val="24"/>
          <w:szCs w:val="24"/>
          <w:lang w:val="ru-RU"/>
        </w:rPr>
      </w:pPr>
      <w:r w:rsidRPr="00B973C9">
        <w:rPr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B973C9" w:rsidRPr="00B973C9" w:rsidRDefault="00B973C9" w:rsidP="00CC3752">
      <w:pPr>
        <w:jc w:val="both"/>
        <w:rPr>
          <w:sz w:val="24"/>
          <w:szCs w:val="24"/>
          <w:lang w:val="ru-RU"/>
        </w:rPr>
      </w:pPr>
      <w:r w:rsidRPr="00B973C9">
        <w:rPr>
          <w:b/>
          <w:sz w:val="24"/>
          <w:szCs w:val="24"/>
          <w:lang w:val="ru-RU"/>
        </w:rPr>
        <w:lastRenderedPageBreak/>
        <w:t xml:space="preserve">Текущий контроль </w:t>
      </w:r>
      <w:r w:rsidRPr="00B973C9">
        <w:rPr>
          <w:sz w:val="24"/>
          <w:szCs w:val="24"/>
          <w:lang w:val="ru-RU"/>
        </w:rPr>
        <w:t>успеваемости проводится с использованием оценочных средств, представленных в п.2 данного приложения. Результаты текущего контроля доводятся до сведения студентов до промежуточной аттестации.</w:t>
      </w:r>
    </w:p>
    <w:p w:rsidR="00B973C9" w:rsidRPr="00B973C9" w:rsidRDefault="00B973C9" w:rsidP="00CC3752">
      <w:pPr>
        <w:ind w:firstLine="708"/>
        <w:jc w:val="both"/>
        <w:rPr>
          <w:sz w:val="24"/>
          <w:szCs w:val="24"/>
          <w:lang w:val="ru-RU"/>
        </w:rPr>
      </w:pPr>
      <w:r w:rsidRPr="00B973C9">
        <w:rPr>
          <w:b/>
          <w:sz w:val="24"/>
          <w:szCs w:val="24"/>
          <w:lang w:val="ru-RU"/>
        </w:rPr>
        <w:t xml:space="preserve">Промежуточная аттестация </w:t>
      </w:r>
      <w:r w:rsidRPr="00B973C9">
        <w:rPr>
          <w:sz w:val="24"/>
          <w:szCs w:val="24"/>
          <w:lang w:val="ru-RU"/>
        </w:rPr>
        <w:t>проводится в форме зачета. Зачет проводится по окончании теоретического обучения до начала промежуточной аттестации в форме собеседования по пройденным темам.</w:t>
      </w:r>
    </w:p>
    <w:p w:rsidR="00B973C9" w:rsidRPr="00B973C9" w:rsidRDefault="00B973C9" w:rsidP="00CC3752">
      <w:pPr>
        <w:jc w:val="both"/>
        <w:rPr>
          <w:sz w:val="24"/>
          <w:szCs w:val="24"/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Default="00B973C9">
      <w:pPr>
        <w:rPr>
          <w:lang w:val="ru-RU"/>
        </w:rPr>
      </w:pPr>
    </w:p>
    <w:p w:rsidR="00B973C9" w:rsidRPr="00B973C9" w:rsidRDefault="00B973C9" w:rsidP="00536E50">
      <w:pPr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B973C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lastRenderedPageBreak/>
        <w:t>Приложение 2</w:t>
      </w:r>
    </w:p>
    <w:p w:rsidR="00B973C9" w:rsidRPr="00B973C9" w:rsidRDefault="00B973C9" w:rsidP="00536E50">
      <w:pPr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B973C9" w:rsidRPr="00B973C9" w:rsidRDefault="00B973C9" w:rsidP="00536E50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B973C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МЕТОДИЧЕСКИЕ УКАЗАНИЯ ПО ОСВОЕНИЮ ДИСЦИПЛИНЫ</w:t>
      </w:r>
    </w:p>
    <w:p w:rsidR="00B973C9" w:rsidRDefault="00B973C9" w:rsidP="00536E50">
      <w:pPr>
        <w:pStyle w:val="a8"/>
        <w:widowControl w:val="0"/>
        <w:spacing w:after="0"/>
        <w:ind w:left="0" w:firstLine="709"/>
        <w:jc w:val="both"/>
        <w:rPr>
          <w:bCs/>
          <w:lang w:val="ru-RU"/>
        </w:rPr>
      </w:pPr>
    </w:p>
    <w:p w:rsidR="00B973C9" w:rsidRPr="0047395D" w:rsidRDefault="00B973C9" w:rsidP="00536E50">
      <w:pPr>
        <w:pStyle w:val="a8"/>
        <w:widowControl w:val="0"/>
        <w:spacing w:after="0"/>
        <w:ind w:left="0" w:firstLine="709"/>
        <w:jc w:val="both"/>
        <w:rPr>
          <w:bCs/>
        </w:rPr>
      </w:pPr>
      <w:r w:rsidRPr="0047395D">
        <w:rPr>
          <w:bCs/>
        </w:rPr>
        <w:t>Учебным планом предусмотрены следующие виды занятий:</w:t>
      </w:r>
    </w:p>
    <w:p w:rsidR="00B973C9" w:rsidRPr="0047395D" w:rsidRDefault="00B973C9" w:rsidP="00536E50">
      <w:pPr>
        <w:pStyle w:val="a8"/>
        <w:widowControl w:val="0"/>
        <w:spacing w:after="0"/>
        <w:ind w:left="0" w:firstLine="709"/>
        <w:jc w:val="both"/>
        <w:rPr>
          <w:bCs/>
        </w:rPr>
      </w:pPr>
      <w:r w:rsidRPr="0047395D">
        <w:rPr>
          <w:bCs/>
        </w:rPr>
        <w:t>- практические занятия.</w:t>
      </w:r>
    </w:p>
    <w:p w:rsidR="00B973C9" w:rsidRPr="0047395D" w:rsidRDefault="00B973C9" w:rsidP="00536E50">
      <w:pPr>
        <w:pStyle w:val="a8"/>
        <w:widowControl w:val="0"/>
        <w:spacing w:after="0"/>
        <w:ind w:left="0" w:firstLine="709"/>
        <w:jc w:val="both"/>
        <w:rPr>
          <w:bCs/>
        </w:rPr>
      </w:pPr>
      <w:r w:rsidRPr="0047395D">
        <w:rPr>
          <w:bCs/>
        </w:rPr>
        <w:t>В ходе практических занятий углубляются и закрепляются знания студентов по ряду вопросов, развиваются навыки устной и письменной речи на иностранном языке.</w:t>
      </w:r>
    </w:p>
    <w:p w:rsidR="00B973C9" w:rsidRPr="0047395D" w:rsidRDefault="00B973C9" w:rsidP="00536E50">
      <w:pPr>
        <w:pStyle w:val="a8"/>
        <w:widowControl w:val="0"/>
        <w:spacing w:after="0"/>
        <w:ind w:left="0" w:firstLine="709"/>
        <w:jc w:val="both"/>
        <w:rPr>
          <w:bCs/>
        </w:rPr>
      </w:pPr>
      <w:r w:rsidRPr="0047395D">
        <w:rPr>
          <w:bCs/>
        </w:rPr>
        <w:t xml:space="preserve">При подготовке к практическим занятиям каждый студент должен:  </w:t>
      </w:r>
    </w:p>
    <w:p w:rsidR="00B973C9" w:rsidRPr="0047395D" w:rsidRDefault="00B973C9" w:rsidP="00536E50">
      <w:pPr>
        <w:pStyle w:val="a8"/>
        <w:widowControl w:val="0"/>
        <w:spacing w:after="0"/>
        <w:ind w:left="0" w:firstLine="709"/>
        <w:jc w:val="both"/>
        <w:rPr>
          <w:bCs/>
        </w:rPr>
      </w:pPr>
      <w:r w:rsidRPr="0047395D">
        <w:rPr>
          <w:bCs/>
        </w:rPr>
        <w:t xml:space="preserve">– изучить рекомендованную учебную литературу;  </w:t>
      </w:r>
    </w:p>
    <w:p w:rsidR="00B973C9" w:rsidRPr="0047395D" w:rsidRDefault="00B973C9" w:rsidP="00536E50">
      <w:pPr>
        <w:pStyle w:val="a8"/>
        <w:widowControl w:val="0"/>
        <w:spacing w:after="0"/>
        <w:ind w:left="0" w:firstLine="709"/>
        <w:jc w:val="both"/>
        <w:rPr>
          <w:bCs/>
        </w:rPr>
      </w:pPr>
      <w:r w:rsidRPr="0047395D">
        <w:rPr>
          <w:bCs/>
        </w:rPr>
        <w:t xml:space="preserve">– подготовить ответы на все вопросы по изучаемой теме;  </w:t>
      </w:r>
    </w:p>
    <w:p w:rsidR="00B973C9" w:rsidRPr="0047395D" w:rsidRDefault="00B973C9" w:rsidP="00536E50">
      <w:pPr>
        <w:pStyle w:val="a8"/>
        <w:widowControl w:val="0"/>
        <w:spacing w:after="0"/>
        <w:ind w:left="0" w:firstLine="709"/>
        <w:jc w:val="both"/>
        <w:rPr>
          <w:bCs/>
        </w:rPr>
      </w:pPr>
      <w:r w:rsidRPr="0047395D">
        <w:rPr>
          <w:bCs/>
        </w:rPr>
        <w:t xml:space="preserve">–письменно выполнить домашнее задание, рекомендованные преподавателем при изучении каждой темы. </w:t>
      </w:r>
    </w:p>
    <w:p w:rsidR="00B973C9" w:rsidRPr="0047395D" w:rsidRDefault="00B973C9" w:rsidP="00536E50">
      <w:pPr>
        <w:pStyle w:val="a8"/>
        <w:widowControl w:val="0"/>
        <w:spacing w:after="0"/>
        <w:ind w:left="0" w:firstLine="709"/>
        <w:jc w:val="both"/>
        <w:rPr>
          <w:bCs/>
        </w:rPr>
      </w:pPr>
      <w:r w:rsidRPr="0047395D">
        <w:rPr>
          <w:bCs/>
        </w:rPr>
        <w:t xml:space="preserve">По согласованию с преподавателем студент может подготовить доклад или сообщение по теме занятия. В процессе подготовки к практическим занятиям студенты могут воспользоваться консультациями преподавателя. </w:t>
      </w:r>
    </w:p>
    <w:p w:rsidR="00B973C9" w:rsidRPr="00B973C9" w:rsidRDefault="00B973C9" w:rsidP="00536E50">
      <w:p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B973C9">
        <w:rPr>
          <w:rFonts w:ascii="Times New Roman" w:hAnsi="Times New Roman"/>
          <w:bCs/>
          <w:sz w:val="24"/>
          <w:szCs w:val="24"/>
          <w:lang w:val="ru-RU"/>
        </w:rPr>
        <w:t xml:space="preserve">Вопросы, не рассмотренные на практических занятиях, должны быть изучены студентами в ходе самостоятельной работы. Контроль  самостоятельной работы студентов над учебной  программой курса  осуществляется в ходе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</w:t>
      </w:r>
      <w:r w:rsidRPr="00B973C9">
        <w:rPr>
          <w:rFonts w:ascii="Times New Roman" w:hAnsi="Times New Roman"/>
          <w:sz w:val="24"/>
          <w:szCs w:val="24"/>
          <w:lang w:val="ru-RU"/>
        </w:rPr>
        <w:t xml:space="preserve">выписать определения основных понятий; законспектировать основное содержание; выписать ключевые слова; выполнить задания-ориентиры в процессе чтения рекомендуемого материала, проанализировать презентационный материал, осуществить обобщение, сравнить с ранее изученным материалом,  выделить новое. </w:t>
      </w:r>
    </w:p>
    <w:p w:rsidR="00B973C9" w:rsidRPr="0047395D" w:rsidRDefault="00B973C9" w:rsidP="00536E50">
      <w:pPr>
        <w:pStyle w:val="a8"/>
        <w:widowControl w:val="0"/>
        <w:spacing w:after="0"/>
        <w:ind w:left="0" w:firstLine="709"/>
        <w:jc w:val="both"/>
        <w:rPr>
          <w:bCs/>
        </w:rPr>
      </w:pPr>
      <w:r w:rsidRPr="0047395D">
        <w:rPr>
          <w:bCs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47395D">
        <w:rPr>
          <w:bCs/>
        </w:rPr>
        <w:t>т.ч</w:t>
      </w:r>
      <w:proofErr w:type="spellEnd"/>
      <w:r w:rsidRPr="0047395D">
        <w:rPr>
          <w:bCs/>
        </w:rPr>
        <w:t xml:space="preserve">. интерактивные) методы обучения, в частности:   </w:t>
      </w:r>
    </w:p>
    <w:p w:rsidR="00B973C9" w:rsidRPr="0047395D" w:rsidRDefault="00B973C9" w:rsidP="00536E50">
      <w:pPr>
        <w:pStyle w:val="a8"/>
        <w:widowControl w:val="0"/>
        <w:spacing w:after="0"/>
        <w:ind w:left="0" w:firstLine="709"/>
        <w:jc w:val="both"/>
        <w:rPr>
          <w:bCs/>
        </w:rPr>
      </w:pPr>
      <w:r w:rsidRPr="0047395D">
        <w:rPr>
          <w:bCs/>
        </w:rPr>
        <w:t xml:space="preserve">- интерактивная доска для подготовки и проведения практических занятий. </w:t>
      </w:r>
    </w:p>
    <w:p w:rsidR="00B973C9" w:rsidRPr="00B973C9" w:rsidRDefault="00B973C9" w:rsidP="00536E5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B973C9">
        <w:rPr>
          <w:rFonts w:ascii="Times New Roman" w:hAnsi="Times New Roman"/>
          <w:b/>
          <w:bCs/>
          <w:sz w:val="24"/>
          <w:szCs w:val="24"/>
          <w:lang w:val="ru-RU"/>
        </w:rPr>
        <w:t>Подготовка доклада  с презентацией</w:t>
      </w:r>
    </w:p>
    <w:p w:rsidR="00B973C9" w:rsidRPr="00B973C9" w:rsidRDefault="00B973C9" w:rsidP="00536E50">
      <w:pPr>
        <w:spacing w:after="0" w:line="240" w:lineRule="auto"/>
        <w:ind w:firstLine="709"/>
        <w:jc w:val="both"/>
        <w:textAlignment w:val="top"/>
        <w:rPr>
          <w:rFonts w:ascii="Times New Roman" w:hAnsi="Times New Roman"/>
          <w:sz w:val="24"/>
          <w:szCs w:val="24"/>
          <w:lang w:val="ru-RU"/>
        </w:rPr>
      </w:pPr>
      <w:r w:rsidRPr="00B973C9">
        <w:rPr>
          <w:rFonts w:ascii="Times New Roman" w:hAnsi="Times New Roman"/>
          <w:sz w:val="24"/>
          <w:szCs w:val="24"/>
          <w:lang w:val="ru-RU"/>
        </w:rPr>
        <w:t>Одной из форм самостоятельной деятельности студента является написание докладов. Выполнение таких видов работ способствует формированию у студента навыков самостоятельной научной деятельности, повышению его теоретической и профессиональной подготовки, лучшему усвоению учебного материала.</w:t>
      </w:r>
    </w:p>
    <w:p w:rsidR="00B973C9" w:rsidRPr="00B973C9" w:rsidRDefault="00B973C9" w:rsidP="00536E50">
      <w:pPr>
        <w:spacing w:after="0" w:line="240" w:lineRule="auto"/>
        <w:ind w:firstLine="709"/>
        <w:jc w:val="both"/>
        <w:textAlignment w:val="top"/>
        <w:rPr>
          <w:rFonts w:ascii="Times New Roman" w:hAnsi="Times New Roman"/>
          <w:sz w:val="24"/>
          <w:szCs w:val="24"/>
          <w:lang w:val="ru-RU"/>
        </w:rPr>
      </w:pPr>
      <w:r w:rsidRPr="00B973C9">
        <w:rPr>
          <w:rFonts w:ascii="Times New Roman" w:hAnsi="Times New Roman"/>
          <w:sz w:val="24"/>
          <w:szCs w:val="24"/>
          <w:lang w:val="ru-RU"/>
        </w:rPr>
        <w:t>Темы докладов определяются преподавателем в соответствии с программой дисциплины. Конкретизация темы может быть сделана студентом самостоятельно.</w:t>
      </w:r>
    </w:p>
    <w:p w:rsidR="00B973C9" w:rsidRPr="00B973C9" w:rsidRDefault="00B973C9" w:rsidP="00536E50">
      <w:pPr>
        <w:spacing w:after="0" w:line="240" w:lineRule="auto"/>
        <w:ind w:firstLine="709"/>
        <w:jc w:val="both"/>
        <w:textAlignment w:val="top"/>
        <w:rPr>
          <w:rFonts w:ascii="Times New Roman" w:hAnsi="Times New Roman"/>
          <w:sz w:val="24"/>
          <w:szCs w:val="24"/>
          <w:lang w:val="ru-RU"/>
        </w:rPr>
      </w:pPr>
      <w:r w:rsidRPr="00B973C9">
        <w:rPr>
          <w:rFonts w:ascii="Times New Roman" w:hAnsi="Times New Roman"/>
          <w:sz w:val="24"/>
          <w:szCs w:val="24"/>
          <w:lang w:val="ru-RU"/>
        </w:rPr>
        <w:t>Следует акцентировать внимание студентов на том, что формулировка темы (названия) работы должна быть:</w:t>
      </w:r>
    </w:p>
    <w:p w:rsidR="00B973C9" w:rsidRPr="00B973C9" w:rsidRDefault="00B973C9" w:rsidP="00B973C9">
      <w:pPr>
        <w:numPr>
          <w:ilvl w:val="0"/>
          <w:numId w:val="9"/>
        </w:numPr>
        <w:tabs>
          <w:tab w:val="clear" w:pos="2160"/>
          <w:tab w:val="num" w:pos="1080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4"/>
          <w:szCs w:val="24"/>
          <w:lang w:val="ru-RU"/>
        </w:rPr>
      </w:pPr>
      <w:r w:rsidRPr="00B973C9">
        <w:rPr>
          <w:rFonts w:ascii="Times New Roman" w:hAnsi="Times New Roman"/>
          <w:sz w:val="24"/>
          <w:szCs w:val="24"/>
          <w:lang w:val="ru-RU"/>
        </w:rPr>
        <w:t>ясной по форме (не содержать неудобочитаемых и фраз двойного толкования);</w:t>
      </w:r>
    </w:p>
    <w:p w:rsidR="00B973C9" w:rsidRPr="00B973C9" w:rsidRDefault="00B973C9" w:rsidP="00B973C9">
      <w:pPr>
        <w:numPr>
          <w:ilvl w:val="0"/>
          <w:numId w:val="9"/>
        </w:numPr>
        <w:tabs>
          <w:tab w:val="clear" w:pos="2160"/>
          <w:tab w:val="num" w:pos="1080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4"/>
          <w:szCs w:val="24"/>
          <w:lang w:val="ru-RU"/>
        </w:rPr>
      </w:pPr>
      <w:r w:rsidRPr="00B973C9">
        <w:rPr>
          <w:rFonts w:ascii="Times New Roman" w:hAnsi="Times New Roman"/>
          <w:sz w:val="24"/>
          <w:szCs w:val="24"/>
          <w:lang w:val="ru-RU"/>
        </w:rPr>
        <w:t>содержать ключевые слова, которые репрезентируют исследовательскую работу;</w:t>
      </w:r>
    </w:p>
    <w:p w:rsidR="00B973C9" w:rsidRPr="00B973C9" w:rsidRDefault="00B973C9" w:rsidP="00B973C9">
      <w:pPr>
        <w:numPr>
          <w:ilvl w:val="0"/>
          <w:numId w:val="9"/>
        </w:numPr>
        <w:tabs>
          <w:tab w:val="clear" w:pos="2160"/>
          <w:tab w:val="num" w:pos="1080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4"/>
          <w:szCs w:val="24"/>
          <w:lang w:val="ru-RU"/>
        </w:rPr>
      </w:pPr>
      <w:r w:rsidRPr="00B973C9">
        <w:rPr>
          <w:rFonts w:ascii="Times New Roman" w:hAnsi="Times New Roman"/>
          <w:sz w:val="24"/>
          <w:szCs w:val="24"/>
          <w:lang w:val="ru-RU"/>
        </w:rPr>
        <w:t>быть конкретной (не содержать неопределенных слов «некоторые», «особые» и т.д.);</w:t>
      </w:r>
    </w:p>
    <w:p w:rsidR="00B973C9" w:rsidRPr="00B973C9" w:rsidRDefault="00B973C9" w:rsidP="00B973C9">
      <w:pPr>
        <w:numPr>
          <w:ilvl w:val="0"/>
          <w:numId w:val="9"/>
        </w:numPr>
        <w:tabs>
          <w:tab w:val="clear" w:pos="2160"/>
          <w:tab w:val="num" w:pos="1080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4"/>
          <w:szCs w:val="24"/>
          <w:lang w:val="ru-RU"/>
        </w:rPr>
      </w:pPr>
      <w:r w:rsidRPr="00B973C9">
        <w:rPr>
          <w:rFonts w:ascii="Times New Roman" w:hAnsi="Times New Roman"/>
          <w:sz w:val="24"/>
          <w:szCs w:val="24"/>
          <w:lang w:val="ru-RU"/>
        </w:rPr>
        <w:t>содержать в себе действительную задачу;</w:t>
      </w:r>
    </w:p>
    <w:p w:rsidR="00B973C9" w:rsidRPr="0047395D" w:rsidRDefault="00B973C9" w:rsidP="00B973C9">
      <w:pPr>
        <w:numPr>
          <w:ilvl w:val="0"/>
          <w:numId w:val="9"/>
        </w:numPr>
        <w:tabs>
          <w:tab w:val="clear" w:pos="2160"/>
          <w:tab w:val="num" w:pos="1080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4"/>
          <w:szCs w:val="24"/>
        </w:rPr>
      </w:pPr>
      <w:r w:rsidRPr="0047395D">
        <w:rPr>
          <w:rFonts w:ascii="Times New Roman" w:hAnsi="Times New Roman"/>
          <w:sz w:val="24"/>
          <w:szCs w:val="24"/>
        </w:rPr>
        <w:t>быть компактной.</w:t>
      </w:r>
    </w:p>
    <w:p w:rsidR="00B973C9" w:rsidRPr="00B973C9" w:rsidRDefault="00B973C9" w:rsidP="00536E50">
      <w:pPr>
        <w:spacing w:after="0" w:line="240" w:lineRule="auto"/>
        <w:ind w:firstLine="709"/>
        <w:jc w:val="both"/>
        <w:textAlignment w:val="top"/>
        <w:rPr>
          <w:rFonts w:ascii="Times New Roman" w:hAnsi="Times New Roman"/>
          <w:sz w:val="24"/>
          <w:szCs w:val="24"/>
          <w:lang w:val="ru-RU"/>
        </w:rPr>
      </w:pPr>
      <w:r w:rsidRPr="00B973C9">
        <w:rPr>
          <w:rFonts w:ascii="Times New Roman" w:hAnsi="Times New Roman"/>
          <w:sz w:val="24"/>
          <w:szCs w:val="24"/>
          <w:lang w:val="ru-RU"/>
        </w:rPr>
        <w:t xml:space="preserve">Выбрав тему, необходимо подобрать соответствующий информационный, статистический материал и провести его предварительный анализ. К наиболее доступным источникам литературы относятся фонды библиотеки, а так же могут использоваться электронные источники информации (в том числе и Интернет). </w:t>
      </w:r>
    </w:p>
    <w:p w:rsidR="00B973C9" w:rsidRPr="00B973C9" w:rsidRDefault="00B973C9" w:rsidP="00536E50">
      <w:pPr>
        <w:spacing w:after="0" w:line="240" w:lineRule="auto"/>
        <w:ind w:firstLine="709"/>
        <w:jc w:val="both"/>
        <w:textAlignment w:val="top"/>
        <w:rPr>
          <w:rFonts w:ascii="Times New Roman" w:hAnsi="Times New Roman"/>
          <w:sz w:val="24"/>
          <w:szCs w:val="24"/>
          <w:lang w:val="ru-RU"/>
        </w:rPr>
      </w:pPr>
      <w:r w:rsidRPr="00B973C9">
        <w:rPr>
          <w:rFonts w:ascii="Times New Roman" w:hAnsi="Times New Roman"/>
          <w:sz w:val="24"/>
          <w:szCs w:val="24"/>
          <w:lang w:val="ru-RU"/>
        </w:rPr>
        <w:t xml:space="preserve">Важным требованием, предъявляемым к написанию докладов на английском языке, является грамотность, стилистическая адекватность, содержательность (полнота отражения и раскрытия темы). </w:t>
      </w:r>
    </w:p>
    <w:p w:rsidR="00B973C9" w:rsidRPr="00B973C9" w:rsidRDefault="00B973C9" w:rsidP="00536E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973C9">
        <w:rPr>
          <w:rFonts w:ascii="Times New Roman" w:hAnsi="Times New Roman"/>
          <w:iCs/>
          <w:sz w:val="24"/>
          <w:szCs w:val="24"/>
          <w:lang w:val="ru-RU"/>
        </w:rPr>
        <w:t xml:space="preserve">Доклад должен включать такой элемент как </w:t>
      </w:r>
      <w:r w:rsidRPr="00B973C9">
        <w:rPr>
          <w:rFonts w:ascii="Times New Roman" w:hAnsi="Times New Roman"/>
          <w:sz w:val="24"/>
          <w:szCs w:val="24"/>
          <w:lang w:val="ru-RU"/>
        </w:rPr>
        <w:t xml:space="preserve">выводы, полученные студентом в результате работы с источниками информации. </w:t>
      </w:r>
    </w:p>
    <w:p w:rsidR="00B973C9" w:rsidRPr="00B973C9" w:rsidRDefault="00B973C9" w:rsidP="00536E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973C9">
        <w:rPr>
          <w:rFonts w:ascii="Times New Roman" w:hAnsi="Times New Roman"/>
          <w:sz w:val="24"/>
          <w:szCs w:val="24"/>
          <w:lang w:val="ru-RU"/>
        </w:rPr>
        <w:t xml:space="preserve">Доклады представляются строго в определенное графиком учебного процесса время и их выполнение является обязательным условием для допуска к промежуточному контролю. </w:t>
      </w:r>
    </w:p>
    <w:p w:rsidR="00B973C9" w:rsidRPr="00B973C9" w:rsidRDefault="00B973C9" w:rsidP="00536E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973C9">
        <w:rPr>
          <w:rFonts w:ascii="Times New Roman" w:hAnsi="Times New Roman"/>
          <w:sz w:val="24"/>
          <w:szCs w:val="24"/>
          <w:lang w:val="ru-RU"/>
        </w:rPr>
        <w:t xml:space="preserve">Презентация (в </w:t>
      </w:r>
      <w:r w:rsidRPr="0047395D">
        <w:rPr>
          <w:rFonts w:ascii="Times New Roman" w:hAnsi="Times New Roman"/>
          <w:sz w:val="24"/>
          <w:szCs w:val="24"/>
        </w:rPr>
        <w:t>Power</w:t>
      </w:r>
      <w:r w:rsidRPr="00B973C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7395D">
        <w:rPr>
          <w:rFonts w:ascii="Times New Roman" w:hAnsi="Times New Roman"/>
          <w:sz w:val="24"/>
          <w:szCs w:val="24"/>
        </w:rPr>
        <w:t>Point</w:t>
      </w:r>
      <w:r w:rsidRPr="00B973C9">
        <w:rPr>
          <w:rFonts w:ascii="Times New Roman" w:hAnsi="Times New Roman"/>
          <w:sz w:val="24"/>
          <w:szCs w:val="24"/>
          <w:lang w:val="ru-RU"/>
        </w:rPr>
        <w:t xml:space="preserve">) представляет собой публичное выступление на иностранном языке, ориентированное на ознакомление, убеждение слушателей по определенной теме-проблеме. Обеспечивает визуально-коммуникативную поддержку устного выступления, способствует его эффективности и результативности. </w:t>
      </w:r>
    </w:p>
    <w:p w:rsidR="00B973C9" w:rsidRPr="00B973C9" w:rsidRDefault="00B973C9" w:rsidP="00536E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973C9">
        <w:rPr>
          <w:rFonts w:ascii="Times New Roman" w:hAnsi="Times New Roman"/>
          <w:sz w:val="24"/>
          <w:szCs w:val="24"/>
          <w:lang w:val="ru-RU"/>
        </w:rPr>
        <w:t>Качественная презентация зависит от следующих параметров:</w:t>
      </w:r>
    </w:p>
    <w:p w:rsidR="00B973C9" w:rsidRPr="00B973C9" w:rsidRDefault="00B973C9" w:rsidP="00B973C9">
      <w:pPr>
        <w:numPr>
          <w:ilvl w:val="0"/>
          <w:numId w:val="10"/>
        </w:numPr>
        <w:tabs>
          <w:tab w:val="clear" w:pos="216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973C9">
        <w:rPr>
          <w:rFonts w:ascii="Times New Roman" w:hAnsi="Times New Roman"/>
          <w:sz w:val="24"/>
          <w:szCs w:val="24"/>
          <w:lang w:val="ru-RU"/>
        </w:rPr>
        <w:t>постановки темы, цели и плана выступления;</w:t>
      </w:r>
    </w:p>
    <w:p w:rsidR="00B973C9" w:rsidRPr="0047395D" w:rsidRDefault="00B973C9" w:rsidP="00B973C9">
      <w:pPr>
        <w:numPr>
          <w:ilvl w:val="0"/>
          <w:numId w:val="10"/>
        </w:numPr>
        <w:tabs>
          <w:tab w:val="clear" w:pos="216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395D">
        <w:rPr>
          <w:rFonts w:ascii="Times New Roman" w:hAnsi="Times New Roman"/>
          <w:sz w:val="24"/>
          <w:szCs w:val="24"/>
        </w:rPr>
        <w:lastRenderedPageBreak/>
        <w:t>определения продолжительности представления материала;</w:t>
      </w:r>
    </w:p>
    <w:p w:rsidR="00B973C9" w:rsidRPr="00B973C9" w:rsidRDefault="00B973C9" w:rsidP="00B973C9">
      <w:pPr>
        <w:numPr>
          <w:ilvl w:val="0"/>
          <w:numId w:val="10"/>
        </w:numPr>
        <w:tabs>
          <w:tab w:val="clear" w:pos="216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973C9">
        <w:rPr>
          <w:rFonts w:ascii="Times New Roman" w:hAnsi="Times New Roman"/>
          <w:sz w:val="24"/>
          <w:szCs w:val="24"/>
          <w:lang w:val="ru-RU"/>
        </w:rPr>
        <w:t>учета особенностей аудитории, адресности материала;</w:t>
      </w:r>
    </w:p>
    <w:p w:rsidR="00B973C9" w:rsidRPr="00B973C9" w:rsidRDefault="00B973C9" w:rsidP="00B973C9">
      <w:pPr>
        <w:numPr>
          <w:ilvl w:val="0"/>
          <w:numId w:val="10"/>
        </w:numPr>
        <w:tabs>
          <w:tab w:val="clear" w:pos="216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973C9">
        <w:rPr>
          <w:rFonts w:ascii="Times New Roman" w:hAnsi="Times New Roman"/>
          <w:sz w:val="24"/>
          <w:szCs w:val="24"/>
          <w:lang w:val="ru-RU"/>
        </w:rPr>
        <w:t>интерактивных действий выступающего (включение в обсуждение слушателей);</w:t>
      </w:r>
    </w:p>
    <w:p w:rsidR="00B973C9" w:rsidRPr="00B973C9" w:rsidRDefault="00B973C9" w:rsidP="00B973C9">
      <w:pPr>
        <w:numPr>
          <w:ilvl w:val="0"/>
          <w:numId w:val="10"/>
        </w:numPr>
        <w:tabs>
          <w:tab w:val="clear" w:pos="216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973C9">
        <w:rPr>
          <w:rFonts w:ascii="Times New Roman" w:hAnsi="Times New Roman"/>
          <w:sz w:val="24"/>
          <w:szCs w:val="24"/>
          <w:lang w:val="ru-RU"/>
        </w:rPr>
        <w:t>манеры представления презентации: соблюдение зрительного контакта с аудиторией, выразительность, жестикуляция, телодвижения;</w:t>
      </w:r>
    </w:p>
    <w:p w:rsidR="00B973C9" w:rsidRPr="00B973C9" w:rsidRDefault="00B973C9" w:rsidP="00B973C9">
      <w:pPr>
        <w:numPr>
          <w:ilvl w:val="0"/>
          <w:numId w:val="10"/>
        </w:numPr>
        <w:tabs>
          <w:tab w:val="clear" w:pos="216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973C9">
        <w:rPr>
          <w:rFonts w:ascii="Times New Roman" w:hAnsi="Times New Roman"/>
          <w:sz w:val="24"/>
          <w:szCs w:val="24"/>
          <w:lang w:val="ru-RU"/>
        </w:rPr>
        <w:t xml:space="preserve">наличия иллюстраций (не перегружающих изображаемое на экране), ключевых слов, </w:t>
      </w:r>
    </w:p>
    <w:p w:rsidR="00B973C9" w:rsidRPr="0047395D" w:rsidRDefault="00B973C9" w:rsidP="00B973C9">
      <w:pPr>
        <w:numPr>
          <w:ilvl w:val="0"/>
          <w:numId w:val="10"/>
        </w:numPr>
        <w:tabs>
          <w:tab w:val="clear" w:pos="216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395D">
        <w:rPr>
          <w:rFonts w:ascii="Times New Roman" w:hAnsi="Times New Roman"/>
          <w:sz w:val="24"/>
          <w:szCs w:val="24"/>
        </w:rPr>
        <w:t>нужного подбора цветовой гаммы;</w:t>
      </w:r>
    </w:p>
    <w:p w:rsidR="00B973C9" w:rsidRPr="0047395D" w:rsidRDefault="00B973C9" w:rsidP="00B973C9">
      <w:pPr>
        <w:numPr>
          <w:ilvl w:val="0"/>
          <w:numId w:val="10"/>
        </w:numPr>
        <w:tabs>
          <w:tab w:val="clear" w:pos="216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7395D">
        <w:rPr>
          <w:rFonts w:ascii="Times New Roman" w:hAnsi="Times New Roman"/>
          <w:sz w:val="24"/>
          <w:szCs w:val="24"/>
        </w:rPr>
        <w:t>использования указки.</w:t>
      </w:r>
    </w:p>
    <w:p w:rsidR="00B973C9" w:rsidRPr="0047395D" w:rsidRDefault="00B973C9" w:rsidP="00536E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395D">
        <w:rPr>
          <w:rFonts w:ascii="Times New Roman" w:hAnsi="Times New Roman"/>
          <w:sz w:val="24"/>
          <w:szCs w:val="24"/>
        </w:rPr>
        <w:t xml:space="preserve">Преподаватель должен рекомендовать студентам </w:t>
      </w:r>
    </w:p>
    <w:p w:rsidR="00B973C9" w:rsidRPr="00B973C9" w:rsidRDefault="00B973C9" w:rsidP="00B973C9">
      <w:pPr>
        <w:numPr>
          <w:ilvl w:val="0"/>
          <w:numId w:val="11"/>
        </w:numPr>
        <w:tabs>
          <w:tab w:val="clear" w:pos="216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973C9">
        <w:rPr>
          <w:rFonts w:ascii="Times New Roman" w:hAnsi="Times New Roman"/>
          <w:sz w:val="24"/>
          <w:szCs w:val="24"/>
          <w:lang w:val="ru-RU"/>
        </w:rPr>
        <w:t>не читать написанное на экране;</w:t>
      </w:r>
    </w:p>
    <w:p w:rsidR="00B973C9" w:rsidRPr="00B973C9" w:rsidRDefault="00B973C9" w:rsidP="00B973C9">
      <w:pPr>
        <w:numPr>
          <w:ilvl w:val="0"/>
          <w:numId w:val="11"/>
        </w:numPr>
        <w:tabs>
          <w:tab w:val="clear" w:pos="216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973C9">
        <w:rPr>
          <w:rFonts w:ascii="Times New Roman" w:hAnsi="Times New Roman"/>
          <w:sz w:val="24"/>
          <w:szCs w:val="24"/>
          <w:lang w:val="ru-RU"/>
        </w:rPr>
        <w:t>обязательно неоднократно осуществить представление презентации дома;</w:t>
      </w:r>
    </w:p>
    <w:p w:rsidR="00B973C9" w:rsidRPr="00B973C9" w:rsidRDefault="00B973C9" w:rsidP="00B973C9">
      <w:pPr>
        <w:numPr>
          <w:ilvl w:val="0"/>
          <w:numId w:val="11"/>
        </w:numPr>
        <w:tabs>
          <w:tab w:val="clear" w:pos="216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973C9">
        <w:rPr>
          <w:rFonts w:ascii="Times New Roman" w:hAnsi="Times New Roman"/>
          <w:sz w:val="24"/>
          <w:szCs w:val="24"/>
          <w:lang w:val="ru-RU"/>
        </w:rPr>
        <w:t>предусмотреть проблемные, сложные для понимания фрагменты и прокомментировать их;</w:t>
      </w:r>
    </w:p>
    <w:p w:rsidR="00B973C9" w:rsidRPr="00B973C9" w:rsidRDefault="00B973C9" w:rsidP="00B973C9">
      <w:pPr>
        <w:numPr>
          <w:ilvl w:val="0"/>
          <w:numId w:val="11"/>
        </w:numPr>
        <w:tabs>
          <w:tab w:val="clear" w:pos="216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973C9">
        <w:rPr>
          <w:rFonts w:ascii="Times New Roman" w:hAnsi="Times New Roman"/>
          <w:sz w:val="24"/>
          <w:szCs w:val="24"/>
          <w:lang w:val="ru-RU"/>
        </w:rPr>
        <w:t>предвидеть возможные вопросы, которые могут быть заданы по ходу и в результате предъявления презентации.</w:t>
      </w:r>
    </w:p>
    <w:p w:rsidR="00B973C9" w:rsidRPr="00B973C9" w:rsidRDefault="00B973C9" w:rsidP="00536E50">
      <w:pPr>
        <w:rPr>
          <w:rFonts w:ascii="Times New Roman" w:hAnsi="Times New Roman"/>
          <w:sz w:val="24"/>
          <w:szCs w:val="24"/>
          <w:lang w:val="ru-RU"/>
        </w:rPr>
      </w:pPr>
    </w:p>
    <w:p w:rsidR="00B973C9" w:rsidRPr="00B973C9" w:rsidRDefault="00B973C9">
      <w:pPr>
        <w:rPr>
          <w:lang w:val="ru-RU"/>
        </w:rPr>
      </w:pPr>
    </w:p>
    <w:p w:rsidR="00B973C9" w:rsidRPr="00B973C9" w:rsidRDefault="00B973C9">
      <w:pPr>
        <w:rPr>
          <w:lang w:val="ru-RU"/>
        </w:rPr>
      </w:pPr>
      <w:bookmarkStart w:id="0" w:name="_GoBack"/>
      <w:bookmarkEnd w:id="0"/>
    </w:p>
    <w:sectPr w:rsidR="00B973C9" w:rsidRPr="00B973C9">
      <w:pgSz w:w="11907" w:h="16840"/>
      <w:pgMar w:top="567" w:right="567" w:bottom="5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B26923"/>
    <w:multiLevelType w:val="hybridMultilevel"/>
    <w:tmpl w:val="D0E8D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055058"/>
    <w:multiLevelType w:val="hybridMultilevel"/>
    <w:tmpl w:val="F754FA26"/>
    <w:lvl w:ilvl="0" w:tplc="460E0AD4">
      <w:start w:val="1"/>
      <w:numFmt w:val="bullet"/>
      <w:lvlText w:val="­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68C0C74"/>
    <w:multiLevelType w:val="hybridMultilevel"/>
    <w:tmpl w:val="E9564638"/>
    <w:lvl w:ilvl="0" w:tplc="460E0AD4">
      <w:start w:val="1"/>
      <w:numFmt w:val="bullet"/>
      <w:lvlText w:val="­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C761AF"/>
    <w:multiLevelType w:val="hybridMultilevel"/>
    <w:tmpl w:val="A8DA34C0"/>
    <w:lvl w:ilvl="0" w:tplc="1338A1A0">
      <w:start w:val="1"/>
      <w:numFmt w:val="decimal"/>
      <w:lvlText w:val="%1."/>
      <w:lvlJc w:val="left"/>
      <w:pPr>
        <w:ind w:left="460" w:hanging="240"/>
        <w:jc w:val="right"/>
      </w:pPr>
      <w:rPr>
        <w:rFonts w:hint="default"/>
        <w:spacing w:val="-8"/>
        <w:w w:val="100"/>
        <w:lang w:val="ru-RU" w:eastAsia="en-US" w:bidi="ar-SA"/>
      </w:rPr>
    </w:lvl>
    <w:lvl w:ilvl="1" w:tplc="0ACC9132">
      <w:numFmt w:val="bullet"/>
      <w:lvlText w:val="•"/>
      <w:lvlJc w:val="left"/>
      <w:pPr>
        <w:ind w:left="1456" w:hanging="240"/>
      </w:pPr>
      <w:rPr>
        <w:rFonts w:hint="default"/>
        <w:lang w:val="ru-RU" w:eastAsia="en-US" w:bidi="ar-SA"/>
      </w:rPr>
    </w:lvl>
    <w:lvl w:ilvl="2" w:tplc="AD343EB6">
      <w:numFmt w:val="bullet"/>
      <w:lvlText w:val="•"/>
      <w:lvlJc w:val="left"/>
      <w:pPr>
        <w:ind w:left="2453" w:hanging="240"/>
      </w:pPr>
      <w:rPr>
        <w:rFonts w:hint="default"/>
        <w:lang w:val="ru-RU" w:eastAsia="en-US" w:bidi="ar-SA"/>
      </w:rPr>
    </w:lvl>
    <w:lvl w:ilvl="3" w:tplc="4900D704">
      <w:numFmt w:val="bullet"/>
      <w:lvlText w:val="•"/>
      <w:lvlJc w:val="left"/>
      <w:pPr>
        <w:ind w:left="3450" w:hanging="240"/>
      </w:pPr>
      <w:rPr>
        <w:rFonts w:hint="default"/>
        <w:lang w:val="ru-RU" w:eastAsia="en-US" w:bidi="ar-SA"/>
      </w:rPr>
    </w:lvl>
    <w:lvl w:ilvl="4" w:tplc="5B1EFB90">
      <w:numFmt w:val="bullet"/>
      <w:lvlText w:val="•"/>
      <w:lvlJc w:val="left"/>
      <w:pPr>
        <w:ind w:left="4447" w:hanging="240"/>
      </w:pPr>
      <w:rPr>
        <w:rFonts w:hint="default"/>
        <w:lang w:val="ru-RU" w:eastAsia="en-US" w:bidi="ar-SA"/>
      </w:rPr>
    </w:lvl>
    <w:lvl w:ilvl="5" w:tplc="90BE59A4">
      <w:numFmt w:val="bullet"/>
      <w:lvlText w:val="•"/>
      <w:lvlJc w:val="left"/>
      <w:pPr>
        <w:ind w:left="5444" w:hanging="240"/>
      </w:pPr>
      <w:rPr>
        <w:rFonts w:hint="default"/>
        <w:lang w:val="ru-RU" w:eastAsia="en-US" w:bidi="ar-SA"/>
      </w:rPr>
    </w:lvl>
    <w:lvl w:ilvl="6" w:tplc="6570E0D4">
      <w:numFmt w:val="bullet"/>
      <w:lvlText w:val="•"/>
      <w:lvlJc w:val="left"/>
      <w:pPr>
        <w:ind w:left="6440" w:hanging="240"/>
      </w:pPr>
      <w:rPr>
        <w:rFonts w:hint="default"/>
        <w:lang w:val="ru-RU" w:eastAsia="en-US" w:bidi="ar-SA"/>
      </w:rPr>
    </w:lvl>
    <w:lvl w:ilvl="7" w:tplc="E4D2DDDE">
      <w:numFmt w:val="bullet"/>
      <w:lvlText w:val="•"/>
      <w:lvlJc w:val="left"/>
      <w:pPr>
        <w:ind w:left="7437" w:hanging="240"/>
      </w:pPr>
      <w:rPr>
        <w:rFonts w:hint="default"/>
        <w:lang w:val="ru-RU" w:eastAsia="en-US" w:bidi="ar-SA"/>
      </w:rPr>
    </w:lvl>
    <w:lvl w:ilvl="8" w:tplc="39A0213E">
      <w:numFmt w:val="bullet"/>
      <w:lvlText w:val="•"/>
      <w:lvlJc w:val="left"/>
      <w:pPr>
        <w:ind w:left="8434" w:hanging="240"/>
      </w:pPr>
      <w:rPr>
        <w:rFonts w:hint="default"/>
        <w:lang w:val="ru-RU" w:eastAsia="en-US" w:bidi="ar-SA"/>
      </w:rPr>
    </w:lvl>
  </w:abstractNum>
  <w:abstractNum w:abstractNumId="5">
    <w:nsid w:val="376A2056"/>
    <w:multiLevelType w:val="multilevel"/>
    <w:tmpl w:val="383A69A2"/>
    <w:lvl w:ilvl="0">
      <w:start w:val="1"/>
      <w:numFmt w:val="decimal"/>
      <w:lvlText w:val="%1."/>
      <w:lvlJc w:val="left"/>
      <w:pPr>
        <w:ind w:left="652" w:hanging="289"/>
      </w:pPr>
      <w:rPr>
        <w:rFonts w:ascii="Cambria" w:eastAsia="Cambria" w:hAnsi="Cambria" w:cs="Cambria" w:hint="default"/>
        <w:b/>
        <w:bCs/>
        <w:color w:val="000009"/>
        <w:spacing w:val="-2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49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8" w:hanging="420"/>
      </w:pPr>
      <w:rPr>
        <w:rFonts w:hint="default"/>
        <w:lang w:val="ru-RU" w:eastAsia="en-US" w:bidi="ar-SA"/>
      </w:rPr>
    </w:lvl>
  </w:abstractNum>
  <w:abstractNum w:abstractNumId="6">
    <w:nsid w:val="3AAD4AD6"/>
    <w:multiLevelType w:val="hybridMultilevel"/>
    <w:tmpl w:val="95EAB5B6"/>
    <w:lvl w:ilvl="0" w:tplc="EC66B810">
      <w:start w:val="1"/>
      <w:numFmt w:val="decimal"/>
      <w:lvlText w:val="%1."/>
      <w:lvlJc w:val="left"/>
      <w:pPr>
        <w:ind w:left="720" w:hanging="360"/>
      </w:pPr>
      <w:rPr>
        <w:rFonts w:hint="default"/>
        <w:spacing w:val="-4"/>
        <w:w w:val="100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A969DA"/>
    <w:multiLevelType w:val="hybridMultilevel"/>
    <w:tmpl w:val="5CEEA188"/>
    <w:lvl w:ilvl="0" w:tplc="EF843DE6">
      <w:start w:val="11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0F4A86"/>
    <w:multiLevelType w:val="hybridMultilevel"/>
    <w:tmpl w:val="9752AEFE"/>
    <w:lvl w:ilvl="0" w:tplc="EC66B810">
      <w:start w:val="1"/>
      <w:numFmt w:val="decimal"/>
      <w:lvlText w:val="%1."/>
      <w:lvlJc w:val="left"/>
      <w:pPr>
        <w:ind w:left="929" w:hanging="349"/>
      </w:pPr>
      <w:rPr>
        <w:rFonts w:hint="default"/>
        <w:spacing w:val="-4"/>
        <w:w w:val="100"/>
        <w:lang w:val="ru-RU" w:eastAsia="en-US" w:bidi="ar-SA"/>
      </w:rPr>
    </w:lvl>
    <w:lvl w:ilvl="1" w:tplc="ADECA418">
      <w:numFmt w:val="bullet"/>
      <w:lvlText w:val="•"/>
      <w:lvlJc w:val="left"/>
      <w:pPr>
        <w:ind w:left="1870" w:hanging="349"/>
      </w:pPr>
      <w:rPr>
        <w:rFonts w:hint="default"/>
        <w:lang w:val="ru-RU" w:eastAsia="en-US" w:bidi="ar-SA"/>
      </w:rPr>
    </w:lvl>
    <w:lvl w:ilvl="2" w:tplc="CABAE5CA">
      <w:numFmt w:val="bullet"/>
      <w:lvlText w:val="•"/>
      <w:lvlJc w:val="left"/>
      <w:pPr>
        <w:ind w:left="2821" w:hanging="349"/>
      </w:pPr>
      <w:rPr>
        <w:rFonts w:hint="default"/>
        <w:lang w:val="ru-RU" w:eastAsia="en-US" w:bidi="ar-SA"/>
      </w:rPr>
    </w:lvl>
    <w:lvl w:ilvl="3" w:tplc="2AE87524">
      <w:numFmt w:val="bullet"/>
      <w:lvlText w:val="•"/>
      <w:lvlJc w:val="left"/>
      <w:pPr>
        <w:ind w:left="3772" w:hanging="349"/>
      </w:pPr>
      <w:rPr>
        <w:rFonts w:hint="default"/>
        <w:lang w:val="ru-RU" w:eastAsia="en-US" w:bidi="ar-SA"/>
      </w:rPr>
    </w:lvl>
    <w:lvl w:ilvl="4" w:tplc="7E62D5B8">
      <w:numFmt w:val="bullet"/>
      <w:lvlText w:val="•"/>
      <w:lvlJc w:val="left"/>
      <w:pPr>
        <w:ind w:left="4723" w:hanging="349"/>
      </w:pPr>
      <w:rPr>
        <w:rFonts w:hint="default"/>
        <w:lang w:val="ru-RU" w:eastAsia="en-US" w:bidi="ar-SA"/>
      </w:rPr>
    </w:lvl>
    <w:lvl w:ilvl="5" w:tplc="79145E86">
      <w:numFmt w:val="bullet"/>
      <w:lvlText w:val="•"/>
      <w:lvlJc w:val="left"/>
      <w:pPr>
        <w:ind w:left="5674" w:hanging="349"/>
      </w:pPr>
      <w:rPr>
        <w:rFonts w:hint="default"/>
        <w:lang w:val="ru-RU" w:eastAsia="en-US" w:bidi="ar-SA"/>
      </w:rPr>
    </w:lvl>
    <w:lvl w:ilvl="6" w:tplc="A716AB66">
      <w:numFmt w:val="bullet"/>
      <w:lvlText w:val="•"/>
      <w:lvlJc w:val="left"/>
      <w:pPr>
        <w:ind w:left="6624" w:hanging="349"/>
      </w:pPr>
      <w:rPr>
        <w:rFonts w:hint="default"/>
        <w:lang w:val="ru-RU" w:eastAsia="en-US" w:bidi="ar-SA"/>
      </w:rPr>
    </w:lvl>
    <w:lvl w:ilvl="7" w:tplc="EB1AEAFA">
      <w:numFmt w:val="bullet"/>
      <w:lvlText w:val="•"/>
      <w:lvlJc w:val="left"/>
      <w:pPr>
        <w:ind w:left="7575" w:hanging="349"/>
      </w:pPr>
      <w:rPr>
        <w:rFonts w:hint="default"/>
        <w:lang w:val="ru-RU" w:eastAsia="en-US" w:bidi="ar-SA"/>
      </w:rPr>
    </w:lvl>
    <w:lvl w:ilvl="8" w:tplc="05ACE96E">
      <w:numFmt w:val="bullet"/>
      <w:lvlText w:val="•"/>
      <w:lvlJc w:val="left"/>
      <w:pPr>
        <w:ind w:left="8526" w:hanging="349"/>
      </w:pPr>
      <w:rPr>
        <w:rFonts w:hint="default"/>
        <w:lang w:val="ru-RU" w:eastAsia="en-US" w:bidi="ar-SA"/>
      </w:rPr>
    </w:lvl>
  </w:abstractNum>
  <w:abstractNum w:abstractNumId="9">
    <w:nsid w:val="7C187202"/>
    <w:multiLevelType w:val="hybridMultilevel"/>
    <w:tmpl w:val="FD7AC2B2"/>
    <w:lvl w:ilvl="0" w:tplc="460E0AD4">
      <w:start w:val="1"/>
      <w:numFmt w:val="bullet"/>
      <w:lvlText w:val="­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7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</w:num>
  <w:num w:numId="8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B973C9"/>
    <w:rsid w:val="00D31453"/>
    <w:rsid w:val="00DC65CE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B973C9"/>
    <w:pPr>
      <w:widowControl w:val="0"/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2">
    <w:name w:val="heading 2"/>
    <w:basedOn w:val="a"/>
    <w:link w:val="20"/>
    <w:uiPriority w:val="1"/>
    <w:qFormat/>
    <w:rsid w:val="00B973C9"/>
    <w:pPr>
      <w:widowControl w:val="0"/>
      <w:autoSpaceDE w:val="0"/>
      <w:autoSpaceDN w:val="0"/>
      <w:spacing w:after="0" w:line="240" w:lineRule="auto"/>
      <w:ind w:right="63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3C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B973C9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1"/>
    <w:rsid w:val="00B973C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rsid w:val="00B973C9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B973C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6">
    <w:name w:val="Основной текст Знак"/>
    <w:basedOn w:val="a0"/>
    <w:link w:val="a5"/>
    <w:uiPriority w:val="1"/>
    <w:rsid w:val="00B973C9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7">
    <w:name w:val="List Paragraph"/>
    <w:basedOn w:val="a"/>
    <w:uiPriority w:val="1"/>
    <w:qFormat/>
    <w:rsid w:val="00B973C9"/>
    <w:pPr>
      <w:widowControl w:val="0"/>
      <w:autoSpaceDE w:val="0"/>
      <w:autoSpaceDN w:val="0"/>
      <w:spacing w:after="0" w:line="240" w:lineRule="auto"/>
      <w:ind w:left="929" w:hanging="709"/>
    </w:pPr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B973C9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ru-RU"/>
    </w:rPr>
  </w:style>
  <w:style w:type="paragraph" w:styleId="a8">
    <w:name w:val="Body Text Indent"/>
    <w:basedOn w:val="a"/>
    <w:link w:val="a9"/>
    <w:uiPriority w:val="99"/>
    <w:unhideWhenUsed/>
    <w:rsid w:val="00B973C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B973C9"/>
    <w:rPr>
      <w:rFonts w:ascii="Times New Roman" w:eastAsia="Times New Roman" w:hAnsi="Times New Roman" w:cs="Times New Roman"/>
      <w:sz w:val="24"/>
      <w:szCs w:val="24"/>
      <w:lang w:val="x-none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image" Target="media/image2.jp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3685</Words>
  <Characters>21006</Characters>
  <Application>Microsoft Office Word</Application>
  <DocSecurity>0</DocSecurity>
  <Lines>175</Lines>
  <Paragraphs>49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24642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2021-2022_z38_04_08_03_1_plx_Иностранный язык профессионального общения</dc:title>
  <dc:creator>FastReport.NET</dc:creator>
  <cp:lastModifiedBy>Елена А. Зандер</cp:lastModifiedBy>
  <cp:revision>3</cp:revision>
  <dcterms:created xsi:type="dcterms:W3CDTF">2022-01-20T10:00:00Z</dcterms:created>
  <dcterms:modified xsi:type="dcterms:W3CDTF">2022-01-20T10:01:00Z</dcterms:modified>
</cp:coreProperties>
</file>