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5E7" w:rsidRDefault="006D35E7">
      <w:pPr>
        <w:rPr>
          <w:noProof/>
          <w:sz w:val="0"/>
          <w:szCs w:val="0"/>
          <w:lang w:val="ru-RU" w:eastAsia="ru-RU"/>
        </w:rPr>
      </w:pPr>
    </w:p>
    <w:p w:rsidR="00F20EC1" w:rsidRDefault="006D35E7">
      <w:pPr>
        <w:rPr>
          <w:sz w:val="0"/>
          <w:szCs w:val="0"/>
          <w:lang w:val="ru-RU"/>
        </w:rPr>
      </w:pPr>
      <w:r>
        <w:rPr>
          <w:noProof/>
          <w:sz w:val="0"/>
          <w:szCs w:val="0"/>
          <w:lang w:val="ru-RU" w:eastAsia="ru-RU"/>
        </w:rPr>
        <w:drawing>
          <wp:inline distT="0" distB="0" distL="0" distR="0">
            <wp:extent cx="6840855" cy="96551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6840855" cy="9655175"/>
                    </a:xfrm>
                    <a:prstGeom prst="rect">
                      <a:avLst/>
                    </a:prstGeom>
                  </pic:spPr>
                </pic:pic>
              </a:graphicData>
            </a:graphic>
          </wp:inline>
        </w:drawing>
      </w:r>
    </w:p>
    <w:p w:rsidR="006D35E7" w:rsidRDefault="006D35E7">
      <w:pPr>
        <w:rPr>
          <w:sz w:val="0"/>
          <w:szCs w:val="0"/>
          <w:lang w:val="ru-RU"/>
        </w:rPr>
      </w:pPr>
    </w:p>
    <w:p w:rsidR="006D35E7" w:rsidRPr="00A5403C" w:rsidRDefault="006D35E7">
      <w:pPr>
        <w:rPr>
          <w:sz w:val="0"/>
          <w:szCs w:val="0"/>
          <w:lang w:val="ru-RU"/>
        </w:rPr>
      </w:pPr>
      <w:r>
        <w:rPr>
          <w:noProof/>
          <w:sz w:val="0"/>
          <w:szCs w:val="0"/>
          <w:lang w:val="ru-RU" w:eastAsia="ru-RU"/>
        </w:rPr>
        <w:lastRenderedPageBreak/>
        <w:drawing>
          <wp:inline distT="0" distB="0" distL="0" distR="0">
            <wp:extent cx="6840855" cy="96602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a:extLst>
                        <a:ext uri="{28A0092B-C50C-407E-A947-70E740481C1C}">
                          <a14:useLocalDpi xmlns:a14="http://schemas.microsoft.com/office/drawing/2010/main" val="0"/>
                        </a:ext>
                      </a:extLst>
                    </a:blip>
                    <a:stretch>
                      <a:fillRect/>
                    </a:stretch>
                  </pic:blipFill>
                  <pic:spPr>
                    <a:xfrm>
                      <a:off x="0" y="0"/>
                      <a:ext cx="6840855" cy="9660255"/>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780"/>
        <w:gridCol w:w="227"/>
        <w:gridCol w:w="3679"/>
        <w:gridCol w:w="1142"/>
        <w:gridCol w:w="1006"/>
        <w:gridCol w:w="722"/>
        <w:gridCol w:w="1430"/>
        <w:gridCol w:w="850"/>
        <w:gridCol w:w="1005"/>
      </w:tblGrid>
      <w:tr w:rsidR="00F20EC1">
        <w:trPr>
          <w:trHeight w:hRule="exact" w:val="416"/>
        </w:trPr>
        <w:tc>
          <w:tcPr>
            <w:tcW w:w="4692" w:type="dxa"/>
            <w:gridSpan w:val="3"/>
            <w:shd w:val="clear" w:color="C0C0C0" w:fill="FFFFFF"/>
            <w:tcMar>
              <w:left w:w="34" w:type="dxa"/>
              <w:right w:w="34" w:type="dxa"/>
            </w:tcMar>
          </w:tcPr>
          <w:p w:rsidR="00F20EC1" w:rsidRDefault="00A5403C">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F20EC1" w:rsidRDefault="00F20EC1"/>
        </w:tc>
        <w:tc>
          <w:tcPr>
            <w:tcW w:w="993" w:type="dxa"/>
          </w:tcPr>
          <w:p w:rsidR="00F20EC1" w:rsidRDefault="00F20EC1"/>
        </w:tc>
        <w:tc>
          <w:tcPr>
            <w:tcW w:w="710" w:type="dxa"/>
          </w:tcPr>
          <w:p w:rsidR="00F20EC1" w:rsidRDefault="00F20EC1"/>
        </w:tc>
        <w:tc>
          <w:tcPr>
            <w:tcW w:w="1418" w:type="dxa"/>
          </w:tcPr>
          <w:p w:rsidR="00F20EC1" w:rsidRDefault="00F20EC1"/>
        </w:tc>
        <w:tc>
          <w:tcPr>
            <w:tcW w:w="852" w:type="dxa"/>
          </w:tcPr>
          <w:p w:rsidR="00F20EC1" w:rsidRDefault="00F20EC1"/>
        </w:tc>
        <w:tc>
          <w:tcPr>
            <w:tcW w:w="1007" w:type="dxa"/>
            <w:shd w:val="clear" w:color="C0C0C0" w:fill="FFFFFF"/>
            <w:tcMar>
              <w:left w:w="34" w:type="dxa"/>
              <w:right w:w="34" w:type="dxa"/>
            </w:tcMar>
          </w:tcPr>
          <w:p w:rsidR="00F20EC1" w:rsidRDefault="00A5403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F20EC1">
        <w:trPr>
          <w:trHeight w:hRule="exact" w:val="138"/>
        </w:trPr>
        <w:tc>
          <w:tcPr>
            <w:tcW w:w="766" w:type="dxa"/>
          </w:tcPr>
          <w:p w:rsidR="00F20EC1" w:rsidRDefault="00F20EC1"/>
        </w:tc>
        <w:tc>
          <w:tcPr>
            <w:tcW w:w="228" w:type="dxa"/>
          </w:tcPr>
          <w:p w:rsidR="00F20EC1" w:rsidRDefault="00F20EC1"/>
        </w:tc>
        <w:tc>
          <w:tcPr>
            <w:tcW w:w="3687" w:type="dxa"/>
          </w:tcPr>
          <w:p w:rsidR="00F20EC1" w:rsidRDefault="00F20EC1"/>
        </w:tc>
        <w:tc>
          <w:tcPr>
            <w:tcW w:w="1135" w:type="dxa"/>
          </w:tcPr>
          <w:p w:rsidR="00F20EC1" w:rsidRDefault="00F20EC1"/>
        </w:tc>
        <w:tc>
          <w:tcPr>
            <w:tcW w:w="993" w:type="dxa"/>
          </w:tcPr>
          <w:p w:rsidR="00F20EC1" w:rsidRDefault="00F20EC1"/>
        </w:tc>
        <w:tc>
          <w:tcPr>
            <w:tcW w:w="710" w:type="dxa"/>
          </w:tcPr>
          <w:p w:rsidR="00F20EC1" w:rsidRDefault="00F20EC1"/>
        </w:tc>
        <w:tc>
          <w:tcPr>
            <w:tcW w:w="1418" w:type="dxa"/>
          </w:tcPr>
          <w:p w:rsidR="00F20EC1" w:rsidRDefault="00F20EC1"/>
        </w:tc>
        <w:tc>
          <w:tcPr>
            <w:tcW w:w="852" w:type="dxa"/>
          </w:tcPr>
          <w:p w:rsidR="00F20EC1" w:rsidRDefault="00F20EC1"/>
        </w:tc>
        <w:tc>
          <w:tcPr>
            <w:tcW w:w="993" w:type="dxa"/>
          </w:tcPr>
          <w:p w:rsidR="00F20EC1" w:rsidRDefault="00F20EC1"/>
        </w:tc>
      </w:tr>
      <w:tr w:rsidR="00F20EC1">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20EC1" w:rsidRDefault="00A5403C">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F20EC1" w:rsidRPr="006D35E7">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Получение обучающимися теоретических знаний о цифровых финансовых технологиях, формирование у обучающихся умений анализировать последствия цифровой трансформации финансовых технологий, а также выработка практических навыков противодействия мошенничеству в платежной сфере.</w:t>
            </w:r>
          </w:p>
        </w:tc>
      </w:tr>
      <w:tr w:rsidR="00F20EC1" w:rsidRPr="006D35E7">
        <w:trPr>
          <w:trHeight w:hRule="exact" w:val="277"/>
        </w:trPr>
        <w:tc>
          <w:tcPr>
            <w:tcW w:w="766" w:type="dxa"/>
          </w:tcPr>
          <w:p w:rsidR="00F20EC1" w:rsidRPr="00A5403C" w:rsidRDefault="00F20EC1">
            <w:pPr>
              <w:rPr>
                <w:lang w:val="ru-RU"/>
              </w:rPr>
            </w:pPr>
          </w:p>
        </w:tc>
        <w:tc>
          <w:tcPr>
            <w:tcW w:w="228" w:type="dxa"/>
          </w:tcPr>
          <w:p w:rsidR="00F20EC1" w:rsidRPr="00A5403C" w:rsidRDefault="00F20EC1">
            <w:pPr>
              <w:rPr>
                <w:lang w:val="ru-RU"/>
              </w:rPr>
            </w:pPr>
          </w:p>
        </w:tc>
        <w:tc>
          <w:tcPr>
            <w:tcW w:w="3687" w:type="dxa"/>
          </w:tcPr>
          <w:p w:rsidR="00F20EC1" w:rsidRPr="00A5403C" w:rsidRDefault="00F20EC1">
            <w:pPr>
              <w:rPr>
                <w:lang w:val="ru-RU"/>
              </w:rPr>
            </w:pPr>
          </w:p>
        </w:tc>
        <w:tc>
          <w:tcPr>
            <w:tcW w:w="1135" w:type="dxa"/>
          </w:tcPr>
          <w:p w:rsidR="00F20EC1" w:rsidRPr="00A5403C" w:rsidRDefault="00F20EC1">
            <w:pPr>
              <w:rPr>
                <w:lang w:val="ru-RU"/>
              </w:rPr>
            </w:pPr>
          </w:p>
        </w:tc>
        <w:tc>
          <w:tcPr>
            <w:tcW w:w="993" w:type="dxa"/>
          </w:tcPr>
          <w:p w:rsidR="00F20EC1" w:rsidRPr="00A5403C" w:rsidRDefault="00F20EC1">
            <w:pPr>
              <w:rPr>
                <w:lang w:val="ru-RU"/>
              </w:rPr>
            </w:pPr>
          </w:p>
        </w:tc>
        <w:tc>
          <w:tcPr>
            <w:tcW w:w="710" w:type="dxa"/>
          </w:tcPr>
          <w:p w:rsidR="00F20EC1" w:rsidRPr="00A5403C" w:rsidRDefault="00F20EC1">
            <w:pPr>
              <w:rPr>
                <w:lang w:val="ru-RU"/>
              </w:rPr>
            </w:pPr>
          </w:p>
        </w:tc>
        <w:tc>
          <w:tcPr>
            <w:tcW w:w="1418" w:type="dxa"/>
          </w:tcPr>
          <w:p w:rsidR="00F20EC1" w:rsidRPr="00A5403C" w:rsidRDefault="00F20EC1">
            <w:pPr>
              <w:rPr>
                <w:lang w:val="ru-RU"/>
              </w:rPr>
            </w:pPr>
          </w:p>
        </w:tc>
        <w:tc>
          <w:tcPr>
            <w:tcW w:w="852" w:type="dxa"/>
          </w:tcPr>
          <w:p w:rsidR="00F20EC1" w:rsidRPr="00A5403C" w:rsidRDefault="00F20EC1">
            <w:pPr>
              <w:rPr>
                <w:lang w:val="ru-RU"/>
              </w:rPr>
            </w:pPr>
          </w:p>
        </w:tc>
        <w:tc>
          <w:tcPr>
            <w:tcW w:w="993" w:type="dxa"/>
          </w:tcPr>
          <w:p w:rsidR="00F20EC1" w:rsidRPr="00A5403C" w:rsidRDefault="00F20EC1">
            <w:pPr>
              <w:rPr>
                <w:lang w:val="ru-RU"/>
              </w:rPr>
            </w:pPr>
          </w:p>
        </w:tc>
      </w:tr>
      <w:tr w:rsidR="00F20EC1" w:rsidRPr="006D35E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20EC1" w:rsidRPr="00A5403C" w:rsidRDefault="00A5403C">
            <w:pPr>
              <w:spacing w:after="0" w:line="240" w:lineRule="auto"/>
              <w:jc w:val="center"/>
              <w:rPr>
                <w:sz w:val="19"/>
                <w:szCs w:val="19"/>
                <w:lang w:val="ru-RU"/>
              </w:rPr>
            </w:pPr>
            <w:r w:rsidRPr="00A5403C">
              <w:rPr>
                <w:rFonts w:ascii="Times New Roman" w:hAnsi="Times New Roman" w:cs="Times New Roman"/>
                <w:b/>
                <w:color w:val="000000"/>
                <w:sz w:val="19"/>
                <w:szCs w:val="19"/>
                <w:lang w:val="ru-RU"/>
              </w:rPr>
              <w:t>2. ТРЕБОВАНИЯ К РЕЗУЛЬТАТАМ ОСВОЕНИЯ ДИСЦИПЛИНЫ</w:t>
            </w:r>
          </w:p>
        </w:tc>
      </w:tr>
      <w:tr w:rsidR="00F20EC1" w:rsidRPr="006D35E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9"/>
                <w:szCs w:val="19"/>
                <w:lang w:val="ru-RU"/>
              </w:rPr>
            </w:pPr>
            <w:r w:rsidRPr="00A5403C">
              <w:rPr>
                <w:rFonts w:ascii="Times New Roman" w:hAnsi="Times New Roman" w:cs="Times New Roman"/>
                <w:b/>
                <w:color w:val="000000"/>
                <w:sz w:val="19"/>
                <w:szCs w:val="19"/>
                <w:lang w:val="ru-RU"/>
              </w:rPr>
              <w:t>ОПК-1:</w:t>
            </w:r>
            <w:proofErr w:type="gramStart"/>
            <w:r w:rsidRPr="00A5403C">
              <w:rPr>
                <w:rFonts w:ascii="Times New Roman" w:hAnsi="Times New Roman" w:cs="Times New Roman"/>
                <w:b/>
                <w:color w:val="000000"/>
                <w:sz w:val="19"/>
                <w:szCs w:val="19"/>
                <w:lang w:val="ru-RU"/>
              </w:rPr>
              <w:t>Способен</w:t>
            </w:r>
            <w:proofErr w:type="gramEnd"/>
            <w:r w:rsidRPr="00A5403C">
              <w:rPr>
                <w:rFonts w:ascii="Times New Roman" w:hAnsi="Times New Roman" w:cs="Times New Roman"/>
                <w:b/>
                <w:color w:val="000000"/>
                <w:sz w:val="19"/>
                <w:szCs w:val="19"/>
                <w:lang w:val="ru-RU"/>
              </w:rPr>
              <w:t xml:space="preserve"> решать практические и (или) научно-исследовательские задачи в области финансовых отношений на основе применения знаний фундаментальной экономической науки;</w:t>
            </w:r>
          </w:p>
        </w:tc>
      </w:tr>
      <w:tr w:rsidR="00F20EC1" w:rsidRPr="006D35E7">
        <w:trPr>
          <w:trHeight w:hRule="exact" w:val="277"/>
        </w:trPr>
        <w:tc>
          <w:tcPr>
            <w:tcW w:w="766" w:type="dxa"/>
          </w:tcPr>
          <w:p w:rsidR="00F20EC1" w:rsidRPr="00A5403C" w:rsidRDefault="00F20EC1">
            <w:pPr>
              <w:rPr>
                <w:lang w:val="ru-RU"/>
              </w:rPr>
            </w:pPr>
          </w:p>
        </w:tc>
        <w:tc>
          <w:tcPr>
            <w:tcW w:w="228" w:type="dxa"/>
          </w:tcPr>
          <w:p w:rsidR="00F20EC1" w:rsidRPr="00A5403C" w:rsidRDefault="00F20EC1">
            <w:pPr>
              <w:rPr>
                <w:lang w:val="ru-RU"/>
              </w:rPr>
            </w:pPr>
          </w:p>
        </w:tc>
        <w:tc>
          <w:tcPr>
            <w:tcW w:w="3687" w:type="dxa"/>
          </w:tcPr>
          <w:p w:rsidR="00F20EC1" w:rsidRPr="00A5403C" w:rsidRDefault="00F20EC1">
            <w:pPr>
              <w:rPr>
                <w:lang w:val="ru-RU"/>
              </w:rPr>
            </w:pPr>
          </w:p>
        </w:tc>
        <w:tc>
          <w:tcPr>
            <w:tcW w:w="1135" w:type="dxa"/>
          </w:tcPr>
          <w:p w:rsidR="00F20EC1" w:rsidRPr="00A5403C" w:rsidRDefault="00F20EC1">
            <w:pPr>
              <w:rPr>
                <w:lang w:val="ru-RU"/>
              </w:rPr>
            </w:pPr>
          </w:p>
        </w:tc>
        <w:tc>
          <w:tcPr>
            <w:tcW w:w="993" w:type="dxa"/>
          </w:tcPr>
          <w:p w:rsidR="00F20EC1" w:rsidRPr="00A5403C" w:rsidRDefault="00F20EC1">
            <w:pPr>
              <w:rPr>
                <w:lang w:val="ru-RU"/>
              </w:rPr>
            </w:pPr>
          </w:p>
        </w:tc>
        <w:tc>
          <w:tcPr>
            <w:tcW w:w="710" w:type="dxa"/>
          </w:tcPr>
          <w:p w:rsidR="00F20EC1" w:rsidRPr="00A5403C" w:rsidRDefault="00F20EC1">
            <w:pPr>
              <w:rPr>
                <w:lang w:val="ru-RU"/>
              </w:rPr>
            </w:pPr>
          </w:p>
        </w:tc>
        <w:tc>
          <w:tcPr>
            <w:tcW w:w="1418" w:type="dxa"/>
          </w:tcPr>
          <w:p w:rsidR="00F20EC1" w:rsidRPr="00A5403C" w:rsidRDefault="00F20EC1">
            <w:pPr>
              <w:rPr>
                <w:lang w:val="ru-RU"/>
              </w:rPr>
            </w:pPr>
          </w:p>
        </w:tc>
        <w:tc>
          <w:tcPr>
            <w:tcW w:w="852" w:type="dxa"/>
          </w:tcPr>
          <w:p w:rsidR="00F20EC1" w:rsidRPr="00A5403C" w:rsidRDefault="00F20EC1">
            <w:pPr>
              <w:rPr>
                <w:lang w:val="ru-RU"/>
              </w:rPr>
            </w:pPr>
          </w:p>
        </w:tc>
        <w:tc>
          <w:tcPr>
            <w:tcW w:w="993" w:type="dxa"/>
          </w:tcPr>
          <w:p w:rsidR="00F20EC1" w:rsidRPr="00A5403C" w:rsidRDefault="00F20EC1">
            <w:pPr>
              <w:rPr>
                <w:lang w:val="ru-RU"/>
              </w:rPr>
            </w:pPr>
          </w:p>
        </w:tc>
      </w:tr>
      <w:tr w:rsidR="00F20EC1" w:rsidRPr="006D35E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F20EC1" w:rsidRPr="00A5403C" w:rsidRDefault="00A5403C">
            <w:pPr>
              <w:spacing w:after="0" w:line="240" w:lineRule="auto"/>
              <w:jc w:val="center"/>
              <w:rPr>
                <w:sz w:val="19"/>
                <w:szCs w:val="19"/>
                <w:lang w:val="ru-RU"/>
              </w:rPr>
            </w:pPr>
            <w:r w:rsidRPr="00A5403C">
              <w:rPr>
                <w:rFonts w:ascii="Times New Roman" w:hAnsi="Times New Roman" w:cs="Times New Roman"/>
                <w:b/>
                <w:color w:val="000000"/>
                <w:sz w:val="19"/>
                <w:szCs w:val="19"/>
                <w:lang w:val="ru-RU"/>
              </w:rPr>
              <w:t xml:space="preserve">В результате освоения дисциплины </w:t>
            </w:r>
            <w:proofErr w:type="gramStart"/>
            <w:r w:rsidRPr="00A5403C">
              <w:rPr>
                <w:rFonts w:ascii="Times New Roman" w:hAnsi="Times New Roman" w:cs="Times New Roman"/>
                <w:b/>
                <w:color w:val="000000"/>
                <w:sz w:val="19"/>
                <w:szCs w:val="19"/>
                <w:lang w:val="ru-RU"/>
              </w:rPr>
              <w:t>обучающийся</w:t>
            </w:r>
            <w:proofErr w:type="gramEnd"/>
            <w:r w:rsidRPr="00A5403C">
              <w:rPr>
                <w:rFonts w:ascii="Times New Roman" w:hAnsi="Times New Roman" w:cs="Times New Roman"/>
                <w:b/>
                <w:color w:val="000000"/>
                <w:sz w:val="19"/>
                <w:szCs w:val="19"/>
                <w:lang w:val="ru-RU"/>
              </w:rPr>
              <w:t xml:space="preserve"> должен:</w:t>
            </w:r>
          </w:p>
        </w:tc>
      </w:tr>
      <w:tr w:rsidR="00F20EC1">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EC1" w:rsidRDefault="00A5403C">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20EC1" w:rsidRPr="006D35E7">
        <w:trPr>
          <w:trHeight w:hRule="exact" w:val="50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инновационные финансовые технологии, применяемые для решения практических и научно-исследовательских задач в области финансовых отношений (соотнесено с индикатором ОПК-1.1)</w:t>
            </w:r>
          </w:p>
        </w:tc>
      </w:tr>
      <w:tr w:rsidR="00F20EC1">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EC1" w:rsidRDefault="00A5403C">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20EC1" w:rsidRPr="006D35E7">
        <w:trPr>
          <w:trHeight w:hRule="exact" w:val="27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определять перспективы и тенденции развития финансовых технологий (соотнесено с индикатором ОПК-1.2)</w:t>
            </w:r>
          </w:p>
        </w:tc>
      </w:tr>
      <w:tr w:rsidR="00F20EC1">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EC1" w:rsidRDefault="00A5403C">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20EC1" w:rsidRPr="006D35E7">
        <w:trPr>
          <w:trHeight w:hRule="exact" w:val="50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навыками решения практических и научно-исследовательских задач в условиях цифровизации финансовых технологий (соотнесено с индикатором ОПК-1.3)</w:t>
            </w:r>
          </w:p>
        </w:tc>
      </w:tr>
      <w:tr w:rsidR="00F20EC1" w:rsidRPr="006D35E7">
        <w:trPr>
          <w:trHeight w:hRule="exact" w:val="277"/>
        </w:trPr>
        <w:tc>
          <w:tcPr>
            <w:tcW w:w="766" w:type="dxa"/>
          </w:tcPr>
          <w:p w:rsidR="00F20EC1" w:rsidRPr="00A5403C" w:rsidRDefault="00F20EC1">
            <w:pPr>
              <w:rPr>
                <w:lang w:val="ru-RU"/>
              </w:rPr>
            </w:pPr>
          </w:p>
        </w:tc>
        <w:tc>
          <w:tcPr>
            <w:tcW w:w="228" w:type="dxa"/>
          </w:tcPr>
          <w:p w:rsidR="00F20EC1" w:rsidRPr="00A5403C" w:rsidRDefault="00F20EC1">
            <w:pPr>
              <w:rPr>
                <w:lang w:val="ru-RU"/>
              </w:rPr>
            </w:pPr>
          </w:p>
        </w:tc>
        <w:tc>
          <w:tcPr>
            <w:tcW w:w="3687" w:type="dxa"/>
          </w:tcPr>
          <w:p w:rsidR="00F20EC1" w:rsidRPr="00A5403C" w:rsidRDefault="00F20EC1">
            <w:pPr>
              <w:rPr>
                <w:lang w:val="ru-RU"/>
              </w:rPr>
            </w:pPr>
          </w:p>
        </w:tc>
        <w:tc>
          <w:tcPr>
            <w:tcW w:w="1135" w:type="dxa"/>
          </w:tcPr>
          <w:p w:rsidR="00F20EC1" w:rsidRPr="00A5403C" w:rsidRDefault="00F20EC1">
            <w:pPr>
              <w:rPr>
                <w:lang w:val="ru-RU"/>
              </w:rPr>
            </w:pPr>
          </w:p>
        </w:tc>
        <w:tc>
          <w:tcPr>
            <w:tcW w:w="993" w:type="dxa"/>
          </w:tcPr>
          <w:p w:rsidR="00F20EC1" w:rsidRPr="00A5403C" w:rsidRDefault="00F20EC1">
            <w:pPr>
              <w:rPr>
                <w:lang w:val="ru-RU"/>
              </w:rPr>
            </w:pPr>
          </w:p>
        </w:tc>
        <w:tc>
          <w:tcPr>
            <w:tcW w:w="710" w:type="dxa"/>
          </w:tcPr>
          <w:p w:rsidR="00F20EC1" w:rsidRPr="00A5403C" w:rsidRDefault="00F20EC1">
            <w:pPr>
              <w:rPr>
                <w:lang w:val="ru-RU"/>
              </w:rPr>
            </w:pPr>
          </w:p>
        </w:tc>
        <w:tc>
          <w:tcPr>
            <w:tcW w:w="1418" w:type="dxa"/>
          </w:tcPr>
          <w:p w:rsidR="00F20EC1" w:rsidRPr="00A5403C" w:rsidRDefault="00F20EC1">
            <w:pPr>
              <w:rPr>
                <w:lang w:val="ru-RU"/>
              </w:rPr>
            </w:pPr>
          </w:p>
        </w:tc>
        <w:tc>
          <w:tcPr>
            <w:tcW w:w="852" w:type="dxa"/>
          </w:tcPr>
          <w:p w:rsidR="00F20EC1" w:rsidRPr="00A5403C" w:rsidRDefault="00F20EC1">
            <w:pPr>
              <w:rPr>
                <w:lang w:val="ru-RU"/>
              </w:rPr>
            </w:pPr>
          </w:p>
        </w:tc>
        <w:tc>
          <w:tcPr>
            <w:tcW w:w="993" w:type="dxa"/>
          </w:tcPr>
          <w:p w:rsidR="00F20EC1" w:rsidRPr="00A5403C" w:rsidRDefault="00F20EC1">
            <w:pPr>
              <w:rPr>
                <w:lang w:val="ru-RU"/>
              </w:rPr>
            </w:pPr>
          </w:p>
        </w:tc>
      </w:tr>
      <w:tr w:rsidR="00F20EC1">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20EC1" w:rsidRDefault="00A5403C">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F20EC1">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jc w:val="center"/>
              <w:rPr>
                <w:sz w:val="19"/>
                <w:szCs w:val="19"/>
                <w:lang w:val="ru-RU"/>
              </w:rPr>
            </w:pPr>
            <w:r w:rsidRPr="00A5403C">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F20EC1" w:rsidRDefault="00A5403C">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F20EC1" w:rsidRPr="006D35E7">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F20EC1"/>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9"/>
                <w:szCs w:val="19"/>
                <w:lang w:val="ru-RU"/>
              </w:rPr>
            </w:pPr>
            <w:r w:rsidRPr="00A5403C">
              <w:rPr>
                <w:rFonts w:ascii="Times New Roman" w:hAnsi="Times New Roman" w:cs="Times New Roman"/>
                <w:b/>
                <w:color w:val="000000"/>
                <w:sz w:val="19"/>
                <w:szCs w:val="19"/>
                <w:lang w:val="ru-RU"/>
              </w:rPr>
              <w:t>Раздел 1. "Теоретико-практические аспекты цифровизации платежных систем"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F20EC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F20EC1">
            <w:pPr>
              <w:rPr>
                <w:lang w:val="ru-RU"/>
              </w:rPr>
            </w:pP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F20EC1">
            <w:pPr>
              <w:rPr>
                <w:lang w:val="ru-RU"/>
              </w:rPr>
            </w:pP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F20EC1">
            <w:pPr>
              <w:rPr>
                <w:lang w:val="ru-RU"/>
              </w:rPr>
            </w:pPr>
          </w:p>
        </w:tc>
      </w:tr>
      <w:tr w:rsidR="00F20EC1">
        <w:trPr>
          <w:trHeight w:hRule="exact" w:val="311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1.1</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 xml:space="preserve">Тема 1.1. «Направления и условия развития </w:t>
            </w:r>
            <w:proofErr w:type="spellStart"/>
            <w:r w:rsidRPr="00A5403C">
              <w:rPr>
                <w:rFonts w:ascii="Times New Roman" w:hAnsi="Times New Roman" w:cs="Times New Roman"/>
                <w:color w:val="000000"/>
                <w:sz w:val="19"/>
                <w:szCs w:val="19"/>
                <w:lang w:val="ru-RU"/>
              </w:rPr>
              <w:t>финтех</w:t>
            </w:r>
            <w:proofErr w:type="spellEnd"/>
            <w:r w:rsidRPr="00A5403C">
              <w:rPr>
                <w:rFonts w:ascii="Times New Roman" w:hAnsi="Times New Roman" w:cs="Times New Roman"/>
                <w:color w:val="000000"/>
                <w:sz w:val="19"/>
                <w:szCs w:val="19"/>
                <w:lang w:val="ru-RU"/>
              </w:rPr>
              <w:t xml:space="preserve"> инноваций»</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 xml:space="preserve">1. Последствия появлений </w:t>
            </w:r>
            <w:proofErr w:type="spellStart"/>
            <w:r w:rsidRPr="00A5403C">
              <w:rPr>
                <w:rFonts w:ascii="Times New Roman" w:hAnsi="Times New Roman" w:cs="Times New Roman"/>
                <w:color w:val="000000"/>
                <w:sz w:val="19"/>
                <w:szCs w:val="19"/>
                <w:lang w:val="ru-RU"/>
              </w:rPr>
              <w:t>финтех</w:t>
            </w:r>
            <w:proofErr w:type="spellEnd"/>
            <w:r w:rsidRPr="00A5403C">
              <w:rPr>
                <w:rFonts w:ascii="Times New Roman" w:hAnsi="Times New Roman" w:cs="Times New Roman"/>
                <w:color w:val="000000"/>
                <w:sz w:val="19"/>
                <w:szCs w:val="19"/>
                <w:lang w:val="ru-RU"/>
              </w:rPr>
              <w:t xml:space="preserve"> инноваций для традиционных банков.</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 xml:space="preserve">2. </w:t>
            </w:r>
            <w:proofErr w:type="spellStart"/>
            <w:r w:rsidRPr="00A5403C">
              <w:rPr>
                <w:rFonts w:ascii="Times New Roman" w:hAnsi="Times New Roman" w:cs="Times New Roman"/>
                <w:color w:val="000000"/>
                <w:sz w:val="19"/>
                <w:szCs w:val="19"/>
                <w:lang w:val="ru-RU"/>
              </w:rPr>
              <w:t>Необанки</w:t>
            </w:r>
            <w:proofErr w:type="spellEnd"/>
            <w:r w:rsidRPr="00A5403C">
              <w:rPr>
                <w:rFonts w:ascii="Times New Roman" w:hAnsi="Times New Roman" w:cs="Times New Roman"/>
                <w:color w:val="000000"/>
                <w:sz w:val="19"/>
                <w:szCs w:val="19"/>
                <w:lang w:val="ru-RU"/>
              </w:rPr>
              <w:t xml:space="preserve"> как высокотехнологичное конкурентное противопоставление традиционным банковским структурам.</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3. Особенности и ограничения</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 xml:space="preserve">современного развития </w:t>
            </w:r>
            <w:proofErr w:type="spellStart"/>
            <w:r w:rsidRPr="00A5403C">
              <w:rPr>
                <w:rFonts w:ascii="Times New Roman" w:hAnsi="Times New Roman" w:cs="Times New Roman"/>
                <w:color w:val="000000"/>
                <w:sz w:val="19"/>
                <w:szCs w:val="19"/>
                <w:lang w:val="ru-RU"/>
              </w:rPr>
              <w:t>необанков</w:t>
            </w:r>
            <w:proofErr w:type="spellEnd"/>
            <w:r w:rsidRPr="00A5403C">
              <w:rPr>
                <w:rFonts w:ascii="Times New Roman" w:hAnsi="Times New Roman" w:cs="Times New Roman"/>
                <w:color w:val="000000"/>
                <w:sz w:val="19"/>
                <w:szCs w:val="19"/>
                <w:lang w:val="ru-RU"/>
              </w:rPr>
              <w:t xml:space="preserve"> и </w:t>
            </w:r>
            <w:proofErr w:type="spellStart"/>
            <w:r w:rsidRPr="00A5403C">
              <w:rPr>
                <w:rFonts w:ascii="Times New Roman" w:hAnsi="Times New Roman" w:cs="Times New Roman"/>
                <w:color w:val="000000"/>
                <w:sz w:val="19"/>
                <w:szCs w:val="19"/>
                <w:lang w:val="ru-RU"/>
              </w:rPr>
              <w:t>финтех</w:t>
            </w:r>
            <w:proofErr w:type="spellEnd"/>
            <w:r w:rsidRPr="00A5403C">
              <w:rPr>
                <w:rFonts w:ascii="Times New Roman" w:hAnsi="Times New Roman" w:cs="Times New Roman"/>
                <w:color w:val="000000"/>
                <w:sz w:val="19"/>
                <w:szCs w:val="19"/>
                <w:lang w:val="ru-RU"/>
              </w:rPr>
              <w:t>-компаний в России.</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4. Как финансовые технологии меняют нашу жизнь</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 xml:space="preserve">5. Цифровая трансформация крупных банков и </w:t>
            </w:r>
            <w:proofErr w:type="spellStart"/>
            <w:r w:rsidRPr="00A5403C">
              <w:rPr>
                <w:rFonts w:ascii="Times New Roman" w:hAnsi="Times New Roman" w:cs="Times New Roman"/>
                <w:color w:val="000000"/>
                <w:sz w:val="19"/>
                <w:szCs w:val="19"/>
                <w:lang w:val="ru-RU"/>
              </w:rPr>
              <w:t>необанков</w:t>
            </w:r>
            <w:proofErr w:type="spellEnd"/>
            <w:r w:rsidRPr="00A5403C">
              <w:rPr>
                <w:rFonts w:ascii="Times New Roman" w:hAnsi="Times New Roman" w:cs="Times New Roman"/>
                <w:color w:val="000000"/>
                <w:sz w:val="19"/>
                <w:szCs w:val="19"/>
                <w:lang w:val="ru-RU"/>
              </w:rPr>
              <w:t xml:space="preserve"> в России.</w:t>
            </w:r>
          </w:p>
          <w:p w:rsidR="00F20EC1" w:rsidRDefault="00A5403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ОПК-1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Л1.1 Л1.2 Л1.3 Л1.4Л2.1 Л2.2 Л2.3 Л2.4 Л2.5</w:t>
            </w:r>
          </w:p>
        </w:tc>
      </w:tr>
      <w:tr w:rsidR="00F20EC1">
        <w:trPr>
          <w:trHeight w:hRule="exact" w:val="289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1.2</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 xml:space="preserve">Тема 1.1. «Направления и условия развития </w:t>
            </w:r>
            <w:proofErr w:type="spellStart"/>
            <w:r w:rsidRPr="00A5403C">
              <w:rPr>
                <w:rFonts w:ascii="Times New Roman" w:hAnsi="Times New Roman" w:cs="Times New Roman"/>
                <w:color w:val="000000"/>
                <w:sz w:val="19"/>
                <w:szCs w:val="19"/>
                <w:lang w:val="ru-RU"/>
              </w:rPr>
              <w:t>финтех</w:t>
            </w:r>
            <w:proofErr w:type="spellEnd"/>
            <w:r w:rsidRPr="00A5403C">
              <w:rPr>
                <w:rFonts w:ascii="Times New Roman" w:hAnsi="Times New Roman" w:cs="Times New Roman"/>
                <w:color w:val="000000"/>
                <w:sz w:val="19"/>
                <w:szCs w:val="19"/>
                <w:lang w:val="ru-RU"/>
              </w:rPr>
              <w:t xml:space="preserve"> инноваций»</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 xml:space="preserve">1. Последствия появлений </w:t>
            </w:r>
            <w:proofErr w:type="spellStart"/>
            <w:r w:rsidRPr="00A5403C">
              <w:rPr>
                <w:rFonts w:ascii="Times New Roman" w:hAnsi="Times New Roman" w:cs="Times New Roman"/>
                <w:color w:val="000000"/>
                <w:sz w:val="19"/>
                <w:szCs w:val="19"/>
                <w:lang w:val="ru-RU"/>
              </w:rPr>
              <w:t>финтех</w:t>
            </w:r>
            <w:proofErr w:type="spellEnd"/>
            <w:r w:rsidRPr="00A5403C">
              <w:rPr>
                <w:rFonts w:ascii="Times New Roman" w:hAnsi="Times New Roman" w:cs="Times New Roman"/>
                <w:color w:val="000000"/>
                <w:sz w:val="19"/>
                <w:szCs w:val="19"/>
                <w:lang w:val="ru-RU"/>
              </w:rPr>
              <w:t xml:space="preserve"> инноваций для традиционных банков.</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 xml:space="preserve">2. </w:t>
            </w:r>
            <w:proofErr w:type="spellStart"/>
            <w:r w:rsidRPr="00A5403C">
              <w:rPr>
                <w:rFonts w:ascii="Times New Roman" w:hAnsi="Times New Roman" w:cs="Times New Roman"/>
                <w:color w:val="000000"/>
                <w:sz w:val="19"/>
                <w:szCs w:val="19"/>
                <w:lang w:val="ru-RU"/>
              </w:rPr>
              <w:t>Необанки</w:t>
            </w:r>
            <w:proofErr w:type="spellEnd"/>
            <w:r w:rsidRPr="00A5403C">
              <w:rPr>
                <w:rFonts w:ascii="Times New Roman" w:hAnsi="Times New Roman" w:cs="Times New Roman"/>
                <w:color w:val="000000"/>
                <w:sz w:val="19"/>
                <w:szCs w:val="19"/>
                <w:lang w:val="ru-RU"/>
              </w:rPr>
              <w:t xml:space="preserve"> как высокотехнологичное конкурентное противопоставление традиционным банковским структурам.</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3. Особенности и ограничения</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 xml:space="preserve">современного развития </w:t>
            </w:r>
            <w:proofErr w:type="spellStart"/>
            <w:r w:rsidRPr="00A5403C">
              <w:rPr>
                <w:rFonts w:ascii="Times New Roman" w:hAnsi="Times New Roman" w:cs="Times New Roman"/>
                <w:color w:val="000000"/>
                <w:sz w:val="19"/>
                <w:szCs w:val="19"/>
                <w:lang w:val="ru-RU"/>
              </w:rPr>
              <w:t>необанков</w:t>
            </w:r>
            <w:proofErr w:type="spellEnd"/>
            <w:r w:rsidRPr="00A5403C">
              <w:rPr>
                <w:rFonts w:ascii="Times New Roman" w:hAnsi="Times New Roman" w:cs="Times New Roman"/>
                <w:color w:val="000000"/>
                <w:sz w:val="19"/>
                <w:szCs w:val="19"/>
                <w:lang w:val="ru-RU"/>
              </w:rPr>
              <w:t xml:space="preserve"> и </w:t>
            </w:r>
            <w:proofErr w:type="spellStart"/>
            <w:r w:rsidRPr="00A5403C">
              <w:rPr>
                <w:rFonts w:ascii="Times New Roman" w:hAnsi="Times New Roman" w:cs="Times New Roman"/>
                <w:color w:val="000000"/>
                <w:sz w:val="19"/>
                <w:szCs w:val="19"/>
                <w:lang w:val="ru-RU"/>
              </w:rPr>
              <w:t>финтех</w:t>
            </w:r>
            <w:proofErr w:type="spellEnd"/>
            <w:r w:rsidRPr="00A5403C">
              <w:rPr>
                <w:rFonts w:ascii="Times New Roman" w:hAnsi="Times New Roman" w:cs="Times New Roman"/>
                <w:color w:val="000000"/>
                <w:sz w:val="19"/>
                <w:szCs w:val="19"/>
                <w:lang w:val="ru-RU"/>
              </w:rPr>
              <w:t>-компаний в России.</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4. Как финансовые технологии меняют нашу жизнь</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 xml:space="preserve">5. Цифровая трансформация крупных банков и </w:t>
            </w:r>
            <w:proofErr w:type="spellStart"/>
            <w:r w:rsidRPr="00A5403C">
              <w:rPr>
                <w:rFonts w:ascii="Times New Roman" w:hAnsi="Times New Roman" w:cs="Times New Roman"/>
                <w:color w:val="000000"/>
                <w:sz w:val="19"/>
                <w:szCs w:val="19"/>
                <w:lang w:val="ru-RU"/>
              </w:rPr>
              <w:t>необанков</w:t>
            </w:r>
            <w:proofErr w:type="spellEnd"/>
            <w:r w:rsidRPr="00A5403C">
              <w:rPr>
                <w:rFonts w:ascii="Times New Roman" w:hAnsi="Times New Roman" w:cs="Times New Roman"/>
                <w:color w:val="000000"/>
                <w:sz w:val="19"/>
                <w:szCs w:val="19"/>
                <w:lang w:val="ru-RU"/>
              </w:rPr>
              <w:t xml:space="preserve"> в России. /</w:t>
            </w:r>
            <w:proofErr w:type="spellStart"/>
            <w:r w:rsidRPr="00A5403C">
              <w:rPr>
                <w:rFonts w:ascii="Times New Roman" w:hAnsi="Times New Roman" w:cs="Times New Roman"/>
                <w:color w:val="000000"/>
                <w:sz w:val="19"/>
                <w:szCs w:val="19"/>
                <w:lang w:val="ru-RU"/>
              </w:rPr>
              <w:t>Пр</w:t>
            </w:r>
            <w:proofErr w:type="spellEnd"/>
            <w:r w:rsidRPr="00A5403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ОПК-1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Л1.1 Л1.2 Л1.3 Л1.4Л2.1 Л2.2 Л2.3 Л2.4 Л2.5</w:t>
            </w:r>
          </w:p>
        </w:tc>
      </w:tr>
    </w:tbl>
    <w:p w:rsidR="00F20EC1" w:rsidRDefault="00A5403C">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9"/>
        <w:gridCol w:w="1146"/>
        <w:gridCol w:w="1004"/>
        <w:gridCol w:w="721"/>
        <w:gridCol w:w="1429"/>
        <w:gridCol w:w="850"/>
        <w:gridCol w:w="1006"/>
      </w:tblGrid>
      <w:tr w:rsidR="00F20EC1">
        <w:trPr>
          <w:trHeight w:hRule="exact" w:val="416"/>
        </w:trPr>
        <w:tc>
          <w:tcPr>
            <w:tcW w:w="4692" w:type="dxa"/>
            <w:gridSpan w:val="2"/>
            <w:shd w:val="clear" w:color="C0C0C0" w:fill="FFFFFF"/>
            <w:tcMar>
              <w:left w:w="34" w:type="dxa"/>
              <w:right w:w="34" w:type="dxa"/>
            </w:tcMar>
          </w:tcPr>
          <w:p w:rsidR="00F20EC1" w:rsidRDefault="00A5403C">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F20EC1" w:rsidRDefault="00F20EC1"/>
        </w:tc>
        <w:tc>
          <w:tcPr>
            <w:tcW w:w="993" w:type="dxa"/>
          </w:tcPr>
          <w:p w:rsidR="00F20EC1" w:rsidRDefault="00F20EC1"/>
        </w:tc>
        <w:tc>
          <w:tcPr>
            <w:tcW w:w="710" w:type="dxa"/>
          </w:tcPr>
          <w:p w:rsidR="00F20EC1" w:rsidRDefault="00F20EC1"/>
        </w:tc>
        <w:tc>
          <w:tcPr>
            <w:tcW w:w="1418" w:type="dxa"/>
          </w:tcPr>
          <w:p w:rsidR="00F20EC1" w:rsidRDefault="00F20EC1"/>
        </w:tc>
        <w:tc>
          <w:tcPr>
            <w:tcW w:w="852" w:type="dxa"/>
          </w:tcPr>
          <w:p w:rsidR="00F20EC1" w:rsidRDefault="00F20EC1"/>
        </w:tc>
        <w:tc>
          <w:tcPr>
            <w:tcW w:w="1007" w:type="dxa"/>
            <w:shd w:val="clear" w:color="C0C0C0" w:fill="FFFFFF"/>
            <w:tcMar>
              <w:left w:w="34" w:type="dxa"/>
              <w:right w:w="34" w:type="dxa"/>
            </w:tcMar>
          </w:tcPr>
          <w:p w:rsidR="00F20EC1" w:rsidRDefault="00A5403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F20EC1">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1.3</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Тема 1.1. «Понятие и классификация платежных систем. Электронные деньги»</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1. Характеристика национальной платежной системы.</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2. Формирования национальной платежной системы в России</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 xml:space="preserve">Тема 1.3 «Технология передачи финансовой информации </w:t>
            </w:r>
            <w:r>
              <w:rPr>
                <w:rFonts w:ascii="Times New Roman" w:hAnsi="Times New Roman" w:cs="Times New Roman"/>
                <w:color w:val="000000"/>
                <w:sz w:val="19"/>
                <w:szCs w:val="19"/>
              </w:rPr>
              <w:t>SWIFT</w:t>
            </w:r>
            <w:r w:rsidRPr="00A5403C">
              <w:rPr>
                <w:rFonts w:ascii="Times New Roman" w:hAnsi="Times New Roman" w:cs="Times New Roman"/>
                <w:color w:val="000000"/>
                <w:sz w:val="19"/>
                <w:szCs w:val="19"/>
                <w:lang w:val="ru-RU"/>
              </w:rPr>
              <w:t>. Риски платежных систем»</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 xml:space="preserve">1. Характеристика межбанковской системы </w:t>
            </w:r>
            <w:r>
              <w:rPr>
                <w:rFonts w:ascii="Times New Roman" w:hAnsi="Times New Roman" w:cs="Times New Roman"/>
                <w:color w:val="000000"/>
                <w:sz w:val="19"/>
                <w:szCs w:val="19"/>
              </w:rPr>
              <w:t>SWIFT</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 xml:space="preserve">2. Риски денежных переводов с использованием межбанковской системы </w:t>
            </w:r>
            <w:r>
              <w:rPr>
                <w:rFonts w:ascii="Times New Roman" w:hAnsi="Times New Roman" w:cs="Times New Roman"/>
                <w:color w:val="000000"/>
                <w:sz w:val="19"/>
                <w:szCs w:val="19"/>
              </w:rPr>
              <w:t>SWIFT</w:t>
            </w:r>
          </w:p>
          <w:p w:rsidR="00F20EC1" w:rsidRDefault="00A5403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4</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ОПК-1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Л1.1 Л1.2 Л1.3 Л1.4Л2.1 Л2.2 Л2.3 Л2.4 Л2.5</w:t>
            </w:r>
          </w:p>
        </w:tc>
      </w:tr>
      <w:tr w:rsidR="00F20EC1">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1.4</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Тема 1.2 «Глобализация и платежные системы»</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1.Риски платежных систем.</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2. Регулирование, как определяющий фактор направления развития платежной индустрии.</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 xml:space="preserve">3. Платежная система </w:t>
            </w:r>
            <w:r>
              <w:rPr>
                <w:rFonts w:ascii="Times New Roman" w:hAnsi="Times New Roman" w:cs="Times New Roman"/>
                <w:color w:val="000000"/>
                <w:sz w:val="19"/>
                <w:szCs w:val="19"/>
              </w:rPr>
              <w:t>TARGET</w:t>
            </w:r>
            <w:r w:rsidRPr="00A5403C">
              <w:rPr>
                <w:rFonts w:ascii="Times New Roman" w:hAnsi="Times New Roman" w:cs="Times New Roman"/>
                <w:color w:val="000000"/>
                <w:sz w:val="19"/>
                <w:szCs w:val="19"/>
                <w:lang w:val="ru-RU"/>
              </w:rPr>
              <w:t>2 и ее роль на рынке Евросоюза.</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 xml:space="preserve">4. Платежная система </w:t>
            </w:r>
            <w:r>
              <w:rPr>
                <w:rFonts w:ascii="Times New Roman" w:hAnsi="Times New Roman" w:cs="Times New Roman"/>
                <w:color w:val="000000"/>
                <w:sz w:val="19"/>
                <w:szCs w:val="19"/>
              </w:rPr>
              <w:t>TARGET</w:t>
            </w:r>
            <w:r w:rsidRPr="00A5403C">
              <w:rPr>
                <w:rFonts w:ascii="Times New Roman" w:hAnsi="Times New Roman" w:cs="Times New Roman"/>
                <w:color w:val="000000"/>
                <w:sz w:val="19"/>
                <w:szCs w:val="19"/>
                <w:lang w:val="ru-RU"/>
              </w:rPr>
              <w:t>2-</w:t>
            </w:r>
            <w:r>
              <w:rPr>
                <w:rFonts w:ascii="Times New Roman" w:hAnsi="Times New Roman" w:cs="Times New Roman"/>
                <w:color w:val="000000"/>
                <w:sz w:val="19"/>
                <w:szCs w:val="19"/>
              </w:rPr>
              <w:t>Securities</w:t>
            </w:r>
            <w:r w:rsidRPr="00A5403C">
              <w:rPr>
                <w:rFonts w:ascii="Times New Roman" w:hAnsi="Times New Roman" w:cs="Times New Roman"/>
                <w:color w:val="000000"/>
                <w:sz w:val="19"/>
                <w:szCs w:val="19"/>
                <w:lang w:val="ru-RU"/>
              </w:rPr>
              <w:t xml:space="preserve"> и ее роль в развитии рынка ценных бумаг Евросоюза.</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 xml:space="preserve">5. </w:t>
            </w:r>
            <w:r>
              <w:rPr>
                <w:rFonts w:ascii="Times New Roman" w:hAnsi="Times New Roman" w:cs="Times New Roman"/>
                <w:color w:val="000000"/>
                <w:sz w:val="19"/>
                <w:szCs w:val="19"/>
              </w:rPr>
              <w:t>SEPA</w:t>
            </w:r>
            <w:r w:rsidRPr="00A5403C">
              <w:rPr>
                <w:rFonts w:ascii="Times New Roman" w:hAnsi="Times New Roman" w:cs="Times New Roman"/>
                <w:color w:val="000000"/>
                <w:sz w:val="19"/>
                <w:szCs w:val="19"/>
                <w:lang w:val="ru-RU"/>
              </w:rPr>
              <w:t xml:space="preserve"> - единая зона платежей в евро: содержание, этапы формирования и ключевые показатели.</w:t>
            </w:r>
          </w:p>
          <w:p w:rsidR="00F20EC1" w:rsidRDefault="00A5403C">
            <w:pPr>
              <w:spacing w:after="0" w:line="240" w:lineRule="auto"/>
              <w:rPr>
                <w:sz w:val="19"/>
                <w:szCs w:val="19"/>
              </w:rPr>
            </w:pPr>
            <w:r>
              <w:rPr>
                <w:rFonts w:ascii="Times New Roman" w:hAnsi="Times New Roman" w:cs="Times New Roman"/>
                <w:color w:val="000000"/>
                <w:sz w:val="19"/>
                <w:szCs w:val="19"/>
              </w:rPr>
              <w:t xml:space="preserve">6.Платежные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xml:space="preserve"> США.</w:t>
            </w:r>
          </w:p>
          <w:p w:rsidR="00F20EC1" w:rsidRDefault="00A5403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4</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ОПК-1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Л1.1 Л1.2 Л1.3 Л1.4Л2.1 Л2.2 Л2.3 Л2.4 Л2.5</w:t>
            </w:r>
          </w:p>
        </w:tc>
      </w:tr>
      <w:tr w:rsidR="00F20EC1">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1.5</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rPr>
                <w:sz w:val="19"/>
                <w:szCs w:val="19"/>
              </w:rPr>
            </w:pPr>
            <w:r w:rsidRPr="00A5403C">
              <w:rPr>
                <w:rFonts w:ascii="Times New Roman" w:hAnsi="Times New Roman" w:cs="Times New Roman"/>
                <w:color w:val="000000"/>
                <w:sz w:val="19"/>
                <w:szCs w:val="19"/>
                <w:lang w:val="ru-RU"/>
              </w:rPr>
              <w:t xml:space="preserve">Подготовка к участию в коллоквиуме. Подготовка реферата по разделу 1 (темы рефератов представлены в Приложении 1 РП). При подготовке реферата и презентации к нему используется </w:t>
            </w:r>
            <w:r>
              <w:rPr>
                <w:rFonts w:ascii="Times New Roman" w:hAnsi="Times New Roman" w:cs="Times New Roman"/>
                <w:color w:val="000000"/>
                <w:sz w:val="19"/>
                <w:szCs w:val="19"/>
              </w:rPr>
              <w:t>Microsoft</w:t>
            </w:r>
            <w:r w:rsidRPr="00A5403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A5403C">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Решение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кейс-задач</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Прохождение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тестирования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разделу</w:t>
            </w:r>
            <w:proofErr w:type="spellEnd"/>
            <w:r>
              <w:rPr>
                <w:rFonts w:ascii="Times New Roman" w:hAnsi="Times New Roman" w:cs="Times New Roman"/>
                <w:color w:val="000000"/>
                <w:sz w:val="19"/>
                <w:szCs w:val="19"/>
              </w:rPr>
              <w:t xml:space="preserve"> 1.</w:t>
            </w:r>
          </w:p>
          <w:p w:rsidR="00F20EC1" w:rsidRDefault="00A5403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22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ОПК-1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Л1.1 Л1.2 Л1.3 Л1.4Л2.1 Л2.2 Л2.3 Л2.4 Л2.5</w:t>
            </w:r>
          </w:p>
        </w:tc>
      </w:tr>
      <w:tr w:rsidR="00F20EC1" w:rsidRPr="006D35E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F20EC1"/>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9"/>
                <w:szCs w:val="19"/>
                <w:lang w:val="ru-RU"/>
              </w:rPr>
            </w:pPr>
            <w:r w:rsidRPr="00A5403C">
              <w:rPr>
                <w:rFonts w:ascii="Times New Roman" w:hAnsi="Times New Roman" w:cs="Times New Roman"/>
                <w:b/>
                <w:color w:val="000000"/>
                <w:sz w:val="19"/>
                <w:szCs w:val="19"/>
                <w:lang w:val="ru-RU"/>
              </w:rPr>
              <w:t>Раздел 2. «Цифровая трансформация финансовых продуктов и услуг»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F20EC1">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F20EC1">
            <w:pPr>
              <w:rPr>
                <w:lang w:val="ru-RU"/>
              </w:rPr>
            </w:pP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F20EC1">
            <w:pPr>
              <w:rPr>
                <w:lang w:val="ru-RU"/>
              </w:rPr>
            </w:pP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F20EC1">
            <w:pPr>
              <w:rPr>
                <w:lang w:val="ru-RU"/>
              </w:rPr>
            </w:pPr>
          </w:p>
        </w:tc>
      </w:tr>
      <w:tr w:rsidR="00F20EC1">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2.1</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Тема 2.1 «Электронные кошельки. Интернет банкинг»</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1.Условия работы электронного кошелька. Типы электронных кошельков.</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2.Управление электронными кошельками. Основы интернет-банкинга. Сетевые технологии интернет- банкинга.</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3. Система интернет банк-клиент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ОПК-1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Л1.1 Л1.2 Л1.3 Л1.4Л2.1 Л2.2 Л2.3 Л2.4 Л2.5</w:t>
            </w:r>
          </w:p>
        </w:tc>
      </w:tr>
      <w:tr w:rsidR="00F20EC1">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2.2</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Тема 2.1 «Электронные кошельки. Интернет банкинг»</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1.Условия работы электронного кошелька. Типы электронных кошельков.</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2.Управление электронными кошельками. Основы интернет-банкинга. Сетевые технологии интернет- банкинга.</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3. Система интернет банк-клиент  /</w:t>
            </w:r>
            <w:proofErr w:type="spellStart"/>
            <w:r w:rsidRPr="00A5403C">
              <w:rPr>
                <w:rFonts w:ascii="Times New Roman" w:hAnsi="Times New Roman" w:cs="Times New Roman"/>
                <w:color w:val="000000"/>
                <w:sz w:val="19"/>
                <w:szCs w:val="19"/>
                <w:lang w:val="ru-RU"/>
              </w:rPr>
              <w:t>Пр</w:t>
            </w:r>
            <w:proofErr w:type="spellEnd"/>
            <w:r w:rsidRPr="00A5403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2</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ОПК-1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Л1.1 Л1.2 Л1.3 Л1.4Л2.1 Л2.2 Л2.3 Л2.4 Л2.5</w:t>
            </w:r>
          </w:p>
        </w:tc>
      </w:tr>
      <w:tr w:rsidR="00F20EC1">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2.3</w:t>
            </w:r>
          </w:p>
        </w:tc>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rPr>
                <w:sz w:val="19"/>
                <w:szCs w:val="19"/>
              </w:rPr>
            </w:pPr>
            <w:r w:rsidRPr="00A5403C">
              <w:rPr>
                <w:rFonts w:ascii="Times New Roman" w:hAnsi="Times New Roman" w:cs="Times New Roman"/>
                <w:color w:val="000000"/>
                <w:sz w:val="19"/>
                <w:szCs w:val="19"/>
                <w:lang w:val="ru-RU"/>
              </w:rPr>
              <w:t xml:space="preserve">Тема 2.1. "Законодательства о финансовых активах". Нормативно-правовое регулирование создания, выпуска, хранения и обращения цифровых финансовых активов. Мошеннические схемы в платежной сфере с использованием </w:t>
            </w:r>
            <w:proofErr w:type="spellStart"/>
            <w:r w:rsidRPr="00A5403C">
              <w:rPr>
                <w:rFonts w:ascii="Times New Roman" w:hAnsi="Times New Roman" w:cs="Times New Roman"/>
                <w:color w:val="000000"/>
                <w:sz w:val="19"/>
                <w:szCs w:val="19"/>
                <w:lang w:val="ru-RU"/>
              </w:rPr>
              <w:t>финтех</w:t>
            </w:r>
            <w:proofErr w:type="spellEnd"/>
            <w:r w:rsidRPr="00A5403C">
              <w:rPr>
                <w:rFonts w:ascii="Times New Roman" w:hAnsi="Times New Roman" w:cs="Times New Roman"/>
                <w:color w:val="000000"/>
                <w:sz w:val="19"/>
                <w:szCs w:val="19"/>
                <w:lang w:val="ru-RU"/>
              </w:rPr>
              <w:t xml:space="preserve">.  Понятие и механизм работы онлайн-кассы. </w:t>
            </w:r>
            <w:proofErr w:type="spellStart"/>
            <w:r>
              <w:rPr>
                <w:rFonts w:ascii="Times New Roman" w:hAnsi="Times New Roman" w:cs="Times New Roman"/>
                <w:color w:val="000000"/>
                <w:sz w:val="19"/>
                <w:szCs w:val="19"/>
              </w:rPr>
              <w:t>Онлайн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кассы</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инструмент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противодействия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теневым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денежным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потокам</w:t>
            </w:r>
            <w:proofErr w:type="spellEnd"/>
            <w:r>
              <w:rPr>
                <w:rFonts w:ascii="Times New Roman" w:hAnsi="Times New Roman" w:cs="Times New Roman"/>
                <w:color w:val="000000"/>
                <w:sz w:val="19"/>
                <w:szCs w:val="19"/>
              </w:rPr>
              <w:t>.</w:t>
            </w:r>
          </w:p>
          <w:p w:rsidR="00F20EC1" w:rsidRDefault="00A5403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4</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ОПК-1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Л1.1 Л1.2 Л1.3 Л1.4Л2.1 Л2.2 Л2.3 Л2.4 Л2.5</w:t>
            </w:r>
          </w:p>
        </w:tc>
      </w:tr>
    </w:tbl>
    <w:p w:rsidR="00F20EC1" w:rsidRDefault="00A5403C">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284"/>
        <w:gridCol w:w="1568"/>
        <w:gridCol w:w="2122"/>
        <w:gridCol w:w="1131"/>
        <w:gridCol w:w="719"/>
        <w:gridCol w:w="284"/>
        <w:gridCol w:w="722"/>
        <w:gridCol w:w="1275"/>
        <w:gridCol w:w="155"/>
        <w:gridCol w:w="852"/>
        <w:gridCol w:w="1007"/>
      </w:tblGrid>
      <w:tr w:rsidR="00F20EC1">
        <w:trPr>
          <w:trHeight w:hRule="exact" w:val="416"/>
        </w:trPr>
        <w:tc>
          <w:tcPr>
            <w:tcW w:w="4692" w:type="dxa"/>
            <w:gridSpan w:val="4"/>
            <w:shd w:val="clear" w:color="C0C0C0" w:fill="FFFFFF"/>
            <w:tcMar>
              <w:left w:w="34" w:type="dxa"/>
              <w:right w:w="34" w:type="dxa"/>
            </w:tcMar>
          </w:tcPr>
          <w:p w:rsidR="00F20EC1" w:rsidRDefault="00A5403C">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135" w:type="dxa"/>
          </w:tcPr>
          <w:p w:rsidR="00F20EC1" w:rsidRDefault="00F20EC1"/>
        </w:tc>
        <w:tc>
          <w:tcPr>
            <w:tcW w:w="710" w:type="dxa"/>
          </w:tcPr>
          <w:p w:rsidR="00F20EC1" w:rsidRDefault="00F20EC1"/>
        </w:tc>
        <w:tc>
          <w:tcPr>
            <w:tcW w:w="284" w:type="dxa"/>
          </w:tcPr>
          <w:p w:rsidR="00F20EC1" w:rsidRDefault="00F20EC1"/>
        </w:tc>
        <w:tc>
          <w:tcPr>
            <w:tcW w:w="710" w:type="dxa"/>
          </w:tcPr>
          <w:p w:rsidR="00F20EC1" w:rsidRDefault="00F20EC1"/>
        </w:tc>
        <w:tc>
          <w:tcPr>
            <w:tcW w:w="1277" w:type="dxa"/>
          </w:tcPr>
          <w:p w:rsidR="00F20EC1" w:rsidRDefault="00F20EC1"/>
        </w:tc>
        <w:tc>
          <w:tcPr>
            <w:tcW w:w="143" w:type="dxa"/>
          </w:tcPr>
          <w:p w:rsidR="00F20EC1" w:rsidRDefault="00F20EC1"/>
        </w:tc>
        <w:tc>
          <w:tcPr>
            <w:tcW w:w="852" w:type="dxa"/>
          </w:tcPr>
          <w:p w:rsidR="00F20EC1" w:rsidRDefault="00F20EC1"/>
        </w:tc>
        <w:tc>
          <w:tcPr>
            <w:tcW w:w="1007" w:type="dxa"/>
            <w:shd w:val="clear" w:color="C0C0C0" w:fill="FFFFFF"/>
            <w:tcMar>
              <w:left w:w="34" w:type="dxa"/>
              <w:right w:w="34" w:type="dxa"/>
            </w:tcMar>
          </w:tcPr>
          <w:p w:rsidR="00F20EC1" w:rsidRDefault="00A5403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F20EC1">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2.4</w:t>
            </w:r>
          </w:p>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 xml:space="preserve">Тема 2.2. "Управление цифровыми активами". Социальный </w:t>
            </w:r>
            <w:proofErr w:type="spellStart"/>
            <w:r w:rsidRPr="00A5403C">
              <w:rPr>
                <w:rFonts w:ascii="Times New Roman" w:hAnsi="Times New Roman" w:cs="Times New Roman"/>
                <w:color w:val="000000"/>
                <w:sz w:val="19"/>
                <w:szCs w:val="19"/>
                <w:lang w:val="ru-RU"/>
              </w:rPr>
              <w:t>трейдинг</w:t>
            </w:r>
            <w:proofErr w:type="spellEnd"/>
            <w:r w:rsidRPr="00A5403C">
              <w:rPr>
                <w:rFonts w:ascii="Times New Roman" w:hAnsi="Times New Roman" w:cs="Times New Roman"/>
                <w:color w:val="000000"/>
                <w:sz w:val="19"/>
                <w:szCs w:val="19"/>
                <w:lang w:val="ru-RU"/>
              </w:rPr>
              <w:t xml:space="preserve">. Алгоритмическая биржевая торговля. Развитие технологии </w:t>
            </w:r>
            <w:proofErr w:type="spellStart"/>
            <w:r w:rsidRPr="00A5403C">
              <w:rPr>
                <w:rFonts w:ascii="Times New Roman" w:hAnsi="Times New Roman" w:cs="Times New Roman"/>
                <w:color w:val="000000"/>
                <w:sz w:val="19"/>
                <w:szCs w:val="19"/>
                <w:lang w:val="ru-RU"/>
              </w:rPr>
              <w:t>краудфандинга</w:t>
            </w:r>
            <w:proofErr w:type="spellEnd"/>
            <w:r w:rsidRPr="00A5403C">
              <w:rPr>
                <w:rFonts w:ascii="Times New Roman" w:hAnsi="Times New Roman" w:cs="Times New Roman"/>
                <w:color w:val="000000"/>
                <w:sz w:val="19"/>
                <w:szCs w:val="19"/>
                <w:lang w:val="ru-RU"/>
              </w:rPr>
              <w:t xml:space="preserve">. Технология </w:t>
            </w:r>
            <w:proofErr w:type="spellStart"/>
            <w:r w:rsidRPr="00A5403C">
              <w:rPr>
                <w:rFonts w:ascii="Times New Roman" w:hAnsi="Times New Roman" w:cs="Times New Roman"/>
                <w:color w:val="000000"/>
                <w:sz w:val="19"/>
                <w:szCs w:val="19"/>
                <w:lang w:val="ru-RU"/>
              </w:rPr>
              <w:t>рободвайзинга</w:t>
            </w:r>
            <w:proofErr w:type="spellEnd"/>
            <w:r w:rsidRPr="00A5403C">
              <w:rPr>
                <w:rFonts w:ascii="Times New Roman" w:hAnsi="Times New Roman" w:cs="Times New Roman"/>
                <w:color w:val="000000"/>
                <w:sz w:val="19"/>
                <w:szCs w:val="19"/>
                <w:lang w:val="ru-RU"/>
              </w:rPr>
              <w:t xml:space="preserve"> для управления активами. Алгоритмический </w:t>
            </w:r>
            <w:proofErr w:type="spellStart"/>
            <w:r w:rsidRPr="00A5403C">
              <w:rPr>
                <w:rFonts w:ascii="Times New Roman" w:hAnsi="Times New Roman" w:cs="Times New Roman"/>
                <w:color w:val="000000"/>
                <w:sz w:val="19"/>
                <w:szCs w:val="19"/>
                <w:lang w:val="ru-RU"/>
              </w:rPr>
              <w:t>трейдинг</w:t>
            </w:r>
            <w:proofErr w:type="spellEnd"/>
            <w:r w:rsidRPr="00A5403C">
              <w:rPr>
                <w:rFonts w:ascii="Times New Roman" w:hAnsi="Times New Roman" w:cs="Times New Roman"/>
                <w:color w:val="000000"/>
                <w:sz w:val="19"/>
                <w:szCs w:val="19"/>
                <w:lang w:val="ru-RU"/>
              </w:rPr>
              <w:t xml:space="preserve"> на финансовых рынках. Понятие виртуальной валюты. Классификация виртуальных валют.</w:t>
            </w:r>
          </w:p>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 xml:space="preserve">Потенциальные риски противоправного использования виртуальных валют. Суть </w:t>
            </w:r>
            <w:proofErr w:type="spellStart"/>
            <w:r w:rsidRPr="00A5403C">
              <w:rPr>
                <w:rFonts w:ascii="Times New Roman" w:hAnsi="Times New Roman" w:cs="Times New Roman"/>
                <w:color w:val="000000"/>
                <w:sz w:val="19"/>
                <w:szCs w:val="19"/>
                <w:lang w:val="ru-RU"/>
              </w:rPr>
              <w:t>биткоина</w:t>
            </w:r>
            <w:proofErr w:type="spellEnd"/>
            <w:r w:rsidRPr="00A5403C">
              <w:rPr>
                <w:rFonts w:ascii="Times New Roman" w:hAnsi="Times New Roman" w:cs="Times New Roman"/>
                <w:color w:val="000000"/>
                <w:sz w:val="19"/>
                <w:szCs w:val="19"/>
                <w:lang w:val="ru-RU"/>
              </w:rPr>
              <w:t xml:space="preserve"> как технологии.</w:t>
            </w:r>
          </w:p>
          <w:p w:rsidR="00F20EC1" w:rsidRPr="00A5403C" w:rsidRDefault="00F20EC1">
            <w:pPr>
              <w:spacing w:after="0" w:line="240" w:lineRule="auto"/>
              <w:rPr>
                <w:sz w:val="19"/>
                <w:szCs w:val="19"/>
                <w:lang w:val="ru-RU"/>
              </w:rPr>
            </w:pPr>
          </w:p>
          <w:p w:rsidR="00F20EC1" w:rsidRDefault="00A5403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ОПК-1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Л1.1 Л1.2 Л1.3 Л1.4Л2.1 Л2.2 Л2.3 Л2.4 Л2.5</w:t>
            </w:r>
          </w:p>
        </w:tc>
      </w:tr>
      <w:tr w:rsidR="00F20EC1">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2.5</w:t>
            </w:r>
          </w:p>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rPr>
                <w:sz w:val="19"/>
                <w:szCs w:val="19"/>
              </w:rPr>
            </w:pPr>
            <w:r w:rsidRPr="00A5403C">
              <w:rPr>
                <w:rFonts w:ascii="Times New Roman" w:hAnsi="Times New Roman" w:cs="Times New Roman"/>
                <w:color w:val="000000"/>
                <w:sz w:val="19"/>
                <w:szCs w:val="19"/>
                <w:lang w:val="ru-RU"/>
              </w:rPr>
              <w:t xml:space="preserve">Подготовка к участию в коллоквиуме. Подготовка реферата по разделу 2 (темы рефератов представлены в Приложении 1 РП). При подготовке реферата и презентации к нему используется </w:t>
            </w:r>
            <w:r>
              <w:rPr>
                <w:rFonts w:ascii="Times New Roman" w:hAnsi="Times New Roman" w:cs="Times New Roman"/>
                <w:color w:val="000000"/>
                <w:sz w:val="19"/>
                <w:szCs w:val="19"/>
              </w:rPr>
              <w:t>Microsoft</w:t>
            </w:r>
            <w:r w:rsidRPr="00A5403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A5403C">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Решение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кейс-задач</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Прохождение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тестирования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разделу</w:t>
            </w:r>
            <w:proofErr w:type="spellEnd"/>
            <w:r>
              <w:rPr>
                <w:rFonts w:ascii="Times New Roman" w:hAnsi="Times New Roman" w:cs="Times New Roman"/>
                <w:color w:val="000000"/>
                <w:sz w:val="19"/>
                <w:szCs w:val="19"/>
              </w:rPr>
              <w:t xml:space="preserve"> 2.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ОПК-1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Л1.1 Л1.2 Л1.3 Л1.4Л2.1 Л2.2 Л2.3 Л2.4 Л2.5</w:t>
            </w:r>
          </w:p>
        </w:tc>
      </w:tr>
      <w:tr w:rsidR="00F20EC1">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2.6</w:t>
            </w:r>
          </w:p>
        </w:tc>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ОПК-1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color w:val="000000"/>
                <w:sz w:val="19"/>
                <w:szCs w:val="19"/>
              </w:rPr>
              <w:t>Л1.1 Л1.2 Л1.3 Л1.4Л2.1 Л2.2 Л2.3 Л2.4 Л2.5</w:t>
            </w:r>
          </w:p>
        </w:tc>
      </w:tr>
      <w:tr w:rsidR="00F20EC1">
        <w:trPr>
          <w:trHeight w:hRule="exact" w:val="277"/>
        </w:trPr>
        <w:tc>
          <w:tcPr>
            <w:tcW w:w="710" w:type="dxa"/>
          </w:tcPr>
          <w:p w:rsidR="00F20EC1" w:rsidRDefault="00F20EC1"/>
        </w:tc>
        <w:tc>
          <w:tcPr>
            <w:tcW w:w="285" w:type="dxa"/>
          </w:tcPr>
          <w:p w:rsidR="00F20EC1" w:rsidRDefault="00F20EC1"/>
        </w:tc>
        <w:tc>
          <w:tcPr>
            <w:tcW w:w="1560" w:type="dxa"/>
          </w:tcPr>
          <w:p w:rsidR="00F20EC1" w:rsidRDefault="00F20EC1"/>
        </w:tc>
        <w:tc>
          <w:tcPr>
            <w:tcW w:w="2127" w:type="dxa"/>
          </w:tcPr>
          <w:p w:rsidR="00F20EC1" w:rsidRDefault="00F20EC1"/>
        </w:tc>
        <w:tc>
          <w:tcPr>
            <w:tcW w:w="1135" w:type="dxa"/>
          </w:tcPr>
          <w:p w:rsidR="00F20EC1" w:rsidRDefault="00F20EC1"/>
        </w:tc>
        <w:tc>
          <w:tcPr>
            <w:tcW w:w="710" w:type="dxa"/>
          </w:tcPr>
          <w:p w:rsidR="00F20EC1" w:rsidRDefault="00F20EC1"/>
        </w:tc>
        <w:tc>
          <w:tcPr>
            <w:tcW w:w="284" w:type="dxa"/>
          </w:tcPr>
          <w:p w:rsidR="00F20EC1" w:rsidRDefault="00F20EC1"/>
        </w:tc>
        <w:tc>
          <w:tcPr>
            <w:tcW w:w="710" w:type="dxa"/>
          </w:tcPr>
          <w:p w:rsidR="00F20EC1" w:rsidRDefault="00F20EC1"/>
        </w:tc>
        <w:tc>
          <w:tcPr>
            <w:tcW w:w="1277" w:type="dxa"/>
          </w:tcPr>
          <w:p w:rsidR="00F20EC1" w:rsidRDefault="00F20EC1"/>
        </w:tc>
        <w:tc>
          <w:tcPr>
            <w:tcW w:w="143" w:type="dxa"/>
          </w:tcPr>
          <w:p w:rsidR="00F20EC1" w:rsidRDefault="00F20EC1"/>
        </w:tc>
        <w:tc>
          <w:tcPr>
            <w:tcW w:w="852" w:type="dxa"/>
          </w:tcPr>
          <w:p w:rsidR="00F20EC1" w:rsidRDefault="00F20EC1"/>
        </w:tc>
        <w:tc>
          <w:tcPr>
            <w:tcW w:w="993" w:type="dxa"/>
          </w:tcPr>
          <w:p w:rsidR="00F20EC1" w:rsidRDefault="00F20EC1"/>
        </w:tc>
      </w:tr>
      <w:tr w:rsidR="00F20EC1">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20EC1" w:rsidRDefault="00A5403C">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F20EC1" w:rsidRPr="006D35E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F20EC1" w:rsidRPr="006D35E7">
        <w:trPr>
          <w:trHeight w:hRule="exact" w:val="277"/>
        </w:trPr>
        <w:tc>
          <w:tcPr>
            <w:tcW w:w="710" w:type="dxa"/>
          </w:tcPr>
          <w:p w:rsidR="00F20EC1" w:rsidRPr="00A5403C" w:rsidRDefault="00F20EC1">
            <w:pPr>
              <w:rPr>
                <w:lang w:val="ru-RU"/>
              </w:rPr>
            </w:pPr>
          </w:p>
        </w:tc>
        <w:tc>
          <w:tcPr>
            <w:tcW w:w="285" w:type="dxa"/>
          </w:tcPr>
          <w:p w:rsidR="00F20EC1" w:rsidRPr="00A5403C" w:rsidRDefault="00F20EC1">
            <w:pPr>
              <w:rPr>
                <w:lang w:val="ru-RU"/>
              </w:rPr>
            </w:pPr>
          </w:p>
        </w:tc>
        <w:tc>
          <w:tcPr>
            <w:tcW w:w="1560" w:type="dxa"/>
          </w:tcPr>
          <w:p w:rsidR="00F20EC1" w:rsidRPr="00A5403C" w:rsidRDefault="00F20EC1">
            <w:pPr>
              <w:rPr>
                <w:lang w:val="ru-RU"/>
              </w:rPr>
            </w:pPr>
          </w:p>
        </w:tc>
        <w:tc>
          <w:tcPr>
            <w:tcW w:w="2127" w:type="dxa"/>
          </w:tcPr>
          <w:p w:rsidR="00F20EC1" w:rsidRPr="00A5403C" w:rsidRDefault="00F20EC1">
            <w:pPr>
              <w:rPr>
                <w:lang w:val="ru-RU"/>
              </w:rPr>
            </w:pPr>
          </w:p>
        </w:tc>
        <w:tc>
          <w:tcPr>
            <w:tcW w:w="1135" w:type="dxa"/>
          </w:tcPr>
          <w:p w:rsidR="00F20EC1" w:rsidRPr="00A5403C" w:rsidRDefault="00F20EC1">
            <w:pPr>
              <w:rPr>
                <w:lang w:val="ru-RU"/>
              </w:rPr>
            </w:pPr>
          </w:p>
        </w:tc>
        <w:tc>
          <w:tcPr>
            <w:tcW w:w="710" w:type="dxa"/>
          </w:tcPr>
          <w:p w:rsidR="00F20EC1" w:rsidRPr="00A5403C" w:rsidRDefault="00F20EC1">
            <w:pPr>
              <w:rPr>
                <w:lang w:val="ru-RU"/>
              </w:rPr>
            </w:pPr>
          </w:p>
        </w:tc>
        <w:tc>
          <w:tcPr>
            <w:tcW w:w="284" w:type="dxa"/>
          </w:tcPr>
          <w:p w:rsidR="00F20EC1" w:rsidRPr="00A5403C" w:rsidRDefault="00F20EC1">
            <w:pPr>
              <w:rPr>
                <w:lang w:val="ru-RU"/>
              </w:rPr>
            </w:pPr>
          </w:p>
        </w:tc>
        <w:tc>
          <w:tcPr>
            <w:tcW w:w="710" w:type="dxa"/>
          </w:tcPr>
          <w:p w:rsidR="00F20EC1" w:rsidRPr="00A5403C" w:rsidRDefault="00F20EC1">
            <w:pPr>
              <w:rPr>
                <w:lang w:val="ru-RU"/>
              </w:rPr>
            </w:pPr>
          </w:p>
        </w:tc>
        <w:tc>
          <w:tcPr>
            <w:tcW w:w="1277" w:type="dxa"/>
          </w:tcPr>
          <w:p w:rsidR="00F20EC1" w:rsidRPr="00A5403C" w:rsidRDefault="00F20EC1">
            <w:pPr>
              <w:rPr>
                <w:lang w:val="ru-RU"/>
              </w:rPr>
            </w:pPr>
          </w:p>
        </w:tc>
        <w:tc>
          <w:tcPr>
            <w:tcW w:w="143" w:type="dxa"/>
          </w:tcPr>
          <w:p w:rsidR="00F20EC1" w:rsidRPr="00A5403C" w:rsidRDefault="00F20EC1">
            <w:pPr>
              <w:rPr>
                <w:lang w:val="ru-RU"/>
              </w:rPr>
            </w:pPr>
          </w:p>
        </w:tc>
        <w:tc>
          <w:tcPr>
            <w:tcW w:w="852" w:type="dxa"/>
          </w:tcPr>
          <w:p w:rsidR="00F20EC1" w:rsidRPr="00A5403C" w:rsidRDefault="00F20EC1">
            <w:pPr>
              <w:rPr>
                <w:lang w:val="ru-RU"/>
              </w:rPr>
            </w:pPr>
          </w:p>
        </w:tc>
        <w:tc>
          <w:tcPr>
            <w:tcW w:w="993" w:type="dxa"/>
          </w:tcPr>
          <w:p w:rsidR="00F20EC1" w:rsidRPr="00A5403C" w:rsidRDefault="00F20EC1">
            <w:pPr>
              <w:rPr>
                <w:lang w:val="ru-RU"/>
              </w:rPr>
            </w:pPr>
          </w:p>
        </w:tc>
      </w:tr>
      <w:tr w:rsidR="00F20EC1" w:rsidRPr="006D35E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20EC1" w:rsidRPr="00A5403C" w:rsidRDefault="00A5403C">
            <w:pPr>
              <w:spacing w:after="0" w:line="240" w:lineRule="auto"/>
              <w:jc w:val="center"/>
              <w:rPr>
                <w:sz w:val="19"/>
                <w:szCs w:val="19"/>
                <w:lang w:val="ru-RU"/>
              </w:rPr>
            </w:pPr>
            <w:r w:rsidRPr="00A5403C">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F20EC1">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20EC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F20EC1"/>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F20EC1" w:rsidRPr="006D35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rPr>
                <w:sz w:val="18"/>
                <w:szCs w:val="18"/>
              </w:rPr>
            </w:pPr>
            <w:proofErr w:type="spellStart"/>
            <w:r>
              <w:rPr>
                <w:rFonts w:ascii="Times New Roman" w:hAnsi="Times New Roman" w:cs="Times New Roman"/>
                <w:color w:val="000000"/>
                <w:sz w:val="18"/>
                <w:szCs w:val="18"/>
              </w:rPr>
              <w:t>Румянцева</w:t>
            </w:r>
            <w:proofErr w:type="spellEnd"/>
            <w:r>
              <w:rPr>
                <w:rFonts w:ascii="Times New Roman" w:hAnsi="Times New Roman" w:cs="Times New Roman"/>
                <w:color w:val="000000"/>
                <w:sz w:val="18"/>
                <w:szCs w:val="18"/>
              </w:rPr>
              <w:t xml:space="preserve"> Е. Е.</w:t>
            </w:r>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8"/>
                <w:szCs w:val="18"/>
                <w:lang w:val="ru-RU"/>
              </w:rPr>
            </w:pPr>
            <w:r w:rsidRPr="00A5403C">
              <w:rPr>
                <w:rFonts w:ascii="Times New Roman" w:hAnsi="Times New Roman" w:cs="Times New Roman"/>
                <w:color w:val="000000"/>
                <w:sz w:val="18"/>
                <w:szCs w:val="18"/>
                <w:lang w:val="ru-RU"/>
              </w:rPr>
              <w:t>Финансовые технологии управления предприятием: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jc w:val="center"/>
              <w:rPr>
                <w:sz w:val="18"/>
                <w:szCs w:val="18"/>
                <w:lang w:val="ru-RU"/>
              </w:rPr>
            </w:pPr>
            <w:r>
              <w:rPr>
                <w:rFonts w:ascii="Times New Roman" w:hAnsi="Times New Roman" w:cs="Times New Roman"/>
                <w:color w:val="000000"/>
                <w:sz w:val="18"/>
                <w:szCs w:val="18"/>
              </w:rPr>
              <w:t>https</w:t>
            </w:r>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A5403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A5403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5403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5403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5403C">
              <w:rPr>
                <w:rFonts w:ascii="Times New Roman" w:hAnsi="Times New Roman" w:cs="Times New Roman"/>
                <w:color w:val="000000"/>
                <w:sz w:val="18"/>
                <w:szCs w:val="18"/>
                <w:lang w:val="ru-RU"/>
              </w:rPr>
              <w:t>=444205 неограниченный доступ для зарегистрированных пользователей</w:t>
            </w:r>
          </w:p>
        </w:tc>
      </w:tr>
      <w:tr w:rsidR="00F20EC1" w:rsidRPr="006D35E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8"/>
                <w:szCs w:val="18"/>
                <w:lang w:val="ru-RU"/>
              </w:rPr>
            </w:pPr>
            <w:r w:rsidRPr="00A5403C">
              <w:rPr>
                <w:rFonts w:ascii="Times New Roman" w:hAnsi="Times New Roman" w:cs="Times New Roman"/>
                <w:color w:val="000000"/>
                <w:sz w:val="18"/>
                <w:szCs w:val="18"/>
                <w:lang w:val="ru-RU"/>
              </w:rPr>
              <w:t>Сычев, А. М., Ревенков, П. В., Дудка, А. Б.</w:t>
            </w:r>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rPr>
                <w:sz w:val="18"/>
                <w:szCs w:val="18"/>
              </w:rPr>
            </w:pPr>
            <w:proofErr w:type="spellStart"/>
            <w:r>
              <w:rPr>
                <w:rFonts w:ascii="Times New Roman" w:hAnsi="Times New Roman" w:cs="Times New Roman"/>
                <w:color w:val="000000"/>
                <w:sz w:val="18"/>
                <w:szCs w:val="18"/>
              </w:rPr>
              <w:t>Безопасность</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электронного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банкинга</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 xml:space="preserve">Москва, Саратов: </w:t>
            </w:r>
            <w:proofErr w:type="spellStart"/>
            <w:r w:rsidRPr="00A5403C">
              <w:rPr>
                <w:rFonts w:ascii="Times New Roman" w:hAnsi="Times New Roman" w:cs="Times New Roman"/>
                <w:color w:val="000000"/>
                <w:sz w:val="19"/>
                <w:szCs w:val="19"/>
                <w:lang w:val="ru-RU"/>
              </w:rPr>
              <w:t>ЦИПСиР</w:t>
            </w:r>
            <w:proofErr w:type="spellEnd"/>
            <w:r w:rsidRPr="00A5403C">
              <w:rPr>
                <w:rFonts w:ascii="Times New Roman" w:hAnsi="Times New Roman" w:cs="Times New Roman"/>
                <w:color w:val="000000"/>
                <w:sz w:val="19"/>
                <w:szCs w:val="19"/>
                <w:lang w:val="ru-RU"/>
              </w:rPr>
              <w:t>, Ай Пи Эр Медиа,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jc w:val="center"/>
              <w:rPr>
                <w:sz w:val="18"/>
                <w:szCs w:val="18"/>
                <w:lang w:val="ru-RU"/>
              </w:rPr>
            </w:pPr>
            <w:r>
              <w:rPr>
                <w:rFonts w:ascii="Times New Roman" w:hAnsi="Times New Roman" w:cs="Times New Roman"/>
                <w:color w:val="000000"/>
                <w:sz w:val="18"/>
                <w:szCs w:val="18"/>
              </w:rPr>
              <w:t>http</w:t>
            </w:r>
            <w:r w:rsidRPr="00A5403C">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A5403C">
              <w:rPr>
                <w:rFonts w:ascii="Times New Roman" w:hAnsi="Times New Roman" w:cs="Times New Roman"/>
                <w:color w:val="000000"/>
                <w:sz w:val="18"/>
                <w:szCs w:val="18"/>
                <w:lang w:val="ru-RU"/>
              </w:rPr>
              <w:t>.</w:t>
            </w:r>
            <w:r>
              <w:rPr>
                <w:rFonts w:ascii="Times New Roman" w:hAnsi="Times New Roman" w:cs="Times New Roman"/>
                <w:color w:val="000000"/>
                <w:sz w:val="18"/>
                <w:szCs w:val="18"/>
              </w:rPr>
              <w:t>r</w:t>
            </w:r>
            <w:r w:rsidRPr="00A5403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u</w:t>
            </w:r>
            <w:r w:rsidRPr="00A5403C">
              <w:rPr>
                <w:rFonts w:ascii="Times New Roman" w:hAnsi="Times New Roman" w:cs="Times New Roman"/>
                <w:color w:val="000000"/>
                <w:sz w:val="18"/>
                <w:szCs w:val="18"/>
                <w:lang w:val="ru-RU"/>
              </w:rPr>
              <w:t>/86159.</w:t>
            </w:r>
            <w:r>
              <w:rPr>
                <w:rFonts w:ascii="Times New Roman" w:hAnsi="Times New Roman" w:cs="Times New Roman"/>
                <w:color w:val="000000"/>
                <w:sz w:val="18"/>
                <w:szCs w:val="18"/>
              </w:rPr>
              <w:t>html</w:t>
            </w:r>
            <w:r w:rsidRPr="00A5403C">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20EC1" w:rsidRPr="006D35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8"/>
                <w:szCs w:val="18"/>
                <w:lang w:val="ru-RU"/>
              </w:rPr>
            </w:pPr>
            <w:r w:rsidRPr="00A5403C">
              <w:rPr>
                <w:rFonts w:ascii="Times New Roman" w:hAnsi="Times New Roman" w:cs="Times New Roman"/>
                <w:color w:val="000000"/>
                <w:sz w:val="18"/>
                <w:szCs w:val="18"/>
                <w:lang w:val="ru-RU"/>
              </w:rPr>
              <w:t xml:space="preserve">Агеева Е. В., Афанасова М. А., </w:t>
            </w:r>
            <w:proofErr w:type="spellStart"/>
            <w:r w:rsidRPr="00A5403C">
              <w:rPr>
                <w:rFonts w:ascii="Times New Roman" w:hAnsi="Times New Roman" w:cs="Times New Roman"/>
                <w:color w:val="000000"/>
                <w:sz w:val="18"/>
                <w:szCs w:val="18"/>
                <w:lang w:val="ru-RU"/>
              </w:rPr>
              <w:t>Баландина</w:t>
            </w:r>
            <w:proofErr w:type="spellEnd"/>
            <w:r w:rsidRPr="00A5403C">
              <w:rPr>
                <w:rFonts w:ascii="Times New Roman" w:hAnsi="Times New Roman" w:cs="Times New Roman"/>
                <w:color w:val="000000"/>
                <w:sz w:val="18"/>
                <w:szCs w:val="18"/>
                <w:lang w:val="ru-RU"/>
              </w:rPr>
              <w:t xml:space="preserve"> А. С., Балашова Н. В., Баннова К. А.</w:t>
            </w:r>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8"/>
                <w:szCs w:val="18"/>
                <w:lang w:val="ru-RU"/>
              </w:rPr>
            </w:pPr>
            <w:proofErr w:type="spellStart"/>
            <w:r w:rsidRPr="00A5403C">
              <w:rPr>
                <w:rFonts w:ascii="Times New Roman" w:hAnsi="Times New Roman" w:cs="Times New Roman"/>
                <w:color w:val="000000"/>
                <w:sz w:val="18"/>
                <w:szCs w:val="18"/>
                <w:lang w:val="ru-RU"/>
              </w:rPr>
              <w:t>Цифровизация</w:t>
            </w:r>
            <w:proofErr w:type="spellEnd"/>
            <w:r w:rsidRPr="00A5403C">
              <w:rPr>
                <w:rFonts w:ascii="Times New Roman" w:hAnsi="Times New Roman" w:cs="Times New Roman"/>
                <w:color w:val="000000"/>
                <w:sz w:val="18"/>
                <w:szCs w:val="18"/>
                <w:lang w:val="ru-RU"/>
              </w:rPr>
              <w:t xml:space="preserve"> финансово-кредитной сферы в современной России: монография</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jc w:val="center"/>
              <w:rPr>
                <w:sz w:val="18"/>
                <w:szCs w:val="18"/>
                <w:lang w:val="ru-RU"/>
              </w:rPr>
            </w:pPr>
            <w:r>
              <w:rPr>
                <w:rFonts w:ascii="Times New Roman" w:hAnsi="Times New Roman" w:cs="Times New Roman"/>
                <w:color w:val="000000"/>
                <w:sz w:val="18"/>
                <w:szCs w:val="18"/>
              </w:rPr>
              <w:t>https</w:t>
            </w:r>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A5403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A5403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5403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5403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5403C">
              <w:rPr>
                <w:rFonts w:ascii="Times New Roman" w:hAnsi="Times New Roman" w:cs="Times New Roman"/>
                <w:color w:val="000000"/>
                <w:sz w:val="18"/>
                <w:szCs w:val="18"/>
                <w:lang w:val="ru-RU"/>
              </w:rPr>
              <w:t>=565080 неограниченный доступ для зарегистрированных пользователей</w:t>
            </w:r>
          </w:p>
        </w:tc>
      </w:tr>
      <w:tr w:rsidR="00F20EC1" w:rsidRPr="006D35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rPr>
                <w:sz w:val="18"/>
                <w:szCs w:val="18"/>
              </w:rPr>
            </w:pPr>
            <w:proofErr w:type="spellStart"/>
            <w:r>
              <w:rPr>
                <w:rFonts w:ascii="Times New Roman" w:hAnsi="Times New Roman" w:cs="Times New Roman"/>
                <w:color w:val="000000"/>
                <w:sz w:val="18"/>
                <w:szCs w:val="18"/>
              </w:rPr>
              <w:t>Дегтярёва</w:t>
            </w:r>
            <w:proofErr w:type="spellEnd"/>
            <w:r>
              <w:rPr>
                <w:rFonts w:ascii="Times New Roman" w:hAnsi="Times New Roman" w:cs="Times New Roman"/>
                <w:color w:val="000000"/>
                <w:sz w:val="18"/>
                <w:szCs w:val="18"/>
              </w:rPr>
              <w:t xml:space="preserve"> Е. В.</w:t>
            </w:r>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8"/>
                <w:szCs w:val="18"/>
                <w:lang w:val="ru-RU"/>
              </w:rPr>
            </w:pPr>
            <w:r w:rsidRPr="00A5403C">
              <w:rPr>
                <w:rFonts w:ascii="Times New Roman" w:hAnsi="Times New Roman" w:cs="Times New Roman"/>
                <w:color w:val="000000"/>
                <w:sz w:val="18"/>
                <w:szCs w:val="18"/>
                <w:lang w:val="ru-RU"/>
              </w:rPr>
              <w:t>Современные финансовые технологии: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rPr>
                <w:sz w:val="19"/>
                <w:szCs w:val="19"/>
              </w:rPr>
            </w:pPr>
            <w:proofErr w:type="spellStart"/>
            <w:r>
              <w:rPr>
                <w:rFonts w:ascii="Times New Roman" w:hAnsi="Times New Roman" w:cs="Times New Roman"/>
                <w:color w:val="000000"/>
                <w:sz w:val="19"/>
                <w:szCs w:val="19"/>
              </w:rPr>
              <w:t>Тюмень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Тюменский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jc w:val="center"/>
              <w:rPr>
                <w:sz w:val="18"/>
                <w:szCs w:val="18"/>
                <w:lang w:val="ru-RU"/>
              </w:rPr>
            </w:pPr>
            <w:r>
              <w:rPr>
                <w:rFonts w:ascii="Times New Roman" w:hAnsi="Times New Roman" w:cs="Times New Roman"/>
                <w:color w:val="000000"/>
                <w:sz w:val="18"/>
                <w:szCs w:val="18"/>
              </w:rPr>
              <w:t>https</w:t>
            </w:r>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A5403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A5403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5403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5403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5403C">
              <w:rPr>
                <w:rFonts w:ascii="Times New Roman" w:hAnsi="Times New Roman" w:cs="Times New Roman"/>
                <w:color w:val="000000"/>
                <w:sz w:val="18"/>
                <w:szCs w:val="18"/>
                <w:lang w:val="ru-RU"/>
              </w:rPr>
              <w:t>=572042 неограниченный доступ для зарегистрированных пользователей</w:t>
            </w:r>
          </w:p>
        </w:tc>
      </w:tr>
      <w:tr w:rsidR="00F20EC1">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20EC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F20EC1"/>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F20EC1" w:rsidRPr="006D35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rPr>
                <w:sz w:val="18"/>
                <w:szCs w:val="18"/>
              </w:rPr>
            </w:pPr>
            <w:proofErr w:type="spellStart"/>
            <w:r>
              <w:rPr>
                <w:rFonts w:ascii="Times New Roman" w:hAnsi="Times New Roman" w:cs="Times New Roman"/>
                <w:color w:val="000000"/>
                <w:sz w:val="18"/>
                <w:szCs w:val="18"/>
              </w:rPr>
              <w:t>Лямин</w:t>
            </w:r>
            <w:proofErr w:type="spellEnd"/>
            <w:r>
              <w:rPr>
                <w:rFonts w:ascii="Times New Roman" w:hAnsi="Times New Roman" w:cs="Times New Roman"/>
                <w:color w:val="000000"/>
                <w:sz w:val="18"/>
                <w:szCs w:val="18"/>
              </w:rPr>
              <w:t xml:space="preserve"> Л. В.</w:t>
            </w:r>
          </w:p>
        </w:tc>
        <w:tc>
          <w:tcPr>
            <w:tcW w:w="398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8"/>
                <w:szCs w:val="18"/>
                <w:lang w:val="ru-RU"/>
              </w:rPr>
            </w:pPr>
            <w:r w:rsidRPr="00A5403C">
              <w:rPr>
                <w:rFonts w:ascii="Times New Roman" w:hAnsi="Times New Roman" w:cs="Times New Roman"/>
                <w:color w:val="000000"/>
                <w:sz w:val="18"/>
                <w:szCs w:val="18"/>
                <w:lang w:val="ru-RU"/>
              </w:rPr>
              <w:t>Применение технологий электронного банкинга: риск-ориентированный подход</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КНОРУС : </w:t>
            </w:r>
            <w:proofErr w:type="spellStart"/>
            <w:r>
              <w:rPr>
                <w:rFonts w:ascii="Times New Roman" w:hAnsi="Times New Roman" w:cs="Times New Roman"/>
                <w:color w:val="000000"/>
                <w:sz w:val="19"/>
                <w:szCs w:val="19"/>
              </w:rPr>
              <w:t>ЦИПСи</w:t>
            </w:r>
            <w:proofErr w:type="spellEnd"/>
            <w:r>
              <w:rPr>
                <w:rFonts w:ascii="Times New Roman" w:hAnsi="Times New Roman" w:cs="Times New Roman"/>
                <w:color w:val="000000"/>
                <w:sz w:val="19"/>
                <w:szCs w:val="19"/>
              </w:rPr>
              <w:t>�, 2011</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jc w:val="center"/>
              <w:rPr>
                <w:sz w:val="18"/>
                <w:szCs w:val="18"/>
                <w:lang w:val="ru-RU"/>
              </w:rPr>
            </w:pPr>
            <w:r>
              <w:rPr>
                <w:rFonts w:ascii="Times New Roman" w:hAnsi="Times New Roman" w:cs="Times New Roman"/>
                <w:color w:val="000000"/>
                <w:sz w:val="18"/>
                <w:szCs w:val="18"/>
              </w:rPr>
              <w:t>https</w:t>
            </w:r>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A5403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A5403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5403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5403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5403C">
              <w:rPr>
                <w:rFonts w:ascii="Times New Roman" w:hAnsi="Times New Roman" w:cs="Times New Roman"/>
                <w:color w:val="000000"/>
                <w:sz w:val="18"/>
                <w:szCs w:val="18"/>
                <w:lang w:val="ru-RU"/>
              </w:rPr>
              <w:t>=209473 неограниченный доступ для зарегистрированных пользователей</w:t>
            </w:r>
          </w:p>
        </w:tc>
      </w:tr>
    </w:tbl>
    <w:p w:rsidR="00F20EC1" w:rsidRPr="00A5403C" w:rsidRDefault="00A5403C">
      <w:pPr>
        <w:rPr>
          <w:sz w:val="0"/>
          <w:szCs w:val="0"/>
          <w:lang w:val="ru-RU"/>
        </w:rPr>
      </w:pPr>
      <w:r w:rsidRPr="00A5403C">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F20EC1">
        <w:trPr>
          <w:trHeight w:hRule="exact" w:val="416"/>
        </w:trPr>
        <w:tc>
          <w:tcPr>
            <w:tcW w:w="4692" w:type="dxa"/>
            <w:gridSpan w:val="3"/>
            <w:shd w:val="clear" w:color="C0C0C0" w:fill="FFFFFF"/>
            <w:tcMar>
              <w:left w:w="34" w:type="dxa"/>
              <w:right w:w="34" w:type="dxa"/>
            </w:tcMar>
          </w:tcPr>
          <w:p w:rsidR="00F20EC1" w:rsidRDefault="00A5403C">
            <w:pPr>
              <w:spacing w:after="0" w:line="240" w:lineRule="auto"/>
              <w:rPr>
                <w:sz w:val="16"/>
                <w:szCs w:val="16"/>
              </w:rPr>
            </w:pPr>
            <w:r>
              <w:rPr>
                <w:rFonts w:ascii="Times New Roman" w:hAnsi="Times New Roman" w:cs="Times New Roman"/>
                <w:color w:val="C0C0C0"/>
                <w:sz w:val="16"/>
                <w:szCs w:val="16"/>
              </w:rPr>
              <w:lastRenderedPageBreak/>
              <w:t>УП: z38.04.08.03_1.plx</w:t>
            </w:r>
          </w:p>
        </w:tc>
        <w:tc>
          <w:tcPr>
            <w:tcW w:w="1844" w:type="dxa"/>
          </w:tcPr>
          <w:p w:rsidR="00F20EC1" w:rsidRDefault="00F20EC1"/>
        </w:tc>
        <w:tc>
          <w:tcPr>
            <w:tcW w:w="2269" w:type="dxa"/>
          </w:tcPr>
          <w:p w:rsidR="00F20EC1" w:rsidRDefault="00F20EC1"/>
        </w:tc>
        <w:tc>
          <w:tcPr>
            <w:tcW w:w="993" w:type="dxa"/>
          </w:tcPr>
          <w:p w:rsidR="00F20EC1" w:rsidRDefault="00F20EC1"/>
        </w:tc>
        <w:tc>
          <w:tcPr>
            <w:tcW w:w="1007" w:type="dxa"/>
            <w:shd w:val="clear" w:color="C0C0C0" w:fill="FFFFFF"/>
            <w:tcMar>
              <w:left w:w="34" w:type="dxa"/>
              <w:right w:w="34" w:type="dxa"/>
            </w:tcMar>
          </w:tcPr>
          <w:p w:rsidR="00F20EC1" w:rsidRDefault="00A5403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F20EC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F20EC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F20EC1" w:rsidRPr="006D35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F20EC1"/>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rPr>
                <w:sz w:val="18"/>
                <w:szCs w:val="18"/>
              </w:rPr>
            </w:pPr>
            <w:proofErr w:type="spellStart"/>
            <w:r>
              <w:rPr>
                <w:rFonts w:ascii="Times New Roman" w:hAnsi="Times New Roman" w:cs="Times New Roman"/>
                <w:color w:val="000000"/>
                <w:sz w:val="18"/>
                <w:szCs w:val="18"/>
              </w:rPr>
              <w:t>Финансы</w:t>
            </w:r>
            <w:proofErr w:type="spellEnd"/>
            <w:r>
              <w:rPr>
                <w:rFonts w:ascii="Times New Roman" w:hAnsi="Times New Roman" w:cs="Times New Roman"/>
                <w:color w:val="000000"/>
                <w:sz w:val="18"/>
                <w:szCs w:val="18"/>
              </w:rPr>
              <w:t xml:space="preserve"> и </w:t>
            </w:r>
            <w:proofErr w:type="spellStart"/>
            <w:r>
              <w:rPr>
                <w:rFonts w:ascii="Times New Roman" w:hAnsi="Times New Roman" w:cs="Times New Roman"/>
                <w:color w:val="000000"/>
                <w:sz w:val="18"/>
                <w:szCs w:val="18"/>
              </w:rPr>
              <w:t>кредит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журнал</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Финансы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кредит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jc w:val="center"/>
              <w:rPr>
                <w:sz w:val="18"/>
                <w:szCs w:val="18"/>
                <w:lang w:val="ru-RU"/>
              </w:rPr>
            </w:pPr>
            <w:r>
              <w:rPr>
                <w:rFonts w:ascii="Times New Roman" w:hAnsi="Times New Roman" w:cs="Times New Roman"/>
                <w:color w:val="000000"/>
                <w:sz w:val="18"/>
                <w:szCs w:val="18"/>
              </w:rPr>
              <w:t>https</w:t>
            </w:r>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A5403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A5403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5403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5403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5403C">
              <w:rPr>
                <w:rFonts w:ascii="Times New Roman" w:hAnsi="Times New Roman" w:cs="Times New Roman"/>
                <w:color w:val="000000"/>
                <w:sz w:val="18"/>
                <w:szCs w:val="18"/>
                <w:lang w:val="ru-RU"/>
              </w:rPr>
              <w:t>=363163 неограниченный доступ для зарегистрированных пользователей</w:t>
            </w:r>
          </w:p>
        </w:tc>
      </w:tr>
      <w:tr w:rsidR="00F20EC1" w:rsidRPr="006D35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8"/>
                <w:szCs w:val="18"/>
                <w:lang w:val="ru-RU"/>
              </w:rPr>
            </w:pPr>
            <w:proofErr w:type="spellStart"/>
            <w:r w:rsidRPr="00A5403C">
              <w:rPr>
                <w:rFonts w:ascii="Times New Roman" w:hAnsi="Times New Roman" w:cs="Times New Roman"/>
                <w:color w:val="000000"/>
                <w:sz w:val="18"/>
                <w:szCs w:val="18"/>
                <w:lang w:val="ru-RU"/>
              </w:rPr>
              <w:t>Усоскин</w:t>
            </w:r>
            <w:proofErr w:type="spellEnd"/>
            <w:r w:rsidRPr="00A5403C">
              <w:rPr>
                <w:rFonts w:ascii="Times New Roman" w:hAnsi="Times New Roman" w:cs="Times New Roman"/>
                <w:color w:val="000000"/>
                <w:sz w:val="18"/>
                <w:szCs w:val="18"/>
                <w:lang w:val="ru-RU"/>
              </w:rPr>
              <w:t xml:space="preserve"> В. М., Белоусова В.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8"/>
                <w:szCs w:val="18"/>
                <w:lang w:val="ru-RU"/>
              </w:rPr>
            </w:pPr>
            <w:r w:rsidRPr="00A5403C">
              <w:rPr>
                <w:rFonts w:ascii="Times New Roman" w:hAnsi="Times New Roman" w:cs="Times New Roman"/>
                <w:color w:val="000000"/>
                <w:sz w:val="18"/>
                <w:szCs w:val="18"/>
                <w:lang w:val="ru-RU"/>
              </w:rPr>
              <w:t>Платежные системы и организация расчетов в коммерческом банке: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Москва: Издательский дом Высшей школы экономики,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jc w:val="center"/>
              <w:rPr>
                <w:sz w:val="18"/>
                <w:szCs w:val="18"/>
                <w:lang w:val="ru-RU"/>
              </w:rPr>
            </w:pPr>
            <w:r>
              <w:rPr>
                <w:rFonts w:ascii="Times New Roman" w:hAnsi="Times New Roman" w:cs="Times New Roman"/>
                <w:color w:val="000000"/>
                <w:sz w:val="18"/>
                <w:szCs w:val="18"/>
              </w:rPr>
              <w:t>https</w:t>
            </w:r>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A5403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A5403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5403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5403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5403C">
              <w:rPr>
                <w:rFonts w:ascii="Times New Roman" w:hAnsi="Times New Roman" w:cs="Times New Roman"/>
                <w:color w:val="000000"/>
                <w:sz w:val="18"/>
                <w:szCs w:val="18"/>
                <w:lang w:val="ru-RU"/>
              </w:rPr>
              <w:t>=136795 неограниченный доступ для зарегистрированных пользователей</w:t>
            </w:r>
          </w:p>
        </w:tc>
      </w:tr>
      <w:tr w:rsidR="00F20EC1" w:rsidRPr="006D35E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8"/>
                <w:szCs w:val="18"/>
                <w:lang w:val="ru-RU"/>
              </w:rPr>
            </w:pPr>
            <w:proofErr w:type="spellStart"/>
            <w:r w:rsidRPr="00A5403C">
              <w:rPr>
                <w:rFonts w:ascii="Times New Roman" w:hAnsi="Times New Roman" w:cs="Times New Roman"/>
                <w:color w:val="000000"/>
                <w:sz w:val="18"/>
                <w:szCs w:val="18"/>
                <w:lang w:val="ru-RU"/>
              </w:rPr>
              <w:t>Гурнович</w:t>
            </w:r>
            <w:proofErr w:type="spellEnd"/>
            <w:r w:rsidRPr="00A5403C">
              <w:rPr>
                <w:rFonts w:ascii="Times New Roman" w:hAnsi="Times New Roman" w:cs="Times New Roman"/>
                <w:color w:val="000000"/>
                <w:sz w:val="18"/>
                <w:szCs w:val="18"/>
                <w:lang w:val="ru-RU"/>
              </w:rPr>
              <w:t xml:space="preserve"> Т. Г., Остапенко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8"/>
                <w:szCs w:val="18"/>
                <w:lang w:val="ru-RU"/>
              </w:rPr>
            </w:pPr>
            <w:r w:rsidRPr="00A5403C">
              <w:rPr>
                <w:rFonts w:ascii="Times New Roman" w:hAnsi="Times New Roman" w:cs="Times New Roman"/>
                <w:color w:val="000000"/>
                <w:sz w:val="18"/>
                <w:szCs w:val="18"/>
                <w:lang w:val="ru-RU"/>
              </w:rPr>
              <w:t>Международные валютно-кредитные отношения: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rPr>
                <w:sz w:val="19"/>
                <w:szCs w:val="19"/>
              </w:rPr>
            </w:pPr>
            <w:proofErr w:type="spellStart"/>
            <w:r>
              <w:rPr>
                <w:rFonts w:ascii="Times New Roman" w:hAnsi="Times New Roman" w:cs="Times New Roman"/>
                <w:color w:val="000000"/>
                <w:sz w:val="19"/>
                <w:szCs w:val="19"/>
              </w:rPr>
              <w:t>Ставрополь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Секвойя</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jc w:val="center"/>
              <w:rPr>
                <w:sz w:val="18"/>
                <w:szCs w:val="18"/>
                <w:lang w:val="ru-RU"/>
              </w:rPr>
            </w:pPr>
            <w:r>
              <w:rPr>
                <w:rFonts w:ascii="Times New Roman" w:hAnsi="Times New Roman" w:cs="Times New Roman"/>
                <w:color w:val="000000"/>
                <w:sz w:val="18"/>
                <w:szCs w:val="18"/>
              </w:rPr>
              <w:t>https</w:t>
            </w:r>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inde</w:t>
            </w:r>
            <w:proofErr w:type="spellEnd"/>
            <w:r w:rsidRPr="00A5403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x</w:t>
            </w:r>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php</w:t>
            </w:r>
            <w:proofErr w:type="spellEnd"/>
            <w:r w:rsidRPr="00A5403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A5403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A5403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A5403C">
              <w:rPr>
                <w:rFonts w:ascii="Times New Roman" w:hAnsi="Times New Roman" w:cs="Times New Roman"/>
                <w:color w:val="000000"/>
                <w:sz w:val="18"/>
                <w:szCs w:val="18"/>
                <w:lang w:val="ru-RU"/>
              </w:rPr>
              <w:t>=485031 неограниченный доступ для зарегистрированных пользователей</w:t>
            </w:r>
          </w:p>
        </w:tc>
      </w:tr>
      <w:tr w:rsidR="00F20EC1" w:rsidRPr="006D35E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F20EC1"/>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8"/>
                <w:szCs w:val="18"/>
                <w:lang w:val="ru-RU"/>
              </w:rPr>
            </w:pPr>
            <w:proofErr w:type="spellStart"/>
            <w:r>
              <w:rPr>
                <w:rFonts w:ascii="Times New Roman" w:hAnsi="Times New Roman" w:cs="Times New Roman"/>
                <w:color w:val="000000"/>
                <w:sz w:val="18"/>
                <w:szCs w:val="18"/>
              </w:rPr>
              <w:t>Финансовые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исследования</w:t>
            </w:r>
            <w:proofErr w:type="spellEnd"/>
            <w:r>
              <w:rPr>
                <w:rFonts w:ascii="Times New Roman" w:hAnsi="Times New Roman" w:cs="Times New Roman"/>
                <w:color w:val="000000"/>
                <w:sz w:val="18"/>
                <w:szCs w:val="18"/>
                <w:lang w:val="ru-RU"/>
              </w:rPr>
              <w:t>: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rPr>
                <w:sz w:val="19"/>
                <w:szCs w:val="19"/>
              </w:rPr>
            </w:pPr>
            <w:r>
              <w:rPr>
                <w:rFonts w:ascii="Times New Roman" w:hAnsi="Times New Roman" w:cs="Times New Roman"/>
                <w:color w:val="000000"/>
                <w:sz w:val="19"/>
                <w:szCs w:val="19"/>
              </w:rPr>
              <w:t>, 2000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jc w:val="center"/>
              <w:rPr>
                <w:sz w:val="18"/>
                <w:szCs w:val="18"/>
                <w:lang w:val="ru-RU"/>
              </w:rPr>
            </w:pPr>
            <w:r>
              <w:rPr>
                <w:rFonts w:ascii="Times New Roman" w:hAnsi="Times New Roman" w:cs="Times New Roman"/>
                <w:color w:val="000000"/>
                <w:sz w:val="18"/>
                <w:szCs w:val="18"/>
              </w:rPr>
              <w:t>http</w:t>
            </w:r>
            <w:r w:rsidRPr="00A5403C">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A5403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A5403C">
              <w:rPr>
                <w:rFonts w:ascii="Times New Roman" w:hAnsi="Times New Roman" w:cs="Times New Roman"/>
                <w:color w:val="000000"/>
                <w:sz w:val="18"/>
                <w:szCs w:val="18"/>
                <w:lang w:val="ru-RU"/>
              </w:rPr>
              <w:t>.</w:t>
            </w:r>
            <w:r>
              <w:rPr>
                <w:rFonts w:ascii="Times New Roman" w:hAnsi="Times New Roman" w:cs="Times New Roman"/>
                <w:color w:val="000000"/>
                <w:sz w:val="18"/>
                <w:szCs w:val="18"/>
              </w:rPr>
              <w:t>r</w:t>
            </w:r>
            <w:r w:rsidRPr="00A5403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u</w:t>
            </w:r>
            <w:r w:rsidRPr="00A5403C">
              <w:rPr>
                <w:rFonts w:ascii="Times New Roman" w:hAnsi="Times New Roman" w:cs="Times New Roman"/>
                <w:color w:val="000000"/>
                <w:sz w:val="18"/>
                <w:szCs w:val="18"/>
                <w:lang w:val="ru-RU"/>
              </w:rPr>
              <w:t>/62035.</w:t>
            </w:r>
            <w:r>
              <w:rPr>
                <w:rFonts w:ascii="Times New Roman" w:hAnsi="Times New Roman" w:cs="Times New Roman"/>
                <w:color w:val="000000"/>
                <w:sz w:val="18"/>
                <w:szCs w:val="18"/>
              </w:rPr>
              <w:t>html</w:t>
            </w:r>
            <w:r w:rsidRPr="00A5403C">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F20EC1" w:rsidRPr="006D35E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jc w:val="center"/>
              <w:rPr>
                <w:sz w:val="19"/>
                <w:szCs w:val="19"/>
                <w:lang w:val="ru-RU"/>
              </w:rPr>
            </w:pPr>
            <w:r w:rsidRPr="00A5403C">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F20EC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rPr>
                <w:sz w:val="19"/>
                <w:szCs w:val="19"/>
              </w:rPr>
            </w:pPr>
            <w:proofErr w:type="spellStart"/>
            <w:r>
              <w:rPr>
                <w:rFonts w:ascii="Times New Roman" w:hAnsi="Times New Roman" w:cs="Times New Roman"/>
                <w:color w:val="000000"/>
                <w:sz w:val="19"/>
                <w:szCs w:val="19"/>
              </w:rPr>
              <w:t>КонсультантПлюс</w:t>
            </w:r>
            <w:proofErr w:type="spellEnd"/>
          </w:p>
        </w:tc>
      </w:tr>
      <w:tr w:rsidR="00F20EC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p>
        </w:tc>
      </w:tr>
      <w:tr w:rsidR="00F20EC1" w:rsidRPr="006D35E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 xml:space="preserve">База статистических данных Росстата </w:t>
            </w:r>
            <w:r>
              <w:rPr>
                <w:rFonts w:ascii="Times New Roman" w:hAnsi="Times New Roman" w:cs="Times New Roman"/>
                <w:color w:val="000000"/>
                <w:sz w:val="19"/>
                <w:szCs w:val="19"/>
              </w:rPr>
              <w:t>http</w:t>
            </w:r>
            <w:r w:rsidRPr="00A5403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540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gks</w:t>
            </w:r>
            <w:proofErr w:type="spellEnd"/>
            <w:r w:rsidRPr="00A540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5403C">
              <w:rPr>
                <w:rFonts w:ascii="Times New Roman" w:hAnsi="Times New Roman" w:cs="Times New Roman"/>
                <w:color w:val="000000"/>
                <w:sz w:val="19"/>
                <w:szCs w:val="19"/>
                <w:lang w:val="ru-RU"/>
              </w:rPr>
              <w:t>/</w:t>
            </w:r>
          </w:p>
        </w:tc>
      </w:tr>
      <w:tr w:rsidR="00F20EC1" w:rsidRPr="006D35E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 xml:space="preserve">База данных Всемирного Банка </w:t>
            </w:r>
            <w:r>
              <w:rPr>
                <w:rFonts w:ascii="Times New Roman" w:hAnsi="Times New Roman" w:cs="Times New Roman"/>
                <w:color w:val="000000"/>
                <w:sz w:val="19"/>
                <w:szCs w:val="19"/>
              </w:rPr>
              <w:t>https</w:t>
            </w:r>
            <w:r w:rsidRPr="00A540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datacatalog</w:t>
            </w:r>
            <w:proofErr w:type="spellEnd"/>
            <w:r w:rsidRPr="00A5403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worldbank</w:t>
            </w:r>
            <w:proofErr w:type="spellEnd"/>
            <w:r w:rsidRPr="00A5403C">
              <w:rPr>
                <w:rFonts w:ascii="Times New Roman" w:hAnsi="Times New Roman" w:cs="Times New Roman"/>
                <w:color w:val="000000"/>
                <w:sz w:val="19"/>
                <w:szCs w:val="19"/>
                <w:lang w:val="ru-RU"/>
              </w:rPr>
              <w:t>.</w:t>
            </w:r>
            <w:r>
              <w:rPr>
                <w:rFonts w:ascii="Times New Roman" w:hAnsi="Times New Roman" w:cs="Times New Roman"/>
                <w:color w:val="000000"/>
                <w:sz w:val="19"/>
                <w:szCs w:val="19"/>
              </w:rPr>
              <w:t>org</w:t>
            </w:r>
            <w:r w:rsidRPr="00A5403C">
              <w:rPr>
                <w:rFonts w:ascii="Times New Roman" w:hAnsi="Times New Roman" w:cs="Times New Roman"/>
                <w:color w:val="000000"/>
                <w:sz w:val="19"/>
                <w:szCs w:val="19"/>
                <w:lang w:val="ru-RU"/>
              </w:rPr>
              <w:t>/</w:t>
            </w:r>
          </w:p>
        </w:tc>
      </w:tr>
      <w:tr w:rsidR="00F20EC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F20EC1">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rPr>
                <w:sz w:val="19"/>
                <w:szCs w:val="19"/>
              </w:rPr>
            </w:pPr>
            <w:r>
              <w:rPr>
                <w:rFonts w:ascii="Times New Roman" w:hAnsi="Times New Roman" w:cs="Times New Roman"/>
                <w:color w:val="000000"/>
                <w:sz w:val="19"/>
                <w:szCs w:val="19"/>
              </w:rPr>
              <w:t>Microsoft Office</w:t>
            </w:r>
          </w:p>
        </w:tc>
      </w:tr>
      <w:tr w:rsidR="00F20EC1" w:rsidRPr="006D35E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jc w:val="center"/>
              <w:rPr>
                <w:sz w:val="19"/>
                <w:szCs w:val="19"/>
                <w:lang w:val="ru-RU"/>
              </w:rPr>
            </w:pPr>
            <w:r w:rsidRPr="00A5403C">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F20EC1" w:rsidRPr="006D35E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jc w:val="both"/>
              <w:rPr>
                <w:sz w:val="19"/>
                <w:szCs w:val="19"/>
                <w:lang w:val="ru-RU"/>
              </w:rPr>
            </w:pPr>
            <w:r w:rsidRPr="00A5403C">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F20EC1" w:rsidRPr="006D35E7">
        <w:trPr>
          <w:trHeight w:hRule="exact" w:val="277"/>
        </w:trPr>
        <w:tc>
          <w:tcPr>
            <w:tcW w:w="710" w:type="dxa"/>
          </w:tcPr>
          <w:p w:rsidR="00F20EC1" w:rsidRPr="00A5403C" w:rsidRDefault="00F20EC1">
            <w:pPr>
              <w:rPr>
                <w:lang w:val="ru-RU"/>
              </w:rPr>
            </w:pPr>
          </w:p>
        </w:tc>
        <w:tc>
          <w:tcPr>
            <w:tcW w:w="1844" w:type="dxa"/>
          </w:tcPr>
          <w:p w:rsidR="00F20EC1" w:rsidRPr="00A5403C" w:rsidRDefault="00F20EC1">
            <w:pPr>
              <w:rPr>
                <w:lang w:val="ru-RU"/>
              </w:rPr>
            </w:pPr>
          </w:p>
        </w:tc>
        <w:tc>
          <w:tcPr>
            <w:tcW w:w="2127" w:type="dxa"/>
          </w:tcPr>
          <w:p w:rsidR="00F20EC1" w:rsidRPr="00A5403C" w:rsidRDefault="00F20EC1">
            <w:pPr>
              <w:rPr>
                <w:lang w:val="ru-RU"/>
              </w:rPr>
            </w:pPr>
          </w:p>
        </w:tc>
        <w:tc>
          <w:tcPr>
            <w:tcW w:w="1844" w:type="dxa"/>
          </w:tcPr>
          <w:p w:rsidR="00F20EC1" w:rsidRPr="00A5403C" w:rsidRDefault="00F20EC1">
            <w:pPr>
              <w:rPr>
                <w:lang w:val="ru-RU"/>
              </w:rPr>
            </w:pPr>
          </w:p>
        </w:tc>
        <w:tc>
          <w:tcPr>
            <w:tcW w:w="2269" w:type="dxa"/>
          </w:tcPr>
          <w:p w:rsidR="00F20EC1" w:rsidRPr="00A5403C" w:rsidRDefault="00F20EC1">
            <w:pPr>
              <w:rPr>
                <w:lang w:val="ru-RU"/>
              </w:rPr>
            </w:pPr>
          </w:p>
        </w:tc>
        <w:tc>
          <w:tcPr>
            <w:tcW w:w="993" w:type="dxa"/>
          </w:tcPr>
          <w:p w:rsidR="00F20EC1" w:rsidRPr="00A5403C" w:rsidRDefault="00F20EC1">
            <w:pPr>
              <w:rPr>
                <w:lang w:val="ru-RU"/>
              </w:rPr>
            </w:pPr>
          </w:p>
        </w:tc>
        <w:tc>
          <w:tcPr>
            <w:tcW w:w="993" w:type="dxa"/>
          </w:tcPr>
          <w:p w:rsidR="00F20EC1" w:rsidRPr="00A5403C" w:rsidRDefault="00F20EC1">
            <w:pPr>
              <w:rPr>
                <w:lang w:val="ru-RU"/>
              </w:rPr>
            </w:pPr>
          </w:p>
        </w:tc>
      </w:tr>
      <w:tr w:rsidR="00F20EC1" w:rsidRPr="006D35E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20EC1" w:rsidRPr="00A5403C" w:rsidRDefault="00A5403C">
            <w:pPr>
              <w:spacing w:after="0" w:line="240" w:lineRule="auto"/>
              <w:jc w:val="center"/>
              <w:rPr>
                <w:sz w:val="19"/>
                <w:szCs w:val="19"/>
                <w:lang w:val="ru-RU"/>
              </w:rPr>
            </w:pPr>
            <w:r w:rsidRPr="00A5403C">
              <w:rPr>
                <w:rFonts w:ascii="Times New Roman" w:hAnsi="Times New Roman" w:cs="Times New Roman"/>
                <w:b/>
                <w:color w:val="000000"/>
                <w:sz w:val="19"/>
                <w:szCs w:val="19"/>
                <w:lang w:val="ru-RU"/>
              </w:rPr>
              <w:t>6. МАТЕРИАЛЬНО-ТЕХНИЧЕСКОЕ ОБЕСПЕЧЕНИЕ ДИСЦИПЛИНЫ (МОДУЛЯ)</w:t>
            </w:r>
          </w:p>
        </w:tc>
      </w:tr>
      <w:tr w:rsidR="00F20EC1">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Default="00A5403C">
            <w:pPr>
              <w:spacing w:after="0" w:line="240" w:lineRule="auto"/>
              <w:rPr>
                <w:sz w:val="19"/>
                <w:szCs w:val="19"/>
              </w:rPr>
            </w:pPr>
            <w:r w:rsidRPr="00A5403C">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F20EC1">
        <w:trPr>
          <w:trHeight w:hRule="exact" w:val="277"/>
        </w:trPr>
        <w:tc>
          <w:tcPr>
            <w:tcW w:w="710" w:type="dxa"/>
          </w:tcPr>
          <w:p w:rsidR="00F20EC1" w:rsidRDefault="00F20EC1"/>
        </w:tc>
        <w:tc>
          <w:tcPr>
            <w:tcW w:w="1844" w:type="dxa"/>
          </w:tcPr>
          <w:p w:rsidR="00F20EC1" w:rsidRDefault="00F20EC1"/>
        </w:tc>
        <w:tc>
          <w:tcPr>
            <w:tcW w:w="2127" w:type="dxa"/>
          </w:tcPr>
          <w:p w:rsidR="00F20EC1" w:rsidRDefault="00F20EC1"/>
        </w:tc>
        <w:tc>
          <w:tcPr>
            <w:tcW w:w="1844" w:type="dxa"/>
          </w:tcPr>
          <w:p w:rsidR="00F20EC1" w:rsidRDefault="00F20EC1"/>
        </w:tc>
        <w:tc>
          <w:tcPr>
            <w:tcW w:w="2269" w:type="dxa"/>
          </w:tcPr>
          <w:p w:rsidR="00F20EC1" w:rsidRDefault="00F20EC1"/>
        </w:tc>
        <w:tc>
          <w:tcPr>
            <w:tcW w:w="993" w:type="dxa"/>
          </w:tcPr>
          <w:p w:rsidR="00F20EC1" w:rsidRDefault="00F20EC1"/>
        </w:tc>
        <w:tc>
          <w:tcPr>
            <w:tcW w:w="993" w:type="dxa"/>
          </w:tcPr>
          <w:p w:rsidR="00F20EC1" w:rsidRDefault="00F20EC1"/>
        </w:tc>
      </w:tr>
      <w:tr w:rsidR="00F20EC1" w:rsidRPr="006D35E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0EC1" w:rsidRPr="00A5403C" w:rsidRDefault="00A5403C">
            <w:pPr>
              <w:spacing w:after="0" w:line="240" w:lineRule="auto"/>
              <w:jc w:val="center"/>
              <w:rPr>
                <w:sz w:val="19"/>
                <w:szCs w:val="19"/>
                <w:lang w:val="ru-RU"/>
              </w:rPr>
            </w:pPr>
            <w:r w:rsidRPr="00A5403C">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F20EC1" w:rsidRPr="006D35E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0EC1" w:rsidRPr="00A5403C" w:rsidRDefault="00A5403C">
            <w:pPr>
              <w:spacing w:after="0" w:line="240" w:lineRule="auto"/>
              <w:rPr>
                <w:sz w:val="19"/>
                <w:szCs w:val="19"/>
                <w:lang w:val="ru-RU"/>
              </w:rPr>
            </w:pPr>
            <w:r w:rsidRPr="00A5403C">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F20EC1" w:rsidRDefault="00F20EC1">
      <w:pPr>
        <w:rPr>
          <w:lang w:val="ru-RU"/>
        </w:rPr>
      </w:pPr>
    </w:p>
    <w:p w:rsidR="006D35E7" w:rsidRDefault="006D35E7">
      <w:pPr>
        <w:rPr>
          <w:lang w:val="ru-RU"/>
        </w:rPr>
      </w:pPr>
    </w:p>
    <w:p w:rsidR="006D35E7" w:rsidRDefault="006D35E7">
      <w:pPr>
        <w:rPr>
          <w:lang w:val="ru-RU"/>
        </w:rPr>
      </w:pPr>
    </w:p>
    <w:p w:rsidR="006D35E7" w:rsidRDefault="006D35E7">
      <w:pPr>
        <w:rPr>
          <w:lang w:val="ru-RU"/>
        </w:rPr>
      </w:pPr>
    </w:p>
    <w:p w:rsidR="006D35E7" w:rsidRDefault="006D35E7">
      <w:pPr>
        <w:rPr>
          <w:lang w:val="ru-RU"/>
        </w:rPr>
      </w:pPr>
    </w:p>
    <w:p w:rsidR="006D35E7" w:rsidRDefault="006D35E7">
      <w:pPr>
        <w:rPr>
          <w:lang w:val="ru-RU"/>
        </w:rPr>
      </w:pPr>
    </w:p>
    <w:p w:rsidR="006D35E7" w:rsidRDefault="006D35E7">
      <w:pPr>
        <w:rPr>
          <w:lang w:val="ru-RU"/>
        </w:rPr>
      </w:pPr>
    </w:p>
    <w:p w:rsidR="006D35E7" w:rsidRPr="008400B6" w:rsidRDefault="006D35E7" w:rsidP="008400B6">
      <w:pPr>
        <w:widowControl w:val="0"/>
        <w:spacing w:after="0" w:line="240" w:lineRule="auto"/>
        <w:jc w:val="right"/>
        <w:rPr>
          <w:rFonts w:ascii="Times New Roman" w:eastAsia="Times New Roman" w:hAnsi="Times New Roman" w:cs="Times New Roman"/>
          <w:b/>
          <w:sz w:val="28"/>
          <w:szCs w:val="28"/>
          <w:lang w:val="ru-RU" w:eastAsia="ru-RU"/>
        </w:rPr>
      </w:pPr>
      <w:r w:rsidRPr="008400B6">
        <w:rPr>
          <w:rFonts w:ascii="Times New Roman" w:eastAsia="Times New Roman" w:hAnsi="Times New Roman" w:cs="Times New Roman"/>
          <w:b/>
          <w:sz w:val="28"/>
          <w:szCs w:val="28"/>
          <w:lang w:val="ru-RU" w:eastAsia="ru-RU"/>
        </w:rPr>
        <w:lastRenderedPageBreak/>
        <w:t>Приложение 1</w:t>
      </w:r>
    </w:p>
    <w:p w:rsidR="006D35E7" w:rsidRPr="008400B6" w:rsidRDefault="006D35E7" w:rsidP="008400B6">
      <w:pPr>
        <w:widowControl w:val="0"/>
        <w:spacing w:after="0" w:line="240" w:lineRule="auto"/>
        <w:rPr>
          <w:rFonts w:ascii="Times New Roman" w:eastAsia="Times New Roman" w:hAnsi="Times New Roman" w:cs="Times New Roman"/>
          <w:sz w:val="28"/>
          <w:szCs w:val="28"/>
          <w:lang w:val="ru-RU" w:eastAsia="ru-RU"/>
        </w:rPr>
      </w:pPr>
      <w:r w:rsidRPr="008400B6">
        <w:rPr>
          <w:rFonts w:ascii="Times New Roman" w:eastAsia="Times New Roman" w:hAnsi="Times New Roman" w:cs="Times New Roman"/>
          <w:sz w:val="28"/>
          <w:szCs w:val="28"/>
          <w:lang w:val="ru-RU" w:eastAsia="ru-RU"/>
        </w:rPr>
        <w:t xml:space="preserve">                                                                                                 </w:t>
      </w:r>
    </w:p>
    <w:p w:rsidR="006D35E7" w:rsidRPr="008400B6" w:rsidRDefault="006D35E7" w:rsidP="008400B6">
      <w:pPr>
        <w:spacing w:after="0" w:line="240" w:lineRule="auto"/>
        <w:rPr>
          <w:rFonts w:ascii="Times New Roman" w:eastAsia="Times New Roman" w:hAnsi="Times New Roman" w:cs="Times New Roman"/>
          <w:sz w:val="24"/>
          <w:szCs w:val="24"/>
          <w:lang w:val="ru-RU" w:eastAsia="ru-RU"/>
        </w:rPr>
      </w:pPr>
    </w:p>
    <w:p w:rsidR="006D35E7" w:rsidRPr="008400B6" w:rsidRDefault="006D35E7" w:rsidP="008400B6">
      <w:pPr>
        <w:spacing w:after="0" w:line="240" w:lineRule="auto"/>
        <w:jc w:val="center"/>
        <w:rPr>
          <w:rFonts w:ascii="Times New Roman" w:eastAsia="Times New Roman" w:hAnsi="Times New Roman" w:cs="Times New Roman"/>
          <w:b/>
          <w:sz w:val="28"/>
          <w:szCs w:val="28"/>
          <w:lang w:val="ru-RU" w:eastAsia="ru-RU"/>
        </w:rPr>
      </w:pPr>
      <w:r w:rsidRPr="008400B6">
        <w:rPr>
          <w:rFonts w:ascii="Times New Roman" w:eastAsia="Times New Roman" w:hAnsi="Times New Roman" w:cs="Times New Roman"/>
          <w:b/>
          <w:sz w:val="28"/>
          <w:szCs w:val="28"/>
          <w:lang w:val="ru-RU" w:eastAsia="ru-RU"/>
        </w:rPr>
        <w:t>ФОНД ОЦЕНОЧНЫХ СРЕДСТВ</w:t>
      </w:r>
    </w:p>
    <w:p w:rsidR="006D35E7" w:rsidRDefault="006D35E7" w:rsidP="008400B6">
      <w:pPr>
        <w:spacing w:after="0" w:line="360" w:lineRule="auto"/>
        <w:rPr>
          <w:rFonts w:ascii="Times New Roman" w:eastAsia="Times New Roman" w:hAnsi="Times New Roman" w:cs="Times New Roman"/>
          <w:sz w:val="24"/>
          <w:szCs w:val="24"/>
          <w:lang w:val="ru-RU" w:eastAsia="ru-RU"/>
        </w:rPr>
      </w:pPr>
    </w:p>
    <w:p w:rsidR="006D35E7" w:rsidRPr="008400B6" w:rsidRDefault="006D35E7" w:rsidP="008400B6">
      <w:pPr>
        <w:keepNext/>
        <w:keepLines/>
        <w:spacing w:after="0" w:line="240" w:lineRule="auto"/>
        <w:outlineLvl w:val="0"/>
        <w:rPr>
          <w:rFonts w:ascii="Cambria" w:eastAsia="Times New Roman" w:hAnsi="Cambria" w:cs="Times New Roman"/>
          <w:b/>
          <w:bCs/>
          <w:color w:val="365F91"/>
          <w:sz w:val="28"/>
          <w:szCs w:val="28"/>
          <w:lang w:val="ru-RU" w:eastAsia="ru-RU"/>
        </w:rPr>
      </w:pPr>
      <w:bookmarkStart w:id="0" w:name="_Toc480487762"/>
      <w:r>
        <w:rPr>
          <w:rFonts w:ascii="Cambria" w:eastAsia="Times New Roman" w:hAnsi="Cambria" w:cs="Times New Roman"/>
          <w:b/>
          <w:bCs/>
          <w:color w:val="365F91"/>
          <w:sz w:val="28"/>
          <w:szCs w:val="28"/>
          <w:lang w:val="ru-RU" w:eastAsia="ru-RU"/>
        </w:rPr>
        <w:t>1</w:t>
      </w:r>
      <w:r w:rsidRPr="008400B6">
        <w:rPr>
          <w:rFonts w:ascii="Cambria" w:eastAsia="Times New Roman" w:hAnsi="Cambria" w:cs="Times New Roman"/>
          <w:b/>
          <w:bCs/>
          <w:color w:val="365F91"/>
          <w:sz w:val="28"/>
          <w:szCs w:val="28"/>
          <w:lang w:val="ru-RU" w:eastAsia="ru-RU"/>
        </w:rPr>
        <w:t xml:space="preserve"> Описание показателей и критериев оценивания компетенций на различных этапах их формирования, описание шкал оценивания</w:t>
      </w:r>
      <w:bookmarkEnd w:id="0"/>
      <w:r w:rsidRPr="008400B6">
        <w:rPr>
          <w:rFonts w:ascii="Cambria" w:eastAsia="Times New Roman" w:hAnsi="Cambria" w:cs="Times New Roman"/>
          <w:b/>
          <w:bCs/>
          <w:color w:val="365F91"/>
          <w:sz w:val="28"/>
          <w:szCs w:val="28"/>
          <w:lang w:val="ru-RU" w:eastAsia="ru-RU"/>
        </w:rPr>
        <w:t xml:space="preserve">  </w:t>
      </w:r>
    </w:p>
    <w:p w:rsidR="006D35E7" w:rsidRPr="008400B6" w:rsidRDefault="006D35E7" w:rsidP="008400B6">
      <w:pPr>
        <w:spacing w:after="0" w:line="240" w:lineRule="auto"/>
        <w:ind w:firstLine="708"/>
        <w:rPr>
          <w:rFonts w:ascii="Times New Roman" w:eastAsia="Times New Roman" w:hAnsi="Times New Roman" w:cs="Times New Roman"/>
          <w:sz w:val="28"/>
          <w:szCs w:val="28"/>
          <w:lang w:val="ru-RU" w:eastAsia="ru-RU"/>
        </w:rPr>
      </w:pPr>
    </w:p>
    <w:p w:rsidR="006D35E7" w:rsidRPr="008400B6" w:rsidRDefault="006D35E7" w:rsidP="008400B6">
      <w:pPr>
        <w:spacing w:after="0" w:line="240" w:lineRule="auto"/>
        <w:ind w:firstLine="708"/>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Pr="008400B6">
        <w:rPr>
          <w:rFonts w:ascii="Times New Roman" w:eastAsia="Times New Roman" w:hAnsi="Times New Roman" w:cs="Times New Roman"/>
          <w:sz w:val="28"/>
          <w:szCs w:val="28"/>
          <w:lang w:val="ru-RU" w:eastAsia="ru-RU"/>
        </w:rPr>
        <w:t xml:space="preserve">.1 Показатели и критерии оценивания компетенций:  </w:t>
      </w:r>
    </w:p>
    <w:tbl>
      <w:tblPr>
        <w:tblW w:w="10720" w:type="dxa"/>
        <w:tblLayout w:type="fixed"/>
        <w:tblCellMar>
          <w:left w:w="0" w:type="dxa"/>
          <w:right w:w="0" w:type="dxa"/>
        </w:tblCellMar>
        <w:tblLook w:val="01E0" w:firstRow="1" w:lastRow="1" w:firstColumn="1" w:lastColumn="1" w:noHBand="0" w:noVBand="0"/>
      </w:tblPr>
      <w:tblGrid>
        <w:gridCol w:w="2931"/>
        <w:gridCol w:w="2931"/>
        <w:gridCol w:w="2933"/>
        <w:gridCol w:w="1925"/>
      </w:tblGrid>
      <w:tr w:rsidR="006D35E7" w:rsidRPr="000F4276" w:rsidTr="000F4276">
        <w:trPr>
          <w:trHeight w:val="752"/>
        </w:trPr>
        <w:tc>
          <w:tcPr>
            <w:tcW w:w="293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D35E7" w:rsidRPr="000F4276" w:rsidRDefault="006D35E7" w:rsidP="008400B6">
            <w:pPr>
              <w:spacing w:after="0" w:line="256" w:lineRule="auto"/>
              <w:jc w:val="center"/>
              <w:rPr>
                <w:rFonts w:ascii="Times New Roman" w:eastAsia="Times New Roman" w:hAnsi="Times New Roman" w:cs="Times New Roman"/>
                <w:sz w:val="24"/>
                <w:szCs w:val="24"/>
                <w:lang w:val="ru-RU" w:eastAsia="ru-RU"/>
              </w:rPr>
            </w:pPr>
            <w:r w:rsidRPr="000F4276">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293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D35E7" w:rsidRPr="000F4276" w:rsidRDefault="006D35E7" w:rsidP="008400B6">
            <w:pPr>
              <w:spacing w:after="0" w:line="256" w:lineRule="auto"/>
              <w:jc w:val="center"/>
              <w:rPr>
                <w:rFonts w:ascii="Times New Roman" w:eastAsia="Times New Roman" w:hAnsi="Times New Roman" w:cs="Times New Roman"/>
                <w:sz w:val="24"/>
                <w:szCs w:val="24"/>
                <w:lang w:val="ru-RU" w:eastAsia="ru-RU"/>
              </w:rPr>
            </w:pPr>
            <w:r w:rsidRPr="000F4276">
              <w:rPr>
                <w:rFonts w:ascii="Times New Roman" w:eastAsia="Times New Roman" w:hAnsi="Times New Roman" w:cs="Times New Roman"/>
                <w:color w:val="000000"/>
                <w:sz w:val="24"/>
                <w:szCs w:val="24"/>
                <w:lang w:val="ru-RU" w:eastAsia="ru-RU"/>
              </w:rPr>
              <w:t>Показатели оценивания</w:t>
            </w:r>
          </w:p>
        </w:tc>
        <w:tc>
          <w:tcPr>
            <w:tcW w:w="29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D35E7" w:rsidRPr="000F4276" w:rsidRDefault="006D35E7" w:rsidP="008400B6">
            <w:pPr>
              <w:spacing w:after="0" w:line="256" w:lineRule="auto"/>
              <w:jc w:val="center"/>
              <w:rPr>
                <w:rFonts w:ascii="Times New Roman" w:eastAsia="Times New Roman" w:hAnsi="Times New Roman" w:cs="Times New Roman"/>
                <w:sz w:val="24"/>
                <w:szCs w:val="24"/>
                <w:lang w:val="ru-RU" w:eastAsia="ru-RU"/>
              </w:rPr>
            </w:pPr>
            <w:r w:rsidRPr="000F4276">
              <w:rPr>
                <w:rFonts w:ascii="Times New Roman" w:eastAsia="Times New Roman" w:hAnsi="Times New Roman" w:cs="Times New Roman"/>
                <w:color w:val="000000"/>
                <w:sz w:val="24"/>
                <w:szCs w:val="24"/>
                <w:lang w:val="ru-RU" w:eastAsia="ru-RU"/>
              </w:rPr>
              <w:t>Критерии оценивания</w:t>
            </w:r>
          </w:p>
        </w:tc>
        <w:tc>
          <w:tcPr>
            <w:tcW w:w="19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D35E7" w:rsidRPr="000F4276" w:rsidRDefault="006D35E7" w:rsidP="000F4276">
            <w:pPr>
              <w:spacing w:after="0" w:line="256" w:lineRule="auto"/>
              <w:jc w:val="center"/>
              <w:rPr>
                <w:rFonts w:ascii="Times New Roman" w:eastAsia="Times New Roman" w:hAnsi="Times New Roman" w:cs="Times New Roman"/>
                <w:sz w:val="24"/>
                <w:szCs w:val="24"/>
                <w:lang w:val="ru-RU" w:eastAsia="ru-RU"/>
              </w:rPr>
            </w:pPr>
            <w:r w:rsidRPr="000F4276">
              <w:rPr>
                <w:rFonts w:ascii="Times New Roman" w:eastAsia="Times New Roman" w:hAnsi="Times New Roman" w:cs="Times New Roman"/>
                <w:color w:val="000000"/>
                <w:sz w:val="24"/>
                <w:szCs w:val="24"/>
                <w:lang w:val="ru-RU" w:eastAsia="ru-RU"/>
              </w:rPr>
              <w:t>Средства оценивания</w:t>
            </w:r>
          </w:p>
        </w:tc>
      </w:tr>
      <w:tr w:rsidR="006D35E7" w:rsidRPr="006D35E7" w:rsidTr="000F4276">
        <w:trPr>
          <w:trHeight w:val="430"/>
        </w:trPr>
        <w:tc>
          <w:tcPr>
            <w:tcW w:w="1072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D35E7" w:rsidRPr="008E43C3" w:rsidRDefault="006D35E7" w:rsidP="0026124D">
            <w:pPr>
              <w:spacing w:after="0" w:line="256" w:lineRule="auto"/>
              <w:jc w:val="center"/>
              <w:rPr>
                <w:rFonts w:ascii="Times New Roman" w:eastAsia="Times New Roman" w:hAnsi="Times New Roman" w:cs="Times New Roman"/>
                <w:color w:val="000000"/>
                <w:sz w:val="24"/>
                <w:szCs w:val="24"/>
                <w:lang w:val="ru-RU" w:eastAsia="ru-RU"/>
              </w:rPr>
            </w:pPr>
            <w:r w:rsidRPr="008E43C3">
              <w:rPr>
                <w:rFonts w:ascii="Times New Roman" w:hAnsi="Times New Roman" w:cs="Times New Roman"/>
                <w:color w:val="201F35"/>
                <w:sz w:val="24"/>
                <w:szCs w:val="24"/>
                <w:shd w:val="clear" w:color="auto" w:fill="F9F9FC"/>
                <w:lang w:val="ru-RU"/>
              </w:rPr>
              <w:t xml:space="preserve">ОПК-1: </w:t>
            </w:r>
            <w:proofErr w:type="gramStart"/>
            <w:r w:rsidRPr="008E43C3">
              <w:rPr>
                <w:rFonts w:ascii="Times New Roman" w:hAnsi="Times New Roman" w:cs="Times New Roman"/>
                <w:color w:val="201F35"/>
                <w:sz w:val="24"/>
                <w:szCs w:val="24"/>
                <w:shd w:val="clear" w:color="auto" w:fill="F9F9FC"/>
                <w:lang w:val="ru-RU"/>
              </w:rPr>
              <w:t>Способен</w:t>
            </w:r>
            <w:proofErr w:type="gramEnd"/>
            <w:r w:rsidRPr="008E43C3">
              <w:rPr>
                <w:rFonts w:ascii="Times New Roman" w:hAnsi="Times New Roman" w:cs="Times New Roman"/>
                <w:color w:val="201F35"/>
                <w:sz w:val="24"/>
                <w:szCs w:val="24"/>
                <w:shd w:val="clear" w:color="auto" w:fill="F9F9FC"/>
                <w:lang w:val="ru-RU"/>
              </w:rPr>
              <w:t xml:space="preserve"> решать практические и (или) научно-исследовательские задачи в области финансовых отношений на основе применения знаний фундаментальной экономической науки</w:t>
            </w:r>
          </w:p>
        </w:tc>
      </w:tr>
      <w:tr w:rsidR="006D35E7" w:rsidRPr="006D35E7" w:rsidTr="000F4276">
        <w:trPr>
          <w:trHeight w:val="2161"/>
        </w:trPr>
        <w:tc>
          <w:tcPr>
            <w:tcW w:w="293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D35E7" w:rsidRPr="000F4276" w:rsidRDefault="006D35E7" w:rsidP="00337C41">
            <w:pPr>
              <w:spacing w:after="0" w:line="240" w:lineRule="auto"/>
              <w:rPr>
                <w:rFonts w:ascii="Times New Roman" w:eastAsia="Times New Roman" w:hAnsi="Times New Roman" w:cs="Times New Roman"/>
                <w:sz w:val="24"/>
                <w:szCs w:val="24"/>
                <w:lang w:val="ru-RU" w:eastAsia="ru-RU"/>
              </w:rPr>
            </w:pPr>
            <w:proofErr w:type="gramStart"/>
            <w:r w:rsidRPr="000F4276">
              <w:rPr>
                <w:rFonts w:ascii="Times New Roman" w:eastAsia="Times New Roman" w:hAnsi="Times New Roman" w:cs="Times New Roman"/>
                <w:sz w:val="24"/>
                <w:szCs w:val="24"/>
                <w:lang w:val="ru-RU" w:eastAsia="ru-RU"/>
              </w:rPr>
              <w:t>З</w:t>
            </w:r>
            <w:proofErr w:type="gramEnd"/>
            <w:r w:rsidRPr="000F4276">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инновационные финансовые </w:t>
            </w:r>
            <w:r w:rsidRPr="000F4276">
              <w:rPr>
                <w:rFonts w:ascii="Times New Roman" w:eastAsia="Times New Roman" w:hAnsi="Times New Roman" w:cs="Times New Roman"/>
                <w:sz w:val="24"/>
                <w:szCs w:val="24"/>
                <w:lang w:val="ru-RU" w:eastAsia="ru-RU"/>
              </w:rPr>
              <w:t>технологи</w:t>
            </w:r>
            <w:r>
              <w:rPr>
                <w:rFonts w:ascii="Times New Roman" w:eastAsia="Times New Roman" w:hAnsi="Times New Roman" w:cs="Times New Roman"/>
                <w:sz w:val="24"/>
                <w:szCs w:val="24"/>
                <w:lang w:val="ru-RU" w:eastAsia="ru-RU"/>
              </w:rPr>
              <w:t xml:space="preserve">и, применяемые для </w:t>
            </w:r>
            <w:r w:rsidRPr="0026124D">
              <w:rPr>
                <w:rFonts w:ascii="Times New Roman" w:hAnsi="Times New Roman" w:cs="Times New Roman"/>
                <w:color w:val="201F35"/>
                <w:sz w:val="24"/>
                <w:szCs w:val="24"/>
                <w:lang w:val="ru-RU"/>
              </w:rPr>
              <w:t>решения практических и научно- исследовательских задач в области финансовых отношений</w:t>
            </w:r>
          </w:p>
        </w:tc>
        <w:tc>
          <w:tcPr>
            <w:tcW w:w="293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D35E7" w:rsidRPr="000F4276" w:rsidRDefault="006D35E7" w:rsidP="0026124D">
            <w:pPr>
              <w:spacing w:after="0" w:line="240" w:lineRule="auto"/>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 xml:space="preserve">Демонстрирует знания о </w:t>
            </w:r>
            <w:r w:rsidRPr="000F4276">
              <w:rPr>
                <w:rFonts w:ascii="Times New Roman" w:hAnsi="Times New Roman" w:cs="Times New Roman"/>
                <w:sz w:val="24"/>
                <w:szCs w:val="24"/>
                <w:lang w:val="ru-RU"/>
              </w:rPr>
              <w:t>различны</w:t>
            </w:r>
            <w:r>
              <w:rPr>
                <w:rFonts w:ascii="Times New Roman" w:hAnsi="Times New Roman" w:cs="Times New Roman"/>
                <w:sz w:val="24"/>
                <w:szCs w:val="24"/>
                <w:lang w:val="ru-RU"/>
              </w:rPr>
              <w:t>х</w:t>
            </w:r>
            <w:r w:rsidRPr="000F4276">
              <w:rPr>
                <w:rFonts w:ascii="Times New Roman" w:hAnsi="Times New Roman" w:cs="Times New Roman"/>
                <w:sz w:val="24"/>
                <w:szCs w:val="24"/>
                <w:lang w:val="ru-RU"/>
              </w:rPr>
              <w:t xml:space="preserve"> вид</w:t>
            </w:r>
            <w:r>
              <w:rPr>
                <w:rFonts w:ascii="Times New Roman" w:hAnsi="Times New Roman" w:cs="Times New Roman"/>
                <w:sz w:val="24"/>
                <w:szCs w:val="24"/>
                <w:lang w:val="ru-RU"/>
              </w:rPr>
              <w:t>ах</w:t>
            </w:r>
            <w:r w:rsidRPr="000F4276">
              <w:rPr>
                <w:rFonts w:ascii="Times New Roman" w:hAnsi="Times New Roman" w:cs="Times New Roman"/>
                <w:sz w:val="24"/>
                <w:szCs w:val="24"/>
                <w:lang w:val="ru-RU"/>
              </w:rPr>
              <w:t xml:space="preserve"> финансовых технологий и их возможност</w:t>
            </w:r>
            <w:r>
              <w:rPr>
                <w:rFonts w:ascii="Times New Roman" w:hAnsi="Times New Roman" w:cs="Times New Roman"/>
                <w:sz w:val="24"/>
                <w:szCs w:val="24"/>
                <w:lang w:val="ru-RU"/>
              </w:rPr>
              <w:t>ях</w:t>
            </w:r>
            <w:r w:rsidRPr="000F4276">
              <w:rPr>
                <w:rFonts w:ascii="Times New Roman" w:hAnsi="Times New Roman" w:cs="Times New Roman"/>
                <w:sz w:val="24"/>
                <w:szCs w:val="24"/>
                <w:lang w:val="ru-RU"/>
              </w:rPr>
              <w:t xml:space="preserve"> для</w:t>
            </w:r>
            <w:r>
              <w:rPr>
                <w:rFonts w:ascii="Times New Roman" w:hAnsi="Times New Roman" w:cs="Times New Roman"/>
                <w:sz w:val="24"/>
                <w:szCs w:val="24"/>
                <w:lang w:val="ru-RU"/>
              </w:rPr>
              <w:t xml:space="preserve"> построения финансовых отношений </w:t>
            </w:r>
            <w:r w:rsidRPr="000F4276">
              <w:rPr>
                <w:rFonts w:ascii="Times New Roman" w:hAnsi="Times New Roman" w:cs="Times New Roman"/>
                <w:sz w:val="24"/>
                <w:szCs w:val="24"/>
                <w:lang w:val="ru-RU"/>
              </w:rPr>
              <w:t xml:space="preserve"> </w:t>
            </w:r>
            <w:r w:rsidRPr="0026124D">
              <w:rPr>
                <w:rFonts w:ascii="Times New Roman" w:hAnsi="Times New Roman" w:cs="Times New Roman"/>
                <w:color w:val="201F35"/>
                <w:sz w:val="24"/>
                <w:szCs w:val="24"/>
                <w:lang w:val="ru-RU"/>
              </w:rPr>
              <w:t>на основе применения знаний фундаментальной экономической науки</w:t>
            </w:r>
            <w:r w:rsidRPr="000F4276">
              <w:rPr>
                <w:rFonts w:ascii="Times New Roman" w:hAnsi="Times New Roman" w:cs="Times New Roman"/>
                <w:sz w:val="24"/>
                <w:szCs w:val="24"/>
                <w:lang w:val="ru-RU"/>
              </w:rPr>
              <w:t xml:space="preserve"> </w:t>
            </w:r>
            <w:r w:rsidRPr="000F4276">
              <w:rPr>
                <w:rFonts w:ascii="Times New Roman" w:eastAsia="Times New Roman" w:hAnsi="Times New Roman" w:cs="Times New Roman"/>
                <w:sz w:val="24"/>
                <w:szCs w:val="24"/>
                <w:lang w:val="ru-RU" w:eastAsia="ru-RU"/>
              </w:rPr>
              <w:t>при написании реферата, прохо</w:t>
            </w:r>
            <w:r>
              <w:rPr>
                <w:rFonts w:ascii="Times New Roman" w:eastAsia="Times New Roman" w:hAnsi="Times New Roman" w:cs="Times New Roman"/>
                <w:sz w:val="24"/>
                <w:szCs w:val="24"/>
                <w:lang w:val="ru-RU" w:eastAsia="ru-RU"/>
              </w:rPr>
              <w:t xml:space="preserve">ждении </w:t>
            </w:r>
            <w:r w:rsidRPr="000F4276">
              <w:rPr>
                <w:rFonts w:ascii="Times New Roman" w:eastAsia="Times New Roman" w:hAnsi="Times New Roman" w:cs="Times New Roman"/>
                <w:sz w:val="24"/>
                <w:szCs w:val="24"/>
                <w:lang w:val="ru-RU" w:eastAsia="ru-RU"/>
              </w:rPr>
              <w:t>тестировани</w:t>
            </w:r>
            <w:r>
              <w:rPr>
                <w:rFonts w:ascii="Times New Roman" w:eastAsia="Times New Roman" w:hAnsi="Times New Roman" w:cs="Times New Roman"/>
                <w:sz w:val="24"/>
                <w:szCs w:val="24"/>
                <w:lang w:val="ru-RU" w:eastAsia="ru-RU"/>
              </w:rPr>
              <w:t>я</w:t>
            </w:r>
          </w:p>
        </w:tc>
        <w:tc>
          <w:tcPr>
            <w:tcW w:w="29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D35E7" w:rsidRPr="000F4276" w:rsidRDefault="006D35E7" w:rsidP="00EF4DA9">
            <w:pPr>
              <w:spacing w:after="0" w:line="240" w:lineRule="auto"/>
              <w:rPr>
                <w:rFonts w:ascii="Times New Roman" w:eastAsia="Times New Roman" w:hAnsi="Times New Roman" w:cs="Times New Roman"/>
                <w:sz w:val="24"/>
                <w:szCs w:val="24"/>
                <w:lang w:val="ru-RU" w:eastAsia="ru-RU"/>
              </w:rPr>
            </w:pPr>
            <w:r w:rsidRPr="000F4276">
              <w:rPr>
                <w:rFonts w:ascii="Times New Roman" w:hAnsi="Times New Roman" w:cs="Times New Roman"/>
                <w:sz w:val="24"/>
                <w:szCs w:val="24"/>
                <w:lang w:val="ru-RU"/>
              </w:rPr>
              <w:t xml:space="preserve">полнота и содержательность реферата, </w:t>
            </w:r>
            <w:r w:rsidRPr="000F4276">
              <w:rPr>
                <w:rFonts w:ascii="Times New Roman" w:hAnsi="Times New Roman" w:cs="Times New Roman"/>
                <w:iCs/>
                <w:sz w:val="24"/>
                <w:szCs w:val="24"/>
                <w:lang w:val="ru-RU"/>
              </w:rPr>
              <w:t>соответствие проблеме исследования</w:t>
            </w:r>
            <w:r w:rsidRPr="000F4276">
              <w:rPr>
                <w:rFonts w:ascii="Times New Roman" w:eastAsia="Times New Roman" w:hAnsi="Times New Roman" w:cs="Times New Roman"/>
                <w:sz w:val="24"/>
                <w:szCs w:val="24"/>
                <w:lang w:val="ru-RU" w:eastAsia="ru-RU"/>
              </w:rPr>
              <w:t xml:space="preserve"> при написании реферата</w:t>
            </w:r>
            <w:r w:rsidRPr="000F4276">
              <w:rPr>
                <w:rFonts w:ascii="Times New Roman" w:eastAsia="Arial" w:hAnsi="Times New Roman" w:cs="Times New Roman"/>
                <w:iCs/>
                <w:sz w:val="24"/>
                <w:szCs w:val="24"/>
                <w:lang w:val="ru-RU" w:eastAsia="hi-IN" w:bidi="hi-IN"/>
              </w:rPr>
              <w:t xml:space="preserve">, тестовые задания </w:t>
            </w:r>
            <w:proofErr w:type="gramStart"/>
            <w:r w:rsidRPr="000F4276">
              <w:rPr>
                <w:rFonts w:ascii="Times New Roman" w:eastAsia="Arial" w:hAnsi="Times New Roman" w:cs="Times New Roman"/>
                <w:iCs/>
                <w:sz w:val="24"/>
                <w:szCs w:val="24"/>
                <w:lang w:val="ru-RU" w:eastAsia="hi-IN" w:bidi="hi-IN"/>
              </w:rPr>
              <w:t>решены</w:t>
            </w:r>
            <w:proofErr w:type="gramEnd"/>
            <w:r w:rsidRPr="000F4276">
              <w:rPr>
                <w:rFonts w:ascii="Times New Roman" w:eastAsia="Arial" w:hAnsi="Times New Roman" w:cs="Times New Roman"/>
                <w:iCs/>
                <w:sz w:val="24"/>
                <w:szCs w:val="24"/>
                <w:lang w:val="ru-RU" w:eastAsia="hi-IN" w:bidi="hi-IN"/>
              </w:rPr>
              <w:t xml:space="preserve"> верно</w:t>
            </w:r>
          </w:p>
        </w:tc>
        <w:tc>
          <w:tcPr>
            <w:tcW w:w="19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D35E7" w:rsidRPr="000F4276" w:rsidRDefault="006D35E7" w:rsidP="0026124D">
            <w:pPr>
              <w:spacing w:after="0" w:line="240" w:lineRule="auto"/>
              <w:jc w:val="center"/>
              <w:rPr>
                <w:rFonts w:ascii="Times New Roman" w:eastAsia="Times New Roman" w:hAnsi="Times New Roman" w:cs="Times New Roman"/>
                <w:sz w:val="24"/>
                <w:szCs w:val="24"/>
                <w:lang w:val="ru-RU" w:eastAsia="ru-RU"/>
              </w:rPr>
            </w:pPr>
            <w:r w:rsidRPr="000F4276">
              <w:rPr>
                <w:rFonts w:ascii="Times New Roman" w:eastAsia="Times New Roman" w:hAnsi="Times New Roman" w:cs="Times New Roman"/>
                <w:sz w:val="24"/>
                <w:szCs w:val="24"/>
                <w:lang w:val="ru-RU" w:eastAsia="ru-RU"/>
              </w:rPr>
              <w:t xml:space="preserve">Т – тесты (раздел 1, </w:t>
            </w:r>
            <w:proofErr w:type="spellStart"/>
            <w:r w:rsidRPr="000F4276">
              <w:rPr>
                <w:rFonts w:ascii="Times New Roman" w:eastAsia="Times New Roman" w:hAnsi="Times New Roman" w:cs="Times New Roman"/>
                <w:sz w:val="24"/>
                <w:szCs w:val="24"/>
                <w:lang w:val="ru-RU" w:eastAsia="ru-RU"/>
              </w:rPr>
              <w:t>вопр</w:t>
            </w:r>
            <w:proofErr w:type="spellEnd"/>
            <w:r w:rsidRPr="000F4276">
              <w:rPr>
                <w:rFonts w:ascii="Times New Roman" w:eastAsia="Times New Roman" w:hAnsi="Times New Roman" w:cs="Times New Roman"/>
                <w:sz w:val="24"/>
                <w:szCs w:val="24"/>
                <w:lang w:val="ru-RU" w:eastAsia="ru-RU"/>
              </w:rPr>
              <w:t xml:space="preserve">. 1-10, раздел 2, </w:t>
            </w:r>
            <w:proofErr w:type="spellStart"/>
            <w:r w:rsidRPr="000F4276">
              <w:rPr>
                <w:rFonts w:ascii="Times New Roman" w:eastAsia="Times New Roman" w:hAnsi="Times New Roman" w:cs="Times New Roman"/>
                <w:sz w:val="24"/>
                <w:szCs w:val="24"/>
                <w:lang w:val="ru-RU" w:eastAsia="ru-RU"/>
              </w:rPr>
              <w:t>вопр</w:t>
            </w:r>
            <w:proofErr w:type="spellEnd"/>
            <w:r w:rsidRPr="000F4276">
              <w:rPr>
                <w:rFonts w:ascii="Times New Roman" w:eastAsia="Times New Roman" w:hAnsi="Times New Roman" w:cs="Times New Roman"/>
                <w:sz w:val="24"/>
                <w:szCs w:val="24"/>
                <w:lang w:val="ru-RU" w:eastAsia="ru-RU"/>
              </w:rPr>
              <w:t xml:space="preserve">. 1-15 ), </w:t>
            </w:r>
            <w:proofErr w:type="gramStart"/>
            <w:r w:rsidRPr="000F4276">
              <w:rPr>
                <w:rFonts w:ascii="Times New Roman" w:eastAsia="Times New Roman" w:hAnsi="Times New Roman" w:cs="Times New Roman"/>
                <w:sz w:val="24"/>
                <w:szCs w:val="24"/>
                <w:lang w:val="ru-RU" w:eastAsia="ru-RU"/>
              </w:rPr>
              <w:t>Р</w:t>
            </w:r>
            <w:proofErr w:type="gramEnd"/>
            <w:r w:rsidRPr="000F4276">
              <w:rPr>
                <w:rFonts w:ascii="Times New Roman" w:eastAsia="Times New Roman" w:hAnsi="Times New Roman" w:cs="Times New Roman"/>
                <w:sz w:val="24"/>
                <w:szCs w:val="24"/>
                <w:lang w:val="ru-RU" w:eastAsia="ru-RU"/>
              </w:rPr>
              <w:t xml:space="preserve"> – рефераты (1-10), В – вопросы к зачету (1-</w:t>
            </w:r>
            <w:r>
              <w:rPr>
                <w:rFonts w:ascii="Times New Roman" w:eastAsia="Times New Roman" w:hAnsi="Times New Roman" w:cs="Times New Roman"/>
                <w:sz w:val="24"/>
                <w:szCs w:val="24"/>
                <w:lang w:val="ru-RU" w:eastAsia="ru-RU"/>
              </w:rPr>
              <w:t>26</w:t>
            </w:r>
            <w:r w:rsidRPr="000F4276">
              <w:rPr>
                <w:rFonts w:ascii="Times New Roman" w:eastAsia="Times New Roman" w:hAnsi="Times New Roman" w:cs="Times New Roman"/>
                <w:sz w:val="24"/>
                <w:szCs w:val="24"/>
                <w:lang w:val="ru-RU" w:eastAsia="ru-RU"/>
              </w:rPr>
              <w:t>)</w:t>
            </w:r>
          </w:p>
        </w:tc>
      </w:tr>
      <w:tr w:rsidR="006D35E7" w:rsidRPr="000F4276" w:rsidTr="000F4276">
        <w:trPr>
          <w:trHeight w:val="630"/>
        </w:trPr>
        <w:tc>
          <w:tcPr>
            <w:tcW w:w="293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D35E7" w:rsidRPr="000F4276" w:rsidRDefault="006D35E7" w:rsidP="001E67D6">
            <w:pPr>
              <w:spacing w:after="0" w:line="240" w:lineRule="auto"/>
              <w:rPr>
                <w:rFonts w:ascii="Times New Roman" w:eastAsia="Times New Roman" w:hAnsi="Times New Roman" w:cs="Times New Roman"/>
                <w:sz w:val="24"/>
                <w:szCs w:val="24"/>
                <w:lang w:val="ru-RU" w:eastAsia="ru-RU"/>
              </w:rPr>
            </w:pPr>
            <w:r w:rsidRPr="000F4276">
              <w:rPr>
                <w:rFonts w:ascii="Times New Roman" w:eastAsia="Times New Roman" w:hAnsi="Times New Roman" w:cs="Times New Roman"/>
                <w:sz w:val="24"/>
                <w:szCs w:val="24"/>
                <w:lang w:val="ru-RU" w:eastAsia="ru-RU"/>
              </w:rPr>
              <w:t>У: определять перспективы и тенденции развития финансовых технологий</w:t>
            </w:r>
          </w:p>
        </w:tc>
        <w:tc>
          <w:tcPr>
            <w:tcW w:w="293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D35E7" w:rsidRPr="000F4276" w:rsidRDefault="006D35E7" w:rsidP="002E2E4D">
            <w:pPr>
              <w:spacing w:after="0" w:line="240" w:lineRule="auto"/>
              <w:rPr>
                <w:rFonts w:ascii="Times New Roman" w:eastAsia="Times New Roman" w:hAnsi="Times New Roman" w:cs="Times New Roman"/>
                <w:sz w:val="24"/>
                <w:szCs w:val="24"/>
                <w:lang w:val="ru-RU" w:eastAsia="ru-RU"/>
              </w:rPr>
            </w:pPr>
            <w:r w:rsidRPr="000F4276">
              <w:rPr>
                <w:rFonts w:ascii="Times New Roman" w:hAnsi="Times New Roman" w:cs="Times New Roman"/>
                <w:sz w:val="24"/>
                <w:szCs w:val="24"/>
                <w:lang w:val="ru-RU"/>
              </w:rPr>
              <w:t>Анализирует тенденции развития финансовых технологий и определяет перспективы их внедрения при ответах на вопросы коллоквиума</w:t>
            </w:r>
          </w:p>
        </w:tc>
        <w:tc>
          <w:tcPr>
            <w:tcW w:w="29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D35E7" w:rsidRPr="000F4276" w:rsidRDefault="006D35E7" w:rsidP="00FB1A93">
            <w:pPr>
              <w:spacing w:after="0" w:line="240" w:lineRule="auto"/>
              <w:rPr>
                <w:rFonts w:ascii="Times New Roman" w:eastAsia="Times New Roman" w:hAnsi="Times New Roman" w:cs="Times New Roman"/>
                <w:iCs/>
                <w:sz w:val="24"/>
                <w:szCs w:val="24"/>
                <w:lang w:val="ru-RU" w:eastAsia="ru-RU"/>
              </w:rPr>
            </w:pPr>
            <w:r w:rsidRPr="000F4276">
              <w:rPr>
                <w:rFonts w:ascii="Times New Roman" w:eastAsia="Times New Roman" w:hAnsi="Times New Roman" w:cs="Times New Roman"/>
                <w:sz w:val="24"/>
                <w:szCs w:val="24"/>
                <w:lang w:val="ru-RU" w:eastAsia="ru-RU"/>
              </w:rPr>
              <w:t xml:space="preserve">аргументированное и логичное изложение материала, умение отстаивать свою позицию </w:t>
            </w:r>
            <w:r w:rsidRPr="000F4276">
              <w:rPr>
                <w:rFonts w:ascii="Times New Roman" w:hAnsi="Times New Roman" w:cs="Times New Roman"/>
                <w:sz w:val="24"/>
                <w:szCs w:val="24"/>
                <w:lang w:val="ru-RU"/>
              </w:rPr>
              <w:t>при ответах на вопросы коллоквиума</w:t>
            </w:r>
          </w:p>
        </w:tc>
        <w:tc>
          <w:tcPr>
            <w:tcW w:w="19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D35E7" w:rsidRPr="000F4276" w:rsidRDefault="006D35E7" w:rsidP="0026124D">
            <w:pPr>
              <w:spacing w:after="0" w:line="240" w:lineRule="auto"/>
              <w:jc w:val="center"/>
              <w:rPr>
                <w:rFonts w:ascii="Times New Roman" w:eastAsia="Times New Roman" w:hAnsi="Times New Roman" w:cs="Times New Roman"/>
                <w:sz w:val="24"/>
                <w:szCs w:val="24"/>
                <w:lang w:eastAsia="ru-RU"/>
              </w:rPr>
            </w:pPr>
            <w:proofErr w:type="gramStart"/>
            <w:r w:rsidRPr="000F4276">
              <w:rPr>
                <w:rFonts w:ascii="Times New Roman" w:eastAsia="Times New Roman" w:hAnsi="Times New Roman" w:cs="Times New Roman"/>
                <w:sz w:val="24"/>
                <w:szCs w:val="24"/>
                <w:lang w:val="ru-RU" w:eastAsia="ru-RU"/>
              </w:rPr>
              <w:t xml:space="preserve">К – коллоквиум (раздел 1, </w:t>
            </w:r>
            <w:proofErr w:type="spellStart"/>
            <w:r w:rsidRPr="000F4276">
              <w:rPr>
                <w:rFonts w:ascii="Times New Roman" w:eastAsia="Times New Roman" w:hAnsi="Times New Roman" w:cs="Times New Roman"/>
                <w:sz w:val="24"/>
                <w:szCs w:val="24"/>
                <w:lang w:val="ru-RU" w:eastAsia="ru-RU"/>
              </w:rPr>
              <w:t>вопр</w:t>
            </w:r>
            <w:proofErr w:type="spellEnd"/>
            <w:r w:rsidRPr="000F4276">
              <w:rPr>
                <w:rFonts w:ascii="Times New Roman" w:eastAsia="Times New Roman" w:hAnsi="Times New Roman" w:cs="Times New Roman"/>
                <w:sz w:val="24"/>
                <w:szCs w:val="24"/>
                <w:lang w:val="ru-RU" w:eastAsia="ru-RU"/>
              </w:rPr>
              <w:t xml:space="preserve">. 1-21, раздел 2, </w:t>
            </w:r>
            <w:proofErr w:type="spellStart"/>
            <w:r w:rsidRPr="000F4276">
              <w:rPr>
                <w:rFonts w:ascii="Times New Roman" w:eastAsia="Times New Roman" w:hAnsi="Times New Roman" w:cs="Times New Roman"/>
                <w:sz w:val="24"/>
                <w:szCs w:val="24"/>
                <w:lang w:val="ru-RU" w:eastAsia="ru-RU"/>
              </w:rPr>
              <w:t>вопр</w:t>
            </w:r>
            <w:proofErr w:type="spellEnd"/>
            <w:r w:rsidRPr="000F4276">
              <w:rPr>
                <w:rFonts w:ascii="Times New Roman" w:eastAsia="Times New Roman" w:hAnsi="Times New Roman" w:cs="Times New Roman"/>
                <w:sz w:val="24"/>
                <w:szCs w:val="24"/>
                <w:lang w:val="ru-RU" w:eastAsia="ru-RU"/>
              </w:rPr>
              <w:t>. 22-69), В – вопросы к зачету (1-</w:t>
            </w:r>
            <w:r>
              <w:rPr>
                <w:rFonts w:ascii="Times New Roman" w:eastAsia="Times New Roman" w:hAnsi="Times New Roman" w:cs="Times New Roman"/>
                <w:sz w:val="24"/>
                <w:szCs w:val="24"/>
                <w:lang w:val="ru-RU" w:eastAsia="ru-RU"/>
              </w:rPr>
              <w:t>26</w:t>
            </w:r>
            <w:r w:rsidRPr="000F4276">
              <w:rPr>
                <w:rFonts w:ascii="Times New Roman" w:eastAsia="Times New Roman" w:hAnsi="Times New Roman" w:cs="Times New Roman"/>
                <w:sz w:val="24"/>
                <w:szCs w:val="24"/>
                <w:lang w:val="ru-RU" w:eastAsia="ru-RU"/>
              </w:rPr>
              <w:t>)</w:t>
            </w:r>
            <w:proofErr w:type="gramEnd"/>
          </w:p>
        </w:tc>
      </w:tr>
      <w:tr w:rsidR="006D35E7" w:rsidRPr="006D35E7" w:rsidTr="000F4276">
        <w:trPr>
          <w:trHeight w:val="964"/>
        </w:trPr>
        <w:tc>
          <w:tcPr>
            <w:tcW w:w="293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D35E7" w:rsidRPr="000F4276" w:rsidRDefault="006D35E7" w:rsidP="00337C41">
            <w:pPr>
              <w:spacing w:after="0" w:line="240" w:lineRule="auto"/>
              <w:rPr>
                <w:rFonts w:ascii="Times New Roman" w:eastAsia="Times New Roman" w:hAnsi="Times New Roman" w:cs="Times New Roman"/>
                <w:sz w:val="24"/>
                <w:szCs w:val="24"/>
                <w:lang w:val="ru-RU" w:eastAsia="ru-RU"/>
              </w:rPr>
            </w:pPr>
            <w:proofErr w:type="gramStart"/>
            <w:r w:rsidRPr="000F4276">
              <w:rPr>
                <w:rFonts w:ascii="Times New Roman" w:eastAsia="Times New Roman" w:hAnsi="Times New Roman" w:cs="Times New Roman"/>
                <w:sz w:val="24"/>
                <w:szCs w:val="24"/>
                <w:lang w:val="ru-RU" w:eastAsia="ru-RU"/>
              </w:rPr>
              <w:t>В</w:t>
            </w:r>
            <w:proofErr w:type="gramEnd"/>
            <w:r w:rsidRPr="000F4276">
              <w:rPr>
                <w:rFonts w:ascii="Times New Roman" w:eastAsia="Times New Roman" w:hAnsi="Times New Roman" w:cs="Times New Roman"/>
                <w:sz w:val="24"/>
                <w:szCs w:val="24"/>
                <w:lang w:val="ru-RU" w:eastAsia="ru-RU"/>
              </w:rPr>
              <w:t xml:space="preserve">: </w:t>
            </w:r>
            <w:proofErr w:type="gramStart"/>
            <w:r>
              <w:rPr>
                <w:rFonts w:ascii="Times New Roman" w:eastAsia="Times New Roman" w:hAnsi="Times New Roman" w:cs="Times New Roman"/>
                <w:sz w:val="24"/>
                <w:szCs w:val="24"/>
                <w:lang w:val="ru-RU" w:eastAsia="ru-RU"/>
              </w:rPr>
              <w:t>навыками</w:t>
            </w:r>
            <w:proofErr w:type="gramEnd"/>
            <w:r>
              <w:rPr>
                <w:rFonts w:ascii="Times New Roman" w:eastAsia="Times New Roman" w:hAnsi="Times New Roman" w:cs="Times New Roman"/>
                <w:sz w:val="24"/>
                <w:szCs w:val="24"/>
                <w:lang w:val="ru-RU" w:eastAsia="ru-RU"/>
              </w:rPr>
              <w:t xml:space="preserve"> решения практических и научно-исследовательских задач </w:t>
            </w:r>
            <w:r w:rsidRPr="000F4276">
              <w:rPr>
                <w:rFonts w:ascii="Times New Roman" w:eastAsia="Times New Roman" w:hAnsi="Times New Roman" w:cs="Times New Roman"/>
                <w:sz w:val="24"/>
                <w:szCs w:val="24"/>
                <w:lang w:val="ru-RU" w:eastAsia="ru-RU"/>
              </w:rPr>
              <w:t>в условиях цифровизации финансовых технологий</w:t>
            </w:r>
          </w:p>
        </w:tc>
        <w:tc>
          <w:tcPr>
            <w:tcW w:w="293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D35E7" w:rsidRPr="000F4276" w:rsidRDefault="006D35E7" w:rsidP="0093318E">
            <w:pPr>
              <w:spacing w:after="0" w:line="240" w:lineRule="auto"/>
              <w:rPr>
                <w:rFonts w:ascii="Times New Roman" w:eastAsia="Times New Roman" w:hAnsi="Times New Roman" w:cs="Times New Roman"/>
                <w:sz w:val="24"/>
                <w:szCs w:val="24"/>
                <w:lang w:val="ru-RU" w:eastAsia="ru-RU"/>
              </w:rPr>
            </w:pPr>
            <w:r w:rsidRPr="000F4276">
              <w:rPr>
                <w:rFonts w:ascii="Times New Roman" w:hAnsi="Times New Roman" w:cs="Times New Roman"/>
                <w:sz w:val="24"/>
                <w:szCs w:val="24"/>
                <w:lang w:val="ru-RU"/>
              </w:rPr>
              <w:t xml:space="preserve">Оценивает доступность и эффективность современных цифровых и платежных технологий обосновывает целесообразность их использования при управлении стоимостью бизнеса </w:t>
            </w:r>
            <w:r w:rsidRPr="000F4276">
              <w:rPr>
                <w:rFonts w:ascii="Times New Roman" w:eastAsia="Times New Roman" w:hAnsi="Times New Roman" w:cs="Times New Roman"/>
                <w:sz w:val="24"/>
                <w:szCs w:val="24"/>
                <w:lang w:val="ru-RU" w:eastAsia="ru-RU"/>
              </w:rPr>
              <w:t xml:space="preserve">при </w:t>
            </w:r>
            <w:r w:rsidRPr="000F4276">
              <w:rPr>
                <w:rFonts w:ascii="Times New Roman" w:hAnsi="Times New Roman" w:cs="Times New Roman"/>
                <w:sz w:val="24"/>
                <w:szCs w:val="24"/>
                <w:lang w:val="ru-RU"/>
              </w:rPr>
              <w:t>ответах на вопросы коллоквиума</w:t>
            </w:r>
            <w:r w:rsidRPr="000F4276">
              <w:rPr>
                <w:rFonts w:ascii="Times New Roman" w:eastAsia="Times New Roman" w:hAnsi="Times New Roman" w:cs="Times New Roman"/>
                <w:sz w:val="24"/>
                <w:szCs w:val="24"/>
                <w:lang w:val="ru-RU" w:eastAsia="ru-RU"/>
              </w:rPr>
              <w:t xml:space="preserve">, при решении </w:t>
            </w:r>
            <w:proofErr w:type="gramStart"/>
            <w:r w:rsidRPr="000F4276">
              <w:rPr>
                <w:rFonts w:ascii="Times New Roman" w:eastAsia="Times New Roman" w:hAnsi="Times New Roman" w:cs="Times New Roman"/>
                <w:sz w:val="24"/>
                <w:szCs w:val="24"/>
                <w:lang w:val="ru-RU" w:eastAsia="ru-RU"/>
              </w:rPr>
              <w:t>кейс-задач</w:t>
            </w:r>
            <w:proofErr w:type="gramEnd"/>
          </w:p>
        </w:tc>
        <w:tc>
          <w:tcPr>
            <w:tcW w:w="29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D35E7" w:rsidRPr="000F4276" w:rsidRDefault="006D35E7" w:rsidP="005116C6">
            <w:pPr>
              <w:spacing w:after="0" w:line="240" w:lineRule="auto"/>
              <w:rPr>
                <w:rFonts w:ascii="Times New Roman" w:eastAsia="Times New Roman" w:hAnsi="Times New Roman" w:cs="Times New Roman"/>
                <w:iCs/>
                <w:sz w:val="24"/>
                <w:szCs w:val="24"/>
                <w:lang w:val="ru-RU" w:eastAsia="ru-RU"/>
              </w:rPr>
            </w:pPr>
            <w:r w:rsidRPr="000F4276">
              <w:rPr>
                <w:rFonts w:ascii="Times New Roman" w:eastAsia="Times New Roman" w:hAnsi="Times New Roman" w:cs="Times New Roman"/>
                <w:iCs/>
                <w:sz w:val="24"/>
                <w:szCs w:val="24"/>
                <w:lang w:val="ru-RU" w:eastAsia="ru-RU"/>
              </w:rPr>
              <w:t xml:space="preserve">соответствие проблеме исследования; аргументированность выводов и рекомендаций при </w:t>
            </w:r>
            <w:r w:rsidRPr="000F4276">
              <w:rPr>
                <w:rFonts w:ascii="Times New Roman" w:hAnsi="Times New Roman" w:cs="Times New Roman"/>
                <w:sz w:val="24"/>
                <w:szCs w:val="24"/>
                <w:lang w:val="ru-RU"/>
              </w:rPr>
              <w:t>ответах на вопросы коллоквиума, кейс-задача выполнена в полном объеме</w:t>
            </w:r>
          </w:p>
        </w:tc>
        <w:tc>
          <w:tcPr>
            <w:tcW w:w="19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D35E7" w:rsidRPr="000F4276" w:rsidRDefault="006D35E7" w:rsidP="0026124D">
            <w:pPr>
              <w:spacing w:after="0" w:line="240" w:lineRule="auto"/>
              <w:jc w:val="center"/>
              <w:rPr>
                <w:rFonts w:ascii="Times New Roman" w:eastAsia="Times New Roman" w:hAnsi="Times New Roman" w:cs="Times New Roman"/>
                <w:sz w:val="24"/>
                <w:szCs w:val="24"/>
                <w:lang w:val="ru-RU" w:eastAsia="ru-RU"/>
              </w:rPr>
            </w:pPr>
            <w:r w:rsidRPr="000F4276">
              <w:rPr>
                <w:rFonts w:ascii="Times New Roman" w:eastAsia="Times New Roman" w:hAnsi="Times New Roman" w:cs="Times New Roman"/>
                <w:sz w:val="24"/>
                <w:szCs w:val="24"/>
                <w:lang w:val="ru-RU" w:eastAsia="ru-RU"/>
              </w:rPr>
              <w:t xml:space="preserve">К – коллоквиум (раздел 1, </w:t>
            </w:r>
            <w:proofErr w:type="spellStart"/>
            <w:r w:rsidRPr="000F4276">
              <w:rPr>
                <w:rFonts w:ascii="Times New Roman" w:eastAsia="Times New Roman" w:hAnsi="Times New Roman" w:cs="Times New Roman"/>
                <w:sz w:val="24"/>
                <w:szCs w:val="24"/>
                <w:lang w:val="ru-RU" w:eastAsia="ru-RU"/>
              </w:rPr>
              <w:t>вопр</w:t>
            </w:r>
            <w:proofErr w:type="spellEnd"/>
            <w:r w:rsidRPr="000F4276">
              <w:rPr>
                <w:rFonts w:ascii="Times New Roman" w:eastAsia="Times New Roman" w:hAnsi="Times New Roman" w:cs="Times New Roman"/>
                <w:sz w:val="24"/>
                <w:szCs w:val="24"/>
                <w:lang w:val="ru-RU" w:eastAsia="ru-RU"/>
              </w:rPr>
              <w:t xml:space="preserve">. 1-21, раздел 2, </w:t>
            </w:r>
            <w:proofErr w:type="spellStart"/>
            <w:r w:rsidRPr="000F4276">
              <w:rPr>
                <w:rFonts w:ascii="Times New Roman" w:eastAsia="Times New Roman" w:hAnsi="Times New Roman" w:cs="Times New Roman"/>
                <w:sz w:val="24"/>
                <w:szCs w:val="24"/>
                <w:lang w:val="ru-RU" w:eastAsia="ru-RU"/>
              </w:rPr>
              <w:t>вопр</w:t>
            </w:r>
            <w:proofErr w:type="spellEnd"/>
            <w:r w:rsidRPr="000F4276">
              <w:rPr>
                <w:rFonts w:ascii="Times New Roman" w:eastAsia="Times New Roman" w:hAnsi="Times New Roman" w:cs="Times New Roman"/>
                <w:sz w:val="24"/>
                <w:szCs w:val="24"/>
                <w:lang w:val="ru-RU" w:eastAsia="ru-RU"/>
              </w:rPr>
              <w:t xml:space="preserve">. 22-69), </w:t>
            </w:r>
            <w:proofErr w:type="gramStart"/>
            <w:r w:rsidRPr="000F4276">
              <w:rPr>
                <w:rFonts w:ascii="Times New Roman" w:eastAsia="Times New Roman" w:hAnsi="Times New Roman" w:cs="Times New Roman"/>
                <w:sz w:val="24"/>
                <w:szCs w:val="24"/>
                <w:lang w:val="ru-RU" w:eastAsia="ru-RU"/>
              </w:rPr>
              <w:t>КЗ</w:t>
            </w:r>
            <w:proofErr w:type="gramEnd"/>
            <w:r w:rsidRPr="000F4276">
              <w:rPr>
                <w:rFonts w:ascii="Times New Roman" w:eastAsia="Times New Roman" w:hAnsi="Times New Roman" w:cs="Times New Roman"/>
                <w:sz w:val="24"/>
                <w:szCs w:val="24"/>
                <w:lang w:val="ru-RU" w:eastAsia="ru-RU"/>
              </w:rPr>
              <w:t xml:space="preserve"> – кейс-задача (1-2), В – вопросы к зачету (1-</w:t>
            </w:r>
            <w:r>
              <w:rPr>
                <w:rFonts w:ascii="Times New Roman" w:eastAsia="Times New Roman" w:hAnsi="Times New Roman" w:cs="Times New Roman"/>
                <w:sz w:val="24"/>
                <w:szCs w:val="24"/>
                <w:lang w:val="ru-RU" w:eastAsia="ru-RU"/>
              </w:rPr>
              <w:t>26</w:t>
            </w:r>
            <w:r w:rsidRPr="000F4276">
              <w:rPr>
                <w:rFonts w:ascii="Times New Roman" w:eastAsia="Times New Roman" w:hAnsi="Times New Roman" w:cs="Times New Roman"/>
                <w:sz w:val="24"/>
                <w:szCs w:val="24"/>
                <w:lang w:val="ru-RU" w:eastAsia="ru-RU"/>
              </w:rPr>
              <w:t>)</w:t>
            </w:r>
          </w:p>
        </w:tc>
      </w:tr>
    </w:tbl>
    <w:p w:rsidR="006D35E7" w:rsidRPr="008400B6" w:rsidRDefault="006D35E7" w:rsidP="008400B6">
      <w:pPr>
        <w:spacing w:after="0" w:line="240" w:lineRule="auto"/>
        <w:ind w:firstLine="708"/>
        <w:jc w:val="both"/>
        <w:rPr>
          <w:rFonts w:ascii="Times New Roman" w:eastAsia="Times New Roman" w:hAnsi="Times New Roman" w:cs="Times New Roman"/>
          <w:i/>
          <w:color w:val="00B050"/>
          <w:sz w:val="28"/>
          <w:szCs w:val="28"/>
          <w:lang w:val="ru-RU" w:eastAsia="ru-RU"/>
        </w:rPr>
      </w:pPr>
    </w:p>
    <w:p w:rsidR="006D35E7" w:rsidRPr="003D2166" w:rsidRDefault="006D35E7" w:rsidP="008400B6">
      <w:pPr>
        <w:spacing w:after="0"/>
        <w:ind w:firstLine="708"/>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1.2 Шкалы оценивания:   </w:t>
      </w:r>
    </w:p>
    <w:p w:rsidR="006D35E7" w:rsidRPr="003D2166" w:rsidRDefault="006D35E7" w:rsidP="008400B6">
      <w:pPr>
        <w:spacing w:after="0"/>
        <w:ind w:firstLine="708"/>
        <w:jc w:val="both"/>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3D2166">
        <w:rPr>
          <w:rFonts w:ascii="Times New Roman" w:eastAsia="Times New Roman" w:hAnsi="Times New Roman" w:cs="Times New Roman"/>
          <w:sz w:val="24"/>
          <w:szCs w:val="24"/>
          <w:lang w:val="ru-RU" w:eastAsia="ru-RU"/>
        </w:rPr>
        <w:t>балльно</w:t>
      </w:r>
      <w:proofErr w:type="spellEnd"/>
      <w:r w:rsidRPr="003D2166">
        <w:rPr>
          <w:rFonts w:ascii="Times New Roman" w:eastAsia="Times New Roman" w:hAnsi="Times New Roman" w:cs="Times New Roman"/>
          <w:sz w:val="24"/>
          <w:szCs w:val="24"/>
          <w:lang w:val="ru-RU" w:eastAsia="ru-RU"/>
        </w:rPr>
        <w:t>-рейтинговой системы в 100-балльной шкале:</w:t>
      </w:r>
    </w:p>
    <w:p w:rsidR="006D35E7" w:rsidRPr="003D2166" w:rsidRDefault="006D35E7" w:rsidP="008400B6">
      <w:pPr>
        <w:widowControl w:val="0"/>
        <w:tabs>
          <w:tab w:val="num" w:pos="720"/>
          <w:tab w:val="num" w:pos="1440"/>
        </w:tabs>
        <w:spacing w:after="0" w:line="240" w:lineRule="auto"/>
        <w:ind w:firstLine="709"/>
        <w:jc w:val="both"/>
        <w:rPr>
          <w:rFonts w:ascii="Times New Roman" w:eastAsia="Times New Roman" w:hAnsi="Times New Roman" w:cs="Times New Roman"/>
          <w:color w:val="000000"/>
          <w:sz w:val="24"/>
          <w:szCs w:val="24"/>
          <w:lang w:val="ru-RU" w:eastAsia="ru-RU"/>
        </w:rPr>
      </w:pPr>
      <w:r w:rsidRPr="003D2166">
        <w:rPr>
          <w:rFonts w:ascii="Times New Roman" w:eastAsia="Times New Roman" w:hAnsi="Times New Roman" w:cs="Times New Roman"/>
          <w:color w:val="000000"/>
          <w:sz w:val="24"/>
          <w:szCs w:val="24"/>
          <w:lang w:val="ru-RU" w:eastAsia="ru-RU"/>
        </w:rPr>
        <w:t>50-100 баллов (зачет)</w:t>
      </w:r>
    </w:p>
    <w:p w:rsidR="006D35E7" w:rsidRPr="003D2166" w:rsidRDefault="006D35E7" w:rsidP="008400B6">
      <w:pPr>
        <w:widowControl w:val="0"/>
        <w:tabs>
          <w:tab w:val="num" w:pos="720"/>
          <w:tab w:val="num" w:pos="1440"/>
        </w:tabs>
        <w:spacing w:after="0" w:line="240" w:lineRule="auto"/>
        <w:ind w:firstLine="709"/>
        <w:jc w:val="both"/>
        <w:rPr>
          <w:rFonts w:ascii="Times New Roman" w:eastAsia="Times New Roman" w:hAnsi="Times New Roman" w:cs="Times New Roman"/>
          <w:color w:val="000000"/>
          <w:sz w:val="24"/>
          <w:szCs w:val="24"/>
          <w:lang w:val="ru-RU" w:eastAsia="ru-RU"/>
        </w:rPr>
      </w:pPr>
      <w:r w:rsidRPr="003D2166">
        <w:rPr>
          <w:rFonts w:ascii="Times New Roman" w:eastAsia="Times New Roman" w:hAnsi="Times New Roman" w:cs="Times New Roman"/>
          <w:color w:val="000000"/>
          <w:sz w:val="24"/>
          <w:szCs w:val="24"/>
          <w:lang w:val="ru-RU" w:eastAsia="ru-RU"/>
        </w:rPr>
        <w:t>0-49 баллов (незачет)</w:t>
      </w:r>
    </w:p>
    <w:p w:rsidR="006D35E7" w:rsidRPr="008400B6" w:rsidRDefault="006D35E7" w:rsidP="008400B6">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1" w:name="_Toc480487763"/>
      <w:r>
        <w:rPr>
          <w:rFonts w:ascii="Cambria" w:eastAsia="Times New Roman" w:hAnsi="Cambria" w:cs="Times New Roman"/>
          <w:b/>
          <w:bCs/>
          <w:color w:val="365F91"/>
          <w:sz w:val="28"/>
          <w:szCs w:val="28"/>
          <w:lang w:val="ru-RU" w:eastAsia="ru-RU"/>
        </w:rPr>
        <w:lastRenderedPageBreak/>
        <w:t>2</w:t>
      </w:r>
      <w:r w:rsidRPr="008400B6">
        <w:rPr>
          <w:rFonts w:ascii="Cambria" w:eastAsia="Times New Roman" w:hAnsi="Cambria" w:cs="Times New Roman"/>
          <w:b/>
          <w:bCs/>
          <w:color w:val="365F91"/>
          <w:sz w:val="28"/>
          <w:szCs w:val="28"/>
          <w:lang w:val="ru-RU" w:eastAsia="ru-RU"/>
        </w:rPr>
        <w:t xml:space="preserve">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1"/>
    </w:p>
    <w:p w:rsidR="006D35E7" w:rsidRPr="008400B6" w:rsidRDefault="006D35E7" w:rsidP="008400B6">
      <w:pPr>
        <w:spacing w:after="0" w:line="240" w:lineRule="auto"/>
        <w:rPr>
          <w:rFonts w:ascii="Times New Roman" w:eastAsia="Times New Roman" w:hAnsi="Times New Roman" w:cs="Times New Roman"/>
          <w:sz w:val="24"/>
          <w:szCs w:val="24"/>
          <w:lang w:val="ru-RU" w:eastAsia="ru-RU"/>
        </w:rPr>
      </w:pPr>
    </w:p>
    <w:p w:rsidR="006D35E7" w:rsidRPr="008400B6" w:rsidRDefault="006D35E7" w:rsidP="008400B6">
      <w:pPr>
        <w:spacing w:after="0" w:line="240" w:lineRule="auto"/>
        <w:rPr>
          <w:rFonts w:ascii="Times New Roman" w:eastAsia="Times New Roman" w:hAnsi="Times New Roman" w:cs="Times New Roman"/>
          <w:b/>
          <w:sz w:val="28"/>
          <w:szCs w:val="28"/>
          <w:lang w:val="ru-RU" w:eastAsia="ru-RU"/>
        </w:rPr>
      </w:pPr>
    </w:p>
    <w:p w:rsidR="006D35E7" w:rsidRPr="003D2166" w:rsidRDefault="006D35E7" w:rsidP="008400B6">
      <w:pPr>
        <w:spacing w:after="0" w:line="240" w:lineRule="auto"/>
        <w:jc w:val="center"/>
        <w:rPr>
          <w:rFonts w:ascii="Times New Roman" w:eastAsia="Times New Roman" w:hAnsi="Times New Roman" w:cs="Times New Roman"/>
          <w:b/>
          <w:sz w:val="24"/>
          <w:szCs w:val="24"/>
          <w:lang w:val="ru-RU" w:eastAsia="ru-RU"/>
        </w:rPr>
      </w:pPr>
      <w:r w:rsidRPr="003D2166">
        <w:rPr>
          <w:rFonts w:ascii="Times New Roman" w:eastAsia="Times New Roman" w:hAnsi="Times New Roman" w:cs="Times New Roman"/>
          <w:b/>
          <w:sz w:val="24"/>
          <w:szCs w:val="24"/>
          <w:lang w:val="ru-RU" w:eastAsia="ru-RU"/>
        </w:rPr>
        <w:t>Вопросы к зачету</w:t>
      </w:r>
    </w:p>
    <w:p w:rsidR="006D35E7" w:rsidRPr="003D2166" w:rsidRDefault="006D35E7" w:rsidP="00186B19">
      <w:pPr>
        <w:tabs>
          <w:tab w:val="left" w:pos="500"/>
        </w:tabs>
        <w:spacing w:after="0" w:line="240" w:lineRule="auto"/>
        <w:ind w:right="-30"/>
        <w:jc w:val="center"/>
        <w:rPr>
          <w:rFonts w:ascii="Times New Roman" w:eastAsia="Times New Roman" w:hAnsi="Times New Roman" w:cs="Times New Roman"/>
          <w:i/>
          <w:sz w:val="24"/>
          <w:szCs w:val="24"/>
          <w:lang w:val="ru-RU" w:eastAsia="ko-KR"/>
        </w:rPr>
      </w:pPr>
      <w:r w:rsidRPr="003D2166">
        <w:rPr>
          <w:rFonts w:ascii="Times New Roman" w:eastAsia="Times New Roman" w:hAnsi="Times New Roman" w:cs="Times New Roman"/>
          <w:sz w:val="24"/>
          <w:szCs w:val="24"/>
          <w:lang w:val="ru-RU" w:eastAsia="ko-KR"/>
        </w:rPr>
        <w:t>по дисциплине</w:t>
      </w:r>
      <w:r w:rsidRPr="003D2166">
        <w:rPr>
          <w:rFonts w:ascii="Times New Roman" w:eastAsia="Times New Roman" w:hAnsi="Times New Roman" w:cs="Times New Roman"/>
          <w:b/>
          <w:i/>
          <w:sz w:val="24"/>
          <w:szCs w:val="24"/>
          <w:lang w:val="ru-RU" w:eastAsia="ko-KR"/>
        </w:rPr>
        <w:t xml:space="preserve"> </w:t>
      </w:r>
      <w:r w:rsidRPr="003D2166">
        <w:rPr>
          <w:rFonts w:ascii="Times New Roman" w:eastAsia="Times New Roman" w:hAnsi="Times New Roman" w:cs="Times New Roman"/>
          <w:b/>
          <w:bCs/>
          <w:i/>
          <w:iCs/>
          <w:sz w:val="24"/>
          <w:szCs w:val="24"/>
          <w:lang w:val="ru-RU" w:eastAsia="ru-RU"/>
        </w:rPr>
        <w:t>«Цифровые финансовые технологии»</w:t>
      </w:r>
    </w:p>
    <w:p w:rsidR="006D35E7" w:rsidRPr="003D2166" w:rsidRDefault="006D35E7" w:rsidP="008400B6">
      <w:pPr>
        <w:spacing w:after="0" w:line="240" w:lineRule="auto"/>
        <w:rPr>
          <w:rFonts w:ascii="Times New Roman" w:eastAsia="Times New Roman" w:hAnsi="Times New Roman" w:cs="Times New Roman"/>
          <w:b/>
          <w:sz w:val="24"/>
          <w:szCs w:val="24"/>
          <w:lang w:val="ru-RU" w:eastAsia="ru-RU"/>
        </w:rPr>
      </w:pPr>
    </w:p>
    <w:p w:rsidR="006D35E7" w:rsidRPr="003D2166" w:rsidRDefault="006D35E7" w:rsidP="006D35E7">
      <w:pPr>
        <w:pStyle w:val="a5"/>
        <w:numPr>
          <w:ilvl w:val="0"/>
          <w:numId w:val="5"/>
        </w:numPr>
        <w:tabs>
          <w:tab w:val="left" w:pos="360"/>
        </w:tabs>
        <w:suppressAutoHyphens/>
        <w:jc w:val="both"/>
        <w:rPr>
          <w:lang w:eastAsia="ar-SA"/>
        </w:rPr>
      </w:pPr>
      <w:r w:rsidRPr="003D2166">
        <w:rPr>
          <w:lang w:eastAsia="ar-SA"/>
        </w:rPr>
        <w:t>Понятие «финансовые технологии (</w:t>
      </w:r>
      <w:proofErr w:type="spellStart"/>
      <w:r w:rsidRPr="003D2166">
        <w:rPr>
          <w:lang w:eastAsia="ar-SA"/>
        </w:rPr>
        <w:t>финтех</w:t>
      </w:r>
      <w:proofErr w:type="spellEnd"/>
      <w:r w:rsidRPr="003D2166">
        <w:rPr>
          <w:lang w:eastAsia="ar-SA"/>
        </w:rPr>
        <w:t>)». Предпосылки развития финансовых технологий. Основные тенденции развития финансовых технологий в России и мире.</w:t>
      </w:r>
    </w:p>
    <w:p w:rsidR="006D35E7" w:rsidRPr="003D2166" w:rsidRDefault="006D35E7" w:rsidP="006D35E7">
      <w:pPr>
        <w:pStyle w:val="a5"/>
        <w:numPr>
          <w:ilvl w:val="0"/>
          <w:numId w:val="5"/>
        </w:numPr>
        <w:tabs>
          <w:tab w:val="left" w:pos="360"/>
        </w:tabs>
        <w:suppressAutoHyphens/>
        <w:jc w:val="both"/>
        <w:rPr>
          <w:lang w:eastAsia="ar-SA"/>
        </w:rPr>
      </w:pPr>
      <w:r w:rsidRPr="003D2166">
        <w:rPr>
          <w:lang w:eastAsia="ar-SA"/>
        </w:rPr>
        <w:t xml:space="preserve">Мошеннические схемы в платежной сфере с использованием </w:t>
      </w:r>
      <w:proofErr w:type="spellStart"/>
      <w:r w:rsidRPr="003D2166">
        <w:rPr>
          <w:lang w:eastAsia="ar-SA"/>
        </w:rPr>
        <w:t>финтех</w:t>
      </w:r>
      <w:proofErr w:type="spellEnd"/>
      <w:r w:rsidRPr="003D2166">
        <w:rPr>
          <w:lang w:eastAsia="ar-SA"/>
        </w:rPr>
        <w:t>.</w:t>
      </w:r>
    </w:p>
    <w:p w:rsidR="006D35E7" w:rsidRPr="003D2166" w:rsidRDefault="006D35E7" w:rsidP="006D35E7">
      <w:pPr>
        <w:pStyle w:val="a5"/>
        <w:numPr>
          <w:ilvl w:val="0"/>
          <w:numId w:val="5"/>
        </w:numPr>
        <w:tabs>
          <w:tab w:val="left" w:pos="360"/>
        </w:tabs>
        <w:suppressAutoHyphens/>
        <w:jc w:val="both"/>
        <w:rPr>
          <w:lang w:eastAsia="ar-SA"/>
        </w:rPr>
      </w:pPr>
      <w:r w:rsidRPr="003D2166">
        <w:rPr>
          <w:lang w:eastAsia="ar-SA"/>
        </w:rPr>
        <w:t xml:space="preserve">Поддержка развития финансовых технологий государством в различных странах. Причины оказания </w:t>
      </w:r>
      <w:proofErr w:type="gramStart"/>
      <w:r w:rsidRPr="003D2166">
        <w:rPr>
          <w:lang w:eastAsia="ar-SA"/>
        </w:rPr>
        <w:t>государственная</w:t>
      </w:r>
      <w:proofErr w:type="gramEnd"/>
      <w:r w:rsidRPr="003D2166">
        <w:rPr>
          <w:lang w:eastAsia="ar-SA"/>
        </w:rPr>
        <w:t xml:space="preserve"> поддержки в данной сфере.</w:t>
      </w:r>
    </w:p>
    <w:p w:rsidR="006D35E7" w:rsidRPr="003D2166" w:rsidRDefault="006D35E7" w:rsidP="006D35E7">
      <w:pPr>
        <w:pStyle w:val="a5"/>
        <w:numPr>
          <w:ilvl w:val="0"/>
          <w:numId w:val="5"/>
        </w:numPr>
        <w:tabs>
          <w:tab w:val="left" w:pos="360"/>
        </w:tabs>
        <w:suppressAutoHyphens/>
        <w:jc w:val="both"/>
        <w:rPr>
          <w:lang w:eastAsia="ar-SA"/>
        </w:rPr>
      </w:pPr>
      <w:r w:rsidRPr="003D2166">
        <w:rPr>
          <w:lang w:eastAsia="ar-SA"/>
        </w:rPr>
        <w:t xml:space="preserve">Суть </w:t>
      </w:r>
      <w:proofErr w:type="spellStart"/>
      <w:r w:rsidRPr="003D2166">
        <w:rPr>
          <w:lang w:eastAsia="ar-SA"/>
        </w:rPr>
        <w:t>биткоина</w:t>
      </w:r>
      <w:proofErr w:type="spellEnd"/>
      <w:r w:rsidRPr="003D2166">
        <w:rPr>
          <w:lang w:eastAsia="ar-SA"/>
        </w:rPr>
        <w:t xml:space="preserve"> как технологии.</w:t>
      </w:r>
    </w:p>
    <w:p w:rsidR="006D35E7" w:rsidRPr="003D2166" w:rsidRDefault="006D35E7" w:rsidP="006D35E7">
      <w:pPr>
        <w:pStyle w:val="a5"/>
        <w:numPr>
          <w:ilvl w:val="0"/>
          <w:numId w:val="5"/>
        </w:numPr>
        <w:tabs>
          <w:tab w:val="left" w:pos="360"/>
        </w:tabs>
        <w:suppressAutoHyphens/>
        <w:jc w:val="both"/>
        <w:rPr>
          <w:lang w:eastAsia="ar-SA"/>
        </w:rPr>
      </w:pPr>
      <w:r w:rsidRPr="003D2166">
        <w:rPr>
          <w:lang w:eastAsia="ar-SA"/>
        </w:rPr>
        <w:t xml:space="preserve">Понятие </w:t>
      </w:r>
      <w:proofErr w:type="spellStart"/>
      <w:r w:rsidRPr="003D2166">
        <w:rPr>
          <w:lang w:eastAsia="ar-SA"/>
        </w:rPr>
        <w:t>краудфандинга</w:t>
      </w:r>
      <w:proofErr w:type="spellEnd"/>
      <w:r w:rsidRPr="003D2166">
        <w:rPr>
          <w:lang w:eastAsia="ar-SA"/>
        </w:rPr>
        <w:t xml:space="preserve">. Примеры реализации проектов </w:t>
      </w:r>
      <w:proofErr w:type="spellStart"/>
      <w:r w:rsidRPr="003D2166">
        <w:rPr>
          <w:lang w:eastAsia="ar-SA"/>
        </w:rPr>
        <w:t>краудфандинга</w:t>
      </w:r>
      <w:proofErr w:type="spellEnd"/>
      <w:r w:rsidRPr="003D2166">
        <w:rPr>
          <w:lang w:eastAsia="ar-SA"/>
        </w:rPr>
        <w:t>.</w:t>
      </w:r>
    </w:p>
    <w:p w:rsidR="006D35E7" w:rsidRPr="003D2166" w:rsidRDefault="006D35E7" w:rsidP="006D35E7">
      <w:pPr>
        <w:pStyle w:val="a5"/>
        <w:numPr>
          <w:ilvl w:val="0"/>
          <w:numId w:val="5"/>
        </w:numPr>
        <w:tabs>
          <w:tab w:val="left" w:pos="360"/>
        </w:tabs>
        <w:suppressAutoHyphens/>
        <w:jc w:val="both"/>
        <w:rPr>
          <w:lang w:eastAsia="ar-SA"/>
        </w:rPr>
      </w:pPr>
      <w:r w:rsidRPr="003D2166">
        <w:rPr>
          <w:lang w:eastAsia="ar-SA"/>
        </w:rPr>
        <w:t>Основы интернет-банкинга. Сетевые технологии интернет-банкинга.</w:t>
      </w:r>
    </w:p>
    <w:p w:rsidR="006D35E7" w:rsidRPr="003D2166" w:rsidRDefault="006D35E7" w:rsidP="006D35E7">
      <w:pPr>
        <w:pStyle w:val="a5"/>
        <w:numPr>
          <w:ilvl w:val="0"/>
          <w:numId w:val="5"/>
        </w:numPr>
        <w:tabs>
          <w:tab w:val="left" w:pos="360"/>
        </w:tabs>
        <w:suppressAutoHyphens/>
        <w:jc w:val="both"/>
        <w:rPr>
          <w:lang w:eastAsia="ar-SA"/>
        </w:rPr>
      </w:pPr>
      <w:r w:rsidRPr="003D2166">
        <w:rPr>
          <w:lang w:eastAsia="ar-SA"/>
        </w:rPr>
        <w:t>Электронные деньги и их использование в хозяйственном обороте.</w:t>
      </w:r>
    </w:p>
    <w:p w:rsidR="006D35E7" w:rsidRPr="003D2166" w:rsidRDefault="006D35E7" w:rsidP="006D35E7">
      <w:pPr>
        <w:pStyle w:val="a5"/>
        <w:numPr>
          <w:ilvl w:val="0"/>
          <w:numId w:val="5"/>
        </w:numPr>
        <w:rPr>
          <w:lang w:eastAsia="ar-SA"/>
        </w:rPr>
      </w:pPr>
      <w:r w:rsidRPr="003D2166">
        <w:rPr>
          <w:lang w:eastAsia="ar-SA"/>
        </w:rPr>
        <w:t>Государственная политика в области финансовой грамотности и финансовой вовлеченности пользователей финансовых услуг.</w:t>
      </w:r>
    </w:p>
    <w:p w:rsidR="006D35E7" w:rsidRPr="003D2166" w:rsidRDefault="006D35E7" w:rsidP="006D35E7">
      <w:pPr>
        <w:pStyle w:val="a5"/>
        <w:numPr>
          <w:ilvl w:val="0"/>
          <w:numId w:val="5"/>
        </w:numPr>
        <w:tabs>
          <w:tab w:val="left" w:pos="360"/>
        </w:tabs>
        <w:suppressAutoHyphens/>
        <w:jc w:val="both"/>
        <w:rPr>
          <w:lang w:eastAsia="ar-SA"/>
        </w:rPr>
      </w:pPr>
      <w:r w:rsidRPr="003D2166">
        <w:rPr>
          <w:lang w:eastAsia="ar-SA"/>
        </w:rPr>
        <w:t>Трансформация платежных инструментов и их использование на современном этапе развития.</w:t>
      </w:r>
    </w:p>
    <w:p w:rsidR="006D35E7" w:rsidRPr="003D2166" w:rsidRDefault="006D35E7" w:rsidP="006D35E7">
      <w:pPr>
        <w:pStyle w:val="a5"/>
        <w:numPr>
          <w:ilvl w:val="0"/>
          <w:numId w:val="5"/>
        </w:numPr>
        <w:shd w:val="clear" w:color="auto" w:fill="FFFFFF"/>
        <w:jc w:val="both"/>
      </w:pPr>
      <w:r w:rsidRPr="003D2166">
        <w:rPr>
          <w:lang w:eastAsia="ar-SA"/>
        </w:rPr>
        <w:t>Платежная система TARGET2 и ее роль на рынке Евросоюза.</w:t>
      </w:r>
    </w:p>
    <w:p w:rsidR="006D35E7" w:rsidRPr="003D2166" w:rsidRDefault="006D35E7" w:rsidP="006D35E7">
      <w:pPr>
        <w:pStyle w:val="a5"/>
        <w:numPr>
          <w:ilvl w:val="0"/>
          <w:numId w:val="5"/>
        </w:numPr>
        <w:tabs>
          <w:tab w:val="left" w:pos="360"/>
        </w:tabs>
        <w:suppressAutoHyphens/>
        <w:jc w:val="both"/>
        <w:rPr>
          <w:lang w:eastAsia="ar-SA"/>
        </w:rPr>
      </w:pPr>
      <w:r w:rsidRPr="003D2166">
        <w:rPr>
          <w:lang w:eastAsia="ar-SA"/>
        </w:rPr>
        <w:t>Межбанковские платежные системы: их роль и значение (на примере зарубежных стран).</w:t>
      </w:r>
    </w:p>
    <w:p w:rsidR="006D35E7" w:rsidRPr="003D2166" w:rsidRDefault="006D35E7" w:rsidP="006D35E7">
      <w:pPr>
        <w:pStyle w:val="a5"/>
        <w:numPr>
          <w:ilvl w:val="0"/>
          <w:numId w:val="5"/>
        </w:numPr>
        <w:tabs>
          <w:tab w:val="left" w:pos="360"/>
        </w:tabs>
        <w:suppressAutoHyphens/>
        <w:jc w:val="both"/>
        <w:rPr>
          <w:lang w:eastAsia="ar-SA"/>
        </w:rPr>
      </w:pPr>
      <w:r w:rsidRPr="003D2166">
        <w:rPr>
          <w:lang w:eastAsia="ar-SA"/>
        </w:rPr>
        <w:t>Понятие виртуальной валюты. Классификация виртуальных валют.</w:t>
      </w:r>
    </w:p>
    <w:p w:rsidR="006D35E7" w:rsidRPr="003D2166" w:rsidRDefault="006D35E7" w:rsidP="006D35E7">
      <w:pPr>
        <w:pStyle w:val="a5"/>
        <w:numPr>
          <w:ilvl w:val="0"/>
          <w:numId w:val="5"/>
        </w:numPr>
        <w:tabs>
          <w:tab w:val="left" w:pos="360"/>
        </w:tabs>
        <w:suppressAutoHyphens/>
        <w:jc w:val="both"/>
        <w:rPr>
          <w:lang w:eastAsia="ar-SA"/>
        </w:rPr>
      </w:pPr>
      <w:r w:rsidRPr="003D2166">
        <w:rPr>
          <w:lang w:eastAsia="ar-SA"/>
        </w:rPr>
        <w:t>Небанковские организации и их роль в развитии платежной индустрии (на примере России или зарубежных стран).</w:t>
      </w:r>
    </w:p>
    <w:p w:rsidR="006D35E7" w:rsidRPr="003D2166" w:rsidRDefault="006D35E7" w:rsidP="006D35E7">
      <w:pPr>
        <w:pStyle w:val="a5"/>
        <w:numPr>
          <w:ilvl w:val="0"/>
          <w:numId w:val="5"/>
        </w:numPr>
        <w:tabs>
          <w:tab w:val="left" w:pos="360"/>
        </w:tabs>
        <w:suppressAutoHyphens/>
        <w:jc w:val="both"/>
        <w:rPr>
          <w:lang w:eastAsia="ar-SA"/>
        </w:rPr>
      </w:pPr>
      <w:r w:rsidRPr="003D2166">
        <w:rPr>
          <w:lang w:eastAsia="ar-SA"/>
        </w:rPr>
        <w:t>Защита прав потребителей финансовых услуг.</w:t>
      </w:r>
    </w:p>
    <w:p w:rsidR="006D35E7" w:rsidRPr="003D2166" w:rsidRDefault="006D35E7" w:rsidP="006D35E7">
      <w:pPr>
        <w:pStyle w:val="a5"/>
        <w:numPr>
          <w:ilvl w:val="0"/>
          <w:numId w:val="5"/>
        </w:numPr>
        <w:rPr>
          <w:lang w:eastAsia="ar-SA"/>
        </w:rPr>
      </w:pPr>
      <w:r w:rsidRPr="003D2166">
        <w:rPr>
          <w:lang w:eastAsia="ar-SA"/>
        </w:rPr>
        <w:t>Системно-значимые и социально-значимые платежные системы. Критерии, их роль и место в национальной платежной системе России.</w:t>
      </w:r>
    </w:p>
    <w:p w:rsidR="006D35E7" w:rsidRPr="003D2166" w:rsidRDefault="006D35E7" w:rsidP="006D35E7">
      <w:pPr>
        <w:pStyle w:val="a5"/>
        <w:numPr>
          <w:ilvl w:val="0"/>
          <w:numId w:val="5"/>
        </w:numPr>
        <w:tabs>
          <w:tab w:val="left" w:pos="360"/>
        </w:tabs>
        <w:suppressAutoHyphens/>
        <w:jc w:val="both"/>
        <w:rPr>
          <w:lang w:eastAsia="ar-SA"/>
        </w:rPr>
      </w:pPr>
      <w:r w:rsidRPr="003D2166">
        <w:rPr>
          <w:lang w:eastAsia="ar-SA"/>
        </w:rPr>
        <w:t xml:space="preserve">Риски и риск-менеджмент в платежных системах. Методы управления рисками в платежных системах: системный риск; операционный риск; кредитный риск; </w:t>
      </w:r>
      <w:proofErr w:type="spellStart"/>
      <w:r w:rsidRPr="003D2166">
        <w:rPr>
          <w:lang w:eastAsia="ar-SA"/>
        </w:rPr>
        <w:t>репутационный</w:t>
      </w:r>
      <w:proofErr w:type="spellEnd"/>
      <w:r w:rsidRPr="003D2166">
        <w:rPr>
          <w:lang w:eastAsia="ar-SA"/>
        </w:rPr>
        <w:t xml:space="preserve"> риск.</w:t>
      </w:r>
    </w:p>
    <w:p w:rsidR="006D35E7" w:rsidRPr="003D2166" w:rsidRDefault="006D35E7" w:rsidP="006D35E7">
      <w:pPr>
        <w:pStyle w:val="a5"/>
        <w:numPr>
          <w:ilvl w:val="0"/>
          <w:numId w:val="5"/>
        </w:numPr>
        <w:tabs>
          <w:tab w:val="left" w:pos="360"/>
        </w:tabs>
        <w:suppressAutoHyphens/>
        <w:jc w:val="both"/>
        <w:rPr>
          <w:lang w:eastAsia="ar-SA"/>
        </w:rPr>
      </w:pPr>
      <w:r w:rsidRPr="003D2166">
        <w:rPr>
          <w:lang w:eastAsia="ar-SA"/>
        </w:rPr>
        <w:t>Нормативно-правовое регулирование создания, выпуска, хранения и обращения цифровых финансовых активов.</w:t>
      </w:r>
    </w:p>
    <w:p w:rsidR="006D35E7" w:rsidRPr="003D2166" w:rsidRDefault="006D35E7" w:rsidP="006D35E7">
      <w:pPr>
        <w:pStyle w:val="a5"/>
        <w:numPr>
          <w:ilvl w:val="0"/>
          <w:numId w:val="5"/>
        </w:numPr>
        <w:tabs>
          <w:tab w:val="left" w:pos="360"/>
        </w:tabs>
        <w:suppressAutoHyphens/>
        <w:jc w:val="both"/>
        <w:rPr>
          <w:lang w:eastAsia="ar-SA"/>
        </w:rPr>
      </w:pPr>
      <w:r w:rsidRPr="003D2166">
        <w:rPr>
          <w:lang w:eastAsia="ar-SA"/>
        </w:rPr>
        <w:t>Технология передачи финансовой информации SWIFT и ее использование в межбанковских расчетах и в платежных системах.</w:t>
      </w:r>
    </w:p>
    <w:p w:rsidR="006D35E7" w:rsidRPr="003D2166" w:rsidRDefault="006D35E7" w:rsidP="006D35E7">
      <w:pPr>
        <w:pStyle w:val="a5"/>
        <w:numPr>
          <w:ilvl w:val="0"/>
          <w:numId w:val="5"/>
        </w:numPr>
        <w:tabs>
          <w:tab w:val="left" w:pos="360"/>
        </w:tabs>
        <w:suppressAutoHyphens/>
        <w:jc w:val="both"/>
        <w:rPr>
          <w:lang w:eastAsia="ar-SA"/>
        </w:rPr>
      </w:pPr>
      <w:proofErr w:type="spellStart"/>
      <w:r w:rsidRPr="003D2166">
        <w:rPr>
          <w:lang w:eastAsia="ar-SA"/>
        </w:rPr>
        <w:t>Fintech</w:t>
      </w:r>
      <w:proofErr w:type="spellEnd"/>
      <w:r w:rsidRPr="003D2166">
        <w:rPr>
          <w:lang w:eastAsia="ar-SA"/>
        </w:rPr>
        <w:t xml:space="preserve"> и основные тренды платежной индустрии.</w:t>
      </w:r>
    </w:p>
    <w:p w:rsidR="006D35E7" w:rsidRPr="003D2166" w:rsidRDefault="006D35E7" w:rsidP="006D35E7">
      <w:pPr>
        <w:pStyle w:val="a5"/>
        <w:numPr>
          <w:ilvl w:val="0"/>
          <w:numId w:val="5"/>
        </w:numPr>
        <w:tabs>
          <w:tab w:val="left" w:pos="360"/>
        </w:tabs>
        <w:suppressAutoHyphens/>
        <w:jc w:val="both"/>
        <w:rPr>
          <w:lang w:eastAsia="ar-SA"/>
        </w:rPr>
      </w:pPr>
      <w:r w:rsidRPr="003D2166">
        <w:rPr>
          <w:lang w:eastAsia="ar-SA"/>
        </w:rPr>
        <w:t>Индустрия денежных переводов: современное состояние и тенденции развития (на примере России или зарубежных стран).</w:t>
      </w:r>
    </w:p>
    <w:p w:rsidR="006D35E7" w:rsidRPr="003D2166" w:rsidRDefault="006D35E7" w:rsidP="006D35E7">
      <w:pPr>
        <w:pStyle w:val="a5"/>
        <w:numPr>
          <w:ilvl w:val="0"/>
          <w:numId w:val="5"/>
        </w:numPr>
        <w:tabs>
          <w:tab w:val="left" w:pos="360"/>
        </w:tabs>
        <w:suppressAutoHyphens/>
        <w:jc w:val="both"/>
        <w:rPr>
          <w:lang w:eastAsia="ar-SA"/>
        </w:rPr>
      </w:pPr>
      <w:r w:rsidRPr="003D2166">
        <w:rPr>
          <w:lang w:eastAsia="ar-SA"/>
        </w:rPr>
        <w:t>Клиринг и расчеты в платежных системах.</w:t>
      </w:r>
    </w:p>
    <w:p w:rsidR="006D35E7" w:rsidRPr="003D2166" w:rsidRDefault="006D35E7" w:rsidP="006D35E7">
      <w:pPr>
        <w:pStyle w:val="a5"/>
        <w:numPr>
          <w:ilvl w:val="0"/>
          <w:numId w:val="5"/>
        </w:numPr>
        <w:tabs>
          <w:tab w:val="left" w:pos="360"/>
        </w:tabs>
        <w:suppressAutoHyphens/>
        <w:jc w:val="both"/>
        <w:rPr>
          <w:lang w:eastAsia="ar-SA"/>
        </w:rPr>
      </w:pPr>
      <w:r w:rsidRPr="003D2166">
        <w:rPr>
          <w:lang w:eastAsia="ar-SA"/>
        </w:rPr>
        <w:t>Потенциальные риски противоправного использования виртуальных валют.</w:t>
      </w:r>
    </w:p>
    <w:p w:rsidR="006D35E7" w:rsidRPr="003D2166" w:rsidRDefault="006D35E7" w:rsidP="006D35E7">
      <w:pPr>
        <w:pStyle w:val="a5"/>
        <w:numPr>
          <w:ilvl w:val="0"/>
          <w:numId w:val="5"/>
        </w:numPr>
        <w:tabs>
          <w:tab w:val="left" w:pos="360"/>
        </w:tabs>
        <w:suppressAutoHyphens/>
        <w:jc w:val="both"/>
        <w:rPr>
          <w:lang w:eastAsia="ar-SA"/>
        </w:rPr>
      </w:pPr>
      <w:r w:rsidRPr="003D2166">
        <w:rPr>
          <w:lang w:eastAsia="ar-SA"/>
        </w:rPr>
        <w:t>Эффективность технологии m-</w:t>
      </w:r>
      <w:proofErr w:type="spellStart"/>
      <w:r w:rsidRPr="003D2166">
        <w:rPr>
          <w:lang w:eastAsia="ar-SA"/>
        </w:rPr>
        <w:t>payment</w:t>
      </w:r>
      <w:proofErr w:type="spellEnd"/>
      <w:r w:rsidRPr="003D2166">
        <w:rPr>
          <w:lang w:eastAsia="ar-SA"/>
        </w:rPr>
        <w:t>, m-</w:t>
      </w:r>
      <w:proofErr w:type="spellStart"/>
      <w:r w:rsidRPr="003D2166">
        <w:rPr>
          <w:lang w:eastAsia="ar-SA"/>
        </w:rPr>
        <w:t>banking</w:t>
      </w:r>
      <w:proofErr w:type="spellEnd"/>
      <w:r w:rsidRPr="003D2166">
        <w:rPr>
          <w:lang w:eastAsia="ar-SA"/>
        </w:rPr>
        <w:t xml:space="preserve"> по сравнению с традиционными каналами обслуживания клиентов.</w:t>
      </w:r>
    </w:p>
    <w:p w:rsidR="006D35E7" w:rsidRPr="003D2166" w:rsidRDefault="006D35E7" w:rsidP="006D35E7">
      <w:pPr>
        <w:pStyle w:val="a5"/>
        <w:numPr>
          <w:ilvl w:val="0"/>
          <w:numId w:val="5"/>
        </w:numPr>
        <w:tabs>
          <w:tab w:val="left" w:pos="360"/>
        </w:tabs>
        <w:suppressAutoHyphens/>
        <w:jc w:val="both"/>
        <w:rPr>
          <w:lang w:eastAsia="ar-SA"/>
        </w:rPr>
      </w:pPr>
      <w:r w:rsidRPr="003D2166">
        <w:rPr>
          <w:lang w:eastAsia="ar-SA"/>
        </w:rPr>
        <w:t>Особенности институциональной инфраструктуры платежных систем России.</w:t>
      </w:r>
    </w:p>
    <w:p w:rsidR="006D35E7" w:rsidRPr="003D2166" w:rsidRDefault="006D35E7" w:rsidP="006D35E7">
      <w:pPr>
        <w:pStyle w:val="a5"/>
        <w:numPr>
          <w:ilvl w:val="0"/>
          <w:numId w:val="5"/>
        </w:numPr>
        <w:tabs>
          <w:tab w:val="left" w:pos="360"/>
        </w:tabs>
        <w:suppressAutoHyphens/>
        <w:jc w:val="both"/>
        <w:rPr>
          <w:lang w:eastAsia="ar-SA"/>
        </w:rPr>
      </w:pPr>
      <w:r w:rsidRPr="003D2166">
        <w:rPr>
          <w:lang w:eastAsia="ar-SA"/>
        </w:rPr>
        <w:t>Электронная коммерция и основные тенденции ее развития в мире.</w:t>
      </w:r>
    </w:p>
    <w:p w:rsidR="006D35E7" w:rsidRPr="003D2166" w:rsidRDefault="006D35E7" w:rsidP="006D35E7">
      <w:pPr>
        <w:pStyle w:val="a5"/>
        <w:numPr>
          <w:ilvl w:val="0"/>
          <w:numId w:val="5"/>
        </w:numPr>
        <w:tabs>
          <w:tab w:val="left" w:pos="360"/>
        </w:tabs>
        <w:suppressAutoHyphens/>
        <w:jc w:val="both"/>
        <w:rPr>
          <w:lang w:eastAsia="ar-SA"/>
        </w:rPr>
      </w:pPr>
      <w:r w:rsidRPr="003D2166">
        <w:rPr>
          <w:lang w:eastAsia="ar-SA"/>
        </w:rPr>
        <w:t>Политика в области противодействия легализации незаконных доходов и меры ее регулирования.</w:t>
      </w:r>
    </w:p>
    <w:p w:rsidR="006D35E7" w:rsidRDefault="006D35E7" w:rsidP="009E7381">
      <w:pPr>
        <w:tabs>
          <w:tab w:val="left" w:pos="360"/>
        </w:tabs>
        <w:suppressAutoHyphens/>
        <w:spacing w:after="0"/>
        <w:ind w:left="567"/>
        <w:jc w:val="both"/>
        <w:rPr>
          <w:rFonts w:ascii="Times New Roman" w:eastAsia="Times New Roman" w:hAnsi="Times New Roman" w:cs="Times New Roman"/>
          <w:sz w:val="24"/>
          <w:szCs w:val="24"/>
          <w:lang w:val="ru-RU" w:eastAsia="ar-SA"/>
        </w:rPr>
      </w:pPr>
    </w:p>
    <w:p w:rsidR="006D35E7" w:rsidRDefault="006D35E7" w:rsidP="009E7381">
      <w:pPr>
        <w:tabs>
          <w:tab w:val="left" w:pos="360"/>
        </w:tabs>
        <w:suppressAutoHyphens/>
        <w:spacing w:after="0"/>
        <w:ind w:left="567"/>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Зачетное задание включает два теоретических вопроса и кейс-задачу 1 из оценочного средства «</w:t>
      </w:r>
      <w:proofErr w:type="gramStart"/>
      <w:r>
        <w:rPr>
          <w:rFonts w:ascii="Times New Roman" w:eastAsia="Times New Roman" w:hAnsi="Times New Roman" w:cs="Times New Roman"/>
          <w:sz w:val="24"/>
          <w:szCs w:val="24"/>
          <w:lang w:val="ru-RU" w:eastAsia="ar-SA"/>
        </w:rPr>
        <w:t>Кейс-задачи</w:t>
      </w:r>
      <w:proofErr w:type="gramEnd"/>
      <w:r>
        <w:rPr>
          <w:rFonts w:ascii="Times New Roman" w:eastAsia="Times New Roman" w:hAnsi="Times New Roman" w:cs="Times New Roman"/>
          <w:sz w:val="24"/>
          <w:szCs w:val="24"/>
          <w:lang w:val="ru-RU" w:eastAsia="ar-SA"/>
        </w:rPr>
        <w:t>».</w:t>
      </w:r>
    </w:p>
    <w:p w:rsidR="006D35E7" w:rsidRPr="003D2166" w:rsidRDefault="006D35E7" w:rsidP="009E7381">
      <w:pPr>
        <w:tabs>
          <w:tab w:val="left" w:pos="360"/>
        </w:tabs>
        <w:suppressAutoHyphens/>
        <w:spacing w:after="0"/>
        <w:ind w:left="567"/>
        <w:jc w:val="both"/>
        <w:rPr>
          <w:rFonts w:ascii="Times New Roman" w:eastAsia="Times New Roman" w:hAnsi="Times New Roman" w:cs="Times New Roman"/>
          <w:sz w:val="24"/>
          <w:szCs w:val="24"/>
          <w:lang w:val="ru-RU" w:eastAsia="ar-SA"/>
        </w:rPr>
      </w:pPr>
    </w:p>
    <w:p w:rsidR="006D35E7" w:rsidRPr="003D2166" w:rsidRDefault="006D35E7" w:rsidP="00014398">
      <w:pPr>
        <w:ind w:firstLine="567"/>
        <w:textAlignment w:val="baseline"/>
        <w:rPr>
          <w:rFonts w:ascii="Times New Roman" w:hAnsi="Times New Roman" w:cs="Times New Roman"/>
          <w:b/>
          <w:sz w:val="24"/>
          <w:szCs w:val="24"/>
          <w:lang w:val="ru-RU"/>
        </w:rPr>
      </w:pPr>
      <w:r w:rsidRPr="003D2166">
        <w:rPr>
          <w:rFonts w:ascii="Times New Roman" w:eastAsia="Times New Roman" w:hAnsi="Times New Roman" w:cs="Times New Roman"/>
          <w:sz w:val="24"/>
          <w:szCs w:val="24"/>
          <w:lang w:val="ru-RU" w:eastAsia="ar-SA"/>
        </w:rPr>
        <w:tab/>
      </w:r>
      <w:r w:rsidRPr="003D2166">
        <w:rPr>
          <w:rFonts w:ascii="Times New Roman" w:hAnsi="Times New Roman" w:cs="Times New Roman"/>
          <w:b/>
          <w:sz w:val="24"/>
          <w:szCs w:val="24"/>
          <w:lang w:val="ru-RU"/>
        </w:rPr>
        <w:t>Критерии оценивания:</w:t>
      </w:r>
      <w:r w:rsidRPr="003D2166">
        <w:rPr>
          <w:rFonts w:ascii="Times New Roman" w:hAnsi="Times New Roman" w:cs="Times New Roman"/>
          <w:b/>
          <w:sz w:val="24"/>
          <w:szCs w:val="24"/>
        </w:rPr>
        <w:t> </w:t>
      </w:r>
    </w:p>
    <w:p w:rsidR="006D35E7" w:rsidRPr="003D2166" w:rsidRDefault="006D35E7" w:rsidP="006D35E7">
      <w:pPr>
        <w:pStyle w:val="a5"/>
        <w:widowControl w:val="0"/>
        <w:numPr>
          <w:ilvl w:val="0"/>
          <w:numId w:val="6"/>
        </w:numPr>
        <w:tabs>
          <w:tab w:val="left" w:pos="426"/>
        </w:tabs>
        <w:ind w:left="0" w:firstLine="0"/>
        <w:jc w:val="both"/>
      </w:pPr>
      <w:proofErr w:type="gramStart"/>
      <w:r w:rsidRPr="003D2166">
        <w:t xml:space="preserve">оценка «зачет» (50-100 баллов) выставляется, если </w:t>
      </w:r>
      <w:r w:rsidRPr="003D2166">
        <w:rPr>
          <w:iCs/>
          <w:spacing w:val="-1"/>
        </w:rPr>
        <w:t xml:space="preserve">изложенный материал фактически верен, студент демонстрирует </w:t>
      </w:r>
      <w:r w:rsidRPr="003D2166">
        <w:rPr>
          <w:spacing w:val="-1"/>
        </w:rPr>
        <w:t xml:space="preserve">наличие глубоких исчерпывающих знаний в объеме пройденной </w:t>
      </w:r>
      <w:r w:rsidRPr="003D2166">
        <w:t xml:space="preserve">программы дисциплины в соответствии с поставленными программой курса целями и задачами обучения; правильные, уверенные </w:t>
      </w:r>
      <w:r w:rsidRPr="003D2166">
        <w:lastRenderedPageBreak/>
        <w:t>действия по применению получен</w:t>
      </w:r>
      <w:r w:rsidRPr="003D2166">
        <w:rPr>
          <w:spacing w:val="-1"/>
        </w:rPr>
        <w:t xml:space="preserve">ных знаний на практике, грамотное и логически стройное изложение материала </w:t>
      </w:r>
      <w:r w:rsidRPr="003D2166">
        <w:t>при ответе, усвоение основной и знакомство с дополнительной литературой;</w:t>
      </w:r>
      <w:proofErr w:type="gramEnd"/>
    </w:p>
    <w:p w:rsidR="006D35E7" w:rsidRPr="003D2166" w:rsidRDefault="006D35E7" w:rsidP="006D35E7">
      <w:pPr>
        <w:pStyle w:val="a5"/>
        <w:numPr>
          <w:ilvl w:val="0"/>
          <w:numId w:val="6"/>
        </w:numPr>
        <w:tabs>
          <w:tab w:val="left" w:pos="426"/>
        </w:tabs>
        <w:ind w:left="0" w:firstLine="0"/>
        <w:jc w:val="both"/>
        <w:textAlignment w:val="baseline"/>
        <w:rPr>
          <w:rFonts w:eastAsia="Calibri"/>
        </w:rPr>
      </w:pPr>
      <w:r w:rsidRPr="003D2166">
        <w:t>оценка «незачет» (0-49 баллов) выставляется, если</w:t>
      </w:r>
      <w:r w:rsidRPr="003D2166">
        <w:rPr>
          <w:iCs/>
        </w:rPr>
        <w:t xml:space="preserve"> ответы студента не связаны с вопросами, </w:t>
      </w:r>
      <w:r w:rsidRPr="003D2166">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 </w:t>
      </w:r>
    </w:p>
    <w:p w:rsidR="006D35E7" w:rsidRPr="003D2166" w:rsidRDefault="006D35E7" w:rsidP="00014398">
      <w:pPr>
        <w:tabs>
          <w:tab w:val="left" w:pos="360"/>
        </w:tabs>
        <w:suppressAutoHyphens/>
        <w:spacing w:after="0"/>
        <w:jc w:val="both"/>
        <w:rPr>
          <w:rFonts w:ascii="Times New Roman" w:eastAsia="Times New Roman" w:hAnsi="Times New Roman" w:cs="Times New Roman"/>
          <w:sz w:val="24"/>
          <w:szCs w:val="24"/>
          <w:lang w:val="ru-RU" w:eastAsia="ru-RU"/>
        </w:rPr>
      </w:pPr>
    </w:p>
    <w:p w:rsidR="006D35E7" w:rsidRPr="003D2166" w:rsidRDefault="006D35E7" w:rsidP="008400B6">
      <w:pPr>
        <w:autoSpaceDE w:val="0"/>
        <w:autoSpaceDN w:val="0"/>
        <w:adjustRightInd w:val="0"/>
        <w:spacing w:after="0" w:line="240" w:lineRule="auto"/>
        <w:jc w:val="center"/>
        <w:rPr>
          <w:rFonts w:ascii="Times New Roman" w:eastAsia="Calibri" w:hAnsi="Times New Roman" w:cs="Times New Roman"/>
          <w:b/>
          <w:color w:val="000000"/>
          <w:sz w:val="24"/>
          <w:szCs w:val="24"/>
          <w:lang w:val="ru-RU"/>
        </w:rPr>
      </w:pPr>
      <w:r w:rsidRPr="003D2166">
        <w:rPr>
          <w:rFonts w:ascii="Times New Roman" w:eastAsia="Calibri" w:hAnsi="Times New Roman" w:cs="Times New Roman"/>
          <w:b/>
          <w:color w:val="000000"/>
          <w:sz w:val="24"/>
          <w:szCs w:val="24"/>
          <w:lang w:val="ru-RU"/>
        </w:rPr>
        <w:t xml:space="preserve">Тесты </w:t>
      </w:r>
    </w:p>
    <w:p w:rsidR="006D35E7" w:rsidRPr="003D2166" w:rsidRDefault="006D35E7" w:rsidP="005E04FB">
      <w:pPr>
        <w:shd w:val="clear" w:color="auto" w:fill="FFFFFF"/>
        <w:spacing w:after="0" w:line="240" w:lineRule="auto"/>
        <w:jc w:val="center"/>
        <w:rPr>
          <w:rFonts w:ascii="Times New Roman" w:hAnsi="Times New Roman" w:cs="Times New Roman"/>
          <w:sz w:val="24"/>
          <w:szCs w:val="24"/>
          <w:lang w:val="ru-RU"/>
        </w:rPr>
      </w:pPr>
      <w:r w:rsidRPr="003D2166">
        <w:rPr>
          <w:rFonts w:ascii="Times New Roman" w:hAnsi="Times New Roman" w:cs="Times New Roman"/>
          <w:sz w:val="24"/>
          <w:szCs w:val="24"/>
          <w:lang w:val="ru-RU"/>
        </w:rPr>
        <w:t>по дисциплине: «Цифровые финансовые технологии»</w:t>
      </w:r>
    </w:p>
    <w:p w:rsidR="006D35E7" w:rsidRPr="003D2166" w:rsidRDefault="006D35E7" w:rsidP="008400B6">
      <w:pPr>
        <w:autoSpaceDE w:val="0"/>
        <w:autoSpaceDN w:val="0"/>
        <w:adjustRightInd w:val="0"/>
        <w:spacing w:after="0" w:line="240" w:lineRule="auto"/>
        <w:jc w:val="center"/>
        <w:rPr>
          <w:rFonts w:ascii="Times New Roman" w:eastAsia="Calibri" w:hAnsi="Times New Roman" w:cs="Times New Roman"/>
          <w:b/>
          <w:color w:val="000000"/>
          <w:sz w:val="24"/>
          <w:szCs w:val="24"/>
          <w:lang w:val="ru-RU"/>
        </w:rPr>
      </w:pPr>
    </w:p>
    <w:p w:rsidR="006D35E7" w:rsidRPr="003D2166" w:rsidRDefault="006D35E7" w:rsidP="00A06FD8">
      <w:pPr>
        <w:suppressAutoHyphens/>
        <w:spacing w:after="0" w:line="100" w:lineRule="atLeast"/>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b/>
          <w:color w:val="000000"/>
          <w:sz w:val="24"/>
          <w:szCs w:val="24"/>
          <w:lang w:val="ru-RU" w:eastAsia="ar-SA"/>
        </w:rPr>
        <w:t xml:space="preserve">1. Банк тестов по </w:t>
      </w:r>
      <w:r>
        <w:rPr>
          <w:rFonts w:ascii="Times New Roman" w:eastAsia="Calibri" w:hAnsi="Times New Roman" w:cs="Times New Roman"/>
          <w:b/>
          <w:color w:val="000000"/>
          <w:sz w:val="24"/>
          <w:szCs w:val="24"/>
          <w:lang w:val="ru-RU" w:eastAsia="ar-SA"/>
        </w:rPr>
        <w:t>разделам</w:t>
      </w:r>
      <w:r w:rsidRPr="003D2166">
        <w:rPr>
          <w:rFonts w:ascii="Times New Roman" w:eastAsia="Calibri" w:hAnsi="Times New Roman" w:cs="Times New Roman"/>
          <w:b/>
          <w:color w:val="000000"/>
          <w:sz w:val="24"/>
          <w:szCs w:val="24"/>
          <w:lang w:val="ru-RU" w:eastAsia="ar-SA"/>
        </w:rPr>
        <w:t xml:space="preserve"> </w:t>
      </w:r>
    </w:p>
    <w:p w:rsidR="006D35E7" w:rsidRPr="003D2166" w:rsidRDefault="006D35E7" w:rsidP="00A06FD8">
      <w:pPr>
        <w:suppressAutoHyphens/>
        <w:spacing w:after="0" w:line="100" w:lineRule="atLeast"/>
        <w:rPr>
          <w:rFonts w:ascii="Times New Roman" w:eastAsia="Calibri" w:hAnsi="Times New Roman" w:cs="Times New Roman"/>
          <w:b/>
          <w:color w:val="000000"/>
          <w:sz w:val="24"/>
          <w:szCs w:val="24"/>
          <w:lang w:val="ru-RU" w:eastAsia="ar-SA"/>
        </w:rPr>
      </w:pPr>
      <w:r w:rsidRPr="003D2166">
        <w:rPr>
          <w:rFonts w:ascii="Times New Roman" w:eastAsia="Calibri" w:hAnsi="Times New Roman" w:cs="Times New Roman"/>
          <w:b/>
          <w:color w:val="000000"/>
          <w:sz w:val="24"/>
          <w:szCs w:val="24"/>
          <w:lang w:val="ru-RU" w:eastAsia="ar-SA"/>
        </w:rPr>
        <w:t>Раздел 1 «Теоретико-практические аспекты цифровизации платежных систем»</w:t>
      </w:r>
    </w:p>
    <w:p w:rsidR="006D35E7" w:rsidRPr="003D2166" w:rsidRDefault="006D35E7" w:rsidP="00A06FD8">
      <w:pPr>
        <w:suppressAutoHyphens/>
        <w:spacing w:after="0" w:line="100" w:lineRule="atLeast"/>
        <w:rPr>
          <w:rFonts w:ascii="Times New Roman" w:eastAsia="Calibri" w:hAnsi="Times New Roman" w:cs="Times New Roman"/>
          <w:b/>
          <w:color w:val="000000"/>
          <w:sz w:val="24"/>
          <w:szCs w:val="24"/>
          <w:lang w:val="ru-RU" w:eastAsia="ar-SA"/>
        </w:rPr>
      </w:pPr>
      <w:r w:rsidRPr="003D2166">
        <w:rPr>
          <w:rFonts w:ascii="Times New Roman" w:eastAsia="Calibri" w:hAnsi="Times New Roman" w:cs="Times New Roman"/>
          <w:b/>
          <w:color w:val="000000"/>
          <w:sz w:val="24"/>
          <w:szCs w:val="24"/>
          <w:lang w:val="ru-RU" w:eastAsia="ar-SA"/>
        </w:rPr>
        <w:t xml:space="preserve">Тема 1.2. «Понятие и классификация платежных систем. Электронные деньги» </w:t>
      </w:r>
    </w:p>
    <w:p w:rsidR="006D35E7" w:rsidRPr="003D2166" w:rsidRDefault="006D35E7" w:rsidP="005E04FB">
      <w:pPr>
        <w:suppressAutoHyphens/>
        <w:spacing w:after="0" w:line="100" w:lineRule="atLeast"/>
        <w:ind w:left="567"/>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1.</w:t>
      </w:r>
      <w:r w:rsidRPr="003D2166">
        <w:rPr>
          <w:rFonts w:ascii="Times New Roman" w:eastAsia="Times New Roman" w:hAnsi="Times New Roman" w:cs="Times New Roman"/>
          <w:sz w:val="24"/>
          <w:szCs w:val="24"/>
          <w:lang w:val="ru-RU" w:eastAsia="ru-RU"/>
        </w:rPr>
        <w:t xml:space="preserve"> </w:t>
      </w:r>
      <w:r w:rsidRPr="003D2166">
        <w:rPr>
          <w:rFonts w:ascii="Times New Roman" w:eastAsia="Calibri" w:hAnsi="Times New Roman" w:cs="Times New Roman"/>
          <w:color w:val="000000"/>
          <w:sz w:val="24"/>
          <w:szCs w:val="24"/>
          <w:lang w:val="ru-RU" w:eastAsia="ar-SA"/>
        </w:rPr>
        <w:t>Оператором по переводу денежных средств является:</w:t>
      </w:r>
    </w:p>
    <w:p w:rsidR="006D35E7" w:rsidRPr="003D2166" w:rsidRDefault="006D35E7" w:rsidP="005E04FB">
      <w:pPr>
        <w:tabs>
          <w:tab w:val="left" w:pos="993"/>
        </w:tabs>
        <w:suppressAutoHyphens/>
        <w:spacing w:after="0" w:line="100" w:lineRule="atLeast"/>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1.</w:t>
      </w:r>
      <w:r w:rsidRPr="003D2166">
        <w:rPr>
          <w:rFonts w:ascii="Times New Roman" w:eastAsia="Calibri" w:hAnsi="Times New Roman" w:cs="Times New Roman"/>
          <w:color w:val="000000"/>
          <w:sz w:val="24"/>
          <w:szCs w:val="24"/>
          <w:lang w:val="ru-RU" w:eastAsia="ar-SA"/>
        </w:rPr>
        <w:tab/>
        <w:t>Банк России;</w:t>
      </w:r>
    </w:p>
    <w:p w:rsidR="006D35E7" w:rsidRPr="003D2166" w:rsidRDefault="006D35E7" w:rsidP="005E04FB">
      <w:pPr>
        <w:tabs>
          <w:tab w:val="left" w:pos="993"/>
        </w:tabs>
        <w:suppressAutoHyphens/>
        <w:spacing w:after="0" w:line="100" w:lineRule="atLeast"/>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2.</w:t>
      </w:r>
      <w:r w:rsidRPr="003D2166">
        <w:rPr>
          <w:rFonts w:ascii="Times New Roman" w:eastAsia="Calibri" w:hAnsi="Times New Roman" w:cs="Times New Roman"/>
          <w:color w:val="000000"/>
          <w:sz w:val="24"/>
          <w:szCs w:val="24"/>
          <w:lang w:val="ru-RU" w:eastAsia="ar-SA"/>
        </w:rPr>
        <w:tab/>
        <w:t>физические и юридические лица, зарегистрированные на территории РФ;</w:t>
      </w:r>
    </w:p>
    <w:p w:rsidR="006D35E7" w:rsidRPr="003D2166" w:rsidRDefault="006D35E7" w:rsidP="005E04FB">
      <w:pPr>
        <w:tabs>
          <w:tab w:val="left" w:pos="993"/>
        </w:tabs>
        <w:suppressAutoHyphens/>
        <w:spacing w:after="0" w:line="100" w:lineRule="atLeast"/>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3.</w:t>
      </w:r>
      <w:r w:rsidRPr="003D2166">
        <w:rPr>
          <w:rFonts w:ascii="Times New Roman" w:eastAsia="Calibri" w:hAnsi="Times New Roman" w:cs="Times New Roman"/>
          <w:color w:val="000000"/>
          <w:sz w:val="24"/>
          <w:szCs w:val="24"/>
          <w:lang w:val="ru-RU" w:eastAsia="ar-SA"/>
        </w:rPr>
        <w:tab/>
        <w:t>физические лица, имеющие право на осуществление перевода денежных средств.</w:t>
      </w:r>
    </w:p>
    <w:p w:rsidR="006D35E7" w:rsidRPr="003D2166" w:rsidRDefault="006D35E7" w:rsidP="005E04FB">
      <w:pPr>
        <w:tabs>
          <w:tab w:val="left" w:pos="993"/>
        </w:tabs>
        <w:suppressAutoHyphens/>
        <w:spacing w:after="0" w:line="100" w:lineRule="atLeast"/>
        <w:ind w:left="567"/>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2. Оператор по переводу денежных средств осуществляет перевод денежных средств, в форме:</w:t>
      </w:r>
    </w:p>
    <w:p w:rsidR="006D35E7" w:rsidRPr="003D2166" w:rsidRDefault="006D35E7" w:rsidP="005E04FB">
      <w:pPr>
        <w:tabs>
          <w:tab w:val="left" w:pos="1560"/>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1.</w:t>
      </w:r>
      <w:r w:rsidRPr="003D2166">
        <w:rPr>
          <w:rFonts w:ascii="Times New Roman" w:eastAsia="Calibri" w:hAnsi="Times New Roman" w:cs="Times New Roman"/>
          <w:color w:val="000000"/>
          <w:sz w:val="24"/>
          <w:szCs w:val="24"/>
          <w:lang w:val="ru-RU" w:eastAsia="ar-SA"/>
        </w:rPr>
        <w:tab/>
        <w:t>безналичных расчетов;</w:t>
      </w:r>
    </w:p>
    <w:p w:rsidR="006D35E7" w:rsidRPr="003D2166" w:rsidRDefault="006D35E7" w:rsidP="005E04FB">
      <w:pPr>
        <w:tabs>
          <w:tab w:val="left" w:pos="1560"/>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2.</w:t>
      </w:r>
      <w:r w:rsidRPr="003D2166">
        <w:rPr>
          <w:rFonts w:ascii="Times New Roman" w:eastAsia="Calibri" w:hAnsi="Times New Roman" w:cs="Times New Roman"/>
          <w:color w:val="000000"/>
          <w:sz w:val="24"/>
          <w:szCs w:val="24"/>
          <w:lang w:val="ru-RU" w:eastAsia="ar-SA"/>
        </w:rPr>
        <w:tab/>
        <w:t>наличных расчетов;</w:t>
      </w:r>
    </w:p>
    <w:p w:rsidR="006D35E7" w:rsidRPr="003D2166" w:rsidRDefault="006D35E7" w:rsidP="005E04FB">
      <w:pPr>
        <w:tabs>
          <w:tab w:val="left" w:pos="1560"/>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3.</w:t>
      </w:r>
      <w:r w:rsidRPr="003D2166">
        <w:rPr>
          <w:rFonts w:ascii="Times New Roman" w:eastAsia="Calibri" w:hAnsi="Times New Roman" w:cs="Times New Roman"/>
          <w:color w:val="000000"/>
          <w:sz w:val="24"/>
          <w:szCs w:val="24"/>
          <w:lang w:val="ru-RU" w:eastAsia="ar-SA"/>
        </w:rPr>
        <w:tab/>
        <w:t>почтового перевода.</w:t>
      </w:r>
    </w:p>
    <w:p w:rsidR="006D35E7" w:rsidRPr="003D2166" w:rsidRDefault="006D35E7" w:rsidP="005E04FB">
      <w:pPr>
        <w:suppressAutoHyphens/>
        <w:spacing w:after="0" w:line="100" w:lineRule="atLeast"/>
        <w:ind w:left="567"/>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3. Предметом регулирования настоящего Федерального закона № 161 являются:</w:t>
      </w:r>
    </w:p>
    <w:p w:rsidR="006D35E7" w:rsidRPr="003D2166" w:rsidRDefault="006D35E7" w:rsidP="005E04FB">
      <w:pPr>
        <w:tabs>
          <w:tab w:val="left" w:pos="1560"/>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1.</w:t>
      </w:r>
      <w:r w:rsidRPr="003D2166">
        <w:rPr>
          <w:rFonts w:ascii="Times New Roman" w:eastAsia="Calibri" w:hAnsi="Times New Roman" w:cs="Times New Roman"/>
          <w:color w:val="000000"/>
          <w:sz w:val="24"/>
          <w:szCs w:val="24"/>
          <w:lang w:val="ru-RU" w:eastAsia="ar-SA"/>
        </w:rPr>
        <w:tab/>
        <w:t>правовые основы национально-культурной автономии в РФ;</w:t>
      </w:r>
    </w:p>
    <w:p w:rsidR="006D35E7" w:rsidRPr="003D2166" w:rsidRDefault="006D35E7" w:rsidP="005E04FB">
      <w:pPr>
        <w:tabs>
          <w:tab w:val="left" w:pos="1560"/>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2.</w:t>
      </w:r>
      <w:r w:rsidRPr="003D2166">
        <w:rPr>
          <w:rFonts w:ascii="Times New Roman" w:eastAsia="Calibri" w:hAnsi="Times New Roman" w:cs="Times New Roman"/>
          <w:color w:val="000000"/>
          <w:sz w:val="24"/>
          <w:szCs w:val="24"/>
          <w:lang w:val="ru-RU" w:eastAsia="ar-SA"/>
        </w:rPr>
        <w:tab/>
        <w:t>правовые и организационные основы национальной платежной системы РФ;</w:t>
      </w:r>
    </w:p>
    <w:p w:rsidR="006D35E7" w:rsidRPr="003D2166" w:rsidRDefault="006D35E7" w:rsidP="005E04FB">
      <w:pPr>
        <w:tabs>
          <w:tab w:val="left" w:pos="1560"/>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3.</w:t>
      </w:r>
      <w:r w:rsidRPr="003D2166">
        <w:rPr>
          <w:rFonts w:ascii="Times New Roman" w:eastAsia="Calibri" w:hAnsi="Times New Roman" w:cs="Times New Roman"/>
          <w:color w:val="000000"/>
          <w:sz w:val="24"/>
          <w:szCs w:val="24"/>
          <w:lang w:val="ru-RU" w:eastAsia="ar-SA"/>
        </w:rPr>
        <w:tab/>
        <w:t>деятельность по обеспечению безопасности государства, общественной безопасности, экологической безопасности, безопасности личности граждан РФ.</w:t>
      </w:r>
    </w:p>
    <w:p w:rsidR="006D35E7" w:rsidRPr="003D2166" w:rsidRDefault="006D35E7" w:rsidP="005E04FB">
      <w:pPr>
        <w:suppressAutoHyphens/>
        <w:spacing w:after="0" w:line="100" w:lineRule="atLeast"/>
        <w:ind w:left="567"/>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4. Нормативно-правовой базой регулирования отношений в области национальной платежной системы выступают:</w:t>
      </w:r>
    </w:p>
    <w:p w:rsidR="006D35E7" w:rsidRPr="003D2166" w:rsidRDefault="006D35E7" w:rsidP="005E04FB">
      <w:pPr>
        <w:tabs>
          <w:tab w:val="left" w:pos="1560"/>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1.</w:t>
      </w:r>
      <w:r w:rsidRPr="003D2166">
        <w:rPr>
          <w:rFonts w:ascii="Times New Roman" w:eastAsia="Calibri" w:hAnsi="Times New Roman" w:cs="Times New Roman"/>
          <w:color w:val="000000"/>
          <w:sz w:val="24"/>
          <w:szCs w:val="24"/>
          <w:lang w:val="ru-RU" w:eastAsia="ar-SA"/>
        </w:rPr>
        <w:tab/>
        <w:t>Конституция РФ, международные договора РФ, нормативно-правовые акты Правительства и Центрального Банка РФ;</w:t>
      </w:r>
    </w:p>
    <w:p w:rsidR="006D35E7" w:rsidRPr="003D2166" w:rsidRDefault="006D35E7" w:rsidP="005E04FB">
      <w:pPr>
        <w:tabs>
          <w:tab w:val="left" w:pos="1560"/>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2.</w:t>
      </w:r>
      <w:r w:rsidRPr="003D2166">
        <w:rPr>
          <w:rFonts w:ascii="Times New Roman" w:eastAsia="Calibri" w:hAnsi="Times New Roman" w:cs="Times New Roman"/>
          <w:color w:val="000000"/>
          <w:sz w:val="24"/>
          <w:szCs w:val="24"/>
          <w:lang w:val="ru-RU" w:eastAsia="ar-SA"/>
        </w:rPr>
        <w:tab/>
        <w:t>ФЗ N 173-ФЗ "О валютном регулировании и валютном контроле, ФЗ N 115-ФЗ "О противодействии легализации (отмыванию) доходов, полученных преступным путем, и финансированию терроризма", нормативно-правовые акты Правительства и указы Президента РФ;</w:t>
      </w:r>
    </w:p>
    <w:p w:rsidR="006D35E7" w:rsidRPr="003D2166" w:rsidRDefault="006D35E7" w:rsidP="005E04FB">
      <w:pPr>
        <w:tabs>
          <w:tab w:val="left" w:pos="1560"/>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3.</w:t>
      </w:r>
      <w:r w:rsidRPr="003D2166">
        <w:rPr>
          <w:rFonts w:ascii="Times New Roman" w:eastAsia="Calibri" w:hAnsi="Times New Roman" w:cs="Times New Roman"/>
          <w:color w:val="000000"/>
          <w:sz w:val="24"/>
          <w:szCs w:val="24"/>
          <w:lang w:val="ru-RU" w:eastAsia="ar-SA"/>
        </w:rPr>
        <w:tab/>
        <w:t>Постановления Правительства РФ, Распоряжения Министра финансов РФ, Федеральные законы и иные нормативно-правовые акты органов исполнительной власти РФ в области национальной платежной системы.</w:t>
      </w:r>
    </w:p>
    <w:p w:rsidR="006D35E7" w:rsidRPr="003D2166" w:rsidRDefault="006D35E7" w:rsidP="005E04FB">
      <w:pPr>
        <w:suppressAutoHyphens/>
        <w:spacing w:after="0" w:line="100" w:lineRule="atLeast"/>
        <w:ind w:left="567"/>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5. Операционный центр, платежный клиринговый центр и расчетный центр это:</w:t>
      </w:r>
    </w:p>
    <w:p w:rsidR="006D35E7" w:rsidRPr="003D2166" w:rsidRDefault="006D35E7" w:rsidP="005E04FB">
      <w:pPr>
        <w:tabs>
          <w:tab w:val="left" w:pos="1560"/>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1.</w:t>
      </w:r>
      <w:r w:rsidRPr="003D2166">
        <w:rPr>
          <w:rFonts w:ascii="Times New Roman" w:eastAsia="Calibri" w:hAnsi="Times New Roman" w:cs="Times New Roman"/>
          <w:color w:val="000000"/>
          <w:sz w:val="24"/>
          <w:szCs w:val="24"/>
          <w:lang w:val="ru-RU" w:eastAsia="ar-SA"/>
        </w:rPr>
        <w:tab/>
        <w:t>банковский платежный агент;</w:t>
      </w:r>
    </w:p>
    <w:p w:rsidR="006D35E7" w:rsidRPr="003D2166" w:rsidRDefault="006D35E7" w:rsidP="005E04FB">
      <w:pPr>
        <w:tabs>
          <w:tab w:val="left" w:pos="1560"/>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2.</w:t>
      </w:r>
      <w:r w:rsidRPr="003D2166">
        <w:rPr>
          <w:rFonts w:ascii="Times New Roman" w:eastAsia="Calibri" w:hAnsi="Times New Roman" w:cs="Times New Roman"/>
          <w:color w:val="000000"/>
          <w:sz w:val="24"/>
          <w:szCs w:val="24"/>
          <w:lang w:val="ru-RU" w:eastAsia="ar-SA"/>
        </w:rPr>
        <w:tab/>
        <w:t>оператор услуг платежной инфраструктуры;</w:t>
      </w:r>
    </w:p>
    <w:p w:rsidR="006D35E7" w:rsidRPr="003D2166" w:rsidRDefault="006D35E7" w:rsidP="005E04FB">
      <w:pPr>
        <w:tabs>
          <w:tab w:val="left" w:pos="1560"/>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3.</w:t>
      </w:r>
      <w:r w:rsidRPr="003D2166">
        <w:rPr>
          <w:rFonts w:ascii="Times New Roman" w:eastAsia="Calibri" w:hAnsi="Times New Roman" w:cs="Times New Roman"/>
          <w:color w:val="000000"/>
          <w:sz w:val="24"/>
          <w:szCs w:val="24"/>
          <w:lang w:val="ru-RU" w:eastAsia="ar-SA"/>
        </w:rPr>
        <w:tab/>
        <w:t>объекты платежной системы.</w:t>
      </w:r>
    </w:p>
    <w:p w:rsidR="006D35E7" w:rsidRPr="003D2166" w:rsidRDefault="006D35E7" w:rsidP="005E04FB">
      <w:pPr>
        <w:suppressAutoHyphens/>
        <w:spacing w:after="0" w:line="100" w:lineRule="atLeast"/>
        <w:ind w:left="567"/>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6. Платежная система Банка России признается системно значимой платежной системой, так как:</w:t>
      </w:r>
    </w:p>
    <w:p w:rsidR="006D35E7" w:rsidRPr="003D2166" w:rsidRDefault="006D35E7" w:rsidP="005E04FB">
      <w:pPr>
        <w:tabs>
          <w:tab w:val="left" w:pos="1560"/>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1.</w:t>
      </w:r>
      <w:r w:rsidRPr="003D2166">
        <w:rPr>
          <w:rFonts w:ascii="Times New Roman" w:eastAsia="Calibri" w:hAnsi="Times New Roman" w:cs="Times New Roman"/>
          <w:color w:val="000000"/>
          <w:sz w:val="24"/>
          <w:szCs w:val="24"/>
          <w:lang w:val="ru-RU" w:eastAsia="ar-SA"/>
        </w:rPr>
        <w:tab/>
        <w:t>Соответствует Федеральному закону № 161"О национальной платежной системе";</w:t>
      </w:r>
    </w:p>
    <w:p w:rsidR="006D35E7" w:rsidRPr="003D2166" w:rsidRDefault="006D35E7" w:rsidP="005E04FB">
      <w:pPr>
        <w:tabs>
          <w:tab w:val="left" w:pos="1560"/>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2.</w:t>
      </w:r>
      <w:r w:rsidRPr="003D2166">
        <w:rPr>
          <w:rFonts w:ascii="Times New Roman" w:eastAsia="Calibri" w:hAnsi="Times New Roman" w:cs="Times New Roman"/>
          <w:color w:val="000000"/>
          <w:sz w:val="24"/>
          <w:szCs w:val="24"/>
          <w:lang w:val="ru-RU" w:eastAsia="ar-SA"/>
        </w:rPr>
        <w:tab/>
        <w:t>Соответствует хотя бы одному критерию системной значимости платежной системы;</w:t>
      </w:r>
    </w:p>
    <w:p w:rsidR="006D35E7" w:rsidRPr="003D2166" w:rsidRDefault="006D35E7" w:rsidP="005E04FB">
      <w:pPr>
        <w:tabs>
          <w:tab w:val="left" w:pos="1560"/>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3.</w:t>
      </w:r>
      <w:r w:rsidRPr="003D2166">
        <w:rPr>
          <w:rFonts w:ascii="Times New Roman" w:eastAsia="Calibri" w:hAnsi="Times New Roman" w:cs="Times New Roman"/>
          <w:color w:val="000000"/>
          <w:sz w:val="24"/>
          <w:szCs w:val="24"/>
          <w:lang w:val="ru-RU" w:eastAsia="ar-SA"/>
        </w:rPr>
        <w:tab/>
        <w:t>Соответствует нормативно-правовой базе финансового права.</w:t>
      </w:r>
    </w:p>
    <w:p w:rsidR="006D35E7" w:rsidRPr="003D2166" w:rsidRDefault="006D35E7" w:rsidP="005E04FB">
      <w:pPr>
        <w:suppressAutoHyphens/>
        <w:spacing w:after="0" w:line="100" w:lineRule="atLeast"/>
        <w:ind w:left="567"/>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7. Надзор и наблюдение в области национальной платежной системы осуществляет:</w:t>
      </w:r>
    </w:p>
    <w:p w:rsidR="006D35E7" w:rsidRPr="003D2166" w:rsidRDefault="006D35E7" w:rsidP="005E04FB">
      <w:pPr>
        <w:tabs>
          <w:tab w:val="left" w:pos="1560"/>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1.</w:t>
      </w:r>
      <w:r w:rsidRPr="003D2166">
        <w:rPr>
          <w:rFonts w:ascii="Times New Roman" w:eastAsia="Calibri" w:hAnsi="Times New Roman" w:cs="Times New Roman"/>
          <w:color w:val="000000"/>
          <w:sz w:val="24"/>
          <w:szCs w:val="24"/>
          <w:lang w:val="ru-RU" w:eastAsia="ar-SA"/>
        </w:rPr>
        <w:tab/>
        <w:t>Министерство финансов РФ</w:t>
      </w:r>
    </w:p>
    <w:p w:rsidR="006D35E7" w:rsidRPr="003D2166" w:rsidRDefault="006D35E7" w:rsidP="005E04FB">
      <w:pPr>
        <w:tabs>
          <w:tab w:val="left" w:pos="1560"/>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2.</w:t>
      </w:r>
      <w:r w:rsidRPr="003D2166">
        <w:rPr>
          <w:rFonts w:ascii="Times New Roman" w:eastAsia="Calibri" w:hAnsi="Times New Roman" w:cs="Times New Roman"/>
          <w:color w:val="000000"/>
          <w:sz w:val="24"/>
          <w:szCs w:val="24"/>
          <w:lang w:val="ru-RU" w:eastAsia="ar-SA"/>
        </w:rPr>
        <w:tab/>
        <w:t>Федеральная налоговая служба,</w:t>
      </w:r>
    </w:p>
    <w:p w:rsidR="006D35E7" w:rsidRPr="003D2166" w:rsidRDefault="006D35E7" w:rsidP="005E04FB">
      <w:pPr>
        <w:tabs>
          <w:tab w:val="left" w:pos="1560"/>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3.</w:t>
      </w:r>
      <w:r w:rsidRPr="003D2166">
        <w:rPr>
          <w:rFonts w:ascii="Times New Roman" w:eastAsia="Calibri" w:hAnsi="Times New Roman" w:cs="Times New Roman"/>
          <w:color w:val="000000"/>
          <w:sz w:val="24"/>
          <w:szCs w:val="24"/>
          <w:lang w:val="ru-RU" w:eastAsia="ar-SA"/>
        </w:rPr>
        <w:tab/>
        <w:t>Центральный банк РФ</w:t>
      </w:r>
    </w:p>
    <w:p w:rsidR="006D35E7" w:rsidRPr="003D2166" w:rsidRDefault="006D35E7" w:rsidP="005E04FB">
      <w:pPr>
        <w:suppressAutoHyphens/>
        <w:spacing w:after="0" w:line="100" w:lineRule="atLeast"/>
        <w:ind w:left="567"/>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8. Правила платежной системы предусматривают такие виды участия в платежной системе как:</w:t>
      </w:r>
    </w:p>
    <w:p w:rsidR="006D35E7" w:rsidRPr="003D2166" w:rsidRDefault="006D35E7" w:rsidP="005E04FB">
      <w:pPr>
        <w:tabs>
          <w:tab w:val="left" w:pos="1560"/>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1.</w:t>
      </w:r>
      <w:r w:rsidRPr="003D2166">
        <w:rPr>
          <w:rFonts w:ascii="Times New Roman" w:eastAsia="Calibri" w:hAnsi="Times New Roman" w:cs="Times New Roman"/>
          <w:color w:val="000000"/>
          <w:sz w:val="24"/>
          <w:szCs w:val="24"/>
          <w:lang w:val="ru-RU" w:eastAsia="ar-SA"/>
        </w:rPr>
        <w:tab/>
        <w:t>Прямое и косвенное</w:t>
      </w:r>
    </w:p>
    <w:p w:rsidR="006D35E7" w:rsidRPr="003D2166" w:rsidRDefault="006D35E7" w:rsidP="005E04FB">
      <w:pPr>
        <w:tabs>
          <w:tab w:val="left" w:pos="1560"/>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2.</w:t>
      </w:r>
      <w:r w:rsidRPr="003D2166">
        <w:rPr>
          <w:rFonts w:ascii="Times New Roman" w:eastAsia="Calibri" w:hAnsi="Times New Roman" w:cs="Times New Roman"/>
          <w:color w:val="000000"/>
          <w:sz w:val="24"/>
          <w:szCs w:val="24"/>
          <w:lang w:val="ru-RU" w:eastAsia="ar-SA"/>
        </w:rPr>
        <w:tab/>
        <w:t>Внутренние и внешнее</w:t>
      </w:r>
    </w:p>
    <w:p w:rsidR="006D35E7" w:rsidRPr="003D2166" w:rsidRDefault="006D35E7" w:rsidP="005E04FB">
      <w:pPr>
        <w:tabs>
          <w:tab w:val="left" w:pos="1560"/>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3.</w:t>
      </w:r>
      <w:r w:rsidRPr="003D2166">
        <w:rPr>
          <w:rFonts w:ascii="Times New Roman" w:eastAsia="Calibri" w:hAnsi="Times New Roman" w:cs="Times New Roman"/>
          <w:color w:val="000000"/>
          <w:sz w:val="24"/>
          <w:szCs w:val="24"/>
          <w:lang w:val="ru-RU" w:eastAsia="ar-SA"/>
        </w:rPr>
        <w:tab/>
        <w:t>Легальное и нелегальное</w:t>
      </w:r>
    </w:p>
    <w:p w:rsidR="006D35E7" w:rsidRPr="003D2166" w:rsidRDefault="006D35E7" w:rsidP="005E04FB">
      <w:pPr>
        <w:suppressAutoHyphens/>
        <w:spacing w:after="0" w:line="100" w:lineRule="atLeast"/>
        <w:ind w:left="567"/>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9. Банк России проводит плановые инспекционные проверки поднадзорных организаций:</w:t>
      </w:r>
    </w:p>
    <w:p w:rsidR="006D35E7" w:rsidRPr="003D2166" w:rsidRDefault="006D35E7" w:rsidP="005E04FB">
      <w:pPr>
        <w:tabs>
          <w:tab w:val="left" w:pos="1560"/>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1.</w:t>
      </w:r>
      <w:r w:rsidRPr="003D2166">
        <w:rPr>
          <w:rFonts w:ascii="Times New Roman" w:eastAsia="Calibri" w:hAnsi="Times New Roman" w:cs="Times New Roman"/>
          <w:color w:val="000000"/>
          <w:sz w:val="24"/>
          <w:szCs w:val="24"/>
          <w:lang w:val="ru-RU" w:eastAsia="ar-SA"/>
        </w:rPr>
        <w:tab/>
        <w:t>не чаще двух раз в семь лет</w:t>
      </w:r>
    </w:p>
    <w:p w:rsidR="006D35E7" w:rsidRPr="003D2166" w:rsidRDefault="006D35E7" w:rsidP="005E04FB">
      <w:pPr>
        <w:tabs>
          <w:tab w:val="left" w:pos="1560"/>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2.</w:t>
      </w:r>
      <w:r w:rsidRPr="003D2166">
        <w:rPr>
          <w:rFonts w:ascii="Times New Roman" w:eastAsia="Calibri" w:hAnsi="Times New Roman" w:cs="Times New Roman"/>
          <w:color w:val="000000"/>
          <w:sz w:val="24"/>
          <w:szCs w:val="24"/>
          <w:lang w:val="ru-RU" w:eastAsia="ar-SA"/>
        </w:rPr>
        <w:tab/>
        <w:t>не реже десяти раз в десять лет</w:t>
      </w:r>
    </w:p>
    <w:p w:rsidR="006D35E7" w:rsidRPr="003D2166" w:rsidRDefault="006D35E7" w:rsidP="005E04FB">
      <w:pPr>
        <w:tabs>
          <w:tab w:val="left" w:pos="1560"/>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3.</w:t>
      </w:r>
      <w:r w:rsidRPr="003D2166">
        <w:rPr>
          <w:rFonts w:ascii="Times New Roman" w:eastAsia="Calibri" w:hAnsi="Times New Roman" w:cs="Times New Roman"/>
          <w:color w:val="000000"/>
          <w:sz w:val="24"/>
          <w:szCs w:val="24"/>
          <w:lang w:val="ru-RU" w:eastAsia="ar-SA"/>
        </w:rPr>
        <w:tab/>
        <w:t>не чаще одного раза в два года</w:t>
      </w:r>
    </w:p>
    <w:p w:rsidR="006D35E7" w:rsidRPr="003D2166" w:rsidRDefault="006D35E7" w:rsidP="005E04FB">
      <w:pPr>
        <w:suppressAutoHyphens/>
        <w:spacing w:after="0" w:line="100" w:lineRule="atLeast"/>
        <w:ind w:left="567"/>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10. Расчетным центром может выступать:</w:t>
      </w:r>
    </w:p>
    <w:p w:rsidR="006D35E7" w:rsidRPr="003D2166" w:rsidRDefault="006D35E7" w:rsidP="005E04FB">
      <w:pPr>
        <w:tabs>
          <w:tab w:val="left" w:pos="993"/>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lastRenderedPageBreak/>
        <w:t>1.</w:t>
      </w:r>
      <w:r w:rsidRPr="003D2166">
        <w:rPr>
          <w:rFonts w:ascii="Times New Roman" w:eastAsia="Calibri" w:hAnsi="Times New Roman" w:cs="Times New Roman"/>
          <w:color w:val="000000"/>
          <w:sz w:val="24"/>
          <w:szCs w:val="24"/>
          <w:lang w:val="ru-RU" w:eastAsia="ar-SA"/>
        </w:rPr>
        <w:tab/>
        <w:t>кредитная организация, Банк России или Внешэкономбанк;</w:t>
      </w:r>
    </w:p>
    <w:p w:rsidR="006D35E7" w:rsidRPr="003D2166" w:rsidRDefault="006D35E7" w:rsidP="005E04FB">
      <w:pPr>
        <w:tabs>
          <w:tab w:val="left" w:pos="993"/>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2.</w:t>
      </w:r>
      <w:r w:rsidRPr="003D2166">
        <w:rPr>
          <w:rFonts w:ascii="Times New Roman" w:eastAsia="Calibri" w:hAnsi="Times New Roman" w:cs="Times New Roman"/>
          <w:color w:val="000000"/>
          <w:sz w:val="24"/>
          <w:szCs w:val="24"/>
          <w:lang w:val="ru-RU" w:eastAsia="ar-SA"/>
        </w:rPr>
        <w:tab/>
        <w:t>профессиональные участники рынка ценных бумаг, органы Федерального казначейства, организации федеральной почтовой связи;</w:t>
      </w:r>
    </w:p>
    <w:p w:rsidR="006D35E7" w:rsidRPr="003D2166" w:rsidRDefault="006D35E7" w:rsidP="005E04FB">
      <w:pPr>
        <w:tabs>
          <w:tab w:val="left" w:pos="993"/>
        </w:tabs>
        <w:suppressAutoHyphens/>
        <w:spacing w:after="0" w:line="240" w:lineRule="auto"/>
        <w:ind w:left="567" w:firstLine="709"/>
        <w:rPr>
          <w:rFonts w:ascii="Times New Roman" w:eastAsia="Calibri" w:hAnsi="Times New Roman" w:cs="Times New Roman"/>
          <w:color w:val="000000"/>
          <w:sz w:val="24"/>
          <w:szCs w:val="24"/>
          <w:lang w:val="ru-RU" w:eastAsia="ar-SA"/>
        </w:rPr>
      </w:pPr>
      <w:r w:rsidRPr="003D2166">
        <w:rPr>
          <w:rFonts w:ascii="Times New Roman" w:eastAsia="Calibri" w:hAnsi="Times New Roman" w:cs="Times New Roman"/>
          <w:color w:val="000000"/>
          <w:sz w:val="24"/>
          <w:szCs w:val="24"/>
          <w:lang w:val="ru-RU" w:eastAsia="ar-SA"/>
        </w:rPr>
        <w:t>3.</w:t>
      </w:r>
      <w:r w:rsidRPr="003D2166">
        <w:rPr>
          <w:rFonts w:ascii="Times New Roman" w:eastAsia="Calibri" w:hAnsi="Times New Roman" w:cs="Times New Roman"/>
          <w:color w:val="000000"/>
          <w:sz w:val="24"/>
          <w:szCs w:val="24"/>
          <w:lang w:val="ru-RU" w:eastAsia="ar-SA"/>
        </w:rPr>
        <w:tab/>
        <w:t>кредитная организация, организация, не являющаяся кредитной организацией, Банк России или Внешэкономбанк.</w:t>
      </w:r>
    </w:p>
    <w:p w:rsidR="006D35E7" w:rsidRPr="003D2166" w:rsidRDefault="006D35E7" w:rsidP="005E04FB">
      <w:pPr>
        <w:tabs>
          <w:tab w:val="left" w:pos="993"/>
        </w:tabs>
        <w:suppressAutoHyphens/>
        <w:spacing w:after="0" w:line="240" w:lineRule="auto"/>
        <w:ind w:left="567" w:firstLine="709"/>
        <w:rPr>
          <w:rFonts w:ascii="Times New Roman" w:eastAsia="Calibri" w:hAnsi="Times New Roman" w:cs="Times New Roman"/>
          <w:color w:val="000000"/>
          <w:sz w:val="24"/>
          <w:szCs w:val="24"/>
          <w:lang w:val="ru-RU" w:eastAsia="ar-SA"/>
        </w:rPr>
      </w:pPr>
    </w:p>
    <w:p w:rsidR="006D35E7" w:rsidRPr="003D2166" w:rsidRDefault="006D35E7" w:rsidP="00A06FD8">
      <w:pPr>
        <w:tabs>
          <w:tab w:val="left" w:pos="993"/>
        </w:tabs>
        <w:suppressAutoHyphens/>
        <w:spacing w:after="0" w:line="240" w:lineRule="auto"/>
        <w:ind w:firstLine="709"/>
        <w:rPr>
          <w:rFonts w:ascii="Times New Roman" w:hAnsi="Times New Roman" w:cs="Times New Roman"/>
          <w:b/>
          <w:color w:val="000000"/>
          <w:sz w:val="24"/>
          <w:szCs w:val="24"/>
          <w:lang w:val="ru-RU"/>
        </w:rPr>
      </w:pPr>
      <w:r>
        <w:rPr>
          <w:rFonts w:ascii="Times New Roman" w:eastAsia="Calibri" w:hAnsi="Times New Roman" w:cs="Times New Roman"/>
          <w:b/>
          <w:color w:val="000000"/>
          <w:sz w:val="24"/>
          <w:szCs w:val="24"/>
          <w:lang w:val="ru-RU" w:eastAsia="ar-SA"/>
        </w:rPr>
        <w:t xml:space="preserve">Раздел </w:t>
      </w:r>
      <w:r w:rsidRPr="003D2166">
        <w:rPr>
          <w:rFonts w:ascii="Times New Roman" w:eastAsia="Calibri" w:hAnsi="Times New Roman" w:cs="Times New Roman"/>
          <w:b/>
          <w:color w:val="000000"/>
          <w:sz w:val="24"/>
          <w:szCs w:val="24"/>
          <w:lang w:val="ru-RU" w:eastAsia="ar-SA"/>
        </w:rPr>
        <w:t xml:space="preserve">2 </w:t>
      </w:r>
      <w:r w:rsidRPr="003D2166">
        <w:rPr>
          <w:rFonts w:ascii="Times New Roman" w:hAnsi="Times New Roman" w:cs="Times New Roman"/>
          <w:b/>
          <w:color w:val="000000"/>
          <w:sz w:val="24"/>
          <w:szCs w:val="24"/>
          <w:lang w:val="ru-RU"/>
        </w:rPr>
        <w:t>«Цифровая трансформация финансовых продуктов и услуг».</w:t>
      </w:r>
    </w:p>
    <w:p w:rsidR="006D35E7" w:rsidRPr="003D2166" w:rsidRDefault="006D35E7" w:rsidP="00A06FD8">
      <w:pPr>
        <w:tabs>
          <w:tab w:val="left" w:pos="993"/>
        </w:tabs>
        <w:suppressAutoHyphens/>
        <w:spacing w:after="0" w:line="240" w:lineRule="auto"/>
        <w:ind w:firstLine="709"/>
        <w:rPr>
          <w:rFonts w:ascii="Times New Roman" w:eastAsia="Calibri" w:hAnsi="Times New Roman" w:cs="Times New Roman"/>
          <w:color w:val="000000"/>
          <w:sz w:val="24"/>
          <w:szCs w:val="24"/>
          <w:lang w:val="ru-RU" w:eastAsia="ar-SA"/>
        </w:rPr>
      </w:pPr>
    </w:p>
    <w:p w:rsidR="006D35E7" w:rsidRPr="003D2166" w:rsidRDefault="006D35E7" w:rsidP="005E04FB">
      <w:pPr>
        <w:shd w:val="clear" w:color="auto" w:fill="FFFFFF"/>
        <w:spacing w:after="100" w:afterAutospacing="1" w:line="240" w:lineRule="auto"/>
        <w:ind w:left="567"/>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bCs/>
          <w:sz w:val="24"/>
          <w:szCs w:val="24"/>
          <w:lang w:val="ru-RU" w:eastAsia="ru-RU"/>
        </w:rPr>
        <w:t xml:space="preserve">1. Цифровые </w:t>
      </w:r>
      <w:proofErr w:type="gramStart"/>
      <w:r w:rsidRPr="003D2166">
        <w:rPr>
          <w:rFonts w:ascii="Times New Roman" w:eastAsia="Times New Roman" w:hAnsi="Times New Roman" w:cs="Times New Roman"/>
          <w:bCs/>
          <w:sz w:val="24"/>
          <w:szCs w:val="24"/>
          <w:lang w:val="ru-RU" w:eastAsia="ru-RU"/>
        </w:rPr>
        <w:t>технологии</w:t>
      </w:r>
      <w:proofErr w:type="gramEnd"/>
      <w:r w:rsidRPr="003D2166">
        <w:rPr>
          <w:rFonts w:ascii="Times New Roman" w:eastAsia="Times New Roman" w:hAnsi="Times New Roman" w:cs="Times New Roman"/>
          <w:bCs/>
          <w:sz w:val="24"/>
          <w:szCs w:val="24"/>
          <w:lang w:val="ru-RU" w:eastAsia="ru-RU"/>
        </w:rPr>
        <w:t xml:space="preserve"> изменяющие мир – это …</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Робототехника</w:t>
      </w:r>
      <w:r w:rsidRPr="003D2166">
        <w:rPr>
          <w:rFonts w:ascii="Times New Roman" w:eastAsia="Times New Roman" w:hAnsi="Times New Roman" w:cs="Times New Roman"/>
          <w:sz w:val="24"/>
          <w:szCs w:val="24"/>
          <w:lang w:val="ru-RU" w:eastAsia="ru-RU"/>
        </w:rPr>
        <w:br/>
        <w:t>Цветные принтеры</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3D-печать</w:t>
      </w:r>
      <w:r w:rsidRPr="003D2166">
        <w:rPr>
          <w:rFonts w:ascii="Times New Roman" w:eastAsia="Times New Roman" w:hAnsi="Times New Roman" w:cs="Times New Roman"/>
          <w:sz w:val="24"/>
          <w:szCs w:val="24"/>
          <w:lang w:val="ru-RU" w:eastAsia="ru-RU"/>
        </w:rPr>
        <w:br/>
        <w:t>Автоответчики</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2. Цифровые технологии используются:</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В областях электроники</w:t>
      </w:r>
      <w:proofErr w:type="gramStart"/>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В</w:t>
      </w:r>
      <w:proofErr w:type="gramEnd"/>
      <w:r w:rsidRPr="003D2166">
        <w:rPr>
          <w:rFonts w:ascii="Times New Roman" w:eastAsia="Times New Roman" w:hAnsi="Times New Roman" w:cs="Times New Roman"/>
          <w:bCs/>
          <w:sz w:val="24"/>
          <w:szCs w:val="24"/>
          <w:lang w:val="ru-RU" w:eastAsia="ru-RU"/>
        </w:rPr>
        <w:t xml:space="preserve"> измерительных приборах</w:t>
      </w:r>
      <w:r w:rsidRPr="003D2166">
        <w:rPr>
          <w:rFonts w:ascii="Times New Roman" w:eastAsia="Times New Roman" w:hAnsi="Times New Roman" w:cs="Times New Roman"/>
          <w:sz w:val="24"/>
          <w:szCs w:val="24"/>
          <w:lang w:val="ru-RU" w:eastAsia="ru-RU"/>
        </w:rPr>
        <w:br/>
        <w:t>В приготовлении пищи</w:t>
      </w:r>
      <w:r w:rsidRPr="003D2166">
        <w:rPr>
          <w:rFonts w:ascii="Times New Roman" w:eastAsia="Times New Roman" w:hAnsi="Times New Roman" w:cs="Times New Roman"/>
          <w:sz w:val="24"/>
          <w:szCs w:val="24"/>
          <w:lang w:val="ru-RU" w:eastAsia="ru-RU"/>
        </w:rPr>
        <w:br/>
        <w:t>В математических расчетах</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3. Цифровая трансформация – это…</w:t>
      </w:r>
      <w:r w:rsidRPr="003D2166">
        <w:rPr>
          <w:rFonts w:ascii="Times New Roman" w:eastAsia="Times New Roman" w:hAnsi="Times New Roman" w:cs="Times New Roman"/>
          <w:sz w:val="24"/>
          <w:szCs w:val="24"/>
          <w:lang w:val="ru-RU" w:eastAsia="ru-RU"/>
        </w:rPr>
        <w:br/>
        <w:t>Обновление гаджетов руководства предприятия</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использование современных технологий для кардинального повышения производительности и ценности предприятий</w:t>
      </w:r>
      <w:r w:rsidRPr="003D2166">
        <w:rPr>
          <w:rFonts w:ascii="Times New Roman" w:eastAsia="Times New Roman" w:hAnsi="Times New Roman" w:cs="Times New Roman"/>
          <w:sz w:val="24"/>
          <w:szCs w:val="24"/>
          <w:lang w:val="ru-RU" w:eastAsia="ru-RU"/>
        </w:rPr>
        <w:br/>
        <w:t>Развитие клиентской базы</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4. Недостатки цифровых технологий:</w:t>
      </w:r>
      <w:r w:rsidRPr="003D2166">
        <w:rPr>
          <w:rFonts w:ascii="Times New Roman" w:eastAsia="Times New Roman" w:hAnsi="Times New Roman" w:cs="Times New Roman"/>
          <w:sz w:val="24"/>
          <w:szCs w:val="24"/>
          <w:lang w:val="ru-RU" w:eastAsia="ru-RU"/>
        </w:rPr>
        <w:br/>
        <w:t>Хранение информации на жестких дисках</w:t>
      </w:r>
      <w:proofErr w:type="gramStart"/>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И</w:t>
      </w:r>
      <w:proofErr w:type="gramEnd"/>
      <w:r w:rsidRPr="003D2166">
        <w:rPr>
          <w:rFonts w:ascii="Times New Roman" w:eastAsia="Times New Roman" w:hAnsi="Times New Roman" w:cs="Times New Roman"/>
          <w:bCs/>
          <w:sz w:val="24"/>
          <w:szCs w:val="24"/>
          <w:lang w:val="ru-RU" w:eastAsia="ru-RU"/>
        </w:rPr>
        <w:t>спользуются много энергии</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Возможна потеря информации</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5. Цифровые технологии будущего:</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Искусственный интеллект</w:t>
      </w:r>
      <w:r w:rsidRPr="003D2166">
        <w:rPr>
          <w:rFonts w:ascii="Times New Roman" w:eastAsia="Times New Roman" w:hAnsi="Times New Roman" w:cs="Times New Roman"/>
          <w:sz w:val="24"/>
          <w:szCs w:val="24"/>
          <w:lang w:val="ru-RU" w:eastAsia="ru-RU"/>
        </w:rPr>
        <w:br/>
        <w:t>Сравнение отпечатков</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 xml:space="preserve">Технология </w:t>
      </w:r>
      <w:proofErr w:type="spellStart"/>
      <w:r w:rsidRPr="003D2166">
        <w:rPr>
          <w:rFonts w:ascii="Times New Roman" w:eastAsia="Times New Roman" w:hAnsi="Times New Roman" w:cs="Times New Roman"/>
          <w:bCs/>
          <w:sz w:val="24"/>
          <w:szCs w:val="24"/>
          <w:lang w:val="ru-RU" w:eastAsia="ru-RU"/>
        </w:rPr>
        <w:t>блокчейн</w:t>
      </w:r>
      <w:proofErr w:type="spellEnd"/>
      <w:r w:rsidRPr="003D2166">
        <w:rPr>
          <w:rFonts w:ascii="Times New Roman" w:eastAsia="Times New Roman" w:hAnsi="Times New Roman" w:cs="Times New Roman"/>
          <w:sz w:val="24"/>
          <w:szCs w:val="24"/>
          <w:lang w:val="ru-RU" w:eastAsia="ru-RU"/>
        </w:rPr>
        <w:br/>
        <w:t>Виртуальная валюта</w:t>
      </w:r>
      <w:r w:rsidRPr="003D2166">
        <w:rPr>
          <w:rFonts w:ascii="Times New Roman" w:eastAsia="Times New Roman" w:hAnsi="Times New Roman" w:cs="Times New Roman"/>
          <w:sz w:val="24"/>
          <w:szCs w:val="24"/>
          <w:lang w:val="ru-RU" w:eastAsia="ru-RU"/>
        </w:rPr>
        <w:br/>
        <w:t>Распознавание лиц</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6. Ключевым направлением менеджмента – это…</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стратегическое управление</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формирование долгосрочного стратегического конкурентного поведения на рынках товаров и услуг</w:t>
      </w:r>
      <w:r w:rsidRPr="003D2166">
        <w:rPr>
          <w:rFonts w:ascii="Times New Roman" w:eastAsia="Times New Roman" w:hAnsi="Times New Roman" w:cs="Times New Roman"/>
          <w:sz w:val="24"/>
          <w:szCs w:val="24"/>
          <w:lang w:val="ru-RU" w:eastAsia="ru-RU"/>
        </w:rPr>
        <w:br/>
        <w:t>целенаправленное искажение информации</w:t>
      </w:r>
      <w:r w:rsidRPr="003D2166">
        <w:rPr>
          <w:rFonts w:ascii="Times New Roman" w:eastAsia="Times New Roman" w:hAnsi="Times New Roman" w:cs="Times New Roman"/>
          <w:sz w:val="24"/>
          <w:szCs w:val="24"/>
          <w:lang w:val="ru-RU" w:eastAsia="ru-RU"/>
        </w:rPr>
        <w:br/>
        <w:t>избыточный объем информации</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7. Сдерживающим факторам развития цифровых технологий</w:t>
      </w:r>
      <w:proofErr w:type="gramStart"/>
      <w:r w:rsidRPr="003D2166">
        <w:rPr>
          <w:rFonts w:ascii="Times New Roman" w:eastAsia="Times New Roman" w:hAnsi="Times New Roman" w:cs="Times New Roman"/>
          <w:bCs/>
          <w:sz w:val="24"/>
          <w:szCs w:val="24"/>
          <w:lang w:val="ru-RU" w:eastAsia="ru-RU"/>
        </w:rPr>
        <w:t>…</w:t>
      </w:r>
      <w:r w:rsidRPr="003D2166">
        <w:rPr>
          <w:rFonts w:ascii="Times New Roman" w:eastAsia="Times New Roman" w:hAnsi="Times New Roman" w:cs="Times New Roman"/>
          <w:sz w:val="24"/>
          <w:szCs w:val="24"/>
          <w:lang w:val="ru-RU" w:eastAsia="ru-RU"/>
        </w:rPr>
        <w:br/>
        <w:t>Н</w:t>
      </w:r>
      <w:proofErr w:type="gramEnd"/>
      <w:r w:rsidRPr="003D2166">
        <w:rPr>
          <w:rFonts w:ascii="Times New Roman" w:eastAsia="Times New Roman" w:hAnsi="Times New Roman" w:cs="Times New Roman"/>
          <w:sz w:val="24"/>
          <w:szCs w:val="24"/>
          <w:lang w:val="ru-RU" w:eastAsia="ru-RU"/>
        </w:rPr>
        <w:t>е желание руководства использовать цифровые технологии</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Высокая стоимость решений</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Нехватка квалифицированных специалистов в данной области</w:t>
      </w:r>
    </w:p>
    <w:p w:rsidR="006D35E7" w:rsidRPr="003D2166" w:rsidRDefault="006D35E7" w:rsidP="005E04FB">
      <w:pPr>
        <w:shd w:val="clear" w:color="auto" w:fill="FFFFFF"/>
        <w:spacing w:after="100" w:afterAutospacing="1" w:line="240" w:lineRule="auto"/>
        <w:ind w:left="567"/>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bCs/>
          <w:sz w:val="24"/>
          <w:szCs w:val="24"/>
          <w:lang w:val="ru-RU" w:eastAsia="ru-RU"/>
        </w:rPr>
        <w:t>8. Интернет вещей – это</w:t>
      </w:r>
      <w:r w:rsidRPr="003D2166">
        <w:rPr>
          <w:rFonts w:ascii="Times New Roman" w:eastAsia="Times New Roman" w:hAnsi="Times New Roman" w:cs="Times New Roman"/>
          <w:sz w:val="24"/>
          <w:szCs w:val="24"/>
          <w:lang w:val="ru-RU" w:eastAsia="ru-RU"/>
        </w:rPr>
        <w:br/>
        <w:t>Покупка товаров через интернет</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Вид цифровых технологий</w:t>
      </w:r>
      <w:r w:rsidRPr="003D2166">
        <w:rPr>
          <w:rFonts w:ascii="Times New Roman" w:eastAsia="Times New Roman" w:hAnsi="Times New Roman" w:cs="Times New Roman"/>
          <w:sz w:val="24"/>
          <w:szCs w:val="24"/>
          <w:lang w:val="ru-RU" w:eastAsia="ru-RU"/>
        </w:rPr>
        <w:br/>
        <w:t>Передача вещей между пользователями</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9. Три механизма воздействия на компании, население и правительство для развития Цифровых технологий:</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lastRenderedPageBreak/>
        <w:t>Интеграция</w:t>
      </w:r>
      <w:r w:rsidRPr="003D2166">
        <w:rPr>
          <w:rFonts w:ascii="Times New Roman" w:eastAsia="Times New Roman" w:hAnsi="Times New Roman" w:cs="Times New Roman"/>
          <w:sz w:val="24"/>
          <w:szCs w:val="24"/>
          <w:lang w:val="ru-RU" w:eastAsia="ru-RU"/>
        </w:rPr>
        <w:br/>
        <w:t>Использование уже имеющихся программных продуктов</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Конкуренция</w:t>
      </w:r>
      <w:proofErr w:type="gramStart"/>
      <w:r w:rsidRPr="003D2166">
        <w:rPr>
          <w:rFonts w:ascii="Times New Roman" w:eastAsia="Times New Roman" w:hAnsi="Times New Roman" w:cs="Times New Roman"/>
          <w:sz w:val="24"/>
          <w:szCs w:val="24"/>
          <w:lang w:val="ru-RU" w:eastAsia="ru-RU"/>
        </w:rPr>
        <w:br/>
        <w:t>Н</w:t>
      </w:r>
      <w:proofErr w:type="gramEnd"/>
      <w:r w:rsidRPr="003D2166">
        <w:rPr>
          <w:rFonts w:ascii="Times New Roman" w:eastAsia="Times New Roman" w:hAnsi="Times New Roman" w:cs="Times New Roman"/>
          <w:sz w:val="24"/>
          <w:szCs w:val="24"/>
          <w:lang w:val="ru-RU" w:eastAsia="ru-RU"/>
        </w:rPr>
        <w:t>ет выхода в интернет</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Инновации</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10. Цифровые технологии могут дать человеку…</w:t>
      </w:r>
      <w:r w:rsidRPr="003D2166">
        <w:rPr>
          <w:rFonts w:ascii="Times New Roman" w:eastAsia="Times New Roman" w:hAnsi="Times New Roman" w:cs="Times New Roman"/>
          <w:sz w:val="24"/>
          <w:szCs w:val="24"/>
          <w:lang w:val="ru-RU" w:eastAsia="ru-RU"/>
        </w:rPr>
        <w:br/>
        <w:t>Физическое развитие</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Безграничный доступ к большому объему разнообразной информации</w:t>
      </w:r>
      <w:proofErr w:type="gramStart"/>
      <w:r w:rsidRPr="003D2166">
        <w:rPr>
          <w:rFonts w:ascii="Times New Roman" w:eastAsia="Times New Roman" w:hAnsi="Times New Roman" w:cs="Times New Roman"/>
          <w:sz w:val="24"/>
          <w:szCs w:val="24"/>
          <w:lang w:val="ru-RU" w:eastAsia="ru-RU"/>
        </w:rPr>
        <w:br/>
        <w:t>Н</w:t>
      </w:r>
      <w:proofErr w:type="gramEnd"/>
      <w:r w:rsidRPr="003D2166">
        <w:rPr>
          <w:rFonts w:ascii="Times New Roman" w:eastAsia="Times New Roman" w:hAnsi="Times New Roman" w:cs="Times New Roman"/>
          <w:sz w:val="24"/>
          <w:szCs w:val="24"/>
          <w:lang w:val="ru-RU" w:eastAsia="ru-RU"/>
        </w:rPr>
        <w:t>аучиться принимать нужные решения</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11. Цифровые и информационные технологии в управлении предприятием…</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Использование организациями и предприятиями современных компьютерных и Информационных систем</w:t>
      </w:r>
      <w:r w:rsidRPr="003D2166">
        <w:rPr>
          <w:rFonts w:ascii="Times New Roman" w:eastAsia="Times New Roman" w:hAnsi="Times New Roman" w:cs="Times New Roman"/>
          <w:sz w:val="24"/>
          <w:szCs w:val="24"/>
          <w:lang w:val="ru-RU" w:eastAsia="ru-RU"/>
        </w:rPr>
        <w:br/>
        <w:t>Утечка информации</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12. Преимущества цифровых технологий:</w:t>
      </w:r>
      <w:r w:rsidRPr="003D2166">
        <w:rPr>
          <w:rFonts w:ascii="Times New Roman" w:eastAsia="Times New Roman" w:hAnsi="Times New Roman" w:cs="Times New Roman"/>
          <w:sz w:val="24"/>
          <w:szCs w:val="24"/>
          <w:lang w:val="ru-RU" w:eastAsia="ru-RU"/>
        </w:rPr>
        <w:br/>
        <w:t>Не требуется дополнительных знаний</w:t>
      </w:r>
      <w:proofErr w:type="gramStart"/>
      <w:r w:rsidRPr="003D2166">
        <w:rPr>
          <w:rFonts w:ascii="Times New Roman" w:eastAsia="Times New Roman" w:hAnsi="Times New Roman" w:cs="Times New Roman"/>
          <w:sz w:val="24"/>
          <w:szCs w:val="24"/>
          <w:lang w:val="ru-RU" w:eastAsia="ru-RU"/>
        </w:rPr>
        <w:br/>
        <w:t>Н</w:t>
      </w:r>
      <w:proofErr w:type="gramEnd"/>
      <w:r w:rsidRPr="003D2166">
        <w:rPr>
          <w:rFonts w:ascii="Times New Roman" w:eastAsia="Times New Roman" w:hAnsi="Times New Roman" w:cs="Times New Roman"/>
          <w:sz w:val="24"/>
          <w:szCs w:val="24"/>
          <w:lang w:val="ru-RU" w:eastAsia="ru-RU"/>
        </w:rPr>
        <w:t>е требуется дополнительной техники</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Сигналы передаются без искажений</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Хранение информации проще и более длительно</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13. Когнитивные технологии – это…</w:t>
      </w:r>
      <w:r w:rsidRPr="003D2166">
        <w:rPr>
          <w:rFonts w:ascii="Times New Roman" w:eastAsia="Times New Roman" w:hAnsi="Times New Roman" w:cs="Times New Roman"/>
          <w:sz w:val="24"/>
          <w:szCs w:val="24"/>
          <w:lang w:val="ru-RU" w:eastAsia="ru-RU"/>
        </w:rPr>
        <w:br/>
        <w:t>Набор слов</w:t>
      </w:r>
      <w:r w:rsidRPr="003D2166">
        <w:rPr>
          <w:rFonts w:ascii="Times New Roman" w:eastAsia="Times New Roman" w:hAnsi="Times New Roman" w:cs="Times New Roman"/>
          <w:sz w:val="24"/>
          <w:szCs w:val="24"/>
          <w:lang w:val="ru-RU" w:eastAsia="ru-RU"/>
        </w:rPr>
        <w:br/>
        <w:t>Технологии, используемые в изучении языка</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Цифровые технологии будущего</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14. Указ для реализации национальной программы «Цифровая экономика Российской Федерации» подписан В.В. Путиным:</w:t>
      </w:r>
      <w:r w:rsidRPr="003D2166">
        <w:rPr>
          <w:rFonts w:ascii="Times New Roman" w:eastAsia="Times New Roman" w:hAnsi="Times New Roman" w:cs="Times New Roman"/>
          <w:sz w:val="24"/>
          <w:szCs w:val="24"/>
          <w:lang w:val="ru-RU" w:eastAsia="ru-RU"/>
        </w:rPr>
        <w:br/>
        <w:t xml:space="preserve">           2017</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 xml:space="preserve">           2018</w:t>
      </w:r>
      <w:r w:rsidRPr="003D2166">
        <w:rPr>
          <w:rFonts w:ascii="Times New Roman" w:eastAsia="Times New Roman" w:hAnsi="Times New Roman" w:cs="Times New Roman"/>
          <w:sz w:val="24"/>
          <w:szCs w:val="24"/>
          <w:lang w:val="ru-RU" w:eastAsia="ru-RU"/>
        </w:rPr>
        <w:br/>
        <w:t xml:space="preserve">           2019</w:t>
      </w:r>
      <w:r w:rsidRPr="003D2166">
        <w:rPr>
          <w:rFonts w:ascii="Times New Roman" w:eastAsia="Times New Roman" w:hAnsi="Times New Roman" w:cs="Times New Roman"/>
          <w:sz w:val="24"/>
          <w:szCs w:val="24"/>
          <w:lang w:val="ru-RU" w:eastAsia="ru-RU"/>
        </w:rPr>
        <w:br/>
        <w:t xml:space="preserve">           2020.</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15. Виды цифровых технологий:</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Виртуальная реальность</w:t>
      </w:r>
      <w:r w:rsidRPr="003D2166">
        <w:rPr>
          <w:rFonts w:ascii="Times New Roman" w:eastAsia="Times New Roman" w:hAnsi="Times New Roman" w:cs="Times New Roman"/>
          <w:sz w:val="24"/>
          <w:szCs w:val="24"/>
          <w:lang w:val="ru-RU" w:eastAsia="ru-RU"/>
        </w:rPr>
        <w:br/>
      </w:r>
      <w:r w:rsidRPr="003D2166">
        <w:rPr>
          <w:rFonts w:ascii="Times New Roman" w:eastAsia="Times New Roman" w:hAnsi="Times New Roman" w:cs="Times New Roman"/>
          <w:bCs/>
          <w:sz w:val="24"/>
          <w:szCs w:val="24"/>
          <w:lang w:val="ru-RU" w:eastAsia="ru-RU"/>
        </w:rPr>
        <w:t>Беспроводные технологии</w:t>
      </w:r>
      <w:r w:rsidRPr="003D2166">
        <w:rPr>
          <w:rFonts w:ascii="Times New Roman" w:eastAsia="Times New Roman" w:hAnsi="Times New Roman" w:cs="Times New Roman"/>
          <w:sz w:val="24"/>
          <w:szCs w:val="24"/>
          <w:lang w:val="ru-RU" w:eastAsia="ru-RU"/>
        </w:rPr>
        <w:br/>
        <w:t>Бумажные технологии</w:t>
      </w:r>
      <w:r w:rsidRPr="003D2166">
        <w:rPr>
          <w:rFonts w:ascii="Times New Roman" w:eastAsia="Times New Roman" w:hAnsi="Times New Roman" w:cs="Times New Roman"/>
          <w:sz w:val="24"/>
          <w:szCs w:val="24"/>
          <w:lang w:val="ru-RU" w:eastAsia="ru-RU"/>
        </w:rPr>
        <w:br/>
        <w:t>Архив документов</w:t>
      </w:r>
    </w:p>
    <w:p w:rsidR="006D35E7" w:rsidRPr="003D2166" w:rsidRDefault="006D35E7" w:rsidP="00014398">
      <w:pPr>
        <w:autoSpaceDE w:val="0"/>
        <w:autoSpaceDN w:val="0"/>
        <w:adjustRightInd w:val="0"/>
        <w:rPr>
          <w:rFonts w:ascii="Times New Roman" w:eastAsia="Calibri" w:hAnsi="Times New Roman" w:cs="Times New Roman"/>
          <w:b/>
          <w:color w:val="000000"/>
          <w:sz w:val="24"/>
          <w:szCs w:val="24"/>
          <w:lang w:val="ru-RU"/>
        </w:rPr>
      </w:pPr>
      <w:r w:rsidRPr="003D2166">
        <w:rPr>
          <w:rFonts w:ascii="Times New Roman" w:eastAsia="Calibri" w:hAnsi="Times New Roman" w:cs="Times New Roman"/>
          <w:b/>
          <w:color w:val="000000"/>
          <w:sz w:val="24"/>
          <w:szCs w:val="24"/>
          <w:lang w:val="ru-RU"/>
        </w:rPr>
        <w:t xml:space="preserve">Инструкция по выполнению: </w:t>
      </w:r>
      <w:r w:rsidRPr="003D2166">
        <w:rPr>
          <w:rFonts w:ascii="Times New Roman" w:hAnsi="Times New Roman" w:cs="Times New Roman"/>
          <w:sz w:val="24"/>
          <w:szCs w:val="24"/>
          <w:lang w:val="ru-RU"/>
        </w:rPr>
        <w:t>Тестовые задания выполняются индивидуально.</w:t>
      </w:r>
    </w:p>
    <w:p w:rsidR="006D35E7" w:rsidRPr="003D2166" w:rsidRDefault="006D35E7" w:rsidP="00014398">
      <w:pPr>
        <w:textAlignment w:val="baseline"/>
        <w:rPr>
          <w:rFonts w:ascii="Times New Roman" w:hAnsi="Times New Roman" w:cs="Times New Roman"/>
          <w:b/>
          <w:sz w:val="24"/>
          <w:szCs w:val="24"/>
          <w:lang w:val="ru-RU"/>
        </w:rPr>
      </w:pPr>
      <w:r w:rsidRPr="003D2166">
        <w:rPr>
          <w:rFonts w:ascii="Times New Roman" w:hAnsi="Times New Roman" w:cs="Times New Roman"/>
          <w:b/>
          <w:sz w:val="24"/>
          <w:szCs w:val="24"/>
          <w:lang w:val="ru-RU"/>
        </w:rPr>
        <w:t>Критерии оценки:</w:t>
      </w:r>
      <w:r w:rsidRPr="003D2166">
        <w:rPr>
          <w:rFonts w:ascii="Times New Roman" w:hAnsi="Times New Roman" w:cs="Times New Roman"/>
          <w:b/>
          <w:sz w:val="24"/>
          <w:szCs w:val="24"/>
        </w:rPr>
        <w:t> </w:t>
      </w:r>
    </w:p>
    <w:p w:rsidR="006D35E7" w:rsidRPr="003D2166" w:rsidRDefault="006D35E7" w:rsidP="00014398">
      <w:pPr>
        <w:pStyle w:val="TableParagraph"/>
        <w:ind w:left="0"/>
        <w:rPr>
          <w:sz w:val="24"/>
          <w:szCs w:val="24"/>
        </w:rPr>
      </w:pPr>
      <w:r w:rsidRPr="003D2166">
        <w:rPr>
          <w:sz w:val="24"/>
          <w:szCs w:val="24"/>
        </w:rPr>
        <w:t>Для каждого тестового задания:</w:t>
      </w:r>
    </w:p>
    <w:p w:rsidR="006D35E7" w:rsidRPr="003D2166" w:rsidRDefault="006D35E7" w:rsidP="00014398">
      <w:pPr>
        <w:pStyle w:val="TableParagraph"/>
        <w:ind w:left="0"/>
        <w:rPr>
          <w:sz w:val="24"/>
          <w:szCs w:val="24"/>
        </w:rPr>
      </w:pPr>
      <w:r w:rsidRPr="003D2166">
        <w:rPr>
          <w:sz w:val="24"/>
          <w:szCs w:val="24"/>
        </w:rPr>
        <w:t>1 балл – дан верный ответ на тестовое задание;</w:t>
      </w:r>
    </w:p>
    <w:p w:rsidR="006D35E7" w:rsidRPr="003D2166" w:rsidRDefault="006D35E7" w:rsidP="00014398">
      <w:pPr>
        <w:shd w:val="clear" w:color="auto" w:fill="FFFFFF"/>
        <w:rPr>
          <w:rFonts w:ascii="Times New Roman" w:hAnsi="Times New Roman" w:cs="Times New Roman"/>
          <w:sz w:val="24"/>
          <w:szCs w:val="24"/>
          <w:lang w:val="ru-RU"/>
        </w:rPr>
      </w:pPr>
      <w:r w:rsidRPr="003D2166">
        <w:rPr>
          <w:rFonts w:ascii="Times New Roman" w:hAnsi="Times New Roman" w:cs="Times New Roman"/>
          <w:sz w:val="24"/>
          <w:szCs w:val="24"/>
          <w:lang w:val="ru-RU"/>
        </w:rPr>
        <w:t>0 баллов – дан неверный ответ на тестовое задание.</w:t>
      </w:r>
    </w:p>
    <w:p w:rsidR="006D35E7" w:rsidRPr="003D2166" w:rsidRDefault="006D35E7" w:rsidP="00422E7D">
      <w:pPr>
        <w:shd w:val="clear" w:color="auto" w:fill="FFFFFF"/>
        <w:rPr>
          <w:rFonts w:ascii="Times New Roman" w:eastAsia="Times New Roman" w:hAnsi="Times New Roman" w:cs="Times New Roman"/>
          <w:sz w:val="24"/>
          <w:szCs w:val="24"/>
          <w:lang w:val="ru-RU" w:eastAsia="ru-RU"/>
        </w:rPr>
      </w:pPr>
      <w:r w:rsidRPr="003D2166">
        <w:rPr>
          <w:rFonts w:ascii="Times New Roman" w:hAnsi="Times New Roman" w:cs="Times New Roman"/>
          <w:sz w:val="24"/>
          <w:szCs w:val="24"/>
          <w:lang w:val="ru-RU"/>
        </w:rPr>
        <w:t>Максимальное количество баллов – 25.</w:t>
      </w:r>
    </w:p>
    <w:p w:rsidR="006D35E7" w:rsidRPr="003D2166" w:rsidRDefault="006D35E7" w:rsidP="008400B6">
      <w:pPr>
        <w:spacing w:after="0" w:line="240" w:lineRule="auto"/>
        <w:jc w:val="center"/>
        <w:textAlignment w:val="baseline"/>
        <w:rPr>
          <w:rFonts w:ascii="Times New Roman" w:eastAsia="Times New Roman" w:hAnsi="Times New Roman" w:cs="Times New Roman"/>
          <w:b/>
          <w:bCs/>
          <w:sz w:val="24"/>
          <w:szCs w:val="24"/>
          <w:lang w:val="ru-RU" w:eastAsia="ru-RU"/>
        </w:rPr>
      </w:pPr>
      <w:proofErr w:type="gramStart"/>
      <w:r>
        <w:rPr>
          <w:rFonts w:ascii="Times New Roman" w:eastAsia="Times New Roman" w:hAnsi="Times New Roman" w:cs="Times New Roman"/>
          <w:b/>
          <w:bCs/>
          <w:sz w:val="24"/>
          <w:szCs w:val="24"/>
          <w:lang w:val="ru-RU" w:eastAsia="ru-RU"/>
        </w:rPr>
        <w:t>Кейс-задачи</w:t>
      </w:r>
      <w:proofErr w:type="gramEnd"/>
    </w:p>
    <w:p w:rsidR="006D35E7" w:rsidRPr="003D2166" w:rsidRDefault="006D35E7" w:rsidP="005E04FB">
      <w:pPr>
        <w:shd w:val="clear" w:color="auto" w:fill="FFFFFF"/>
        <w:spacing w:after="0" w:line="240" w:lineRule="auto"/>
        <w:jc w:val="center"/>
        <w:rPr>
          <w:rFonts w:ascii="Times New Roman" w:hAnsi="Times New Roman" w:cs="Times New Roman"/>
          <w:sz w:val="24"/>
          <w:szCs w:val="24"/>
          <w:lang w:val="ru-RU"/>
        </w:rPr>
      </w:pPr>
      <w:r w:rsidRPr="003D2166">
        <w:rPr>
          <w:rFonts w:ascii="Times New Roman" w:hAnsi="Times New Roman" w:cs="Times New Roman"/>
          <w:sz w:val="24"/>
          <w:szCs w:val="24"/>
          <w:lang w:val="ru-RU"/>
        </w:rPr>
        <w:t>по дисциплине: «Цифровые финансовые технологии»</w:t>
      </w:r>
    </w:p>
    <w:p w:rsidR="006D35E7" w:rsidRPr="003D2166" w:rsidRDefault="006D35E7" w:rsidP="008400B6">
      <w:pPr>
        <w:spacing w:after="0" w:line="240" w:lineRule="auto"/>
        <w:jc w:val="center"/>
        <w:textAlignment w:val="baseline"/>
        <w:rPr>
          <w:rFonts w:ascii="Times New Roman" w:eastAsia="Times New Roman" w:hAnsi="Times New Roman" w:cs="Times New Roman"/>
          <w:sz w:val="24"/>
          <w:szCs w:val="24"/>
          <w:lang w:val="ru-RU" w:eastAsia="ru-RU"/>
        </w:rPr>
      </w:pPr>
    </w:p>
    <w:p w:rsidR="006D35E7" w:rsidRPr="003D2166" w:rsidRDefault="006D35E7" w:rsidP="00FF349A">
      <w:pPr>
        <w:spacing w:after="0" w:line="240" w:lineRule="auto"/>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Кейс-задача 1:</w:t>
      </w:r>
    </w:p>
    <w:p w:rsidR="006D35E7" w:rsidRPr="003D2166" w:rsidRDefault="006D35E7" w:rsidP="00FF349A">
      <w:pPr>
        <w:spacing w:after="0" w:line="240" w:lineRule="auto"/>
        <w:ind w:firstLine="708"/>
        <w:jc w:val="both"/>
        <w:rPr>
          <w:rFonts w:ascii="Times New Roman" w:eastAsia="Times New Roman" w:hAnsi="Times New Roman" w:cs="Times New Roman"/>
          <w:sz w:val="24"/>
          <w:szCs w:val="24"/>
          <w:lang w:val="ru-RU" w:eastAsia="ru-RU"/>
        </w:rPr>
      </w:pPr>
      <w:r w:rsidRPr="003D2166">
        <w:rPr>
          <w:rFonts w:ascii="Times New Roman" w:eastAsia="Calibri" w:hAnsi="Times New Roman" w:cs="Times New Roman"/>
          <w:sz w:val="24"/>
          <w:szCs w:val="24"/>
          <w:lang w:val="ru-RU"/>
        </w:rPr>
        <w:t>Проанализируйте материал источника «</w:t>
      </w:r>
      <w:r w:rsidRPr="003D2166">
        <w:rPr>
          <w:rFonts w:ascii="Times New Roman" w:eastAsia="Times New Roman" w:hAnsi="Times New Roman" w:cs="Times New Roman"/>
          <w:sz w:val="24"/>
          <w:szCs w:val="24"/>
          <w:lang w:val="ru-RU" w:eastAsia="ru-RU"/>
        </w:rPr>
        <w:t xml:space="preserve">Обзор отрасли финансовых технологий» по результатам исследований </w:t>
      </w:r>
      <w:r w:rsidRPr="003D2166">
        <w:rPr>
          <w:rFonts w:ascii="Times New Roman" w:eastAsia="Times New Roman" w:hAnsi="Times New Roman" w:cs="Times New Roman"/>
          <w:sz w:val="24"/>
          <w:szCs w:val="24"/>
          <w:lang w:eastAsia="ru-RU"/>
        </w:rPr>
        <w:t>E</w:t>
      </w:r>
      <w:r w:rsidRPr="003D2166">
        <w:rPr>
          <w:rFonts w:ascii="Times New Roman" w:eastAsia="Times New Roman" w:hAnsi="Times New Roman" w:cs="Times New Roman"/>
          <w:sz w:val="24"/>
          <w:szCs w:val="24"/>
          <w:lang w:val="ru-RU" w:eastAsia="ru-RU"/>
        </w:rPr>
        <w:t>&amp;</w:t>
      </w:r>
      <w:r w:rsidRPr="003D2166">
        <w:rPr>
          <w:rFonts w:ascii="Times New Roman" w:eastAsia="Times New Roman" w:hAnsi="Times New Roman" w:cs="Times New Roman"/>
          <w:sz w:val="24"/>
          <w:szCs w:val="24"/>
          <w:lang w:eastAsia="ru-RU"/>
        </w:rPr>
        <w:t>Y</w:t>
      </w:r>
      <w:r w:rsidRPr="003D2166">
        <w:rPr>
          <w:rFonts w:ascii="Times New Roman" w:eastAsia="Times New Roman" w:hAnsi="Times New Roman" w:cs="Times New Roman"/>
          <w:sz w:val="24"/>
          <w:szCs w:val="24"/>
          <w:lang w:val="ru-RU" w:eastAsia="ru-RU"/>
        </w:rPr>
        <w:t xml:space="preserve"> от 23 декабря </w:t>
      </w:r>
      <w:smartTag w:uri="urn:schemas-microsoft-com:office:smarttags" w:element="metricconverter">
        <w:smartTagPr>
          <w:attr w:name="ProductID" w:val="2016 г"/>
        </w:smartTagPr>
        <w:r w:rsidRPr="003D2166">
          <w:rPr>
            <w:rFonts w:ascii="Times New Roman" w:eastAsia="Times New Roman" w:hAnsi="Times New Roman" w:cs="Times New Roman"/>
            <w:sz w:val="24"/>
            <w:szCs w:val="24"/>
            <w:lang w:val="ru-RU" w:eastAsia="ru-RU"/>
          </w:rPr>
          <w:t>2016 г</w:t>
        </w:r>
      </w:smartTag>
      <w:r w:rsidRPr="003D2166">
        <w:rPr>
          <w:rFonts w:ascii="Times New Roman" w:eastAsia="Times New Roman" w:hAnsi="Times New Roman" w:cs="Times New Roman"/>
          <w:sz w:val="24"/>
          <w:szCs w:val="24"/>
          <w:lang w:val="ru-RU" w:eastAsia="ru-RU"/>
        </w:rPr>
        <w:t>.</w:t>
      </w:r>
      <w:r w:rsidRPr="003D2166">
        <w:rPr>
          <w:rFonts w:ascii="Times New Roman" w:eastAsia="Calibri" w:hAnsi="Times New Roman" w:cs="Times New Roman"/>
          <w:sz w:val="24"/>
          <w:szCs w:val="24"/>
          <w:lang w:val="ru-RU"/>
        </w:rPr>
        <w:t xml:space="preserve"> по ссылке</w:t>
      </w:r>
      <w:r w:rsidRPr="003D2166">
        <w:rPr>
          <w:rFonts w:ascii="Times New Roman" w:eastAsia="Times New Roman" w:hAnsi="Times New Roman" w:cs="Times New Roman"/>
          <w:sz w:val="24"/>
          <w:szCs w:val="24"/>
          <w:lang w:val="ru-RU" w:eastAsia="ru-RU"/>
        </w:rPr>
        <w:t xml:space="preserve"> </w:t>
      </w:r>
      <w:hyperlink r:id="rId8" w:history="1">
        <w:r w:rsidRPr="003D2166">
          <w:rPr>
            <w:rFonts w:ascii="Times New Roman" w:eastAsia="Times New Roman" w:hAnsi="Times New Roman" w:cs="Times New Roman"/>
            <w:color w:val="0000FF"/>
            <w:sz w:val="24"/>
            <w:szCs w:val="24"/>
            <w:u w:val="single"/>
            <w:lang w:val="ru-RU" w:eastAsia="ru-RU"/>
          </w:rPr>
          <w:t>https://fs.moex.com/files</w:t>
        </w:r>
      </w:hyperlink>
      <w:r w:rsidRPr="003D2166">
        <w:rPr>
          <w:rFonts w:ascii="Times New Roman" w:eastAsia="Times New Roman" w:hAnsi="Times New Roman" w:cs="Times New Roman"/>
          <w:sz w:val="24"/>
          <w:szCs w:val="24"/>
          <w:lang w:val="ru-RU" w:eastAsia="ru-RU"/>
        </w:rPr>
        <w:t>.</w:t>
      </w:r>
    </w:p>
    <w:p w:rsidR="006D35E7" w:rsidRPr="003D2166" w:rsidRDefault="006D35E7" w:rsidP="00FF349A">
      <w:pPr>
        <w:spacing w:after="0" w:line="240" w:lineRule="auto"/>
        <w:jc w:val="both"/>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Подготовьте ответы на следующие вопросы:</w:t>
      </w:r>
    </w:p>
    <w:p w:rsidR="006D35E7" w:rsidRPr="003D2166" w:rsidRDefault="006D35E7" w:rsidP="006D35E7">
      <w:pPr>
        <w:pStyle w:val="a5"/>
        <w:numPr>
          <w:ilvl w:val="0"/>
          <w:numId w:val="2"/>
        </w:numPr>
        <w:jc w:val="both"/>
      </w:pPr>
      <w:r w:rsidRPr="003D2166">
        <w:lastRenderedPageBreak/>
        <w:t xml:space="preserve">Что такое </w:t>
      </w:r>
      <w:proofErr w:type="spellStart"/>
      <w:r w:rsidRPr="003D2166">
        <w:t>финтех</w:t>
      </w:r>
      <w:proofErr w:type="spellEnd"/>
      <w:r w:rsidRPr="003D2166">
        <w:t xml:space="preserve">? </w:t>
      </w:r>
      <w:r w:rsidRPr="003D2166">
        <w:rPr>
          <w:rFonts w:eastAsia="Calibri"/>
        </w:rPr>
        <w:t xml:space="preserve">Каковы предпосылки развития </w:t>
      </w:r>
      <w:proofErr w:type="spellStart"/>
      <w:r w:rsidRPr="003D2166">
        <w:rPr>
          <w:rFonts w:eastAsia="Calibri"/>
        </w:rPr>
        <w:t>финтеха</w:t>
      </w:r>
      <w:proofErr w:type="spellEnd"/>
      <w:r w:rsidRPr="003D2166">
        <w:rPr>
          <w:rFonts w:eastAsia="Calibri"/>
        </w:rPr>
        <w:t>? Какие технологии наиболее востребованы и в каких странах?</w:t>
      </w:r>
    </w:p>
    <w:p w:rsidR="006D35E7" w:rsidRPr="003D2166" w:rsidRDefault="006D35E7" w:rsidP="006D35E7">
      <w:pPr>
        <w:pStyle w:val="a5"/>
        <w:numPr>
          <w:ilvl w:val="0"/>
          <w:numId w:val="2"/>
        </w:numPr>
        <w:jc w:val="both"/>
        <w:rPr>
          <w:rFonts w:eastAsia="Calibri"/>
        </w:rPr>
      </w:pPr>
      <w:r w:rsidRPr="003D2166">
        <w:rPr>
          <w:rFonts w:eastAsia="Calibri"/>
        </w:rPr>
        <w:t xml:space="preserve">Приведите 2 примера успешных компаний, внедривших проекты </w:t>
      </w:r>
      <w:proofErr w:type="spellStart"/>
      <w:r w:rsidRPr="003D2166">
        <w:rPr>
          <w:rFonts w:eastAsia="Calibri"/>
        </w:rPr>
        <w:t>финтеха</w:t>
      </w:r>
      <w:proofErr w:type="spellEnd"/>
      <w:r w:rsidRPr="003D2166">
        <w:rPr>
          <w:rFonts w:eastAsia="Calibri"/>
        </w:rPr>
        <w:t>.</w:t>
      </w:r>
    </w:p>
    <w:p w:rsidR="006D35E7" w:rsidRPr="003D2166" w:rsidRDefault="006D35E7" w:rsidP="006D35E7">
      <w:pPr>
        <w:pStyle w:val="a5"/>
        <w:numPr>
          <w:ilvl w:val="0"/>
          <w:numId w:val="2"/>
        </w:numPr>
        <w:jc w:val="both"/>
        <w:rPr>
          <w:rFonts w:eastAsia="Calibri"/>
        </w:rPr>
      </w:pPr>
      <w:r w:rsidRPr="003D2166">
        <w:rPr>
          <w:rFonts w:eastAsia="Calibri"/>
        </w:rPr>
        <w:t xml:space="preserve">Назовите основные тенденции развития финансовых технологий в мире? Как развития </w:t>
      </w:r>
      <w:proofErr w:type="spellStart"/>
      <w:r w:rsidRPr="003D2166">
        <w:rPr>
          <w:rFonts w:eastAsia="Calibri"/>
        </w:rPr>
        <w:t>финтеха</w:t>
      </w:r>
      <w:proofErr w:type="spellEnd"/>
      <w:r w:rsidRPr="003D2166">
        <w:rPr>
          <w:rFonts w:eastAsia="Calibri"/>
        </w:rPr>
        <w:t xml:space="preserve"> поддерживается различными государствами? Почему оказывается государственная поддержка?</w:t>
      </w:r>
    </w:p>
    <w:p w:rsidR="006D35E7" w:rsidRPr="003D2166" w:rsidRDefault="006D35E7" w:rsidP="006D35E7">
      <w:pPr>
        <w:pStyle w:val="a5"/>
        <w:numPr>
          <w:ilvl w:val="0"/>
          <w:numId w:val="2"/>
        </w:numPr>
        <w:jc w:val="both"/>
        <w:rPr>
          <w:rFonts w:eastAsia="Calibri"/>
        </w:rPr>
      </w:pPr>
      <w:r w:rsidRPr="003D2166">
        <w:rPr>
          <w:rFonts w:eastAsia="Calibri"/>
        </w:rPr>
        <w:t xml:space="preserve">Как развивается </w:t>
      </w:r>
      <w:proofErr w:type="spellStart"/>
      <w:r w:rsidRPr="003D2166">
        <w:rPr>
          <w:rFonts w:eastAsia="Calibri"/>
        </w:rPr>
        <w:t>финтех</w:t>
      </w:r>
      <w:proofErr w:type="spellEnd"/>
      <w:r w:rsidRPr="003D2166">
        <w:rPr>
          <w:rFonts w:eastAsia="Calibri"/>
        </w:rPr>
        <w:t xml:space="preserve"> в России? Каковы масштабы проникновения интернета в мире? В России (регионах)? Каковы масштабы проникновения мобильной телефонии в мире? В России (регионах)?</w:t>
      </w:r>
    </w:p>
    <w:p w:rsidR="006D35E7" w:rsidRPr="003D2166" w:rsidRDefault="006D35E7" w:rsidP="006D35E7">
      <w:pPr>
        <w:pStyle w:val="a5"/>
        <w:numPr>
          <w:ilvl w:val="0"/>
          <w:numId w:val="2"/>
        </w:numPr>
        <w:jc w:val="both"/>
        <w:rPr>
          <w:rFonts w:eastAsia="Calibri"/>
        </w:rPr>
      </w:pPr>
      <w:r w:rsidRPr="003D2166">
        <w:rPr>
          <w:rFonts w:eastAsia="Calibri"/>
        </w:rPr>
        <w:t>Что такое электронная коммерция? Каковы основные тенденции развития электронной коммерции в мире?</w:t>
      </w:r>
    </w:p>
    <w:p w:rsidR="006D35E7" w:rsidRPr="003D2166" w:rsidRDefault="006D35E7" w:rsidP="006D35E7">
      <w:pPr>
        <w:pStyle w:val="a5"/>
        <w:numPr>
          <w:ilvl w:val="0"/>
          <w:numId w:val="2"/>
        </w:numPr>
        <w:rPr>
          <w:rFonts w:eastAsia="Calibri"/>
        </w:rPr>
      </w:pPr>
      <w:r w:rsidRPr="003D2166">
        <w:rPr>
          <w:rFonts w:eastAsia="Calibri"/>
        </w:rPr>
        <w:t xml:space="preserve">Что такое онлайн </w:t>
      </w:r>
      <w:proofErr w:type="spellStart"/>
      <w:r w:rsidRPr="003D2166">
        <w:rPr>
          <w:rFonts w:eastAsia="Calibri"/>
        </w:rPr>
        <w:t>эквайрин</w:t>
      </w:r>
      <w:proofErr w:type="spellEnd"/>
      <w:r w:rsidRPr="003D2166">
        <w:rPr>
          <w:rFonts w:eastAsia="Calibri"/>
        </w:rPr>
        <w:t>?</w:t>
      </w:r>
      <w:r w:rsidRPr="003D2166">
        <w:rPr>
          <w:rFonts w:eastAsia="Calibri"/>
          <w:bCs/>
        </w:rPr>
        <w:t xml:space="preserve"> Каковы принципы регулирования и модели бизнеса </w:t>
      </w:r>
      <w:proofErr w:type="spellStart"/>
      <w:r w:rsidRPr="003D2166">
        <w:rPr>
          <w:rFonts w:eastAsia="Calibri"/>
          <w:bCs/>
        </w:rPr>
        <w:t>агрегаторов</w:t>
      </w:r>
      <w:proofErr w:type="spellEnd"/>
      <w:r w:rsidRPr="003D2166">
        <w:rPr>
          <w:rFonts w:eastAsia="Calibri"/>
          <w:bCs/>
        </w:rPr>
        <w:t xml:space="preserve"> платежных систем в России?</w:t>
      </w:r>
      <w:r w:rsidRPr="003D2166">
        <w:rPr>
          <w:rFonts w:eastAsia="Calibri"/>
        </w:rPr>
        <w:t xml:space="preserve"> </w:t>
      </w:r>
      <w:r w:rsidRPr="003D2166">
        <w:rPr>
          <w:rFonts w:eastAsia="Calibri"/>
          <w:bCs/>
        </w:rPr>
        <w:t>Каковы драйверы российского рынка онлайн-</w:t>
      </w:r>
      <w:proofErr w:type="spellStart"/>
      <w:r w:rsidRPr="003D2166">
        <w:rPr>
          <w:rFonts w:eastAsia="Calibri"/>
          <w:bCs/>
        </w:rPr>
        <w:t>эквайринга</w:t>
      </w:r>
      <w:proofErr w:type="spellEnd"/>
      <w:r w:rsidRPr="003D2166">
        <w:rPr>
          <w:rFonts w:eastAsia="Calibri"/>
          <w:bCs/>
        </w:rPr>
        <w:t>?</w:t>
      </w:r>
    </w:p>
    <w:p w:rsidR="006D35E7" w:rsidRPr="003D2166" w:rsidRDefault="006D35E7" w:rsidP="006D35E7">
      <w:pPr>
        <w:pStyle w:val="a5"/>
        <w:numPr>
          <w:ilvl w:val="0"/>
          <w:numId w:val="2"/>
        </w:numPr>
        <w:rPr>
          <w:rFonts w:eastAsia="Calibri"/>
        </w:rPr>
      </w:pPr>
      <w:r w:rsidRPr="003D2166">
        <w:rPr>
          <w:rFonts w:eastAsia="Calibri"/>
          <w:bCs/>
        </w:rPr>
        <w:t xml:space="preserve">Что такое мобильный </w:t>
      </w:r>
      <w:proofErr w:type="spellStart"/>
      <w:r w:rsidRPr="003D2166">
        <w:rPr>
          <w:rFonts w:eastAsia="Calibri"/>
          <w:bCs/>
        </w:rPr>
        <w:t>эквайрин</w:t>
      </w:r>
      <w:proofErr w:type="spellEnd"/>
      <w:r w:rsidRPr="003D2166">
        <w:rPr>
          <w:rFonts w:eastAsia="Calibri"/>
          <w:bCs/>
        </w:rPr>
        <w:t xml:space="preserve">? Каковы тенденции развития мобильного </w:t>
      </w:r>
      <w:proofErr w:type="spellStart"/>
      <w:r w:rsidRPr="003D2166">
        <w:rPr>
          <w:rFonts w:eastAsia="Calibri"/>
          <w:bCs/>
        </w:rPr>
        <w:t>эквайринга</w:t>
      </w:r>
      <w:proofErr w:type="spellEnd"/>
      <w:r w:rsidRPr="003D2166">
        <w:rPr>
          <w:rFonts w:eastAsia="Calibri"/>
          <w:bCs/>
        </w:rPr>
        <w:t xml:space="preserve"> в мире? Каковы тенденции развития мобильного </w:t>
      </w:r>
      <w:proofErr w:type="spellStart"/>
      <w:r w:rsidRPr="003D2166">
        <w:rPr>
          <w:rFonts w:eastAsia="Calibri"/>
          <w:bCs/>
        </w:rPr>
        <w:t>эквайринга</w:t>
      </w:r>
      <w:proofErr w:type="spellEnd"/>
      <w:r w:rsidRPr="003D2166">
        <w:rPr>
          <w:rFonts w:eastAsia="Calibri"/>
          <w:bCs/>
        </w:rPr>
        <w:t xml:space="preserve"> в России?</w:t>
      </w:r>
    </w:p>
    <w:p w:rsidR="006D35E7" w:rsidRPr="003D2166" w:rsidRDefault="006D35E7" w:rsidP="006D35E7">
      <w:pPr>
        <w:pStyle w:val="a5"/>
        <w:numPr>
          <w:ilvl w:val="0"/>
          <w:numId w:val="2"/>
        </w:numPr>
        <w:suppressAutoHyphens/>
        <w:spacing w:line="100" w:lineRule="atLeast"/>
        <w:jc w:val="both"/>
        <w:rPr>
          <w:lang w:eastAsia="ar-SA"/>
        </w:rPr>
      </w:pPr>
      <w:r w:rsidRPr="003D2166">
        <w:rPr>
          <w:lang w:eastAsia="ar-SA"/>
        </w:rPr>
        <w:t>Что такое мобильная  коммерция? Каковы основные тенденции развития мобильной коммерции в мире?</w:t>
      </w:r>
    </w:p>
    <w:p w:rsidR="006D35E7" w:rsidRPr="003D2166" w:rsidRDefault="006D35E7" w:rsidP="006D35E7">
      <w:pPr>
        <w:pStyle w:val="a5"/>
        <w:numPr>
          <w:ilvl w:val="0"/>
          <w:numId w:val="2"/>
        </w:numPr>
        <w:suppressAutoHyphens/>
        <w:spacing w:line="100" w:lineRule="atLeast"/>
        <w:jc w:val="both"/>
        <w:rPr>
          <w:lang w:eastAsia="ar-SA"/>
        </w:rPr>
      </w:pPr>
      <w:r w:rsidRPr="003D2166">
        <w:rPr>
          <w:lang w:eastAsia="ar-SA"/>
        </w:rPr>
        <w:t>Каковы тенденции развития и основные участники рынка безналичных платежей переводов в России?</w:t>
      </w:r>
    </w:p>
    <w:p w:rsidR="006D35E7" w:rsidRPr="003D2166" w:rsidRDefault="006D35E7" w:rsidP="006D35E7">
      <w:pPr>
        <w:pStyle w:val="a5"/>
        <w:numPr>
          <w:ilvl w:val="0"/>
          <w:numId w:val="2"/>
        </w:numPr>
        <w:suppressAutoHyphens/>
        <w:spacing w:line="100" w:lineRule="atLeast"/>
        <w:jc w:val="both"/>
        <w:rPr>
          <w:lang w:eastAsia="ar-SA"/>
        </w:rPr>
      </w:pPr>
      <w:r w:rsidRPr="003D2166">
        <w:rPr>
          <w:lang w:eastAsia="ar-SA"/>
        </w:rPr>
        <w:t>Каковы масштабы применения пластиковых карт в России в сравнении с другими странами мира?</w:t>
      </w:r>
    </w:p>
    <w:p w:rsidR="006D35E7" w:rsidRPr="003D2166" w:rsidRDefault="006D35E7" w:rsidP="006D35E7">
      <w:pPr>
        <w:pStyle w:val="a5"/>
        <w:numPr>
          <w:ilvl w:val="0"/>
          <w:numId w:val="2"/>
        </w:numPr>
        <w:suppressAutoHyphens/>
        <w:spacing w:line="100" w:lineRule="atLeast"/>
        <w:jc w:val="both"/>
        <w:rPr>
          <w:lang w:eastAsia="ar-SA"/>
        </w:rPr>
      </w:pPr>
      <w:r w:rsidRPr="003D2166">
        <w:rPr>
          <w:lang w:eastAsia="ar-SA"/>
        </w:rPr>
        <w:t>Как развивается рынок переводов без открытия счета в России?</w:t>
      </w:r>
    </w:p>
    <w:p w:rsidR="006D35E7" w:rsidRPr="003D2166" w:rsidRDefault="006D35E7" w:rsidP="006D35E7">
      <w:pPr>
        <w:pStyle w:val="a5"/>
        <w:numPr>
          <w:ilvl w:val="0"/>
          <w:numId w:val="2"/>
        </w:numPr>
        <w:suppressAutoHyphens/>
        <w:spacing w:line="100" w:lineRule="atLeast"/>
        <w:jc w:val="both"/>
        <w:rPr>
          <w:lang w:eastAsia="ar-SA"/>
        </w:rPr>
      </w:pPr>
      <w:r w:rsidRPr="003D2166">
        <w:rPr>
          <w:lang w:eastAsia="ar-SA"/>
        </w:rPr>
        <w:t xml:space="preserve">Что такое электронный кошелек? Что такое электронные </w:t>
      </w:r>
      <w:proofErr w:type="spellStart"/>
      <w:r w:rsidRPr="003D2166">
        <w:rPr>
          <w:lang w:eastAsia="ar-SA"/>
        </w:rPr>
        <w:t>фиатные</w:t>
      </w:r>
      <w:proofErr w:type="spellEnd"/>
      <w:r w:rsidRPr="003D2166">
        <w:rPr>
          <w:lang w:eastAsia="ar-SA"/>
        </w:rPr>
        <w:t xml:space="preserve"> деньги?</w:t>
      </w:r>
    </w:p>
    <w:p w:rsidR="006D35E7" w:rsidRPr="003D2166" w:rsidRDefault="006D35E7" w:rsidP="006D35E7">
      <w:pPr>
        <w:pStyle w:val="a5"/>
        <w:numPr>
          <w:ilvl w:val="0"/>
          <w:numId w:val="2"/>
        </w:numPr>
        <w:suppressAutoHyphens/>
        <w:spacing w:line="100" w:lineRule="atLeast"/>
        <w:jc w:val="both"/>
        <w:rPr>
          <w:lang w:eastAsia="ar-SA"/>
        </w:rPr>
      </w:pPr>
      <w:r w:rsidRPr="003D2166">
        <w:rPr>
          <w:lang w:eastAsia="ar-SA"/>
        </w:rPr>
        <w:t xml:space="preserve">Этапы и предпосылки возникновения электронных денег? Как регулируются электронные деньги в России? </w:t>
      </w:r>
    </w:p>
    <w:p w:rsidR="006D35E7" w:rsidRPr="003D2166" w:rsidRDefault="006D35E7" w:rsidP="006D35E7">
      <w:pPr>
        <w:pStyle w:val="a5"/>
        <w:numPr>
          <w:ilvl w:val="0"/>
          <w:numId w:val="2"/>
        </w:numPr>
        <w:suppressAutoHyphens/>
        <w:spacing w:line="100" w:lineRule="atLeast"/>
        <w:jc w:val="both"/>
        <w:rPr>
          <w:lang w:eastAsia="ar-SA"/>
        </w:rPr>
      </w:pPr>
      <w:r w:rsidRPr="003D2166">
        <w:rPr>
          <w:lang w:eastAsia="ar-SA"/>
        </w:rPr>
        <w:t>Каковы драйверы развития рынка электронных денег? Каковы перспективы развития рынка электронных денег? Приведите статистические данные.</w:t>
      </w:r>
    </w:p>
    <w:p w:rsidR="006D35E7" w:rsidRPr="003D2166" w:rsidRDefault="006D35E7" w:rsidP="006D35E7">
      <w:pPr>
        <w:pStyle w:val="a5"/>
        <w:numPr>
          <w:ilvl w:val="0"/>
          <w:numId w:val="2"/>
        </w:numPr>
        <w:suppressAutoHyphens/>
        <w:spacing w:line="100" w:lineRule="atLeast"/>
        <w:jc w:val="both"/>
        <w:rPr>
          <w:lang w:eastAsia="ar-SA"/>
        </w:rPr>
      </w:pPr>
      <w:r w:rsidRPr="003D2166">
        <w:rPr>
          <w:lang w:eastAsia="ar-SA"/>
        </w:rPr>
        <w:t xml:space="preserve">Как развивается рынок мобильных платежей и переводов: направления и тенденции? Что такое технология NFC-платежей? Отличие от технологии </w:t>
      </w:r>
      <w:proofErr w:type="spellStart"/>
      <w:r w:rsidRPr="003D2166">
        <w:rPr>
          <w:lang w:eastAsia="ar-SA"/>
        </w:rPr>
        <w:t>Bluetooth</w:t>
      </w:r>
      <w:proofErr w:type="spellEnd"/>
      <w:r w:rsidRPr="003D2166">
        <w:rPr>
          <w:lang w:eastAsia="ar-SA"/>
        </w:rPr>
        <w:t>.</w:t>
      </w:r>
    </w:p>
    <w:p w:rsidR="006D35E7" w:rsidRPr="003D2166" w:rsidRDefault="006D35E7" w:rsidP="00FF349A">
      <w:pPr>
        <w:suppressAutoHyphens/>
        <w:spacing w:after="0" w:line="100" w:lineRule="atLeast"/>
        <w:jc w:val="both"/>
        <w:rPr>
          <w:rFonts w:ascii="Times New Roman" w:eastAsia="Times New Roman" w:hAnsi="Times New Roman" w:cs="Times New Roman"/>
          <w:b/>
          <w:bCs/>
          <w:sz w:val="24"/>
          <w:szCs w:val="24"/>
          <w:lang w:val="ru-RU" w:eastAsia="ar-SA"/>
        </w:rPr>
      </w:pPr>
    </w:p>
    <w:p w:rsidR="006D35E7" w:rsidRPr="003D2166" w:rsidRDefault="006D35E7" w:rsidP="00FF349A">
      <w:pPr>
        <w:suppressAutoHyphens/>
        <w:spacing w:after="0" w:line="100" w:lineRule="atLeast"/>
        <w:jc w:val="both"/>
        <w:rPr>
          <w:rFonts w:ascii="Times New Roman" w:eastAsia="Times New Roman" w:hAnsi="Times New Roman" w:cs="Times New Roman"/>
          <w:sz w:val="24"/>
          <w:szCs w:val="24"/>
          <w:lang w:val="ru-RU" w:eastAsia="ar-SA"/>
        </w:rPr>
      </w:pPr>
      <w:r w:rsidRPr="003D2166">
        <w:rPr>
          <w:rFonts w:ascii="Times New Roman" w:eastAsia="Times New Roman" w:hAnsi="Times New Roman" w:cs="Times New Roman"/>
          <w:b/>
          <w:sz w:val="24"/>
          <w:szCs w:val="24"/>
          <w:lang w:val="ru-RU" w:eastAsia="ar-SA"/>
        </w:rPr>
        <w:t>Инструкция и/или методические рекомендации по выполнению:</w:t>
      </w:r>
    </w:p>
    <w:p w:rsidR="006D35E7" w:rsidRPr="003D2166" w:rsidRDefault="006D35E7" w:rsidP="00FF349A">
      <w:pPr>
        <w:suppressAutoHyphens/>
        <w:spacing w:after="0" w:line="100" w:lineRule="atLeast"/>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Выделите в тексте документа и в вопросах ключевые слова и словосочетания и соотнесите их друг с другом. </w:t>
      </w:r>
    </w:p>
    <w:p w:rsidR="006D35E7" w:rsidRPr="003D2166" w:rsidRDefault="006D35E7" w:rsidP="00FF349A">
      <w:pPr>
        <w:suppressAutoHyphens/>
        <w:spacing w:after="0" w:line="100" w:lineRule="atLeast"/>
        <w:jc w:val="both"/>
        <w:rPr>
          <w:rFonts w:ascii="Times New Roman" w:eastAsia="Times New Roman" w:hAnsi="Times New Roman" w:cs="Times New Roman"/>
          <w:b/>
          <w:bCs/>
          <w:sz w:val="24"/>
          <w:szCs w:val="24"/>
          <w:lang w:val="ru-RU" w:eastAsia="ar-SA"/>
        </w:rPr>
      </w:pPr>
    </w:p>
    <w:p w:rsidR="006D35E7" w:rsidRPr="003D2166" w:rsidRDefault="006D35E7" w:rsidP="00FF349A">
      <w:pPr>
        <w:suppressAutoHyphens/>
        <w:spacing w:after="0" w:line="100" w:lineRule="atLeast"/>
        <w:jc w:val="both"/>
        <w:rPr>
          <w:rFonts w:ascii="Times New Roman" w:eastAsia="Times New Roman" w:hAnsi="Times New Roman" w:cs="Times New Roman"/>
          <w:b/>
          <w:bCs/>
          <w:sz w:val="24"/>
          <w:szCs w:val="24"/>
          <w:lang w:val="ru-RU" w:eastAsia="ar-SA"/>
        </w:rPr>
      </w:pPr>
      <w:r>
        <w:rPr>
          <w:rFonts w:ascii="Times New Roman" w:eastAsia="Times New Roman" w:hAnsi="Times New Roman" w:cs="Times New Roman"/>
          <w:b/>
          <w:bCs/>
          <w:sz w:val="24"/>
          <w:szCs w:val="24"/>
          <w:lang w:val="ru-RU" w:eastAsia="ar-SA"/>
        </w:rPr>
        <w:t>Кейс-задача</w:t>
      </w:r>
      <w:r w:rsidRPr="003D2166">
        <w:rPr>
          <w:rFonts w:ascii="Times New Roman" w:eastAsia="Times New Roman" w:hAnsi="Times New Roman" w:cs="Times New Roman"/>
          <w:b/>
          <w:bCs/>
          <w:sz w:val="24"/>
          <w:szCs w:val="24"/>
          <w:lang w:val="ru-RU" w:eastAsia="ar-SA"/>
        </w:rPr>
        <w:t xml:space="preserve"> 2</w:t>
      </w:r>
    </w:p>
    <w:p w:rsidR="006D35E7" w:rsidRPr="003D2166" w:rsidRDefault="006D35E7" w:rsidP="00FF349A">
      <w:pPr>
        <w:spacing w:after="0" w:line="240" w:lineRule="auto"/>
        <w:ind w:firstLine="708"/>
        <w:jc w:val="both"/>
        <w:textAlignment w:val="baseline"/>
        <w:rPr>
          <w:rFonts w:ascii="Times New Roman" w:eastAsia="Calibri" w:hAnsi="Times New Roman" w:cs="Times New Roman"/>
          <w:sz w:val="24"/>
          <w:szCs w:val="24"/>
          <w:bdr w:val="none" w:sz="0" w:space="0" w:color="auto" w:frame="1"/>
          <w:lang w:val="ru-RU"/>
        </w:rPr>
      </w:pPr>
      <w:r w:rsidRPr="003D2166">
        <w:rPr>
          <w:rFonts w:ascii="Times New Roman" w:eastAsia="Calibri" w:hAnsi="Times New Roman" w:cs="Times New Roman"/>
          <w:sz w:val="24"/>
          <w:szCs w:val="24"/>
          <w:bdr w:val="none" w:sz="0" w:space="0" w:color="auto" w:frame="1"/>
          <w:lang w:val="ru-RU"/>
        </w:rPr>
        <w:t xml:space="preserve">Зарегистрируйте электронный кошелек (Яндекс </w:t>
      </w:r>
      <w:r w:rsidRPr="003D2166">
        <w:rPr>
          <w:rFonts w:ascii="Times New Roman" w:eastAsia="Calibri" w:hAnsi="Times New Roman" w:cs="Times New Roman"/>
          <w:sz w:val="24"/>
          <w:szCs w:val="24"/>
        </w:rPr>
        <w:t>Web</w:t>
      </w:r>
      <w:r w:rsidRPr="003D2166">
        <w:rPr>
          <w:rFonts w:ascii="Times New Roman" w:eastAsia="Calibri" w:hAnsi="Times New Roman" w:cs="Times New Roman"/>
          <w:sz w:val="24"/>
          <w:szCs w:val="24"/>
          <w:lang w:val="ru-RU"/>
        </w:rPr>
        <w:t xml:space="preserve"> </w:t>
      </w:r>
      <w:r w:rsidRPr="003D2166">
        <w:rPr>
          <w:rFonts w:ascii="Times New Roman" w:eastAsia="Calibri" w:hAnsi="Times New Roman" w:cs="Times New Roman"/>
          <w:sz w:val="24"/>
          <w:szCs w:val="24"/>
        </w:rPr>
        <w:t>money</w:t>
      </w:r>
      <w:r w:rsidRPr="003D2166">
        <w:rPr>
          <w:rFonts w:ascii="Times New Roman" w:eastAsia="Calibri" w:hAnsi="Times New Roman" w:cs="Times New Roman"/>
          <w:sz w:val="24"/>
          <w:szCs w:val="24"/>
          <w:lang w:val="ru-RU"/>
        </w:rPr>
        <w:t xml:space="preserve">) </w:t>
      </w:r>
      <w:r w:rsidRPr="003D2166">
        <w:rPr>
          <w:rFonts w:ascii="Times New Roman" w:eastAsia="Calibri" w:hAnsi="Times New Roman" w:cs="Times New Roman"/>
          <w:sz w:val="24"/>
          <w:szCs w:val="24"/>
          <w:bdr w:val="none" w:sz="0" w:space="0" w:color="auto" w:frame="1"/>
          <w:lang w:val="ru-RU"/>
        </w:rPr>
        <w:t>и пополните баланс Вашего сотового телефона на незначительную сумму. Проанализируйте условия работы электронного кошелька:</w:t>
      </w:r>
    </w:p>
    <w:p w:rsidR="006D35E7" w:rsidRPr="003D2166" w:rsidRDefault="006D35E7" w:rsidP="006D35E7">
      <w:pPr>
        <w:numPr>
          <w:ilvl w:val="0"/>
          <w:numId w:val="1"/>
        </w:numPr>
        <w:spacing w:after="0" w:line="240" w:lineRule="auto"/>
        <w:contextualSpacing/>
        <w:jc w:val="both"/>
        <w:textAlignment w:val="baseline"/>
        <w:rPr>
          <w:rFonts w:ascii="Times New Roman" w:eastAsia="Calibri" w:hAnsi="Times New Roman" w:cs="Times New Roman"/>
          <w:sz w:val="24"/>
          <w:szCs w:val="24"/>
          <w:lang w:val="ru-RU"/>
        </w:rPr>
      </w:pPr>
      <w:r w:rsidRPr="003D2166">
        <w:rPr>
          <w:rFonts w:ascii="Times New Roman" w:eastAsia="Calibri" w:hAnsi="Times New Roman" w:cs="Times New Roman"/>
          <w:sz w:val="24"/>
          <w:szCs w:val="24"/>
          <w:bdr w:val="none" w:sz="0" w:space="0" w:color="auto" w:frame="1"/>
          <w:lang w:val="ru-RU"/>
        </w:rPr>
        <w:t>Какие типы кошельков существуют?</w:t>
      </w:r>
    </w:p>
    <w:p w:rsidR="006D35E7" w:rsidRPr="003D2166" w:rsidRDefault="006D35E7" w:rsidP="006D35E7">
      <w:pPr>
        <w:numPr>
          <w:ilvl w:val="0"/>
          <w:numId w:val="1"/>
        </w:numPr>
        <w:spacing w:after="0" w:line="240" w:lineRule="auto"/>
        <w:contextualSpacing/>
        <w:textAlignment w:val="baseline"/>
        <w:rPr>
          <w:rFonts w:ascii="Times New Roman" w:eastAsia="Calibri" w:hAnsi="Times New Roman" w:cs="Times New Roman"/>
          <w:sz w:val="24"/>
          <w:szCs w:val="24"/>
          <w:lang w:val="ru-RU"/>
        </w:rPr>
      </w:pPr>
      <w:r w:rsidRPr="003D2166">
        <w:rPr>
          <w:rFonts w:ascii="Times New Roman" w:eastAsia="Calibri" w:hAnsi="Times New Roman" w:cs="Times New Roman"/>
          <w:sz w:val="24"/>
          <w:szCs w:val="24"/>
          <w:bdr w:val="none" w:sz="0" w:space="0" w:color="auto" w:frame="1"/>
          <w:lang w:val="ru-RU"/>
        </w:rPr>
        <w:t xml:space="preserve">Опишите работу следующих ПО для управление кошельками: </w:t>
      </w:r>
      <w:r w:rsidRPr="003D2166">
        <w:rPr>
          <w:rFonts w:ascii="Times New Roman" w:eastAsia="Calibri" w:hAnsi="Times New Roman" w:cs="Times New Roman"/>
          <w:sz w:val="24"/>
          <w:szCs w:val="24"/>
        </w:rPr>
        <w:t>Keeper</w:t>
      </w:r>
      <w:r w:rsidRPr="003D2166">
        <w:rPr>
          <w:rFonts w:ascii="Times New Roman" w:eastAsia="Calibri" w:hAnsi="Times New Roman" w:cs="Times New Roman"/>
          <w:sz w:val="24"/>
          <w:szCs w:val="24"/>
          <w:lang w:val="ru-RU"/>
        </w:rPr>
        <w:t xml:space="preserve"> </w:t>
      </w:r>
      <w:r w:rsidRPr="003D2166">
        <w:rPr>
          <w:rFonts w:ascii="Times New Roman" w:eastAsia="Calibri" w:hAnsi="Times New Roman" w:cs="Times New Roman"/>
          <w:sz w:val="24"/>
          <w:szCs w:val="24"/>
        </w:rPr>
        <w:t>Standard</w:t>
      </w:r>
      <w:r w:rsidRPr="003D2166">
        <w:rPr>
          <w:rFonts w:ascii="Times New Roman" w:eastAsia="Calibri" w:hAnsi="Times New Roman" w:cs="Times New Roman"/>
          <w:sz w:val="24"/>
          <w:szCs w:val="24"/>
          <w:lang w:val="ru-RU"/>
        </w:rPr>
        <w:t xml:space="preserve"> (</w:t>
      </w:r>
      <w:r w:rsidRPr="003D2166">
        <w:rPr>
          <w:rFonts w:ascii="Times New Roman" w:eastAsia="Calibri" w:hAnsi="Times New Roman" w:cs="Times New Roman"/>
          <w:sz w:val="24"/>
          <w:szCs w:val="24"/>
        </w:rPr>
        <w:t>Mini</w:t>
      </w:r>
      <w:r w:rsidRPr="003D2166">
        <w:rPr>
          <w:rFonts w:ascii="Times New Roman" w:eastAsia="Calibri" w:hAnsi="Times New Roman" w:cs="Times New Roman"/>
          <w:sz w:val="24"/>
          <w:szCs w:val="24"/>
          <w:lang w:val="ru-RU"/>
        </w:rPr>
        <w:t xml:space="preserve">); </w:t>
      </w:r>
      <w:r w:rsidRPr="003D2166">
        <w:rPr>
          <w:rFonts w:ascii="Times New Roman" w:eastAsia="Calibri" w:hAnsi="Times New Roman" w:cs="Times New Roman"/>
          <w:sz w:val="24"/>
          <w:szCs w:val="24"/>
        </w:rPr>
        <w:t>Keeper</w:t>
      </w:r>
      <w:r w:rsidRPr="003D2166">
        <w:rPr>
          <w:rFonts w:ascii="Times New Roman" w:eastAsia="Calibri" w:hAnsi="Times New Roman" w:cs="Times New Roman"/>
          <w:sz w:val="24"/>
          <w:szCs w:val="24"/>
          <w:lang w:val="ru-RU"/>
        </w:rPr>
        <w:t xml:space="preserve"> </w:t>
      </w:r>
      <w:proofErr w:type="spellStart"/>
      <w:r w:rsidRPr="003D2166">
        <w:rPr>
          <w:rFonts w:ascii="Times New Roman" w:eastAsia="Calibri" w:hAnsi="Times New Roman" w:cs="Times New Roman"/>
          <w:sz w:val="24"/>
          <w:szCs w:val="24"/>
        </w:rPr>
        <w:t>WinPro</w:t>
      </w:r>
      <w:proofErr w:type="spellEnd"/>
      <w:r w:rsidRPr="003D2166">
        <w:rPr>
          <w:rFonts w:ascii="Times New Roman" w:eastAsia="Calibri" w:hAnsi="Times New Roman" w:cs="Times New Roman"/>
          <w:sz w:val="24"/>
          <w:szCs w:val="24"/>
          <w:lang w:val="ru-RU"/>
        </w:rPr>
        <w:t xml:space="preserve"> (</w:t>
      </w:r>
      <w:r w:rsidRPr="003D2166">
        <w:rPr>
          <w:rFonts w:ascii="Times New Roman" w:eastAsia="Calibri" w:hAnsi="Times New Roman" w:cs="Times New Roman"/>
          <w:sz w:val="24"/>
          <w:szCs w:val="24"/>
        </w:rPr>
        <w:t>Classic</w:t>
      </w:r>
      <w:r w:rsidRPr="003D2166">
        <w:rPr>
          <w:rFonts w:ascii="Times New Roman" w:eastAsia="Calibri" w:hAnsi="Times New Roman" w:cs="Times New Roman"/>
          <w:sz w:val="24"/>
          <w:szCs w:val="24"/>
          <w:lang w:val="ru-RU"/>
        </w:rPr>
        <w:t xml:space="preserve">); </w:t>
      </w:r>
      <w:r w:rsidRPr="003D2166">
        <w:rPr>
          <w:rFonts w:ascii="Times New Roman" w:eastAsia="Calibri" w:hAnsi="Times New Roman" w:cs="Times New Roman"/>
          <w:sz w:val="24"/>
          <w:szCs w:val="24"/>
        </w:rPr>
        <w:t>Keeper</w:t>
      </w:r>
      <w:r w:rsidRPr="003D2166">
        <w:rPr>
          <w:rFonts w:ascii="Times New Roman" w:eastAsia="Calibri" w:hAnsi="Times New Roman" w:cs="Times New Roman"/>
          <w:sz w:val="24"/>
          <w:szCs w:val="24"/>
          <w:lang w:val="ru-RU"/>
        </w:rPr>
        <w:t xml:space="preserve"> </w:t>
      </w:r>
      <w:proofErr w:type="spellStart"/>
      <w:r w:rsidRPr="003D2166">
        <w:rPr>
          <w:rFonts w:ascii="Times New Roman" w:eastAsia="Calibri" w:hAnsi="Times New Roman" w:cs="Times New Roman"/>
          <w:sz w:val="24"/>
          <w:szCs w:val="24"/>
        </w:rPr>
        <w:t>WebPro</w:t>
      </w:r>
      <w:proofErr w:type="spellEnd"/>
      <w:r w:rsidRPr="003D2166">
        <w:rPr>
          <w:rFonts w:ascii="Times New Roman" w:eastAsia="Calibri" w:hAnsi="Times New Roman" w:cs="Times New Roman"/>
          <w:sz w:val="24"/>
          <w:szCs w:val="24"/>
          <w:lang w:val="ru-RU"/>
        </w:rPr>
        <w:t xml:space="preserve"> (</w:t>
      </w:r>
      <w:r w:rsidRPr="003D2166">
        <w:rPr>
          <w:rFonts w:ascii="Times New Roman" w:eastAsia="Calibri" w:hAnsi="Times New Roman" w:cs="Times New Roman"/>
          <w:sz w:val="24"/>
          <w:szCs w:val="24"/>
        </w:rPr>
        <w:t>Light</w:t>
      </w:r>
      <w:r w:rsidRPr="003D2166">
        <w:rPr>
          <w:rFonts w:ascii="Times New Roman" w:eastAsia="Calibri" w:hAnsi="Times New Roman" w:cs="Times New Roman"/>
          <w:sz w:val="24"/>
          <w:szCs w:val="24"/>
          <w:lang w:val="ru-RU"/>
        </w:rPr>
        <w:t xml:space="preserve">); </w:t>
      </w:r>
      <w:r w:rsidRPr="003D2166">
        <w:rPr>
          <w:rFonts w:ascii="Times New Roman" w:eastAsia="Calibri" w:hAnsi="Times New Roman" w:cs="Times New Roman"/>
          <w:sz w:val="24"/>
          <w:szCs w:val="24"/>
        </w:rPr>
        <w:t>Keeper</w:t>
      </w:r>
      <w:r w:rsidRPr="003D2166">
        <w:rPr>
          <w:rFonts w:ascii="Times New Roman" w:eastAsia="Calibri" w:hAnsi="Times New Roman" w:cs="Times New Roman"/>
          <w:sz w:val="24"/>
          <w:szCs w:val="24"/>
          <w:lang w:val="ru-RU"/>
        </w:rPr>
        <w:t xml:space="preserve"> </w:t>
      </w:r>
      <w:r w:rsidRPr="003D2166">
        <w:rPr>
          <w:rFonts w:ascii="Times New Roman" w:eastAsia="Calibri" w:hAnsi="Times New Roman" w:cs="Times New Roman"/>
          <w:sz w:val="24"/>
          <w:szCs w:val="24"/>
        </w:rPr>
        <w:t>Mobile</w:t>
      </w:r>
      <w:r w:rsidRPr="003D2166">
        <w:rPr>
          <w:rFonts w:ascii="Times New Roman" w:eastAsia="Calibri" w:hAnsi="Times New Roman" w:cs="Times New Roman"/>
          <w:sz w:val="24"/>
          <w:szCs w:val="24"/>
          <w:lang w:val="ru-RU"/>
        </w:rPr>
        <w:t>;</w:t>
      </w:r>
      <w:r w:rsidRPr="003D2166">
        <w:rPr>
          <w:rFonts w:ascii="Times New Roman" w:eastAsia="Calibri" w:hAnsi="Times New Roman" w:cs="Times New Roman"/>
          <w:sz w:val="24"/>
          <w:szCs w:val="24"/>
        </w:rPr>
        <w:t>Keeper</w:t>
      </w:r>
      <w:r w:rsidRPr="003D2166">
        <w:rPr>
          <w:rFonts w:ascii="Times New Roman" w:eastAsia="Calibri" w:hAnsi="Times New Roman" w:cs="Times New Roman"/>
          <w:sz w:val="24"/>
          <w:szCs w:val="24"/>
          <w:lang w:val="ru-RU"/>
        </w:rPr>
        <w:t xml:space="preserve"> для социальных сетей.</w:t>
      </w:r>
    </w:p>
    <w:p w:rsidR="006D35E7" w:rsidRPr="003D2166" w:rsidRDefault="006D35E7" w:rsidP="006D35E7">
      <w:pPr>
        <w:numPr>
          <w:ilvl w:val="0"/>
          <w:numId w:val="1"/>
        </w:numPr>
        <w:spacing w:after="0" w:line="240" w:lineRule="auto"/>
        <w:contextualSpacing/>
        <w:textAlignment w:val="baseline"/>
        <w:rPr>
          <w:rFonts w:ascii="Times New Roman" w:eastAsia="Calibri" w:hAnsi="Times New Roman" w:cs="Times New Roman"/>
          <w:sz w:val="24"/>
          <w:szCs w:val="24"/>
          <w:lang w:val="ru-RU"/>
        </w:rPr>
      </w:pPr>
      <w:r w:rsidRPr="003D2166">
        <w:rPr>
          <w:rFonts w:ascii="Times New Roman" w:eastAsia="Calibri" w:hAnsi="Times New Roman" w:cs="Times New Roman"/>
          <w:sz w:val="24"/>
          <w:szCs w:val="24"/>
          <w:bdr w:val="none" w:sz="0" w:space="0" w:color="auto" w:frame="1"/>
          <w:lang w:val="ru-RU"/>
        </w:rPr>
        <w:t>Расскажите о тарифах системы.</w:t>
      </w:r>
    </w:p>
    <w:p w:rsidR="006D35E7" w:rsidRPr="003D2166" w:rsidRDefault="006D35E7" w:rsidP="006D35E7">
      <w:pPr>
        <w:numPr>
          <w:ilvl w:val="0"/>
          <w:numId w:val="1"/>
        </w:numPr>
        <w:spacing w:after="0" w:line="240" w:lineRule="auto"/>
        <w:contextualSpacing/>
        <w:textAlignment w:val="baseline"/>
        <w:rPr>
          <w:rFonts w:ascii="Times New Roman" w:eastAsia="Calibri" w:hAnsi="Times New Roman" w:cs="Times New Roman"/>
          <w:sz w:val="24"/>
          <w:szCs w:val="24"/>
          <w:bdr w:val="none" w:sz="0" w:space="0" w:color="auto" w:frame="1"/>
          <w:lang w:val="ru-RU"/>
        </w:rPr>
      </w:pPr>
      <w:r w:rsidRPr="003D2166">
        <w:rPr>
          <w:rFonts w:ascii="Times New Roman" w:eastAsia="Calibri" w:hAnsi="Times New Roman" w:cs="Times New Roman"/>
          <w:sz w:val="24"/>
          <w:szCs w:val="24"/>
          <w:bdr w:val="none" w:sz="0" w:space="0" w:color="auto" w:frame="1"/>
          <w:lang w:val="ru-RU"/>
        </w:rPr>
        <w:t>Каким образом поддерживается безопасность и конфиденциальность электронного кошелька?</w:t>
      </w:r>
    </w:p>
    <w:p w:rsidR="006D35E7" w:rsidRPr="003D2166" w:rsidRDefault="006D35E7" w:rsidP="006D35E7">
      <w:pPr>
        <w:numPr>
          <w:ilvl w:val="0"/>
          <w:numId w:val="1"/>
        </w:numPr>
        <w:spacing w:after="0" w:line="240" w:lineRule="auto"/>
        <w:contextualSpacing/>
        <w:textAlignment w:val="baseline"/>
        <w:rPr>
          <w:rFonts w:ascii="Times New Roman" w:eastAsia="Calibri" w:hAnsi="Times New Roman" w:cs="Times New Roman"/>
          <w:sz w:val="24"/>
          <w:szCs w:val="24"/>
          <w:lang w:val="ru-RU"/>
        </w:rPr>
      </w:pPr>
      <w:r w:rsidRPr="003D2166">
        <w:rPr>
          <w:rFonts w:ascii="Times New Roman" w:eastAsia="Calibri" w:hAnsi="Times New Roman" w:cs="Times New Roman"/>
          <w:sz w:val="24"/>
          <w:szCs w:val="24"/>
          <w:lang w:val="ru-RU"/>
        </w:rPr>
        <w:t xml:space="preserve">Расскажите о кодексе системы </w:t>
      </w:r>
      <w:proofErr w:type="spellStart"/>
      <w:r w:rsidRPr="003D2166">
        <w:rPr>
          <w:rFonts w:ascii="Times New Roman" w:eastAsia="Calibri" w:hAnsi="Times New Roman" w:cs="Times New Roman"/>
          <w:sz w:val="24"/>
          <w:szCs w:val="24"/>
          <w:lang w:val="ru-RU"/>
        </w:rPr>
        <w:t>WebMoney</w:t>
      </w:r>
      <w:proofErr w:type="spellEnd"/>
      <w:r w:rsidRPr="003D2166">
        <w:rPr>
          <w:rFonts w:ascii="Times New Roman" w:eastAsia="Calibri" w:hAnsi="Times New Roman" w:cs="Times New Roman"/>
          <w:sz w:val="24"/>
          <w:szCs w:val="24"/>
          <w:lang w:val="ru-RU"/>
        </w:rPr>
        <w:t xml:space="preserve"> </w:t>
      </w:r>
      <w:proofErr w:type="spellStart"/>
      <w:r w:rsidRPr="003D2166">
        <w:rPr>
          <w:rFonts w:ascii="Times New Roman" w:eastAsia="Calibri" w:hAnsi="Times New Roman" w:cs="Times New Roman"/>
          <w:sz w:val="24"/>
          <w:szCs w:val="24"/>
          <w:lang w:val="ru-RU"/>
        </w:rPr>
        <w:t>Transfer</w:t>
      </w:r>
      <w:proofErr w:type="spellEnd"/>
      <w:r w:rsidRPr="003D2166">
        <w:rPr>
          <w:rFonts w:ascii="Times New Roman" w:eastAsia="Calibri" w:hAnsi="Times New Roman" w:cs="Times New Roman"/>
          <w:sz w:val="24"/>
          <w:szCs w:val="24"/>
          <w:lang w:val="ru-RU"/>
        </w:rPr>
        <w:t>.</w:t>
      </w:r>
    </w:p>
    <w:p w:rsidR="006D35E7" w:rsidRPr="003D2166" w:rsidRDefault="006D35E7" w:rsidP="006D35E7">
      <w:pPr>
        <w:numPr>
          <w:ilvl w:val="0"/>
          <w:numId w:val="1"/>
        </w:numPr>
        <w:spacing w:after="0" w:line="240" w:lineRule="auto"/>
        <w:contextualSpacing/>
        <w:textAlignment w:val="baseline"/>
        <w:rPr>
          <w:rFonts w:ascii="Times New Roman" w:eastAsia="Calibri" w:hAnsi="Times New Roman" w:cs="Times New Roman"/>
          <w:sz w:val="24"/>
          <w:szCs w:val="24"/>
          <w:lang w:val="ru-RU"/>
        </w:rPr>
      </w:pPr>
      <w:r w:rsidRPr="003D2166">
        <w:rPr>
          <w:rFonts w:ascii="Times New Roman" w:eastAsia="Calibri" w:hAnsi="Times New Roman" w:cs="Times New Roman"/>
          <w:sz w:val="24"/>
          <w:szCs w:val="24"/>
          <w:lang w:val="ru-RU"/>
        </w:rPr>
        <w:t>Какое содержание имеют следующие соглашения: Соглашение о трансфере имущественных прав; Соглашение о борьбе с незаконной торговлей; Соглашение об использовании кредитного сервиса; Соглашения по WM-кошелькам.</w:t>
      </w:r>
    </w:p>
    <w:p w:rsidR="006D35E7" w:rsidRPr="003D2166" w:rsidRDefault="006D35E7" w:rsidP="006D35E7">
      <w:pPr>
        <w:numPr>
          <w:ilvl w:val="0"/>
          <w:numId w:val="1"/>
        </w:numPr>
        <w:spacing w:after="0" w:line="240" w:lineRule="auto"/>
        <w:contextualSpacing/>
        <w:textAlignment w:val="baseline"/>
        <w:rPr>
          <w:rFonts w:ascii="Times New Roman" w:eastAsia="Calibri" w:hAnsi="Times New Roman" w:cs="Times New Roman"/>
          <w:sz w:val="24"/>
          <w:szCs w:val="24"/>
          <w:lang w:val="ru-RU"/>
        </w:rPr>
      </w:pPr>
      <w:r w:rsidRPr="003D2166">
        <w:rPr>
          <w:rFonts w:ascii="Times New Roman" w:eastAsia="Calibri" w:hAnsi="Times New Roman" w:cs="Times New Roman"/>
          <w:sz w:val="24"/>
          <w:szCs w:val="24"/>
          <w:lang w:val="ru-RU"/>
        </w:rPr>
        <w:t>Выделите основных субъектов системы, расскажите о них.</w:t>
      </w:r>
    </w:p>
    <w:p w:rsidR="006D35E7" w:rsidRPr="003D2166" w:rsidRDefault="006D35E7" w:rsidP="008400B6">
      <w:pPr>
        <w:spacing w:after="0" w:line="240" w:lineRule="auto"/>
        <w:textAlignment w:val="baseline"/>
        <w:rPr>
          <w:rFonts w:ascii="Times New Roman" w:eastAsia="Times New Roman" w:hAnsi="Times New Roman" w:cs="Times New Roman"/>
          <w:b/>
          <w:sz w:val="24"/>
          <w:szCs w:val="24"/>
          <w:lang w:val="ru-RU" w:eastAsia="ru-RU"/>
        </w:rPr>
      </w:pPr>
    </w:p>
    <w:p w:rsidR="006D35E7" w:rsidRPr="003D2166" w:rsidRDefault="006D35E7" w:rsidP="00014398">
      <w:pPr>
        <w:spacing w:after="0" w:line="240" w:lineRule="auto"/>
        <w:jc w:val="both"/>
        <w:textAlignment w:val="baseline"/>
        <w:rPr>
          <w:rFonts w:ascii="Times New Roman" w:hAnsi="Times New Roman" w:cs="Times New Roman"/>
          <w:sz w:val="24"/>
          <w:szCs w:val="24"/>
          <w:lang w:val="ru-RU"/>
        </w:rPr>
      </w:pPr>
      <w:r w:rsidRPr="003D2166">
        <w:rPr>
          <w:rFonts w:ascii="Times New Roman" w:hAnsi="Times New Roman" w:cs="Times New Roman"/>
          <w:b/>
          <w:bCs/>
          <w:sz w:val="24"/>
          <w:szCs w:val="24"/>
          <w:lang w:val="ru-RU"/>
        </w:rPr>
        <w:t>Критерии оценки:</w:t>
      </w:r>
      <w:r w:rsidRPr="003D2166">
        <w:rPr>
          <w:rFonts w:ascii="Times New Roman" w:hAnsi="Times New Roman" w:cs="Times New Roman"/>
          <w:sz w:val="24"/>
          <w:szCs w:val="24"/>
        </w:rPr>
        <w:t> </w:t>
      </w:r>
    </w:p>
    <w:p w:rsidR="006D35E7" w:rsidRPr="003D2166" w:rsidRDefault="006D35E7" w:rsidP="00014398">
      <w:pPr>
        <w:pStyle w:val="TableParagraph"/>
        <w:ind w:left="0"/>
        <w:jc w:val="both"/>
        <w:rPr>
          <w:sz w:val="24"/>
          <w:szCs w:val="24"/>
        </w:rPr>
      </w:pPr>
      <w:r>
        <w:rPr>
          <w:sz w:val="24"/>
          <w:szCs w:val="24"/>
        </w:rPr>
        <w:t>Для каждой кейс-задачи</w:t>
      </w:r>
      <w:r w:rsidRPr="003D2166">
        <w:rPr>
          <w:sz w:val="24"/>
          <w:szCs w:val="24"/>
        </w:rPr>
        <w:t>:</w:t>
      </w:r>
    </w:p>
    <w:p w:rsidR="006D35E7" w:rsidRPr="003D2166" w:rsidRDefault="006D35E7" w:rsidP="00014398">
      <w:pPr>
        <w:pStyle w:val="TableParagraph"/>
        <w:ind w:left="0"/>
        <w:jc w:val="both"/>
        <w:rPr>
          <w:sz w:val="24"/>
          <w:szCs w:val="24"/>
        </w:rPr>
      </w:pPr>
      <w:r>
        <w:rPr>
          <w:sz w:val="24"/>
          <w:szCs w:val="24"/>
        </w:rPr>
        <w:t>20-25 баллов – кейс-задача</w:t>
      </w:r>
      <w:r w:rsidRPr="003D2166">
        <w:rPr>
          <w:b/>
          <w:sz w:val="24"/>
          <w:szCs w:val="24"/>
        </w:rPr>
        <w:t xml:space="preserve"> </w:t>
      </w:r>
      <w:r>
        <w:rPr>
          <w:sz w:val="24"/>
          <w:szCs w:val="24"/>
        </w:rPr>
        <w:t>решена</w:t>
      </w:r>
      <w:r w:rsidRPr="003D2166">
        <w:rPr>
          <w:sz w:val="24"/>
          <w:szCs w:val="24"/>
        </w:rPr>
        <w:t xml:space="preserve"> </w:t>
      </w:r>
      <w:r>
        <w:rPr>
          <w:sz w:val="24"/>
          <w:szCs w:val="24"/>
        </w:rPr>
        <w:t>в полном объеме, на все вопросы даны соответствующие аналитические выводы</w:t>
      </w:r>
      <w:r w:rsidRPr="003D2166">
        <w:rPr>
          <w:sz w:val="24"/>
          <w:szCs w:val="24"/>
        </w:rPr>
        <w:t>;</w:t>
      </w:r>
    </w:p>
    <w:p w:rsidR="006D35E7" w:rsidRPr="003D2166" w:rsidRDefault="006D35E7" w:rsidP="00014398">
      <w:pPr>
        <w:pStyle w:val="TableParagraph"/>
        <w:ind w:left="0"/>
        <w:jc w:val="both"/>
        <w:rPr>
          <w:sz w:val="24"/>
          <w:szCs w:val="24"/>
        </w:rPr>
      </w:pPr>
      <w:r w:rsidRPr="003D2166">
        <w:rPr>
          <w:sz w:val="24"/>
          <w:szCs w:val="24"/>
        </w:rPr>
        <w:t>10-19 баллов –</w:t>
      </w:r>
      <w:r>
        <w:rPr>
          <w:sz w:val="24"/>
          <w:szCs w:val="24"/>
        </w:rPr>
        <w:t xml:space="preserve"> кейс-задача</w:t>
      </w:r>
      <w:r w:rsidRPr="003D2166">
        <w:rPr>
          <w:b/>
          <w:sz w:val="24"/>
          <w:szCs w:val="24"/>
        </w:rPr>
        <w:t xml:space="preserve"> </w:t>
      </w:r>
      <w:r>
        <w:rPr>
          <w:sz w:val="24"/>
          <w:szCs w:val="24"/>
        </w:rPr>
        <w:t>решена</w:t>
      </w:r>
      <w:r w:rsidRPr="003D2166">
        <w:rPr>
          <w:sz w:val="24"/>
          <w:szCs w:val="24"/>
        </w:rPr>
        <w:t xml:space="preserve"> </w:t>
      </w:r>
      <w:r>
        <w:rPr>
          <w:sz w:val="24"/>
          <w:szCs w:val="24"/>
        </w:rPr>
        <w:t>в неполном объеме</w:t>
      </w:r>
      <w:r w:rsidRPr="003D2166">
        <w:rPr>
          <w:sz w:val="24"/>
          <w:szCs w:val="24"/>
        </w:rPr>
        <w:t xml:space="preserve">, </w:t>
      </w:r>
      <w:r>
        <w:rPr>
          <w:sz w:val="24"/>
          <w:szCs w:val="24"/>
        </w:rPr>
        <w:t>не на все вопросы даны соответствующие аналитические выводы</w:t>
      </w:r>
      <w:r w:rsidRPr="003D2166">
        <w:rPr>
          <w:sz w:val="24"/>
          <w:szCs w:val="24"/>
        </w:rPr>
        <w:t>;</w:t>
      </w:r>
    </w:p>
    <w:p w:rsidR="006D35E7" w:rsidRPr="000F4276" w:rsidRDefault="006D35E7" w:rsidP="00014398">
      <w:pPr>
        <w:spacing w:after="0" w:line="240" w:lineRule="auto"/>
        <w:jc w:val="both"/>
        <w:textAlignment w:val="baseline"/>
        <w:rPr>
          <w:rFonts w:ascii="Times New Roman" w:hAnsi="Times New Roman" w:cs="Times New Roman"/>
          <w:sz w:val="24"/>
          <w:szCs w:val="24"/>
          <w:lang w:val="ru-RU"/>
        </w:rPr>
      </w:pPr>
      <w:r w:rsidRPr="003D2166">
        <w:rPr>
          <w:rFonts w:ascii="Times New Roman" w:hAnsi="Times New Roman" w:cs="Times New Roman"/>
          <w:sz w:val="24"/>
          <w:szCs w:val="24"/>
          <w:lang w:val="ru-RU"/>
        </w:rPr>
        <w:t xml:space="preserve">1-9 - баллов – </w:t>
      </w:r>
      <w:r w:rsidRPr="000F4276">
        <w:rPr>
          <w:rFonts w:ascii="Times New Roman" w:hAnsi="Times New Roman" w:cs="Times New Roman"/>
          <w:sz w:val="24"/>
          <w:szCs w:val="24"/>
          <w:lang w:val="ru-RU"/>
        </w:rPr>
        <w:t>кейс-зада</w:t>
      </w:r>
      <w:r>
        <w:rPr>
          <w:rFonts w:ascii="Times New Roman" w:hAnsi="Times New Roman" w:cs="Times New Roman"/>
          <w:sz w:val="24"/>
          <w:szCs w:val="24"/>
          <w:lang w:val="ru-RU"/>
        </w:rPr>
        <w:t>ча</w:t>
      </w:r>
      <w:r w:rsidRPr="000F4276">
        <w:rPr>
          <w:rFonts w:ascii="Times New Roman" w:hAnsi="Times New Roman" w:cs="Times New Roman"/>
          <w:b/>
          <w:sz w:val="24"/>
          <w:szCs w:val="24"/>
          <w:lang w:val="ru-RU"/>
        </w:rPr>
        <w:t xml:space="preserve"> </w:t>
      </w:r>
      <w:r w:rsidRPr="000F4276">
        <w:rPr>
          <w:rFonts w:ascii="Times New Roman" w:hAnsi="Times New Roman" w:cs="Times New Roman"/>
          <w:sz w:val="24"/>
          <w:szCs w:val="24"/>
          <w:lang w:val="ru-RU"/>
        </w:rPr>
        <w:t>решен</w:t>
      </w:r>
      <w:r>
        <w:rPr>
          <w:rFonts w:ascii="Times New Roman" w:hAnsi="Times New Roman" w:cs="Times New Roman"/>
          <w:sz w:val="24"/>
          <w:szCs w:val="24"/>
          <w:lang w:val="ru-RU"/>
        </w:rPr>
        <w:t>а</w:t>
      </w:r>
      <w:r w:rsidRPr="000F4276">
        <w:rPr>
          <w:rFonts w:ascii="Times New Roman" w:hAnsi="Times New Roman" w:cs="Times New Roman"/>
          <w:sz w:val="24"/>
          <w:szCs w:val="24"/>
          <w:lang w:val="ru-RU"/>
        </w:rPr>
        <w:t xml:space="preserve"> в неполном объеме, отсутствуют аналитические выводы;</w:t>
      </w:r>
    </w:p>
    <w:p w:rsidR="006D35E7" w:rsidRPr="003D2166" w:rsidRDefault="006D35E7" w:rsidP="00014398">
      <w:pPr>
        <w:spacing w:after="0" w:line="240"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0 баллов – кейс-задача</w:t>
      </w:r>
      <w:r w:rsidRPr="003D2166">
        <w:rPr>
          <w:rFonts w:ascii="Times New Roman" w:hAnsi="Times New Roman" w:cs="Times New Roman"/>
          <w:b/>
          <w:sz w:val="24"/>
          <w:szCs w:val="24"/>
          <w:lang w:val="ru-RU"/>
        </w:rPr>
        <w:t xml:space="preserve"> </w:t>
      </w:r>
      <w:r w:rsidRPr="000F4276">
        <w:rPr>
          <w:rFonts w:ascii="Times New Roman" w:hAnsi="Times New Roman" w:cs="Times New Roman"/>
          <w:sz w:val="24"/>
          <w:szCs w:val="24"/>
          <w:lang w:val="ru-RU"/>
        </w:rPr>
        <w:t>не в</w:t>
      </w:r>
      <w:r>
        <w:rPr>
          <w:rFonts w:ascii="Times New Roman" w:hAnsi="Times New Roman" w:cs="Times New Roman"/>
          <w:sz w:val="24"/>
          <w:szCs w:val="24"/>
          <w:lang w:val="ru-RU"/>
        </w:rPr>
        <w:t>ыполнена</w:t>
      </w:r>
      <w:r w:rsidRPr="003D2166">
        <w:rPr>
          <w:rFonts w:ascii="Times New Roman" w:hAnsi="Times New Roman" w:cs="Times New Roman"/>
          <w:sz w:val="24"/>
          <w:szCs w:val="24"/>
          <w:lang w:val="ru-RU"/>
        </w:rPr>
        <w:t>.</w:t>
      </w:r>
    </w:p>
    <w:p w:rsidR="006D35E7" w:rsidRPr="003D2166" w:rsidRDefault="006D35E7" w:rsidP="00014398">
      <w:pPr>
        <w:spacing w:after="0" w:line="240" w:lineRule="auto"/>
        <w:jc w:val="both"/>
        <w:textAlignment w:val="baseline"/>
        <w:rPr>
          <w:rFonts w:ascii="Times New Roman" w:hAnsi="Times New Roman" w:cs="Times New Roman"/>
          <w:sz w:val="24"/>
          <w:szCs w:val="24"/>
          <w:lang w:val="ru-RU"/>
        </w:rPr>
      </w:pPr>
    </w:p>
    <w:p w:rsidR="006D35E7" w:rsidRPr="003D2166" w:rsidRDefault="006D35E7" w:rsidP="00014398">
      <w:pPr>
        <w:spacing w:after="0" w:line="240" w:lineRule="auto"/>
        <w:jc w:val="both"/>
        <w:textAlignment w:val="baseline"/>
        <w:rPr>
          <w:rFonts w:ascii="Times New Roman" w:hAnsi="Times New Roman" w:cs="Times New Roman"/>
          <w:sz w:val="24"/>
          <w:szCs w:val="24"/>
          <w:lang w:val="ru-RU"/>
        </w:rPr>
      </w:pPr>
      <w:r w:rsidRPr="003D2166">
        <w:rPr>
          <w:rFonts w:ascii="Times New Roman" w:hAnsi="Times New Roman" w:cs="Times New Roman"/>
          <w:sz w:val="24"/>
          <w:szCs w:val="24"/>
          <w:lang w:val="ru-RU"/>
        </w:rPr>
        <w:t>Максимальное количество баллов – 25</w:t>
      </w:r>
      <w:r>
        <w:rPr>
          <w:rFonts w:ascii="Times New Roman" w:hAnsi="Times New Roman" w:cs="Times New Roman"/>
          <w:sz w:val="24"/>
          <w:szCs w:val="24"/>
          <w:lang w:val="ru-RU"/>
        </w:rPr>
        <w:t xml:space="preserve"> (за одну выполненную кейс-задачу по выбору студента)</w:t>
      </w:r>
      <w:r w:rsidRPr="003D2166">
        <w:rPr>
          <w:rFonts w:ascii="Times New Roman" w:hAnsi="Times New Roman" w:cs="Times New Roman"/>
          <w:sz w:val="24"/>
          <w:szCs w:val="24"/>
          <w:lang w:val="ru-RU"/>
        </w:rPr>
        <w:t>.</w:t>
      </w:r>
    </w:p>
    <w:p w:rsidR="006D35E7" w:rsidRPr="003D2166" w:rsidRDefault="006D35E7" w:rsidP="008400B6">
      <w:pPr>
        <w:spacing w:after="0" w:line="240" w:lineRule="auto"/>
        <w:textAlignment w:val="baseline"/>
        <w:rPr>
          <w:rFonts w:ascii="Times New Roman" w:eastAsia="Times New Roman" w:hAnsi="Times New Roman" w:cs="Times New Roman"/>
          <w:sz w:val="24"/>
          <w:szCs w:val="24"/>
          <w:lang w:val="ru-RU" w:eastAsia="ru-RU"/>
        </w:rPr>
      </w:pPr>
    </w:p>
    <w:p w:rsidR="006D35E7" w:rsidRPr="003D2166" w:rsidRDefault="006D35E7" w:rsidP="008400B6">
      <w:pPr>
        <w:spacing w:after="0" w:line="240" w:lineRule="auto"/>
        <w:jc w:val="center"/>
        <w:textAlignment w:val="baseline"/>
        <w:rPr>
          <w:rFonts w:ascii="Times New Roman" w:eastAsia="Times New Roman" w:hAnsi="Times New Roman" w:cs="Times New Roman"/>
          <w:b/>
          <w:bCs/>
          <w:sz w:val="24"/>
          <w:szCs w:val="24"/>
          <w:lang w:val="ru-RU" w:eastAsia="ru-RU"/>
        </w:rPr>
      </w:pPr>
      <w:r w:rsidRPr="003D2166">
        <w:rPr>
          <w:rFonts w:ascii="Times New Roman" w:eastAsia="Times New Roman" w:hAnsi="Times New Roman" w:cs="Times New Roman"/>
          <w:b/>
          <w:bCs/>
          <w:sz w:val="24"/>
          <w:szCs w:val="24"/>
          <w:lang w:val="ru-RU" w:eastAsia="ru-RU"/>
        </w:rPr>
        <w:lastRenderedPageBreak/>
        <w:t>Вопросы для коллоквиума</w:t>
      </w:r>
    </w:p>
    <w:p w:rsidR="006D35E7" w:rsidRPr="003D2166" w:rsidRDefault="006D35E7" w:rsidP="005E04FB">
      <w:pPr>
        <w:shd w:val="clear" w:color="auto" w:fill="FFFFFF"/>
        <w:spacing w:after="0" w:line="240" w:lineRule="auto"/>
        <w:jc w:val="center"/>
        <w:rPr>
          <w:rFonts w:ascii="Times New Roman" w:hAnsi="Times New Roman" w:cs="Times New Roman"/>
          <w:sz w:val="24"/>
          <w:szCs w:val="24"/>
          <w:lang w:val="ru-RU"/>
        </w:rPr>
      </w:pPr>
      <w:r w:rsidRPr="003D2166">
        <w:rPr>
          <w:rFonts w:ascii="Times New Roman" w:hAnsi="Times New Roman" w:cs="Times New Roman"/>
          <w:sz w:val="24"/>
          <w:szCs w:val="24"/>
          <w:lang w:val="ru-RU"/>
        </w:rPr>
        <w:t>по дисциплине: «Цифровые финансовые технологии»</w:t>
      </w:r>
    </w:p>
    <w:p w:rsidR="006D35E7" w:rsidRPr="003D2166" w:rsidRDefault="006D35E7" w:rsidP="008400B6">
      <w:pPr>
        <w:spacing w:after="0" w:line="240" w:lineRule="auto"/>
        <w:jc w:val="center"/>
        <w:textAlignment w:val="baseline"/>
        <w:rPr>
          <w:rFonts w:ascii="Times New Roman" w:eastAsia="Times New Roman" w:hAnsi="Times New Roman" w:cs="Times New Roman"/>
          <w:sz w:val="24"/>
          <w:szCs w:val="24"/>
          <w:lang w:val="ru-RU" w:eastAsia="ru-RU"/>
        </w:rPr>
      </w:pPr>
    </w:p>
    <w:p w:rsidR="006D35E7" w:rsidRPr="003D2166" w:rsidRDefault="006D35E7" w:rsidP="00FF349A">
      <w:pPr>
        <w:suppressAutoHyphens/>
        <w:spacing w:after="0" w:line="240" w:lineRule="auto"/>
        <w:ind w:firstLine="709"/>
        <w:contextualSpacing/>
        <w:jc w:val="both"/>
        <w:rPr>
          <w:rFonts w:ascii="Times New Roman" w:eastAsia="Times New Roman" w:hAnsi="Times New Roman" w:cs="Times New Roman"/>
          <w:b/>
          <w:bCs/>
          <w:sz w:val="24"/>
          <w:szCs w:val="24"/>
          <w:lang w:val="ru-RU" w:eastAsia="ar-SA"/>
        </w:rPr>
      </w:pPr>
      <w:r w:rsidRPr="003D2166">
        <w:rPr>
          <w:rFonts w:ascii="Times New Roman" w:eastAsia="Times New Roman" w:hAnsi="Times New Roman" w:cs="Times New Roman"/>
          <w:b/>
          <w:bCs/>
          <w:sz w:val="24"/>
          <w:szCs w:val="24"/>
          <w:lang w:val="ru-RU" w:eastAsia="ar-SA"/>
        </w:rPr>
        <w:t>Раздел 1. Теоретико-практические аспекты цифровизации платежных систем</w:t>
      </w:r>
    </w:p>
    <w:p w:rsidR="006D35E7" w:rsidRPr="003D2166" w:rsidRDefault="006D35E7" w:rsidP="006D35E7">
      <w:pPr>
        <w:numPr>
          <w:ilvl w:val="0"/>
          <w:numId w:val="3"/>
        </w:numPr>
        <w:tabs>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Понятие </w:t>
      </w:r>
      <w:proofErr w:type="spellStart"/>
      <w:r w:rsidRPr="003D2166">
        <w:rPr>
          <w:rFonts w:ascii="Times New Roman" w:eastAsia="Times New Roman" w:hAnsi="Times New Roman" w:cs="Times New Roman"/>
          <w:bCs/>
          <w:sz w:val="24"/>
          <w:szCs w:val="24"/>
          <w:lang w:val="ru-RU" w:eastAsia="ar-SA"/>
        </w:rPr>
        <w:t>краудфандинга</w:t>
      </w:r>
      <w:proofErr w:type="spellEnd"/>
      <w:r w:rsidRPr="003D2166">
        <w:rPr>
          <w:rFonts w:ascii="Times New Roman" w:eastAsia="Times New Roman" w:hAnsi="Times New Roman" w:cs="Times New Roman"/>
          <w:bCs/>
          <w:sz w:val="24"/>
          <w:szCs w:val="24"/>
          <w:lang w:val="ru-RU" w:eastAsia="ar-SA"/>
        </w:rPr>
        <w:t xml:space="preserve">. Примеры реализации проектов </w:t>
      </w:r>
      <w:proofErr w:type="spellStart"/>
      <w:r w:rsidRPr="003D2166">
        <w:rPr>
          <w:rFonts w:ascii="Times New Roman" w:eastAsia="Times New Roman" w:hAnsi="Times New Roman" w:cs="Times New Roman"/>
          <w:bCs/>
          <w:sz w:val="24"/>
          <w:szCs w:val="24"/>
          <w:lang w:val="ru-RU" w:eastAsia="ar-SA"/>
        </w:rPr>
        <w:t>краудфандинга</w:t>
      </w:r>
      <w:proofErr w:type="spellEnd"/>
      <w:r w:rsidRPr="003D2166">
        <w:rPr>
          <w:rFonts w:ascii="Times New Roman" w:eastAsia="Times New Roman" w:hAnsi="Times New Roman" w:cs="Times New Roman"/>
          <w:bCs/>
          <w:sz w:val="24"/>
          <w:szCs w:val="24"/>
          <w:lang w:val="ru-RU" w:eastAsia="ar-SA"/>
        </w:rPr>
        <w:t>.</w:t>
      </w:r>
    </w:p>
    <w:p w:rsidR="006D35E7" w:rsidRPr="003D2166" w:rsidRDefault="006D35E7" w:rsidP="006D35E7">
      <w:pPr>
        <w:numPr>
          <w:ilvl w:val="0"/>
          <w:numId w:val="3"/>
        </w:numPr>
        <w:tabs>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Развитие «</w:t>
      </w:r>
      <w:proofErr w:type="spellStart"/>
      <w:r w:rsidRPr="003D2166">
        <w:rPr>
          <w:rFonts w:ascii="Times New Roman" w:eastAsia="Times New Roman" w:hAnsi="Times New Roman" w:cs="Times New Roman"/>
          <w:bCs/>
          <w:sz w:val="24"/>
          <w:szCs w:val="24"/>
          <w:lang w:val="ru-RU" w:eastAsia="ar-SA"/>
        </w:rPr>
        <w:t>insuretech</w:t>
      </w:r>
      <w:proofErr w:type="spellEnd"/>
      <w:r w:rsidRPr="003D2166">
        <w:rPr>
          <w:rFonts w:ascii="Times New Roman" w:eastAsia="Times New Roman" w:hAnsi="Times New Roman" w:cs="Times New Roman"/>
          <w:bCs/>
          <w:sz w:val="24"/>
          <w:szCs w:val="24"/>
          <w:lang w:val="ru-RU" w:eastAsia="ar-SA"/>
        </w:rPr>
        <w:t xml:space="preserve">»: инновационных </w:t>
      </w:r>
      <w:proofErr w:type="spellStart"/>
      <w:r w:rsidRPr="003D2166">
        <w:rPr>
          <w:rFonts w:ascii="Times New Roman" w:eastAsia="Times New Roman" w:hAnsi="Times New Roman" w:cs="Times New Roman"/>
          <w:bCs/>
          <w:sz w:val="24"/>
          <w:szCs w:val="24"/>
          <w:lang w:val="ru-RU" w:eastAsia="ar-SA"/>
        </w:rPr>
        <w:t>финтех</w:t>
      </w:r>
      <w:proofErr w:type="spellEnd"/>
      <w:r w:rsidRPr="003D2166">
        <w:rPr>
          <w:rFonts w:ascii="Times New Roman" w:eastAsia="Times New Roman" w:hAnsi="Times New Roman" w:cs="Times New Roman"/>
          <w:bCs/>
          <w:sz w:val="24"/>
          <w:szCs w:val="24"/>
          <w:lang w:val="ru-RU" w:eastAsia="ar-SA"/>
        </w:rPr>
        <w:t xml:space="preserve"> проектов в сфере страхования.</w:t>
      </w:r>
    </w:p>
    <w:p w:rsidR="006D35E7" w:rsidRPr="003D2166" w:rsidRDefault="006D35E7" w:rsidP="006D35E7">
      <w:pPr>
        <w:numPr>
          <w:ilvl w:val="0"/>
          <w:numId w:val="3"/>
        </w:numPr>
        <w:tabs>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Современные инструменты и платежные технологии: направления трансформации и драйверы перемен. </w:t>
      </w:r>
    </w:p>
    <w:p w:rsidR="006D35E7" w:rsidRPr="003D2166" w:rsidRDefault="006D35E7" w:rsidP="006D35E7">
      <w:pPr>
        <w:numPr>
          <w:ilvl w:val="0"/>
          <w:numId w:val="3"/>
        </w:numPr>
        <w:tabs>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Индикаторы изменения поведения потребителей и их использования для формирования стратегии современного банка. </w:t>
      </w:r>
    </w:p>
    <w:p w:rsidR="006D35E7" w:rsidRPr="003D2166" w:rsidRDefault="006D35E7" w:rsidP="006D35E7">
      <w:pPr>
        <w:numPr>
          <w:ilvl w:val="0"/>
          <w:numId w:val="3"/>
        </w:numPr>
        <w:tabs>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Концепция </w:t>
      </w:r>
      <w:proofErr w:type="spellStart"/>
      <w:r w:rsidRPr="003D2166">
        <w:rPr>
          <w:rFonts w:ascii="Times New Roman" w:eastAsia="Times New Roman" w:hAnsi="Times New Roman" w:cs="Times New Roman"/>
          <w:bCs/>
          <w:sz w:val="24"/>
          <w:szCs w:val="24"/>
          <w:lang w:val="ru-RU" w:eastAsia="ar-SA"/>
        </w:rPr>
        <w:t>Future</w:t>
      </w:r>
      <w:proofErr w:type="spellEnd"/>
      <w:r w:rsidRPr="003D2166">
        <w:rPr>
          <w:rFonts w:ascii="Times New Roman" w:eastAsia="Times New Roman" w:hAnsi="Times New Roman" w:cs="Times New Roman"/>
          <w:bCs/>
          <w:sz w:val="24"/>
          <w:szCs w:val="24"/>
          <w:lang w:val="ru-RU" w:eastAsia="ar-SA"/>
        </w:rPr>
        <w:t xml:space="preserve"> </w:t>
      </w:r>
      <w:proofErr w:type="spellStart"/>
      <w:r w:rsidRPr="003D2166">
        <w:rPr>
          <w:rFonts w:ascii="Times New Roman" w:eastAsia="Times New Roman" w:hAnsi="Times New Roman" w:cs="Times New Roman"/>
          <w:bCs/>
          <w:sz w:val="24"/>
          <w:szCs w:val="24"/>
          <w:lang w:val="ru-RU" w:eastAsia="ar-SA"/>
        </w:rPr>
        <w:t>Banking</w:t>
      </w:r>
      <w:proofErr w:type="spellEnd"/>
      <w:r w:rsidRPr="003D2166">
        <w:rPr>
          <w:rFonts w:ascii="Times New Roman" w:eastAsia="Times New Roman" w:hAnsi="Times New Roman" w:cs="Times New Roman"/>
          <w:bCs/>
          <w:sz w:val="24"/>
          <w:szCs w:val="24"/>
          <w:lang w:val="ru-RU" w:eastAsia="ar-SA"/>
        </w:rPr>
        <w:t xml:space="preserve"> и трансформация современного банковского ритейла. </w:t>
      </w:r>
    </w:p>
    <w:p w:rsidR="006D35E7" w:rsidRPr="003D2166" w:rsidRDefault="006D35E7" w:rsidP="006D35E7">
      <w:pPr>
        <w:numPr>
          <w:ilvl w:val="0"/>
          <w:numId w:val="3"/>
        </w:numPr>
        <w:tabs>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proofErr w:type="spellStart"/>
      <w:r w:rsidRPr="003D2166">
        <w:rPr>
          <w:rFonts w:ascii="Times New Roman" w:eastAsia="Times New Roman" w:hAnsi="Times New Roman" w:cs="Times New Roman"/>
          <w:bCs/>
          <w:sz w:val="24"/>
          <w:szCs w:val="24"/>
          <w:lang w:val="ru-RU" w:eastAsia="ar-SA"/>
        </w:rPr>
        <w:t>Fintech</w:t>
      </w:r>
      <w:proofErr w:type="spellEnd"/>
      <w:r w:rsidRPr="003D2166">
        <w:rPr>
          <w:rFonts w:ascii="Times New Roman" w:eastAsia="Times New Roman" w:hAnsi="Times New Roman" w:cs="Times New Roman"/>
          <w:bCs/>
          <w:sz w:val="24"/>
          <w:szCs w:val="24"/>
          <w:lang w:val="ru-RU" w:eastAsia="ar-SA"/>
        </w:rPr>
        <w:t xml:space="preserve"> и основные тренды платежной индустрии. </w:t>
      </w:r>
    </w:p>
    <w:p w:rsidR="006D35E7" w:rsidRPr="003D2166" w:rsidRDefault="006D35E7" w:rsidP="006D35E7">
      <w:pPr>
        <w:numPr>
          <w:ilvl w:val="0"/>
          <w:numId w:val="3"/>
        </w:numPr>
        <w:tabs>
          <w:tab w:val="left" w:pos="993"/>
        </w:tabs>
        <w:suppressAutoHyphens/>
        <w:spacing w:after="0" w:line="240" w:lineRule="auto"/>
        <w:ind w:firstLine="709"/>
        <w:contextualSpacing/>
        <w:jc w:val="both"/>
        <w:rPr>
          <w:rFonts w:ascii="Times New Roman" w:eastAsia="Times New Roman" w:hAnsi="Times New Roman" w:cs="Times New Roman"/>
          <w:bCs/>
          <w:sz w:val="24"/>
          <w:szCs w:val="24"/>
          <w:lang w:eastAsia="ar-SA"/>
        </w:rPr>
      </w:pPr>
      <w:proofErr w:type="spellStart"/>
      <w:r w:rsidRPr="003D2166">
        <w:rPr>
          <w:rFonts w:ascii="Times New Roman" w:eastAsia="Times New Roman" w:hAnsi="Times New Roman" w:cs="Times New Roman"/>
          <w:bCs/>
          <w:sz w:val="24"/>
          <w:szCs w:val="24"/>
          <w:lang w:eastAsia="ar-SA"/>
        </w:rPr>
        <w:t>Fintech</w:t>
      </w:r>
      <w:proofErr w:type="spellEnd"/>
      <w:r w:rsidRPr="003D2166">
        <w:rPr>
          <w:rFonts w:ascii="Times New Roman" w:eastAsia="Times New Roman" w:hAnsi="Times New Roman" w:cs="Times New Roman"/>
          <w:bCs/>
          <w:sz w:val="24"/>
          <w:szCs w:val="24"/>
          <w:lang w:eastAsia="ar-SA"/>
        </w:rPr>
        <w:t>: nice to have or must be.</w:t>
      </w:r>
    </w:p>
    <w:p w:rsidR="006D35E7" w:rsidRPr="003D2166" w:rsidRDefault="006D35E7" w:rsidP="006D35E7">
      <w:pPr>
        <w:numPr>
          <w:ilvl w:val="0"/>
          <w:numId w:val="3"/>
        </w:numPr>
        <w:tabs>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Эффективность технологии m-</w:t>
      </w:r>
      <w:proofErr w:type="spellStart"/>
      <w:r w:rsidRPr="003D2166">
        <w:rPr>
          <w:rFonts w:ascii="Times New Roman" w:eastAsia="Times New Roman" w:hAnsi="Times New Roman" w:cs="Times New Roman"/>
          <w:bCs/>
          <w:sz w:val="24"/>
          <w:szCs w:val="24"/>
          <w:lang w:val="ru-RU" w:eastAsia="ar-SA"/>
        </w:rPr>
        <w:t>payment</w:t>
      </w:r>
      <w:proofErr w:type="spellEnd"/>
      <w:r w:rsidRPr="003D2166">
        <w:rPr>
          <w:rFonts w:ascii="Times New Roman" w:eastAsia="Times New Roman" w:hAnsi="Times New Roman" w:cs="Times New Roman"/>
          <w:bCs/>
          <w:sz w:val="24"/>
          <w:szCs w:val="24"/>
          <w:lang w:val="ru-RU" w:eastAsia="ar-SA"/>
        </w:rPr>
        <w:t>, m-</w:t>
      </w:r>
      <w:proofErr w:type="spellStart"/>
      <w:r w:rsidRPr="003D2166">
        <w:rPr>
          <w:rFonts w:ascii="Times New Roman" w:eastAsia="Times New Roman" w:hAnsi="Times New Roman" w:cs="Times New Roman"/>
          <w:bCs/>
          <w:sz w:val="24"/>
          <w:szCs w:val="24"/>
          <w:lang w:val="ru-RU" w:eastAsia="ar-SA"/>
        </w:rPr>
        <w:t>banking</w:t>
      </w:r>
      <w:proofErr w:type="spellEnd"/>
      <w:r w:rsidRPr="003D2166">
        <w:rPr>
          <w:rFonts w:ascii="Times New Roman" w:eastAsia="Times New Roman" w:hAnsi="Times New Roman" w:cs="Times New Roman"/>
          <w:bCs/>
          <w:sz w:val="24"/>
          <w:szCs w:val="24"/>
          <w:lang w:val="ru-RU" w:eastAsia="ar-SA"/>
        </w:rPr>
        <w:t xml:space="preserve"> по сравнению с традиционными каналами обслуживания клиентов. </w:t>
      </w:r>
    </w:p>
    <w:p w:rsidR="006D35E7" w:rsidRPr="003D2166" w:rsidRDefault="006D35E7" w:rsidP="006D35E7">
      <w:pPr>
        <w:numPr>
          <w:ilvl w:val="0"/>
          <w:numId w:val="3"/>
        </w:numPr>
        <w:tabs>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proofErr w:type="spellStart"/>
      <w:r w:rsidRPr="003D2166">
        <w:rPr>
          <w:rFonts w:ascii="Times New Roman" w:eastAsia="Times New Roman" w:hAnsi="Times New Roman" w:cs="Times New Roman"/>
          <w:bCs/>
          <w:sz w:val="24"/>
          <w:szCs w:val="24"/>
          <w:lang w:val="ru-RU" w:eastAsia="ar-SA"/>
        </w:rPr>
        <w:t>Fintech</w:t>
      </w:r>
      <w:proofErr w:type="spellEnd"/>
      <w:r w:rsidRPr="003D2166">
        <w:rPr>
          <w:rFonts w:ascii="Times New Roman" w:eastAsia="Times New Roman" w:hAnsi="Times New Roman" w:cs="Times New Roman"/>
          <w:bCs/>
          <w:sz w:val="24"/>
          <w:szCs w:val="24"/>
          <w:lang w:val="ru-RU" w:eastAsia="ar-SA"/>
        </w:rPr>
        <w:t xml:space="preserve"> и проблема доступности финансовых услуг. Рекомендуется рассмотреть на примере одной из стран: Россия ЮАР США, Великобритания Ю. Корея Африка (страны по выбору) Швеция, Норвегия, Финляндия (регион или страны по выбору) Латинская Америка (страны по выбору) Юго-Восточная Азия (страны по выбору) По выбору студента (командная работа приветствуется)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Электронные деньги и их использование в хозяйственном обороте.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Электронные деньги и проблемы реализации электронных платежных систем. По выбору студента (командная работа приветствуется)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Трансформация платежных инструментов и их использование на современном этапе развития.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Небанковские организации и их роль в развитии платежной индустрии (на примере России или зарубежных стран).</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M-PESA и ее роль в развитии национальной экономики Кении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Индустрия денежных переводов: современное состояние и тенденции развития (на примере России или зарубежных стран).</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Платежная система: основные понятия и элементы. Классификация платежных систем.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Национальная платежная система: ее роль и значение.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Платежная система Банка России: инфраструктура, роль и значение для финансовой системы.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Системно-значимые платежные системы. Критерии, их роль и место в национальной платежной системе России.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Социально-значимые платежные системы. Критерии, их роль и место в национальной платежной системе России.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Платежная инфраструктура платежной системы и ее элементы. Ключевые тенденции ее развития. </w:t>
      </w:r>
    </w:p>
    <w:p w:rsidR="006D35E7" w:rsidRPr="003D2166" w:rsidRDefault="006D35E7" w:rsidP="008A1FFE">
      <w:pPr>
        <w:tabs>
          <w:tab w:val="left" w:pos="851"/>
          <w:tab w:val="left" w:pos="993"/>
        </w:tabs>
        <w:suppressAutoHyphens/>
        <w:spacing w:after="0" w:line="240" w:lineRule="auto"/>
        <w:ind w:left="1429"/>
        <w:contextualSpacing/>
        <w:jc w:val="both"/>
        <w:rPr>
          <w:rFonts w:ascii="Times New Roman" w:eastAsia="Times New Roman" w:hAnsi="Times New Roman" w:cs="Times New Roman"/>
          <w:bCs/>
          <w:sz w:val="24"/>
          <w:szCs w:val="24"/>
          <w:lang w:val="ru-RU" w:eastAsia="ar-SA"/>
        </w:rPr>
      </w:pPr>
    </w:p>
    <w:p w:rsidR="006D35E7" w:rsidRPr="003D2166" w:rsidRDefault="006D35E7" w:rsidP="008A1FFE">
      <w:pPr>
        <w:tabs>
          <w:tab w:val="left" w:pos="851"/>
          <w:tab w:val="left" w:pos="993"/>
        </w:tabs>
        <w:suppressAutoHyphens/>
        <w:spacing w:after="0" w:line="240" w:lineRule="auto"/>
        <w:ind w:left="567"/>
        <w:contextualSpacing/>
        <w:jc w:val="both"/>
        <w:rPr>
          <w:rFonts w:ascii="Times New Roman" w:hAnsi="Times New Roman" w:cs="Times New Roman"/>
          <w:b/>
          <w:color w:val="000000"/>
          <w:sz w:val="24"/>
          <w:szCs w:val="24"/>
          <w:lang w:val="ru-RU"/>
        </w:rPr>
      </w:pPr>
      <w:r w:rsidRPr="003D2166">
        <w:rPr>
          <w:rFonts w:ascii="Times New Roman" w:hAnsi="Times New Roman" w:cs="Times New Roman"/>
          <w:b/>
          <w:color w:val="000000"/>
          <w:sz w:val="24"/>
          <w:szCs w:val="24"/>
          <w:lang w:val="ru-RU"/>
        </w:rPr>
        <w:t>Раздел 2. «Цифровая трансформация финансовых продуктов и услуг».</w:t>
      </w:r>
    </w:p>
    <w:p w:rsidR="006D35E7" w:rsidRPr="003D2166" w:rsidRDefault="006D35E7" w:rsidP="008A1FFE">
      <w:pPr>
        <w:tabs>
          <w:tab w:val="left" w:pos="851"/>
          <w:tab w:val="left" w:pos="993"/>
        </w:tabs>
        <w:suppressAutoHyphens/>
        <w:spacing w:after="0" w:line="240" w:lineRule="auto"/>
        <w:ind w:left="567"/>
        <w:contextualSpacing/>
        <w:jc w:val="both"/>
        <w:rPr>
          <w:rFonts w:ascii="Times New Roman" w:eastAsia="Times New Roman" w:hAnsi="Times New Roman" w:cs="Times New Roman"/>
          <w:bCs/>
          <w:sz w:val="24"/>
          <w:szCs w:val="24"/>
          <w:lang w:val="ru-RU" w:eastAsia="ar-SA"/>
        </w:rPr>
      </w:pP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Формы и инструменты безналичных расчетов.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Клиринг и расчеты в платежных системах.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Механизм RTGS. Примеры его использования в платежных системах.</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Регулирование деятельности платежных систем: роль центральных банков и международных институтов (Банк международных расчетов).</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Управление ликвидностью в платежных системах. Механизмы снижения риска ликвидности.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Защита прав потребителей финансовых услуг.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Платежные инструменты и платежные сервисы розничных платежных систем.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Виды рисков и особенности риск-менеджмент в платежных системах.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Проблемы кооперации кредитных организаций и агентов по предоставлению платежных услуг.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lastRenderedPageBreak/>
        <w:t>Терминальная инфраструктура розничных платежных систем. Проблемы и перспективы развития.</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Оператор платежной системы и его функции.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Принципы организации работы платежных систем.</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Особенности институциональной инфраструктуры платежных систем России.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Примеры функционирования системно-значимых платежных систем (на примере России или зарубежных стран).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Роль социально-значимых платежных систем для развития экономики и решения социальных проблем (на примере России или зарубежных стран).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Универсальная электронная карта (УЭК) и ее значение для развития платежной индустрии России.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Перспективы развития Национальной системы платежных карт (НСПК)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Межбанковские платежные системы: их роль и значение (на примере зарубежных стран).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Электронные платежные системы (на примере России или зарубежных стран).</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 xml:space="preserve">Механизм RTGS и его использование в платежных системах. Рекомендуется рассмотреть на примере одной из платежных систем – по выбору студента (командная работа приветствуется). </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Механизм клиринга и расчетов в платежных системах. Рекомендуется рассмотреть на примере одной из платежных систем – по выбору студента (командная работа приветствуется).</w:t>
      </w:r>
    </w:p>
    <w:p w:rsidR="006D35E7" w:rsidRPr="003D2166" w:rsidRDefault="006D35E7" w:rsidP="006D35E7">
      <w:pPr>
        <w:numPr>
          <w:ilvl w:val="0"/>
          <w:numId w:val="3"/>
        </w:numPr>
        <w:tabs>
          <w:tab w:val="left" w:pos="851"/>
          <w:tab w:val="left" w:pos="993"/>
        </w:tabs>
        <w:suppressAutoHyphens/>
        <w:spacing w:after="0" w:line="240" w:lineRule="auto"/>
        <w:ind w:firstLine="709"/>
        <w:contextualSpacing/>
        <w:jc w:val="both"/>
        <w:rPr>
          <w:rFonts w:ascii="Times New Roman" w:eastAsia="Times New Roman" w:hAnsi="Times New Roman" w:cs="Times New Roman"/>
          <w:bCs/>
          <w:sz w:val="24"/>
          <w:szCs w:val="24"/>
          <w:lang w:val="ru-RU" w:eastAsia="ar-SA"/>
        </w:rPr>
      </w:pPr>
      <w:r w:rsidRPr="003D2166">
        <w:rPr>
          <w:rFonts w:ascii="Times New Roman" w:eastAsia="Times New Roman" w:hAnsi="Times New Roman" w:cs="Times New Roman"/>
          <w:bCs/>
          <w:sz w:val="24"/>
          <w:szCs w:val="24"/>
          <w:lang w:val="ru-RU" w:eastAsia="ar-SA"/>
        </w:rPr>
        <w:t>Управление ликвидностью в платежных системах. Рекомендуется рассмотреть на примере одной из платежных систем – по выбору студента (командная работа приветствуется).</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Технология передачи финансовой информации SWIFT и ее использование в межбанковских расчетах и в платежных системах. </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Проблемы кооперации кредитных организаций и агентов по предоставлению платежных услуг. По выбору студента (подготовить доклад-презентацию в группах по 3 человека).</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Риски и риск-менеджмент в платежных системах. По выбору студента (командная работа приветствуется). </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Системный риск: содержание, примеры и возможные последствия. </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Особенности управления рисками в системно-значимых платежных системах. По выбору студента (командная работа приветствуется). </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Особенности управления рисками в социально-значимых платежных системах. По выбору студента (командная работа приветствуется). </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Операционный риск и методы его предотвращения в платежных системах. По выбору студента (командная работа приветствуется). </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Методы управления кредитным риском в платежных системах. По выбору студента (командная работа приветствуется). </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proofErr w:type="spellStart"/>
      <w:r w:rsidRPr="003D2166">
        <w:rPr>
          <w:rFonts w:ascii="Times New Roman" w:eastAsia="Times New Roman" w:hAnsi="Times New Roman" w:cs="Times New Roman"/>
          <w:sz w:val="24"/>
          <w:szCs w:val="24"/>
          <w:lang w:val="ru-RU" w:eastAsia="ru-RU"/>
        </w:rPr>
        <w:t>Репутационные</w:t>
      </w:r>
      <w:proofErr w:type="spellEnd"/>
      <w:r w:rsidRPr="003D2166">
        <w:rPr>
          <w:rFonts w:ascii="Times New Roman" w:eastAsia="Times New Roman" w:hAnsi="Times New Roman" w:cs="Times New Roman"/>
          <w:sz w:val="24"/>
          <w:szCs w:val="24"/>
          <w:lang w:val="ru-RU" w:eastAsia="ru-RU"/>
        </w:rPr>
        <w:t xml:space="preserve"> риски платежных систем. </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Корпоративное управление в платежных системах и его значение для формирования эффективного риск-менеджмента. </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Бесперебойность функционирования платежной системы и риски ее нарушения.</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Провести сравнительный анализ наличного и безналичного денежного оборота по странам мира и сделать выводы: </w:t>
      </w:r>
    </w:p>
    <w:p w:rsidR="006D35E7" w:rsidRPr="003D2166" w:rsidRDefault="006D35E7" w:rsidP="006D35E7">
      <w:pPr>
        <w:numPr>
          <w:ilvl w:val="0"/>
          <w:numId w:val="4"/>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Россия, США, </w:t>
      </w:r>
    </w:p>
    <w:p w:rsidR="006D35E7" w:rsidRPr="003D2166" w:rsidRDefault="006D35E7" w:rsidP="006D35E7">
      <w:pPr>
        <w:numPr>
          <w:ilvl w:val="0"/>
          <w:numId w:val="4"/>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Австрия, Таиланд </w:t>
      </w:r>
    </w:p>
    <w:p w:rsidR="006D35E7" w:rsidRPr="003D2166" w:rsidRDefault="006D35E7" w:rsidP="006D35E7">
      <w:pPr>
        <w:numPr>
          <w:ilvl w:val="0"/>
          <w:numId w:val="4"/>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Китай, Великобритания </w:t>
      </w:r>
    </w:p>
    <w:p w:rsidR="006D35E7" w:rsidRPr="003D2166" w:rsidRDefault="006D35E7" w:rsidP="006D35E7">
      <w:pPr>
        <w:numPr>
          <w:ilvl w:val="0"/>
          <w:numId w:val="4"/>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Казахстан, Италия, </w:t>
      </w:r>
    </w:p>
    <w:p w:rsidR="006D35E7" w:rsidRPr="003D2166" w:rsidRDefault="006D35E7" w:rsidP="006D35E7">
      <w:pPr>
        <w:numPr>
          <w:ilvl w:val="0"/>
          <w:numId w:val="4"/>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Швеция, ФРГ </w:t>
      </w:r>
    </w:p>
    <w:p w:rsidR="006D35E7" w:rsidRPr="003D2166" w:rsidRDefault="006D35E7" w:rsidP="006D35E7">
      <w:pPr>
        <w:numPr>
          <w:ilvl w:val="0"/>
          <w:numId w:val="4"/>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Корея, Финляндия </w:t>
      </w:r>
    </w:p>
    <w:p w:rsidR="006D35E7" w:rsidRPr="003D2166" w:rsidRDefault="006D35E7" w:rsidP="006D35E7">
      <w:pPr>
        <w:numPr>
          <w:ilvl w:val="0"/>
          <w:numId w:val="4"/>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Украина, Швейцария </w:t>
      </w:r>
    </w:p>
    <w:p w:rsidR="006D35E7" w:rsidRPr="003D2166" w:rsidRDefault="006D35E7" w:rsidP="006D35E7">
      <w:pPr>
        <w:numPr>
          <w:ilvl w:val="0"/>
          <w:numId w:val="4"/>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Япония, Норвегия </w:t>
      </w:r>
    </w:p>
    <w:p w:rsidR="006D35E7" w:rsidRPr="003D2166" w:rsidRDefault="006D35E7" w:rsidP="006D35E7">
      <w:pPr>
        <w:numPr>
          <w:ilvl w:val="0"/>
          <w:numId w:val="4"/>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Испания, ЮАР </w:t>
      </w:r>
    </w:p>
    <w:p w:rsidR="006D35E7" w:rsidRPr="003D2166" w:rsidRDefault="006D35E7" w:rsidP="006D35E7">
      <w:pPr>
        <w:numPr>
          <w:ilvl w:val="0"/>
          <w:numId w:val="4"/>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Гонконг, Канада </w:t>
      </w:r>
    </w:p>
    <w:p w:rsidR="006D35E7" w:rsidRPr="003D2166" w:rsidRDefault="006D35E7" w:rsidP="006D35E7">
      <w:pPr>
        <w:numPr>
          <w:ilvl w:val="0"/>
          <w:numId w:val="4"/>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Австралия, Бразилия </w:t>
      </w:r>
    </w:p>
    <w:p w:rsidR="006D35E7" w:rsidRPr="003D2166" w:rsidRDefault="006D35E7" w:rsidP="006D35E7">
      <w:pPr>
        <w:numPr>
          <w:ilvl w:val="0"/>
          <w:numId w:val="4"/>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Сингапур, Израиль </w:t>
      </w:r>
    </w:p>
    <w:p w:rsidR="006D35E7" w:rsidRPr="003D2166" w:rsidRDefault="006D35E7" w:rsidP="006D35E7">
      <w:pPr>
        <w:numPr>
          <w:ilvl w:val="0"/>
          <w:numId w:val="4"/>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lastRenderedPageBreak/>
        <w:t>По выбору студента (закрепляется преподавателем)</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Роль международных институтов в регулировании платежных систем. </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Регуляторные функции центрального банка на рынке платежных услуг. (На примере России и зарубежных стран). По выбору студента (закрепляется преподавателем).</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Платежная система как саморегулируемая организация: приоритетные цели и задачи. </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Защита прав потребителей финансовых услуг. (На примере России и зарубежных стран). По выбору студента (командная работа приветствуется). </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Роль конкуренции для современной платежной индустрии и меры ее регулирования. (На примере России и зарубежных стран). По выбору студента (командная работа приветствуется).</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Стандарты платежной индустрии и их регулирование. </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Политика в области противодействия легализации незаконных доходов и меры ее регулирования. </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Государственная политика в области финансовой грамотности и финансовой вовлеченности пользователей финансовых услуг. </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Защита прав потребителей финансовых услуг. По выбору студента (командная работа приветствуется).</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Трансформация индустрии платежей (платеж, платежная система, единое платежное пространство). </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Платежная система TARGET2 и ее роль на рынке Евросоюза. </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Платежная система TARGET2-Securities и ее роль в развитии рынка ценных бумаг Евросоюза. </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SEPA - единая зона платежей в евро: содержание, этапы формирования и ключевые показатели. </w:t>
      </w:r>
    </w:p>
    <w:p w:rsidR="006D35E7" w:rsidRPr="003D2166" w:rsidRDefault="006D35E7" w:rsidP="006D35E7">
      <w:pPr>
        <w:numPr>
          <w:ilvl w:val="0"/>
          <w:numId w:val="3"/>
        </w:numPr>
        <w:spacing w:after="0" w:line="240" w:lineRule="auto"/>
        <w:ind w:firstLine="709"/>
        <w:contextualSpacing/>
        <w:jc w:val="both"/>
        <w:textAlignment w:val="baseline"/>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Платежные системы и риски глобализация.</w:t>
      </w:r>
    </w:p>
    <w:p w:rsidR="006D35E7" w:rsidRPr="003D2166" w:rsidRDefault="006D35E7" w:rsidP="00FF349A">
      <w:pPr>
        <w:spacing w:after="0" w:line="240" w:lineRule="auto"/>
        <w:textAlignment w:val="baseline"/>
        <w:rPr>
          <w:rFonts w:ascii="Times New Roman" w:eastAsia="Times New Roman" w:hAnsi="Times New Roman" w:cs="Times New Roman"/>
          <w:sz w:val="24"/>
          <w:szCs w:val="24"/>
          <w:lang w:val="ru-RU" w:eastAsia="ru-RU"/>
        </w:rPr>
      </w:pPr>
    </w:p>
    <w:p w:rsidR="006D35E7" w:rsidRPr="003D2166" w:rsidRDefault="006D35E7" w:rsidP="00FF349A">
      <w:pPr>
        <w:spacing w:after="0" w:line="240" w:lineRule="auto"/>
        <w:textAlignment w:val="baseline"/>
        <w:rPr>
          <w:rFonts w:ascii="Times New Roman" w:eastAsia="Times New Roman" w:hAnsi="Times New Roman" w:cs="Times New Roman"/>
          <w:b/>
          <w:bCs/>
          <w:sz w:val="24"/>
          <w:szCs w:val="24"/>
          <w:lang w:val="ru-RU" w:eastAsia="ru-RU"/>
        </w:rPr>
      </w:pPr>
    </w:p>
    <w:p w:rsidR="006D35E7" w:rsidRPr="003D2166" w:rsidRDefault="006D35E7" w:rsidP="003F5BAF">
      <w:pPr>
        <w:spacing w:after="0" w:line="240" w:lineRule="auto"/>
        <w:jc w:val="both"/>
        <w:textAlignment w:val="baseline"/>
        <w:rPr>
          <w:rFonts w:ascii="Times New Roman" w:hAnsi="Times New Roman" w:cs="Times New Roman"/>
          <w:sz w:val="24"/>
          <w:szCs w:val="24"/>
          <w:lang w:val="ru-RU"/>
        </w:rPr>
      </w:pPr>
      <w:r w:rsidRPr="003D2166">
        <w:rPr>
          <w:rFonts w:ascii="Times New Roman" w:hAnsi="Times New Roman" w:cs="Times New Roman"/>
          <w:b/>
          <w:bCs/>
          <w:sz w:val="24"/>
          <w:szCs w:val="24"/>
          <w:lang w:val="ru-RU"/>
        </w:rPr>
        <w:t>Критерии оценки:</w:t>
      </w:r>
      <w:r w:rsidRPr="003D2166">
        <w:rPr>
          <w:rFonts w:ascii="Times New Roman" w:hAnsi="Times New Roman" w:cs="Times New Roman"/>
          <w:sz w:val="24"/>
          <w:szCs w:val="24"/>
        </w:rPr>
        <w:t> </w:t>
      </w:r>
    </w:p>
    <w:p w:rsidR="006D35E7" w:rsidRPr="003D2166" w:rsidRDefault="006D35E7" w:rsidP="003F5BAF">
      <w:pPr>
        <w:pStyle w:val="TableParagraph"/>
        <w:ind w:left="0"/>
        <w:jc w:val="both"/>
        <w:rPr>
          <w:sz w:val="24"/>
          <w:szCs w:val="24"/>
        </w:rPr>
      </w:pPr>
      <w:r w:rsidRPr="003D2166">
        <w:rPr>
          <w:sz w:val="24"/>
          <w:szCs w:val="24"/>
        </w:rPr>
        <w:t>Для каждого вопроса:</w:t>
      </w:r>
    </w:p>
    <w:p w:rsidR="006D35E7" w:rsidRPr="003D2166" w:rsidRDefault="006D35E7" w:rsidP="003F5BAF">
      <w:pPr>
        <w:pStyle w:val="TableParagraph"/>
        <w:ind w:left="0"/>
        <w:jc w:val="both"/>
        <w:rPr>
          <w:sz w:val="24"/>
          <w:szCs w:val="24"/>
        </w:rPr>
      </w:pPr>
      <w:r w:rsidRPr="003D2166">
        <w:rPr>
          <w:sz w:val="24"/>
          <w:szCs w:val="24"/>
        </w:rPr>
        <w:t>5 баллов – дан правильный и полный ответ на вопрос;</w:t>
      </w:r>
    </w:p>
    <w:p w:rsidR="006D35E7" w:rsidRPr="003D2166" w:rsidRDefault="006D35E7" w:rsidP="003F5BAF">
      <w:pPr>
        <w:pStyle w:val="TableParagraph"/>
        <w:ind w:left="0"/>
        <w:jc w:val="both"/>
        <w:rPr>
          <w:sz w:val="24"/>
          <w:szCs w:val="24"/>
        </w:rPr>
      </w:pPr>
      <w:r w:rsidRPr="003D2166">
        <w:rPr>
          <w:sz w:val="24"/>
          <w:szCs w:val="24"/>
        </w:rPr>
        <w:t>4 балла - дан правильный, но неполный ответ на вопрос;</w:t>
      </w:r>
    </w:p>
    <w:p w:rsidR="006D35E7" w:rsidRPr="003D2166" w:rsidRDefault="006D35E7" w:rsidP="003F5BAF">
      <w:pPr>
        <w:pStyle w:val="TableParagraph"/>
        <w:ind w:left="0"/>
        <w:jc w:val="both"/>
        <w:rPr>
          <w:sz w:val="24"/>
          <w:szCs w:val="24"/>
        </w:rPr>
      </w:pPr>
      <w:r w:rsidRPr="003D2166">
        <w:rPr>
          <w:sz w:val="24"/>
          <w:szCs w:val="24"/>
        </w:rPr>
        <w:t>3 балла – в ответе на вопрос присутствуют ошибки, но студент владеет данной тематикой;</w:t>
      </w:r>
    </w:p>
    <w:p w:rsidR="006D35E7" w:rsidRPr="003D2166" w:rsidRDefault="006D35E7" w:rsidP="003F5BAF">
      <w:pPr>
        <w:spacing w:after="0" w:line="240" w:lineRule="auto"/>
        <w:jc w:val="both"/>
        <w:textAlignment w:val="baseline"/>
        <w:rPr>
          <w:rFonts w:ascii="Times New Roman" w:hAnsi="Times New Roman" w:cs="Times New Roman"/>
          <w:sz w:val="24"/>
          <w:szCs w:val="24"/>
          <w:lang w:val="ru-RU"/>
        </w:rPr>
      </w:pPr>
      <w:r w:rsidRPr="003D2166">
        <w:rPr>
          <w:rFonts w:ascii="Times New Roman" w:hAnsi="Times New Roman" w:cs="Times New Roman"/>
          <w:sz w:val="24"/>
          <w:szCs w:val="24"/>
          <w:lang w:val="ru-RU"/>
        </w:rPr>
        <w:t>2 балла – в ответе на вопрос присутствуют много ошибок, студент плохо владеет данной тематикой;</w:t>
      </w:r>
    </w:p>
    <w:p w:rsidR="006D35E7" w:rsidRPr="003D2166" w:rsidRDefault="006D35E7" w:rsidP="003F5BAF">
      <w:pPr>
        <w:spacing w:after="0" w:line="240" w:lineRule="auto"/>
        <w:jc w:val="both"/>
        <w:textAlignment w:val="baseline"/>
        <w:rPr>
          <w:rFonts w:ascii="Times New Roman" w:hAnsi="Times New Roman" w:cs="Times New Roman"/>
          <w:sz w:val="24"/>
          <w:szCs w:val="24"/>
          <w:lang w:val="ru-RU"/>
        </w:rPr>
      </w:pPr>
      <w:r w:rsidRPr="003D2166">
        <w:rPr>
          <w:rFonts w:ascii="Times New Roman" w:hAnsi="Times New Roman" w:cs="Times New Roman"/>
          <w:sz w:val="24"/>
          <w:szCs w:val="24"/>
          <w:lang w:val="ru-RU"/>
        </w:rPr>
        <w:t>1 балл – студент пришел на коллоквиум полностью неподготовленным;</w:t>
      </w:r>
    </w:p>
    <w:p w:rsidR="006D35E7" w:rsidRPr="003D2166" w:rsidRDefault="006D35E7" w:rsidP="003F5BAF">
      <w:pPr>
        <w:spacing w:after="0" w:line="240" w:lineRule="auto"/>
        <w:jc w:val="both"/>
        <w:textAlignment w:val="baseline"/>
        <w:rPr>
          <w:rFonts w:ascii="Times New Roman" w:hAnsi="Times New Roman" w:cs="Times New Roman"/>
          <w:sz w:val="24"/>
          <w:szCs w:val="24"/>
          <w:lang w:val="ru-RU"/>
        </w:rPr>
      </w:pPr>
      <w:r w:rsidRPr="003D2166">
        <w:rPr>
          <w:rFonts w:ascii="Times New Roman" w:hAnsi="Times New Roman" w:cs="Times New Roman"/>
          <w:sz w:val="24"/>
          <w:szCs w:val="24"/>
          <w:lang w:val="ru-RU"/>
        </w:rPr>
        <w:t>0 баллов – студент не пришел на коллоквиум.</w:t>
      </w:r>
    </w:p>
    <w:p w:rsidR="006D35E7" w:rsidRPr="003D2166" w:rsidRDefault="006D35E7" w:rsidP="003F5BAF">
      <w:pPr>
        <w:spacing w:after="0" w:line="240" w:lineRule="auto"/>
        <w:jc w:val="both"/>
        <w:textAlignment w:val="baseline"/>
        <w:rPr>
          <w:rFonts w:ascii="Times New Roman" w:hAnsi="Times New Roman" w:cs="Times New Roman"/>
          <w:sz w:val="24"/>
          <w:szCs w:val="24"/>
          <w:lang w:val="ru-RU"/>
        </w:rPr>
      </w:pPr>
    </w:p>
    <w:p w:rsidR="006D35E7" w:rsidRPr="003D2166" w:rsidRDefault="006D35E7" w:rsidP="003F5BAF">
      <w:pPr>
        <w:spacing w:after="0" w:line="240" w:lineRule="auto"/>
        <w:jc w:val="both"/>
        <w:textAlignment w:val="baseline"/>
        <w:rPr>
          <w:rFonts w:ascii="Times New Roman" w:hAnsi="Times New Roman" w:cs="Times New Roman"/>
          <w:sz w:val="24"/>
          <w:szCs w:val="24"/>
          <w:lang w:val="ru-RU"/>
        </w:rPr>
      </w:pPr>
      <w:r w:rsidRPr="003D2166">
        <w:rPr>
          <w:rFonts w:ascii="Times New Roman" w:hAnsi="Times New Roman" w:cs="Times New Roman"/>
          <w:sz w:val="24"/>
          <w:szCs w:val="24"/>
          <w:lang w:val="ru-RU"/>
        </w:rPr>
        <w:t xml:space="preserve">Максимальное количество баллов – 25 (за ответы на </w:t>
      </w:r>
      <w:r>
        <w:rPr>
          <w:rFonts w:ascii="Times New Roman" w:hAnsi="Times New Roman" w:cs="Times New Roman"/>
          <w:sz w:val="24"/>
          <w:szCs w:val="24"/>
          <w:lang w:val="ru-RU"/>
        </w:rPr>
        <w:t>5</w:t>
      </w:r>
      <w:r w:rsidRPr="003D2166">
        <w:rPr>
          <w:rFonts w:ascii="Times New Roman" w:hAnsi="Times New Roman" w:cs="Times New Roman"/>
          <w:sz w:val="24"/>
          <w:szCs w:val="24"/>
          <w:lang w:val="ru-RU"/>
        </w:rPr>
        <w:t xml:space="preserve"> вопрос</w:t>
      </w:r>
      <w:r>
        <w:rPr>
          <w:rFonts w:ascii="Times New Roman" w:hAnsi="Times New Roman" w:cs="Times New Roman"/>
          <w:sz w:val="24"/>
          <w:szCs w:val="24"/>
          <w:lang w:val="ru-RU"/>
        </w:rPr>
        <w:t>ов</w:t>
      </w:r>
      <w:r w:rsidRPr="003D2166">
        <w:rPr>
          <w:rFonts w:ascii="Times New Roman" w:hAnsi="Times New Roman" w:cs="Times New Roman"/>
          <w:sz w:val="24"/>
          <w:szCs w:val="24"/>
          <w:lang w:val="ru-RU"/>
        </w:rPr>
        <w:t>).</w:t>
      </w:r>
    </w:p>
    <w:p w:rsidR="006D35E7" w:rsidRPr="003D2166" w:rsidRDefault="006D35E7" w:rsidP="008400B6">
      <w:pPr>
        <w:spacing w:after="0" w:line="240" w:lineRule="auto"/>
        <w:jc w:val="center"/>
        <w:textAlignment w:val="baseline"/>
        <w:rPr>
          <w:rFonts w:ascii="Times New Roman" w:eastAsia="Times New Roman" w:hAnsi="Times New Roman" w:cs="Times New Roman"/>
          <w:b/>
          <w:bCs/>
          <w:sz w:val="24"/>
          <w:szCs w:val="24"/>
          <w:lang w:val="ru-RU" w:eastAsia="ru-RU"/>
        </w:rPr>
      </w:pPr>
    </w:p>
    <w:p w:rsidR="006D35E7" w:rsidRPr="003D2166" w:rsidRDefault="006D35E7" w:rsidP="008400B6">
      <w:pPr>
        <w:spacing w:after="0" w:line="240" w:lineRule="auto"/>
        <w:jc w:val="center"/>
        <w:textAlignment w:val="baseline"/>
        <w:rPr>
          <w:rFonts w:ascii="Times New Roman" w:eastAsia="Times New Roman" w:hAnsi="Times New Roman" w:cs="Times New Roman"/>
          <w:b/>
          <w:bCs/>
          <w:sz w:val="24"/>
          <w:szCs w:val="24"/>
          <w:lang w:val="ru-RU" w:eastAsia="ru-RU"/>
        </w:rPr>
      </w:pPr>
      <w:r w:rsidRPr="003D2166">
        <w:rPr>
          <w:rFonts w:ascii="Times New Roman" w:eastAsia="Times New Roman" w:hAnsi="Times New Roman" w:cs="Times New Roman"/>
          <w:b/>
          <w:bCs/>
          <w:sz w:val="24"/>
          <w:szCs w:val="24"/>
          <w:lang w:val="ru-RU" w:eastAsia="ru-RU"/>
        </w:rPr>
        <w:t>Темы рефератов</w:t>
      </w:r>
    </w:p>
    <w:p w:rsidR="006D35E7" w:rsidRPr="003D2166" w:rsidRDefault="006D35E7" w:rsidP="005E04FB">
      <w:pPr>
        <w:shd w:val="clear" w:color="auto" w:fill="FFFFFF"/>
        <w:spacing w:after="0" w:line="240" w:lineRule="auto"/>
        <w:jc w:val="center"/>
        <w:rPr>
          <w:rFonts w:ascii="Times New Roman" w:hAnsi="Times New Roman" w:cs="Times New Roman"/>
          <w:sz w:val="24"/>
          <w:szCs w:val="24"/>
          <w:lang w:val="ru-RU"/>
        </w:rPr>
      </w:pPr>
      <w:r w:rsidRPr="003D2166">
        <w:rPr>
          <w:rFonts w:ascii="Times New Roman" w:hAnsi="Times New Roman" w:cs="Times New Roman"/>
          <w:sz w:val="24"/>
          <w:szCs w:val="24"/>
          <w:lang w:val="ru-RU"/>
        </w:rPr>
        <w:t>по дисциплине: «Цифровые финансовые технологии»</w:t>
      </w:r>
    </w:p>
    <w:p w:rsidR="006D35E7" w:rsidRPr="003D2166" w:rsidRDefault="006D35E7" w:rsidP="008400B6">
      <w:pPr>
        <w:spacing w:after="0" w:line="240" w:lineRule="auto"/>
        <w:jc w:val="center"/>
        <w:textAlignment w:val="baseline"/>
        <w:rPr>
          <w:rFonts w:ascii="Times New Roman" w:eastAsia="Times New Roman" w:hAnsi="Times New Roman" w:cs="Times New Roman"/>
          <w:sz w:val="24"/>
          <w:szCs w:val="24"/>
          <w:lang w:val="ru-RU" w:eastAsia="ru-RU"/>
        </w:rPr>
      </w:pPr>
    </w:p>
    <w:p w:rsidR="006D35E7" w:rsidRPr="003D2166" w:rsidRDefault="006D35E7" w:rsidP="00FF349A">
      <w:pPr>
        <w:spacing w:after="0" w:line="240" w:lineRule="auto"/>
        <w:ind w:firstLine="709"/>
        <w:jc w:val="both"/>
        <w:rPr>
          <w:rFonts w:ascii="Times New Roman" w:eastAsia="Calibri" w:hAnsi="Times New Roman" w:cs="Times New Roman"/>
          <w:sz w:val="24"/>
          <w:szCs w:val="24"/>
          <w:lang w:val="ru-RU"/>
        </w:rPr>
      </w:pPr>
      <w:r w:rsidRPr="003D2166">
        <w:rPr>
          <w:rFonts w:ascii="Times New Roman" w:eastAsia="Calibri" w:hAnsi="Times New Roman" w:cs="Times New Roman"/>
          <w:sz w:val="24"/>
          <w:szCs w:val="24"/>
          <w:lang w:val="ru-RU"/>
        </w:rPr>
        <w:t xml:space="preserve">1. Национальная платежная система России: проблемы и приоритетные направления ее развития. </w:t>
      </w:r>
    </w:p>
    <w:p w:rsidR="006D35E7" w:rsidRPr="003D2166" w:rsidRDefault="006D35E7" w:rsidP="00FF349A">
      <w:pPr>
        <w:spacing w:after="0" w:line="240" w:lineRule="auto"/>
        <w:ind w:firstLine="709"/>
        <w:jc w:val="both"/>
        <w:rPr>
          <w:rFonts w:ascii="Times New Roman" w:eastAsia="Calibri" w:hAnsi="Times New Roman" w:cs="Times New Roman"/>
          <w:sz w:val="24"/>
          <w:szCs w:val="24"/>
          <w:lang w:val="ru-RU"/>
        </w:rPr>
      </w:pPr>
      <w:r w:rsidRPr="003D2166">
        <w:rPr>
          <w:rFonts w:ascii="Times New Roman" w:eastAsia="Calibri" w:hAnsi="Times New Roman" w:cs="Times New Roman"/>
          <w:sz w:val="24"/>
          <w:szCs w:val="24"/>
          <w:lang w:val="ru-RU"/>
        </w:rPr>
        <w:t xml:space="preserve">2. Роль и значение Национальной платежной системы России для трансформации экономики. </w:t>
      </w:r>
    </w:p>
    <w:p w:rsidR="006D35E7" w:rsidRPr="003D2166" w:rsidRDefault="006D35E7" w:rsidP="00FF349A">
      <w:pPr>
        <w:spacing w:after="0" w:line="240" w:lineRule="auto"/>
        <w:ind w:firstLine="709"/>
        <w:jc w:val="both"/>
        <w:rPr>
          <w:rFonts w:ascii="Times New Roman" w:eastAsia="Calibri" w:hAnsi="Times New Roman" w:cs="Times New Roman"/>
          <w:sz w:val="24"/>
          <w:szCs w:val="24"/>
          <w:lang w:val="ru-RU"/>
        </w:rPr>
      </w:pPr>
      <w:r w:rsidRPr="003D2166">
        <w:rPr>
          <w:rFonts w:ascii="Times New Roman" w:eastAsia="Calibri" w:hAnsi="Times New Roman" w:cs="Times New Roman"/>
          <w:sz w:val="24"/>
          <w:szCs w:val="24"/>
          <w:lang w:val="ru-RU"/>
        </w:rPr>
        <w:t xml:space="preserve">3. Платежная инфраструктура Национальной платежной системы России и пути ее модернизации. </w:t>
      </w:r>
    </w:p>
    <w:p w:rsidR="006D35E7" w:rsidRPr="003D2166" w:rsidRDefault="006D35E7" w:rsidP="00FF349A">
      <w:pPr>
        <w:spacing w:after="0" w:line="240" w:lineRule="auto"/>
        <w:ind w:firstLine="709"/>
        <w:jc w:val="both"/>
        <w:rPr>
          <w:rFonts w:ascii="Times New Roman" w:eastAsia="Calibri" w:hAnsi="Times New Roman" w:cs="Times New Roman"/>
          <w:sz w:val="24"/>
          <w:szCs w:val="24"/>
          <w:lang w:val="ru-RU"/>
        </w:rPr>
      </w:pPr>
      <w:r w:rsidRPr="003D2166">
        <w:rPr>
          <w:rFonts w:ascii="Times New Roman" w:eastAsia="Calibri" w:hAnsi="Times New Roman" w:cs="Times New Roman"/>
          <w:sz w:val="24"/>
          <w:szCs w:val="24"/>
          <w:lang w:val="ru-RU"/>
        </w:rPr>
        <w:t xml:space="preserve">4. Влияние платежной индустрии на экономический рост (на примере страны, региона). </w:t>
      </w:r>
    </w:p>
    <w:p w:rsidR="006D35E7" w:rsidRPr="003D2166" w:rsidRDefault="006D35E7" w:rsidP="00FF349A">
      <w:pPr>
        <w:spacing w:after="0" w:line="240" w:lineRule="auto"/>
        <w:ind w:firstLine="709"/>
        <w:jc w:val="both"/>
        <w:rPr>
          <w:rFonts w:ascii="Times New Roman" w:eastAsia="Calibri" w:hAnsi="Times New Roman" w:cs="Times New Roman"/>
          <w:sz w:val="24"/>
          <w:szCs w:val="24"/>
          <w:lang w:val="ru-RU"/>
        </w:rPr>
      </w:pPr>
      <w:r w:rsidRPr="003D2166">
        <w:rPr>
          <w:rFonts w:ascii="Times New Roman" w:eastAsia="Calibri" w:hAnsi="Times New Roman" w:cs="Times New Roman"/>
          <w:sz w:val="24"/>
          <w:szCs w:val="24"/>
          <w:lang w:val="ru-RU"/>
        </w:rPr>
        <w:t xml:space="preserve">5. Анализ современных тенденций развития платежной индустрии (на примере страны, региона). </w:t>
      </w:r>
    </w:p>
    <w:p w:rsidR="006D35E7" w:rsidRPr="003D2166" w:rsidRDefault="006D35E7" w:rsidP="00FF349A">
      <w:pPr>
        <w:spacing w:after="0" w:line="240" w:lineRule="auto"/>
        <w:ind w:firstLine="709"/>
        <w:jc w:val="both"/>
        <w:rPr>
          <w:rFonts w:ascii="Times New Roman" w:eastAsia="Calibri" w:hAnsi="Times New Roman" w:cs="Times New Roman"/>
          <w:sz w:val="24"/>
          <w:szCs w:val="24"/>
          <w:lang w:val="ru-RU"/>
        </w:rPr>
      </w:pPr>
      <w:r w:rsidRPr="003D2166">
        <w:rPr>
          <w:rFonts w:ascii="Times New Roman" w:eastAsia="Calibri" w:hAnsi="Times New Roman" w:cs="Times New Roman"/>
          <w:sz w:val="24"/>
          <w:szCs w:val="24"/>
          <w:lang w:val="ru-RU"/>
        </w:rPr>
        <w:t xml:space="preserve">6. Региональные особенности развития платежной индустрии России. </w:t>
      </w:r>
    </w:p>
    <w:p w:rsidR="006D35E7" w:rsidRPr="003D2166" w:rsidRDefault="006D35E7" w:rsidP="00FF349A">
      <w:pPr>
        <w:spacing w:after="0" w:line="240" w:lineRule="auto"/>
        <w:ind w:firstLine="709"/>
        <w:jc w:val="both"/>
        <w:rPr>
          <w:rFonts w:ascii="Times New Roman" w:eastAsia="Calibri" w:hAnsi="Times New Roman" w:cs="Times New Roman"/>
          <w:sz w:val="24"/>
          <w:szCs w:val="24"/>
          <w:lang w:val="ru-RU"/>
        </w:rPr>
      </w:pPr>
      <w:r w:rsidRPr="003D2166">
        <w:rPr>
          <w:rFonts w:ascii="Times New Roman" w:eastAsia="Calibri" w:hAnsi="Times New Roman" w:cs="Times New Roman"/>
          <w:sz w:val="24"/>
          <w:szCs w:val="24"/>
          <w:lang w:val="ru-RU"/>
        </w:rPr>
        <w:t>7. Сравнительный анализ показателей, характеризующих крупность платежных систем, специализирующихся на обслуживании рынка ценных бумаг по двум странам из предложенного списка: Россия, США, Казахстан, Италия, Китай, Великобритания Корея, Люксембург Индия, ФРГ Япония, Норвегия Украина, Швейцария Гонконг, Канада Испания, ЮАР Малайзия, Бразилия Австрия, Таиланд Сингапур, Израиль. По выбору студента (закрепляется преподавателем).</w:t>
      </w:r>
    </w:p>
    <w:p w:rsidR="006D35E7" w:rsidRPr="003D2166" w:rsidRDefault="006D35E7" w:rsidP="00FF349A">
      <w:pPr>
        <w:spacing w:after="0" w:line="240" w:lineRule="auto"/>
        <w:ind w:firstLine="709"/>
        <w:jc w:val="both"/>
        <w:rPr>
          <w:rFonts w:ascii="Times New Roman" w:eastAsia="Calibri" w:hAnsi="Times New Roman" w:cs="Times New Roman"/>
          <w:sz w:val="24"/>
          <w:szCs w:val="24"/>
          <w:lang w:val="ru-RU"/>
        </w:rPr>
      </w:pPr>
      <w:r w:rsidRPr="003D2166">
        <w:rPr>
          <w:rFonts w:ascii="Times New Roman" w:eastAsia="Calibri" w:hAnsi="Times New Roman" w:cs="Times New Roman"/>
          <w:sz w:val="24"/>
          <w:szCs w:val="24"/>
          <w:lang w:val="ru-RU"/>
        </w:rPr>
        <w:t>8.</w:t>
      </w:r>
      <w:r w:rsidRPr="003D2166">
        <w:rPr>
          <w:rFonts w:ascii="Times New Roman" w:hAnsi="Times New Roman" w:cs="Times New Roman"/>
          <w:sz w:val="24"/>
          <w:szCs w:val="24"/>
          <w:lang w:val="ru-RU"/>
        </w:rPr>
        <w:t xml:space="preserve"> </w:t>
      </w:r>
      <w:r w:rsidRPr="003D2166">
        <w:rPr>
          <w:rFonts w:ascii="Times New Roman" w:eastAsia="Calibri" w:hAnsi="Times New Roman" w:cs="Times New Roman"/>
          <w:sz w:val="24"/>
          <w:szCs w:val="24"/>
          <w:lang w:val="ru-RU"/>
        </w:rPr>
        <w:t>Онлайн кассы: применение в России, особенности законодательства.</w:t>
      </w:r>
    </w:p>
    <w:p w:rsidR="006D35E7" w:rsidRPr="003D2166" w:rsidRDefault="006D35E7" w:rsidP="00FF349A">
      <w:pPr>
        <w:spacing w:after="0" w:line="240" w:lineRule="auto"/>
        <w:ind w:firstLine="709"/>
        <w:jc w:val="both"/>
        <w:rPr>
          <w:rFonts w:ascii="Times New Roman" w:eastAsia="Calibri" w:hAnsi="Times New Roman" w:cs="Times New Roman"/>
          <w:sz w:val="24"/>
          <w:szCs w:val="24"/>
          <w:lang w:val="ru-RU"/>
        </w:rPr>
      </w:pPr>
      <w:r w:rsidRPr="003D2166">
        <w:rPr>
          <w:rFonts w:ascii="Times New Roman" w:eastAsia="Calibri" w:hAnsi="Times New Roman" w:cs="Times New Roman"/>
          <w:sz w:val="24"/>
          <w:szCs w:val="24"/>
          <w:lang w:val="ru-RU"/>
        </w:rPr>
        <w:t xml:space="preserve">9. Акционерный </w:t>
      </w:r>
      <w:proofErr w:type="spellStart"/>
      <w:r w:rsidRPr="003D2166">
        <w:rPr>
          <w:rFonts w:ascii="Times New Roman" w:eastAsia="Calibri" w:hAnsi="Times New Roman" w:cs="Times New Roman"/>
          <w:sz w:val="24"/>
          <w:szCs w:val="24"/>
          <w:lang w:val="ru-RU"/>
        </w:rPr>
        <w:t>краудфандинг</w:t>
      </w:r>
      <w:proofErr w:type="spellEnd"/>
      <w:r w:rsidRPr="003D2166">
        <w:rPr>
          <w:rFonts w:ascii="Times New Roman" w:eastAsia="Calibri" w:hAnsi="Times New Roman" w:cs="Times New Roman"/>
          <w:sz w:val="24"/>
          <w:szCs w:val="24"/>
          <w:lang w:val="ru-RU"/>
        </w:rPr>
        <w:t xml:space="preserve"> в мире и в России.</w:t>
      </w:r>
    </w:p>
    <w:p w:rsidR="006D35E7" w:rsidRPr="003D2166" w:rsidRDefault="006D35E7" w:rsidP="00FF349A">
      <w:pPr>
        <w:spacing w:after="0" w:line="240" w:lineRule="auto"/>
        <w:ind w:firstLine="709"/>
        <w:jc w:val="both"/>
        <w:rPr>
          <w:rFonts w:ascii="Times New Roman" w:eastAsia="Calibri" w:hAnsi="Times New Roman" w:cs="Times New Roman"/>
          <w:sz w:val="24"/>
          <w:szCs w:val="24"/>
          <w:lang w:val="ru-RU"/>
        </w:rPr>
      </w:pPr>
      <w:r w:rsidRPr="003D2166">
        <w:rPr>
          <w:rFonts w:ascii="Times New Roman" w:eastAsia="Calibri" w:hAnsi="Times New Roman" w:cs="Times New Roman"/>
          <w:sz w:val="24"/>
          <w:szCs w:val="24"/>
          <w:lang w:val="ru-RU"/>
        </w:rPr>
        <w:t>10.</w:t>
      </w:r>
      <w:r w:rsidRPr="003D2166">
        <w:rPr>
          <w:rFonts w:ascii="Times New Roman" w:hAnsi="Times New Roman" w:cs="Times New Roman"/>
          <w:sz w:val="24"/>
          <w:szCs w:val="24"/>
          <w:lang w:val="ru-RU"/>
        </w:rPr>
        <w:t xml:space="preserve"> </w:t>
      </w:r>
      <w:r w:rsidRPr="003D2166">
        <w:rPr>
          <w:rFonts w:ascii="Times New Roman" w:eastAsia="Calibri" w:hAnsi="Times New Roman" w:cs="Times New Roman"/>
          <w:sz w:val="24"/>
          <w:szCs w:val="24"/>
          <w:lang w:val="ru-RU"/>
        </w:rPr>
        <w:t xml:space="preserve">Инвестиционные социальные сети и платформы социального </w:t>
      </w:r>
      <w:proofErr w:type="spellStart"/>
      <w:r w:rsidRPr="003D2166">
        <w:rPr>
          <w:rFonts w:ascii="Times New Roman" w:eastAsia="Calibri" w:hAnsi="Times New Roman" w:cs="Times New Roman"/>
          <w:sz w:val="24"/>
          <w:szCs w:val="24"/>
          <w:lang w:val="ru-RU"/>
        </w:rPr>
        <w:t>трейдинга</w:t>
      </w:r>
      <w:proofErr w:type="spellEnd"/>
      <w:r w:rsidRPr="003D2166">
        <w:rPr>
          <w:rFonts w:ascii="Times New Roman" w:eastAsia="Calibri" w:hAnsi="Times New Roman" w:cs="Times New Roman"/>
          <w:sz w:val="24"/>
          <w:szCs w:val="24"/>
          <w:lang w:val="ru-RU"/>
        </w:rPr>
        <w:t>.</w:t>
      </w:r>
    </w:p>
    <w:p w:rsidR="006D35E7" w:rsidRPr="003D2166" w:rsidRDefault="006D35E7" w:rsidP="008400B6">
      <w:pPr>
        <w:spacing w:after="0" w:line="240" w:lineRule="auto"/>
        <w:textAlignment w:val="baseline"/>
        <w:rPr>
          <w:rFonts w:ascii="Times New Roman" w:eastAsia="Times New Roman" w:hAnsi="Times New Roman" w:cs="Times New Roman"/>
          <w:sz w:val="24"/>
          <w:szCs w:val="24"/>
          <w:lang w:val="ru-RU" w:eastAsia="ru-RU"/>
        </w:rPr>
      </w:pPr>
    </w:p>
    <w:p w:rsidR="006D35E7" w:rsidRPr="003D2166" w:rsidRDefault="006D35E7" w:rsidP="008400B6">
      <w:pPr>
        <w:spacing w:after="0" w:line="240" w:lineRule="auto"/>
        <w:textAlignment w:val="baseline"/>
        <w:rPr>
          <w:rFonts w:ascii="Times New Roman" w:eastAsia="Times New Roman" w:hAnsi="Times New Roman" w:cs="Times New Roman"/>
          <w:b/>
          <w:sz w:val="24"/>
          <w:szCs w:val="24"/>
          <w:lang w:val="ru-RU" w:eastAsia="ru-RU"/>
        </w:rPr>
      </w:pPr>
    </w:p>
    <w:p w:rsidR="006D35E7" w:rsidRPr="003D2166" w:rsidRDefault="006D35E7" w:rsidP="00101D26">
      <w:pPr>
        <w:pStyle w:val="TableParagraph"/>
        <w:ind w:left="0"/>
        <w:jc w:val="both"/>
        <w:rPr>
          <w:b/>
          <w:sz w:val="24"/>
          <w:szCs w:val="24"/>
        </w:rPr>
      </w:pPr>
      <w:r w:rsidRPr="003D2166">
        <w:rPr>
          <w:b/>
          <w:sz w:val="24"/>
          <w:szCs w:val="24"/>
        </w:rPr>
        <w:t>Критерии оценки:</w:t>
      </w:r>
    </w:p>
    <w:p w:rsidR="006D35E7" w:rsidRPr="003D2166" w:rsidRDefault="006D35E7" w:rsidP="006D35E7">
      <w:pPr>
        <w:pStyle w:val="TableParagraph"/>
        <w:numPr>
          <w:ilvl w:val="0"/>
          <w:numId w:val="7"/>
        </w:numPr>
        <w:ind w:left="426"/>
        <w:jc w:val="both"/>
        <w:rPr>
          <w:sz w:val="24"/>
          <w:szCs w:val="24"/>
        </w:rPr>
      </w:pPr>
      <w:r w:rsidRPr="003D2166">
        <w:rPr>
          <w:sz w:val="24"/>
          <w:szCs w:val="24"/>
        </w:rPr>
        <w:t>20-25 баллов - содержание работы полностью соответствует теме; глубоко и аргументировано раскрывается тема; логическое и последовательное изложение мыслей; написано правильным литературным языком и стилистически соответствует содержанию; заключение содержит выводы, логично вытекающие из содержания основной части;</w:t>
      </w:r>
    </w:p>
    <w:p w:rsidR="006D35E7" w:rsidRPr="003D2166" w:rsidRDefault="006D35E7" w:rsidP="006D35E7">
      <w:pPr>
        <w:pStyle w:val="TableParagraph"/>
        <w:numPr>
          <w:ilvl w:val="0"/>
          <w:numId w:val="7"/>
        </w:numPr>
        <w:ind w:left="426"/>
        <w:jc w:val="both"/>
        <w:rPr>
          <w:sz w:val="24"/>
          <w:szCs w:val="24"/>
        </w:rPr>
      </w:pPr>
      <w:r w:rsidRPr="003D2166">
        <w:rPr>
          <w:sz w:val="24"/>
          <w:szCs w:val="24"/>
        </w:rPr>
        <w:t>10-19 баллов - достаточно полно и убедительно раскрывается тема с незначительными отклонениями от нее; в основной части логично, связно, но недостаточно полно доказывается выдвинутый тезис; имеются незначительные нарушения последовательности в изложении мыслей; заключение содержит выводы, логично вытекающие из содержания основной части;</w:t>
      </w:r>
    </w:p>
    <w:p w:rsidR="006D35E7" w:rsidRPr="003D2166" w:rsidRDefault="006D35E7" w:rsidP="006D35E7">
      <w:pPr>
        <w:pStyle w:val="TableParagraph"/>
        <w:numPr>
          <w:ilvl w:val="0"/>
          <w:numId w:val="7"/>
        </w:numPr>
        <w:ind w:left="426"/>
        <w:jc w:val="both"/>
        <w:rPr>
          <w:sz w:val="24"/>
          <w:szCs w:val="24"/>
        </w:rPr>
      </w:pPr>
      <w:r w:rsidRPr="003D2166">
        <w:rPr>
          <w:sz w:val="24"/>
          <w:szCs w:val="24"/>
        </w:rPr>
        <w:t>1-9 баллов - в основном раскрывается тема; дан верный, но односторонний или недостаточно полный ответ на тему; обнаруживается недостаточное умение делать выводы и обобщения; выводы не полностью соответствуют содержанию основной части;</w:t>
      </w:r>
    </w:p>
    <w:p w:rsidR="006D35E7" w:rsidRPr="003D2166" w:rsidRDefault="006D35E7" w:rsidP="006D35E7">
      <w:pPr>
        <w:pStyle w:val="a7"/>
        <w:numPr>
          <w:ilvl w:val="0"/>
          <w:numId w:val="7"/>
        </w:numPr>
        <w:spacing w:after="0"/>
        <w:ind w:left="426"/>
        <w:jc w:val="both"/>
      </w:pPr>
      <w:r w:rsidRPr="003D2166">
        <w:t>0 баллов - тема полностью нераскрыта; характеризуется случайным расположением материала, отсутствием связи между частями; выводы не вытекают из основной части; многочисленные заимствования текста из других источников.</w:t>
      </w:r>
    </w:p>
    <w:p w:rsidR="006D35E7" w:rsidRPr="003D2166" w:rsidRDefault="006D35E7" w:rsidP="008400B6">
      <w:pPr>
        <w:spacing w:after="0" w:line="240" w:lineRule="auto"/>
        <w:textAlignment w:val="baseline"/>
        <w:rPr>
          <w:rFonts w:ascii="Times New Roman" w:eastAsia="Times New Roman" w:hAnsi="Times New Roman" w:cs="Times New Roman"/>
          <w:sz w:val="24"/>
          <w:szCs w:val="24"/>
          <w:lang w:val="ru-RU" w:eastAsia="ru-RU"/>
        </w:rPr>
      </w:pPr>
    </w:p>
    <w:p w:rsidR="006D35E7" w:rsidRPr="003D2166" w:rsidRDefault="006D35E7" w:rsidP="008400B6">
      <w:pPr>
        <w:keepNext/>
        <w:keepLines/>
        <w:spacing w:before="480" w:after="0" w:line="240" w:lineRule="auto"/>
        <w:jc w:val="both"/>
        <w:outlineLvl w:val="0"/>
        <w:rPr>
          <w:rFonts w:ascii="Times New Roman" w:eastAsia="Times New Roman" w:hAnsi="Times New Roman" w:cs="Times New Roman"/>
          <w:b/>
          <w:bCs/>
          <w:color w:val="365F91"/>
          <w:sz w:val="24"/>
          <w:szCs w:val="24"/>
          <w:lang w:val="ru-RU" w:eastAsia="ru-RU"/>
        </w:rPr>
      </w:pPr>
      <w:bookmarkStart w:id="2" w:name="_Toc480487764"/>
      <w:r w:rsidRPr="003D2166">
        <w:rPr>
          <w:rFonts w:ascii="Times New Roman" w:eastAsia="Times New Roman" w:hAnsi="Times New Roman" w:cs="Times New Roman"/>
          <w:b/>
          <w:bCs/>
          <w:color w:val="365F91"/>
          <w:sz w:val="24"/>
          <w:szCs w:val="24"/>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2"/>
    </w:p>
    <w:p w:rsidR="006D35E7" w:rsidRPr="003D2166" w:rsidRDefault="006D35E7" w:rsidP="008400B6">
      <w:pPr>
        <w:spacing w:after="0" w:line="240" w:lineRule="auto"/>
        <w:rPr>
          <w:rFonts w:ascii="Times New Roman" w:eastAsia="Times New Roman" w:hAnsi="Times New Roman" w:cs="Times New Roman"/>
          <w:sz w:val="24"/>
          <w:szCs w:val="24"/>
          <w:lang w:val="ru-RU" w:eastAsia="ru-RU"/>
        </w:rPr>
      </w:pPr>
    </w:p>
    <w:p w:rsidR="006D35E7" w:rsidRPr="003D2166" w:rsidRDefault="006D35E7" w:rsidP="008400B6">
      <w:pPr>
        <w:spacing w:after="0"/>
        <w:ind w:firstLine="708"/>
        <w:jc w:val="both"/>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6D35E7" w:rsidRPr="003D2166" w:rsidRDefault="006D35E7" w:rsidP="008400B6">
      <w:pPr>
        <w:spacing w:after="0"/>
        <w:ind w:firstLine="708"/>
        <w:jc w:val="both"/>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b/>
          <w:sz w:val="24"/>
          <w:szCs w:val="24"/>
          <w:lang w:val="ru-RU" w:eastAsia="ru-RU"/>
        </w:rPr>
        <w:t xml:space="preserve">Текущий контроль </w:t>
      </w:r>
      <w:r w:rsidRPr="003D2166">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6D35E7" w:rsidRPr="003D2166" w:rsidRDefault="006D35E7" w:rsidP="008400B6">
      <w:pPr>
        <w:spacing w:after="0"/>
        <w:jc w:val="both"/>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 </w:t>
      </w:r>
      <w:r w:rsidRPr="003D2166">
        <w:rPr>
          <w:rFonts w:ascii="Times New Roman" w:eastAsia="Times New Roman" w:hAnsi="Times New Roman" w:cs="Times New Roman"/>
          <w:sz w:val="24"/>
          <w:szCs w:val="24"/>
          <w:lang w:val="ru-RU" w:eastAsia="ru-RU"/>
        </w:rPr>
        <w:tab/>
      </w:r>
      <w:r w:rsidRPr="003D2166">
        <w:rPr>
          <w:rFonts w:ascii="Times New Roman" w:eastAsia="Times New Roman" w:hAnsi="Times New Roman" w:cs="Times New Roman"/>
          <w:b/>
          <w:sz w:val="24"/>
          <w:szCs w:val="24"/>
          <w:lang w:val="ru-RU" w:eastAsia="ru-RU"/>
        </w:rPr>
        <w:t>Промежуточная аттестация</w:t>
      </w:r>
      <w:r w:rsidRPr="003D2166">
        <w:rPr>
          <w:rFonts w:ascii="Times New Roman" w:eastAsia="Times New Roman" w:hAnsi="Times New Roman" w:cs="Times New Roman"/>
          <w:sz w:val="24"/>
          <w:szCs w:val="24"/>
          <w:lang w:val="ru-RU" w:eastAsia="ru-RU"/>
        </w:rPr>
        <w:t xml:space="preserve"> проводится в форме зачета. </w:t>
      </w:r>
    </w:p>
    <w:p w:rsidR="006D35E7" w:rsidRPr="003D2166" w:rsidRDefault="006D35E7" w:rsidP="008400B6">
      <w:pPr>
        <w:spacing w:after="0"/>
        <w:ind w:firstLine="708"/>
        <w:jc w:val="both"/>
        <w:rPr>
          <w:rFonts w:ascii="Times New Roman" w:eastAsia="Times New Roman" w:hAnsi="Times New Roman" w:cs="Times New Roman"/>
          <w:sz w:val="24"/>
          <w:szCs w:val="24"/>
          <w:lang w:val="ru-RU" w:eastAsia="ru-RU"/>
        </w:rPr>
      </w:pPr>
      <w:r w:rsidRPr="003D2166">
        <w:rPr>
          <w:rFonts w:ascii="Times New Roman" w:eastAsia="Times New Roman" w:hAnsi="Times New Roman" w:cs="Times New Roman"/>
          <w:sz w:val="24"/>
          <w:szCs w:val="24"/>
          <w:lang w:val="ru-RU" w:eastAsia="ru-RU"/>
        </w:rPr>
        <w:t xml:space="preserve">Зачет проводится по окончании теоретического обучения </w:t>
      </w:r>
      <w:r>
        <w:rPr>
          <w:rFonts w:ascii="Times New Roman" w:eastAsia="Times New Roman" w:hAnsi="Times New Roman" w:cs="Times New Roman"/>
          <w:sz w:val="24"/>
          <w:szCs w:val="24"/>
          <w:lang w:val="ru-RU" w:eastAsia="ru-RU"/>
        </w:rPr>
        <w:t>по расписанию</w:t>
      </w:r>
      <w:r w:rsidRPr="003D2166">
        <w:rPr>
          <w:rFonts w:ascii="Times New Roman" w:eastAsia="Times New Roman" w:hAnsi="Times New Roman" w:cs="Times New Roman"/>
          <w:sz w:val="24"/>
          <w:szCs w:val="24"/>
          <w:lang w:val="ru-RU" w:eastAsia="ru-RU"/>
        </w:rPr>
        <w:t xml:space="preserve">.  Количество вопросов в зачетном задании – </w:t>
      </w:r>
      <w:r>
        <w:rPr>
          <w:rFonts w:ascii="Times New Roman" w:eastAsia="Times New Roman" w:hAnsi="Times New Roman" w:cs="Times New Roman"/>
          <w:sz w:val="24"/>
          <w:szCs w:val="24"/>
          <w:lang w:val="ru-RU" w:eastAsia="ru-RU"/>
        </w:rPr>
        <w:t>3</w:t>
      </w:r>
      <w:r w:rsidRPr="003D2166">
        <w:rPr>
          <w:rFonts w:ascii="Times New Roman" w:eastAsia="Times New Roman" w:hAnsi="Times New Roman" w:cs="Times New Roman"/>
          <w:sz w:val="24"/>
          <w:szCs w:val="24"/>
          <w:lang w:val="ru-RU" w:eastAsia="ru-RU"/>
        </w:rPr>
        <w:t xml:space="preserve">.  Проверка ответов и объявление результатов производится в день </w:t>
      </w:r>
      <w:r>
        <w:rPr>
          <w:rFonts w:ascii="Times New Roman" w:eastAsia="Times New Roman" w:hAnsi="Times New Roman" w:cs="Times New Roman"/>
          <w:sz w:val="24"/>
          <w:szCs w:val="24"/>
          <w:lang w:val="ru-RU" w:eastAsia="ru-RU"/>
        </w:rPr>
        <w:t>зачет</w:t>
      </w:r>
      <w:r w:rsidRPr="003D2166">
        <w:rPr>
          <w:rFonts w:ascii="Times New Roman" w:eastAsia="Times New Roman" w:hAnsi="Times New Roman" w:cs="Times New Roman"/>
          <w:sz w:val="24"/>
          <w:szCs w:val="24"/>
          <w:lang w:val="ru-RU" w:eastAsia="ru-RU"/>
        </w:rPr>
        <w:t xml:space="preserve">а.  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6D35E7" w:rsidRPr="003D2166" w:rsidRDefault="006D35E7" w:rsidP="008400B6">
      <w:pPr>
        <w:spacing w:after="0" w:line="240" w:lineRule="auto"/>
        <w:jc w:val="both"/>
        <w:rPr>
          <w:rFonts w:ascii="Times New Roman" w:eastAsia="Times New Roman" w:hAnsi="Times New Roman" w:cs="Times New Roman"/>
          <w:sz w:val="24"/>
          <w:szCs w:val="24"/>
          <w:lang w:val="ru-RU" w:eastAsia="ru-RU"/>
        </w:rPr>
      </w:pPr>
    </w:p>
    <w:p w:rsidR="006D35E7" w:rsidRDefault="006D35E7" w:rsidP="008E6642">
      <w:pPr>
        <w:widowControl w:val="0"/>
        <w:jc w:val="right"/>
        <w:rPr>
          <w:lang w:val="ru-RU"/>
        </w:rPr>
      </w:pPr>
      <w:r w:rsidRPr="000F66CE">
        <w:rPr>
          <w:lang w:val="ru-RU"/>
        </w:rPr>
        <w:t xml:space="preserve">                                                                                 </w:t>
      </w:r>
      <w:r>
        <w:rPr>
          <w:lang w:val="ru-RU"/>
        </w:rPr>
        <w:t xml:space="preserve">                               </w:t>
      </w:r>
    </w:p>
    <w:p w:rsidR="006D35E7" w:rsidRDefault="006D35E7">
      <w:pPr>
        <w:rPr>
          <w:lang w:val="ru-RU"/>
        </w:rPr>
      </w:pPr>
    </w:p>
    <w:p w:rsidR="006D35E7" w:rsidRDefault="006D35E7">
      <w:pPr>
        <w:rPr>
          <w:lang w:val="ru-RU"/>
        </w:rPr>
      </w:pPr>
    </w:p>
    <w:p w:rsidR="006D35E7" w:rsidRDefault="006D35E7">
      <w:pPr>
        <w:rPr>
          <w:lang w:val="ru-RU"/>
        </w:rPr>
      </w:pPr>
    </w:p>
    <w:p w:rsidR="006D35E7" w:rsidRDefault="006D35E7">
      <w:pPr>
        <w:rPr>
          <w:lang w:val="ru-RU"/>
        </w:rPr>
      </w:pPr>
    </w:p>
    <w:p w:rsidR="006D35E7" w:rsidRDefault="006D35E7">
      <w:pPr>
        <w:rPr>
          <w:lang w:val="ru-RU"/>
        </w:rPr>
      </w:pPr>
    </w:p>
    <w:p w:rsidR="006D35E7" w:rsidRDefault="006D35E7">
      <w:pPr>
        <w:rPr>
          <w:lang w:val="ru-RU"/>
        </w:rPr>
      </w:pPr>
    </w:p>
    <w:p w:rsidR="006D35E7" w:rsidRDefault="006D35E7">
      <w:pPr>
        <w:rPr>
          <w:lang w:val="ru-RU"/>
        </w:rPr>
      </w:pPr>
    </w:p>
    <w:p w:rsidR="006D35E7" w:rsidRDefault="006D35E7">
      <w:pPr>
        <w:rPr>
          <w:lang w:val="ru-RU"/>
        </w:rPr>
      </w:pPr>
    </w:p>
    <w:p w:rsidR="006D35E7" w:rsidRDefault="006D35E7">
      <w:pPr>
        <w:rPr>
          <w:lang w:val="ru-RU"/>
        </w:rPr>
      </w:pPr>
    </w:p>
    <w:p w:rsidR="006D35E7" w:rsidRDefault="006D35E7">
      <w:pPr>
        <w:rPr>
          <w:lang w:val="ru-RU"/>
        </w:rPr>
      </w:pPr>
    </w:p>
    <w:p w:rsidR="006D35E7" w:rsidRDefault="006D35E7">
      <w:pPr>
        <w:rPr>
          <w:lang w:val="ru-RU"/>
        </w:rPr>
      </w:pPr>
    </w:p>
    <w:p w:rsidR="006D35E7" w:rsidRPr="00C62AFD" w:rsidRDefault="006D35E7" w:rsidP="000F66CE">
      <w:pPr>
        <w:widowControl w:val="0"/>
        <w:jc w:val="right"/>
        <w:rPr>
          <w:rFonts w:ascii="Times New Roman" w:hAnsi="Times New Roman" w:cs="Times New Roman"/>
          <w:b/>
          <w:sz w:val="24"/>
          <w:szCs w:val="24"/>
          <w:lang w:val="ru-RU"/>
        </w:rPr>
      </w:pPr>
      <w:r w:rsidRPr="00C62AFD">
        <w:rPr>
          <w:rFonts w:ascii="Times New Roman" w:hAnsi="Times New Roman" w:cs="Times New Roman"/>
          <w:b/>
          <w:sz w:val="24"/>
          <w:szCs w:val="24"/>
          <w:lang w:val="ru-RU"/>
        </w:rPr>
        <w:lastRenderedPageBreak/>
        <w:t>Приложение 2</w:t>
      </w:r>
    </w:p>
    <w:p w:rsidR="006D35E7" w:rsidRPr="00C62AFD" w:rsidRDefault="006D35E7" w:rsidP="000F66CE">
      <w:pPr>
        <w:jc w:val="center"/>
        <w:rPr>
          <w:rFonts w:ascii="Times New Roman" w:hAnsi="Times New Roman" w:cs="Times New Roman"/>
          <w:sz w:val="24"/>
          <w:szCs w:val="24"/>
          <w:lang w:val="ru-RU"/>
        </w:rPr>
      </w:pPr>
      <w:r w:rsidRPr="00C62AFD">
        <w:rPr>
          <w:rFonts w:ascii="Times New Roman" w:hAnsi="Times New Roman" w:cs="Times New Roman"/>
          <w:b/>
          <w:sz w:val="24"/>
          <w:szCs w:val="24"/>
          <w:lang w:val="ru-RU"/>
        </w:rPr>
        <w:t>МЕТОДИЧЕСКИЕ УКАЗАНИЯ ПО ОСВОЕНИЮ ДИСЦИПЛИНЫ</w:t>
      </w:r>
    </w:p>
    <w:p w:rsidR="006D35E7" w:rsidRPr="00C62AFD" w:rsidRDefault="006D35E7" w:rsidP="000F66CE">
      <w:pPr>
        <w:pStyle w:val="a9"/>
        <w:widowControl w:val="0"/>
        <w:spacing w:after="0" w:line="276" w:lineRule="auto"/>
        <w:ind w:left="0" w:firstLine="708"/>
        <w:jc w:val="both"/>
        <w:rPr>
          <w:bCs/>
        </w:rPr>
      </w:pPr>
      <w:r w:rsidRPr="00C62AFD">
        <w:rPr>
          <w:bCs/>
        </w:rPr>
        <w:t xml:space="preserve">Методические  указания  адресованы  студентам всех форм обучения.  </w:t>
      </w:r>
    </w:p>
    <w:p w:rsidR="006D35E7" w:rsidRPr="00C62AFD" w:rsidRDefault="006D35E7" w:rsidP="000F66CE">
      <w:pPr>
        <w:pStyle w:val="a9"/>
        <w:widowControl w:val="0"/>
        <w:spacing w:after="0" w:line="276" w:lineRule="auto"/>
        <w:ind w:left="0" w:firstLine="708"/>
        <w:jc w:val="both"/>
        <w:rPr>
          <w:bCs/>
        </w:rPr>
      </w:pPr>
      <w:r w:rsidRPr="00C62AFD">
        <w:rPr>
          <w:bCs/>
        </w:rPr>
        <w:t>Учебным планом предусмотрены следующие виды занятий:</w:t>
      </w:r>
    </w:p>
    <w:p w:rsidR="006D35E7" w:rsidRPr="00C62AFD" w:rsidRDefault="006D35E7" w:rsidP="000F66CE">
      <w:pPr>
        <w:pStyle w:val="a9"/>
        <w:widowControl w:val="0"/>
        <w:spacing w:after="0" w:line="276" w:lineRule="auto"/>
        <w:ind w:left="0" w:firstLine="708"/>
        <w:jc w:val="both"/>
        <w:rPr>
          <w:bCs/>
        </w:rPr>
      </w:pPr>
      <w:r w:rsidRPr="00C62AFD">
        <w:rPr>
          <w:bCs/>
        </w:rPr>
        <w:t>- лекции;</w:t>
      </w:r>
    </w:p>
    <w:p w:rsidR="006D35E7" w:rsidRPr="00C62AFD" w:rsidRDefault="006D35E7" w:rsidP="000D1EA9">
      <w:pPr>
        <w:pStyle w:val="a9"/>
        <w:widowControl w:val="0"/>
        <w:spacing w:after="0" w:line="276" w:lineRule="auto"/>
        <w:ind w:left="0" w:firstLine="708"/>
        <w:jc w:val="both"/>
        <w:rPr>
          <w:bCs/>
        </w:rPr>
      </w:pPr>
      <w:r w:rsidRPr="00C62AFD">
        <w:rPr>
          <w:bCs/>
        </w:rPr>
        <w:t>- практические занятия.</w:t>
      </w:r>
    </w:p>
    <w:p w:rsidR="006D35E7" w:rsidRPr="00C62AFD" w:rsidRDefault="006D35E7" w:rsidP="000F66CE">
      <w:pPr>
        <w:pStyle w:val="a9"/>
        <w:widowControl w:val="0"/>
        <w:spacing w:after="0" w:line="276" w:lineRule="auto"/>
        <w:ind w:left="0" w:firstLine="708"/>
        <w:jc w:val="both"/>
        <w:rPr>
          <w:bCs/>
        </w:rPr>
      </w:pPr>
      <w:r w:rsidRPr="00C62AFD">
        <w:rPr>
          <w:bCs/>
        </w:rPr>
        <w:t xml:space="preserve">В ходе лекционных занятий рассматриваются направления и условия развития цифровых финансовых технологий, понятие и классификаций платежных систем, типы электронных кошельков и условия их работы, основы интернет-банкинга, характеристика </w:t>
      </w:r>
      <w:proofErr w:type="spellStart"/>
      <w:r w:rsidRPr="00C62AFD">
        <w:rPr>
          <w:bCs/>
        </w:rPr>
        <w:t>блокчейн</w:t>
      </w:r>
      <w:proofErr w:type="spellEnd"/>
      <w:r w:rsidRPr="00C62AFD">
        <w:rPr>
          <w:bCs/>
        </w:rPr>
        <w:t xml:space="preserve"> технологии, понятие и классификация виртуальных валют, даются  рекомендации для самостоятельной работы </w:t>
      </w:r>
      <w:r>
        <w:rPr>
          <w:bCs/>
        </w:rPr>
        <w:t>пр</w:t>
      </w:r>
      <w:r w:rsidRPr="00C62AFD">
        <w:rPr>
          <w:bCs/>
        </w:rPr>
        <w:t xml:space="preserve">и подготовке к практическим занятиям. </w:t>
      </w:r>
    </w:p>
    <w:p w:rsidR="006D35E7" w:rsidRPr="00C62AFD" w:rsidRDefault="006D35E7" w:rsidP="000F66CE">
      <w:pPr>
        <w:pStyle w:val="a9"/>
        <w:widowControl w:val="0"/>
        <w:spacing w:after="0" w:line="276" w:lineRule="auto"/>
        <w:ind w:left="0" w:firstLine="708"/>
        <w:jc w:val="both"/>
        <w:rPr>
          <w:bCs/>
        </w:rPr>
      </w:pPr>
      <w:r w:rsidRPr="00C62AFD">
        <w:rPr>
          <w:bCs/>
        </w:rPr>
        <w:t xml:space="preserve">В ходе практических занятий углубляются и закрепляются знания студентов  по  ряду  рассмотренных  на  лекциях  вопросов,  развиваются навыки  логического и экономического анализа направлений развития финансовых инноваций в условиях цифровой экономики. </w:t>
      </w:r>
    </w:p>
    <w:p w:rsidR="006D35E7" w:rsidRPr="00C62AFD" w:rsidRDefault="006D35E7" w:rsidP="000F66CE">
      <w:pPr>
        <w:pStyle w:val="a9"/>
        <w:widowControl w:val="0"/>
        <w:spacing w:after="0" w:line="276" w:lineRule="auto"/>
        <w:ind w:left="0" w:firstLine="708"/>
        <w:jc w:val="both"/>
        <w:rPr>
          <w:bCs/>
        </w:rPr>
      </w:pPr>
      <w:r w:rsidRPr="00C62AFD">
        <w:rPr>
          <w:bCs/>
        </w:rPr>
        <w:t xml:space="preserve">При подготовке к практическим занятиям каждый студент должен:  </w:t>
      </w:r>
    </w:p>
    <w:p w:rsidR="006D35E7" w:rsidRPr="00C62AFD" w:rsidRDefault="006D35E7" w:rsidP="000F66CE">
      <w:pPr>
        <w:pStyle w:val="a9"/>
        <w:widowControl w:val="0"/>
        <w:spacing w:after="0" w:line="276" w:lineRule="auto"/>
        <w:ind w:left="0" w:firstLine="708"/>
        <w:jc w:val="both"/>
        <w:rPr>
          <w:bCs/>
        </w:rPr>
      </w:pPr>
      <w:r w:rsidRPr="00C62AFD">
        <w:rPr>
          <w:bCs/>
        </w:rPr>
        <w:t xml:space="preserve">– изучить рекомендованную учебную литературу;  </w:t>
      </w:r>
    </w:p>
    <w:p w:rsidR="006D35E7" w:rsidRPr="00C62AFD" w:rsidRDefault="006D35E7" w:rsidP="000F66CE">
      <w:pPr>
        <w:pStyle w:val="a9"/>
        <w:widowControl w:val="0"/>
        <w:spacing w:after="0" w:line="276" w:lineRule="auto"/>
        <w:ind w:left="0" w:firstLine="708"/>
        <w:jc w:val="both"/>
        <w:rPr>
          <w:bCs/>
        </w:rPr>
      </w:pPr>
      <w:r w:rsidRPr="00C62AFD">
        <w:rPr>
          <w:bCs/>
        </w:rPr>
        <w:t xml:space="preserve">– изучить конспекты лекций;  </w:t>
      </w:r>
    </w:p>
    <w:p w:rsidR="006D35E7" w:rsidRPr="00C62AFD" w:rsidRDefault="006D35E7" w:rsidP="0047362A">
      <w:pPr>
        <w:pStyle w:val="a9"/>
        <w:widowControl w:val="0"/>
        <w:spacing w:after="0" w:line="276" w:lineRule="auto"/>
        <w:ind w:left="0" w:firstLine="708"/>
        <w:jc w:val="both"/>
        <w:rPr>
          <w:bCs/>
        </w:rPr>
      </w:pPr>
      <w:r w:rsidRPr="00C62AFD">
        <w:rPr>
          <w:bCs/>
        </w:rPr>
        <w:t xml:space="preserve">– подготовить ответы на все вопросы по изучаемой теме.    </w:t>
      </w:r>
    </w:p>
    <w:p w:rsidR="006D35E7" w:rsidRPr="00C62AFD" w:rsidRDefault="006D35E7" w:rsidP="000F66CE">
      <w:pPr>
        <w:pStyle w:val="a9"/>
        <w:widowControl w:val="0"/>
        <w:spacing w:after="0" w:line="276" w:lineRule="auto"/>
        <w:ind w:left="0" w:firstLine="708"/>
        <w:jc w:val="both"/>
        <w:rPr>
          <w:bCs/>
        </w:rPr>
      </w:pPr>
      <w:r w:rsidRPr="00C62AFD">
        <w:rPr>
          <w:bCs/>
        </w:rPr>
        <w:t>По согласованию с  преподавателем  студ</w:t>
      </w:r>
      <w:r>
        <w:rPr>
          <w:bCs/>
        </w:rPr>
        <w:t>ент  может  подготовить реферат</w:t>
      </w:r>
      <w:r w:rsidRPr="00C62AFD">
        <w:rPr>
          <w:bCs/>
        </w:rPr>
        <w:t xml:space="preserve"> по теме занятия. В процессе подготовки к практическим занятиям студенты  могут  воспользоваться  консультациями преподавателя.  </w:t>
      </w:r>
    </w:p>
    <w:p w:rsidR="006D35E7" w:rsidRPr="00C62AFD" w:rsidRDefault="006D35E7" w:rsidP="000F66CE">
      <w:pPr>
        <w:pStyle w:val="a9"/>
        <w:widowControl w:val="0"/>
        <w:spacing w:after="0" w:line="276" w:lineRule="auto"/>
        <w:ind w:left="0" w:firstLine="708"/>
        <w:jc w:val="both"/>
        <w:rPr>
          <w:bCs/>
        </w:rPr>
      </w:pPr>
      <w:r w:rsidRPr="00C62AFD">
        <w:rPr>
          <w:bCs/>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w:t>
      </w:r>
      <w:r>
        <w:rPr>
          <w:bCs/>
        </w:rPr>
        <w:t>коллоквиума</w:t>
      </w:r>
      <w:r w:rsidRPr="00C62AFD">
        <w:rPr>
          <w:bCs/>
        </w:rPr>
        <w:t xml:space="preserve">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6D35E7" w:rsidRPr="00C62AFD" w:rsidRDefault="006D35E7" w:rsidP="000F66CE">
      <w:pPr>
        <w:pStyle w:val="a9"/>
        <w:widowControl w:val="0"/>
        <w:spacing w:after="0" w:line="276" w:lineRule="auto"/>
        <w:ind w:left="0" w:firstLine="708"/>
        <w:jc w:val="both"/>
        <w:rPr>
          <w:bCs/>
        </w:rPr>
      </w:pPr>
      <w:r w:rsidRPr="00C62AFD">
        <w:rPr>
          <w:bCs/>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w:t>
      </w:r>
      <w:proofErr w:type="gramStart"/>
      <w:r w:rsidRPr="00C62AFD">
        <w:rPr>
          <w:bCs/>
        </w:rPr>
        <w:t xml:space="preserve">Также обучающиеся могут  взять  на  дом необходимую  литературу  на  абонементе  университетской библиотеки или воспользоваться читальными залами.  </w:t>
      </w:r>
      <w:proofErr w:type="gramEnd"/>
    </w:p>
    <w:p w:rsidR="006D35E7" w:rsidRPr="00C62AFD" w:rsidRDefault="006D35E7" w:rsidP="000F66CE">
      <w:pPr>
        <w:pStyle w:val="a9"/>
        <w:widowControl w:val="0"/>
        <w:spacing w:after="0" w:line="276" w:lineRule="auto"/>
        <w:ind w:left="0" w:firstLine="708"/>
        <w:jc w:val="both"/>
        <w:rPr>
          <w:bCs/>
        </w:rPr>
      </w:pPr>
    </w:p>
    <w:p w:rsidR="006D35E7" w:rsidRDefault="006D35E7" w:rsidP="0047362A">
      <w:pPr>
        <w:jc w:val="center"/>
        <w:textAlignment w:val="baseline"/>
        <w:rPr>
          <w:rFonts w:ascii="Times New Roman" w:hAnsi="Times New Roman" w:cs="Times New Roman"/>
          <w:b/>
          <w:sz w:val="24"/>
          <w:szCs w:val="24"/>
          <w:lang w:val="ru-RU"/>
        </w:rPr>
      </w:pPr>
    </w:p>
    <w:p w:rsidR="006D35E7" w:rsidRPr="00C62AFD" w:rsidRDefault="006D35E7" w:rsidP="0047362A">
      <w:pPr>
        <w:jc w:val="center"/>
        <w:textAlignment w:val="baseline"/>
        <w:rPr>
          <w:rFonts w:ascii="Times New Roman" w:hAnsi="Times New Roman" w:cs="Times New Roman"/>
          <w:b/>
          <w:sz w:val="24"/>
          <w:szCs w:val="24"/>
          <w:lang w:val="ru-RU"/>
        </w:rPr>
      </w:pPr>
      <w:r w:rsidRPr="00C62AFD">
        <w:rPr>
          <w:rFonts w:ascii="Times New Roman" w:hAnsi="Times New Roman" w:cs="Times New Roman"/>
          <w:b/>
          <w:sz w:val="24"/>
          <w:szCs w:val="24"/>
          <w:lang w:val="ru-RU"/>
        </w:rPr>
        <w:t>Методические рекомендации по написанию, требования к оформлению рефератов</w:t>
      </w:r>
    </w:p>
    <w:p w:rsidR="006D35E7" w:rsidRPr="00C62AFD" w:rsidRDefault="006D35E7" w:rsidP="0047362A">
      <w:pPr>
        <w:pStyle w:val="a5"/>
        <w:ind w:left="0" w:firstLine="709"/>
        <w:jc w:val="both"/>
      </w:pPr>
      <w:r w:rsidRPr="00C62AFD">
        <w:t>В целях расширения и закрепления полученных знаний при изучении данной дисциплины, студенту предлагается написание реферата. Тему реферата студент выбирает, исходя из круга научных интересов. Данный вид самостоятельной работы студентов дополняет аудиторные занятия по данному учебному курсу (лекции, практические занятия) и нацеливает студентов на активное использование внеаудиторного времени. Тем самым в значительной степени компенсируется ограниченность часов, отводимых на дисциплину графиком учебного процесса, используются возможности самообучения.</w:t>
      </w:r>
    </w:p>
    <w:p w:rsidR="006D35E7" w:rsidRPr="00C62AFD" w:rsidRDefault="006D35E7" w:rsidP="0047362A">
      <w:pPr>
        <w:pStyle w:val="a5"/>
        <w:ind w:left="0" w:firstLine="709"/>
        <w:jc w:val="both"/>
      </w:pPr>
      <w:r w:rsidRPr="00C62AFD">
        <w:t xml:space="preserve">Реферат вместе с тем может являться элементом семестрового контроля знаний  студентов. Он проверяется преподавателем, на основании чего делается заключение о качестве выполнения учебного задания и принимается решение о допуске к зачету, помимо </w:t>
      </w:r>
      <w:proofErr w:type="gramStart"/>
      <w:r w:rsidRPr="00C62AFD">
        <w:t>контроля за</w:t>
      </w:r>
      <w:proofErr w:type="gramEnd"/>
      <w:r w:rsidRPr="00C62AFD">
        <w:t xml:space="preserve"> успеваемостью студента и его активностью работ на занятиях.</w:t>
      </w:r>
    </w:p>
    <w:p w:rsidR="006D35E7" w:rsidRPr="00C62AFD" w:rsidRDefault="006D35E7" w:rsidP="0047362A">
      <w:pPr>
        <w:pStyle w:val="a5"/>
        <w:ind w:left="0" w:firstLine="709"/>
        <w:jc w:val="both"/>
      </w:pPr>
      <w:r w:rsidRPr="00C62AFD">
        <w:t>Выполнение реферата преследует главную цель – использовать возможности активного, самостоятельного обучения в сочетании с другими формами учебных занятий и заданий по дисциплине.</w:t>
      </w:r>
    </w:p>
    <w:p w:rsidR="006D35E7" w:rsidRPr="00C62AFD" w:rsidRDefault="006D35E7" w:rsidP="0047362A">
      <w:pPr>
        <w:pStyle w:val="a5"/>
        <w:ind w:left="0" w:firstLine="709"/>
        <w:jc w:val="both"/>
      </w:pPr>
      <w:r w:rsidRPr="00C62AFD">
        <w:lastRenderedPageBreak/>
        <w:t>Выполнение реферата в течение семестра позволяет решать следующие задачи обучения:</w:t>
      </w:r>
    </w:p>
    <w:p w:rsidR="006D35E7" w:rsidRPr="00C62AFD" w:rsidRDefault="006D35E7" w:rsidP="0047362A">
      <w:pPr>
        <w:pStyle w:val="a5"/>
        <w:ind w:left="0" w:firstLine="709"/>
        <w:jc w:val="both"/>
      </w:pPr>
      <w:r w:rsidRPr="00C62AFD">
        <w:t>- глубже изучить отдельные темы учебной дисциплины;</w:t>
      </w:r>
    </w:p>
    <w:p w:rsidR="006D35E7" w:rsidRPr="00C62AFD" w:rsidRDefault="006D35E7" w:rsidP="0047362A">
      <w:pPr>
        <w:pStyle w:val="a5"/>
        <w:ind w:left="0" w:firstLine="709"/>
        <w:jc w:val="both"/>
      </w:pPr>
      <w:r w:rsidRPr="00C62AFD">
        <w:t>- активизировать творческие способности учащихся, реализовать преимущества целенаправленной самоподготовки;</w:t>
      </w:r>
    </w:p>
    <w:p w:rsidR="006D35E7" w:rsidRPr="00C62AFD" w:rsidRDefault="006D35E7" w:rsidP="0047362A">
      <w:pPr>
        <w:pStyle w:val="a5"/>
        <w:ind w:left="0" w:firstLine="709"/>
        <w:jc w:val="both"/>
      </w:pPr>
      <w:r w:rsidRPr="00C62AFD">
        <w:t>- позволяет дополнить семестровый контроль знаний студентов;</w:t>
      </w:r>
    </w:p>
    <w:p w:rsidR="006D35E7" w:rsidRPr="00C62AFD" w:rsidRDefault="006D35E7" w:rsidP="0047362A">
      <w:pPr>
        <w:pStyle w:val="a5"/>
        <w:ind w:left="0" w:firstLine="709"/>
        <w:jc w:val="both"/>
      </w:pPr>
      <w:r w:rsidRPr="00C62AFD">
        <w:t>- выработать навыки выполнения самостоятельной письменной работы, уметь работать с  литературой, четко и последовательно выражать свои мысли.</w:t>
      </w:r>
    </w:p>
    <w:p w:rsidR="006D35E7" w:rsidRPr="00C62AFD" w:rsidRDefault="006D35E7" w:rsidP="0047362A">
      <w:pPr>
        <w:pStyle w:val="a5"/>
        <w:ind w:left="0" w:firstLine="709"/>
        <w:jc w:val="both"/>
      </w:pPr>
      <w:r w:rsidRPr="00C62AFD">
        <w:t xml:space="preserve">Наиболее содержательные, творчески выполненные контрольные работы могут  послужить основой для последующего написания курсовых и выпускных квалификационных работ по той же или смежным дисциплинам, осуществления исследований. </w:t>
      </w:r>
    </w:p>
    <w:p w:rsidR="006D35E7" w:rsidRPr="00C62AFD" w:rsidRDefault="006D35E7" w:rsidP="0047362A">
      <w:pPr>
        <w:pStyle w:val="a5"/>
        <w:ind w:left="0" w:firstLine="709"/>
        <w:jc w:val="both"/>
      </w:pPr>
      <w:r w:rsidRPr="00C62AFD">
        <w:t xml:space="preserve">К числу основных требований относятся </w:t>
      </w:r>
      <w:proofErr w:type="gramStart"/>
      <w:r w:rsidRPr="00C62AFD">
        <w:t>следующие</w:t>
      </w:r>
      <w:proofErr w:type="gramEnd"/>
      <w:r w:rsidRPr="00C62AFD">
        <w:t>:</w:t>
      </w:r>
    </w:p>
    <w:p w:rsidR="006D35E7" w:rsidRPr="00C62AFD" w:rsidRDefault="006D35E7" w:rsidP="0047362A">
      <w:pPr>
        <w:pStyle w:val="a5"/>
        <w:ind w:left="0" w:firstLine="709"/>
        <w:jc w:val="both"/>
      </w:pPr>
      <w:r w:rsidRPr="00C62AFD">
        <w:t>- полное, глубокое и последовательное освещение темы;</w:t>
      </w:r>
    </w:p>
    <w:p w:rsidR="006D35E7" w:rsidRPr="00C62AFD" w:rsidRDefault="006D35E7" w:rsidP="0047362A">
      <w:pPr>
        <w:pStyle w:val="a5"/>
        <w:ind w:left="0" w:firstLine="709"/>
        <w:jc w:val="both"/>
      </w:pPr>
      <w:r w:rsidRPr="00C62AFD">
        <w:t>- использование разнообразной литературы и материалов – учебных, статистических, нормативных, научных;</w:t>
      </w:r>
    </w:p>
    <w:p w:rsidR="006D35E7" w:rsidRPr="00C62AFD" w:rsidRDefault="006D35E7" w:rsidP="0047362A">
      <w:pPr>
        <w:pStyle w:val="a5"/>
        <w:ind w:left="0" w:firstLine="709"/>
        <w:jc w:val="both"/>
      </w:pPr>
      <w:r w:rsidRPr="00C62AFD">
        <w:t>- ссылки на используемую литературу по тексту;</w:t>
      </w:r>
    </w:p>
    <w:p w:rsidR="006D35E7" w:rsidRPr="00C62AFD" w:rsidRDefault="006D35E7" w:rsidP="0047362A">
      <w:pPr>
        <w:pStyle w:val="a5"/>
        <w:ind w:left="0" w:firstLine="709"/>
        <w:jc w:val="both"/>
      </w:pPr>
      <w:r w:rsidRPr="00C62AFD">
        <w:t>- наличие плана, являющегося логическим стержнем работы;</w:t>
      </w:r>
    </w:p>
    <w:p w:rsidR="006D35E7" w:rsidRPr="00C62AFD" w:rsidRDefault="006D35E7" w:rsidP="0047362A">
      <w:pPr>
        <w:pStyle w:val="a5"/>
        <w:ind w:left="0" w:firstLine="709"/>
        <w:jc w:val="both"/>
      </w:pPr>
      <w:r w:rsidRPr="00C62AFD">
        <w:t>- самостоятельность изложения;</w:t>
      </w:r>
    </w:p>
    <w:p w:rsidR="006D35E7" w:rsidRPr="00C62AFD" w:rsidRDefault="006D35E7" w:rsidP="0047362A">
      <w:pPr>
        <w:pStyle w:val="a5"/>
        <w:ind w:left="0" w:firstLine="709"/>
        <w:jc w:val="both"/>
      </w:pPr>
      <w:r w:rsidRPr="00C62AFD">
        <w:t>- оформление титульного листа, наличие введения, заключения, списка использованной литературы;</w:t>
      </w:r>
    </w:p>
    <w:p w:rsidR="006D35E7" w:rsidRPr="00C62AFD" w:rsidRDefault="006D35E7" w:rsidP="0047362A">
      <w:pPr>
        <w:pStyle w:val="a5"/>
        <w:ind w:left="0" w:firstLine="709"/>
        <w:jc w:val="both"/>
      </w:pPr>
      <w:r w:rsidRPr="00C62AFD">
        <w:t>- аккуратность оформления работы, отсутствие помарок,  произвольных сокращений;</w:t>
      </w:r>
    </w:p>
    <w:p w:rsidR="006D35E7" w:rsidRPr="00C62AFD" w:rsidRDefault="006D35E7" w:rsidP="0047362A">
      <w:pPr>
        <w:pStyle w:val="a5"/>
        <w:ind w:left="0" w:firstLine="709"/>
        <w:jc w:val="both"/>
      </w:pPr>
      <w:r w:rsidRPr="00C62AFD">
        <w:t>- соблюдение установленных сроков написания и предоставления работы преподавателю.</w:t>
      </w:r>
    </w:p>
    <w:p w:rsidR="006D35E7" w:rsidRPr="00C62AFD" w:rsidRDefault="006D35E7" w:rsidP="0047362A">
      <w:pPr>
        <w:pStyle w:val="a5"/>
        <w:ind w:left="0" w:firstLine="709"/>
        <w:jc w:val="both"/>
      </w:pPr>
      <w:r w:rsidRPr="00C62AFD">
        <w:t>Оформление реферата.</w:t>
      </w:r>
    </w:p>
    <w:p w:rsidR="006D35E7" w:rsidRPr="00C62AFD" w:rsidRDefault="006D35E7" w:rsidP="0047362A">
      <w:pPr>
        <w:pStyle w:val="a5"/>
        <w:ind w:left="0" w:firstLine="709"/>
        <w:jc w:val="both"/>
      </w:pPr>
      <w:r w:rsidRPr="00C62AFD">
        <w:t>Реферат оформляется в соответствии с установленными требованиями: он должен быть напечатан на стандартных листах белой бумаги формата А</w:t>
      </w:r>
      <w:proofErr w:type="gramStart"/>
      <w:r w:rsidRPr="00C62AFD">
        <w:t>4</w:t>
      </w:r>
      <w:proofErr w:type="gramEnd"/>
      <w:r w:rsidRPr="00C62AFD">
        <w:t xml:space="preserve"> (210 х 297 мм) или близкого к нему  и  иметь  поля:  верхнее - 15 мм, нижнее - 25 мм, правое - 10 мм, левое - не менее 25-30 мм., объемом не менее 20 страниц.</w:t>
      </w:r>
    </w:p>
    <w:p w:rsidR="006D35E7" w:rsidRPr="00C62AFD" w:rsidRDefault="006D35E7" w:rsidP="0047362A">
      <w:pPr>
        <w:pStyle w:val="a5"/>
        <w:ind w:left="0" w:firstLine="709"/>
        <w:jc w:val="both"/>
      </w:pPr>
      <w:r w:rsidRPr="00C62AFD">
        <w:t>Обязательными атрибутами оформления реферата являются следующие:</w:t>
      </w:r>
    </w:p>
    <w:p w:rsidR="006D35E7" w:rsidRPr="00C62AFD" w:rsidRDefault="006D35E7" w:rsidP="0047362A">
      <w:pPr>
        <w:pStyle w:val="a5"/>
        <w:ind w:left="0" w:firstLine="709"/>
        <w:jc w:val="both"/>
      </w:pPr>
      <w:r w:rsidRPr="00C62AFD">
        <w:t>1. Титульный лист. В нем должна присутствовать такая информация, как:</w:t>
      </w:r>
    </w:p>
    <w:p w:rsidR="006D35E7" w:rsidRPr="00C62AFD" w:rsidRDefault="006D35E7" w:rsidP="0047362A">
      <w:pPr>
        <w:pStyle w:val="a5"/>
        <w:ind w:left="0" w:firstLine="709"/>
        <w:jc w:val="both"/>
      </w:pPr>
      <w:r w:rsidRPr="00C62AFD">
        <w:t>- полное название института;</w:t>
      </w:r>
    </w:p>
    <w:p w:rsidR="006D35E7" w:rsidRPr="00C62AFD" w:rsidRDefault="006D35E7" w:rsidP="0047362A">
      <w:pPr>
        <w:pStyle w:val="a5"/>
        <w:ind w:left="0" w:firstLine="709"/>
        <w:jc w:val="both"/>
      </w:pPr>
      <w:r w:rsidRPr="00C62AFD">
        <w:t>- указание кафедры, по которой выполняется работа;</w:t>
      </w:r>
    </w:p>
    <w:p w:rsidR="006D35E7" w:rsidRPr="00C62AFD" w:rsidRDefault="006D35E7" w:rsidP="0047362A">
      <w:pPr>
        <w:pStyle w:val="a5"/>
        <w:ind w:left="0" w:firstLine="709"/>
        <w:jc w:val="both"/>
      </w:pPr>
      <w:r w:rsidRPr="00C62AFD">
        <w:t>- тема контрольной работы;</w:t>
      </w:r>
    </w:p>
    <w:p w:rsidR="006D35E7" w:rsidRPr="00C62AFD" w:rsidRDefault="006D35E7" w:rsidP="0047362A">
      <w:pPr>
        <w:pStyle w:val="a5"/>
        <w:ind w:left="0" w:firstLine="709"/>
        <w:jc w:val="both"/>
      </w:pPr>
      <w:r w:rsidRPr="00C62AFD">
        <w:t>- автор с указанием курса, факультета, специальности, формы обучения;</w:t>
      </w:r>
    </w:p>
    <w:p w:rsidR="006D35E7" w:rsidRPr="00C62AFD" w:rsidRDefault="006D35E7" w:rsidP="0047362A">
      <w:pPr>
        <w:pStyle w:val="a5"/>
        <w:ind w:left="0" w:firstLine="709"/>
        <w:jc w:val="both"/>
      </w:pPr>
      <w:r w:rsidRPr="00C62AFD">
        <w:t>- кто проверил (указывается должность: преподаватель, старший преподаватель, доцент, профессор и фамилия, инициалы преподавателя);</w:t>
      </w:r>
    </w:p>
    <w:p w:rsidR="006D35E7" w:rsidRPr="00C62AFD" w:rsidRDefault="006D35E7" w:rsidP="0047362A">
      <w:pPr>
        <w:pStyle w:val="a5"/>
        <w:ind w:left="0" w:firstLine="709"/>
        <w:jc w:val="both"/>
      </w:pPr>
      <w:r w:rsidRPr="00C62AFD">
        <w:t>- сроки отправки или доставки работы в университет (на кафедру).</w:t>
      </w:r>
    </w:p>
    <w:p w:rsidR="006D35E7" w:rsidRPr="00C62AFD" w:rsidRDefault="006D35E7" w:rsidP="0047362A">
      <w:pPr>
        <w:pStyle w:val="a5"/>
        <w:ind w:left="0" w:firstLine="709"/>
        <w:jc w:val="both"/>
      </w:pPr>
      <w:r w:rsidRPr="00C62AFD">
        <w:t>2. Оглавление.</w:t>
      </w:r>
    </w:p>
    <w:p w:rsidR="006D35E7" w:rsidRPr="00C62AFD" w:rsidRDefault="006D35E7" w:rsidP="0047362A">
      <w:pPr>
        <w:pStyle w:val="a5"/>
        <w:ind w:left="0" w:firstLine="709"/>
        <w:jc w:val="both"/>
      </w:pPr>
      <w:r w:rsidRPr="00C62AFD">
        <w:t>3. Введение.</w:t>
      </w:r>
    </w:p>
    <w:p w:rsidR="006D35E7" w:rsidRPr="00C62AFD" w:rsidRDefault="006D35E7" w:rsidP="0047362A">
      <w:pPr>
        <w:pStyle w:val="a5"/>
        <w:ind w:left="0" w:firstLine="709"/>
        <w:jc w:val="both"/>
      </w:pPr>
      <w:r w:rsidRPr="00C62AFD">
        <w:t>4. Основная часть.</w:t>
      </w:r>
    </w:p>
    <w:p w:rsidR="006D35E7" w:rsidRPr="00C62AFD" w:rsidRDefault="006D35E7" w:rsidP="0047362A">
      <w:pPr>
        <w:pStyle w:val="a5"/>
        <w:ind w:left="0" w:firstLine="709"/>
        <w:jc w:val="both"/>
      </w:pPr>
      <w:r w:rsidRPr="00C62AFD">
        <w:t>5. Заключение.</w:t>
      </w:r>
    </w:p>
    <w:p w:rsidR="006D35E7" w:rsidRPr="00C62AFD" w:rsidRDefault="006D35E7" w:rsidP="0047362A">
      <w:pPr>
        <w:pStyle w:val="a5"/>
        <w:ind w:left="0" w:firstLine="709"/>
        <w:jc w:val="both"/>
      </w:pPr>
      <w:r w:rsidRPr="00C62AFD">
        <w:t>6. Список использованной литературы.</w:t>
      </w:r>
    </w:p>
    <w:p w:rsidR="006D35E7" w:rsidRPr="00C62AFD" w:rsidRDefault="006D35E7" w:rsidP="0047362A">
      <w:pPr>
        <w:pStyle w:val="a5"/>
        <w:ind w:left="0" w:firstLine="709"/>
        <w:jc w:val="both"/>
      </w:pPr>
      <w:r w:rsidRPr="00C62AFD">
        <w:t>Во введении указывается теоретическое и практическое значение темы и ее вопросов, их место в структуре учебного курса. Здесь также важно сформулировать цели и задачи, связанные с изучением и раскрытием темы, вкратце аргументировать план работы. Объем введения обычно не превышает 1 страницы.</w:t>
      </w:r>
    </w:p>
    <w:p w:rsidR="006D35E7" w:rsidRPr="00C62AFD" w:rsidRDefault="006D35E7" w:rsidP="0047362A">
      <w:pPr>
        <w:pStyle w:val="a5"/>
        <w:ind w:left="0" w:firstLine="709"/>
        <w:jc w:val="both"/>
      </w:pPr>
      <w:r w:rsidRPr="00C62AFD">
        <w:t>В заключении приводятся основные, ключевые положения и выводы, которые вытекают из содержания работы. Весьма уместна и важна формулировка того, что дало вам изучение данной темы для накопления знаний по изучаемому курсу. Объем заключения может составлять до 2 страниц.</w:t>
      </w:r>
    </w:p>
    <w:p w:rsidR="006D35E7" w:rsidRPr="00C62AFD" w:rsidRDefault="006D35E7" w:rsidP="0047362A">
      <w:pPr>
        <w:pStyle w:val="a5"/>
        <w:ind w:left="0" w:firstLine="709"/>
        <w:jc w:val="both"/>
      </w:pPr>
      <w:r w:rsidRPr="00C62AFD">
        <w:t xml:space="preserve">В списке использованной литературы приводятся в алфавитном порядке с указанием полных выходных данных: фамилия и инициалы автора, название работы, место и год издания, название издательства. </w:t>
      </w:r>
    </w:p>
    <w:p w:rsidR="006D35E7" w:rsidRDefault="006D35E7" w:rsidP="0047362A">
      <w:pPr>
        <w:pStyle w:val="a5"/>
        <w:ind w:left="0" w:firstLine="709"/>
        <w:jc w:val="both"/>
      </w:pPr>
      <w:r w:rsidRPr="00C62AFD">
        <w:t>Реферат представляется преподавателю либо на кафедру в установленные сроки.</w:t>
      </w:r>
    </w:p>
    <w:p w:rsidR="006D35E7" w:rsidRDefault="006D35E7" w:rsidP="0047362A">
      <w:pPr>
        <w:pStyle w:val="a5"/>
        <w:ind w:left="0" w:firstLine="709"/>
        <w:jc w:val="both"/>
      </w:pPr>
    </w:p>
    <w:p w:rsidR="006D35E7" w:rsidRDefault="006D35E7" w:rsidP="00C62AFD">
      <w:pPr>
        <w:widowControl w:val="0"/>
        <w:suppressAutoHyphens/>
        <w:spacing w:after="0" w:line="100" w:lineRule="atLeast"/>
        <w:jc w:val="center"/>
        <w:rPr>
          <w:rFonts w:ascii="Times New Roman" w:eastAsia="Times New Roman" w:hAnsi="Times New Roman" w:cs="Times New Roman"/>
          <w:b/>
          <w:color w:val="FF0000"/>
          <w:sz w:val="24"/>
          <w:szCs w:val="24"/>
          <w:u w:val="single"/>
          <w:lang w:val="ru-RU" w:eastAsia="ar-SA"/>
        </w:rPr>
      </w:pPr>
    </w:p>
    <w:p w:rsidR="006D35E7" w:rsidRPr="003B141C" w:rsidRDefault="006D35E7" w:rsidP="00C62AFD">
      <w:pPr>
        <w:suppressAutoHyphens/>
        <w:spacing w:after="0" w:line="100" w:lineRule="atLeast"/>
        <w:jc w:val="center"/>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b/>
          <w:sz w:val="24"/>
          <w:szCs w:val="24"/>
          <w:lang w:val="ru-RU" w:eastAsia="ar-SA"/>
        </w:rPr>
        <w:t xml:space="preserve">Методические рекомендации </w:t>
      </w:r>
      <w:r>
        <w:rPr>
          <w:rFonts w:ascii="Times New Roman" w:eastAsia="Times New Roman" w:hAnsi="Times New Roman" w:cs="Times New Roman"/>
          <w:b/>
          <w:sz w:val="24"/>
          <w:szCs w:val="24"/>
          <w:lang w:val="ru-RU" w:eastAsia="ar-SA"/>
        </w:rPr>
        <w:t>к решению</w:t>
      </w:r>
      <w:r w:rsidRPr="003B141C">
        <w:rPr>
          <w:rFonts w:ascii="Times New Roman" w:eastAsia="Times New Roman" w:hAnsi="Times New Roman" w:cs="Times New Roman"/>
          <w:b/>
          <w:sz w:val="24"/>
          <w:szCs w:val="24"/>
          <w:lang w:val="ru-RU" w:eastAsia="ar-SA"/>
        </w:rPr>
        <w:t xml:space="preserve"> </w:t>
      </w:r>
      <w:proofErr w:type="gramStart"/>
      <w:r>
        <w:rPr>
          <w:rFonts w:ascii="Times New Roman" w:eastAsia="Times New Roman" w:hAnsi="Times New Roman" w:cs="Times New Roman"/>
          <w:b/>
          <w:sz w:val="24"/>
          <w:szCs w:val="24"/>
          <w:lang w:val="ru-RU" w:eastAsia="ar-SA"/>
        </w:rPr>
        <w:t>кейс-задач</w:t>
      </w:r>
      <w:proofErr w:type="gramEnd"/>
    </w:p>
    <w:p w:rsidR="006D35E7" w:rsidRPr="003B141C" w:rsidRDefault="006D35E7" w:rsidP="00C62AFD">
      <w:pPr>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xml:space="preserve">В целях расширения и закрепления полученных знаний при изучении данной дисциплины, студенту предлагается ответить на вопросы ситуационных заданий. </w:t>
      </w:r>
    </w:p>
    <w:p w:rsidR="006D35E7" w:rsidRPr="003B141C" w:rsidRDefault="006D35E7" w:rsidP="00C62AFD">
      <w:pPr>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lastRenderedPageBreak/>
        <w:t>Выполнение ситуационного задания преследует главную цель – использовать возможности активного, самостоятельного обучения в сочетании с другими формами учебных занятий и заданий по дисциплине.</w:t>
      </w:r>
    </w:p>
    <w:p w:rsidR="006D35E7" w:rsidRPr="003B141C" w:rsidRDefault="006D35E7" w:rsidP="00C62AFD">
      <w:pPr>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Выполнение индивидуального задания в течение семестра позволяет решать следующие задачи обучения:</w:t>
      </w:r>
    </w:p>
    <w:p w:rsidR="006D35E7" w:rsidRPr="003B141C" w:rsidRDefault="006D35E7" w:rsidP="00C62AFD">
      <w:pPr>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глубже изучить отдельные темы учебной дисциплины;</w:t>
      </w:r>
    </w:p>
    <w:p w:rsidR="006D35E7" w:rsidRPr="003B141C" w:rsidRDefault="006D35E7" w:rsidP="00C62AFD">
      <w:pPr>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получить навыки работы с профессиональными базами данных (Консультант плюс, Гарант);</w:t>
      </w:r>
    </w:p>
    <w:p w:rsidR="006D35E7" w:rsidRPr="003B141C" w:rsidRDefault="006D35E7" w:rsidP="00C62AFD">
      <w:pPr>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четко и последовательно выражать свои мысли.</w:t>
      </w:r>
    </w:p>
    <w:p w:rsidR="006D35E7" w:rsidRPr="003B141C" w:rsidRDefault="006D35E7" w:rsidP="00C62AFD">
      <w:pPr>
        <w:suppressAutoHyphens/>
        <w:spacing w:after="0" w:line="100" w:lineRule="atLeast"/>
        <w:ind w:firstLine="709"/>
        <w:jc w:val="both"/>
        <w:rPr>
          <w:rFonts w:ascii="Times New Roman" w:hAnsi="Times New Roman" w:cs="Times New Roman"/>
          <w:sz w:val="24"/>
          <w:szCs w:val="24"/>
          <w:lang w:val="ru-RU"/>
        </w:rPr>
      </w:pPr>
      <w:r w:rsidRPr="003B141C">
        <w:rPr>
          <w:rFonts w:ascii="Times New Roman" w:hAnsi="Times New Roman" w:cs="Times New Roman"/>
          <w:bCs/>
          <w:sz w:val="24"/>
          <w:szCs w:val="24"/>
          <w:lang w:val="ru-RU"/>
        </w:rPr>
        <w:t>Для ознакомления с нормативно-правовыми документами необходимо использовать справочно-правовые системы «Консультант плюс» или «Гарант».</w:t>
      </w:r>
    </w:p>
    <w:p w:rsidR="006D35E7" w:rsidRPr="003B141C" w:rsidRDefault="006D35E7" w:rsidP="00C62AFD">
      <w:pPr>
        <w:suppressAutoHyphens/>
        <w:spacing w:after="0" w:line="100" w:lineRule="atLeast"/>
        <w:ind w:firstLine="709"/>
        <w:jc w:val="both"/>
        <w:rPr>
          <w:rFonts w:ascii="Times New Roman" w:eastAsia="Times New Roman" w:hAnsi="Times New Roman" w:cs="Times New Roman"/>
          <w:b/>
          <w:sz w:val="24"/>
          <w:szCs w:val="24"/>
          <w:lang w:val="ru-RU" w:eastAsia="ar-SA"/>
        </w:rPr>
      </w:pPr>
      <w:r w:rsidRPr="003B141C">
        <w:rPr>
          <w:rFonts w:ascii="Times New Roman" w:eastAsia="Times New Roman" w:hAnsi="Times New Roman" w:cs="Times New Roman"/>
          <w:b/>
          <w:sz w:val="24"/>
          <w:szCs w:val="24"/>
          <w:lang w:val="ru-RU" w:eastAsia="ar-SA"/>
        </w:rPr>
        <w:t>Оформление:</w:t>
      </w:r>
    </w:p>
    <w:p w:rsidR="006D35E7" w:rsidRPr="003B141C" w:rsidRDefault="006D35E7" w:rsidP="00C62AFD">
      <w:pPr>
        <w:suppressAutoHyphens/>
        <w:spacing w:after="0" w:line="100" w:lineRule="atLeast"/>
        <w:ind w:firstLine="709"/>
        <w:jc w:val="both"/>
        <w:rPr>
          <w:rFonts w:ascii="Times New Roman" w:eastAsia="Times New Roman" w:hAnsi="Times New Roman" w:cs="Times New Roman"/>
          <w:sz w:val="24"/>
          <w:szCs w:val="24"/>
          <w:lang w:val="ru-RU" w:eastAsia="ar-SA"/>
        </w:rPr>
      </w:pPr>
      <w:r w:rsidRPr="003B141C">
        <w:rPr>
          <w:rFonts w:ascii="Times New Roman" w:eastAsia="Times New Roman" w:hAnsi="Times New Roman" w:cs="Times New Roman"/>
          <w:sz w:val="24"/>
          <w:szCs w:val="24"/>
          <w:lang w:val="ru-RU" w:eastAsia="ar-SA"/>
        </w:rPr>
        <w:t xml:space="preserve">1. Титульный лист. </w:t>
      </w:r>
    </w:p>
    <w:p w:rsidR="006D35E7" w:rsidRPr="003B141C" w:rsidRDefault="006D35E7" w:rsidP="00C62AFD">
      <w:pPr>
        <w:suppressAutoHyphens/>
        <w:spacing w:after="0" w:line="100" w:lineRule="atLeast"/>
        <w:ind w:firstLine="709"/>
        <w:jc w:val="both"/>
        <w:rPr>
          <w:rFonts w:ascii="Times New Roman" w:eastAsia="Times New Roman" w:hAnsi="Times New Roman" w:cs="Times New Roman"/>
          <w:i/>
          <w:sz w:val="24"/>
          <w:szCs w:val="24"/>
          <w:lang w:val="ru-RU" w:eastAsia="ar-SA"/>
        </w:rPr>
      </w:pPr>
      <w:r w:rsidRPr="003B141C">
        <w:rPr>
          <w:rFonts w:ascii="Times New Roman" w:eastAsia="Times New Roman" w:hAnsi="Times New Roman" w:cs="Times New Roman"/>
          <w:sz w:val="24"/>
          <w:szCs w:val="24"/>
          <w:lang w:val="ru-RU" w:eastAsia="ar-SA"/>
        </w:rPr>
        <w:t>2. Основная часть (</w:t>
      </w:r>
      <w:r w:rsidRPr="003B141C">
        <w:rPr>
          <w:rFonts w:ascii="Times New Roman" w:eastAsia="Times New Roman" w:hAnsi="Times New Roman" w:cs="Times New Roman"/>
          <w:i/>
          <w:sz w:val="24"/>
          <w:szCs w:val="24"/>
          <w:lang w:val="ru-RU" w:eastAsia="ar-SA"/>
        </w:rPr>
        <w:t>требуется дать четкий и развернутый ответ на поставленный вопрос, ссылаясь на законодательную базу (включая статью нормативно-правового документа)).</w:t>
      </w:r>
    </w:p>
    <w:p w:rsidR="006D35E7" w:rsidRPr="003B141C" w:rsidRDefault="006D35E7" w:rsidP="00C62AFD">
      <w:pPr>
        <w:widowControl w:val="0"/>
        <w:suppressAutoHyphens/>
        <w:spacing w:after="0" w:line="100" w:lineRule="atLeast"/>
        <w:jc w:val="center"/>
        <w:rPr>
          <w:rFonts w:ascii="Times New Roman" w:eastAsia="Times New Roman" w:hAnsi="Times New Roman" w:cs="Times New Roman"/>
          <w:b/>
          <w:sz w:val="24"/>
          <w:szCs w:val="24"/>
          <w:u w:val="single"/>
          <w:lang w:val="ru-RU" w:eastAsia="ar-SA"/>
        </w:rPr>
      </w:pPr>
    </w:p>
    <w:p w:rsidR="006D35E7" w:rsidRPr="00C62AFD" w:rsidRDefault="006D35E7" w:rsidP="0047362A">
      <w:pPr>
        <w:pStyle w:val="a9"/>
        <w:widowControl w:val="0"/>
        <w:spacing w:after="0" w:line="276" w:lineRule="auto"/>
        <w:ind w:left="0" w:firstLine="708"/>
        <w:jc w:val="both"/>
      </w:pPr>
    </w:p>
    <w:p w:rsidR="006D35E7" w:rsidRPr="00A5403C" w:rsidRDefault="006D35E7">
      <w:pPr>
        <w:rPr>
          <w:lang w:val="ru-RU"/>
        </w:rPr>
      </w:pPr>
      <w:bookmarkStart w:id="3" w:name="_GoBack"/>
      <w:bookmarkEnd w:id="3"/>
    </w:p>
    <w:sectPr w:rsidR="006D35E7" w:rsidRPr="00A5403C">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15363"/>
    <w:multiLevelType w:val="hybridMultilevel"/>
    <w:tmpl w:val="71147CA4"/>
    <w:lvl w:ilvl="0" w:tplc="56D462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EC75E1F"/>
    <w:multiLevelType w:val="hybridMultilevel"/>
    <w:tmpl w:val="4516C392"/>
    <w:lvl w:ilvl="0" w:tplc="61F0C76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775160"/>
    <w:multiLevelType w:val="hybridMultilevel"/>
    <w:tmpl w:val="2724D3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D05E6C"/>
    <w:multiLevelType w:val="hybridMultilevel"/>
    <w:tmpl w:val="27D43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F320C3"/>
    <w:multiLevelType w:val="hybridMultilevel"/>
    <w:tmpl w:val="44084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8B3932"/>
    <w:multiLevelType w:val="hybridMultilevel"/>
    <w:tmpl w:val="26586016"/>
    <w:lvl w:ilvl="0" w:tplc="764EEB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5CB326D"/>
    <w:multiLevelType w:val="hybridMultilevel"/>
    <w:tmpl w:val="7CE850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53"/>
    <w:rsid w:val="0002418B"/>
    <w:rsid w:val="001F0BC7"/>
    <w:rsid w:val="006D35E7"/>
    <w:rsid w:val="00A5403C"/>
    <w:rsid w:val="00D31453"/>
    <w:rsid w:val="00E209E2"/>
    <w:rsid w:val="00F2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5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35E7"/>
    <w:rPr>
      <w:rFonts w:ascii="Tahoma" w:hAnsi="Tahoma" w:cs="Tahoma"/>
      <w:sz w:val="16"/>
      <w:szCs w:val="16"/>
    </w:rPr>
  </w:style>
  <w:style w:type="paragraph" w:styleId="a5">
    <w:name w:val="List Paragraph"/>
    <w:basedOn w:val="a"/>
    <w:link w:val="a6"/>
    <w:uiPriority w:val="34"/>
    <w:qFormat/>
    <w:rsid w:val="006D35E7"/>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7">
    <w:name w:val="Body Text"/>
    <w:basedOn w:val="a"/>
    <w:link w:val="a8"/>
    <w:unhideWhenUsed/>
    <w:rsid w:val="006D35E7"/>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rsid w:val="006D35E7"/>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6D35E7"/>
    <w:pPr>
      <w:widowControl w:val="0"/>
      <w:autoSpaceDE w:val="0"/>
      <w:autoSpaceDN w:val="0"/>
      <w:spacing w:after="0" w:line="240" w:lineRule="auto"/>
      <w:ind w:left="107"/>
    </w:pPr>
    <w:rPr>
      <w:rFonts w:ascii="Times New Roman" w:eastAsia="Times New Roman" w:hAnsi="Times New Roman" w:cs="Times New Roman"/>
      <w:lang w:val="ru-RU"/>
    </w:rPr>
  </w:style>
  <w:style w:type="character" w:customStyle="1" w:styleId="a6">
    <w:name w:val="Абзац списка Знак"/>
    <w:link w:val="a5"/>
    <w:uiPriority w:val="34"/>
    <w:locked/>
    <w:rsid w:val="006D35E7"/>
    <w:rPr>
      <w:rFonts w:ascii="Times New Roman" w:eastAsia="Times New Roman" w:hAnsi="Times New Roman" w:cs="Times New Roman"/>
      <w:sz w:val="24"/>
      <w:szCs w:val="24"/>
      <w:lang w:val="ru-RU" w:eastAsia="ru-RU"/>
    </w:rPr>
  </w:style>
  <w:style w:type="paragraph" w:styleId="a9">
    <w:name w:val="Body Text Indent"/>
    <w:basedOn w:val="a"/>
    <w:link w:val="aa"/>
    <w:uiPriority w:val="99"/>
    <w:unhideWhenUsed/>
    <w:rsid w:val="006D35E7"/>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uiPriority w:val="99"/>
    <w:rsid w:val="006D35E7"/>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5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35E7"/>
    <w:rPr>
      <w:rFonts w:ascii="Tahoma" w:hAnsi="Tahoma" w:cs="Tahoma"/>
      <w:sz w:val="16"/>
      <w:szCs w:val="16"/>
    </w:rPr>
  </w:style>
  <w:style w:type="paragraph" w:styleId="a5">
    <w:name w:val="List Paragraph"/>
    <w:basedOn w:val="a"/>
    <w:link w:val="a6"/>
    <w:uiPriority w:val="34"/>
    <w:qFormat/>
    <w:rsid w:val="006D35E7"/>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7">
    <w:name w:val="Body Text"/>
    <w:basedOn w:val="a"/>
    <w:link w:val="a8"/>
    <w:unhideWhenUsed/>
    <w:rsid w:val="006D35E7"/>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rsid w:val="006D35E7"/>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6D35E7"/>
    <w:pPr>
      <w:widowControl w:val="0"/>
      <w:autoSpaceDE w:val="0"/>
      <w:autoSpaceDN w:val="0"/>
      <w:spacing w:after="0" w:line="240" w:lineRule="auto"/>
      <w:ind w:left="107"/>
    </w:pPr>
    <w:rPr>
      <w:rFonts w:ascii="Times New Roman" w:eastAsia="Times New Roman" w:hAnsi="Times New Roman" w:cs="Times New Roman"/>
      <w:lang w:val="ru-RU"/>
    </w:rPr>
  </w:style>
  <w:style w:type="character" w:customStyle="1" w:styleId="a6">
    <w:name w:val="Абзац списка Знак"/>
    <w:link w:val="a5"/>
    <w:uiPriority w:val="34"/>
    <w:locked/>
    <w:rsid w:val="006D35E7"/>
    <w:rPr>
      <w:rFonts w:ascii="Times New Roman" w:eastAsia="Times New Roman" w:hAnsi="Times New Roman" w:cs="Times New Roman"/>
      <w:sz w:val="24"/>
      <w:szCs w:val="24"/>
      <w:lang w:val="ru-RU" w:eastAsia="ru-RU"/>
    </w:rPr>
  </w:style>
  <w:style w:type="paragraph" w:styleId="a9">
    <w:name w:val="Body Text Indent"/>
    <w:basedOn w:val="a"/>
    <w:link w:val="aa"/>
    <w:uiPriority w:val="99"/>
    <w:unhideWhenUsed/>
    <w:rsid w:val="006D35E7"/>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uiPriority w:val="99"/>
    <w:rsid w:val="006D35E7"/>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moex.com/files"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6391</Words>
  <Characters>36429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2021-2022_z38_04_08_03_1_plx_Цифровые финансовые технологии</vt:lpstr>
    </vt:vector>
  </TitlesOfParts>
  <Company/>
  <LinksUpToDate>false</LinksUpToDate>
  <CharactersWithSpaces>42735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2021-2022_z38_04_08_03_1_plx_Цифровые финансовые технологии</dc:title>
  <dc:creator>FastReport.NET</dc:creator>
  <cp:lastModifiedBy>Елена А. Зандер</cp:lastModifiedBy>
  <cp:revision>4</cp:revision>
  <dcterms:created xsi:type="dcterms:W3CDTF">2021-11-15T09:18:00Z</dcterms:created>
  <dcterms:modified xsi:type="dcterms:W3CDTF">2022-01-19T11:34:00Z</dcterms:modified>
</cp:coreProperties>
</file>