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AEDAE" w14:textId="0AB2E22F" w:rsidR="00B45EF8" w:rsidRDefault="00BD037B" w:rsidP="005928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23C7F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2.5pt;height:624pt;visibility:visible;mso-wrap-style:square">
            <v:imagedata r:id="rId8" o:title=""/>
          </v:shape>
        </w:pict>
      </w:r>
    </w:p>
    <w:p w14:paraId="1C8AA3FF" w14:textId="6A2CEA47" w:rsidR="00B45EF8" w:rsidRDefault="00BD037B" w:rsidP="0059281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lastRenderedPageBreak/>
        <w:pict w14:anchorId="053F5858">
          <v:shape id="Рисунок 2" o:spid="_x0000_i1026" type="#_x0000_t75" style="width:483pt;height:678.75pt;visibility:visible;mso-wrap-style:square">
            <v:imagedata r:id="rId9" o:title=""/>
          </v:shape>
        </w:pict>
      </w:r>
    </w:p>
    <w:p w14:paraId="0DC224F0" w14:textId="77777777" w:rsidR="00B45EF8" w:rsidRDefault="00B45EF8" w:rsidP="007056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B22240" w14:textId="77777777" w:rsidR="00B45EF8" w:rsidRDefault="00B45EF8" w:rsidP="00705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D898F7" w14:textId="77777777" w:rsidR="00B45EF8" w:rsidRDefault="00B45EF8" w:rsidP="007A52E4">
      <w:pPr>
        <w:pStyle w:val="ae"/>
        <w:spacing w:line="240" w:lineRule="auto"/>
        <w:jc w:val="center"/>
      </w:pPr>
      <w:r>
        <w:lastRenderedPageBreak/>
        <w:t>Оглавление</w:t>
      </w:r>
    </w:p>
    <w:p w14:paraId="3D70F98C" w14:textId="77777777" w:rsidR="00B45EF8" w:rsidRPr="00CF5A04" w:rsidRDefault="00B45EF8" w:rsidP="00B1261B">
      <w:pPr>
        <w:pStyle w:val="11"/>
        <w:tabs>
          <w:tab w:val="right" w:leader="dot" w:pos="93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224414" w14:textId="77777777" w:rsidR="00B45EF8" w:rsidRPr="00CF5A04" w:rsidRDefault="00B45EF8" w:rsidP="00B1261B">
      <w:pPr>
        <w:pStyle w:val="11"/>
        <w:tabs>
          <w:tab w:val="left" w:pos="440"/>
          <w:tab w:val="right" w:leader="dot" w:pos="9345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F5A04">
        <w:rPr>
          <w:rFonts w:ascii="Times New Roman" w:hAnsi="Times New Roman" w:cs="Times New Roman"/>
          <w:sz w:val="28"/>
          <w:szCs w:val="28"/>
        </w:rPr>
        <w:fldChar w:fldCharType="begin"/>
      </w:r>
      <w:r w:rsidRPr="00CF5A04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CF5A04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5001956" w:history="1">
        <w:r w:rsidRPr="00CF5A04">
          <w:rPr>
            <w:rStyle w:val="af"/>
            <w:rFonts w:ascii="Times New Roman" w:hAnsi="Times New Roman" w:cs="Times New Roman"/>
            <w:noProof/>
            <w:sz w:val="28"/>
            <w:szCs w:val="28"/>
          </w:rPr>
          <w:t>1.</w:t>
        </w:r>
        <w:r w:rsidRPr="00CF5A04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Pr="00CF5A04">
          <w:rPr>
            <w:rStyle w:val="af"/>
            <w:rFonts w:ascii="Times New Roman" w:hAnsi="Times New Roman" w:cs="Times New Roman"/>
            <w:noProof/>
            <w:sz w:val="28"/>
            <w:szCs w:val="28"/>
          </w:rPr>
          <w:t>Цели государственной итоговой аттестации</w:t>
        </w:r>
        <w:r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_Toc35001956 \h </w:instrText>
        </w:r>
        <w:r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261B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9A9366" w14:textId="77777777" w:rsidR="00B45EF8" w:rsidRPr="00CF5A04" w:rsidRDefault="00BD037B" w:rsidP="00B1261B">
      <w:pPr>
        <w:pStyle w:val="11"/>
        <w:tabs>
          <w:tab w:val="left" w:pos="440"/>
          <w:tab w:val="right" w:leader="dot" w:pos="9345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5001957" w:history="1">
        <w:r w:rsidR="00B45EF8" w:rsidRPr="00CF5A04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</w:t>
        </w:r>
        <w:r w:rsidR="00B45EF8" w:rsidRPr="00CF5A04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B45EF8" w:rsidRPr="00CF5A04">
          <w:rPr>
            <w:rStyle w:val="af"/>
            <w:rFonts w:ascii="Times New Roman" w:hAnsi="Times New Roman" w:cs="Times New Roman"/>
            <w:noProof/>
            <w:sz w:val="28"/>
            <w:szCs w:val="28"/>
          </w:rPr>
          <w:t>Содержание государственной итоговой аттестации</w: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_Toc35001957 \h </w:instrTex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261B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0158B9E" w14:textId="77777777" w:rsidR="00B45EF8" w:rsidRPr="00CF5A04" w:rsidRDefault="00BD037B" w:rsidP="00B1261B">
      <w:pPr>
        <w:pStyle w:val="11"/>
        <w:tabs>
          <w:tab w:val="left" w:pos="440"/>
          <w:tab w:val="right" w:leader="dot" w:pos="9345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5001958" w:history="1">
        <w:r w:rsidR="00B45EF8" w:rsidRPr="00CF5A04">
          <w:rPr>
            <w:rStyle w:val="af"/>
            <w:rFonts w:ascii="Times New Roman" w:hAnsi="Times New Roman" w:cs="Times New Roman"/>
            <w:noProof/>
            <w:sz w:val="28"/>
            <w:szCs w:val="28"/>
          </w:rPr>
          <w:t>3.</w:t>
        </w:r>
        <w:r w:rsidR="00B45EF8" w:rsidRPr="00CF5A04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B45EF8" w:rsidRPr="00CF5A04">
          <w:rPr>
            <w:rStyle w:val="af"/>
            <w:rFonts w:ascii="Times New Roman" w:hAnsi="Times New Roman" w:cs="Times New Roman"/>
            <w:noProof/>
            <w:sz w:val="28"/>
            <w:szCs w:val="28"/>
          </w:rPr>
          <w:t>Содержание государственного экзамена</w: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_Toc35001958 \h </w:instrTex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261B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9A04E4" w14:textId="77777777" w:rsidR="00B45EF8" w:rsidRPr="00CF5A04" w:rsidRDefault="00BD037B" w:rsidP="00B1261B">
      <w:pPr>
        <w:pStyle w:val="11"/>
        <w:tabs>
          <w:tab w:val="left" w:pos="440"/>
          <w:tab w:val="right" w:leader="dot" w:pos="9345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5001959" w:history="1">
        <w:r w:rsidR="00B45EF8" w:rsidRPr="00CF5A04">
          <w:rPr>
            <w:rStyle w:val="af"/>
            <w:rFonts w:ascii="Times New Roman" w:hAnsi="Times New Roman" w:cs="Times New Roman"/>
            <w:noProof/>
            <w:sz w:val="28"/>
            <w:szCs w:val="28"/>
          </w:rPr>
          <w:t>4.</w:t>
        </w:r>
        <w:r w:rsidR="00B45EF8" w:rsidRPr="00CF5A04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B45EF8" w:rsidRPr="00CF5A04">
          <w:rPr>
            <w:rStyle w:val="af"/>
            <w:rFonts w:ascii="Times New Roman" w:hAnsi="Times New Roman" w:cs="Times New Roman"/>
            <w:noProof/>
            <w:sz w:val="28"/>
            <w:szCs w:val="28"/>
          </w:rPr>
          <w:t>Требования к выпускной квалификационной работе обучающегося</w: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_Toc35001959 \h </w:instrTex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261B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0BA6629" w14:textId="77777777" w:rsidR="00B45EF8" w:rsidRPr="00CF5A04" w:rsidRDefault="00BD037B" w:rsidP="00B1261B">
      <w:pPr>
        <w:pStyle w:val="11"/>
        <w:tabs>
          <w:tab w:val="left" w:pos="440"/>
          <w:tab w:val="right" w:leader="dot" w:pos="9345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5001960" w:history="1">
        <w:r w:rsidR="00B45EF8" w:rsidRPr="00CF5A04">
          <w:rPr>
            <w:rStyle w:val="af"/>
            <w:rFonts w:ascii="Times New Roman" w:hAnsi="Times New Roman" w:cs="Times New Roman"/>
            <w:noProof/>
            <w:sz w:val="28"/>
            <w:szCs w:val="28"/>
          </w:rPr>
          <w:t>5.</w:t>
        </w:r>
        <w:r w:rsidR="00B45EF8" w:rsidRPr="00CF5A04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B45EF8" w:rsidRPr="00CF5A04">
          <w:rPr>
            <w:rStyle w:val="af"/>
            <w:rFonts w:ascii="Times New Roman" w:hAnsi="Times New Roman" w:cs="Times New Roman"/>
            <w:noProof/>
            <w:sz w:val="28"/>
            <w:szCs w:val="28"/>
          </w:rPr>
          <w:t>Фонд оценочных средств для государственной итоговой аттестации</w: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_Toc35001960 \h </w:instrTex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261B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9EE09BC" w14:textId="77777777" w:rsidR="00B45EF8" w:rsidRPr="00CF5A04" w:rsidRDefault="00BD037B" w:rsidP="00B1261B">
      <w:pPr>
        <w:pStyle w:val="11"/>
        <w:tabs>
          <w:tab w:val="left" w:pos="440"/>
          <w:tab w:val="right" w:leader="dot" w:pos="9345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5001961" w:history="1">
        <w:r w:rsidR="00B45EF8" w:rsidRPr="00CF5A04">
          <w:rPr>
            <w:rStyle w:val="af"/>
            <w:rFonts w:ascii="Times New Roman" w:hAnsi="Times New Roman" w:cs="Times New Roman"/>
            <w:noProof/>
            <w:sz w:val="28"/>
            <w:szCs w:val="28"/>
          </w:rPr>
          <w:t>6.</w:t>
        </w:r>
        <w:r w:rsidR="00B45EF8" w:rsidRPr="00CF5A04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B45EF8" w:rsidRPr="00CF5A04">
          <w:rPr>
            <w:rStyle w:val="af"/>
            <w:rFonts w:ascii="Times New Roman" w:hAnsi="Times New Roman" w:cs="Times New Roman"/>
            <w:noProof/>
            <w:sz w:val="28"/>
            <w:szCs w:val="28"/>
          </w:rPr>
          <w:t>Перечень основной и дополнительной литературы, необходимой для подготовки к государственной итоговой аттестации</w: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_Toc35001961 \h </w:instrTex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261B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BF85F24" w14:textId="77777777" w:rsidR="00B45EF8" w:rsidRPr="00CF5A04" w:rsidRDefault="00BD037B" w:rsidP="00B1261B">
      <w:pPr>
        <w:pStyle w:val="11"/>
        <w:tabs>
          <w:tab w:val="left" w:pos="440"/>
          <w:tab w:val="right" w:leader="dot" w:pos="9345"/>
        </w:tabs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5001962" w:history="1">
        <w:r w:rsidR="00B45EF8" w:rsidRPr="00CF5A04">
          <w:rPr>
            <w:rStyle w:val="af"/>
            <w:rFonts w:ascii="Times New Roman" w:hAnsi="Times New Roman" w:cs="Times New Roman"/>
            <w:noProof/>
            <w:sz w:val="28"/>
            <w:szCs w:val="28"/>
          </w:rPr>
          <w:t>7.</w:t>
        </w:r>
        <w:r w:rsidR="00B45EF8" w:rsidRPr="00CF5A04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B45EF8" w:rsidRPr="00CF5A04">
          <w:rPr>
            <w:rStyle w:val="af"/>
            <w:rFonts w:ascii="Times New Roman" w:hAnsi="Times New Roman" w:cs="Times New Roman"/>
            <w:noProof/>
            <w:sz w:val="28"/>
            <w:szCs w:val="28"/>
          </w:rPr>
          <w:t>Особенности проведения ГИА для инвалидов и лиц с ограниченными возможностями здоровья</w: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_Toc35001962 \h </w:instrTex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1261B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B45EF8" w:rsidRPr="00CF5A0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266CCDC" w14:textId="77777777" w:rsidR="00B45EF8" w:rsidRDefault="00B45EF8" w:rsidP="00B1261B">
      <w:pPr>
        <w:spacing w:line="240" w:lineRule="auto"/>
        <w:rPr>
          <w:rFonts w:cs="Times New Roman"/>
        </w:rPr>
      </w:pPr>
      <w:r w:rsidRPr="00CF5A04">
        <w:rPr>
          <w:rFonts w:ascii="Times New Roman" w:hAnsi="Times New Roman" w:cs="Times New Roman"/>
          <w:sz w:val="28"/>
          <w:szCs w:val="28"/>
        </w:rPr>
        <w:fldChar w:fldCharType="end"/>
      </w:r>
    </w:p>
    <w:p w14:paraId="0CCDD32A" w14:textId="77777777" w:rsidR="00B45EF8" w:rsidRDefault="00B45EF8" w:rsidP="00B1261B">
      <w:pPr>
        <w:spacing w:line="240" w:lineRule="auto"/>
        <w:rPr>
          <w:rFonts w:cs="Times New Roman"/>
        </w:rPr>
      </w:pPr>
    </w:p>
    <w:p w14:paraId="4F2AB16C" w14:textId="77777777" w:rsidR="00B45EF8" w:rsidRDefault="00B45EF8" w:rsidP="00B1261B">
      <w:pPr>
        <w:spacing w:line="240" w:lineRule="auto"/>
        <w:rPr>
          <w:rFonts w:cs="Times New Roman"/>
        </w:rPr>
      </w:pPr>
    </w:p>
    <w:p w14:paraId="33E55ACC" w14:textId="77777777" w:rsidR="00B45EF8" w:rsidRDefault="00B45EF8" w:rsidP="00B1261B">
      <w:pPr>
        <w:spacing w:line="240" w:lineRule="auto"/>
        <w:rPr>
          <w:rFonts w:cs="Times New Roman"/>
        </w:rPr>
      </w:pPr>
    </w:p>
    <w:p w14:paraId="00D9006E" w14:textId="77777777" w:rsidR="00B45EF8" w:rsidRDefault="00B45EF8" w:rsidP="00B1261B">
      <w:pPr>
        <w:spacing w:line="240" w:lineRule="auto"/>
        <w:rPr>
          <w:rFonts w:cs="Times New Roman"/>
        </w:rPr>
      </w:pPr>
    </w:p>
    <w:p w14:paraId="1FF237E8" w14:textId="77777777" w:rsidR="00B45EF8" w:rsidRDefault="00B45EF8" w:rsidP="00B1261B">
      <w:pPr>
        <w:spacing w:line="240" w:lineRule="auto"/>
        <w:rPr>
          <w:rFonts w:cs="Times New Roman"/>
        </w:rPr>
      </w:pPr>
    </w:p>
    <w:p w14:paraId="2A577EC0" w14:textId="77777777" w:rsidR="00B45EF8" w:rsidRDefault="00B45EF8" w:rsidP="00B1261B">
      <w:pPr>
        <w:spacing w:line="240" w:lineRule="auto"/>
        <w:rPr>
          <w:rFonts w:cs="Times New Roman"/>
        </w:rPr>
      </w:pPr>
    </w:p>
    <w:p w14:paraId="79A644F4" w14:textId="77777777" w:rsidR="00B45EF8" w:rsidRDefault="00B45EF8" w:rsidP="00B1261B">
      <w:pPr>
        <w:spacing w:line="240" w:lineRule="auto"/>
        <w:rPr>
          <w:rFonts w:cs="Times New Roman"/>
        </w:rPr>
      </w:pPr>
    </w:p>
    <w:p w14:paraId="7AB04BD8" w14:textId="77777777" w:rsidR="00B45EF8" w:rsidRDefault="00B45EF8" w:rsidP="00B1261B">
      <w:pPr>
        <w:spacing w:line="240" w:lineRule="auto"/>
        <w:rPr>
          <w:rFonts w:cs="Times New Roman"/>
        </w:rPr>
      </w:pPr>
    </w:p>
    <w:p w14:paraId="0B30A5F3" w14:textId="77777777" w:rsidR="005B09E0" w:rsidRDefault="005B09E0" w:rsidP="00B1261B">
      <w:pPr>
        <w:spacing w:line="240" w:lineRule="auto"/>
        <w:rPr>
          <w:rFonts w:cs="Times New Roman"/>
        </w:rPr>
      </w:pPr>
    </w:p>
    <w:p w14:paraId="645B02C3" w14:textId="77777777" w:rsidR="005B09E0" w:rsidRDefault="005B09E0" w:rsidP="00B1261B">
      <w:pPr>
        <w:spacing w:line="240" w:lineRule="auto"/>
        <w:rPr>
          <w:rFonts w:cs="Times New Roman"/>
        </w:rPr>
      </w:pPr>
    </w:p>
    <w:p w14:paraId="1285E87B" w14:textId="77777777" w:rsidR="005B09E0" w:rsidRDefault="005B09E0" w:rsidP="00B1261B">
      <w:pPr>
        <w:spacing w:line="240" w:lineRule="auto"/>
        <w:rPr>
          <w:rFonts w:cs="Times New Roman"/>
        </w:rPr>
      </w:pPr>
    </w:p>
    <w:p w14:paraId="363470E7" w14:textId="77777777" w:rsidR="005B09E0" w:rsidRDefault="005B09E0" w:rsidP="00B1261B">
      <w:pPr>
        <w:spacing w:line="240" w:lineRule="auto"/>
        <w:rPr>
          <w:rFonts w:cs="Times New Roman"/>
        </w:rPr>
      </w:pPr>
    </w:p>
    <w:p w14:paraId="14DC2CEE" w14:textId="77777777" w:rsidR="005B09E0" w:rsidRDefault="005B09E0" w:rsidP="00B1261B">
      <w:pPr>
        <w:spacing w:line="240" w:lineRule="auto"/>
        <w:rPr>
          <w:rFonts w:cs="Times New Roman"/>
        </w:rPr>
      </w:pPr>
    </w:p>
    <w:p w14:paraId="5DB46639" w14:textId="77777777" w:rsidR="005B09E0" w:rsidRDefault="005B09E0" w:rsidP="00B1261B">
      <w:pPr>
        <w:spacing w:line="240" w:lineRule="auto"/>
        <w:rPr>
          <w:rFonts w:cs="Times New Roman"/>
        </w:rPr>
      </w:pPr>
    </w:p>
    <w:p w14:paraId="6CC288A6" w14:textId="77777777" w:rsidR="005B09E0" w:rsidRDefault="005B09E0" w:rsidP="00B1261B">
      <w:pPr>
        <w:spacing w:line="240" w:lineRule="auto"/>
        <w:rPr>
          <w:rFonts w:cs="Times New Roman"/>
        </w:rPr>
      </w:pPr>
    </w:p>
    <w:p w14:paraId="7E013060" w14:textId="77777777" w:rsidR="005B09E0" w:rsidRDefault="005B09E0" w:rsidP="00B1261B">
      <w:pPr>
        <w:spacing w:line="240" w:lineRule="auto"/>
        <w:rPr>
          <w:rFonts w:cs="Times New Roman"/>
        </w:rPr>
      </w:pPr>
    </w:p>
    <w:p w14:paraId="0EA9DE9F" w14:textId="77777777" w:rsidR="005B09E0" w:rsidRDefault="005B09E0" w:rsidP="00B1261B">
      <w:pPr>
        <w:spacing w:line="240" w:lineRule="auto"/>
        <w:rPr>
          <w:rFonts w:cs="Times New Roman"/>
        </w:rPr>
      </w:pPr>
    </w:p>
    <w:p w14:paraId="25CE2419" w14:textId="77777777" w:rsidR="005B09E0" w:rsidRDefault="005B09E0" w:rsidP="00B1261B">
      <w:pPr>
        <w:spacing w:line="240" w:lineRule="auto"/>
        <w:rPr>
          <w:rFonts w:cs="Times New Roman"/>
        </w:rPr>
      </w:pPr>
    </w:p>
    <w:p w14:paraId="704B9E9B" w14:textId="77777777" w:rsidR="005B09E0" w:rsidRDefault="005B09E0" w:rsidP="00B1261B">
      <w:pPr>
        <w:spacing w:line="240" w:lineRule="auto"/>
        <w:rPr>
          <w:rFonts w:cs="Times New Roman"/>
        </w:rPr>
      </w:pPr>
    </w:p>
    <w:p w14:paraId="36BA664B" w14:textId="77777777" w:rsidR="00B45EF8" w:rsidRDefault="00B45EF8" w:rsidP="00B1261B">
      <w:pPr>
        <w:pStyle w:val="1"/>
        <w:numPr>
          <w:ilvl w:val="0"/>
          <w:numId w:val="1"/>
        </w:numPr>
        <w:spacing w:line="240" w:lineRule="auto"/>
        <w:rPr>
          <w:rFonts w:cs="Times New Roman"/>
        </w:rPr>
      </w:pPr>
      <w:bookmarkStart w:id="0" w:name="_Toc35001956"/>
      <w:r>
        <w:lastRenderedPageBreak/>
        <w:t xml:space="preserve">Цели </w:t>
      </w:r>
      <w:r w:rsidRPr="008D7ED2">
        <w:t>государственной итоговой аттестации</w:t>
      </w:r>
      <w:bookmarkEnd w:id="0"/>
    </w:p>
    <w:p w14:paraId="27F309F6" w14:textId="77777777" w:rsidR="000108A7" w:rsidRPr="000108A7" w:rsidRDefault="000108A7" w:rsidP="00B126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A7">
        <w:rPr>
          <w:rFonts w:ascii="Times New Roman" w:hAnsi="Times New Roman" w:cs="Times New Roman"/>
          <w:sz w:val="28"/>
          <w:szCs w:val="28"/>
        </w:rPr>
        <w:t>Целью проведения государственной итоговой аттестации является определение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 по направлению подготовки 38.04.06 "Торговое дело".</w:t>
      </w:r>
    </w:p>
    <w:p w14:paraId="31D1FD7B" w14:textId="5CD5A53B" w:rsidR="00B45EF8" w:rsidRPr="00FB40CD" w:rsidRDefault="000108A7" w:rsidP="00B126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A7">
        <w:rPr>
          <w:rFonts w:ascii="Times New Roman" w:hAnsi="Times New Roman" w:cs="Times New Roman"/>
          <w:sz w:val="28"/>
          <w:szCs w:val="28"/>
        </w:rPr>
        <w:t xml:space="preserve">В частности, проверяется готовность выпускника к решению профессиональных задач в рамках следующих </w:t>
      </w:r>
      <w:r w:rsidR="005B09E0">
        <w:rPr>
          <w:rFonts w:ascii="Times New Roman" w:hAnsi="Times New Roman" w:cs="Times New Roman"/>
          <w:sz w:val="28"/>
          <w:szCs w:val="28"/>
        </w:rPr>
        <w:t xml:space="preserve">типов задач </w:t>
      </w:r>
      <w:r w:rsidRPr="000108A7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деятельности, </w:t>
      </w:r>
      <w:proofErr w:type="gramStart"/>
      <w:r w:rsidRPr="000108A7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0108A7">
        <w:rPr>
          <w:rFonts w:ascii="Times New Roman" w:hAnsi="Times New Roman" w:cs="Times New Roman"/>
          <w:sz w:val="28"/>
          <w:szCs w:val="28"/>
        </w:rPr>
        <w:t xml:space="preserve"> ФГО</w:t>
      </w:r>
      <w:r w:rsidR="005B09E0">
        <w:rPr>
          <w:rFonts w:ascii="Times New Roman" w:hAnsi="Times New Roman" w:cs="Times New Roman"/>
          <w:sz w:val="28"/>
          <w:szCs w:val="28"/>
        </w:rPr>
        <w:t>С: организационно-управленческие; научно-исследовательские</w:t>
      </w:r>
    </w:p>
    <w:p w14:paraId="5FF62CBA" w14:textId="77777777" w:rsidR="00B45EF8" w:rsidRPr="001875E2" w:rsidRDefault="00B45EF8" w:rsidP="00B1261B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bookmarkStart w:id="1" w:name="_Toc35001957"/>
      <w:r>
        <w:rPr>
          <w:rFonts w:ascii="Times New Roman" w:hAnsi="Times New Roman" w:cs="Times New Roman"/>
        </w:rPr>
        <w:t xml:space="preserve">Содержание </w:t>
      </w:r>
      <w:r w:rsidRPr="008D7ED2">
        <w:t>государственной итоговой аттестации</w:t>
      </w:r>
      <w:bookmarkEnd w:id="1"/>
    </w:p>
    <w:p w14:paraId="021EBBA2" w14:textId="77777777" w:rsidR="00B45EF8" w:rsidRDefault="00B45EF8" w:rsidP="00B1261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1C">
        <w:rPr>
          <w:rFonts w:ascii="Times New Roman" w:hAnsi="Times New Roman" w:cs="Times New Roman"/>
          <w:sz w:val="28"/>
          <w:szCs w:val="28"/>
        </w:rPr>
        <w:t>Трудоемкость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составляет  </w:t>
      </w:r>
      <w:r w:rsidRPr="000108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зачетных единиц.</w:t>
      </w:r>
    </w:p>
    <w:p w14:paraId="7010E414" w14:textId="77777777" w:rsidR="00B45EF8" w:rsidRDefault="00B45EF8" w:rsidP="00B1261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692B1C">
        <w:rPr>
          <w:rFonts w:ascii="Times New Roman" w:hAnsi="Times New Roman" w:cs="Times New Roman"/>
          <w:sz w:val="28"/>
          <w:szCs w:val="28"/>
        </w:rPr>
        <w:t>итоговая аттестация выпускников проводится в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30AD63E" w14:textId="77777777" w:rsidR="00B45EF8" w:rsidRPr="00FB40CD" w:rsidRDefault="00B45EF8" w:rsidP="00B1261B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0CD">
        <w:rPr>
          <w:rFonts w:ascii="Times New Roman" w:hAnsi="Times New Roman" w:cs="Times New Roman"/>
          <w:sz w:val="28"/>
          <w:szCs w:val="28"/>
        </w:rPr>
        <w:t>− государственного экзамена;</w:t>
      </w:r>
    </w:p>
    <w:p w14:paraId="61C9E68F" w14:textId="77777777" w:rsidR="00B45EF8" w:rsidRDefault="00B45EF8" w:rsidP="00B1261B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0CD">
        <w:rPr>
          <w:rFonts w:ascii="Times New Roman" w:hAnsi="Times New Roman" w:cs="Times New Roman"/>
          <w:sz w:val="28"/>
          <w:szCs w:val="28"/>
        </w:rPr>
        <w:t>− защиты выпускной квалификационной работы (далее вместе –государственные аттестационные испытания).</w:t>
      </w:r>
    </w:p>
    <w:p w14:paraId="199ED438" w14:textId="77777777" w:rsidR="00B45EF8" w:rsidRPr="00FB40CD" w:rsidRDefault="00B45EF8" w:rsidP="00B1261B">
      <w:pPr>
        <w:pStyle w:val="a4"/>
        <w:widowControl w:val="0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ECF">
        <w:rPr>
          <w:rFonts w:ascii="Times New Roman" w:hAnsi="Times New Roman" w:cs="Times New Roman"/>
          <w:sz w:val="28"/>
          <w:szCs w:val="28"/>
        </w:rPr>
        <w:t>В ГИА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экзамена.</w:t>
      </w:r>
    </w:p>
    <w:p w14:paraId="7D401AC4" w14:textId="77777777" w:rsidR="00B45EF8" w:rsidRDefault="00B45EF8" w:rsidP="00B1261B">
      <w:pPr>
        <w:pStyle w:val="1"/>
        <w:keepNext w:val="0"/>
        <w:keepLines w:val="0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bookmarkStart w:id="2" w:name="_Toc35001958"/>
      <w:r w:rsidRPr="008D7ED2">
        <w:rPr>
          <w:rFonts w:ascii="Times New Roman" w:hAnsi="Times New Roman" w:cs="Times New Roman"/>
        </w:rPr>
        <w:t>Содержание государственного экзамена</w:t>
      </w:r>
      <w:bookmarkEnd w:id="2"/>
    </w:p>
    <w:p w14:paraId="1F4FDAC6" w14:textId="77777777" w:rsidR="00B45EF8" w:rsidRPr="004F5668" w:rsidRDefault="00B45EF8" w:rsidP="00B1261B">
      <w:pPr>
        <w:pStyle w:val="a4"/>
        <w:widowControl w:val="0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</w:pPr>
      <w:r w:rsidRPr="004F5668">
        <w:rPr>
          <w:rFonts w:ascii="Times New Roman" w:hAnsi="Times New Roman" w:cs="Times New Roman"/>
          <w:b/>
          <w:bCs/>
          <w:sz w:val="28"/>
          <w:szCs w:val="28"/>
        </w:rPr>
        <w:t>Форма проведения государственного экзамена: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39ED">
        <w:rPr>
          <w:rFonts w:ascii="Times New Roman" w:hAnsi="Times New Roman" w:cs="Times New Roman"/>
          <w:iCs/>
          <w:sz w:val="28"/>
          <w:szCs w:val="28"/>
        </w:rPr>
        <w:t xml:space="preserve">устно </w:t>
      </w:r>
      <w:r w:rsidRPr="004F5668">
        <w:rPr>
          <w:rFonts w:ascii="Times New Roman" w:hAnsi="Times New Roman" w:cs="Times New Roman"/>
          <w:b/>
          <w:bCs/>
          <w:sz w:val="28"/>
          <w:szCs w:val="28"/>
        </w:rPr>
        <w:t>Программа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5668">
        <w:rPr>
          <w:rFonts w:ascii="Times New Roman" w:hAnsi="Times New Roman" w:cs="Times New Roman"/>
          <w:b/>
          <w:bCs/>
          <w:sz w:val="28"/>
          <w:szCs w:val="28"/>
        </w:rPr>
        <w:t>государственного экзамена: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6"/>
        <w:gridCol w:w="6243"/>
      </w:tblGrid>
      <w:tr w:rsidR="00B45EF8" w:rsidRPr="00AC5C9D" w14:paraId="6350BBFA" w14:textId="77777777">
        <w:trPr>
          <w:trHeight w:val="1278"/>
          <w:jc w:val="center"/>
        </w:trPr>
        <w:tc>
          <w:tcPr>
            <w:tcW w:w="2816" w:type="dxa"/>
            <w:vAlign w:val="center"/>
          </w:tcPr>
          <w:p w14:paraId="5588A449" w14:textId="77777777" w:rsidR="00B45EF8" w:rsidRPr="000108A7" w:rsidRDefault="00B45EF8" w:rsidP="00B1261B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08A7">
              <w:rPr>
                <w:rFonts w:ascii="Times New Roman" w:hAnsi="Times New Roman" w:cs="Times New Roman"/>
              </w:rPr>
              <w:t>Наименование дисциплины, выносимой на государственный экзамен</w:t>
            </w:r>
          </w:p>
        </w:tc>
        <w:tc>
          <w:tcPr>
            <w:tcW w:w="6243" w:type="dxa"/>
            <w:vAlign w:val="center"/>
          </w:tcPr>
          <w:p w14:paraId="761373DC" w14:textId="77777777" w:rsidR="00B45EF8" w:rsidRPr="000108A7" w:rsidRDefault="00B45EF8" w:rsidP="00B1261B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108A7">
              <w:rPr>
                <w:rFonts w:ascii="Times New Roman" w:hAnsi="Times New Roman" w:cs="Times New Roman"/>
              </w:rPr>
              <w:t>Разделы (темы) дисциплины, выносимые на государственный экзамен</w:t>
            </w:r>
          </w:p>
        </w:tc>
      </w:tr>
      <w:tr w:rsidR="00B45EF8" w:rsidRPr="00F6235A" w14:paraId="5C9E6ECA" w14:textId="77777777">
        <w:trPr>
          <w:trHeight w:val="511"/>
          <w:jc w:val="center"/>
        </w:trPr>
        <w:tc>
          <w:tcPr>
            <w:tcW w:w="2816" w:type="dxa"/>
            <w:vAlign w:val="center"/>
          </w:tcPr>
          <w:p w14:paraId="2B4845CE" w14:textId="77777777" w:rsidR="00B45EF8" w:rsidRPr="0086794F" w:rsidRDefault="00B45EF8" w:rsidP="00B1261B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0108A7">
              <w:rPr>
                <w:rFonts w:ascii="Times New Roman" w:hAnsi="Times New Roman" w:cs="Times New Roman"/>
              </w:rPr>
              <w:t xml:space="preserve"> </w:t>
            </w:r>
            <w:r w:rsidRPr="0086794F">
              <w:rPr>
                <w:rFonts w:ascii="Times New Roman" w:hAnsi="Times New Roman" w:cs="Times New Roman"/>
                <w:bCs/>
                <w:iCs/>
              </w:rPr>
              <w:t>Анализ финансовых потоков в торговле</w:t>
            </w:r>
          </w:p>
        </w:tc>
        <w:tc>
          <w:tcPr>
            <w:tcW w:w="6243" w:type="dxa"/>
          </w:tcPr>
          <w:p w14:paraId="0EAABD77" w14:textId="77777777" w:rsidR="00B45EF8" w:rsidRPr="000108A7" w:rsidRDefault="00B45EF8" w:rsidP="00B1261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8A7">
              <w:rPr>
                <w:rFonts w:ascii="Times New Roman" w:hAnsi="Times New Roman" w:cs="Times New Roman"/>
              </w:rPr>
              <w:t>Модуль 2 « Анализ финансовых потоков и стратегия развития компании»</w:t>
            </w:r>
          </w:p>
          <w:p w14:paraId="47333899" w14:textId="77777777" w:rsidR="00B45EF8" w:rsidRPr="000108A7" w:rsidRDefault="00B45EF8" w:rsidP="00B1261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8A7">
              <w:rPr>
                <w:rFonts w:ascii="Times New Roman" w:hAnsi="Times New Roman" w:cs="Times New Roman"/>
              </w:rPr>
              <w:t>Тема 2.1 «Анализ финансовых потоков как инструмент разработки финансовой  стратегии развития компании.  Анализ финансовых результатов эффективности деятельности»</w:t>
            </w:r>
          </w:p>
          <w:p w14:paraId="130F3288" w14:textId="77777777" w:rsidR="00B45EF8" w:rsidRPr="000108A7" w:rsidRDefault="00B45EF8" w:rsidP="00B1261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8A7">
              <w:rPr>
                <w:rFonts w:ascii="Times New Roman" w:hAnsi="Times New Roman" w:cs="Times New Roman"/>
              </w:rPr>
              <w:t>Модуль 3 « Перспективный финансовый анализ.  Анализ и обоснование стратегических решений»</w:t>
            </w:r>
          </w:p>
          <w:p w14:paraId="491242EE" w14:textId="77777777" w:rsidR="00B45EF8" w:rsidRPr="000108A7" w:rsidRDefault="00B45EF8" w:rsidP="00B1261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8A7">
              <w:rPr>
                <w:rFonts w:ascii="Times New Roman" w:hAnsi="Times New Roman" w:cs="Times New Roman"/>
              </w:rPr>
              <w:t xml:space="preserve">Тема 3.1 «Анализ стратегии развития. Анализ инвестиционных решений» </w:t>
            </w:r>
          </w:p>
        </w:tc>
      </w:tr>
      <w:tr w:rsidR="00B45EF8" w:rsidRPr="00AC5C9D" w14:paraId="4458901D" w14:textId="77777777">
        <w:trPr>
          <w:trHeight w:val="256"/>
          <w:jc w:val="center"/>
        </w:trPr>
        <w:tc>
          <w:tcPr>
            <w:tcW w:w="2816" w:type="dxa"/>
          </w:tcPr>
          <w:p w14:paraId="450D1C6A" w14:textId="77777777" w:rsidR="00B45EF8" w:rsidRPr="000108A7" w:rsidRDefault="00B45EF8" w:rsidP="00B1261B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108A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«Инновации в коммерческой деятельности и оценка их эффективности»</w:t>
            </w:r>
          </w:p>
          <w:p w14:paraId="2307F0F7" w14:textId="77777777" w:rsidR="00B45EF8" w:rsidRPr="000108A7" w:rsidRDefault="00B45EF8" w:rsidP="00B1261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</w:tcPr>
          <w:p w14:paraId="02B40123" w14:textId="77777777" w:rsidR="00B45EF8" w:rsidRPr="000108A7" w:rsidRDefault="00B45EF8" w:rsidP="00B1261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8A7">
              <w:rPr>
                <w:rFonts w:ascii="Times New Roman" w:hAnsi="Times New Roman" w:cs="Times New Roman"/>
              </w:rPr>
              <w:t>Модуль 1 «Инновации в торговле:  характеристика, проблемы, перспективы»</w:t>
            </w:r>
          </w:p>
          <w:p w14:paraId="4E9C412E" w14:textId="77777777" w:rsidR="00B45EF8" w:rsidRPr="000108A7" w:rsidRDefault="00B45EF8" w:rsidP="00B1261B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108A7">
              <w:rPr>
                <w:rFonts w:ascii="Times New Roman" w:hAnsi="Times New Roman" w:cs="Times New Roman"/>
              </w:rPr>
              <w:t>Тема 1.1 «Коммерческая деятельность и инновации»</w:t>
            </w:r>
          </w:p>
          <w:p w14:paraId="5B7D54A8" w14:textId="77777777" w:rsidR="00B45EF8" w:rsidRPr="000108A7" w:rsidRDefault="00B45EF8" w:rsidP="00B1261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8A7">
              <w:rPr>
                <w:rFonts w:ascii="Times New Roman" w:hAnsi="Times New Roman" w:cs="Times New Roman"/>
              </w:rPr>
              <w:t>Модуль 2 «  Инновационный потенциал хозяйственной системы»</w:t>
            </w:r>
          </w:p>
          <w:p w14:paraId="7225A4CB" w14:textId="77777777" w:rsidR="00B45EF8" w:rsidRPr="000108A7" w:rsidRDefault="00B45EF8" w:rsidP="00B1261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8A7">
              <w:rPr>
                <w:rFonts w:ascii="Times New Roman" w:hAnsi="Times New Roman" w:cs="Times New Roman"/>
              </w:rPr>
              <w:t>Тема 2.1 « Основные направления формирования потенциала хозяйственной системы»</w:t>
            </w:r>
          </w:p>
          <w:p w14:paraId="292FF1F0" w14:textId="77777777" w:rsidR="00B45EF8" w:rsidRPr="000108A7" w:rsidRDefault="00B45EF8" w:rsidP="00B1261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8A7">
              <w:rPr>
                <w:rFonts w:ascii="Times New Roman" w:hAnsi="Times New Roman" w:cs="Times New Roman"/>
              </w:rPr>
              <w:t>Тема 2.2 «  Оценка инновационного потенциала предприятия »</w:t>
            </w:r>
          </w:p>
          <w:p w14:paraId="2F615722" w14:textId="77777777" w:rsidR="00B45EF8" w:rsidRPr="000108A7" w:rsidRDefault="00B45EF8" w:rsidP="00B1261B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5EF8" w:rsidRPr="00AC5C9D" w14:paraId="0CD19EBC" w14:textId="77777777">
        <w:trPr>
          <w:trHeight w:val="256"/>
          <w:jc w:val="center"/>
        </w:trPr>
        <w:tc>
          <w:tcPr>
            <w:tcW w:w="2816" w:type="dxa"/>
          </w:tcPr>
          <w:p w14:paraId="149D7D6F" w14:textId="77777777" w:rsidR="00B45EF8" w:rsidRPr="000108A7" w:rsidRDefault="00B45EF8" w:rsidP="00B1261B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108A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«Бизнес-проектирование коммерческой деятельности»</w:t>
            </w:r>
          </w:p>
          <w:p w14:paraId="78E1B714" w14:textId="77777777" w:rsidR="00B45EF8" w:rsidRPr="000108A7" w:rsidRDefault="00B45EF8" w:rsidP="00B1261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</w:tcPr>
          <w:p w14:paraId="06397D78" w14:textId="77777777" w:rsidR="00B45EF8" w:rsidRPr="000108A7" w:rsidRDefault="00B45EF8" w:rsidP="00B126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08A7">
              <w:rPr>
                <w:rFonts w:ascii="Times New Roman" w:hAnsi="Times New Roman" w:cs="Times New Roman"/>
                <w:color w:val="000000"/>
              </w:rPr>
              <w:t>Раздел 1. «Теоретические аспекты бизне</w:t>
            </w:r>
            <w:proofErr w:type="gramStart"/>
            <w:r w:rsidRPr="000108A7"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 w:rsidRPr="000108A7">
              <w:rPr>
                <w:rFonts w:ascii="Times New Roman" w:hAnsi="Times New Roman" w:cs="Times New Roman"/>
                <w:color w:val="000000"/>
              </w:rPr>
              <w:t xml:space="preserve"> проектирования  в коммерческой деятельности»</w:t>
            </w:r>
          </w:p>
          <w:p w14:paraId="668F1A2A" w14:textId="77777777" w:rsidR="00B45EF8" w:rsidRPr="000108A7" w:rsidRDefault="00B45EF8" w:rsidP="00B126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08A7">
              <w:rPr>
                <w:rFonts w:ascii="Times New Roman" w:hAnsi="Times New Roman" w:cs="Times New Roman"/>
                <w:color w:val="000000"/>
              </w:rPr>
              <w:t>Тема 1.1.  Понятия</w:t>
            </w:r>
            <w:proofErr w:type="gramStart"/>
            <w:r w:rsidRPr="000108A7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108A7">
              <w:rPr>
                <w:rFonts w:ascii="Times New Roman" w:hAnsi="Times New Roman" w:cs="Times New Roman"/>
                <w:color w:val="000000"/>
              </w:rPr>
              <w:t xml:space="preserve"> цели и задачи бизнес- проектирования.</w:t>
            </w:r>
          </w:p>
          <w:p w14:paraId="1AEBB898" w14:textId="77777777" w:rsidR="00B45EF8" w:rsidRPr="000108A7" w:rsidRDefault="00B45EF8" w:rsidP="00B126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08A7">
              <w:rPr>
                <w:rFonts w:ascii="Times New Roman" w:hAnsi="Times New Roman" w:cs="Times New Roman"/>
                <w:color w:val="000000"/>
              </w:rPr>
              <w:t>Тема 1.2   Окружающая среда и участники бизнес- проекта</w:t>
            </w:r>
          </w:p>
          <w:p w14:paraId="601551F2" w14:textId="77777777" w:rsidR="00B45EF8" w:rsidRPr="000108A7" w:rsidRDefault="00B45EF8" w:rsidP="00B126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08A7">
              <w:rPr>
                <w:rFonts w:ascii="Times New Roman" w:hAnsi="Times New Roman" w:cs="Times New Roman"/>
                <w:color w:val="000000"/>
              </w:rPr>
              <w:t>Тема 1.3   Процессы управления бизнес-проектами в коммерческой деятельности.</w:t>
            </w:r>
          </w:p>
          <w:p w14:paraId="2CF589A1" w14:textId="77777777" w:rsidR="00B45EF8" w:rsidRPr="000108A7" w:rsidRDefault="00B45EF8" w:rsidP="00B126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08A7">
              <w:rPr>
                <w:rFonts w:ascii="Times New Roman" w:hAnsi="Times New Roman" w:cs="Times New Roman"/>
                <w:color w:val="000000"/>
              </w:rPr>
              <w:t xml:space="preserve">Раздел 2. « Практические основы разработки </w:t>
            </w:r>
            <w:proofErr w:type="gramStart"/>
            <w:r w:rsidRPr="000108A7">
              <w:rPr>
                <w:rFonts w:ascii="Times New Roman" w:hAnsi="Times New Roman" w:cs="Times New Roman"/>
                <w:color w:val="000000"/>
              </w:rPr>
              <w:t>бизнес-проектов</w:t>
            </w:r>
            <w:proofErr w:type="gramEnd"/>
            <w:r w:rsidRPr="000108A7">
              <w:rPr>
                <w:rFonts w:ascii="Times New Roman" w:hAnsi="Times New Roman" w:cs="Times New Roman"/>
                <w:color w:val="000000"/>
              </w:rPr>
              <w:t xml:space="preserve"> в коммерческой деятельности</w:t>
            </w:r>
            <w:r w:rsidRPr="000108A7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  <w:p w14:paraId="62ADC1B9" w14:textId="77777777" w:rsidR="00B45EF8" w:rsidRPr="000108A7" w:rsidRDefault="00B45EF8" w:rsidP="00B126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08A7">
              <w:rPr>
                <w:rFonts w:ascii="Times New Roman" w:hAnsi="Times New Roman" w:cs="Times New Roman"/>
                <w:color w:val="000000"/>
              </w:rPr>
              <w:t xml:space="preserve">Тема 2.1  Этапы разработки </w:t>
            </w:r>
            <w:proofErr w:type="gramStart"/>
            <w:r w:rsidRPr="000108A7">
              <w:rPr>
                <w:rFonts w:ascii="Times New Roman" w:hAnsi="Times New Roman" w:cs="Times New Roman"/>
                <w:color w:val="000000"/>
              </w:rPr>
              <w:t>бизнес-проекта</w:t>
            </w:r>
            <w:proofErr w:type="gramEnd"/>
            <w:r w:rsidRPr="000108A7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EEDC70D" w14:textId="77777777" w:rsidR="00B45EF8" w:rsidRPr="000108A7" w:rsidRDefault="00B45EF8" w:rsidP="00B1261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8A7">
              <w:rPr>
                <w:rFonts w:ascii="Times New Roman" w:hAnsi="Times New Roman" w:cs="Times New Roman"/>
                <w:color w:val="000000"/>
              </w:rPr>
              <w:t>Тема 2.2. Оценка эффективности бизнес-проекта</w:t>
            </w:r>
          </w:p>
          <w:p w14:paraId="42FA0654" w14:textId="77777777" w:rsidR="00B45EF8" w:rsidRPr="000108A7" w:rsidRDefault="00B45EF8" w:rsidP="00B1261B">
            <w:pPr>
              <w:widowControl w:val="0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5EF8" w:rsidRPr="00AC5C9D" w14:paraId="1CD064B7" w14:textId="77777777">
        <w:trPr>
          <w:trHeight w:val="256"/>
          <w:jc w:val="center"/>
        </w:trPr>
        <w:tc>
          <w:tcPr>
            <w:tcW w:w="2816" w:type="dxa"/>
          </w:tcPr>
          <w:p w14:paraId="60C33A15" w14:textId="77777777" w:rsidR="00B45EF8" w:rsidRPr="000108A7" w:rsidRDefault="00B45EF8" w:rsidP="00B1261B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108A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Семинар «Современные технологии и инновации в коммерции»</w:t>
            </w:r>
          </w:p>
          <w:p w14:paraId="3C9822C7" w14:textId="77777777" w:rsidR="00B45EF8" w:rsidRPr="000108A7" w:rsidRDefault="00B45EF8" w:rsidP="00B1261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</w:tcPr>
          <w:p w14:paraId="337AFC64" w14:textId="77777777" w:rsidR="00B45EF8" w:rsidRPr="000108A7" w:rsidRDefault="00B45EF8" w:rsidP="00B126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08A7">
              <w:rPr>
                <w:rFonts w:ascii="Times New Roman" w:hAnsi="Times New Roman" w:cs="Times New Roman"/>
                <w:color w:val="000000"/>
              </w:rPr>
              <w:t>Раздел</w:t>
            </w:r>
            <w:proofErr w:type="gramStart"/>
            <w:r w:rsidRPr="000108A7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108A7">
              <w:rPr>
                <w:rFonts w:ascii="Times New Roman" w:hAnsi="Times New Roman" w:cs="Times New Roman"/>
                <w:color w:val="000000"/>
              </w:rPr>
              <w:t>.«Государственное регулирование инновационной  деятельности»</w:t>
            </w:r>
          </w:p>
          <w:p w14:paraId="103168D7" w14:textId="77777777" w:rsidR="00B45EF8" w:rsidRPr="000108A7" w:rsidRDefault="00B45EF8" w:rsidP="00B12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8A7">
              <w:rPr>
                <w:rFonts w:ascii="Times New Roman" w:hAnsi="Times New Roman" w:cs="Times New Roman"/>
                <w:color w:val="000000"/>
              </w:rPr>
              <w:t>Тема 2.1. Инновации как основа роста современной экономики</w:t>
            </w:r>
          </w:p>
          <w:p w14:paraId="528FB1C8" w14:textId="77777777" w:rsidR="00B45EF8" w:rsidRPr="000108A7" w:rsidRDefault="00B45EF8" w:rsidP="00B126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08A7">
              <w:rPr>
                <w:rFonts w:ascii="Times New Roman" w:hAnsi="Times New Roman" w:cs="Times New Roman"/>
                <w:color w:val="000000"/>
              </w:rPr>
              <w:t>Раздел 3. «Организация инновационной деятельности»</w:t>
            </w:r>
          </w:p>
          <w:p w14:paraId="6DA42FE7" w14:textId="77777777" w:rsidR="00B45EF8" w:rsidRPr="000108A7" w:rsidRDefault="00B45EF8" w:rsidP="00B12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8A7">
              <w:rPr>
                <w:rFonts w:ascii="Times New Roman" w:hAnsi="Times New Roman" w:cs="Times New Roman"/>
                <w:color w:val="000000"/>
              </w:rPr>
              <w:t>Тема 3.1Инновационное  развитие  оптовой торговли</w:t>
            </w:r>
          </w:p>
          <w:p w14:paraId="4ECEA07C" w14:textId="77777777" w:rsidR="00B45EF8" w:rsidRPr="000108A7" w:rsidRDefault="00B45EF8" w:rsidP="00B12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8A7">
              <w:rPr>
                <w:rFonts w:ascii="Times New Roman" w:hAnsi="Times New Roman" w:cs="Times New Roman"/>
                <w:color w:val="000000"/>
              </w:rPr>
              <w:t>Тема 3.2 Инновационное  развитие  розничной торговли.</w:t>
            </w:r>
          </w:p>
          <w:p w14:paraId="67EFA0B7" w14:textId="77777777" w:rsidR="00B45EF8" w:rsidRPr="000108A7" w:rsidRDefault="00B45EF8" w:rsidP="00B126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08A7">
              <w:rPr>
                <w:rFonts w:ascii="Times New Roman" w:hAnsi="Times New Roman" w:cs="Times New Roman"/>
                <w:color w:val="000000"/>
              </w:rPr>
              <w:t>Тема 3.3. Процесс внедрения инноваций на предприятиях оптовой, розничной торговли</w:t>
            </w:r>
          </w:p>
          <w:p w14:paraId="6EF58D5B" w14:textId="77777777" w:rsidR="00B45EF8" w:rsidRPr="000108A7" w:rsidRDefault="00B45EF8" w:rsidP="00B126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08A7">
              <w:rPr>
                <w:rFonts w:ascii="Times New Roman" w:hAnsi="Times New Roman" w:cs="Times New Roman"/>
                <w:color w:val="000000"/>
              </w:rPr>
              <w:t>Раздел 4. «Управление инновационными технологиями  в коммерции»</w:t>
            </w:r>
          </w:p>
          <w:p w14:paraId="5D3CC615" w14:textId="77777777" w:rsidR="00B45EF8" w:rsidRPr="000108A7" w:rsidRDefault="00B45EF8" w:rsidP="00B126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08A7">
              <w:rPr>
                <w:rFonts w:ascii="Times New Roman" w:hAnsi="Times New Roman" w:cs="Times New Roman"/>
                <w:color w:val="000000"/>
              </w:rPr>
              <w:t>Тема  4.2.Управление инновационной деятельностью торгового предприятия</w:t>
            </w:r>
          </w:p>
          <w:p w14:paraId="7F87EE5D" w14:textId="77777777" w:rsidR="00B45EF8" w:rsidRPr="000108A7" w:rsidRDefault="00B45EF8" w:rsidP="00B1261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5EF8" w:rsidRPr="00AC5C9D" w14:paraId="64CF54A1" w14:textId="77777777">
        <w:trPr>
          <w:trHeight w:val="256"/>
          <w:jc w:val="center"/>
        </w:trPr>
        <w:tc>
          <w:tcPr>
            <w:tcW w:w="2816" w:type="dxa"/>
          </w:tcPr>
          <w:p w14:paraId="01B48EEF" w14:textId="77777777" w:rsidR="00B45EF8" w:rsidRPr="000108A7" w:rsidRDefault="00B45EF8" w:rsidP="00B1261B">
            <w:pPr>
              <w:pStyle w:val="2"/>
              <w:keepNext w:val="0"/>
              <w:widowControl w:val="0"/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108A7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«Проектирование товаропроводящих систем в торговле»</w:t>
            </w:r>
          </w:p>
          <w:p w14:paraId="06DC211F" w14:textId="77777777" w:rsidR="00B45EF8" w:rsidRPr="000108A7" w:rsidRDefault="00B45EF8" w:rsidP="00B1261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3" w:type="dxa"/>
          </w:tcPr>
          <w:p w14:paraId="45EF61E1" w14:textId="77777777" w:rsidR="00B45EF8" w:rsidRPr="000108A7" w:rsidRDefault="00B45EF8" w:rsidP="00B1261B">
            <w:pPr>
              <w:pStyle w:val="af2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0108A7">
              <w:rPr>
                <w:sz w:val="22"/>
                <w:szCs w:val="22"/>
              </w:rPr>
              <w:t>Раздел</w:t>
            </w:r>
            <w:proofErr w:type="gramStart"/>
            <w:r w:rsidRPr="000108A7">
              <w:rPr>
                <w:sz w:val="22"/>
                <w:szCs w:val="22"/>
              </w:rPr>
              <w:t>1</w:t>
            </w:r>
            <w:proofErr w:type="gramEnd"/>
            <w:r w:rsidRPr="000108A7">
              <w:rPr>
                <w:sz w:val="22"/>
                <w:szCs w:val="22"/>
              </w:rPr>
              <w:t>.«Основы системного исследования процессов товародвижения»</w:t>
            </w:r>
          </w:p>
          <w:p w14:paraId="0B8AC761" w14:textId="77777777" w:rsidR="00B45EF8" w:rsidRPr="000108A7" w:rsidRDefault="00B45EF8" w:rsidP="00B1261B">
            <w:pPr>
              <w:pStyle w:val="af2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0108A7">
              <w:rPr>
                <w:sz w:val="22"/>
                <w:szCs w:val="22"/>
              </w:rPr>
              <w:t>Тема 1.1 Методы проектирования товаропроводящих систем</w:t>
            </w:r>
          </w:p>
          <w:p w14:paraId="660F85D7" w14:textId="77777777" w:rsidR="00B45EF8" w:rsidRPr="000108A7" w:rsidRDefault="00B45EF8" w:rsidP="00B1261B">
            <w:pPr>
              <w:pStyle w:val="af2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0108A7">
              <w:rPr>
                <w:sz w:val="22"/>
                <w:szCs w:val="22"/>
              </w:rPr>
              <w:t>Тема 1.3 Оптимизация каналов распределения продукции и услуг</w:t>
            </w:r>
          </w:p>
          <w:p w14:paraId="7C8E6C62" w14:textId="77777777" w:rsidR="00B45EF8" w:rsidRPr="000108A7" w:rsidRDefault="00B45EF8" w:rsidP="00B1261B">
            <w:pPr>
              <w:pStyle w:val="af2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0108A7">
              <w:rPr>
                <w:sz w:val="22"/>
                <w:szCs w:val="22"/>
              </w:rPr>
              <w:t>Раздел</w:t>
            </w:r>
            <w:proofErr w:type="gramStart"/>
            <w:r w:rsidRPr="000108A7">
              <w:rPr>
                <w:sz w:val="22"/>
                <w:szCs w:val="22"/>
              </w:rPr>
              <w:t>2</w:t>
            </w:r>
            <w:proofErr w:type="gramEnd"/>
            <w:r w:rsidRPr="000108A7">
              <w:rPr>
                <w:sz w:val="22"/>
                <w:szCs w:val="22"/>
              </w:rPr>
              <w:t>.«Совершенствование торговых процессов на основе логистики»</w:t>
            </w:r>
          </w:p>
          <w:p w14:paraId="7EE0DF4A" w14:textId="77777777" w:rsidR="00B45EF8" w:rsidRPr="000108A7" w:rsidRDefault="00B45EF8" w:rsidP="00B1261B">
            <w:pPr>
              <w:pStyle w:val="af2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0108A7">
              <w:rPr>
                <w:sz w:val="22"/>
                <w:szCs w:val="22"/>
              </w:rPr>
              <w:t>Тема 2.2.Показатели работы транспорта торговой компании, оценка потребности в мощности транспортной подсистемы</w:t>
            </w:r>
          </w:p>
          <w:p w14:paraId="13E3051C" w14:textId="77777777" w:rsidR="00B45EF8" w:rsidRPr="000108A7" w:rsidRDefault="00B45EF8" w:rsidP="00B1261B">
            <w:pPr>
              <w:pStyle w:val="af2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0108A7">
              <w:rPr>
                <w:sz w:val="22"/>
                <w:szCs w:val="22"/>
              </w:rPr>
              <w:t>Раздел3.«Методология анализа, планирование и проектирование логистических  систем товародвижения в торговле»</w:t>
            </w:r>
          </w:p>
          <w:p w14:paraId="0747B3F4" w14:textId="77777777" w:rsidR="00B45EF8" w:rsidRPr="000108A7" w:rsidRDefault="00B45EF8" w:rsidP="00B1261B">
            <w:pPr>
              <w:pStyle w:val="af2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0108A7">
              <w:rPr>
                <w:sz w:val="22"/>
                <w:szCs w:val="22"/>
              </w:rPr>
              <w:t>Тема 3.1 Последовательность анализа, планирования и проектирования товаропроводящих систем.</w:t>
            </w:r>
          </w:p>
        </w:tc>
      </w:tr>
    </w:tbl>
    <w:p w14:paraId="00EE9F26" w14:textId="77777777" w:rsidR="00B45EF8" w:rsidRDefault="00B45EF8" w:rsidP="00B126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C358B" w14:textId="77777777" w:rsidR="00B45EF8" w:rsidRPr="009974C3" w:rsidRDefault="00B45EF8" w:rsidP="00B126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974C3">
        <w:rPr>
          <w:rFonts w:ascii="Times New Roman" w:hAnsi="Times New Roman" w:cs="Times New Roman"/>
        </w:rPr>
        <w:t>Перечень вопросов, выносимых на государственный экзамен представлен в приложении 1 к программе ГИА.</w:t>
      </w:r>
    </w:p>
    <w:p w14:paraId="357EECF1" w14:textId="77777777" w:rsidR="00B45EF8" w:rsidRDefault="00B45EF8" w:rsidP="00B1261B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bookmarkStart w:id="3" w:name="_Toc35001959"/>
      <w:r w:rsidRPr="008D7ED2">
        <w:rPr>
          <w:rFonts w:ascii="Times New Roman" w:hAnsi="Times New Roman" w:cs="Times New Roman"/>
        </w:rPr>
        <w:t>Требования к выпускной квалификационной работе обучающегося</w:t>
      </w:r>
      <w:bookmarkEnd w:id="3"/>
    </w:p>
    <w:p w14:paraId="61549784" w14:textId="77777777" w:rsidR="00B45EF8" w:rsidRPr="00DF5973" w:rsidRDefault="00B45EF8" w:rsidP="00B1261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5E4">
        <w:rPr>
          <w:rFonts w:ascii="Times New Roman" w:hAnsi="Times New Roman" w:cs="Times New Roman"/>
          <w:b/>
          <w:bCs/>
          <w:sz w:val="28"/>
          <w:szCs w:val="28"/>
        </w:rPr>
        <w:t>Вид выпускной квалификационной работы</w:t>
      </w:r>
      <w:r w:rsidRPr="00DF597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79A">
        <w:rPr>
          <w:rFonts w:ascii="Times New Roman" w:hAnsi="Times New Roman" w:cs="Times New Roman"/>
          <w:sz w:val="28"/>
          <w:szCs w:val="28"/>
        </w:rPr>
        <w:t>магистерская диссертация</w:t>
      </w:r>
    </w:p>
    <w:p w14:paraId="0545851D" w14:textId="77777777" w:rsidR="00B45EF8" w:rsidRDefault="00B45EF8" w:rsidP="00B1261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т</w:t>
      </w:r>
      <w:r w:rsidRPr="00DF5973">
        <w:rPr>
          <w:rFonts w:ascii="Times New Roman" w:hAnsi="Times New Roman" w:cs="Times New Roman"/>
          <w:b/>
          <w:bCs/>
          <w:sz w:val="28"/>
          <w:szCs w:val="28"/>
        </w:rPr>
        <w:t>ематика выпускных квалификационных работ</w:t>
      </w:r>
    </w:p>
    <w:p w14:paraId="57105B10" w14:textId="77777777" w:rsidR="00B45EF8" w:rsidRPr="00A839ED" w:rsidRDefault="00B45EF8" w:rsidP="00B1261B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9ED">
        <w:rPr>
          <w:rFonts w:ascii="Times New Roman" w:hAnsi="Times New Roman" w:cs="Times New Roman"/>
          <w:sz w:val="28"/>
          <w:szCs w:val="28"/>
        </w:rPr>
        <w:t>Примерная тематика выпускных квалификационных работ (далее – ВКР) представлена в приложении 1 к программе государственной итоговой аттестации. Тема ВКР может быть предложена обучающимся самостоятельно, в том числе на основе заявки представителей рынка труда.</w:t>
      </w:r>
    </w:p>
    <w:p w14:paraId="29825120" w14:textId="77777777" w:rsidR="00B45EF8" w:rsidRDefault="00B45EF8" w:rsidP="00B1261B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501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оформлению и содержанию выпускной квалификационной работы</w:t>
      </w:r>
    </w:p>
    <w:p w14:paraId="076F0A13" w14:textId="77777777" w:rsidR="00B45EF8" w:rsidRPr="00A839ED" w:rsidRDefault="00B45EF8" w:rsidP="00B126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9ED"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по оформлению и содержанию ВКР представлены в приложении 2 к программе государственной итоговой аттестации.</w:t>
      </w:r>
    </w:p>
    <w:p w14:paraId="49E23F63" w14:textId="77777777" w:rsidR="00B45EF8" w:rsidRDefault="00B45EF8" w:rsidP="00B1261B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bookmarkStart w:id="4" w:name="_Toc35001960"/>
      <w:r w:rsidRPr="00A839ED">
        <w:rPr>
          <w:rFonts w:ascii="Times New Roman" w:hAnsi="Times New Roman" w:cs="Times New Roman"/>
        </w:rPr>
        <w:t>Фонд оценочных средств для государственной итоговой</w:t>
      </w:r>
      <w:r w:rsidRPr="008D7ED2">
        <w:rPr>
          <w:rFonts w:ascii="Times New Roman" w:hAnsi="Times New Roman" w:cs="Times New Roman"/>
        </w:rPr>
        <w:t xml:space="preserve"> аттестации</w:t>
      </w:r>
      <w:bookmarkEnd w:id="4"/>
    </w:p>
    <w:p w14:paraId="07A6938F" w14:textId="77777777" w:rsidR="00B45EF8" w:rsidRPr="00A839ED" w:rsidRDefault="00B45EF8" w:rsidP="00B126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9ED">
        <w:rPr>
          <w:rFonts w:ascii="Times New Roman" w:hAnsi="Times New Roman" w:cs="Times New Roman"/>
          <w:sz w:val="28"/>
          <w:szCs w:val="28"/>
        </w:rPr>
        <w:t>Фонд оценочных средств (далее – ФОС) для проведения государственной итоговой аттестации представлен в приложении 1 к программе государственной итоговой аттестации.</w:t>
      </w:r>
    </w:p>
    <w:p w14:paraId="1C777938" w14:textId="77777777" w:rsidR="00B45EF8" w:rsidRPr="00A839ED" w:rsidRDefault="00B45EF8" w:rsidP="00B126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9ED">
        <w:rPr>
          <w:rFonts w:ascii="Times New Roman" w:hAnsi="Times New Roman" w:cs="Times New Roman"/>
          <w:sz w:val="28"/>
          <w:szCs w:val="28"/>
        </w:rPr>
        <w:t xml:space="preserve">В основе ФОС лежат принципы </w:t>
      </w:r>
      <w:proofErr w:type="spellStart"/>
      <w:r w:rsidRPr="00A839ED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Pr="00A839ED">
        <w:rPr>
          <w:rFonts w:ascii="Times New Roman" w:hAnsi="Times New Roman" w:cs="Times New Roman"/>
          <w:sz w:val="28"/>
          <w:szCs w:val="28"/>
        </w:rPr>
        <w:t>, определенности, однозначности, надежности.</w:t>
      </w:r>
    </w:p>
    <w:p w14:paraId="2E720986" w14:textId="77777777" w:rsidR="00B45EF8" w:rsidRDefault="00B45EF8" w:rsidP="00B1261B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bookmarkStart w:id="5" w:name="_Toc35001961"/>
      <w:r w:rsidRPr="008D7ED2">
        <w:rPr>
          <w:rFonts w:ascii="Times New Roman" w:hAnsi="Times New Roman" w:cs="Times New Roman"/>
        </w:rPr>
        <w:t>Перечень основной и дополнительной литературы, необходимой для подготовки к государственной итоговой аттестации</w:t>
      </w:r>
      <w:bookmarkEnd w:id="5"/>
    </w:p>
    <w:p w14:paraId="67E42BA6" w14:textId="77777777" w:rsidR="00B45EF8" w:rsidRPr="00F64D17" w:rsidRDefault="00B45EF8" w:rsidP="00B1261B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64D17">
        <w:rPr>
          <w:rFonts w:ascii="Times New Roman" w:hAnsi="Times New Roman" w:cs="Times New Roman"/>
          <w:b/>
          <w:bCs/>
          <w:sz w:val="28"/>
          <w:szCs w:val="28"/>
        </w:rPr>
        <w:t>.1. Основная лит</w:t>
      </w:r>
      <w:r>
        <w:rPr>
          <w:rFonts w:ascii="Times New Roman" w:hAnsi="Times New Roman" w:cs="Times New Roman"/>
          <w:b/>
          <w:bCs/>
          <w:sz w:val="28"/>
          <w:szCs w:val="28"/>
        </w:rPr>
        <w:t>ература</w:t>
      </w:r>
    </w:p>
    <w:p w14:paraId="376B7491" w14:textId="77777777" w:rsidR="00B45EF8" w:rsidRDefault="00B45EF8" w:rsidP="00B126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tbl>
      <w:tblPr>
        <w:tblW w:w="97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88"/>
        <w:gridCol w:w="6749"/>
        <w:gridCol w:w="1783"/>
      </w:tblGrid>
      <w:tr w:rsidR="00B45EF8" w:rsidRPr="007C6CBB" w14:paraId="38E9E21C" w14:textId="77777777">
        <w:tc>
          <w:tcPr>
            <w:tcW w:w="1188" w:type="dxa"/>
            <w:vAlign w:val="center"/>
          </w:tcPr>
          <w:p w14:paraId="3063C2C8" w14:textId="77777777" w:rsidR="00B45EF8" w:rsidRPr="007C6CBB" w:rsidRDefault="00B45EF8" w:rsidP="00B1261B">
            <w:pPr>
              <w:pStyle w:val="af2"/>
              <w:spacing w:after="0"/>
              <w:jc w:val="center"/>
              <w:rPr>
                <w:b/>
                <w:bCs/>
              </w:rPr>
            </w:pPr>
            <w:r w:rsidRPr="007C6CBB">
              <w:t>№</w:t>
            </w:r>
          </w:p>
        </w:tc>
        <w:tc>
          <w:tcPr>
            <w:tcW w:w="6749" w:type="dxa"/>
            <w:vAlign w:val="center"/>
          </w:tcPr>
          <w:p w14:paraId="7E343FE7" w14:textId="77777777" w:rsidR="00B45EF8" w:rsidRPr="007C6CBB" w:rsidRDefault="00B45EF8" w:rsidP="00B1261B">
            <w:pPr>
              <w:pStyle w:val="af2"/>
              <w:spacing w:after="0"/>
              <w:jc w:val="center"/>
            </w:pPr>
            <w:r w:rsidRPr="007C6CBB">
              <w:t>Выходные данные</w:t>
            </w:r>
          </w:p>
        </w:tc>
        <w:tc>
          <w:tcPr>
            <w:tcW w:w="1783" w:type="dxa"/>
            <w:vAlign w:val="center"/>
          </w:tcPr>
          <w:p w14:paraId="35848B89" w14:textId="77777777" w:rsidR="00B45EF8" w:rsidRPr="007C6CBB" w:rsidRDefault="00B45EF8" w:rsidP="00B1261B">
            <w:pPr>
              <w:pStyle w:val="af2"/>
              <w:spacing w:after="0"/>
              <w:jc w:val="center"/>
            </w:pPr>
            <w:r w:rsidRPr="007C6CBB">
              <w:t>Количество экземпляров</w:t>
            </w:r>
          </w:p>
        </w:tc>
      </w:tr>
      <w:tr w:rsidR="00B45EF8" w:rsidRPr="007C6CBB" w14:paraId="36B72562" w14:textId="77777777">
        <w:tc>
          <w:tcPr>
            <w:tcW w:w="1188" w:type="dxa"/>
          </w:tcPr>
          <w:p w14:paraId="7F940FC1" w14:textId="77777777" w:rsidR="00B45EF8" w:rsidRPr="007C6CBB" w:rsidRDefault="00B45EF8" w:rsidP="00B1261B">
            <w:pPr>
              <w:pStyle w:val="af2"/>
              <w:spacing w:after="0"/>
              <w:jc w:val="both"/>
            </w:pPr>
            <w:r w:rsidRPr="007C6CBB">
              <w:t>1</w:t>
            </w:r>
          </w:p>
        </w:tc>
        <w:tc>
          <w:tcPr>
            <w:tcW w:w="6749" w:type="dxa"/>
          </w:tcPr>
          <w:p w14:paraId="6E2D592B" w14:textId="77777777" w:rsidR="00B45EF8" w:rsidRPr="005B5004" w:rsidRDefault="00B45EF8" w:rsidP="00B1261B">
            <w:pPr>
              <w:pStyle w:val="af2"/>
              <w:rPr>
                <w:color w:val="000000"/>
                <w:sz w:val="22"/>
                <w:szCs w:val="22"/>
              </w:rPr>
            </w:pPr>
            <w:proofErr w:type="spellStart"/>
            <w:r w:rsidRPr="005B5004">
              <w:rPr>
                <w:color w:val="000000"/>
                <w:sz w:val="22"/>
                <w:szCs w:val="22"/>
              </w:rPr>
              <w:t>Синяева</w:t>
            </w:r>
            <w:proofErr w:type="spellEnd"/>
            <w:r w:rsidRPr="005B5004">
              <w:rPr>
                <w:color w:val="000000"/>
                <w:sz w:val="22"/>
                <w:szCs w:val="22"/>
              </w:rPr>
              <w:t xml:space="preserve"> И. М., </w:t>
            </w:r>
            <w:proofErr w:type="spellStart"/>
            <w:r w:rsidRPr="005B5004">
              <w:rPr>
                <w:color w:val="000000"/>
                <w:sz w:val="22"/>
                <w:szCs w:val="22"/>
              </w:rPr>
              <w:t>Синяев</w:t>
            </w:r>
            <w:proofErr w:type="spellEnd"/>
            <w:r w:rsidRPr="005B5004">
              <w:rPr>
                <w:color w:val="000000"/>
                <w:sz w:val="22"/>
                <w:szCs w:val="22"/>
              </w:rPr>
              <w:t xml:space="preserve"> В. В</w:t>
            </w:r>
            <w:r>
              <w:rPr>
                <w:color w:val="000000"/>
                <w:sz w:val="22"/>
                <w:szCs w:val="22"/>
              </w:rPr>
              <w:t xml:space="preserve">., Земляк С. В., </w:t>
            </w:r>
            <w:proofErr w:type="spellStart"/>
            <w:r>
              <w:rPr>
                <w:color w:val="000000"/>
                <w:sz w:val="22"/>
                <w:szCs w:val="22"/>
              </w:rPr>
              <w:t>Романенкова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О.</w:t>
            </w:r>
            <w:r w:rsidRPr="005B5004">
              <w:rPr>
                <w:color w:val="000000"/>
                <w:sz w:val="22"/>
                <w:szCs w:val="22"/>
              </w:rPr>
              <w:t>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5004">
              <w:rPr>
                <w:color w:val="000000"/>
                <w:sz w:val="22"/>
                <w:szCs w:val="22"/>
              </w:rPr>
              <w:t xml:space="preserve">Коммерческая деятельность: </w:t>
            </w:r>
            <w:proofErr w:type="spellStart"/>
            <w:r w:rsidRPr="005B5004">
              <w:rPr>
                <w:color w:val="000000"/>
                <w:sz w:val="22"/>
                <w:szCs w:val="22"/>
              </w:rPr>
              <w:t>учеб.для</w:t>
            </w:r>
            <w:proofErr w:type="spellEnd"/>
            <w:r w:rsidRPr="005B5004">
              <w:rPr>
                <w:color w:val="000000"/>
                <w:sz w:val="22"/>
                <w:szCs w:val="22"/>
              </w:rPr>
              <w:t xml:space="preserve"> магистрантов</w:t>
            </w:r>
            <w:r w:rsidRPr="005B5004">
              <w:rPr>
                <w:color w:val="000000"/>
                <w:sz w:val="22"/>
                <w:szCs w:val="22"/>
              </w:rPr>
              <w:tab/>
              <w:t xml:space="preserve">М.: </w:t>
            </w:r>
            <w:proofErr w:type="spellStart"/>
            <w:r w:rsidRPr="005B5004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5B5004">
              <w:rPr>
                <w:color w:val="000000"/>
                <w:sz w:val="22"/>
                <w:szCs w:val="22"/>
              </w:rPr>
              <w:t>, 2014</w:t>
            </w:r>
          </w:p>
        </w:tc>
        <w:tc>
          <w:tcPr>
            <w:tcW w:w="1783" w:type="dxa"/>
          </w:tcPr>
          <w:p w14:paraId="5CC2C2C7" w14:textId="77777777" w:rsidR="00B45EF8" w:rsidRPr="005B5004" w:rsidRDefault="00B45EF8" w:rsidP="00B1261B">
            <w:pPr>
              <w:pStyle w:val="af2"/>
              <w:jc w:val="center"/>
              <w:rPr>
                <w:sz w:val="22"/>
                <w:szCs w:val="22"/>
              </w:rPr>
            </w:pPr>
            <w:r w:rsidRPr="005B5004">
              <w:rPr>
                <w:sz w:val="22"/>
                <w:szCs w:val="22"/>
              </w:rPr>
              <w:t>30</w:t>
            </w:r>
          </w:p>
        </w:tc>
      </w:tr>
      <w:tr w:rsidR="00B45EF8" w:rsidRPr="007C6CBB" w14:paraId="3F29B4C4" w14:textId="77777777">
        <w:tc>
          <w:tcPr>
            <w:tcW w:w="1188" w:type="dxa"/>
          </w:tcPr>
          <w:p w14:paraId="2B21F951" w14:textId="77777777" w:rsidR="00B45EF8" w:rsidRDefault="00B45EF8" w:rsidP="00B1261B">
            <w:pPr>
              <w:pStyle w:val="af2"/>
              <w:spacing w:after="0"/>
              <w:jc w:val="both"/>
            </w:pPr>
            <w:r>
              <w:t>2</w:t>
            </w:r>
          </w:p>
        </w:tc>
        <w:tc>
          <w:tcPr>
            <w:tcW w:w="6749" w:type="dxa"/>
          </w:tcPr>
          <w:p w14:paraId="516674A9" w14:textId="77777777" w:rsidR="00B45EF8" w:rsidRPr="009A3695" w:rsidRDefault="00B45EF8" w:rsidP="00B1261B">
            <w:pPr>
              <w:pStyle w:val="af2"/>
              <w:rPr>
                <w:color w:val="000000"/>
                <w:sz w:val="22"/>
                <w:szCs w:val="22"/>
              </w:rPr>
            </w:pPr>
            <w:r w:rsidRPr="009A3695">
              <w:rPr>
                <w:color w:val="000000"/>
                <w:sz w:val="22"/>
                <w:szCs w:val="22"/>
              </w:rPr>
              <w:t xml:space="preserve">Гаврилов Л. П. Инновационные технологии в коммерции и бизнесе: учеб. для бакалавров М.: </w:t>
            </w:r>
            <w:proofErr w:type="spellStart"/>
            <w:r w:rsidRPr="009A3695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9A3695">
              <w:rPr>
                <w:color w:val="000000"/>
                <w:sz w:val="22"/>
                <w:szCs w:val="22"/>
              </w:rPr>
              <w:t>, 2013</w:t>
            </w:r>
          </w:p>
        </w:tc>
        <w:tc>
          <w:tcPr>
            <w:tcW w:w="1783" w:type="dxa"/>
          </w:tcPr>
          <w:p w14:paraId="6296683C" w14:textId="77777777" w:rsidR="00B45EF8" w:rsidRDefault="00B45EF8" w:rsidP="00B1261B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45EF8" w:rsidRPr="007C6CBB" w14:paraId="4B9775FA" w14:textId="77777777">
        <w:tc>
          <w:tcPr>
            <w:tcW w:w="1188" w:type="dxa"/>
          </w:tcPr>
          <w:p w14:paraId="3E089D6B" w14:textId="77777777" w:rsidR="00B45EF8" w:rsidRDefault="00B45EF8" w:rsidP="00B1261B">
            <w:pPr>
              <w:pStyle w:val="af2"/>
              <w:spacing w:after="0"/>
              <w:jc w:val="both"/>
            </w:pPr>
            <w:r>
              <w:t>3</w:t>
            </w:r>
          </w:p>
        </w:tc>
        <w:tc>
          <w:tcPr>
            <w:tcW w:w="6749" w:type="dxa"/>
          </w:tcPr>
          <w:p w14:paraId="6B8BE005" w14:textId="77777777" w:rsidR="00B45EF8" w:rsidRPr="009A3695" w:rsidRDefault="00B45EF8" w:rsidP="00B1261B">
            <w:pPr>
              <w:pStyle w:val="af2"/>
              <w:rPr>
                <w:color w:val="000000"/>
                <w:sz w:val="22"/>
                <w:szCs w:val="22"/>
              </w:rPr>
            </w:pPr>
            <w:proofErr w:type="spellStart"/>
            <w:r w:rsidRPr="009A3695">
              <w:rPr>
                <w:color w:val="000000"/>
                <w:sz w:val="22"/>
                <w:szCs w:val="22"/>
              </w:rPr>
              <w:t>Философова</w:t>
            </w:r>
            <w:proofErr w:type="spellEnd"/>
            <w:r w:rsidRPr="009A3695">
              <w:rPr>
                <w:color w:val="000000"/>
                <w:sz w:val="22"/>
                <w:szCs w:val="22"/>
              </w:rPr>
              <w:t xml:space="preserve"> Т. Г., Быков В. А. Конкуренция. Инновации. Конкурентоспособность: учеб. пособие для студентов вузов М.: ЮНИТИ-ДАНА, 2013</w:t>
            </w:r>
          </w:p>
        </w:tc>
        <w:tc>
          <w:tcPr>
            <w:tcW w:w="1783" w:type="dxa"/>
          </w:tcPr>
          <w:p w14:paraId="701E0AF6" w14:textId="77777777" w:rsidR="00B45EF8" w:rsidRDefault="00B45EF8" w:rsidP="00B1261B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45EF8" w:rsidRPr="007C6CBB" w14:paraId="6977D3F0" w14:textId="77777777">
        <w:tc>
          <w:tcPr>
            <w:tcW w:w="1188" w:type="dxa"/>
          </w:tcPr>
          <w:p w14:paraId="0C95E658" w14:textId="77777777" w:rsidR="00B45EF8" w:rsidRPr="007C6CBB" w:rsidRDefault="00B45EF8" w:rsidP="00B1261B">
            <w:pPr>
              <w:pStyle w:val="af2"/>
              <w:spacing w:after="0"/>
              <w:jc w:val="both"/>
            </w:pPr>
            <w:r>
              <w:t>4</w:t>
            </w:r>
          </w:p>
        </w:tc>
        <w:tc>
          <w:tcPr>
            <w:tcW w:w="6749" w:type="dxa"/>
          </w:tcPr>
          <w:p w14:paraId="6DB26E5F" w14:textId="77777777" w:rsidR="00B45EF8" w:rsidRPr="009A3695" w:rsidRDefault="00B45EF8" w:rsidP="00B1261B">
            <w:pPr>
              <w:pStyle w:val="af2"/>
              <w:rPr>
                <w:color w:val="000000"/>
                <w:sz w:val="22"/>
                <w:szCs w:val="22"/>
              </w:rPr>
            </w:pPr>
            <w:proofErr w:type="spellStart"/>
            <w:r w:rsidRPr="009A3695">
              <w:rPr>
                <w:color w:val="000000"/>
                <w:sz w:val="22"/>
                <w:szCs w:val="22"/>
              </w:rPr>
              <w:t>Зинов</w:t>
            </w:r>
            <w:proofErr w:type="spellEnd"/>
            <w:r w:rsidRPr="009A3695">
              <w:rPr>
                <w:color w:val="000000"/>
                <w:sz w:val="22"/>
                <w:szCs w:val="22"/>
              </w:rPr>
              <w:t xml:space="preserve"> В. Г., Вовк Д. Н. Инновационный бизнес: практика передачи технологий: учебное пособие Москва: Издательский дом «Дело», 2014</w:t>
            </w:r>
            <w:r w:rsidRPr="009A3695">
              <w:rPr>
                <w:sz w:val="22"/>
                <w:szCs w:val="22"/>
              </w:rPr>
              <w:t>[Электронный ресурс]. - URL:</w:t>
            </w:r>
            <w:r w:rsidRPr="009A3695">
              <w:rPr>
                <w:color w:val="0000FF"/>
                <w:sz w:val="22"/>
                <w:szCs w:val="22"/>
                <w:u w:val="single"/>
                <w:lang w:val="en-US"/>
              </w:rPr>
              <w:t>http</w:t>
            </w:r>
            <w:r w:rsidRPr="009A3695">
              <w:rPr>
                <w:color w:val="0000FF"/>
                <w:sz w:val="22"/>
                <w:szCs w:val="22"/>
                <w:u w:val="single"/>
              </w:rPr>
              <w:t>://</w:t>
            </w:r>
            <w:proofErr w:type="spellStart"/>
            <w:r w:rsidRPr="009A3695">
              <w:rPr>
                <w:color w:val="0000FF"/>
                <w:sz w:val="22"/>
                <w:szCs w:val="22"/>
                <w:u w:val="single"/>
                <w:lang w:val="en-US"/>
              </w:rPr>
              <w:t>biblioclub</w:t>
            </w:r>
            <w:proofErr w:type="spellEnd"/>
            <w:r w:rsidRPr="009A3695">
              <w:rPr>
                <w:color w:val="0000FF"/>
                <w:sz w:val="22"/>
                <w:szCs w:val="22"/>
                <w:u w:val="single"/>
              </w:rPr>
              <w:t>.</w:t>
            </w:r>
            <w:r w:rsidRPr="009A3695">
              <w:rPr>
                <w:color w:val="0000FF"/>
                <w:sz w:val="22"/>
                <w:szCs w:val="22"/>
                <w:u w:val="single"/>
                <w:lang w:val="en-US"/>
              </w:rPr>
              <w:t>ru</w:t>
            </w:r>
            <w:r w:rsidRPr="009A3695">
              <w:rPr>
                <w:color w:val="0000FF"/>
                <w:sz w:val="22"/>
                <w:szCs w:val="22"/>
                <w:u w:val="single"/>
              </w:rPr>
              <w:t>/</w:t>
            </w:r>
            <w:r w:rsidRPr="009A3695">
              <w:rPr>
                <w:color w:val="0000FF"/>
                <w:sz w:val="22"/>
                <w:szCs w:val="22"/>
                <w:u w:val="single"/>
                <w:lang w:val="en-US"/>
              </w:rPr>
              <w:t>index</w:t>
            </w:r>
            <w:r w:rsidRPr="009A3695">
              <w:rPr>
                <w:color w:val="0000FF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9A3695">
              <w:rPr>
                <w:color w:val="0000FF"/>
                <w:sz w:val="22"/>
                <w:szCs w:val="22"/>
                <w:u w:val="single"/>
                <w:lang w:val="en-US"/>
              </w:rPr>
              <w:t>php</w:t>
            </w:r>
            <w:proofErr w:type="spellEnd"/>
            <w:r w:rsidRPr="009A3695">
              <w:rPr>
                <w:color w:val="0000FF"/>
                <w:sz w:val="22"/>
                <w:szCs w:val="22"/>
                <w:u w:val="single"/>
              </w:rPr>
              <w:t xml:space="preserve">? </w:t>
            </w:r>
            <w:r w:rsidRPr="009A3695">
              <w:rPr>
                <w:color w:val="0000FF"/>
                <w:sz w:val="22"/>
                <w:szCs w:val="22"/>
                <w:u w:val="single"/>
                <w:lang w:val="en-US"/>
              </w:rPr>
              <w:t>page</w:t>
            </w:r>
            <w:r w:rsidRPr="009A3695">
              <w:rPr>
                <w:color w:val="0000FF"/>
                <w:sz w:val="22"/>
                <w:szCs w:val="22"/>
                <w:u w:val="single"/>
              </w:rPr>
              <w:t>=</w:t>
            </w:r>
            <w:r w:rsidRPr="009A3695">
              <w:rPr>
                <w:color w:val="0000FF"/>
                <w:sz w:val="22"/>
                <w:szCs w:val="22"/>
                <w:u w:val="single"/>
                <w:lang w:val="en-US"/>
              </w:rPr>
              <w:t>book</w:t>
            </w:r>
            <w:r w:rsidRPr="009A3695">
              <w:rPr>
                <w:color w:val="0000FF"/>
                <w:sz w:val="22"/>
                <w:szCs w:val="22"/>
                <w:u w:val="single"/>
              </w:rPr>
              <w:t>&amp;</w:t>
            </w:r>
            <w:r w:rsidRPr="009A3695">
              <w:rPr>
                <w:color w:val="0000FF"/>
                <w:sz w:val="22"/>
                <w:szCs w:val="22"/>
                <w:u w:val="single"/>
                <w:lang w:val="en-US"/>
              </w:rPr>
              <w:t>id</w:t>
            </w:r>
            <w:r w:rsidRPr="009A3695">
              <w:rPr>
                <w:color w:val="0000FF"/>
                <w:sz w:val="22"/>
                <w:szCs w:val="22"/>
                <w:u w:val="single"/>
              </w:rPr>
              <w:t>=443297</w:t>
            </w:r>
          </w:p>
        </w:tc>
        <w:tc>
          <w:tcPr>
            <w:tcW w:w="1783" w:type="dxa"/>
          </w:tcPr>
          <w:p w14:paraId="71411963" w14:textId="77777777" w:rsidR="00B45EF8" w:rsidRPr="005B5004" w:rsidRDefault="00B45EF8" w:rsidP="00B1261B">
            <w:pPr>
              <w:pStyle w:val="af2"/>
              <w:jc w:val="center"/>
              <w:rPr>
                <w:sz w:val="22"/>
                <w:szCs w:val="22"/>
              </w:rPr>
            </w:pPr>
            <w:r w:rsidRPr="00086F3C">
              <w:rPr>
                <w:color w:val="000000"/>
                <w:sz w:val="18"/>
                <w:szCs w:val="18"/>
              </w:rPr>
              <w:t xml:space="preserve">http://biblioclub.ru/index. </w:t>
            </w:r>
            <w:proofErr w:type="spellStart"/>
            <w:r w:rsidRPr="00086F3C">
              <w:rPr>
                <w:color w:val="000000"/>
                <w:sz w:val="18"/>
                <w:szCs w:val="18"/>
              </w:rPr>
              <w:t>php</w:t>
            </w:r>
            <w:proofErr w:type="spellEnd"/>
            <w:r w:rsidRPr="00086F3C">
              <w:rPr>
                <w:color w:val="000000"/>
                <w:sz w:val="18"/>
                <w:szCs w:val="18"/>
              </w:rPr>
              <w:t xml:space="preserve">? </w:t>
            </w:r>
            <w:proofErr w:type="spellStart"/>
            <w:r w:rsidRPr="00086F3C">
              <w:rPr>
                <w:color w:val="000000"/>
                <w:sz w:val="18"/>
                <w:szCs w:val="18"/>
              </w:rPr>
              <w:t>page</w:t>
            </w:r>
            <w:proofErr w:type="spellEnd"/>
            <w:r w:rsidRPr="00086F3C">
              <w:rPr>
                <w:color w:val="000000"/>
                <w:sz w:val="18"/>
                <w:szCs w:val="18"/>
              </w:rPr>
              <w:t>=</w:t>
            </w:r>
            <w:proofErr w:type="spellStart"/>
            <w:r w:rsidRPr="00086F3C">
              <w:rPr>
                <w:color w:val="000000"/>
                <w:sz w:val="18"/>
                <w:szCs w:val="18"/>
              </w:rPr>
              <w:t>book&amp;id</w:t>
            </w:r>
            <w:proofErr w:type="spellEnd"/>
            <w:r w:rsidRPr="00086F3C">
              <w:rPr>
                <w:color w:val="000000"/>
                <w:sz w:val="18"/>
                <w:szCs w:val="18"/>
              </w:rPr>
              <w:t>=443297 неограниченный доступ для зарегистрированных пользователей</w:t>
            </w:r>
          </w:p>
        </w:tc>
      </w:tr>
      <w:tr w:rsidR="00B45EF8" w:rsidRPr="007C6CBB" w14:paraId="7A411DB0" w14:textId="77777777">
        <w:tc>
          <w:tcPr>
            <w:tcW w:w="1188" w:type="dxa"/>
          </w:tcPr>
          <w:p w14:paraId="350A8A76" w14:textId="77777777" w:rsidR="00B45EF8" w:rsidRPr="007C6CBB" w:rsidRDefault="00B45EF8" w:rsidP="00B1261B">
            <w:pPr>
              <w:pStyle w:val="af2"/>
              <w:spacing w:after="0"/>
              <w:jc w:val="both"/>
            </w:pPr>
            <w:r>
              <w:t>3</w:t>
            </w:r>
          </w:p>
        </w:tc>
        <w:tc>
          <w:tcPr>
            <w:tcW w:w="6749" w:type="dxa"/>
          </w:tcPr>
          <w:p w14:paraId="706E9666" w14:textId="77777777" w:rsidR="00B45EF8" w:rsidRPr="005B5004" w:rsidRDefault="00B45EF8" w:rsidP="00B1261B">
            <w:pPr>
              <w:pStyle w:val="af2"/>
              <w:rPr>
                <w:color w:val="000000"/>
                <w:sz w:val="22"/>
                <w:szCs w:val="22"/>
              </w:rPr>
            </w:pPr>
            <w:r w:rsidRPr="005B5004">
              <w:rPr>
                <w:sz w:val="22"/>
                <w:szCs w:val="22"/>
              </w:rPr>
              <w:t>Левкин, Г.Г. Коммерческая логистика</w:t>
            </w:r>
            <w:proofErr w:type="gramStart"/>
            <w:r w:rsidRPr="005B5004">
              <w:rPr>
                <w:sz w:val="22"/>
                <w:szCs w:val="22"/>
              </w:rPr>
              <w:t xml:space="preserve"> :</w:t>
            </w:r>
            <w:proofErr w:type="gramEnd"/>
            <w:r w:rsidRPr="005B5004">
              <w:rPr>
                <w:sz w:val="22"/>
                <w:szCs w:val="22"/>
              </w:rPr>
              <w:t xml:space="preserve"> учебное пособие / Г.Г. Левкин. - М.</w:t>
            </w:r>
            <w:proofErr w:type="gramStart"/>
            <w:r w:rsidRPr="005B5004">
              <w:rPr>
                <w:sz w:val="22"/>
                <w:szCs w:val="22"/>
              </w:rPr>
              <w:t xml:space="preserve"> ;</w:t>
            </w:r>
            <w:proofErr w:type="gramEnd"/>
            <w:r w:rsidRPr="005B5004">
              <w:rPr>
                <w:sz w:val="22"/>
                <w:szCs w:val="22"/>
              </w:rPr>
              <w:t xml:space="preserve"> Берлин : </w:t>
            </w:r>
            <w:proofErr w:type="spellStart"/>
            <w:r w:rsidRPr="005B5004">
              <w:rPr>
                <w:sz w:val="22"/>
                <w:szCs w:val="22"/>
              </w:rPr>
              <w:t>Директ</w:t>
            </w:r>
            <w:proofErr w:type="spellEnd"/>
            <w:r w:rsidRPr="005B5004">
              <w:rPr>
                <w:sz w:val="22"/>
                <w:szCs w:val="22"/>
              </w:rPr>
              <w:t xml:space="preserve">-Медиа, 2015. - 205 с. : ил., схем., табл. - </w:t>
            </w:r>
            <w:proofErr w:type="spellStart"/>
            <w:r w:rsidRPr="005B5004">
              <w:rPr>
                <w:sz w:val="22"/>
                <w:szCs w:val="22"/>
              </w:rPr>
              <w:t>Библиогр</w:t>
            </w:r>
            <w:proofErr w:type="spellEnd"/>
            <w:r w:rsidRPr="005B5004">
              <w:rPr>
                <w:sz w:val="22"/>
                <w:szCs w:val="22"/>
              </w:rPr>
              <w:t>. в кн. - ISBN 978-5-4475-4024-1</w:t>
            </w:r>
            <w:proofErr w:type="gramStart"/>
            <w:r w:rsidRPr="005B5004">
              <w:rPr>
                <w:sz w:val="22"/>
                <w:szCs w:val="22"/>
              </w:rPr>
              <w:t xml:space="preserve"> Т</w:t>
            </w:r>
            <w:proofErr w:type="gramEnd"/>
            <w:r w:rsidRPr="005B5004">
              <w:rPr>
                <w:sz w:val="22"/>
                <w:szCs w:val="22"/>
              </w:rPr>
              <w:t xml:space="preserve">о же [Электронный ресурс]. - URL: </w:t>
            </w:r>
            <w:hyperlink r:id="rId10" w:history="1">
              <w:r w:rsidRPr="005B5004">
                <w:rPr>
                  <w:rStyle w:val="af"/>
                  <w:sz w:val="22"/>
                  <w:szCs w:val="22"/>
                </w:rPr>
                <w:t>http://biblioclub.ru/index.php?page=book&amp;id=272561</w:t>
              </w:r>
            </w:hyperlink>
          </w:p>
        </w:tc>
        <w:tc>
          <w:tcPr>
            <w:tcW w:w="1783" w:type="dxa"/>
          </w:tcPr>
          <w:p w14:paraId="5D8CB679" w14:textId="77777777" w:rsidR="00B45EF8" w:rsidRPr="005B5004" w:rsidRDefault="00B45EF8" w:rsidP="00B1261B">
            <w:pPr>
              <w:pStyle w:val="af2"/>
              <w:spacing w:after="0"/>
              <w:jc w:val="center"/>
              <w:rPr>
                <w:sz w:val="22"/>
                <w:szCs w:val="22"/>
              </w:rPr>
            </w:pPr>
            <w:r w:rsidRPr="005B5004">
              <w:rPr>
                <w:color w:val="000000"/>
                <w:sz w:val="22"/>
                <w:szCs w:val="22"/>
              </w:rPr>
              <w:t>http://biblioclub.ru/ - неограниченный доступ для зарегистрированных пользователей</w:t>
            </w:r>
          </w:p>
        </w:tc>
      </w:tr>
    </w:tbl>
    <w:p w14:paraId="2F1CF20F" w14:textId="77777777" w:rsidR="00B45EF8" w:rsidRPr="005B5004" w:rsidRDefault="00B45EF8" w:rsidP="00B126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047EEC84" w14:textId="77777777" w:rsidR="00B45EF8" w:rsidRPr="00F64D17" w:rsidRDefault="00B45EF8" w:rsidP="00B1261B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64D17">
        <w:rPr>
          <w:rFonts w:ascii="Times New Roman" w:hAnsi="Times New Roman" w:cs="Times New Roman"/>
          <w:b/>
          <w:bCs/>
          <w:sz w:val="28"/>
          <w:szCs w:val="28"/>
        </w:rPr>
        <w:t>.2. Дополнительная литература</w:t>
      </w:r>
    </w:p>
    <w:p w14:paraId="144426DF" w14:textId="77777777" w:rsidR="00B45EF8" w:rsidRDefault="00B45EF8" w:rsidP="00B126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tbl>
      <w:tblPr>
        <w:tblW w:w="969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77"/>
        <w:gridCol w:w="6751"/>
        <w:gridCol w:w="2069"/>
      </w:tblGrid>
      <w:tr w:rsidR="00B45EF8" w:rsidRPr="00B502BF" w14:paraId="5A38E4F4" w14:textId="77777777">
        <w:tc>
          <w:tcPr>
            <w:tcW w:w="877" w:type="dxa"/>
            <w:vAlign w:val="center"/>
          </w:tcPr>
          <w:p w14:paraId="15940537" w14:textId="77777777" w:rsidR="00B45EF8" w:rsidRPr="0095518D" w:rsidRDefault="00B45EF8" w:rsidP="00B1261B">
            <w:pPr>
              <w:pStyle w:val="af2"/>
              <w:spacing w:after="0"/>
              <w:jc w:val="center"/>
              <w:rPr>
                <w:b/>
                <w:bCs/>
              </w:rPr>
            </w:pPr>
            <w:r w:rsidRPr="0095518D">
              <w:t>№</w:t>
            </w:r>
          </w:p>
        </w:tc>
        <w:tc>
          <w:tcPr>
            <w:tcW w:w="6751" w:type="dxa"/>
            <w:vAlign w:val="center"/>
          </w:tcPr>
          <w:p w14:paraId="6A98DE67" w14:textId="77777777" w:rsidR="00B45EF8" w:rsidRPr="0095518D" w:rsidRDefault="00B45EF8" w:rsidP="00B1261B">
            <w:pPr>
              <w:pStyle w:val="af2"/>
              <w:spacing w:after="0"/>
              <w:jc w:val="center"/>
            </w:pPr>
            <w:r w:rsidRPr="0095518D">
              <w:t>Выходные данные</w:t>
            </w:r>
          </w:p>
        </w:tc>
        <w:tc>
          <w:tcPr>
            <w:tcW w:w="2069" w:type="dxa"/>
            <w:vAlign w:val="center"/>
          </w:tcPr>
          <w:p w14:paraId="059903F1" w14:textId="77777777" w:rsidR="00B45EF8" w:rsidRPr="0095518D" w:rsidRDefault="00B45EF8" w:rsidP="00B1261B">
            <w:pPr>
              <w:pStyle w:val="af2"/>
              <w:spacing w:after="0"/>
              <w:jc w:val="center"/>
            </w:pPr>
            <w:r w:rsidRPr="0095518D">
              <w:t>Количество экземпляров</w:t>
            </w:r>
          </w:p>
        </w:tc>
      </w:tr>
      <w:tr w:rsidR="00B45EF8" w:rsidRPr="00B502BF" w14:paraId="4AC20F49" w14:textId="77777777">
        <w:tc>
          <w:tcPr>
            <w:tcW w:w="877" w:type="dxa"/>
          </w:tcPr>
          <w:p w14:paraId="53B44B84" w14:textId="77777777" w:rsidR="00B45EF8" w:rsidRPr="0095518D" w:rsidRDefault="00B45EF8" w:rsidP="00B1261B">
            <w:pPr>
              <w:pStyle w:val="af2"/>
              <w:spacing w:after="0"/>
              <w:jc w:val="both"/>
            </w:pPr>
            <w:r w:rsidRPr="0095518D">
              <w:t>1</w:t>
            </w:r>
          </w:p>
        </w:tc>
        <w:tc>
          <w:tcPr>
            <w:tcW w:w="6751" w:type="dxa"/>
          </w:tcPr>
          <w:p w14:paraId="46C1EFDA" w14:textId="77777777" w:rsidR="00B45EF8" w:rsidRPr="005B5004" w:rsidRDefault="00B45EF8" w:rsidP="00B1261B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5004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5B5004">
              <w:rPr>
                <w:rFonts w:ascii="Times New Roman" w:hAnsi="Times New Roman" w:cs="Times New Roman"/>
              </w:rPr>
              <w:t xml:space="preserve"> Р. И.</w:t>
            </w:r>
            <w:r w:rsidRPr="005B5004">
              <w:rPr>
                <w:rFonts w:ascii="Times New Roman" w:hAnsi="Times New Roman" w:cs="Times New Roman"/>
              </w:rPr>
              <w:tab/>
              <w:t xml:space="preserve">Коммерческая деятельность. Организация и управление: учеб. для студентов </w:t>
            </w:r>
            <w:proofErr w:type="spellStart"/>
            <w:r w:rsidRPr="005B5004">
              <w:rPr>
                <w:rFonts w:ascii="Times New Roman" w:hAnsi="Times New Roman" w:cs="Times New Roman"/>
              </w:rPr>
              <w:t>высш</w:t>
            </w:r>
            <w:proofErr w:type="spellEnd"/>
            <w:r w:rsidRPr="005B5004">
              <w:rPr>
                <w:rFonts w:ascii="Times New Roman" w:hAnsi="Times New Roman" w:cs="Times New Roman"/>
              </w:rPr>
              <w:t>. учеб. заведений, обучающихся по спец. "Экономика и упр. на предприятии"</w:t>
            </w:r>
            <w:r w:rsidRPr="005B5004">
              <w:rPr>
                <w:rFonts w:ascii="Times New Roman" w:hAnsi="Times New Roman" w:cs="Times New Roman"/>
              </w:rPr>
              <w:tab/>
              <w:t>Ростов н/Д: Феникс, 2012</w:t>
            </w:r>
          </w:p>
        </w:tc>
        <w:tc>
          <w:tcPr>
            <w:tcW w:w="2069" w:type="dxa"/>
          </w:tcPr>
          <w:p w14:paraId="191B636D" w14:textId="77777777" w:rsidR="00B45EF8" w:rsidRPr="005B5004" w:rsidRDefault="00B45EF8" w:rsidP="00B1261B">
            <w:pPr>
              <w:pStyle w:val="af2"/>
              <w:jc w:val="center"/>
            </w:pPr>
            <w:r w:rsidRPr="005B5004">
              <w:t>31</w:t>
            </w:r>
          </w:p>
        </w:tc>
      </w:tr>
      <w:tr w:rsidR="00B45EF8" w:rsidRPr="00B502BF" w14:paraId="4C28CB1E" w14:textId="77777777">
        <w:tc>
          <w:tcPr>
            <w:tcW w:w="877" w:type="dxa"/>
          </w:tcPr>
          <w:p w14:paraId="11D13053" w14:textId="77777777" w:rsidR="00B45EF8" w:rsidRPr="0095518D" w:rsidRDefault="00B45EF8" w:rsidP="00B1261B">
            <w:pPr>
              <w:pStyle w:val="af2"/>
              <w:spacing w:after="0"/>
              <w:jc w:val="both"/>
            </w:pPr>
            <w:r w:rsidRPr="0095518D">
              <w:t>2</w:t>
            </w:r>
          </w:p>
        </w:tc>
        <w:tc>
          <w:tcPr>
            <w:tcW w:w="6751" w:type="dxa"/>
          </w:tcPr>
          <w:p w14:paraId="21379A99" w14:textId="77777777" w:rsidR="00B45EF8" w:rsidRPr="005B5004" w:rsidRDefault="00B45EF8" w:rsidP="00B1261B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B5004">
              <w:rPr>
                <w:rFonts w:ascii="Times New Roman" w:hAnsi="Times New Roman" w:cs="Times New Roman"/>
              </w:rPr>
              <w:t>Кобелев О. А., Пирогов С. В.</w:t>
            </w:r>
            <w:r w:rsidRPr="005B5004">
              <w:rPr>
                <w:rFonts w:ascii="Times New Roman" w:hAnsi="Times New Roman" w:cs="Times New Roman"/>
              </w:rPr>
              <w:tab/>
              <w:t>Электронная коммерция: учеб.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004">
              <w:rPr>
                <w:rFonts w:ascii="Times New Roman" w:hAnsi="Times New Roman" w:cs="Times New Roman"/>
              </w:rPr>
              <w:t>пособие для студентов вузов, обучающихся по спец. "Коммерция</w:t>
            </w:r>
            <w:r>
              <w:rPr>
                <w:rFonts w:ascii="Times New Roman" w:hAnsi="Times New Roman" w:cs="Times New Roman"/>
              </w:rPr>
              <w:t xml:space="preserve"> (торговое дело)" и "</w:t>
            </w:r>
            <w:proofErr w:type="spellStart"/>
            <w:r>
              <w:rPr>
                <w:rFonts w:ascii="Times New Roman" w:hAnsi="Times New Roman" w:cs="Times New Roman"/>
              </w:rPr>
              <w:t>Маркетинг"</w:t>
            </w:r>
            <w:r w:rsidRPr="005B5004">
              <w:rPr>
                <w:rFonts w:ascii="Times New Roman" w:hAnsi="Times New Roman" w:cs="Times New Roman"/>
              </w:rPr>
              <w:t>М</w:t>
            </w:r>
            <w:proofErr w:type="spellEnd"/>
            <w:r w:rsidRPr="005B5004">
              <w:rPr>
                <w:rFonts w:ascii="Times New Roman" w:hAnsi="Times New Roman" w:cs="Times New Roman"/>
              </w:rPr>
              <w:t>.: Дашков и К, 2013</w:t>
            </w:r>
          </w:p>
        </w:tc>
        <w:tc>
          <w:tcPr>
            <w:tcW w:w="2069" w:type="dxa"/>
          </w:tcPr>
          <w:p w14:paraId="6D32AD21" w14:textId="77777777" w:rsidR="00B45EF8" w:rsidRPr="005B5004" w:rsidRDefault="00B45EF8" w:rsidP="00B1261B">
            <w:pPr>
              <w:pStyle w:val="af2"/>
              <w:jc w:val="center"/>
            </w:pPr>
            <w:r w:rsidRPr="005B5004">
              <w:t>20</w:t>
            </w:r>
          </w:p>
        </w:tc>
      </w:tr>
      <w:tr w:rsidR="00B45EF8" w:rsidRPr="00B502BF" w14:paraId="4DFAB1BD" w14:textId="77777777">
        <w:tc>
          <w:tcPr>
            <w:tcW w:w="877" w:type="dxa"/>
          </w:tcPr>
          <w:p w14:paraId="540508C0" w14:textId="77777777" w:rsidR="00B45EF8" w:rsidRDefault="00B45EF8" w:rsidP="00B1261B">
            <w:pPr>
              <w:pStyle w:val="af2"/>
              <w:spacing w:after="0"/>
              <w:jc w:val="both"/>
            </w:pPr>
            <w:r>
              <w:lastRenderedPageBreak/>
              <w:t>3</w:t>
            </w:r>
          </w:p>
        </w:tc>
        <w:tc>
          <w:tcPr>
            <w:tcW w:w="6751" w:type="dxa"/>
          </w:tcPr>
          <w:p w14:paraId="602D9932" w14:textId="77777777" w:rsidR="00B45EF8" w:rsidRPr="005B5004" w:rsidRDefault="00B45EF8" w:rsidP="00B1261B">
            <w:pPr>
              <w:pStyle w:val="af2"/>
              <w:rPr>
                <w:color w:val="000000"/>
                <w:sz w:val="22"/>
                <w:szCs w:val="22"/>
              </w:rPr>
            </w:pPr>
            <w:proofErr w:type="spellStart"/>
            <w:r w:rsidRPr="0010265D">
              <w:rPr>
                <w:color w:val="000000"/>
                <w:sz w:val="18"/>
                <w:szCs w:val="18"/>
              </w:rPr>
              <w:t>Горностаева</w:t>
            </w:r>
            <w:proofErr w:type="spellEnd"/>
            <w:r w:rsidRPr="0010265D">
              <w:rPr>
                <w:color w:val="000000"/>
                <w:sz w:val="18"/>
                <w:szCs w:val="18"/>
              </w:rPr>
              <w:t xml:space="preserve"> Ж. В., </w:t>
            </w:r>
            <w:proofErr w:type="spellStart"/>
            <w:r w:rsidRPr="0010265D">
              <w:rPr>
                <w:color w:val="000000"/>
                <w:sz w:val="18"/>
                <w:szCs w:val="18"/>
              </w:rPr>
              <w:t>Дуванская</w:t>
            </w:r>
            <w:proofErr w:type="spellEnd"/>
            <w:r w:rsidRPr="0010265D">
              <w:rPr>
                <w:color w:val="000000"/>
                <w:sz w:val="18"/>
                <w:szCs w:val="18"/>
              </w:rPr>
              <w:t xml:space="preserve"> Е. В., Алехина Е. С. Организация и планирование деятельности предприятий сервиса: учеб</w:t>
            </w:r>
            <w:proofErr w:type="gramStart"/>
            <w:r w:rsidRPr="0010265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0265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0265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0265D">
              <w:rPr>
                <w:color w:val="000000"/>
                <w:sz w:val="18"/>
                <w:szCs w:val="18"/>
              </w:rPr>
              <w:t xml:space="preserve">особие 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 w:rsidRPr="0010265D">
              <w:rPr>
                <w:color w:val="000000"/>
                <w:sz w:val="19"/>
                <w:szCs w:val="19"/>
              </w:rPr>
              <w:t>Ростов н</w:t>
            </w:r>
            <w:proofErr w:type="gramStart"/>
            <w:r w:rsidRPr="0010265D">
              <w:rPr>
                <w:color w:val="000000"/>
                <w:sz w:val="19"/>
                <w:szCs w:val="19"/>
              </w:rPr>
              <w:t>/Д</w:t>
            </w:r>
            <w:proofErr w:type="gramEnd"/>
            <w:r w:rsidRPr="0010265D">
              <w:rPr>
                <w:color w:val="000000"/>
                <w:sz w:val="19"/>
                <w:szCs w:val="19"/>
              </w:rPr>
              <w:t>: Изд-во РГЭУ (РИНХ), 2016</w:t>
            </w:r>
          </w:p>
        </w:tc>
        <w:tc>
          <w:tcPr>
            <w:tcW w:w="2069" w:type="dxa"/>
          </w:tcPr>
          <w:p w14:paraId="505AFF23" w14:textId="77777777" w:rsidR="00B45EF8" w:rsidRPr="005B5004" w:rsidRDefault="00B45EF8" w:rsidP="00B1261B">
            <w:pPr>
              <w:pStyle w:val="af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45EF8" w:rsidRPr="00B502BF" w14:paraId="4FEF5A5D" w14:textId="77777777">
        <w:tc>
          <w:tcPr>
            <w:tcW w:w="877" w:type="dxa"/>
          </w:tcPr>
          <w:p w14:paraId="25817934" w14:textId="77777777" w:rsidR="00B45EF8" w:rsidRPr="0095518D" w:rsidRDefault="00B45EF8" w:rsidP="00B1261B">
            <w:pPr>
              <w:pStyle w:val="af2"/>
              <w:spacing w:after="0"/>
              <w:jc w:val="both"/>
            </w:pPr>
            <w:r>
              <w:t>4</w:t>
            </w:r>
          </w:p>
        </w:tc>
        <w:tc>
          <w:tcPr>
            <w:tcW w:w="6751" w:type="dxa"/>
          </w:tcPr>
          <w:p w14:paraId="731375B0" w14:textId="77777777" w:rsidR="00B45EF8" w:rsidRPr="005B5004" w:rsidRDefault="00B45EF8" w:rsidP="00B1261B">
            <w:pPr>
              <w:pStyle w:val="2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B5004">
              <w:rPr>
                <w:rFonts w:ascii="Times New Roman" w:hAnsi="Times New Roman" w:cs="Times New Roman"/>
              </w:rPr>
              <w:t>Виноградова, С.Н. Коммерческая деятельность / С.Н. Виноградова.</w:t>
            </w:r>
            <w:r>
              <w:rPr>
                <w:rFonts w:ascii="Times New Roman" w:hAnsi="Times New Roman" w:cs="Times New Roman"/>
              </w:rPr>
              <w:t xml:space="preserve"> - 2-е изд., </w:t>
            </w:r>
            <w:proofErr w:type="spellStart"/>
            <w:r>
              <w:rPr>
                <w:rFonts w:ascii="Times New Roman" w:hAnsi="Times New Roman" w:cs="Times New Roman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- Минск 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ышэ</w:t>
            </w:r>
            <w:r w:rsidRPr="005B5004">
              <w:rPr>
                <w:rFonts w:ascii="Times New Roman" w:hAnsi="Times New Roman" w:cs="Times New Roman"/>
              </w:rPr>
              <w:t>йшая</w:t>
            </w:r>
            <w:proofErr w:type="spellEnd"/>
            <w:r w:rsidRPr="005B5004">
              <w:rPr>
                <w:rFonts w:ascii="Times New Roman" w:hAnsi="Times New Roman" w:cs="Times New Roman"/>
              </w:rPr>
              <w:t xml:space="preserve"> школа, 2012. - 288 с. - ISBN 978-985-06-2059-0То же [Электронный ресурс]. - URL:</w:t>
            </w:r>
            <w:hyperlink r:id="rId11" w:history="1">
              <w:r w:rsidRPr="005B5004">
                <w:rPr>
                  <w:rStyle w:val="af"/>
                  <w:rFonts w:ascii="Times New Roman" w:hAnsi="Times New Roman" w:cs="Times New Roman"/>
                </w:rPr>
                <w:t>http://biblioclub.ru/index.php?page=book&amp;id=136394</w:t>
              </w:r>
            </w:hyperlink>
          </w:p>
        </w:tc>
        <w:tc>
          <w:tcPr>
            <w:tcW w:w="2069" w:type="dxa"/>
          </w:tcPr>
          <w:p w14:paraId="4C96CAD0" w14:textId="77777777" w:rsidR="00B45EF8" w:rsidRPr="00794088" w:rsidRDefault="00B45EF8" w:rsidP="00B1261B">
            <w:pPr>
              <w:pStyle w:val="af2"/>
              <w:jc w:val="center"/>
              <w:rPr>
                <w:sz w:val="22"/>
                <w:szCs w:val="22"/>
              </w:rPr>
            </w:pPr>
            <w:r w:rsidRPr="00794088">
              <w:rPr>
                <w:color w:val="000000"/>
                <w:sz w:val="22"/>
                <w:szCs w:val="22"/>
              </w:rPr>
              <w:t>http://biblioclub.ru/ - неограниченный доступ для зарегистрированных пользователей</w:t>
            </w:r>
          </w:p>
        </w:tc>
      </w:tr>
      <w:tr w:rsidR="00B45EF8" w:rsidRPr="00B502BF" w14:paraId="7C6FC894" w14:textId="77777777">
        <w:tc>
          <w:tcPr>
            <w:tcW w:w="877" w:type="dxa"/>
          </w:tcPr>
          <w:p w14:paraId="2C6A8298" w14:textId="77777777" w:rsidR="00B45EF8" w:rsidRDefault="00B45EF8" w:rsidP="00B1261B">
            <w:pPr>
              <w:pStyle w:val="af2"/>
              <w:spacing w:after="0"/>
              <w:jc w:val="both"/>
            </w:pPr>
            <w:r>
              <w:t>5</w:t>
            </w:r>
          </w:p>
        </w:tc>
        <w:tc>
          <w:tcPr>
            <w:tcW w:w="6751" w:type="dxa"/>
          </w:tcPr>
          <w:p w14:paraId="0D20CEC6" w14:textId="77777777" w:rsidR="00B45EF8" w:rsidRPr="00794088" w:rsidRDefault="00B45EF8" w:rsidP="00B12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Ростовского государственного экономического университета (РИНХ)</w:t>
            </w:r>
            <w:r w:rsidRPr="00086F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, 1996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B5004">
              <w:rPr>
                <w:rFonts w:ascii="Times New Roman" w:hAnsi="Times New Roman" w:cs="Times New Roman"/>
              </w:rPr>
              <w:t>[Электронный ресурс]. - URL:</w:t>
            </w:r>
            <w:r w:rsidRPr="0008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94088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http://www.iprbookshop.r u/61941.html</w:t>
            </w:r>
          </w:p>
        </w:tc>
        <w:tc>
          <w:tcPr>
            <w:tcW w:w="2069" w:type="dxa"/>
          </w:tcPr>
          <w:p w14:paraId="3EA93555" w14:textId="77777777" w:rsidR="00B45EF8" w:rsidRPr="00086F3C" w:rsidRDefault="00B45EF8" w:rsidP="00B1261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086F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http://www.iprbookshop.r u/61941.html неограниченный доступ для зарегистрированных пользователей</w:t>
            </w:r>
          </w:p>
        </w:tc>
      </w:tr>
    </w:tbl>
    <w:p w14:paraId="676ED9A3" w14:textId="77777777" w:rsidR="00B45EF8" w:rsidRPr="005B5004" w:rsidRDefault="00B45EF8" w:rsidP="00B1261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22A0366E" w14:textId="77777777" w:rsidR="00B45EF8" w:rsidRPr="006450F7" w:rsidRDefault="00B45EF8" w:rsidP="00B1261B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450F7">
        <w:rPr>
          <w:rFonts w:ascii="Times New Roman" w:hAnsi="Times New Roman" w:cs="Times New Roman"/>
          <w:b/>
          <w:bCs/>
          <w:sz w:val="28"/>
          <w:szCs w:val="28"/>
        </w:rPr>
        <w:t xml:space="preserve">.3. Перечень ресурсов информационно-телекоммуникационной сети «Интернет» </w:t>
      </w:r>
    </w:p>
    <w:tbl>
      <w:tblPr>
        <w:tblW w:w="938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89"/>
      </w:tblGrid>
      <w:tr w:rsidR="00B45EF8" w:rsidRPr="000D6A00" w14:paraId="0F848362" w14:textId="77777777">
        <w:trPr>
          <w:trHeight w:hRule="exact" w:val="287"/>
        </w:trPr>
        <w:tc>
          <w:tcPr>
            <w:tcW w:w="9389" w:type="dxa"/>
            <w:shd w:val="clear" w:color="000000" w:fill="FFFFFF"/>
            <w:tcMar>
              <w:left w:w="34" w:type="dxa"/>
              <w:right w:w="34" w:type="dxa"/>
            </w:tcMar>
          </w:tcPr>
          <w:p w14:paraId="7754E93B" w14:textId="77777777" w:rsidR="00B45EF8" w:rsidRPr="00A839ED" w:rsidRDefault="00B45EF8" w:rsidP="00B1261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3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СПС Консультант+</w:t>
            </w:r>
          </w:p>
        </w:tc>
      </w:tr>
      <w:tr w:rsidR="00B45EF8" w:rsidRPr="000D6A00" w14:paraId="463FD9E2" w14:textId="77777777">
        <w:trPr>
          <w:trHeight w:hRule="exact" w:val="287"/>
        </w:trPr>
        <w:tc>
          <w:tcPr>
            <w:tcW w:w="9389" w:type="dxa"/>
            <w:shd w:val="clear" w:color="000000" w:fill="FFFFFF"/>
            <w:tcMar>
              <w:left w:w="34" w:type="dxa"/>
              <w:right w:w="34" w:type="dxa"/>
            </w:tcMar>
          </w:tcPr>
          <w:p w14:paraId="69B0FF52" w14:textId="77777777" w:rsidR="00B45EF8" w:rsidRPr="00A839ED" w:rsidRDefault="00B45EF8" w:rsidP="00B1261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3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СПС Гарант</w:t>
            </w:r>
          </w:p>
        </w:tc>
      </w:tr>
      <w:tr w:rsidR="00B45EF8" w:rsidRPr="000D6A00" w14:paraId="1F5BAC30" w14:textId="77777777">
        <w:trPr>
          <w:trHeight w:hRule="exact" w:val="287"/>
        </w:trPr>
        <w:tc>
          <w:tcPr>
            <w:tcW w:w="9389" w:type="dxa"/>
            <w:shd w:val="clear" w:color="000000" w:fill="FFFFFF"/>
            <w:tcMar>
              <w:left w:w="34" w:type="dxa"/>
              <w:right w:w="34" w:type="dxa"/>
            </w:tcMar>
          </w:tcPr>
          <w:p w14:paraId="1A969EED" w14:textId="77777777" w:rsidR="00B45EF8" w:rsidRPr="00A839ED" w:rsidRDefault="00B45EF8" w:rsidP="00B1261B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83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База статистических данных Росстата https://gks.ru/databases</w:t>
            </w:r>
          </w:p>
        </w:tc>
      </w:tr>
    </w:tbl>
    <w:p w14:paraId="1AE968DC" w14:textId="77777777" w:rsidR="00B45EF8" w:rsidRDefault="00B45EF8" w:rsidP="00B1261B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bookmarkStart w:id="6" w:name="_Toc35001962"/>
      <w:r>
        <w:rPr>
          <w:rFonts w:ascii="Times New Roman" w:hAnsi="Times New Roman" w:cs="Times New Roman"/>
        </w:rPr>
        <w:t>Особенности проведения ГИА для инвалидов и лиц с ограниченными возможностями здоровья</w:t>
      </w:r>
      <w:bookmarkEnd w:id="6"/>
    </w:p>
    <w:p w14:paraId="076874FA" w14:textId="77777777" w:rsidR="00B45EF8" w:rsidRPr="00A839ED" w:rsidRDefault="00B45EF8" w:rsidP="00B1261B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9ED">
        <w:rPr>
          <w:rFonts w:ascii="Times New Roman" w:hAnsi="Times New Roman" w:cs="Times New Roman"/>
          <w:sz w:val="28"/>
          <w:szCs w:val="28"/>
        </w:rPr>
        <w:t>Для обучающихся из числа инвалидов ГИА проводится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14:paraId="4D5C3F03" w14:textId="77777777" w:rsidR="00B45EF8" w:rsidRPr="00A839ED" w:rsidRDefault="00B45EF8" w:rsidP="00B1261B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9ED">
        <w:rPr>
          <w:rFonts w:ascii="Times New Roman" w:hAnsi="Times New Roman" w:cs="Times New Roman"/>
          <w:sz w:val="28"/>
          <w:szCs w:val="28"/>
        </w:rPr>
        <w:t>При проведении ГИА обеспечивается соблюдение следующих общих требований:</w:t>
      </w:r>
    </w:p>
    <w:p w14:paraId="66EA25A9" w14:textId="77777777" w:rsidR="00B45EF8" w:rsidRPr="00A839ED" w:rsidRDefault="00B45EF8" w:rsidP="00B1261B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9ED">
        <w:rPr>
          <w:rFonts w:ascii="Times New Roman" w:hAnsi="Times New Roman" w:cs="Times New Roman"/>
          <w:sz w:val="28"/>
          <w:szCs w:val="28"/>
        </w:rPr>
        <w:t>-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</w:t>
      </w:r>
    </w:p>
    <w:p w14:paraId="3FB3C0DA" w14:textId="77777777" w:rsidR="00B45EF8" w:rsidRPr="00A839ED" w:rsidRDefault="00B45EF8" w:rsidP="00B1261B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9ED">
        <w:rPr>
          <w:rFonts w:ascii="Times New Roman" w:hAnsi="Times New Roman" w:cs="Times New Roman"/>
          <w:sz w:val="28"/>
          <w:szCs w:val="28"/>
        </w:rPr>
        <w:t>-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</w:t>
      </w:r>
    </w:p>
    <w:p w14:paraId="6DFA39B8" w14:textId="77777777" w:rsidR="00B45EF8" w:rsidRPr="00A839ED" w:rsidRDefault="00B45EF8" w:rsidP="00B1261B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9ED">
        <w:rPr>
          <w:rFonts w:ascii="Times New Roman" w:hAnsi="Times New Roman" w:cs="Times New Roman"/>
          <w:sz w:val="28"/>
          <w:szCs w:val="28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особенностей.</w:t>
      </w:r>
    </w:p>
    <w:p w14:paraId="33852F78" w14:textId="77777777" w:rsidR="00B45EF8" w:rsidRPr="00A839ED" w:rsidRDefault="00B45EF8" w:rsidP="00B12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39ED">
        <w:rPr>
          <w:rFonts w:ascii="Times New Roman" w:hAnsi="Times New Roman" w:cs="Times New Roman"/>
          <w:sz w:val="28"/>
          <w:szCs w:val="28"/>
          <w:lang w:eastAsia="en-US"/>
        </w:rPr>
        <w:t>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особенностей. К заявлению прилагаются документы, подтверждающие наличие у обучающегося индивидуальных особенностей.</w:t>
      </w:r>
    </w:p>
    <w:p w14:paraId="177AF087" w14:textId="77777777" w:rsidR="00B45EF8" w:rsidRDefault="00B45EF8" w:rsidP="00B1261B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A5751C" w14:textId="77777777" w:rsidR="001765D2" w:rsidRDefault="001765D2" w:rsidP="00B1261B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8A7AA8" w14:textId="01E379F9" w:rsidR="001765D2" w:rsidRPr="00A839ED" w:rsidRDefault="00BD037B" w:rsidP="00E97882">
      <w:pPr>
        <w:pStyle w:val="a4"/>
        <w:shd w:val="clear" w:color="auto" w:fill="FFFFFF"/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0E65C490">
          <v:shape id="Рисунок 8" o:spid="_x0000_i1027" type="#_x0000_t75" style="width:453.75pt;height:682.5pt;visibility:visible;mso-wrap-style:square">
            <v:imagedata r:id="rId12" o:title=""/>
          </v:shape>
        </w:pict>
      </w:r>
    </w:p>
    <w:p w14:paraId="77CCB6E7" w14:textId="2CBE5425" w:rsidR="00171787" w:rsidRDefault="00BD037B" w:rsidP="001765D2">
      <w:pPr>
        <w:spacing w:line="240" w:lineRule="auto"/>
        <w:ind w:left="-284" w:hanging="567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55C600D5">
          <v:shape id="_x0000_i1028" type="#_x0000_t75" style="width:448.5pt;height:646.5pt;visibility:visible;mso-wrap-style:square">
            <v:imagedata r:id="rId13" o:title=""/>
          </v:shape>
        </w:pict>
      </w:r>
    </w:p>
    <w:p w14:paraId="1CAEDA39" w14:textId="438E8E31" w:rsidR="001765D2" w:rsidRPr="00171787" w:rsidRDefault="00171787" w:rsidP="00171787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D037B">
        <w:rPr>
          <w:rFonts w:ascii="Times New Roman" w:hAnsi="Times New Roman" w:cs="Times New Roman"/>
          <w:noProof/>
          <w:sz w:val="24"/>
          <w:szCs w:val="24"/>
        </w:rPr>
        <w:pict w14:anchorId="22C2F507">
          <v:shape id="Рисунок 10" o:spid="_x0000_i1029" type="#_x0000_t75" style="width:467.25pt;height:669.75pt;visibility:visible;mso-wrap-style:square">
            <v:imagedata r:id="rId14" o:title=""/>
          </v:shape>
        </w:pict>
      </w:r>
    </w:p>
    <w:p w14:paraId="2270D27B" w14:textId="37E48894" w:rsidR="001765D2" w:rsidRDefault="00BD037B" w:rsidP="001765D2">
      <w:pPr>
        <w:spacing w:line="240" w:lineRule="auto"/>
        <w:ind w:left="-284" w:hanging="567"/>
        <w:jc w:val="center"/>
        <w:rPr>
          <w:noProof/>
        </w:rPr>
      </w:pPr>
      <w:r>
        <w:rPr>
          <w:noProof/>
        </w:rPr>
        <w:lastRenderedPageBreak/>
        <w:pict w14:anchorId="06ECD4F3">
          <v:shape id="_x0000_i1030" type="#_x0000_t75" style="width:423.75pt;height:612pt;visibility:visible;mso-wrap-style:square">
            <v:imagedata r:id="rId15" o:title=""/>
          </v:shape>
        </w:pict>
      </w:r>
    </w:p>
    <w:p w14:paraId="0D2BA3F4" w14:textId="6FE2A216" w:rsidR="001765D2" w:rsidRDefault="00BD037B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  <w:r>
        <w:rPr>
          <w:noProof/>
        </w:rPr>
        <w:lastRenderedPageBreak/>
        <w:pict w14:anchorId="1092C35A">
          <v:shape id="_x0000_i1031" type="#_x0000_t75" style="width:365.25pt;height:526.5pt;visibility:visible;mso-wrap-style:square">
            <v:imagedata r:id="rId16" o:title=""/>
          </v:shape>
        </w:pict>
      </w:r>
    </w:p>
    <w:p w14:paraId="5D477D17" w14:textId="77777777" w:rsidR="001765D2" w:rsidRDefault="001765D2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26A9BEFA" w14:textId="77777777" w:rsidR="00E97882" w:rsidRDefault="00E97882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59104700" w14:textId="77777777" w:rsidR="00E97882" w:rsidRDefault="00E97882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60809E18" w14:textId="77777777" w:rsidR="00E97882" w:rsidRDefault="00E97882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413DE96B" w14:textId="77777777" w:rsidR="00E97882" w:rsidRDefault="00E97882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7F307A85" w14:textId="77777777" w:rsidR="00E97882" w:rsidRDefault="00E97882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01D9398E" w14:textId="77777777" w:rsidR="00E97882" w:rsidRDefault="00E97882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25056DBA" w14:textId="77777777" w:rsidR="000625E3" w:rsidRPr="000625E3" w:rsidRDefault="000625E3" w:rsidP="000625E3">
      <w:pPr>
        <w:widowControl w:val="0"/>
        <w:tabs>
          <w:tab w:val="left" w:pos="927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 w:rsidRPr="000625E3">
        <w:rPr>
          <w:rFonts w:ascii="Times New Roman" w:hAnsi="Times New Roman" w:cs="Times New Roman"/>
          <w:i/>
          <w:iCs/>
          <w:color w:val="00B050"/>
          <w:sz w:val="28"/>
          <w:szCs w:val="28"/>
        </w:rPr>
        <w:lastRenderedPageBreak/>
        <w:tab/>
      </w:r>
      <w:r w:rsidRPr="000625E3">
        <w:rPr>
          <w:rFonts w:ascii="Times New Roman" w:hAnsi="Times New Roman" w:cs="Times New Roman"/>
          <w:b/>
          <w:bCs/>
          <w:sz w:val="28"/>
          <w:szCs w:val="28"/>
        </w:rPr>
        <w:t>Приложение 1 к программе ГИА</w:t>
      </w:r>
    </w:p>
    <w:p w14:paraId="5C4F4E23" w14:textId="77777777" w:rsidR="000625E3" w:rsidRPr="000625E3" w:rsidRDefault="000625E3" w:rsidP="000625E3">
      <w:pPr>
        <w:keepNext/>
        <w:keepLines/>
        <w:numPr>
          <w:ilvl w:val="0"/>
          <w:numId w:val="9"/>
        </w:numPr>
        <w:spacing w:before="480" w:after="0" w:line="360" w:lineRule="auto"/>
        <w:jc w:val="both"/>
        <w:outlineLvl w:val="0"/>
        <w:rPr>
          <w:rFonts w:ascii="Cambria" w:hAnsi="Cambria" w:cs="Times New Roman"/>
          <w:b/>
          <w:bCs/>
          <w:color w:val="365F91"/>
          <w:sz w:val="28"/>
          <w:szCs w:val="28"/>
        </w:rPr>
      </w:pPr>
      <w:bookmarkStart w:id="7" w:name="_Toc480922472"/>
      <w:r w:rsidRPr="000625E3">
        <w:rPr>
          <w:rFonts w:ascii="Cambria" w:hAnsi="Cambria" w:cs="Cambria"/>
          <w:b/>
          <w:bCs/>
          <w:color w:val="365F91"/>
          <w:sz w:val="28"/>
          <w:szCs w:val="28"/>
        </w:rPr>
        <w:t>Показатели и критерии оценивания компетенций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1814"/>
        <w:gridCol w:w="1856"/>
        <w:gridCol w:w="1924"/>
        <w:gridCol w:w="2024"/>
      </w:tblGrid>
      <w:tr w:rsidR="000625E3" w:rsidRPr="000625E3" w14:paraId="37759BB2" w14:textId="77777777" w:rsidTr="000625E3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7F30" w14:textId="77777777" w:rsidR="000625E3" w:rsidRPr="000625E3" w:rsidRDefault="000625E3" w:rsidP="000625E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328C" w14:textId="77777777" w:rsidR="000625E3" w:rsidRPr="000625E3" w:rsidRDefault="000625E3" w:rsidP="0006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0418" w14:textId="707529C8" w:rsidR="000625E3" w:rsidRPr="000625E3" w:rsidRDefault="005B09E0" w:rsidP="0006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</w:t>
            </w:r>
            <w:r w:rsidR="000625E3" w:rsidRPr="000625E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E163" w14:textId="77777777" w:rsidR="000625E3" w:rsidRPr="000625E3" w:rsidRDefault="000625E3" w:rsidP="0006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Показатели оценивания компетенции*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768C" w14:textId="77777777" w:rsidR="000625E3" w:rsidRPr="000625E3" w:rsidRDefault="000625E3" w:rsidP="00062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Критерии оценивания компетенции**</w:t>
            </w:r>
          </w:p>
        </w:tc>
      </w:tr>
      <w:tr w:rsidR="000625E3" w:rsidRPr="000625E3" w14:paraId="627D253C" w14:textId="77777777" w:rsidTr="000625E3"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D667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УК-1. 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05FB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81A62D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осуществлять критический анализ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проблемных</w:t>
            </w:r>
            <w:proofErr w:type="gramEnd"/>
          </w:p>
          <w:p w14:paraId="474EF18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ситуаций</w:t>
            </w:r>
          </w:p>
          <w:p w14:paraId="3A959C7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14:paraId="189F7C4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</w:t>
            </w:r>
          </w:p>
          <w:p w14:paraId="3970B3B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системного</w:t>
            </w:r>
          </w:p>
          <w:p w14:paraId="33AA9B1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подхода,</w:t>
            </w:r>
          </w:p>
          <w:p w14:paraId="330BA82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вырабатывать</w:t>
            </w:r>
          </w:p>
          <w:p w14:paraId="613DC25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стратегию действий</w:t>
            </w:r>
          </w:p>
          <w:p w14:paraId="19567BD3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01C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нать: процедуры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критического</w:t>
            </w:r>
            <w:proofErr w:type="gramEnd"/>
          </w:p>
          <w:p w14:paraId="1126FF8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анализа,</w:t>
            </w:r>
          </w:p>
          <w:p w14:paraId="202485CD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методики анализа результатов</w:t>
            </w:r>
          </w:p>
          <w:p w14:paraId="342DDB1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и разработки</w:t>
            </w:r>
          </w:p>
          <w:p w14:paraId="5E3A13F5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стратегий</w:t>
            </w:r>
          </w:p>
          <w:p w14:paraId="751C96B6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исследований,</w:t>
            </w:r>
          </w:p>
          <w:p w14:paraId="64CEB5DB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  <w:p w14:paraId="6923889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 принятия решения.</w:t>
            </w:r>
          </w:p>
          <w:p w14:paraId="133B261A" w14:textId="77777777" w:rsidR="000625E3" w:rsidRPr="000625E3" w:rsidRDefault="000625E3" w:rsidP="000625E3">
            <w:pPr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DD9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процедур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критического</w:t>
            </w:r>
            <w:proofErr w:type="gramEnd"/>
          </w:p>
          <w:p w14:paraId="08B5D5D6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анализа и  результатов</w:t>
            </w:r>
          </w:p>
          <w:p w14:paraId="42D92AB7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исследования, процесса разработки</w:t>
            </w:r>
          </w:p>
          <w:p w14:paraId="20487C4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стратегий,</w:t>
            </w:r>
          </w:p>
          <w:p w14:paraId="17D3B849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исследований,</w:t>
            </w:r>
          </w:p>
          <w:p w14:paraId="305186DC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848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Перечислены  этапы  проведения аналитической деятельности и  проведения исследований,  обозначены этапы </w:t>
            </w: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процесса разработки стратегий, </w:t>
            </w: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объяснены  этапы проведения научного исследования</w:t>
            </w:r>
          </w:p>
        </w:tc>
      </w:tr>
      <w:tr w:rsidR="000625E3" w:rsidRPr="000625E3" w14:paraId="41A76A79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4CFB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1F64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E98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Уметь: принимать конкретные</w:t>
            </w:r>
          </w:p>
          <w:p w14:paraId="6EC32A8B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</w:t>
            </w:r>
          </w:p>
          <w:p w14:paraId="5043FC5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повышения эффективности</w:t>
            </w:r>
          </w:p>
          <w:p w14:paraId="5B33D04C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</w:t>
            </w:r>
          </w:p>
          <w:p w14:paraId="6DCACCC6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анализа проблем, принятия</w:t>
            </w:r>
          </w:p>
          <w:p w14:paraId="181EA79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решений и</w:t>
            </w:r>
          </w:p>
          <w:p w14:paraId="6B110A39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разработки стратегий.</w:t>
            </w:r>
          </w:p>
          <w:p w14:paraId="07C224E5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2628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системного подхода </w:t>
            </w:r>
            <w:proofErr w:type="gram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DA9284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принятии</w:t>
            </w:r>
            <w:proofErr w:type="gram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управленческих решений и выработки стратегий в торговом деле </w:t>
            </w:r>
          </w:p>
          <w:p w14:paraId="3F339E75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2B370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ADBA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Названы принципы системного подхода  к процедуре принятия решений и разработки </w:t>
            </w:r>
            <w:proofErr w:type="spell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стратгий</w:t>
            </w:r>
            <w:proofErr w:type="spell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проведения анализа проблемных ситуаций в торговом деле </w:t>
            </w:r>
          </w:p>
        </w:tc>
      </w:tr>
      <w:tr w:rsidR="000625E3" w:rsidRPr="000625E3" w14:paraId="6BE52574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7CBF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8E97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39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 методами</w:t>
            </w:r>
          </w:p>
          <w:p w14:paraId="32CAADB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</w:p>
          <w:p w14:paraId="24784F15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причинно-следственных связей и определения наиболее</w:t>
            </w:r>
          </w:p>
          <w:p w14:paraId="367E922D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значимых среди</w:t>
            </w:r>
          </w:p>
          <w:p w14:paraId="30BA8F0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них; методиками постановки</w:t>
            </w:r>
          </w:p>
          <w:p w14:paraId="000CFE39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 и определения способов ее</w:t>
            </w:r>
          </w:p>
          <w:p w14:paraId="0D81708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достижения; методиками разработки стратегий </w:t>
            </w:r>
          </w:p>
          <w:p w14:paraId="39C7B2A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действий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проблемных</w:t>
            </w:r>
          </w:p>
          <w:p w14:paraId="3D1CB71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ситуациях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1A853C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20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Обзор </w:t>
            </w:r>
            <w:proofErr w:type="gram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</w:p>
          <w:p w14:paraId="0721DD8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методов исследования, применяемых  </w:t>
            </w:r>
          </w:p>
          <w:p w14:paraId="393BB75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к решению практических задач  и проблемных ситуаций в профессиональной деятельности</w:t>
            </w:r>
          </w:p>
          <w:p w14:paraId="42F483C4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D69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Полное и точное описание методов исследования, применяемых  </w:t>
            </w:r>
          </w:p>
          <w:p w14:paraId="12871C6B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к решению практических задач  профессиональной деятельности</w:t>
            </w:r>
          </w:p>
          <w:p w14:paraId="645A00FF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5AC6F8D6" w14:textId="77777777" w:rsidTr="000625E3"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C5C8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603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управлять проектом на всех этапах его</w:t>
            </w:r>
          </w:p>
          <w:p w14:paraId="4E91568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жизненного цикла</w:t>
            </w:r>
          </w:p>
          <w:p w14:paraId="38B03B8D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BE6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Знать: методы управления</w:t>
            </w:r>
          </w:p>
          <w:p w14:paraId="227771E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проектами;</w:t>
            </w:r>
          </w:p>
          <w:p w14:paraId="5B5A761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этапы жизненного </w:t>
            </w: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цикла проекта</w:t>
            </w:r>
          </w:p>
          <w:p w14:paraId="38719797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50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 </w:t>
            </w: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методов управления</w:t>
            </w:r>
          </w:p>
          <w:p w14:paraId="11B7808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проектами; </w:t>
            </w: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выделение </w:t>
            </w:r>
          </w:p>
          <w:p w14:paraId="47C986B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этапы жизненного цикла проекта и представление их характеристик</w:t>
            </w:r>
          </w:p>
          <w:p w14:paraId="1941062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BA96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Перечислены методы управления проектами, названы эффективные </w:t>
            </w:r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и описаны полно и четко алгоритмы  управления проектами</w:t>
            </w:r>
          </w:p>
        </w:tc>
      </w:tr>
      <w:tr w:rsidR="000625E3" w:rsidRPr="000625E3" w14:paraId="5FD2A30A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1CC2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1159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92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разрабатывать и</w:t>
            </w:r>
          </w:p>
          <w:p w14:paraId="1C4AF9A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</w:t>
            </w:r>
          </w:p>
          <w:p w14:paraId="0357DA5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альтернативные варианты</w:t>
            </w:r>
          </w:p>
          <w:p w14:paraId="5C5F828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проектов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14:paraId="571EA5B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достижения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намеченных</w:t>
            </w:r>
            <w:proofErr w:type="gramEnd"/>
          </w:p>
          <w:p w14:paraId="4DC769C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результатов;</w:t>
            </w:r>
          </w:p>
          <w:p w14:paraId="7632593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разрабатывать проекты,</w:t>
            </w:r>
          </w:p>
          <w:p w14:paraId="0494EC2C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</w:t>
            </w:r>
          </w:p>
          <w:p w14:paraId="60350429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этапы и основные</w:t>
            </w:r>
          </w:p>
          <w:p w14:paraId="6CED913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направления</w:t>
            </w:r>
          </w:p>
          <w:p w14:paraId="70E95355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работ.</w:t>
            </w:r>
          </w:p>
          <w:p w14:paraId="422EC80F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BBB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Интерпретация и описание  альтернативных </w:t>
            </w:r>
            <w:proofErr w:type="gram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вариантов</w:t>
            </w:r>
            <w:proofErr w:type="gram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определение порядка действий при разработке проектов</w:t>
            </w:r>
          </w:p>
          <w:p w14:paraId="64D84F1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5611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Перечислены и раскрыты все возможные варианты принятия управленческих решений; комплексно рассмотрен порядок действий в процессе разработки проекта</w:t>
            </w:r>
          </w:p>
        </w:tc>
      </w:tr>
      <w:tr w:rsidR="000625E3" w:rsidRPr="000625E3" w14:paraId="5DB1D7F4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A0CF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E76F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7D0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навыками разработки</w:t>
            </w:r>
          </w:p>
          <w:p w14:paraId="279EE23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проектов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14:paraId="155A36D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избранной профессиональной</w:t>
            </w:r>
          </w:p>
          <w:p w14:paraId="40F7D46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сфере;</w:t>
            </w:r>
          </w:p>
          <w:p w14:paraId="7E9BCFD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методами оценки</w:t>
            </w:r>
          </w:p>
          <w:p w14:paraId="3A80C72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эффективности</w:t>
            </w:r>
          </w:p>
          <w:p w14:paraId="796482B9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проекта, а также потребности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14:paraId="1FF7DA76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ресурсах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284A009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3177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Установление связи между выбранными методами оценки и потребностями в ресурсах на реализацию проекта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84EA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Названы все современные методы оценки эффективности проекта; рассмотрены подходы к проектной деятельности в профессиональной сфере</w:t>
            </w:r>
          </w:p>
        </w:tc>
      </w:tr>
      <w:tr w:rsidR="000625E3" w:rsidRPr="000625E3" w14:paraId="6985DA3F" w14:textId="77777777" w:rsidTr="000625E3"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8868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УК-3.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C5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организовывать и руководить работой команды,</w:t>
            </w:r>
          </w:p>
          <w:p w14:paraId="4A2E4B2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вырабатывая</w:t>
            </w:r>
          </w:p>
          <w:p w14:paraId="6D0726E8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командную</w:t>
            </w:r>
          </w:p>
          <w:p w14:paraId="466C948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стратегию</w:t>
            </w:r>
          </w:p>
          <w:p w14:paraId="4E8A0D6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</w:p>
          <w:p w14:paraId="21300706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достижения</w:t>
            </w:r>
          </w:p>
          <w:p w14:paraId="4A8A4147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поставленной цели</w:t>
            </w:r>
          </w:p>
          <w:p w14:paraId="34F7214D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F0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 методики формирования</w:t>
            </w:r>
          </w:p>
          <w:p w14:paraId="39DAE057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команд;</w:t>
            </w:r>
          </w:p>
          <w:p w14:paraId="1CDD32D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методы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эффективного</w:t>
            </w:r>
            <w:proofErr w:type="gramEnd"/>
          </w:p>
          <w:p w14:paraId="6CF31ACB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руководства</w:t>
            </w:r>
          </w:p>
          <w:p w14:paraId="4557D7A8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коллективами.</w:t>
            </w:r>
          </w:p>
          <w:p w14:paraId="55F90FE3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58B9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Определение подходов к межфункциональной координации и управлению в организации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8235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Названы типы организационной структуры и  типы организационной культуры; дана оценка принципов формирования организационных структур управления;  описаны методы оценки сильных и слабых сторон организационной структуры </w:t>
            </w:r>
          </w:p>
          <w:p w14:paraId="6DC2EC4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FC63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371EA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46204463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A496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F872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AB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разрабатывать</w:t>
            </w:r>
          </w:p>
          <w:p w14:paraId="32DFA71B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командную</w:t>
            </w:r>
          </w:p>
          <w:p w14:paraId="491A88DB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стратегию; организовывать</w:t>
            </w:r>
          </w:p>
          <w:p w14:paraId="1A010F6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</w:t>
            </w:r>
          </w:p>
          <w:p w14:paraId="35B9A895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коллективов; управлять</w:t>
            </w:r>
          </w:p>
          <w:p w14:paraId="2E8529C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коллективом;</w:t>
            </w:r>
          </w:p>
          <w:p w14:paraId="459FB1D8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разрабатывать </w:t>
            </w: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</w:t>
            </w:r>
          </w:p>
          <w:p w14:paraId="1A76986B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личностному, образовательному</w:t>
            </w:r>
          </w:p>
          <w:p w14:paraId="52C1F86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14:paraId="7663050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профессиональному росту.</w:t>
            </w:r>
          </w:p>
          <w:p w14:paraId="4FC471D9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45D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способов предотвращения и регулирования конфликтные</w:t>
            </w:r>
          </w:p>
          <w:p w14:paraId="2F8CE828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ситуации; применение приемов</w:t>
            </w:r>
          </w:p>
          <w:p w14:paraId="4BB30E3D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делового общения</w:t>
            </w:r>
          </w:p>
          <w:p w14:paraId="2F360D7B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00EC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Продемонстрировано умение аргументировано</w:t>
            </w:r>
            <w:proofErr w:type="gram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и обосновано определять способ предотвращения и регулирования конфликтов </w:t>
            </w:r>
          </w:p>
        </w:tc>
      </w:tr>
      <w:tr w:rsidR="000625E3" w:rsidRPr="000625E3" w14:paraId="6BFEA051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5DF5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7199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C25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методами организации</w:t>
            </w:r>
          </w:p>
          <w:p w14:paraId="484DAEC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14:paraId="67380D18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 коллективом,</w:t>
            </w:r>
          </w:p>
          <w:p w14:paraId="6C5B400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планированием</w:t>
            </w:r>
          </w:p>
          <w:p w14:paraId="03B39B5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действий.</w:t>
            </w:r>
          </w:p>
          <w:p w14:paraId="1C5A3F61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349E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стратегии командной работы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D1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BF60D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Формирует концепцию решения управленческих задач в рамках управления коллективом, обоснованность ожидаемых результатов управления коллективом</w:t>
            </w:r>
          </w:p>
          <w:p w14:paraId="312B3AB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98C0C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7A8B6070" w14:textId="77777777" w:rsidTr="000625E3"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3C36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УК-4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B5F6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9BC901C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</w:t>
            </w:r>
          </w:p>
          <w:p w14:paraId="41F151AC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</w:t>
            </w:r>
          </w:p>
          <w:p w14:paraId="61D7029B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</w:t>
            </w:r>
          </w:p>
          <w:p w14:paraId="108BED5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</w:p>
          <w:p w14:paraId="631C23AD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технологии, в том числе на иностранно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м(</w:t>
            </w:r>
            <w:proofErr w:type="spellStart"/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языке(ах), для</w:t>
            </w:r>
          </w:p>
          <w:p w14:paraId="4991893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академического и профессионального взаимодействия</w:t>
            </w:r>
          </w:p>
          <w:p w14:paraId="6F4A46B1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DF3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</w:t>
            </w:r>
            <w:proofErr w:type="gramEnd"/>
          </w:p>
          <w:p w14:paraId="442E6F57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коммуникативные</w:t>
            </w:r>
          </w:p>
          <w:p w14:paraId="44722A15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на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</w:t>
            </w:r>
            <w:proofErr w:type="gramEnd"/>
          </w:p>
          <w:p w14:paraId="6AC53A6C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14:paraId="2B5F366C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иностранном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языках;</w:t>
            </w:r>
          </w:p>
          <w:p w14:paraId="7EB7AA5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закономерности</w:t>
            </w:r>
          </w:p>
          <w:p w14:paraId="670FCFE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деловой устной и письменной</w:t>
            </w:r>
          </w:p>
          <w:p w14:paraId="64A6F52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коммуникации.</w:t>
            </w:r>
          </w:p>
          <w:p w14:paraId="7416DFA2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23A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возможностей современных коммуникативных технологий в сфере профессиональных </w:t>
            </w:r>
            <w:proofErr w:type="gram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взаимодействий</w:t>
            </w:r>
            <w:proofErr w:type="gram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 использования иностранного  языка  в области логистической деятельности</w:t>
            </w:r>
          </w:p>
          <w:p w14:paraId="6629B5F5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5E8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Демонстрирует интегративные</w:t>
            </w:r>
          </w:p>
          <w:p w14:paraId="65D46748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умения, необходимые для написания,</w:t>
            </w:r>
          </w:p>
          <w:p w14:paraId="208B2EF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письменного перевода и редактирования</w:t>
            </w:r>
          </w:p>
          <w:p w14:paraId="16968717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 академических текстов</w:t>
            </w:r>
          </w:p>
          <w:p w14:paraId="27C93567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(рефератов, эссе, обзоров, статей и т.д.)</w:t>
            </w:r>
          </w:p>
          <w:p w14:paraId="6D128529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4C006E4E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B447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F0EB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B2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применять на практике</w:t>
            </w:r>
          </w:p>
          <w:p w14:paraId="699FB0C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коммуникативные технологии,</w:t>
            </w:r>
          </w:p>
          <w:p w14:paraId="2E4D1D2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и</w:t>
            </w:r>
          </w:p>
          <w:p w14:paraId="5F63513B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делового общения.</w:t>
            </w:r>
          </w:p>
          <w:p w14:paraId="003020E6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D093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Поиск эффективных технологий и методов, способов коммуникативных технологий в сфере профессиональной деятельности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A0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Представляет результаты</w:t>
            </w:r>
          </w:p>
          <w:p w14:paraId="1DE5887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академической и профессиональной</w:t>
            </w:r>
          </w:p>
          <w:p w14:paraId="09B088E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деятельности на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научных</w:t>
            </w:r>
          </w:p>
          <w:p w14:paraId="5481F48B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мероприятиях, включая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88F496C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722C69D8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7769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BF27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40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методикой</w:t>
            </w:r>
          </w:p>
          <w:p w14:paraId="7F6D3CC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межличностного</w:t>
            </w:r>
          </w:p>
          <w:p w14:paraId="1CC0A04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делового общения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14:paraId="24D116C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государственном и</w:t>
            </w:r>
          </w:p>
          <w:p w14:paraId="04630A5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иностранном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языках, с</w:t>
            </w:r>
          </w:p>
          <w:p w14:paraId="668F5FE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применением</w:t>
            </w:r>
          </w:p>
          <w:p w14:paraId="255DF2C9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профессиональных языковых</w:t>
            </w:r>
          </w:p>
          <w:p w14:paraId="2037DDC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 и</w:t>
            </w:r>
          </w:p>
          <w:p w14:paraId="1A436C6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средств.</w:t>
            </w:r>
          </w:p>
          <w:p w14:paraId="27A1F70B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3C1D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Воспроизведение  научного текста; передача содержания научного текста или сообщения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D338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Демонстрирует интегративные</w:t>
            </w:r>
          </w:p>
          <w:p w14:paraId="0E10C50B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умения, необходимые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эффективного</w:t>
            </w:r>
          </w:p>
          <w:p w14:paraId="3463E53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участия в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академических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</w:p>
          <w:p w14:paraId="775DBEA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профессиональных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дискуссиях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2690688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11CFCDAD" w14:textId="77777777" w:rsidTr="000625E3"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6687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УК-5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019C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анализировать и учитывать </w:t>
            </w: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разнообразие</w:t>
            </w:r>
          </w:p>
          <w:p w14:paraId="1099C33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 в процессе межкультурного взаимодействия</w:t>
            </w:r>
          </w:p>
          <w:p w14:paraId="75E22303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1FB9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Знать: сущность, разнообразие</w:t>
            </w:r>
          </w:p>
          <w:p w14:paraId="0BDC034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14:paraId="12778DF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особенности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</w:p>
          <w:p w14:paraId="0F8F2E2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культур, их</w:t>
            </w:r>
          </w:p>
          <w:p w14:paraId="02E96E3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соотношение и взаимосвязь.</w:t>
            </w:r>
          </w:p>
          <w:p w14:paraId="50355592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A0FA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подходов к межкультурной  </w:t>
            </w:r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координации и управлению в организации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669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Адекватно объясняет особенности</w:t>
            </w:r>
          </w:p>
          <w:p w14:paraId="3389A666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поведения и мотивации людей различного</w:t>
            </w:r>
          </w:p>
          <w:p w14:paraId="42C15937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социального и культурного происхождения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14:paraId="0E887BBC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процессе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взаимодействия с ними, опираясь</w:t>
            </w:r>
          </w:p>
          <w:p w14:paraId="24FF8C3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знания причин появления социальных</w:t>
            </w:r>
          </w:p>
          <w:p w14:paraId="7AB357F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обычаев и различий в поведении людей.</w:t>
            </w:r>
          </w:p>
          <w:p w14:paraId="4D43C40D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50EA6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1D01FA5D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1161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A489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DDA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обеспечивать и</w:t>
            </w:r>
          </w:p>
          <w:p w14:paraId="7C205CB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поддерживать</w:t>
            </w:r>
          </w:p>
          <w:p w14:paraId="0092335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взаимопонимание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proofErr w:type="gramEnd"/>
          </w:p>
          <w:p w14:paraId="03C8A6D7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</w:p>
          <w:p w14:paraId="43B540D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представителями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</w:p>
          <w:p w14:paraId="1B85B9C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 и</w:t>
            </w:r>
          </w:p>
          <w:p w14:paraId="7433F16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 общения в мире</w:t>
            </w:r>
          </w:p>
          <w:p w14:paraId="07C224B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культурного</w:t>
            </w:r>
          </w:p>
          <w:p w14:paraId="3E08326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многообразия.</w:t>
            </w:r>
          </w:p>
          <w:p w14:paraId="5B82D87C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DE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Поиск способов предотвращения и регулирования конфликтные</w:t>
            </w:r>
          </w:p>
          <w:p w14:paraId="3C2F97FB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ситуации; применение приемов</w:t>
            </w:r>
          </w:p>
          <w:p w14:paraId="08E64DD5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делового общения</w:t>
            </w:r>
          </w:p>
          <w:p w14:paraId="06448919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37B6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Продемонстрировано умение аргументировано</w:t>
            </w:r>
            <w:proofErr w:type="gram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и обосновано определять способ предотвращения и регулирования конфликтов </w:t>
            </w:r>
          </w:p>
        </w:tc>
      </w:tr>
      <w:tr w:rsidR="000625E3" w:rsidRPr="000625E3" w14:paraId="091AB583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92EE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A9CD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E255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способами анализа</w:t>
            </w:r>
          </w:p>
          <w:p w14:paraId="35BCADF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разногласийи</w:t>
            </w:r>
            <w:proofErr w:type="spell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конфликтов в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межкультурной</w:t>
            </w:r>
            <w:proofErr w:type="gramEnd"/>
          </w:p>
          <w:p w14:paraId="2269F94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коммуникации и их</w:t>
            </w:r>
          </w:p>
          <w:p w14:paraId="568DD76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разрешения.</w:t>
            </w:r>
          </w:p>
          <w:p w14:paraId="1A8CD7B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3B7C44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03D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стратегии устранения </w:t>
            </w:r>
            <w:proofErr w:type="spell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разногласийи</w:t>
            </w:r>
            <w:proofErr w:type="spell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конфликтов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межкультурной</w:t>
            </w:r>
          </w:p>
          <w:p w14:paraId="606E047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коммуникации и их</w:t>
            </w:r>
          </w:p>
          <w:p w14:paraId="77AF7657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разрешения.</w:t>
            </w:r>
          </w:p>
          <w:p w14:paraId="215BF1A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515114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50D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958FD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Формирует концепцию решения управленческих задач в рамках управления коллективом на основе толерантности и устранении конфликтных ситуаций</w:t>
            </w:r>
          </w:p>
          <w:p w14:paraId="0AE7AD7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57F1F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3FD91A8A" w14:textId="77777777" w:rsidTr="000625E3"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0FC5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УК-6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E6B6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886AE68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</w:t>
            </w:r>
          </w:p>
          <w:p w14:paraId="41DDA0E6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</w:t>
            </w:r>
          </w:p>
          <w:p w14:paraId="6E727E9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14:paraId="396EEA9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реализовывать</w:t>
            </w:r>
          </w:p>
          <w:p w14:paraId="6F2AF31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приоритеты</w:t>
            </w:r>
          </w:p>
          <w:p w14:paraId="5DBC3E0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собственной деятельности и способы ее совершенствования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14:paraId="19A36A08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самооценки</w:t>
            </w:r>
          </w:p>
          <w:p w14:paraId="2D277B31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C8D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 основные принципы</w:t>
            </w:r>
          </w:p>
          <w:p w14:paraId="4BFDAE6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 и</w:t>
            </w:r>
          </w:p>
          <w:p w14:paraId="5E177868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личностного</w:t>
            </w:r>
          </w:p>
          <w:p w14:paraId="45731E5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развития, исходя из этапов</w:t>
            </w:r>
          </w:p>
          <w:p w14:paraId="6C5F293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карьерного</w:t>
            </w:r>
          </w:p>
          <w:p w14:paraId="19BE4096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роста и требований рынка</w:t>
            </w:r>
          </w:p>
          <w:p w14:paraId="32C08725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труда;</w:t>
            </w:r>
          </w:p>
          <w:p w14:paraId="1F0D695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совершенствования</w:t>
            </w:r>
          </w:p>
          <w:p w14:paraId="608DF7DB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своей</w:t>
            </w:r>
          </w:p>
          <w:p w14:paraId="416A659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на основе</w:t>
            </w:r>
          </w:p>
          <w:p w14:paraId="29C78A27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самооценки.</w:t>
            </w:r>
          </w:p>
          <w:p w14:paraId="670BB429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795D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Определение перспектив карьерного роста на основе самооценки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B0E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Находит и творчески использует</w:t>
            </w:r>
          </w:p>
          <w:p w14:paraId="72FEC976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имеющийся опыт в соответствии с задачами</w:t>
            </w:r>
          </w:p>
          <w:p w14:paraId="3383A68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саморазвития.</w:t>
            </w:r>
          </w:p>
          <w:p w14:paraId="5C979FC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757DCF78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EF09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EA03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258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решать задачи</w:t>
            </w:r>
          </w:p>
          <w:p w14:paraId="2678E7DD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собственного</w:t>
            </w:r>
          </w:p>
          <w:p w14:paraId="0763BE1D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 и</w:t>
            </w:r>
          </w:p>
          <w:p w14:paraId="1881143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личностного</w:t>
            </w:r>
          </w:p>
          <w:p w14:paraId="2AF02B0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развития, включая задачи</w:t>
            </w:r>
          </w:p>
          <w:p w14:paraId="5AAEE70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  <w:p w14:paraId="02E3038B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карьерной траектории;</w:t>
            </w:r>
          </w:p>
          <w:p w14:paraId="5A0B9DD9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расставлять</w:t>
            </w:r>
          </w:p>
          <w:p w14:paraId="0AB36A1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приоритеты.</w:t>
            </w:r>
          </w:p>
          <w:p w14:paraId="1FF91606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A3B8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Поиск вектора карьерного развития и обобщение опыта субъектов рынка по способам и методам адаптации к изменениям, происходящим в социальной и профессиональной деятельности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4E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выявляет мотивы и</w:t>
            </w:r>
          </w:p>
          <w:p w14:paraId="3FA1402D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стимулы для саморазвития, определяя</w:t>
            </w:r>
          </w:p>
          <w:p w14:paraId="2827E287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реалистические цели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proofErr w:type="gramEnd"/>
          </w:p>
          <w:p w14:paraId="1D2A2944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25C0EC1D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3084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36F5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2A58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способами управления</w:t>
            </w:r>
          </w:p>
          <w:p w14:paraId="3E0D6DE7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своей</w:t>
            </w:r>
          </w:p>
          <w:p w14:paraId="243DFB2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познавательной деятельностью</w:t>
            </w:r>
          </w:p>
          <w:p w14:paraId="78D9D96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ее</w:t>
            </w:r>
          </w:p>
          <w:p w14:paraId="5875CEA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совершенствования на основе</w:t>
            </w:r>
          </w:p>
          <w:p w14:paraId="3A86E51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самооценки и принципов</w:t>
            </w:r>
          </w:p>
          <w:p w14:paraId="640EA0A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образования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14:paraId="2037157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 всей жизни.</w:t>
            </w:r>
          </w:p>
          <w:p w14:paraId="7C3E6EE8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B8D7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Владение методами критической самооценки и способами управления познавательной деятельностью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BA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Действует в условиях</w:t>
            </w:r>
          </w:p>
          <w:p w14:paraId="5A074A8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неопределенности, корректируя планы и</w:t>
            </w:r>
          </w:p>
          <w:p w14:paraId="64C25C7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шаги по их реализации с учетом, имеющихся</w:t>
            </w:r>
          </w:p>
          <w:p w14:paraId="0F61B85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ресурсов.</w:t>
            </w:r>
          </w:p>
          <w:p w14:paraId="32E8BDAA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7D575029" w14:textId="77777777" w:rsidTr="000625E3"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E7B4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82650348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D60F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знания экономической и управленческой теории при решении практических и (или) исследовательских задач в торгово-экономической, торгово-организационной, торгово-технологической и административно-управленческой сферах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C60E" w14:textId="77777777" w:rsidR="000625E3" w:rsidRPr="000625E3" w:rsidRDefault="000625E3" w:rsidP="000625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Знать современные модели экономической и управленческой теории </w:t>
            </w:r>
            <w:r w:rsidRPr="000625E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в объеме, необходимом для решения практических и исследовательских задач.</w:t>
            </w:r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14:paraId="1DEDE14D" w14:textId="77777777" w:rsidR="000625E3" w:rsidRPr="000625E3" w:rsidRDefault="000625E3" w:rsidP="000625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151F" w14:textId="77777777" w:rsidR="000625E3" w:rsidRPr="000625E3" w:rsidRDefault="000625E3" w:rsidP="000625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аналитических  моделей и изложение методических положений </w:t>
            </w:r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управленческой теории </w:t>
            </w:r>
            <w:r w:rsidRPr="000625E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для решения практических и исследовательских задач в сфере торговой деятельности</w:t>
            </w:r>
          </w:p>
          <w:p w14:paraId="0DDC316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93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Демонстрирует на продвинутом уровне и применяет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14:paraId="324C8008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практике основные понятия макроэкономической теории</w:t>
            </w:r>
          </w:p>
          <w:p w14:paraId="3BD88AF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3AAB6BAE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2477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82650440" w:colFirst="2" w:colLast="4"/>
            <w:bookmarkEnd w:id="8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AE8A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EA5" w14:textId="77777777" w:rsidR="000625E3" w:rsidRPr="000625E3" w:rsidRDefault="000625E3" w:rsidP="000625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proofErr w:type="gramStart"/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>Уметь применять</w:t>
            </w:r>
            <w:r w:rsidRPr="000625E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инновационные подходы, основанные на достижениях экономической и управленческой теории, в торгово-экономической, торгово-организационной, торгово-технологической и административно-управленческой сферах.</w:t>
            </w:r>
            <w:proofErr w:type="gramEnd"/>
          </w:p>
          <w:p w14:paraId="19B4A9F8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4365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Обзор инновационных подходов  </w:t>
            </w:r>
            <w:r w:rsidRPr="000625E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в торгово-экономической, торгово-организационной, торгово-технологической и административно-управленческой </w:t>
            </w:r>
            <w:proofErr w:type="gramStart"/>
            <w:r w:rsidRPr="000625E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сферах</w:t>
            </w:r>
            <w:proofErr w:type="gram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, использование методических подходов к оценке их экономической эффективности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4B4B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Выбирает наиболее подходящую теоретическую модель</w:t>
            </w:r>
          </w:p>
          <w:p w14:paraId="5714284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</w:p>
          <w:p w14:paraId="3B5B0AAF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</w:t>
            </w:r>
          </w:p>
          <w:p w14:paraId="2EB5A6F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практической</w:t>
            </w:r>
          </w:p>
          <w:p w14:paraId="09D2AE25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  <w:p w14:paraId="726F6A3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исследовательской</w:t>
            </w:r>
          </w:p>
          <w:p w14:paraId="374A1F8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</w:t>
            </w:r>
          </w:p>
          <w:p w14:paraId="31A8B219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экономической направленности и обосновывает свой выбор</w:t>
            </w:r>
          </w:p>
          <w:p w14:paraId="2FC52F11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9"/>
      <w:tr w:rsidR="000625E3" w:rsidRPr="000625E3" w14:paraId="338B7E25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B725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E47A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F497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методами применения современных подходов экономической и управленческой теории для решения профессиональных задач.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F748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</w:t>
            </w:r>
            <w:proofErr w:type="gram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методическими подходами</w:t>
            </w:r>
            <w:proofErr w:type="gram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профессиональных задач с применением экономической и управленческой теории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685D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Определяет, интерпретирует и ранжирует информацию в процессе решения управленческих задач</w:t>
            </w:r>
          </w:p>
        </w:tc>
      </w:tr>
      <w:tr w:rsidR="000625E3" w:rsidRPr="000625E3" w14:paraId="283B3109" w14:textId="77777777" w:rsidTr="000625E3"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1A6D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77EE" w14:textId="77777777" w:rsidR="000625E3" w:rsidRPr="000625E3" w:rsidRDefault="000625E3" w:rsidP="000625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Способен</w:t>
            </w:r>
            <w:proofErr w:type="gramEnd"/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применять инструментальные методы сбора, обработки и анализа данных, необходимые для стратегического планирования и координации деятельности торговых структур</w:t>
            </w:r>
          </w:p>
          <w:p w14:paraId="0F0A9F02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663" w14:textId="77777777" w:rsidR="000625E3" w:rsidRPr="000625E3" w:rsidRDefault="000625E3" w:rsidP="000625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75275" w14:textId="77777777" w:rsidR="000625E3" w:rsidRPr="000625E3" w:rsidRDefault="000625E3" w:rsidP="000625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318B6" w14:textId="77777777" w:rsidR="000625E3" w:rsidRPr="000625E3" w:rsidRDefault="000625E3" w:rsidP="000625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Знать </w:t>
            </w:r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современные инструментальные методы сбора, обработки и анализа данных.</w:t>
            </w:r>
          </w:p>
          <w:p w14:paraId="5A67DF86" w14:textId="77777777" w:rsidR="000625E3" w:rsidRPr="000625E3" w:rsidRDefault="000625E3" w:rsidP="000625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F69D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Обзор современных методов, инструментов,</w:t>
            </w:r>
          </w:p>
          <w:p w14:paraId="665FC43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алгоритмов  модели  сбора </w:t>
            </w:r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обработки и анализа </w:t>
            </w:r>
            <w:proofErr w:type="spellStart"/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данных</w:t>
            </w:r>
            <w:proofErr w:type="gramStart"/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  <w:proofErr w:type="spell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решения практических</w:t>
            </w:r>
          </w:p>
          <w:p w14:paraId="02F67FD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 в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торгово-организационной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</w:p>
          <w:p w14:paraId="459428FC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административно-управленческой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сферах</w:t>
            </w:r>
          </w:p>
          <w:p w14:paraId="5FF5345F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15C6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Обоснованность включения в перечень новейших разработок конкретных методов и технологий</w:t>
            </w:r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сбора, обработки и анализа данных</w:t>
            </w:r>
          </w:p>
        </w:tc>
      </w:tr>
      <w:tr w:rsidR="000625E3" w:rsidRPr="000625E3" w14:paraId="191E2A72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F386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1992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D13B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B9117" w14:textId="77777777" w:rsidR="000625E3" w:rsidRPr="000625E3" w:rsidRDefault="000625E3" w:rsidP="000625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Уметь применять методы анализа данных в процессе стратегического планирования</w:t>
            </w:r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и координации деятельности торговых структур.</w:t>
            </w:r>
          </w:p>
          <w:p w14:paraId="2DA9CBDD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B31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Применение  методов сбора, обработки и анализа данных, необходимые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14:paraId="7728DF47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стратегического планирования и разработки</w:t>
            </w:r>
          </w:p>
          <w:p w14:paraId="760A9EE6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стратегий торговых структур</w:t>
            </w:r>
          </w:p>
          <w:p w14:paraId="107EE45B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21D7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Аргументированность </w:t>
            </w: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 методов анализа данных в процессе стратегического планирования</w:t>
            </w:r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и координации деятельности торговых структур</w:t>
            </w:r>
          </w:p>
        </w:tc>
      </w:tr>
      <w:tr w:rsidR="000625E3" w:rsidRPr="000625E3" w14:paraId="2B2D1C61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C46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807F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6487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Владеть методами сбора, обработки и  анализа данных при решении  </w:t>
            </w:r>
            <w:r w:rsidRPr="000625E3">
              <w:rPr>
                <w:rFonts w:ascii="Times New Roman" w:hAnsi="Times New Roman" w:cs="Times New Roman"/>
                <w:iCs/>
                <w:sz w:val="20"/>
                <w:szCs w:val="20"/>
              </w:rPr>
              <w:t>управленческих и исследовательских задач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4118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 методами и средствами, </w:t>
            </w:r>
            <w:r w:rsidRPr="000625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  анализа данных при решении  </w:t>
            </w:r>
            <w:r w:rsidRPr="000625E3">
              <w:rPr>
                <w:rFonts w:ascii="Times New Roman" w:hAnsi="Times New Roman" w:cs="Times New Roman"/>
                <w:iCs/>
                <w:sz w:val="20"/>
                <w:szCs w:val="20"/>
              </w:rPr>
              <w:t>управленческих и исследовательских задач</w:t>
            </w: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торговой</w:t>
            </w:r>
            <w:proofErr w:type="gram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на ее разных этапах.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73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Точное воспроизведение  содержательной части </w:t>
            </w:r>
            <w:r w:rsidRPr="000625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сбора, обработки и  анализа данных при решении  </w:t>
            </w:r>
            <w:r w:rsidRPr="000625E3">
              <w:rPr>
                <w:rFonts w:ascii="Times New Roman" w:hAnsi="Times New Roman" w:cs="Times New Roman"/>
                <w:iCs/>
                <w:sz w:val="20"/>
                <w:szCs w:val="20"/>
              </w:rPr>
              <w:t>управленческих и исследовательских задач</w:t>
            </w:r>
          </w:p>
        </w:tc>
      </w:tr>
      <w:tr w:rsidR="000625E3" w:rsidRPr="000625E3" w14:paraId="0E7F0A82" w14:textId="77777777" w:rsidTr="000625E3"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7C58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2446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F653EEA" w14:textId="77777777" w:rsidR="000625E3" w:rsidRPr="000625E3" w:rsidRDefault="000625E3" w:rsidP="0006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Способен</w:t>
            </w:r>
            <w:proofErr w:type="gramEnd"/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критически оценивать результаты научных исследований и обосновывать</w:t>
            </w:r>
          </w:p>
          <w:p w14:paraId="0A2B544E" w14:textId="77777777" w:rsidR="000625E3" w:rsidRPr="000625E3" w:rsidRDefault="000625E3" w:rsidP="0006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приоритетные направления развития сферы обращения</w:t>
            </w:r>
          </w:p>
          <w:p w14:paraId="3B4DD7C7" w14:textId="77777777" w:rsidR="000625E3" w:rsidRPr="000625E3" w:rsidRDefault="000625E3" w:rsidP="00062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45BC3E9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A96" w14:textId="77777777" w:rsidR="000625E3" w:rsidRPr="000625E3" w:rsidRDefault="000625E3" w:rsidP="000625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Знать </w:t>
            </w:r>
            <w:r w:rsidRPr="000625E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методы оценки научных исследований в сфере обращения.</w:t>
            </w:r>
          </w:p>
          <w:p w14:paraId="6A723745" w14:textId="77777777" w:rsidR="000625E3" w:rsidRPr="000625E3" w:rsidRDefault="000625E3" w:rsidP="000625E3">
            <w:pPr>
              <w:spacing w:line="240" w:lineRule="auto"/>
              <w:jc w:val="both"/>
              <w:rPr>
                <w:rFonts w:ascii="Times New Roman" w:eastAsia="ヒラギノ角ゴ Pro W3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368C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Определение научного исследования, его отличие от стихийных форм познания, цель и средства, виды и типы  научного исследования.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6296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Раскрыты все составляющие научного исследования, описаны методы  научного  исследования в логистической деятельности</w:t>
            </w:r>
          </w:p>
        </w:tc>
      </w:tr>
      <w:tr w:rsidR="000625E3" w:rsidRPr="000625E3" w14:paraId="23D07503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D3ED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F580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781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13567D6" w14:textId="77777777" w:rsidR="000625E3" w:rsidRPr="000625E3" w:rsidRDefault="000625E3" w:rsidP="000625E3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Уметь критически оценивать результаты научных исследований в </w:t>
            </w:r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профессиональной деятельности</w:t>
            </w:r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>.</w:t>
            </w:r>
          </w:p>
          <w:p w14:paraId="68DD4A84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C8098A0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3C6BF077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E3DE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Владение навыками проведения критической оценки результатов научных </w:t>
            </w:r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исследований 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7EEF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Раскрыты результаты аналогичных научных исследований</w:t>
            </w:r>
            <w:proofErr w:type="gram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проведена оценка  </w:t>
            </w:r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их </w:t>
            </w:r>
            <w:proofErr w:type="spell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валидности</w:t>
            </w:r>
            <w:proofErr w:type="spellEnd"/>
          </w:p>
        </w:tc>
      </w:tr>
      <w:tr w:rsidR="000625E3" w:rsidRPr="000625E3" w14:paraId="188C3ECF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B3EF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8203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6AAE" w14:textId="77777777" w:rsidR="000625E3" w:rsidRPr="000625E3" w:rsidRDefault="000625E3" w:rsidP="000625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Владеть навыками </w:t>
            </w:r>
            <w:proofErr w:type="gramStart"/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>обоснования приоритетных направлений развития сферы обращения</w:t>
            </w:r>
            <w:proofErr w:type="gramEnd"/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>.</w:t>
            </w:r>
          </w:p>
          <w:p w14:paraId="15857AE4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4309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Перечисление </w:t>
            </w: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приоритетных</w:t>
            </w:r>
            <w:proofErr w:type="gramEnd"/>
          </w:p>
          <w:p w14:paraId="69C091AD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направлении</w:t>
            </w:r>
            <w:proofErr w:type="gramEnd"/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сферы товарного</w:t>
            </w:r>
          </w:p>
          <w:p w14:paraId="1BA178C9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</w:t>
            </w:r>
          </w:p>
          <w:p w14:paraId="1CA36FD1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2A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Определяет приоритетные</w:t>
            </w:r>
          </w:p>
          <w:p w14:paraId="7D0B4BD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направления развития сферы товарного</w:t>
            </w:r>
          </w:p>
          <w:p w14:paraId="3568C67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</w:t>
            </w:r>
          </w:p>
          <w:p w14:paraId="0F9314A9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43FE00C3" w14:textId="77777777" w:rsidTr="000625E3"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381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ОПК-4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6092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2377950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Способен принимать экономически и финансово обоснованные стратегические</w:t>
            </w:r>
          </w:p>
          <w:p w14:paraId="2535B55A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управленческие решения в профессиональной деятельности</w:t>
            </w:r>
          </w:p>
          <w:p w14:paraId="187AF586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629" w14:textId="77777777" w:rsidR="000625E3" w:rsidRPr="000625E3" w:rsidRDefault="000625E3" w:rsidP="000625E3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ОПК-4.1. Знать </w:t>
            </w:r>
            <w:r w:rsidRPr="000625E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основы и методы экономического и финансового анализа.</w:t>
            </w:r>
          </w:p>
          <w:p w14:paraId="1DA3DA61" w14:textId="77777777" w:rsidR="000625E3" w:rsidRPr="000625E3" w:rsidRDefault="000625E3" w:rsidP="000625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79A8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Перечисление  задач, которые могут решаться инструментами</w:t>
            </w:r>
          </w:p>
          <w:p w14:paraId="6430E145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экономического  и финансового анализа в профессиональной деятельности </w:t>
            </w:r>
          </w:p>
          <w:p w14:paraId="423EF998" w14:textId="77777777" w:rsidR="000625E3" w:rsidRPr="000625E3" w:rsidRDefault="000625E3" w:rsidP="000625E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1AC8" w14:textId="77777777" w:rsidR="000625E3" w:rsidRPr="000625E3" w:rsidRDefault="000625E3" w:rsidP="000625E3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Определяет, выбирает и обосновывает  методы </w:t>
            </w:r>
            <w:r w:rsidRPr="000625E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экономического и финансового анализа.</w:t>
            </w:r>
          </w:p>
          <w:p w14:paraId="09E226F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3493C1A9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1EAC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A31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DC00" w14:textId="77777777" w:rsidR="000625E3" w:rsidRPr="000625E3" w:rsidRDefault="000625E3" w:rsidP="000625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>ОПК-4.2. Уметь обосновывать стратегические решения в профессиональной деятельности на основе экономического и финансового анализа.</w:t>
            </w:r>
          </w:p>
          <w:p w14:paraId="0E11C073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A10A416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D58E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Обзор возможных стратегических решений в сфере профессиональной деятельности и современных методов анализа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8233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Обоснованность выбора метода анализа и оценки стратегических решений на основе экономического и финансового анализа.</w:t>
            </w:r>
          </w:p>
        </w:tc>
      </w:tr>
      <w:tr w:rsidR="000625E3" w:rsidRPr="000625E3" w14:paraId="0413E108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2FC9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FF1E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1E94" w14:textId="77777777" w:rsidR="000625E3" w:rsidRPr="000625E3" w:rsidRDefault="000625E3" w:rsidP="000625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>ОПК-4.3. Владеть навыками разработки и реализации стратегических решений в профессиональной деятельности</w:t>
            </w:r>
          </w:p>
          <w:p w14:paraId="3CC3F732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46D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методами и инструментами</w:t>
            </w:r>
          </w:p>
          <w:p w14:paraId="22EF7C94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финансово-экономического анализа и</w:t>
            </w:r>
          </w:p>
          <w:p w14:paraId="588B1195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прогнозирования</w:t>
            </w:r>
          </w:p>
          <w:p w14:paraId="6A2E5678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3587" w14:textId="77777777" w:rsidR="000625E3" w:rsidRPr="000625E3" w:rsidRDefault="000625E3" w:rsidP="000625E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Обоснованность организационно-управленческих решений</w:t>
            </w:r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 в профессиональной деятельности</w:t>
            </w:r>
          </w:p>
          <w:p w14:paraId="4BEA4027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ABF646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6F717484" w14:textId="77777777" w:rsidTr="000625E3"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9E4A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4111" w14:textId="77777777" w:rsidR="000625E3" w:rsidRPr="000625E3" w:rsidRDefault="000625E3" w:rsidP="000625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Способен применять современные информационные технологии и программные средства, в том </w:t>
            </w:r>
            <w:proofErr w:type="gramStart"/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</w:t>
            </w:r>
            <w:proofErr w:type="gramEnd"/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использовать интеллектуальные информационно-аналитические системы, при решении</w:t>
            </w:r>
          </w:p>
          <w:p w14:paraId="686A0E40" w14:textId="77777777" w:rsidR="000625E3" w:rsidRPr="000625E3" w:rsidRDefault="000625E3" w:rsidP="000625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профессиональных задач.</w:t>
            </w:r>
          </w:p>
          <w:p w14:paraId="47B1AEBA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EA9E" w14:textId="77777777" w:rsidR="000625E3" w:rsidRPr="000625E3" w:rsidRDefault="000625E3" w:rsidP="000625E3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lastRenderedPageBreak/>
              <w:t>ОПК-5.1. Знать</w:t>
            </w:r>
            <w:r w:rsidRPr="00062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способы применения информационных технологий,  программных средств, информационно-аналитических систем в профессиональной деятельности.</w:t>
            </w:r>
          </w:p>
          <w:p w14:paraId="4D9D6918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2AD59250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3AC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возможностей с помощью информационных </w:t>
            </w:r>
          </w:p>
          <w:p w14:paraId="5FDD2AC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технологий,  в том  числе </w:t>
            </w:r>
            <w:proofErr w:type="gram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14:paraId="42BFFB33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инновационных  </w:t>
            </w:r>
            <w:proofErr w:type="gram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областях</w:t>
            </w:r>
            <w:proofErr w:type="gram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, получать новые знания</w:t>
            </w:r>
          </w:p>
          <w:p w14:paraId="5A14AF9D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FCF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Перечислены и раскрыты возможности  применения </w:t>
            </w:r>
            <w:proofErr w:type="gram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</w:p>
          <w:p w14:paraId="6F717A65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технологий в области получения новых знаний в логистической деятельности </w:t>
            </w:r>
          </w:p>
        </w:tc>
      </w:tr>
      <w:tr w:rsidR="000625E3" w:rsidRPr="000625E3" w14:paraId="4642CA38" w14:textId="77777777" w:rsidTr="000625E3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E7A8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140A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95FB" w14:textId="33276E2C" w:rsidR="000625E3" w:rsidRPr="000625E3" w:rsidRDefault="000625E3" w:rsidP="00E9788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5E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en-US"/>
              </w:rPr>
              <w:t xml:space="preserve">ОПК-5.2. </w:t>
            </w:r>
            <w:r w:rsidRPr="00062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Уметь применять современные информационные технологии и программные средства при</w:t>
            </w:r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62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решении профессиональных задач.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735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Обзор направлений использовать </w:t>
            </w:r>
          </w:p>
          <w:p w14:paraId="272C6F39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</w:t>
            </w:r>
          </w:p>
          <w:p w14:paraId="6EB3A928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</w:t>
            </w:r>
            <w:proofErr w:type="gram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14:paraId="7D6D605C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логистической деятельности; выделение инновационных областей логистической деятельности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9AF0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Названы информационные технологии и представлена их полная характеристика; сгруппированы и представлены характеристики  инновационных областей  логистической деятельности</w:t>
            </w:r>
          </w:p>
        </w:tc>
      </w:tr>
      <w:tr w:rsidR="000625E3" w:rsidRPr="000625E3" w14:paraId="0D3279BD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A8CE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8DE0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9634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1FE1BD6" w14:textId="77777777" w:rsidR="000625E3" w:rsidRPr="000625E3" w:rsidRDefault="000625E3" w:rsidP="000625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62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ОПК-5.3. Владеть навыками выполнения научно-исследовательских работ и проектов с использованием</w:t>
            </w:r>
            <w:r w:rsidRPr="000625E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625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информационно-аналитических систем.</w:t>
            </w:r>
          </w:p>
          <w:p w14:paraId="6C7EBD80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D2C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возможностей получения с помощью </w:t>
            </w:r>
          </w:p>
          <w:p w14:paraId="7FFA2EAB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</w:t>
            </w:r>
          </w:p>
          <w:p w14:paraId="3BDD604A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технологий, новых </w:t>
            </w:r>
          </w:p>
          <w:p w14:paraId="36C3CEA0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знаний и умений, </w:t>
            </w:r>
          </w:p>
          <w:p w14:paraId="10DA9E8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не </w:t>
            </w:r>
          </w:p>
          <w:p w14:paraId="2DFF6E31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связанных с </w:t>
            </w:r>
          </w:p>
          <w:p w14:paraId="3B331189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</w:p>
          <w:p w14:paraId="497ABAE5" w14:textId="5EEFDE13" w:rsidR="000625E3" w:rsidRPr="000625E3" w:rsidRDefault="000625E3" w:rsidP="00E978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деятельностью; овладение компьютерными технологиями в качестве уверенного пользователя с целью расширения и углубления своего научного мировоззрения и выполнения научно- исследовательских работ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B5FE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Продемонстрирована возможность  применения компьютерных технологий при решении логистических задач и систематизации научной и практической информации</w:t>
            </w:r>
          </w:p>
        </w:tc>
      </w:tr>
      <w:tr w:rsidR="000625E3" w:rsidRPr="000625E3" w14:paraId="3ABA122F" w14:textId="77777777" w:rsidTr="000625E3"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FE6E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5E3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B9B1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на стадии закупок консультации с поставщиками в целях определения состояния конкурентной среды на соответствующих рынках товаров, работ, услуг с учетом методов экономического и стратегического анализа поведения экономических агентов и рынков в глобальной среде;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C58C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ПК-1.1.Знать: методы проведения проверки (экспертизы) закупочной процедуры и документации, этапы разработки товарной политики, ценовой политики, системы распределения. Знать этику делового общения и правила ведения переговоров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4447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Описание  процедуры закупочной деятельности. Перечисление этапов разработки товарной политики. Определение способов проведения деловых переговоров.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4F62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Демонстрирует способность проведения проверки (экспертизы) закупочной процедуры.</w:t>
            </w:r>
          </w:p>
        </w:tc>
      </w:tr>
      <w:tr w:rsidR="000625E3" w:rsidRPr="000625E3" w14:paraId="021C682C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55AA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2443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FF72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ПК-1.2. Уметь: разрабатывать, анализировать и определять эффективность состояния конкурентной среды на </w:t>
            </w:r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соответствующих рынках товаров, работ, услуг.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A1D7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способов разработки и анализа конкурентной среды.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7E63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Названы способы определения, разработки и анализа эффективности состояния конкурентной среды</w:t>
            </w:r>
          </w:p>
        </w:tc>
      </w:tr>
      <w:tr w:rsidR="000625E3" w:rsidRPr="000625E3" w14:paraId="501B7B80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090C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D986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8ABA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ПК-1.3. Владеть: навыками экономического и стратегического анализа поведения экономических агентов и рынков в глобальной среде.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B905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Владение  методами и средствами, экономического и стратегического  анализа поведения экономических агентов и рынков в глобальной среде.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B82D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Точное воспроизведение  содержательной части экономического и стратегического анализа поведения экономических агентов и рынков в глобальной среде.</w:t>
            </w:r>
          </w:p>
        </w:tc>
      </w:tr>
      <w:tr w:rsidR="000625E3" w:rsidRPr="000625E3" w14:paraId="4E9B0483" w14:textId="77777777" w:rsidTr="000625E3"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BF95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5E3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880E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 технологический процесс как объект управления, организовывать работу персонала, находить и принимать управленческие решения в области профессиональной деятельности, систематизировать и обобщать информацию по формированию и использованию ресурсов предприятия.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3B27" w14:textId="77777777" w:rsidR="000625E3" w:rsidRPr="000625E3" w:rsidRDefault="000625E3" w:rsidP="0006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ПК-2.1. Знать: методы анализа технологического процесса как объект управления, методы планирования и контроля коммерческой деятельности.</w:t>
            </w:r>
          </w:p>
          <w:p w14:paraId="17BD3E9B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8877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Описание технологического процесса, методов планирования и контроля коммерческой деятельности.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13FF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Демонстрирует способность анализа технологического процесса. Определяет, выбирает и обосновывает  методы планирования и контроля коммерческой деятельности.</w:t>
            </w:r>
          </w:p>
        </w:tc>
      </w:tr>
      <w:tr w:rsidR="000625E3" w:rsidRPr="000625E3" w14:paraId="4E8E0D44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FE91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C682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21C8" w14:textId="615D9A28" w:rsidR="000625E3" w:rsidRPr="000625E3" w:rsidRDefault="000625E3" w:rsidP="00E9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ПК-2.2. Уметь: организовать работу персонала, находить и принимать управленческие решения в области профессиональной деятельности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D9E9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Поиск способов организации работы персонала. Поиск и применение управленческих решений в области профессиональной деятельности.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9AD4" w14:textId="77777777" w:rsidR="000625E3" w:rsidRPr="000625E3" w:rsidRDefault="000625E3" w:rsidP="0006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Названы способы и применены навыки управленческого решения в области профессиональной деятельности.</w:t>
            </w:r>
          </w:p>
          <w:p w14:paraId="690DB963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4863F3A4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BEAC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A594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D11D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ПК-2.3. Владеть: навыками систематизации и обобщения информации по формированию и использованию ресурсов предприятия.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4823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Воспроизведение навыков систематизации и обобщение информации по формированию ресурсов предприятия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3144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навыками систематизации и обобщения информации</w:t>
            </w:r>
          </w:p>
        </w:tc>
      </w:tr>
      <w:tr w:rsidR="000625E3" w:rsidRPr="000625E3" w14:paraId="19675F2D" w14:textId="77777777" w:rsidTr="000625E3"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B0AC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5E3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8502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Способен проводить научный анализ, теоретико-эмпирические исследования, систематизацию и </w:t>
            </w:r>
            <w:proofErr w:type="spell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цифровизацию</w:t>
            </w:r>
            <w:proofErr w:type="spell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полученной научно-исследовательской информации в целях обеспечения профессиональной деятельности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855A" w14:textId="77777777" w:rsidR="000625E3" w:rsidRPr="000625E3" w:rsidRDefault="000625E3" w:rsidP="0006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ПК-3.1. Знать: методы научного анализа, теоретико-эмпирических исследований. Методы проведения исследовательской информации в целях обеспечения профессиональной деятельности </w:t>
            </w:r>
          </w:p>
          <w:p w14:paraId="5A0BAFA0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767A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Перечисление методов научного анализа, проведения исследовательской информации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E8A2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Перечислены методы проведения исследовательской информации в целях обеспечения профессиональной деятельности.</w:t>
            </w:r>
          </w:p>
        </w:tc>
      </w:tr>
      <w:tr w:rsidR="000625E3" w:rsidRPr="000625E3" w14:paraId="67CB9C87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1066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E4BB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266A" w14:textId="647115C9" w:rsidR="000625E3" w:rsidRPr="000625E3" w:rsidRDefault="000625E3" w:rsidP="00E9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ПК-3.2. Уметь: проводить научные исследования и теоретико-эмпирические </w:t>
            </w:r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исследования, систематизацию и </w:t>
            </w:r>
            <w:proofErr w:type="spell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цифровизацию</w:t>
            </w:r>
            <w:proofErr w:type="spell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полученной научно-исследовательской информации в целях обеспечения профессиональной деятельности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BA0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методов проведения научных исследований, применение </w:t>
            </w:r>
          </w:p>
          <w:p w14:paraId="7AEC27CD" w14:textId="77777777" w:rsidR="000625E3" w:rsidRPr="000625E3" w:rsidRDefault="000625E3" w:rsidP="0006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научно-исследовательской информации в целях обеспечения профессиональной деятельности</w:t>
            </w:r>
          </w:p>
          <w:p w14:paraId="50BFE9E5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D652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Аргументировано применение </w:t>
            </w:r>
          </w:p>
          <w:p w14:paraId="693709B6" w14:textId="77777777" w:rsidR="000625E3" w:rsidRPr="000625E3" w:rsidRDefault="000625E3" w:rsidP="0006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теоретико-эмпирического исследования, систематизация и </w:t>
            </w:r>
            <w:proofErr w:type="spellStart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цифровизация</w:t>
            </w:r>
            <w:proofErr w:type="spellEnd"/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полученной научно-исследовательской информации в целях обеспечения профессиональной деятельности</w:t>
            </w:r>
          </w:p>
          <w:p w14:paraId="7F7C8A1E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5E3" w:rsidRPr="000625E3" w14:paraId="68F7A02C" w14:textId="77777777" w:rsidTr="00062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DC29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C0B4" w14:textId="77777777" w:rsidR="000625E3" w:rsidRPr="000625E3" w:rsidRDefault="000625E3" w:rsidP="0006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6886" w14:textId="77777777" w:rsidR="000625E3" w:rsidRPr="000625E3" w:rsidRDefault="000625E3" w:rsidP="000625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ПК-3.3. Владеть навыками проведения научных исследований, навыками реализации стратегии профессиональной деятельности с учетом полученной научно-исследовательской информации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99D2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>Воспроизведение навыков проведения научных исследований и  навыков реализации стратегии профессиональной деятельности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EF85" w14:textId="77777777" w:rsidR="000625E3" w:rsidRPr="000625E3" w:rsidRDefault="000625E3" w:rsidP="00062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5E3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Обоснованы и продемонстрированы навыки проведения научных исследований, с учетом полученной научно-исследовательской информации </w:t>
            </w:r>
          </w:p>
        </w:tc>
      </w:tr>
    </w:tbl>
    <w:p w14:paraId="7EC8B689" w14:textId="77777777" w:rsidR="000625E3" w:rsidRPr="000625E3" w:rsidRDefault="000625E3" w:rsidP="000625E3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32B80F7" w14:textId="77777777" w:rsidR="000625E3" w:rsidRPr="000625E3" w:rsidRDefault="000625E3" w:rsidP="000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FF7026" w14:textId="77777777" w:rsidR="000625E3" w:rsidRPr="000625E3" w:rsidRDefault="000625E3" w:rsidP="000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7E5BB6" w14:textId="77777777" w:rsidR="000625E3" w:rsidRPr="000625E3" w:rsidRDefault="000625E3" w:rsidP="000625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A914343" w14:textId="77777777" w:rsidR="000625E3" w:rsidRPr="000625E3" w:rsidRDefault="000625E3" w:rsidP="000625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1CE3BC7" w14:textId="77777777" w:rsidR="000625E3" w:rsidRPr="000625E3" w:rsidRDefault="000625E3" w:rsidP="00062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74943" w14:textId="77777777" w:rsidR="000625E3" w:rsidRPr="000625E3" w:rsidRDefault="000625E3" w:rsidP="000625E3">
      <w:pPr>
        <w:keepNext/>
        <w:keepLines/>
        <w:numPr>
          <w:ilvl w:val="0"/>
          <w:numId w:val="9"/>
        </w:numPr>
        <w:spacing w:before="480" w:after="0" w:line="360" w:lineRule="auto"/>
        <w:jc w:val="both"/>
        <w:outlineLvl w:val="0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bookmarkStart w:id="10" w:name="_Toc480922473"/>
      <w:r w:rsidRPr="000625E3">
        <w:rPr>
          <w:rFonts w:ascii="Times New Roman" w:hAnsi="Times New Roman" w:cs="Times New Roman"/>
          <w:b/>
          <w:bCs/>
          <w:color w:val="365F91"/>
          <w:sz w:val="28"/>
          <w:szCs w:val="28"/>
        </w:rPr>
        <w:t>Шкала оценивания</w:t>
      </w:r>
      <w:bookmarkEnd w:id="10"/>
    </w:p>
    <w:p w14:paraId="36C294DD" w14:textId="77777777" w:rsidR="000625E3" w:rsidRPr="000625E3" w:rsidRDefault="000625E3" w:rsidP="00062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5E3">
        <w:rPr>
          <w:rFonts w:ascii="Times New Roman" w:hAnsi="Times New Roman" w:cs="Times New Roman"/>
          <w:sz w:val="28"/>
          <w:szCs w:val="28"/>
        </w:rPr>
        <w:t>Результаты любого из видов аттестационных испытаний, включенных в государственную итоговую аттестацию, определяются оценками «отлично», «хорошо», «удовлетворительно», «неудовлетворительно».</w:t>
      </w:r>
    </w:p>
    <w:p w14:paraId="61D5B022" w14:textId="77777777" w:rsidR="000625E3" w:rsidRPr="000625E3" w:rsidRDefault="000625E3" w:rsidP="00062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D2FDFD" w14:textId="775AB79C" w:rsidR="000625E3" w:rsidRPr="000625E3" w:rsidRDefault="000625E3" w:rsidP="00062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5E3">
        <w:rPr>
          <w:rFonts w:ascii="Times New Roman" w:hAnsi="Times New Roman" w:cs="Times New Roman"/>
          <w:color w:val="000000"/>
          <w:sz w:val="24"/>
          <w:szCs w:val="24"/>
        </w:rPr>
        <w:t xml:space="preserve">Оценка «отлично» (84-100 баллов) заслуживает магистрант, обнаруживший всестороннее, систематическое и глубокое знание учебно – программного материала, умение свободно выполнять задания, предусмотренные программой, усвоивший основную литературу и знакомый с дополнительной литературой, рекомендованной программой. Как правило, оценка «отлично» выставляется магистрантам, усвоившим взаимосвязь основных </w:t>
      </w:r>
      <w:r w:rsidR="00BD037B">
        <w:rPr>
          <w:rFonts w:ascii="Times New Roman" w:hAnsi="Times New Roman" w:cs="Times New Roman"/>
          <w:color w:val="000000"/>
          <w:sz w:val="24"/>
          <w:szCs w:val="24"/>
        </w:rPr>
        <w:t>научных категорий и по</w:t>
      </w:r>
      <w:r w:rsidRPr="000625E3">
        <w:rPr>
          <w:rFonts w:ascii="Times New Roman" w:hAnsi="Times New Roman" w:cs="Times New Roman"/>
          <w:color w:val="000000"/>
          <w:sz w:val="24"/>
          <w:szCs w:val="24"/>
        </w:rPr>
        <w:t>нятий в их значении для приобретаемой профессии, проявившим творческие способности в понимании, изложении и использовании учебно-программного материала; все компетенции освоены полностью на высоком уровне, сформирована устойчивая система компетенций.</w:t>
      </w:r>
    </w:p>
    <w:p w14:paraId="0266B37F" w14:textId="6E42D8E0" w:rsidR="000625E3" w:rsidRPr="000625E3" w:rsidRDefault="000625E3" w:rsidP="00062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5E3">
        <w:rPr>
          <w:rFonts w:ascii="Times New Roman" w:hAnsi="Times New Roman" w:cs="Times New Roman"/>
          <w:color w:val="000000"/>
          <w:sz w:val="24"/>
          <w:szCs w:val="24"/>
        </w:rPr>
        <w:t>Оценка «хорошо» (67-83 баллов) заслуживает магистрант, обнаруживший полные знания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</w:t>
      </w:r>
      <w:proofErr w:type="spellStart"/>
      <w:r w:rsidRPr="000625E3">
        <w:rPr>
          <w:rFonts w:ascii="Times New Roman" w:hAnsi="Times New Roman" w:cs="Times New Roman"/>
          <w:color w:val="000000"/>
          <w:sz w:val="24"/>
          <w:szCs w:val="24"/>
        </w:rPr>
        <w:t>хорошо</w:t>
      </w:r>
      <w:proofErr w:type="gramStart"/>
      <w:r w:rsidRPr="000625E3">
        <w:rPr>
          <w:rFonts w:ascii="Times New Roman" w:hAnsi="Times New Roman" w:cs="Times New Roman"/>
          <w:color w:val="000000"/>
          <w:sz w:val="24"/>
          <w:szCs w:val="24"/>
        </w:rPr>
        <w:t>»в</w:t>
      </w:r>
      <w:proofErr w:type="gramEnd"/>
      <w:r w:rsidRPr="000625E3">
        <w:rPr>
          <w:rFonts w:ascii="Times New Roman" w:hAnsi="Times New Roman" w:cs="Times New Roman"/>
          <w:color w:val="000000"/>
          <w:sz w:val="24"/>
          <w:szCs w:val="24"/>
        </w:rPr>
        <w:t>ыставляется</w:t>
      </w:r>
      <w:proofErr w:type="spellEnd"/>
      <w:r w:rsidRPr="000625E3">
        <w:rPr>
          <w:rFonts w:ascii="Times New Roman" w:hAnsi="Times New Roman" w:cs="Times New Roman"/>
          <w:color w:val="000000"/>
          <w:sz w:val="24"/>
          <w:szCs w:val="24"/>
        </w:rPr>
        <w:t xml:space="preserve"> магистрантам, показавшим систематический характер знаний и способным к их самостоятельному пополнению и обновлению в ходе дальнейшей учебной работы и профессиональной деятельности; компетенции (части компетенций) в целом освоены.</w:t>
      </w:r>
    </w:p>
    <w:p w14:paraId="3900C7C9" w14:textId="77777777" w:rsidR="000625E3" w:rsidRPr="000625E3" w:rsidRDefault="000625E3" w:rsidP="00062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5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Оценка «удовлетворительно» (50-66 баллов) заслуживает магистрант, обнаруживший знание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 рекомендованной программой. Как правило, оценка «удовлетворительно» выставляется магистрантам, допустившим погрешность в ответе на экзамене и при выполнении экзаменационных заданий, но обладающим необходимыми знаниями для их устранения под руководством преподавателя; уровень сформированности компетенций (частей компетенций) – минимально необходимый для достижения основных целей обучения.</w:t>
      </w:r>
    </w:p>
    <w:p w14:paraId="6DFD29C9" w14:textId="1586F74C" w:rsidR="000625E3" w:rsidRPr="000625E3" w:rsidRDefault="000625E3" w:rsidP="000625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5E3">
        <w:rPr>
          <w:rFonts w:ascii="Times New Roman" w:hAnsi="Times New Roman" w:cs="Times New Roman"/>
          <w:color w:val="000000"/>
          <w:sz w:val="24"/>
          <w:szCs w:val="24"/>
        </w:rPr>
        <w:t>Оценка «неудовлетворительно»(0-49баллов</w:t>
      </w:r>
      <w:proofErr w:type="gramStart"/>
      <w:r w:rsidRPr="000625E3">
        <w:rPr>
          <w:rFonts w:ascii="Times New Roman" w:hAnsi="Times New Roman" w:cs="Times New Roman"/>
          <w:color w:val="000000"/>
          <w:sz w:val="24"/>
          <w:szCs w:val="24"/>
        </w:rPr>
        <w:t>)в</w:t>
      </w:r>
      <w:proofErr w:type="gramEnd"/>
      <w:r w:rsidRPr="000625E3">
        <w:rPr>
          <w:rFonts w:ascii="Times New Roman" w:hAnsi="Times New Roman" w:cs="Times New Roman"/>
          <w:color w:val="000000"/>
          <w:sz w:val="24"/>
          <w:szCs w:val="24"/>
        </w:rPr>
        <w:t xml:space="preserve">ыставляется магистранту, обнаружившему пробелы в знаниях основного учебно-программного материала допустившему принципиальные ошибки в выполнении предусмотренных программой заданий. Как, правило, </w:t>
      </w:r>
      <w:proofErr w:type="spellStart"/>
      <w:r w:rsidRPr="000625E3">
        <w:rPr>
          <w:rFonts w:ascii="Times New Roman" w:hAnsi="Times New Roman" w:cs="Times New Roman"/>
          <w:color w:val="000000"/>
          <w:sz w:val="24"/>
          <w:szCs w:val="24"/>
        </w:rPr>
        <w:t>оценка«неудовлетворительно</w:t>
      </w:r>
      <w:proofErr w:type="spellEnd"/>
      <w:r w:rsidRPr="000625E3">
        <w:rPr>
          <w:rFonts w:ascii="Times New Roman" w:hAnsi="Times New Roman" w:cs="Times New Roman"/>
          <w:color w:val="000000"/>
          <w:sz w:val="24"/>
          <w:szCs w:val="24"/>
        </w:rPr>
        <w:t>» ставится магистрантам, которые не могут продолжить обучение или приступить к профессиональной деятельности</w:t>
      </w:r>
      <w:bookmarkStart w:id="11" w:name="_GoBack"/>
      <w:bookmarkEnd w:id="11"/>
      <w:r w:rsidRPr="000625E3">
        <w:rPr>
          <w:rFonts w:ascii="Times New Roman" w:hAnsi="Times New Roman" w:cs="Times New Roman"/>
          <w:color w:val="000000"/>
          <w:sz w:val="24"/>
          <w:szCs w:val="24"/>
        </w:rPr>
        <w:t>; уровень сформированности компетенций (частей компетенций)– недостаточный для достижения основных целей обучения.</w:t>
      </w:r>
    </w:p>
    <w:p w14:paraId="2438E49B" w14:textId="77777777" w:rsidR="000625E3" w:rsidRPr="000625E3" w:rsidRDefault="000625E3" w:rsidP="000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6C708" w14:textId="77777777" w:rsidR="000625E3" w:rsidRPr="000625E3" w:rsidRDefault="000625E3" w:rsidP="000625E3">
      <w:pPr>
        <w:keepNext/>
        <w:keepLines/>
        <w:numPr>
          <w:ilvl w:val="0"/>
          <w:numId w:val="9"/>
        </w:numPr>
        <w:spacing w:after="0" w:line="240" w:lineRule="auto"/>
        <w:ind w:left="357" w:hanging="357"/>
        <w:jc w:val="both"/>
        <w:outlineLvl w:val="0"/>
        <w:rPr>
          <w:rFonts w:ascii="Cambria" w:hAnsi="Cambria" w:cs="Times New Roman"/>
          <w:b/>
          <w:bCs/>
          <w:color w:val="365F91"/>
          <w:sz w:val="28"/>
          <w:szCs w:val="28"/>
        </w:rPr>
      </w:pPr>
      <w:bookmarkStart w:id="12" w:name="_Toc480922474"/>
      <w:r w:rsidRPr="000625E3">
        <w:rPr>
          <w:rFonts w:ascii="Cambria" w:hAnsi="Cambria" w:cs="Cambria"/>
          <w:b/>
          <w:bCs/>
          <w:color w:val="365F91"/>
          <w:sz w:val="28"/>
          <w:szCs w:val="28"/>
        </w:rPr>
        <w:t>Типовые контрольные задания или иные материалы, необходимые для оценки результатов освоения образовательной программы</w:t>
      </w:r>
      <w:bookmarkEnd w:id="12"/>
    </w:p>
    <w:p w14:paraId="0AA1438B" w14:textId="77777777" w:rsidR="000625E3" w:rsidRPr="000625E3" w:rsidRDefault="000625E3" w:rsidP="000625E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5E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вопросов, выносимых </w:t>
      </w:r>
      <w:proofErr w:type="gramStart"/>
      <w:r w:rsidRPr="000625E3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0625E3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экзамен</w:t>
      </w:r>
    </w:p>
    <w:p w14:paraId="67A8CFAF" w14:textId="77777777" w:rsidR="000625E3" w:rsidRPr="000625E3" w:rsidRDefault="000625E3" w:rsidP="000625E3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1. Раскройте сущность понятия «финансовые потоки» применительно к предприятиям реального сектора экономики.</w:t>
      </w:r>
    </w:p>
    <w:p w14:paraId="52346283" w14:textId="77777777" w:rsidR="000625E3" w:rsidRPr="000625E3" w:rsidRDefault="000625E3" w:rsidP="000625E3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2. Опишите алгоритм поэтапного анализа финансовых потоков предприятия за период времени</w:t>
      </w:r>
    </w:p>
    <w:p w14:paraId="3EB411AF" w14:textId="77777777" w:rsidR="000625E3" w:rsidRPr="000625E3" w:rsidRDefault="000625E3" w:rsidP="000625E3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3. Классифицируйте финансовые потоки, участвующие в реализации инвестиционных проектов.</w:t>
      </w:r>
    </w:p>
    <w:p w14:paraId="1D17351A" w14:textId="77777777" w:rsidR="000625E3" w:rsidRPr="000625E3" w:rsidRDefault="000625E3" w:rsidP="000625E3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4. Что необходимо знать для эффективного управления финансовыми потоками?</w:t>
      </w:r>
    </w:p>
    <w:p w14:paraId="1E5CE7B6" w14:textId="77777777" w:rsidR="000625E3" w:rsidRPr="000625E3" w:rsidRDefault="000625E3" w:rsidP="000625E3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 xml:space="preserve">5.  Чем отличается гибкий бюджет от </w:t>
      </w:r>
      <w:proofErr w:type="gramStart"/>
      <w:r w:rsidRPr="000625E3">
        <w:rPr>
          <w:rFonts w:ascii="Times New Roman" w:hAnsi="Times New Roman" w:cs="Times New Roman"/>
          <w:sz w:val="24"/>
          <w:szCs w:val="24"/>
        </w:rPr>
        <w:t>фиксированного</w:t>
      </w:r>
      <w:proofErr w:type="gramEnd"/>
      <w:r w:rsidRPr="000625E3">
        <w:rPr>
          <w:rFonts w:ascii="Times New Roman" w:hAnsi="Times New Roman" w:cs="Times New Roman"/>
          <w:sz w:val="24"/>
          <w:szCs w:val="24"/>
        </w:rPr>
        <w:t>. Укажите процедуру формирования бюджета «с нуля» для предприятия, на котором Вы работаете.</w:t>
      </w:r>
    </w:p>
    <w:p w14:paraId="6D31EC9C" w14:textId="77777777" w:rsidR="000625E3" w:rsidRPr="000625E3" w:rsidRDefault="000625E3" w:rsidP="000625E3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6.  Что Вы понимаете под приведением денег по оси времени</w:t>
      </w:r>
      <w:proofErr w:type="gramStart"/>
      <w:r w:rsidRPr="000625E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2F4EFF0E" w14:textId="77777777" w:rsidR="000625E3" w:rsidRPr="000625E3" w:rsidRDefault="000625E3" w:rsidP="000625E3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 xml:space="preserve">7.   Что Вы понимаете под системой </w:t>
      </w:r>
      <w:proofErr w:type="spellStart"/>
      <w:r w:rsidRPr="000625E3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0625E3">
        <w:rPr>
          <w:rFonts w:ascii="Times New Roman" w:hAnsi="Times New Roman" w:cs="Times New Roman"/>
          <w:sz w:val="24"/>
          <w:szCs w:val="24"/>
        </w:rPr>
        <w:t xml:space="preserve"> предприятия. Обоснуйте необходимость выделения в такой системе центров ответственности.</w:t>
      </w:r>
    </w:p>
    <w:p w14:paraId="049B8299" w14:textId="77777777" w:rsidR="000625E3" w:rsidRPr="000625E3" w:rsidRDefault="000625E3" w:rsidP="000625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Какие бывают виды проектного финансирования?</w:t>
      </w:r>
    </w:p>
    <w:p w14:paraId="5CEDD822" w14:textId="77777777" w:rsidR="000625E3" w:rsidRPr="000625E3" w:rsidRDefault="000625E3" w:rsidP="000625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Раскрыть понятие «оптимизация  финансовых потоков предприятия».</w:t>
      </w:r>
    </w:p>
    <w:p w14:paraId="2B89852B" w14:textId="77777777" w:rsidR="000625E3" w:rsidRPr="000625E3" w:rsidRDefault="000625E3" w:rsidP="000625E3">
      <w:pPr>
        <w:numPr>
          <w:ilvl w:val="0"/>
          <w:numId w:val="10"/>
        </w:numPr>
        <w:spacing w:after="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Описать процесс планирования финансовых потоков предприятия в разрезе их различных видов.</w:t>
      </w:r>
    </w:p>
    <w:p w14:paraId="55C67CEA" w14:textId="77777777" w:rsidR="000625E3" w:rsidRPr="000625E3" w:rsidRDefault="000625E3" w:rsidP="000625E3">
      <w:pPr>
        <w:numPr>
          <w:ilvl w:val="0"/>
          <w:numId w:val="10"/>
        </w:numPr>
        <w:spacing w:after="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Каковы составляющие материального благосостояния страны? Приведите примеры составляющих материального  благосостояния разных стран в сравнении с Россией.</w:t>
      </w:r>
    </w:p>
    <w:p w14:paraId="3AB302FC" w14:textId="77777777" w:rsidR="000625E3" w:rsidRPr="000625E3" w:rsidRDefault="000625E3" w:rsidP="000625E3">
      <w:pPr>
        <w:numPr>
          <w:ilvl w:val="0"/>
          <w:numId w:val="10"/>
        </w:numPr>
        <w:spacing w:after="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Что такое НТП? Этапы развития НТП? Какова связь между НТП и экономическим ростом? Поясните.</w:t>
      </w:r>
    </w:p>
    <w:p w14:paraId="00865F8F" w14:textId="77777777" w:rsidR="000625E3" w:rsidRPr="000625E3" w:rsidRDefault="000625E3" w:rsidP="000625E3">
      <w:pPr>
        <w:numPr>
          <w:ilvl w:val="0"/>
          <w:numId w:val="10"/>
        </w:numPr>
        <w:spacing w:after="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По каким признакам идет деление на виды экономических циклов? Как ведет себя бизнес на разных стадиях цикла и во время кризиса?</w:t>
      </w:r>
    </w:p>
    <w:p w14:paraId="3E0C948A" w14:textId="77777777" w:rsidR="000625E3" w:rsidRPr="000625E3" w:rsidRDefault="000625E3" w:rsidP="000625E3">
      <w:pPr>
        <w:numPr>
          <w:ilvl w:val="0"/>
          <w:numId w:val="10"/>
        </w:numPr>
        <w:spacing w:after="0" w:line="240" w:lineRule="auto"/>
        <w:ind w:left="-360" w:firstLine="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 xml:space="preserve">Выберите два верных признака завершающей фазы жизненного цикла доминирующего технологического уклада и начала структурной перестройки экономики на основе следующего уклада:  </w:t>
      </w:r>
    </w:p>
    <w:p w14:paraId="03AB56B1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a) всплеск и падение цен на энергоносители;</w:t>
      </w:r>
    </w:p>
    <w:p w14:paraId="5F297A19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b) появление потребностей;</w:t>
      </w:r>
    </w:p>
    <w:p w14:paraId="553DFAF4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c) революции, войны;</w:t>
      </w:r>
    </w:p>
    <w:p w14:paraId="45D155BB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d) мировой финансовый кризис;</w:t>
      </w:r>
    </w:p>
    <w:p w14:paraId="0AD2C0C7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e) активизация государственной политики;</w:t>
      </w:r>
    </w:p>
    <w:p w14:paraId="523A3D9A" w14:textId="77777777" w:rsidR="000625E3" w:rsidRPr="000625E3" w:rsidRDefault="000625E3" w:rsidP="000625E3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lastRenderedPageBreak/>
        <w:t>f) монополизация.</w:t>
      </w:r>
    </w:p>
    <w:p w14:paraId="1F5A1656" w14:textId="77777777" w:rsidR="000625E3" w:rsidRPr="000625E3" w:rsidRDefault="000625E3" w:rsidP="000625E3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15. Что такое инновационная система? Зачем она нужна?</w:t>
      </w:r>
    </w:p>
    <w:p w14:paraId="5E17AF77" w14:textId="77777777" w:rsidR="000625E3" w:rsidRPr="000625E3" w:rsidRDefault="000625E3" w:rsidP="000625E3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 xml:space="preserve">16.  Технологическая платформа как инструмент стимулирования научно-технологического развития в шестом технологическом укладе </w:t>
      </w:r>
    </w:p>
    <w:p w14:paraId="4DB35A59" w14:textId="77777777" w:rsidR="000625E3" w:rsidRPr="000625E3" w:rsidRDefault="000625E3" w:rsidP="000625E3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17. Опишите структуру управления инновационной деятельностью на предприятиях в России и за рубежом</w:t>
      </w:r>
    </w:p>
    <w:p w14:paraId="749DD44E" w14:textId="77777777" w:rsidR="000625E3" w:rsidRPr="000625E3" w:rsidRDefault="000625E3" w:rsidP="000625E3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18. Раскройте суть инжиниринга инноваций</w:t>
      </w:r>
    </w:p>
    <w:p w14:paraId="65E6BB94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19. Обоснуйте выбор одной из 6 получивших наибольшее распространение инновационных стратегий (</w:t>
      </w:r>
      <w:r w:rsidRPr="000625E3">
        <w:rPr>
          <w:rFonts w:ascii="Times New Roman" w:hAnsi="Times New Roman" w:cs="Times New Roman"/>
          <w:i/>
          <w:iCs/>
          <w:sz w:val="24"/>
          <w:szCs w:val="24"/>
        </w:rPr>
        <w:t xml:space="preserve">наступательная, оборонительная, имитационная, зависимая, традиционная, оппортунистическая)  </w:t>
      </w:r>
      <w:r w:rsidRPr="000625E3">
        <w:rPr>
          <w:rFonts w:ascii="Times New Roman" w:hAnsi="Times New Roman" w:cs="Times New Roman"/>
          <w:sz w:val="24"/>
          <w:szCs w:val="24"/>
        </w:rPr>
        <w:t>для  предприятия, где  Вы работаете</w:t>
      </w:r>
    </w:p>
    <w:p w14:paraId="5FB717B9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20. Охарактеризуйте процесс планирования  инноваций в организации, его сущность</w:t>
      </w:r>
    </w:p>
    <w:p w14:paraId="0E15F0D2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21. Раскройте суть инновационной политики России в современных условиях</w:t>
      </w:r>
    </w:p>
    <w:p w14:paraId="7AC46F3E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22.Дайте характеристику наиболее распространенным организационным  формам инновационной деятельности</w:t>
      </w:r>
    </w:p>
    <w:p w14:paraId="5CEC9E40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5E3">
        <w:rPr>
          <w:rFonts w:ascii="Times New Roman" w:hAnsi="Times New Roman" w:cs="Times New Roman"/>
          <w:color w:val="000000"/>
          <w:sz w:val="24"/>
          <w:szCs w:val="24"/>
        </w:rPr>
        <w:t>23. Содержание процессного подхода к созданию бизне</w:t>
      </w:r>
      <w:proofErr w:type="gramStart"/>
      <w:r w:rsidRPr="000625E3"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0625E3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проектов.</w:t>
      </w:r>
    </w:p>
    <w:p w14:paraId="7C7FD97C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5E3">
        <w:rPr>
          <w:rFonts w:ascii="Times New Roman" w:hAnsi="Times New Roman" w:cs="Times New Roman"/>
          <w:color w:val="000000"/>
          <w:sz w:val="24"/>
          <w:szCs w:val="24"/>
        </w:rPr>
        <w:t>24. Анализ рисков бизнес - проекта и разработка мер по реагированию на риски бизнес - проектов.</w:t>
      </w:r>
    </w:p>
    <w:p w14:paraId="4FC75AE3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5E3">
        <w:rPr>
          <w:rFonts w:ascii="Times New Roman" w:hAnsi="Times New Roman" w:cs="Times New Roman"/>
          <w:color w:val="000000"/>
          <w:sz w:val="24"/>
          <w:szCs w:val="24"/>
        </w:rPr>
        <w:t>25. Основные показатели эффективности бизнес проектов и методика их расчета.</w:t>
      </w:r>
    </w:p>
    <w:p w14:paraId="2DF6A596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5E3">
        <w:rPr>
          <w:rFonts w:ascii="Times New Roman" w:hAnsi="Times New Roman" w:cs="Times New Roman"/>
          <w:color w:val="000000"/>
          <w:sz w:val="24"/>
          <w:szCs w:val="24"/>
        </w:rPr>
        <w:t>26. Окружающая среда бизнес - проекта, оценка ее влияния на эффективности реализации бизнес - проекта.</w:t>
      </w:r>
    </w:p>
    <w:p w14:paraId="6A3B2D47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5E3">
        <w:rPr>
          <w:rFonts w:ascii="Times New Roman" w:hAnsi="Times New Roman" w:cs="Times New Roman"/>
          <w:color w:val="000000"/>
          <w:sz w:val="24"/>
          <w:szCs w:val="24"/>
        </w:rPr>
        <w:t>27.  Состав участников бизнес - проекта, их роль в реализации бизне</w:t>
      </w:r>
      <w:proofErr w:type="gramStart"/>
      <w:r w:rsidRPr="000625E3"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0625E3">
        <w:rPr>
          <w:rFonts w:ascii="Times New Roman" w:hAnsi="Times New Roman" w:cs="Times New Roman"/>
          <w:color w:val="000000"/>
          <w:sz w:val="24"/>
          <w:szCs w:val="24"/>
        </w:rPr>
        <w:t xml:space="preserve"> проекта. Требования к выбору «команды бизнес - проекта»</w:t>
      </w:r>
    </w:p>
    <w:p w14:paraId="7B44E910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5E3">
        <w:rPr>
          <w:rFonts w:ascii="Times New Roman" w:hAnsi="Times New Roman" w:cs="Times New Roman"/>
          <w:color w:val="000000"/>
          <w:sz w:val="24"/>
          <w:szCs w:val="24"/>
        </w:rPr>
        <w:t>28.  Технология разработки презентации бизнес - проекта для привлечения инвестора.</w:t>
      </w:r>
    </w:p>
    <w:p w14:paraId="1DADF6B6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5E3">
        <w:rPr>
          <w:rFonts w:ascii="Times New Roman" w:hAnsi="Times New Roman" w:cs="Times New Roman"/>
          <w:color w:val="000000"/>
          <w:sz w:val="24"/>
          <w:szCs w:val="24"/>
        </w:rPr>
        <w:t xml:space="preserve">29.  Этапы создания бизнес - проекта по выпуску новой продукции. </w:t>
      </w:r>
    </w:p>
    <w:p w14:paraId="35DE6D2C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5E3">
        <w:rPr>
          <w:rFonts w:ascii="Times New Roman" w:hAnsi="Times New Roman" w:cs="Times New Roman"/>
          <w:color w:val="000000"/>
          <w:sz w:val="24"/>
          <w:szCs w:val="24"/>
        </w:rPr>
        <w:t xml:space="preserve">30. Содержание и особенности </w:t>
      </w:r>
      <w:proofErr w:type="gramStart"/>
      <w:r w:rsidRPr="000625E3">
        <w:rPr>
          <w:rFonts w:ascii="Times New Roman" w:hAnsi="Times New Roman" w:cs="Times New Roman"/>
          <w:color w:val="000000"/>
          <w:sz w:val="24"/>
          <w:szCs w:val="24"/>
        </w:rPr>
        <w:t>разработки раздела бизнес</w:t>
      </w:r>
      <w:proofErr w:type="gramEnd"/>
      <w:r w:rsidRPr="000625E3">
        <w:rPr>
          <w:rFonts w:ascii="Times New Roman" w:hAnsi="Times New Roman" w:cs="Times New Roman"/>
          <w:color w:val="000000"/>
          <w:sz w:val="24"/>
          <w:szCs w:val="24"/>
        </w:rPr>
        <w:t xml:space="preserve"> - проекта «Организационный план».</w:t>
      </w:r>
    </w:p>
    <w:p w14:paraId="310F0EA5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5E3">
        <w:rPr>
          <w:rFonts w:ascii="Times New Roman" w:hAnsi="Times New Roman" w:cs="Times New Roman"/>
          <w:color w:val="000000"/>
          <w:sz w:val="24"/>
          <w:szCs w:val="24"/>
        </w:rPr>
        <w:t>31.Сравнительная характеристика информационных программ по созданию бизнес - проектов (возможности, преимущества, недостатки).</w:t>
      </w:r>
    </w:p>
    <w:p w14:paraId="29B1ABBB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5E3">
        <w:rPr>
          <w:rFonts w:ascii="Times New Roman" w:hAnsi="Times New Roman" w:cs="Times New Roman"/>
          <w:color w:val="000000"/>
          <w:sz w:val="24"/>
          <w:szCs w:val="24"/>
        </w:rPr>
        <w:t>32. Влияние отраслевой специфики на содержание бизнес - проекта предприятия.</w:t>
      </w:r>
    </w:p>
    <w:p w14:paraId="2015EBF8" w14:textId="77777777" w:rsidR="000625E3" w:rsidRPr="000625E3" w:rsidRDefault="000625E3" w:rsidP="000625E3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33.Что понимается под термином «электронная торговля». Стадии внедрения систем  электронной торговли.</w:t>
      </w:r>
    </w:p>
    <w:p w14:paraId="040A4411" w14:textId="77777777" w:rsidR="000625E3" w:rsidRPr="000625E3" w:rsidRDefault="000625E3" w:rsidP="000625E3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34.Основные сферы деятельности  и элементы инфраструктуры системы электронной коммерции.</w:t>
      </w:r>
    </w:p>
    <w:p w14:paraId="18E1F1C8" w14:textId="77777777" w:rsidR="000625E3" w:rsidRPr="000625E3" w:rsidRDefault="000625E3" w:rsidP="000625E3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 xml:space="preserve">35. Преимущества электронной торговли по сравнению </w:t>
      </w:r>
      <w:proofErr w:type="gramStart"/>
      <w:r w:rsidRPr="000625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25E3">
        <w:rPr>
          <w:rFonts w:ascii="Times New Roman" w:hAnsi="Times New Roman" w:cs="Times New Roman"/>
          <w:sz w:val="24"/>
          <w:szCs w:val="24"/>
        </w:rPr>
        <w:t xml:space="preserve"> традиционной. </w:t>
      </w:r>
    </w:p>
    <w:p w14:paraId="2F054293" w14:textId="77777777" w:rsidR="000625E3" w:rsidRPr="000625E3" w:rsidRDefault="000625E3" w:rsidP="000625E3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36. Правовые аспекты электронной торговли.</w:t>
      </w:r>
    </w:p>
    <w:p w14:paraId="77D7CEBA" w14:textId="77777777" w:rsidR="000625E3" w:rsidRPr="000625E3" w:rsidRDefault="000625E3" w:rsidP="000625E3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37.  Классификация и принципы построения систем электронной торговли.</w:t>
      </w:r>
    </w:p>
    <w:p w14:paraId="2D22A0CB" w14:textId="77777777" w:rsidR="000625E3" w:rsidRPr="000625E3" w:rsidRDefault="000625E3" w:rsidP="000625E3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38. Модели и организационные формы бизнес-процессов  электронной торговли.</w:t>
      </w:r>
    </w:p>
    <w:p w14:paraId="247F62E4" w14:textId="77777777" w:rsidR="000625E3" w:rsidRPr="000625E3" w:rsidRDefault="000625E3" w:rsidP="000625E3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39. Интерне</w:t>
      </w:r>
      <w:proofErr w:type="gramStart"/>
      <w:r w:rsidRPr="000625E3">
        <w:rPr>
          <w:rFonts w:ascii="Times New Roman" w:hAnsi="Times New Roman" w:cs="Times New Roman"/>
          <w:sz w:val="24"/>
          <w:szCs w:val="24"/>
        </w:rPr>
        <w:t>т–</w:t>
      </w:r>
      <w:proofErr w:type="gramEnd"/>
      <w:r w:rsidRPr="000625E3">
        <w:rPr>
          <w:rFonts w:ascii="Times New Roman" w:hAnsi="Times New Roman" w:cs="Times New Roman"/>
          <w:sz w:val="24"/>
          <w:szCs w:val="24"/>
        </w:rPr>
        <w:t xml:space="preserve"> банкинг. Требования к платежным системам.</w:t>
      </w:r>
    </w:p>
    <w:p w14:paraId="460181D2" w14:textId="77777777" w:rsidR="000625E3" w:rsidRPr="000625E3" w:rsidRDefault="000625E3" w:rsidP="000625E3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 xml:space="preserve">40. Применение  искусственного интеллекта ведущими мировыми </w:t>
      </w:r>
      <w:proofErr w:type="spellStart"/>
      <w:r w:rsidRPr="000625E3">
        <w:rPr>
          <w:rFonts w:ascii="Times New Roman" w:hAnsi="Times New Roman" w:cs="Times New Roman"/>
          <w:sz w:val="24"/>
          <w:szCs w:val="24"/>
        </w:rPr>
        <w:t>ритейлерами</w:t>
      </w:r>
      <w:proofErr w:type="spellEnd"/>
      <w:r w:rsidRPr="000625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DE2995" w14:textId="77777777" w:rsidR="000625E3" w:rsidRPr="000625E3" w:rsidRDefault="000625E3" w:rsidP="000625E3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 xml:space="preserve">41. Использование искусственного интеллекта компанией </w:t>
      </w:r>
      <w:proofErr w:type="spellStart"/>
      <w:r w:rsidRPr="000625E3">
        <w:rPr>
          <w:rFonts w:ascii="Times New Roman" w:hAnsi="Times New Roman" w:cs="Times New Roman"/>
          <w:sz w:val="24"/>
          <w:szCs w:val="24"/>
        </w:rPr>
        <w:t>Amazon</w:t>
      </w:r>
      <w:proofErr w:type="spellEnd"/>
      <w:r w:rsidRPr="000625E3">
        <w:rPr>
          <w:rFonts w:ascii="Times New Roman" w:hAnsi="Times New Roman" w:cs="Times New Roman"/>
          <w:sz w:val="24"/>
          <w:szCs w:val="24"/>
        </w:rPr>
        <w:t>.</w:t>
      </w:r>
    </w:p>
    <w:p w14:paraId="5FEE203B" w14:textId="77777777" w:rsidR="000625E3" w:rsidRPr="000625E3" w:rsidRDefault="000625E3" w:rsidP="000625E3">
      <w:pPr>
        <w:spacing w:after="0"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Pr="000625E3">
        <w:rPr>
          <w:rFonts w:ascii="Times New Roman" w:hAnsi="Times New Roman" w:cs="Times New Roman"/>
          <w:sz w:val="24"/>
          <w:szCs w:val="24"/>
        </w:rPr>
        <w:t>Nike</w:t>
      </w:r>
      <w:proofErr w:type="spellEnd"/>
      <w:r w:rsidRPr="000625E3">
        <w:rPr>
          <w:rFonts w:ascii="Times New Roman" w:hAnsi="Times New Roman" w:cs="Times New Roman"/>
          <w:sz w:val="24"/>
          <w:szCs w:val="24"/>
        </w:rPr>
        <w:t xml:space="preserve"> и цифровые технологии.</w:t>
      </w:r>
    </w:p>
    <w:p w14:paraId="4D574EE0" w14:textId="77777777" w:rsidR="000625E3" w:rsidRPr="000625E3" w:rsidRDefault="000625E3" w:rsidP="000625E3">
      <w:pPr>
        <w:tabs>
          <w:tab w:val="left" w:pos="165"/>
          <w:tab w:val="left" w:pos="30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 xml:space="preserve">43. Распределительные (логистические) центры в товаропроводящих сетях. </w:t>
      </w:r>
    </w:p>
    <w:p w14:paraId="2979C03E" w14:textId="77777777" w:rsidR="000625E3" w:rsidRPr="000625E3" w:rsidRDefault="000625E3" w:rsidP="000625E3">
      <w:pPr>
        <w:tabs>
          <w:tab w:val="left" w:pos="165"/>
          <w:tab w:val="left" w:pos="30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44. Особенности организации и анализа процесса товародвижения в рамках подразделений крупных торговых сетей</w:t>
      </w:r>
    </w:p>
    <w:p w14:paraId="3ED0CE55" w14:textId="77777777" w:rsidR="000625E3" w:rsidRPr="000625E3" w:rsidRDefault="000625E3" w:rsidP="000625E3">
      <w:pPr>
        <w:tabs>
          <w:tab w:val="left" w:pos="165"/>
          <w:tab w:val="left" w:pos="30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 xml:space="preserve">45. Логистика и управление цепями поставок в розничных торговых сетях </w:t>
      </w:r>
    </w:p>
    <w:p w14:paraId="6B887B7A" w14:textId="77777777" w:rsidR="000625E3" w:rsidRPr="000625E3" w:rsidRDefault="000625E3" w:rsidP="000625E3">
      <w:pPr>
        <w:tabs>
          <w:tab w:val="left" w:pos="165"/>
          <w:tab w:val="left" w:pos="30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 xml:space="preserve">46. Принципы построения розничной сети </w:t>
      </w:r>
    </w:p>
    <w:p w14:paraId="6DF5E709" w14:textId="77777777" w:rsidR="000625E3" w:rsidRPr="000625E3" w:rsidRDefault="000625E3" w:rsidP="000625E3">
      <w:pPr>
        <w:tabs>
          <w:tab w:val="left" w:pos="165"/>
          <w:tab w:val="left" w:pos="30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47. Показатели работы транспорта торговой организации</w:t>
      </w:r>
    </w:p>
    <w:p w14:paraId="0DAD3DE2" w14:textId="77777777" w:rsidR="000625E3" w:rsidRPr="000625E3" w:rsidRDefault="000625E3" w:rsidP="000625E3">
      <w:pPr>
        <w:tabs>
          <w:tab w:val="left" w:pos="165"/>
          <w:tab w:val="left" w:pos="30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48. Планирование и проектирование товаропроводящих систем в торговле.</w:t>
      </w:r>
    </w:p>
    <w:p w14:paraId="4A2BB316" w14:textId="77777777" w:rsidR="000625E3" w:rsidRPr="000625E3" w:rsidRDefault="000625E3" w:rsidP="000625E3">
      <w:pPr>
        <w:tabs>
          <w:tab w:val="left" w:pos="165"/>
          <w:tab w:val="left" w:pos="30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49. Оценка инвестиционного проекта товаропроводящей системы. Общая характеристика методов оценки эффективности</w:t>
      </w:r>
    </w:p>
    <w:p w14:paraId="09821E60" w14:textId="77777777" w:rsidR="000625E3" w:rsidRPr="000625E3" w:rsidRDefault="000625E3" w:rsidP="000625E3">
      <w:pPr>
        <w:tabs>
          <w:tab w:val="left" w:pos="165"/>
          <w:tab w:val="left" w:pos="30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50. Рассчитайте  время  работы автомобиля на маршруте</w:t>
      </w:r>
    </w:p>
    <w:p w14:paraId="5FD3F202" w14:textId="77777777" w:rsidR="000625E3" w:rsidRPr="000625E3" w:rsidRDefault="000625E3" w:rsidP="000625E3">
      <w:pPr>
        <w:tabs>
          <w:tab w:val="left" w:pos="165"/>
          <w:tab w:val="left" w:pos="307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51. Рассчитайте  себестоимость   перевозки груза  автомобилем</w:t>
      </w:r>
    </w:p>
    <w:p w14:paraId="60F82C36" w14:textId="77777777" w:rsidR="000625E3" w:rsidRPr="000625E3" w:rsidRDefault="000625E3" w:rsidP="000625E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lastRenderedPageBreak/>
        <w:t>52. Разработайте форму расчета общих затрат по доставке заказов.</w:t>
      </w:r>
    </w:p>
    <w:p w14:paraId="2BC50CA1" w14:textId="77777777" w:rsidR="000625E3" w:rsidRPr="000625E3" w:rsidRDefault="000625E3" w:rsidP="000625E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23D60" w14:textId="77777777" w:rsidR="000625E3" w:rsidRPr="000625E3" w:rsidRDefault="000625E3" w:rsidP="000625E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97141" w14:textId="77777777" w:rsidR="000625E3" w:rsidRPr="000625E3" w:rsidRDefault="000625E3" w:rsidP="000625E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5E3">
        <w:rPr>
          <w:rFonts w:ascii="Times New Roman" w:hAnsi="Times New Roman" w:cs="Times New Roman"/>
          <w:b/>
          <w:bCs/>
          <w:sz w:val="28"/>
          <w:szCs w:val="28"/>
        </w:rPr>
        <w:t>Примерная тематика ВКР</w:t>
      </w:r>
    </w:p>
    <w:p w14:paraId="19FA9B3D" w14:textId="77777777" w:rsidR="000625E3" w:rsidRPr="000625E3" w:rsidRDefault="000625E3" w:rsidP="000625E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Управление коммерческой деятельностью предприятия в условиях конкуренции (на примере конкретной организации (предприятия) или учреждения)</w:t>
      </w:r>
    </w:p>
    <w:p w14:paraId="3E2237B8" w14:textId="77777777" w:rsidR="000625E3" w:rsidRPr="000625E3" w:rsidRDefault="000625E3" w:rsidP="000625E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Эффективность  организации коммерческой деятельности предприятия (на примере конкретной организации (предприятия) или учреждения)</w:t>
      </w:r>
    </w:p>
    <w:p w14:paraId="41C06F67" w14:textId="77777777" w:rsidR="000625E3" w:rsidRPr="000625E3" w:rsidRDefault="000625E3" w:rsidP="000625E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 xml:space="preserve">Развитие коммерческой деятельности торговых предприятий на товарных рынках (продовольственном, непродовольственном, конкретного товара на примере конкретной организации (предприятия) или учреждения)  </w:t>
      </w:r>
      <w:proofErr w:type="gramEnd"/>
    </w:p>
    <w:p w14:paraId="0E7E88EE" w14:textId="77777777" w:rsidR="000625E3" w:rsidRPr="000625E3" w:rsidRDefault="000625E3" w:rsidP="000625E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Реализация сбытовой стратегии фирмы с применением технологий электронной коммерции (на примере конкретной организации (предприятия) или учреждения)</w:t>
      </w:r>
    </w:p>
    <w:p w14:paraId="2757C304" w14:textId="77777777" w:rsidR="000625E3" w:rsidRPr="000625E3" w:rsidRDefault="000625E3" w:rsidP="000625E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Разработка ассортиментной политики предприятия на рынке продовольственных/непродовольственных товаров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а примере конкретной организации (предприятия) или учреждения)</w:t>
      </w:r>
    </w:p>
    <w:p w14:paraId="6CE13EE7" w14:textId="77777777" w:rsidR="000625E3" w:rsidRPr="000625E3" w:rsidRDefault="000625E3" w:rsidP="000625E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Формирование ассортимента и управление товарными запасами на оптовых предприятиях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а примере конкретной организации (предприятия) или учреждения)</w:t>
      </w:r>
    </w:p>
    <w:p w14:paraId="18370494" w14:textId="77777777" w:rsidR="000625E3" w:rsidRPr="000625E3" w:rsidRDefault="000625E3" w:rsidP="000625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Организация сбыта и продвижения товаров на промышленном предприятии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а примере конкретной организации (предприятия) или учреждения)</w:t>
      </w:r>
    </w:p>
    <w:p w14:paraId="11B76188" w14:textId="77777777" w:rsidR="000625E3" w:rsidRPr="000625E3" w:rsidRDefault="000625E3" w:rsidP="000625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Организация сбыта и продвижения продукции на оптовом предприятии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а примере конкретной организации (предприятия) или учреждения)</w:t>
      </w:r>
    </w:p>
    <w:p w14:paraId="432567FC" w14:textId="77777777" w:rsidR="000625E3" w:rsidRPr="000625E3" w:rsidRDefault="000625E3" w:rsidP="000625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Закупка товаров и формирование коммерческих связей предприятиями розничной торговли на потребительском рынк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на примере конкретной организации (предприятия) или учреждения)</w:t>
      </w:r>
    </w:p>
    <w:p w14:paraId="0D1316A0" w14:textId="77777777" w:rsidR="000625E3" w:rsidRPr="000625E3" w:rsidRDefault="000625E3" w:rsidP="000625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Организация системы закупочной деятельности предприятия розничной торговли на потребительском рынке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а примере конкретной организации (предприятия) или учреждения)</w:t>
      </w:r>
    </w:p>
    <w:p w14:paraId="3057B711" w14:textId="77777777" w:rsidR="000625E3" w:rsidRPr="000625E3" w:rsidRDefault="000625E3" w:rsidP="000625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Управление товарными запасами на предприятии (на примере конкретной организации (предприятия) или учреждения)</w:t>
      </w:r>
    </w:p>
    <w:p w14:paraId="3016D0D5" w14:textId="77777777" w:rsidR="000625E3" w:rsidRPr="000625E3" w:rsidRDefault="000625E3" w:rsidP="000625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Стратегическое прогнозирование  коммерческого развития предприятия </w:t>
      </w:r>
      <w:r w:rsidRPr="000625E3">
        <w:rPr>
          <w:rFonts w:ascii="Times New Roman" w:eastAsia="Calibri" w:hAnsi="Times New Roman" w:cs="Times New Roman"/>
          <w:sz w:val="24"/>
          <w:szCs w:val="24"/>
        </w:rPr>
        <w:t>(на примере конкретной организации (предприятия) или учреждения)</w:t>
      </w:r>
    </w:p>
    <w:p w14:paraId="7656440E" w14:textId="77777777" w:rsidR="000625E3" w:rsidRPr="000625E3" w:rsidRDefault="000625E3" w:rsidP="000625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Организация и управление коммерческой деятельностью торгово-посреднических структур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а примере конкретной организации (предприятия) или учреждения)</w:t>
      </w:r>
    </w:p>
    <w:p w14:paraId="667DD4A1" w14:textId="77777777" w:rsidR="000625E3" w:rsidRPr="000625E3" w:rsidRDefault="000625E3" w:rsidP="000625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Организация и совершенствование коммерческой деятельности предприятий на региональном рынке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а примере конкретной организации (предприятия) или учреждения)</w:t>
      </w:r>
    </w:p>
    <w:p w14:paraId="045314F6" w14:textId="77777777" w:rsidR="000625E3" w:rsidRPr="000625E3" w:rsidRDefault="000625E3" w:rsidP="000625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Организация и развитие коммерческой деятельности предприятия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на примере конкретной организации (предприятия) или учреждения</w:t>
      </w:r>
    </w:p>
    <w:p w14:paraId="0257C723" w14:textId="77777777" w:rsidR="000625E3" w:rsidRPr="000625E3" w:rsidRDefault="000625E3" w:rsidP="000625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Оценка эффективности коммерческой деятельности предприятия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а примере конкретной организации (предприятия) или учреждения)</w:t>
      </w:r>
    </w:p>
    <w:p w14:paraId="7C7F2BCE" w14:textId="77777777" w:rsidR="000625E3" w:rsidRPr="000625E3" w:rsidRDefault="000625E3" w:rsidP="000625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Планирование и организация торгово-технологического процесса на предприятии розничной торговли и его результативность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на примере конкретной организации (предприятия) или учреждения)</w:t>
      </w:r>
    </w:p>
    <w:p w14:paraId="35C0707B" w14:textId="77777777" w:rsidR="000625E3" w:rsidRPr="000625E3" w:rsidRDefault="000625E3" w:rsidP="000625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Оптимизация каналов распределения товаров и услуг на примере конкретной продукции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а примере конкретной организации (предприятия) или учреждения)</w:t>
      </w:r>
    </w:p>
    <w:p w14:paraId="32A7E5CB" w14:textId="77777777" w:rsidR="000625E3" w:rsidRPr="000625E3" w:rsidRDefault="000625E3" w:rsidP="000625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Формирование ассортимента и управление товарными запасами на оптовых предприятиях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на примере конкретной организации (предприятия) или учреждения)</w:t>
      </w:r>
    </w:p>
    <w:p w14:paraId="6E275EAE" w14:textId="77777777" w:rsidR="000625E3" w:rsidRPr="000625E3" w:rsidRDefault="000625E3" w:rsidP="000625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lastRenderedPageBreak/>
        <w:t>Совершенствование закупочной политики торговой фирмы как элемента коммерческой деятельности (на примере конкретной организации (предприятия) или учреждения)</w:t>
      </w:r>
    </w:p>
    <w:p w14:paraId="7768336A" w14:textId="77777777" w:rsidR="000625E3" w:rsidRPr="000625E3" w:rsidRDefault="000625E3" w:rsidP="000625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 xml:space="preserve">Снижение издержек на транспортировку грузов как фактор улучшения коммерческой деятельности организации (предприятия). </w:t>
      </w:r>
    </w:p>
    <w:p w14:paraId="73897399" w14:textId="77777777" w:rsidR="000625E3" w:rsidRPr="000625E3" w:rsidRDefault="000625E3" w:rsidP="000625E3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Организация транспортного обеспечения коммерческой деятельности предприяти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на примере конкретной организации (предприятия) или учреждения)</w:t>
      </w:r>
    </w:p>
    <w:p w14:paraId="7B24ABCA" w14:textId="77777777" w:rsidR="000625E3" w:rsidRPr="000625E3" w:rsidRDefault="000625E3" w:rsidP="000625E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Анализ и прогноз развития товарного рынка как необходимое условие эффективной коммерческой деятельности торгового предприяти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на примере конкретной организации (предприятия) или учреждения).</w:t>
      </w:r>
    </w:p>
    <w:p w14:paraId="48DF6449" w14:textId="77777777" w:rsidR="000625E3" w:rsidRPr="000625E3" w:rsidRDefault="000625E3" w:rsidP="000625E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Исследование конъюнктуры потребительского рынка и ее влияние на коммерческую деятельность розничного торгового предприятия</w:t>
      </w:r>
    </w:p>
    <w:p w14:paraId="3D1720C2" w14:textId="77777777" w:rsidR="000625E3" w:rsidRPr="000625E3" w:rsidRDefault="000625E3" w:rsidP="000625E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Совершенствование коммерческой деятельности на основе комплексного внедрения информационных технологи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на примере конкретной организации (предприятия) или учреждения).</w:t>
      </w:r>
    </w:p>
    <w:p w14:paraId="3B507CF5" w14:textId="77777777" w:rsidR="000625E3" w:rsidRPr="000625E3" w:rsidRDefault="000625E3" w:rsidP="000625E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Разработка сбытовой стратегии на примере предприятия-производителя. (на примере конкретной организации (предприятия) или учреждения).</w:t>
      </w:r>
    </w:p>
    <w:p w14:paraId="19D68B9D" w14:textId="77777777" w:rsidR="000625E3" w:rsidRPr="000625E3" w:rsidRDefault="000625E3" w:rsidP="000625E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Разработка сбытовой стратегии производственного предприятия (на примере конкретной организации (предприятия) или учреждения).</w:t>
      </w:r>
    </w:p>
    <w:p w14:paraId="56B6B9E2" w14:textId="77777777" w:rsidR="000625E3" w:rsidRPr="000625E3" w:rsidRDefault="000625E3" w:rsidP="000625E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Совершенствование системы управления сбытом готовой продукции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а примере конкретной организации (предприятия) или учреждения).</w:t>
      </w:r>
    </w:p>
    <w:p w14:paraId="3B06079E" w14:textId="77777777" w:rsidR="000625E3" w:rsidRPr="000625E3" w:rsidRDefault="000625E3" w:rsidP="000625E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Совершенствование сбытовой политики предприятия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625E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0625E3">
        <w:rPr>
          <w:rFonts w:ascii="Times New Roman" w:eastAsia="Calibri" w:hAnsi="Times New Roman" w:cs="Times New Roman"/>
          <w:sz w:val="24"/>
          <w:szCs w:val="24"/>
        </w:rPr>
        <w:t>а примере конкретной организации (предприятия) или учреждения).</w:t>
      </w:r>
    </w:p>
    <w:p w14:paraId="715EFD2E" w14:textId="77777777" w:rsidR="000625E3" w:rsidRPr="000625E3" w:rsidRDefault="000625E3" w:rsidP="000625E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Оптимизация системы закупочной деятельности в оптовом торговом предприятии (на примере конкретной организации (предприятия) или учреждения).</w:t>
      </w:r>
    </w:p>
    <w:p w14:paraId="6423C42C" w14:textId="77777777" w:rsidR="000625E3" w:rsidRPr="000625E3" w:rsidRDefault="000625E3" w:rsidP="000625E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Роль транспорта в коммерческой деятельности (на примере конкретной организации (предприятия) или учреждения).</w:t>
      </w:r>
    </w:p>
    <w:p w14:paraId="4B29AC91" w14:textId="77777777" w:rsidR="000625E3" w:rsidRPr="000625E3" w:rsidRDefault="000625E3" w:rsidP="000625E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E3">
        <w:rPr>
          <w:rFonts w:ascii="Times New Roman" w:eastAsia="Calibri" w:hAnsi="Times New Roman" w:cs="Times New Roman"/>
          <w:sz w:val="24"/>
          <w:szCs w:val="24"/>
        </w:rPr>
        <w:t>Анализ и прогноз развития товарного рынка как необходимое условие эффективной коммерческой деятельности торгового предприятия (на примере конкретной организации (предприятия) или учреждения).</w:t>
      </w:r>
    </w:p>
    <w:p w14:paraId="18CE15B0" w14:textId="77777777" w:rsidR="000625E3" w:rsidRPr="000625E3" w:rsidRDefault="000625E3" w:rsidP="000625E3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5E3">
        <w:rPr>
          <w:rFonts w:ascii="Times New Roman" w:hAnsi="Times New Roman" w:cs="Times New Roman"/>
          <w:sz w:val="24"/>
          <w:szCs w:val="24"/>
        </w:rPr>
        <w:t>Совершенствование методики преподавания дисциплин профессионального цикла в образовательных учреждениях начального, среднего, высшего и дополнительного профессионального образования.</w:t>
      </w:r>
    </w:p>
    <w:p w14:paraId="3522C0B4" w14:textId="77777777" w:rsidR="000625E3" w:rsidRPr="000625E3" w:rsidRDefault="000625E3" w:rsidP="000625E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782F9" w14:textId="77777777" w:rsidR="000625E3" w:rsidRPr="000625E3" w:rsidRDefault="000625E3" w:rsidP="00062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784C2A" w14:textId="77777777" w:rsidR="000625E3" w:rsidRPr="000625E3" w:rsidRDefault="000625E3" w:rsidP="000625E3">
      <w:pPr>
        <w:keepNext/>
        <w:keepLines/>
        <w:numPr>
          <w:ilvl w:val="0"/>
          <w:numId w:val="9"/>
        </w:numPr>
        <w:spacing w:after="0" w:line="240" w:lineRule="auto"/>
        <w:jc w:val="both"/>
        <w:outlineLvl w:val="0"/>
        <w:rPr>
          <w:rFonts w:ascii="Cambria" w:hAnsi="Cambria" w:cs="Times New Roman"/>
          <w:b/>
          <w:bCs/>
          <w:color w:val="365F91"/>
          <w:sz w:val="28"/>
          <w:szCs w:val="28"/>
        </w:rPr>
      </w:pPr>
      <w:bookmarkStart w:id="13" w:name="_Toc480922475"/>
      <w:r w:rsidRPr="000625E3">
        <w:rPr>
          <w:rFonts w:ascii="Cambria" w:hAnsi="Cambria" w:cs="Cambria"/>
          <w:b/>
          <w:bCs/>
          <w:color w:val="365F91"/>
          <w:sz w:val="28"/>
          <w:szCs w:val="28"/>
        </w:rPr>
        <w:t>Методические материалы, определяющие процедуры оценивания результатов освоения образовательной программы</w:t>
      </w:r>
      <w:bookmarkEnd w:id="13"/>
    </w:p>
    <w:p w14:paraId="450EF2ED" w14:textId="77777777" w:rsidR="000625E3" w:rsidRPr="000625E3" w:rsidRDefault="000625E3" w:rsidP="000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8A37C0" w14:textId="77777777" w:rsidR="000625E3" w:rsidRPr="000625E3" w:rsidRDefault="000625E3" w:rsidP="00062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5E3">
        <w:rPr>
          <w:rFonts w:ascii="Times New Roman" w:hAnsi="Times New Roman" w:cs="Times New Roman"/>
          <w:sz w:val="28"/>
          <w:szCs w:val="28"/>
        </w:rPr>
        <w:t>Методические материалы приведены в приложении 2 к программе государственной итоговой аттестации.</w:t>
      </w:r>
    </w:p>
    <w:p w14:paraId="1A96D557" w14:textId="77777777" w:rsidR="001765D2" w:rsidRDefault="001765D2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0ED65073" w14:textId="77777777" w:rsidR="00BD037B" w:rsidRDefault="00E97882" w:rsidP="00E97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4890082" w14:textId="77777777" w:rsidR="00BD037B" w:rsidRDefault="00BD037B" w:rsidP="00E97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573F0" w14:textId="77777777" w:rsidR="00BD037B" w:rsidRDefault="00BD037B" w:rsidP="00E97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D89A3" w14:textId="77777777" w:rsidR="00BD037B" w:rsidRDefault="00BD037B" w:rsidP="00E97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62F0C" w14:textId="77777777" w:rsidR="00BD037B" w:rsidRDefault="00BD037B" w:rsidP="00E97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7AA5E" w14:textId="77777777" w:rsidR="00BD037B" w:rsidRDefault="00BD037B" w:rsidP="00E97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F84CE" w14:textId="77777777" w:rsidR="00BD037B" w:rsidRDefault="00BD037B" w:rsidP="00E9788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29F3D" w14:textId="4ED8F703" w:rsidR="00E97882" w:rsidRPr="00E97882" w:rsidRDefault="00E97882" w:rsidP="00E9788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788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97882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14:paraId="0083C520" w14:textId="77777777" w:rsidR="00E97882" w:rsidRPr="00E97882" w:rsidRDefault="00E97882" w:rsidP="00E9788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78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к программе ГИА</w:t>
      </w:r>
    </w:p>
    <w:p w14:paraId="5A2E078F" w14:textId="77777777" w:rsidR="00E97882" w:rsidRPr="00E97882" w:rsidRDefault="00E97882" w:rsidP="00E97882">
      <w:pPr>
        <w:keepNext/>
        <w:keepLines/>
        <w:spacing w:before="480" w:after="0" w:line="360" w:lineRule="auto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bookmarkStart w:id="14" w:name="_Toc480926928"/>
      <w:r w:rsidRPr="00E97882">
        <w:rPr>
          <w:rFonts w:ascii="Cambria" w:hAnsi="Cambria" w:cs="Cambria"/>
          <w:b/>
          <w:bCs/>
          <w:color w:val="365F91"/>
          <w:sz w:val="28"/>
          <w:szCs w:val="28"/>
        </w:rPr>
        <w:t>Методические рекомендации по подготовке к государственному экзамену</w:t>
      </w:r>
      <w:bookmarkEnd w:id="14"/>
    </w:p>
    <w:p w14:paraId="32E4D5DD" w14:textId="77777777" w:rsidR="00E97882" w:rsidRPr="00E97882" w:rsidRDefault="00E97882" w:rsidP="00E97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Государственный экзамен проводится государственными экзаменационными комиссиями на открытом заседании. Заседания комиссий правомочны, если в них участвуют не менее двух третей от числа лиц, входящих в состав комиссий. Заседания комиссий проводятся председателями комиссий.</w:t>
      </w:r>
    </w:p>
    <w:p w14:paraId="0FED4738" w14:textId="77777777" w:rsidR="00E97882" w:rsidRPr="00E97882" w:rsidRDefault="00E97882" w:rsidP="00E97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14:paraId="1CD1F135" w14:textId="77777777" w:rsidR="00E97882" w:rsidRPr="00E97882" w:rsidRDefault="00E97882" w:rsidP="00E97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1F4B21" w14:textId="77777777" w:rsidR="00E97882" w:rsidRPr="00E97882" w:rsidRDefault="00E97882" w:rsidP="00E978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 магистрантам  по подготовке к государственному экзамену</w:t>
      </w:r>
    </w:p>
    <w:p w14:paraId="749218C3" w14:textId="77777777" w:rsidR="00E97882" w:rsidRPr="00E97882" w:rsidRDefault="00E97882" w:rsidP="00E97882">
      <w:pPr>
        <w:spacing w:after="0" w:line="240" w:lineRule="auto"/>
        <w:rPr>
          <w:rFonts w:ascii="Times New Roman" w:eastAsia="TimesNewRoman" w:hAnsi="Times New Roman" w:cs="Times New Roman"/>
          <w:color w:val="222222"/>
          <w:sz w:val="28"/>
          <w:szCs w:val="28"/>
        </w:rPr>
      </w:pPr>
    </w:p>
    <w:p w14:paraId="23CCE0A3" w14:textId="77777777" w:rsidR="00E97882" w:rsidRPr="00E97882" w:rsidRDefault="00E97882" w:rsidP="00E97882">
      <w:pPr>
        <w:spacing w:after="0" w:line="240" w:lineRule="auto"/>
        <w:jc w:val="both"/>
        <w:rPr>
          <w:rFonts w:ascii="Times New Roman" w:eastAsia="TimesNewRoman" w:hAnsi="Times New Roman" w:cs="Times New Roman"/>
          <w:color w:val="222222"/>
          <w:sz w:val="24"/>
          <w:szCs w:val="24"/>
        </w:rPr>
      </w:pPr>
      <w:r w:rsidRPr="00E97882">
        <w:rPr>
          <w:rFonts w:ascii="Times New Roman" w:eastAsia="TimesNewRoman" w:hAnsi="Times New Roman" w:cs="Times New Roman"/>
          <w:color w:val="222222"/>
          <w:sz w:val="24"/>
          <w:szCs w:val="24"/>
        </w:rPr>
        <w:t xml:space="preserve">         Одним из этапов государственной итоговой аттестации  магистрантов  является сдача государственного экзамена. Это государственная отчетность магистрантов  за весь  период обучения.</w:t>
      </w:r>
    </w:p>
    <w:p w14:paraId="05D280FF" w14:textId="77777777" w:rsidR="00E97882" w:rsidRPr="00E97882" w:rsidRDefault="00E97882" w:rsidP="00E97882">
      <w:pPr>
        <w:spacing w:after="0" w:line="240" w:lineRule="auto"/>
        <w:jc w:val="both"/>
        <w:rPr>
          <w:rFonts w:ascii="Times New Roman" w:eastAsia="TimesNewRoman" w:hAnsi="Times New Roman" w:cs="Times New Roman"/>
          <w:color w:val="222222"/>
          <w:sz w:val="24"/>
          <w:szCs w:val="24"/>
        </w:rPr>
      </w:pPr>
      <w:r w:rsidRPr="00E97882">
        <w:rPr>
          <w:rFonts w:ascii="Times New Roman" w:eastAsia="TimesNewRoman" w:hAnsi="Times New Roman" w:cs="Times New Roman"/>
          <w:color w:val="222222"/>
          <w:sz w:val="24"/>
          <w:szCs w:val="24"/>
        </w:rPr>
        <w:t>Залогом успешной сдачи экзамена являются систематические, добросовестные занятия магистрантов  на протяжении всего периода обучения. Однако это не исключает необходимости специальной работы непосредственно перед сдачей экзамена. Специфической задачей магистранта  в этот период является повторение, обобщение и систематизация всего материала, который изучен в течение обучения.</w:t>
      </w:r>
    </w:p>
    <w:p w14:paraId="77AB5774" w14:textId="77777777" w:rsidR="00E97882" w:rsidRPr="00E97882" w:rsidRDefault="00E97882" w:rsidP="00E97882">
      <w:pPr>
        <w:spacing w:after="0" w:line="240" w:lineRule="auto"/>
        <w:jc w:val="both"/>
        <w:rPr>
          <w:rFonts w:ascii="Times New Roman" w:eastAsia="TimesNewRoman" w:hAnsi="Times New Roman" w:cs="Times New Roman"/>
          <w:color w:val="222222"/>
          <w:sz w:val="24"/>
          <w:szCs w:val="24"/>
        </w:rPr>
      </w:pPr>
      <w:r w:rsidRPr="00E97882">
        <w:rPr>
          <w:rFonts w:ascii="Times New Roman" w:eastAsia="TimesNewRoman" w:hAnsi="Times New Roman" w:cs="Times New Roman"/>
          <w:color w:val="222222"/>
          <w:sz w:val="24"/>
          <w:szCs w:val="24"/>
        </w:rPr>
        <w:t xml:space="preserve">       Начинать повторение рекомендуется за полтора – два месяца до начала экзамена. Прежде чем приступить к нему, необходимо выяснить, календарный срок экзамена и какие учебные дисциплины выносятся на экзамен</w:t>
      </w:r>
      <w:proofErr w:type="gramStart"/>
      <w:r w:rsidRPr="00E97882">
        <w:rPr>
          <w:rFonts w:ascii="Times New Roman" w:eastAsia="TimesNewRoman" w:hAnsi="Times New Roman" w:cs="Times New Roman"/>
          <w:color w:val="222222"/>
          <w:sz w:val="24"/>
          <w:szCs w:val="24"/>
        </w:rPr>
        <w:t xml:space="preserve"> .</w:t>
      </w:r>
      <w:proofErr w:type="gramEnd"/>
    </w:p>
    <w:p w14:paraId="0346EC6A" w14:textId="77777777" w:rsidR="00E97882" w:rsidRPr="00E97882" w:rsidRDefault="00E97882" w:rsidP="00E978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    При подготовке к государственному экзамену магистрант  знакомится с перечнем вопросов, вынесенных на государственный экзамен и списком  литературы, рекомендованной в пункте 6 программы ГИА.</w:t>
      </w:r>
    </w:p>
    <w:p w14:paraId="52E847F1" w14:textId="77777777" w:rsidR="00E97882" w:rsidRPr="00E97882" w:rsidRDefault="00E97882" w:rsidP="00E97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   Во время подготовки к экзамену рекомендуется помимо лекционного материала, учебников,  литературы просмотреть также выполненные в процессе обучения задания для индивидуальной и самостоятельной работы, задачи, контрольные и курсовые работы. В процессе подготовки ответов на вопросы необходимо учитывать изменения, которые произошли, увязывать теоретические проблемы с практикой сегодняшнего дня.</w:t>
      </w:r>
    </w:p>
    <w:p w14:paraId="341CD38D" w14:textId="59D0C08F" w:rsidR="00E97882" w:rsidRPr="00E97882" w:rsidRDefault="00E97882" w:rsidP="00E97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    Обязательным является посещение консультаций, которые проводятся перед государственным экзаменом.</w:t>
      </w:r>
    </w:p>
    <w:p w14:paraId="50ECA163" w14:textId="77777777" w:rsidR="00E97882" w:rsidRPr="00E97882" w:rsidRDefault="00E97882" w:rsidP="00E97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</w:p>
    <w:p w14:paraId="20F832A7" w14:textId="77777777" w:rsidR="00E97882" w:rsidRPr="00E97882" w:rsidRDefault="00E97882" w:rsidP="00E978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E97882">
        <w:rPr>
          <w:rFonts w:ascii="Times New Roman" w:hAnsi="Times New Roman" w:cs="Times New Roman"/>
          <w:color w:val="808080"/>
          <w:sz w:val="28"/>
          <w:szCs w:val="28"/>
        </w:rPr>
        <w:t>Критерии оценки государственного экзамена</w:t>
      </w:r>
    </w:p>
    <w:p w14:paraId="6CBBE26B" w14:textId="77777777" w:rsidR="00E97882" w:rsidRPr="00E97882" w:rsidRDefault="00E97882" w:rsidP="00E978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en-US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127"/>
        <w:gridCol w:w="1560"/>
        <w:gridCol w:w="1702"/>
        <w:gridCol w:w="1843"/>
      </w:tblGrid>
      <w:tr w:rsidR="00E97882" w:rsidRPr="00E97882" w14:paraId="6019ADC4" w14:textId="77777777" w:rsidTr="00E978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1416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7B83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439B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6441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882">
              <w:rPr>
                <w:rFonts w:ascii="Times New Roman" w:hAnsi="Times New Roman" w:cs="Times New Roman"/>
              </w:rPr>
              <w:t>Удовлетвори-</w:t>
            </w:r>
            <w:proofErr w:type="spellStart"/>
            <w:r w:rsidRPr="00E97882">
              <w:rPr>
                <w:rFonts w:ascii="Times New Roman" w:hAnsi="Times New Roman" w:cs="Times New Roman"/>
              </w:rPr>
              <w:t>тельно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EE5F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7882">
              <w:rPr>
                <w:rFonts w:ascii="Times New Roman" w:hAnsi="Times New Roman" w:cs="Times New Roman"/>
              </w:rPr>
              <w:t>Неудовлетво-рительно</w:t>
            </w:r>
            <w:proofErr w:type="spellEnd"/>
            <w:proofErr w:type="gramEnd"/>
          </w:p>
        </w:tc>
      </w:tr>
      <w:tr w:rsidR="00E97882" w:rsidRPr="00E97882" w14:paraId="0FAD32BB" w14:textId="77777777" w:rsidTr="00E978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30B0" w14:textId="77777777" w:rsidR="00E97882" w:rsidRPr="00E97882" w:rsidRDefault="00E97882" w:rsidP="00E97882">
            <w:pPr>
              <w:spacing w:after="0" w:line="240" w:lineRule="auto"/>
              <w:ind w:left="20" w:right="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Усвоение</w:t>
            </w:r>
          </w:p>
          <w:p w14:paraId="3E54ACC6" w14:textId="77777777" w:rsidR="00E97882" w:rsidRPr="00E97882" w:rsidRDefault="00E97882" w:rsidP="00E97882">
            <w:pPr>
              <w:spacing w:after="0" w:line="240" w:lineRule="auto"/>
              <w:ind w:left="20" w:right="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теоретического</w:t>
            </w:r>
          </w:p>
          <w:p w14:paraId="517503CB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50C0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Достаточно 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8C98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A1EC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Допустимый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BA90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Низкий</w:t>
            </w:r>
          </w:p>
        </w:tc>
      </w:tr>
      <w:tr w:rsidR="00E97882" w:rsidRPr="00E97882" w14:paraId="3A7229C1" w14:textId="77777777" w:rsidTr="00E978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F2B3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Уровень ответов на  вопросы билета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6A70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Получены правильные ответы на все заданные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0103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 xml:space="preserve">Получены правильные ответы на большую часть </w:t>
            </w:r>
            <w:r w:rsidRPr="00E97882">
              <w:rPr>
                <w:rFonts w:ascii="Times New Roman" w:hAnsi="Times New Roman" w:cs="Times New Roman"/>
              </w:rPr>
              <w:lastRenderedPageBreak/>
              <w:t>заданных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B503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lastRenderedPageBreak/>
              <w:t>Ответы раскрывают вопросы лишь частично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1485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Ответы на вопросы не получены.</w:t>
            </w:r>
          </w:p>
        </w:tc>
      </w:tr>
      <w:tr w:rsidR="00E97882" w:rsidRPr="00E97882" w14:paraId="2787A584" w14:textId="77777777" w:rsidTr="00E978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991F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lastRenderedPageBreak/>
              <w:t>Полнота и качество ответов на дополнительные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0317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Даны исчерпывающие ответы на уточняющие и дополнительные вопросы членов экзаменационной комиссии.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787A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В основном правильно ответил на дополнительные вопросы членов экзаменационной комиссии, показав умение логично и грамотно выражать свои мысли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A22F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Имелись очевидные затруднения при ответе на дополнительные вопросы членов экзаменационной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B1F3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 xml:space="preserve">Не даны ответы </w:t>
            </w:r>
            <w:proofErr w:type="gramStart"/>
            <w:r w:rsidRPr="00E97882">
              <w:rPr>
                <w:rFonts w:ascii="Times New Roman" w:hAnsi="Times New Roman" w:cs="Times New Roman"/>
              </w:rPr>
              <w:t>на</w:t>
            </w:r>
            <w:proofErr w:type="gramEnd"/>
            <w:r w:rsidRPr="00E97882">
              <w:rPr>
                <w:rFonts w:ascii="Times New Roman" w:hAnsi="Times New Roman" w:cs="Times New Roman"/>
              </w:rPr>
              <w:t xml:space="preserve">  дополнительные </w:t>
            </w:r>
          </w:p>
          <w:p w14:paraId="12E99F0E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и уточняющие вопросы членов экзаменационной комиссии</w:t>
            </w:r>
          </w:p>
        </w:tc>
      </w:tr>
      <w:tr w:rsidR="00E97882" w:rsidRPr="00E97882" w14:paraId="66D090C0" w14:textId="77777777" w:rsidTr="00E978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9318" w14:textId="77777777" w:rsidR="00E97882" w:rsidRPr="00E97882" w:rsidRDefault="00E97882" w:rsidP="00E97882">
            <w:pPr>
              <w:spacing w:before="250" w:after="300" w:line="240" w:lineRule="auto"/>
              <w:ind w:left="20" w:right="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Умение применять теоретические знания для анализа конкретных ситуаций и решения прикладных проблем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C6E7" w14:textId="77777777" w:rsidR="00E97882" w:rsidRPr="00E97882" w:rsidRDefault="00E97882" w:rsidP="00E97882">
            <w:pPr>
              <w:spacing w:before="250" w:after="300" w:line="240" w:lineRule="auto"/>
              <w:ind w:left="20" w:right="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 xml:space="preserve">Продемонстрировано умение применять теоретические знания в анализе </w:t>
            </w:r>
            <w:proofErr w:type="gramStart"/>
            <w:r w:rsidRPr="00E97882">
              <w:rPr>
                <w:rFonts w:ascii="Times New Roman" w:hAnsi="Times New Roman" w:cs="Times New Roman"/>
              </w:rPr>
              <w:t>ситуации</w:t>
            </w:r>
            <w:proofErr w:type="gramEnd"/>
            <w:r w:rsidRPr="00E97882">
              <w:rPr>
                <w:rFonts w:ascii="Times New Roman" w:hAnsi="Times New Roman" w:cs="Times New Roman"/>
              </w:rPr>
              <w:t xml:space="preserve"> и предложены аргументированные варианты решений с применением современных методов исследования</w:t>
            </w:r>
          </w:p>
          <w:p w14:paraId="5E0354D2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F260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 xml:space="preserve">Продемонстрировано умение логически мыслить и формулировать свою позицию по проблемным вопросам и правильно решил конкретную ситуацию, показав умение применять теоретические знания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30E9" w14:textId="77777777" w:rsidR="00E97882" w:rsidRPr="00E97882" w:rsidRDefault="00E97882" w:rsidP="00E97882">
            <w:pPr>
              <w:spacing w:before="250" w:after="300" w:line="240" w:lineRule="auto"/>
              <w:ind w:left="20" w:right="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Продемонстрировано неумение логически выстроить материал ответа и сформулировать свою позицию по проблемным вопросам; при рассмотрении конкретной ситуации допустил ошибки, однако показал определенную способность разобраться в конкретной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A90" w14:textId="77777777" w:rsidR="00E97882" w:rsidRPr="00E97882" w:rsidRDefault="00E97882" w:rsidP="00E97882">
            <w:pPr>
              <w:spacing w:before="250" w:after="300" w:line="240" w:lineRule="auto"/>
              <w:ind w:left="20" w:right="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 xml:space="preserve"> Продемонстрировал неумение  применять теоретические знания в анализе ситуации, не предложил </w:t>
            </w:r>
            <w:proofErr w:type="gramStart"/>
            <w:r w:rsidRPr="00E97882">
              <w:rPr>
                <w:rFonts w:ascii="Times New Roman" w:hAnsi="Times New Roman" w:cs="Times New Roman"/>
              </w:rPr>
              <w:t>решение практической  ситуации</w:t>
            </w:r>
            <w:proofErr w:type="gramEnd"/>
            <w:r w:rsidRPr="00E97882">
              <w:rPr>
                <w:rFonts w:ascii="Times New Roman" w:hAnsi="Times New Roman" w:cs="Times New Roman"/>
              </w:rPr>
              <w:t xml:space="preserve"> и не может разобраться в конкретной ситуации</w:t>
            </w:r>
          </w:p>
          <w:p w14:paraId="2E4D4EB0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82" w:rsidRPr="00E97882" w14:paraId="317384B0" w14:textId="77777777" w:rsidTr="00E978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F548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Уровень ответов на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BBB3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Получены правильные ответы на все заданные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951F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Получены правильные ответы на большую часть заданных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B0F5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Ответы раскрывают вопросы лишь частично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A05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882">
              <w:rPr>
                <w:rFonts w:ascii="Times New Roman" w:hAnsi="Times New Roman" w:cs="Times New Roman"/>
              </w:rPr>
              <w:t>Ответы на вопросы не получены.</w:t>
            </w:r>
          </w:p>
        </w:tc>
      </w:tr>
    </w:tbl>
    <w:p w14:paraId="37B629BB" w14:textId="77777777" w:rsidR="00E97882" w:rsidRPr="00E97882" w:rsidRDefault="00E97882" w:rsidP="00E97882">
      <w:pPr>
        <w:keepNext/>
        <w:keepLines/>
        <w:spacing w:before="480" w:after="0" w:line="360" w:lineRule="auto"/>
        <w:jc w:val="center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bookmarkStart w:id="15" w:name="_Toc480926929"/>
      <w:r w:rsidRPr="00E97882">
        <w:rPr>
          <w:rFonts w:ascii="Cambria" w:hAnsi="Cambria" w:cs="Cambria"/>
          <w:b/>
          <w:bCs/>
          <w:color w:val="365F91"/>
          <w:sz w:val="28"/>
          <w:szCs w:val="28"/>
        </w:rPr>
        <w:t>Методические рекомендации по написанию ВКР</w:t>
      </w:r>
    </w:p>
    <w:p w14:paraId="626BC3F2" w14:textId="77777777" w:rsidR="00E97882" w:rsidRPr="00E97882" w:rsidRDefault="00E97882" w:rsidP="00E9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978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</w:t>
      </w:r>
      <w:r w:rsidRPr="00E978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Тема магистерской диссертации должна быть направлена на решение профессиональных задач и соответствовать  плану научных исследований, проводимых на кафедре «Коммерция и логистика» и направленных на оптимизацию торгово-технологических, логистических, маркетинговых процессов и услуг по торговому </w:t>
      </w:r>
      <w:r w:rsidRPr="00E978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обслуживанию покупателей. Списки примерных тем диссертационных работ разрабатываются и периодически обновляются на кафедре «Коммерция и логистика» (приложение 1 программы ГИА). Студенту предоставляется право самостоятельного выбора темы выпускной квалификационной работы по тематике. При выборе темы следует ориентироваться </w:t>
      </w:r>
      <w:proofErr w:type="gramStart"/>
      <w:r w:rsidRPr="00E978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те</w:t>
      </w:r>
      <w:proofErr w:type="gramEnd"/>
      <w:r w:rsidRPr="00E978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 них, в рамках которых возможно решение новых задач в области коммерции, стоящих перед конкретной организацией. </w:t>
      </w:r>
      <w:proofErr w:type="gramStart"/>
      <w:r w:rsidRPr="00E978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Обучающийся</w:t>
      </w:r>
      <w:proofErr w:type="gramEnd"/>
      <w:r w:rsidRPr="00E978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выбирает тему, как правило, из объявленного перечня, но также имеет право предложить свою тему с обоснованием целесообразности ее разработки. Основным критерием при выборе темы ВКР служит научный и практический интерес </w:t>
      </w:r>
      <w:proofErr w:type="gramStart"/>
      <w:r w:rsidRPr="00E978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Pr="00E9788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При выборе темы ВКР следует исходить также из того, по какой из них выпускник может наиболее полно собрать материал, широко использовать практику работы предприятий и организаций. </w:t>
      </w:r>
    </w:p>
    <w:p w14:paraId="5B491306" w14:textId="77777777" w:rsidR="00E97882" w:rsidRPr="00E97882" w:rsidRDefault="00E97882" w:rsidP="00E978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Заведующий кафедрой вправе внести изменения и дополнения в тему выпускной квалификационной работы по согласованию с руководителем с последующим уведомлением студента-выпускника. Закрепление тем по представлению кафедры оформляется приказом ректора РГЭУ (РИНХ).  Руководитель диссертационной работы, которым может быть доктор или кандидат наук. Магистрант на имя заведующего кафедрой подает «Заявление» (приложение А), а руководитель выдает письменное задание на ее выполнение по установленной форме (приложение Б). </w:t>
      </w:r>
    </w:p>
    <w:p w14:paraId="1D6BAD8A" w14:textId="77777777" w:rsidR="00E97882" w:rsidRPr="00E97882" w:rsidRDefault="00E97882" w:rsidP="00E9788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Перед началом выполнения диссертационной работы магистрант разрабатывает ее календарный график, который согласует с научным руководителем и отражает в индивидуальном плане (приложение В). В соответствии с графиком магистрант отчитывается перед руководителем и заведующим кафедрой о готовности работы.</w:t>
      </w:r>
    </w:p>
    <w:p w14:paraId="46ED513D" w14:textId="77777777" w:rsidR="00E97882" w:rsidRPr="00E97882" w:rsidRDefault="00E97882" w:rsidP="00E9788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Содержание диссертации должно соответствовать утвержденной теме.</w:t>
      </w:r>
    </w:p>
    <w:p w14:paraId="19525D4A" w14:textId="77777777" w:rsidR="00E97882" w:rsidRPr="00E97882" w:rsidRDefault="00E97882" w:rsidP="00E9788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Диссертационная работа представляется на кафедру на бумажном и электронном </w:t>
      </w:r>
      <w:r w:rsidRPr="00E978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7882">
        <w:rPr>
          <w:rFonts w:ascii="Times New Roman" w:hAnsi="Times New Roman" w:cs="Times New Roman"/>
          <w:sz w:val="24"/>
          <w:szCs w:val="24"/>
        </w:rPr>
        <w:t>носителях.</w:t>
      </w:r>
    </w:p>
    <w:p w14:paraId="07D1A858" w14:textId="77777777" w:rsidR="00E97882" w:rsidRPr="00E97882" w:rsidRDefault="00E97882" w:rsidP="00E97882">
      <w:pPr>
        <w:keepNext/>
        <w:keepLines/>
        <w:spacing w:before="480" w:after="0" w:line="360" w:lineRule="auto"/>
        <w:jc w:val="center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r w:rsidRPr="00E97882">
        <w:rPr>
          <w:rFonts w:ascii="Cambria" w:hAnsi="Cambria" w:cs="Cambria"/>
          <w:b/>
          <w:bCs/>
          <w:color w:val="365F91"/>
          <w:sz w:val="28"/>
          <w:szCs w:val="28"/>
        </w:rPr>
        <w:t>Структура и оформление ВКР</w:t>
      </w:r>
      <w:bookmarkEnd w:id="15"/>
    </w:p>
    <w:p w14:paraId="1133DDE3" w14:textId="77777777" w:rsidR="00E97882" w:rsidRPr="00E97882" w:rsidRDefault="00E97882" w:rsidP="00E978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7882">
        <w:rPr>
          <w:rFonts w:ascii="Times New Roman" w:hAnsi="Times New Roman" w:cs="Times New Roman"/>
          <w:b/>
          <w:bCs/>
          <w:sz w:val="24"/>
          <w:szCs w:val="24"/>
        </w:rPr>
        <w:t>Структура ВКР</w:t>
      </w:r>
    </w:p>
    <w:p w14:paraId="0DD3FD7F" w14:textId="77777777" w:rsidR="00E97882" w:rsidRPr="00E97882" w:rsidRDefault="00E97882" w:rsidP="00E97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0B52D" w14:textId="77777777" w:rsidR="00E97882" w:rsidRPr="00E97882" w:rsidRDefault="00E97882" w:rsidP="00E9788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Объем диссертационной работы   90-120  страниц, включая таблицы, рисунки, графики (не считая приложений).</w:t>
      </w:r>
    </w:p>
    <w:p w14:paraId="4E233020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Диссертационная работа должна содержать следующие структурные элементы</w:t>
      </w:r>
      <w:proofErr w:type="gramStart"/>
      <w:r w:rsidRPr="00E978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6FA1EFB" w14:textId="77777777" w:rsidR="00E97882" w:rsidRPr="00E97882" w:rsidRDefault="00E97882" w:rsidP="00E97882">
      <w:pPr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Титульный лист;</w:t>
      </w:r>
    </w:p>
    <w:p w14:paraId="3483577B" w14:textId="77777777" w:rsidR="00E97882" w:rsidRPr="00E97882" w:rsidRDefault="00E97882" w:rsidP="00E97882">
      <w:pPr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Задание на выполнение магистерской диссертации;</w:t>
      </w:r>
    </w:p>
    <w:p w14:paraId="2DBFCA6C" w14:textId="77777777" w:rsidR="00E97882" w:rsidRPr="00E97882" w:rsidRDefault="00E97882" w:rsidP="00E97882">
      <w:pPr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Отзыв научного руководителя;</w:t>
      </w:r>
    </w:p>
    <w:p w14:paraId="31C568AD" w14:textId="77777777" w:rsidR="00E97882" w:rsidRPr="00E97882" w:rsidRDefault="00E97882" w:rsidP="00E97882">
      <w:pPr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Рецензия (руководителя предприятия или ведущего доцента, профессора не из числа членов кафедры </w:t>
      </w:r>
      <w:proofErr w:type="spellStart"/>
      <w:r w:rsidRPr="00E97882">
        <w:rPr>
          <w:rFonts w:ascii="Times New Roman" w:hAnsi="Times New Roman" w:cs="Times New Roman"/>
          <w:sz w:val="24"/>
          <w:szCs w:val="24"/>
        </w:rPr>
        <w:t>КиЛ</w:t>
      </w:r>
      <w:proofErr w:type="spellEnd"/>
      <w:r w:rsidRPr="00E9788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E978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7D4D8DB6" w14:textId="77777777" w:rsidR="00E97882" w:rsidRPr="00E97882" w:rsidRDefault="00E97882" w:rsidP="00E97882">
      <w:pPr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Справку о внедрении</w:t>
      </w:r>
      <w:r w:rsidRPr="00E97882">
        <w:rPr>
          <w:rFonts w:ascii="Times New Roman" w:hAnsi="Times New Roman" w:cs="Times New Roman"/>
          <w:sz w:val="24"/>
          <w:szCs w:val="24"/>
        </w:rPr>
        <w:t xml:space="preserve"> либо использовании результатов работы (приложение Г)</w:t>
      </w:r>
      <w:proofErr w:type="gramStart"/>
      <w:r w:rsidRPr="00E978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2342694B" w14:textId="77777777" w:rsidR="00E97882" w:rsidRPr="00E97882" w:rsidRDefault="00E97882" w:rsidP="00E97882">
      <w:pPr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Содержание; </w:t>
      </w:r>
    </w:p>
    <w:p w14:paraId="45CE248F" w14:textId="77777777" w:rsidR="00E97882" w:rsidRPr="00E97882" w:rsidRDefault="00E97882" w:rsidP="00E97882">
      <w:pPr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Перечень условных обозначений и сокращений (при необходимости);</w:t>
      </w:r>
    </w:p>
    <w:p w14:paraId="105D5247" w14:textId="77777777" w:rsidR="00E97882" w:rsidRPr="00E97882" w:rsidRDefault="00E97882" w:rsidP="00E97882">
      <w:pPr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Введение;</w:t>
      </w:r>
    </w:p>
    <w:p w14:paraId="672A167A" w14:textId="77777777" w:rsidR="00E97882" w:rsidRPr="00E97882" w:rsidRDefault="00E97882" w:rsidP="00E97882">
      <w:pPr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Теоретико-методологическую главу (1 глава);</w:t>
      </w:r>
    </w:p>
    <w:p w14:paraId="54AD385C" w14:textId="77777777" w:rsidR="00E97882" w:rsidRPr="00E97882" w:rsidRDefault="00E97882" w:rsidP="00E97882">
      <w:pPr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Аналитическую главу (2 глава);</w:t>
      </w:r>
    </w:p>
    <w:p w14:paraId="14580CCC" w14:textId="77777777" w:rsidR="00E97882" w:rsidRPr="00E97882" w:rsidRDefault="00E97882" w:rsidP="00E97882">
      <w:pPr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Научно-прикладная главу (3 глава);</w:t>
      </w:r>
    </w:p>
    <w:p w14:paraId="10EFACC1" w14:textId="77777777" w:rsidR="00E97882" w:rsidRPr="00E97882" w:rsidRDefault="00E97882" w:rsidP="00E97882">
      <w:pPr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Заключение;</w:t>
      </w:r>
    </w:p>
    <w:p w14:paraId="55C315E5" w14:textId="77777777" w:rsidR="00E97882" w:rsidRPr="00E97882" w:rsidRDefault="00E97882" w:rsidP="00E97882">
      <w:pPr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Список литературы;</w:t>
      </w:r>
    </w:p>
    <w:p w14:paraId="382BCB5B" w14:textId="77777777" w:rsidR="00E97882" w:rsidRPr="00E97882" w:rsidRDefault="00E97882" w:rsidP="00E97882">
      <w:pPr>
        <w:numPr>
          <w:ilvl w:val="0"/>
          <w:numId w:val="1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Приложения (при их наличии).</w:t>
      </w:r>
    </w:p>
    <w:p w14:paraId="032541BF" w14:textId="77777777" w:rsidR="00E97882" w:rsidRPr="00E97882" w:rsidRDefault="00E97882" w:rsidP="00E97882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757EE24" w14:textId="77777777" w:rsidR="00E97882" w:rsidRPr="00E97882" w:rsidRDefault="00E97882" w:rsidP="00E97882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978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Титульный лист диссертации</w:t>
      </w:r>
      <w:r w:rsidRPr="00E97882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Д.</w:t>
      </w:r>
    </w:p>
    <w:p w14:paraId="1357A5F0" w14:textId="77777777" w:rsidR="00E97882" w:rsidRPr="00E97882" w:rsidRDefault="00E97882" w:rsidP="00E9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Название диссертации должно быть кратким, определять область проведенных исследований, отражать их цель и соответствовать содержанию диссертации. </w:t>
      </w:r>
    </w:p>
    <w:p w14:paraId="24859DEA" w14:textId="77777777" w:rsidR="00E97882" w:rsidRPr="00E97882" w:rsidRDefault="00E97882" w:rsidP="00E9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Содержание </w:t>
      </w:r>
      <w:r w:rsidRPr="00E97882">
        <w:rPr>
          <w:rFonts w:ascii="Times New Roman" w:hAnsi="Times New Roman" w:cs="Times New Roman"/>
          <w:sz w:val="24"/>
          <w:szCs w:val="24"/>
        </w:rPr>
        <w:t>оформляется  в виде последовательного перечня расположенных в диссертации материалов с выделением введения, глав и параграфов основного текста, заключения, списка литературы и предназначено для поиска необходимых материалов, с указанием номеров страниц (приложение Ж).</w:t>
      </w:r>
    </w:p>
    <w:p w14:paraId="3507D68D" w14:textId="77777777" w:rsidR="00E97882" w:rsidRPr="00E97882" w:rsidRDefault="00E97882" w:rsidP="00E9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E978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«Введение»</w:t>
      </w:r>
      <w:r w:rsidRPr="00E978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7882">
        <w:rPr>
          <w:rFonts w:ascii="Times New Roman" w:hAnsi="Times New Roman" w:cs="Times New Roman"/>
          <w:sz w:val="24"/>
          <w:szCs w:val="24"/>
        </w:rPr>
        <w:t>определяются и</w:t>
      </w:r>
      <w:r w:rsidRPr="00E978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97882">
        <w:rPr>
          <w:rFonts w:ascii="Times New Roman" w:hAnsi="Times New Roman" w:cs="Times New Roman"/>
          <w:sz w:val="24"/>
          <w:szCs w:val="24"/>
        </w:rPr>
        <w:t xml:space="preserve"> обосновываются: </w:t>
      </w:r>
    </w:p>
    <w:p w14:paraId="08BEB013" w14:textId="77777777" w:rsidR="00E97882" w:rsidRPr="00E97882" w:rsidRDefault="00E97882" w:rsidP="00E978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 xml:space="preserve">актуальность выбранной темы исследования; </w:t>
      </w:r>
    </w:p>
    <w:p w14:paraId="16757C02" w14:textId="77777777" w:rsidR="00E97882" w:rsidRPr="00E97882" w:rsidRDefault="00E97882" w:rsidP="00E978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 xml:space="preserve">степень изученности проблемы; </w:t>
      </w:r>
    </w:p>
    <w:p w14:paraId="3423078F" w14:textId="77777777" w:rsidR="00E97882" w:rsidRPr="00E97882" w:rsidRDefault="00E97882" w:rsidP="00E978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 xml:space="preserve">цель и задачи исследования; </w:t>
      </w:r>
    </w:p>
    <w:p w14:paraId="3EE5C095" w14:textId="77777777" w:rsidR="00E97882" w:rsidRPr="00E97882" w:rsidRDefault="00E97882" w:rsidP="00E978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 xml:space="preserve">выбор объекта и предмета исследования; </w:t>
      </w:r>
    </w:p>
    <w:p w14:paraId="0F19E07C" w14:textId="77777777" w:rsidR="00E97882" w:rsidRPr="00E97882" w:rsidRDefault="00E97882" w:rsidP="00E978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 xml:space="preserve">рабочая гипотеза исследования; </w:t>
      </w:r>
    </w:p>
    <w:p w14:paraId="6EC5AC0B" w14:textId="77777777" w:rsidR="00E97882" w:rsidRPr="00E97882" w:rsidRDefault="00E97882" w:rsidP="00E978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 xml:space="preserve">положения, выносимые на защиту; </w:t>
      </w:r>
    </w:p>
    <w:p w14:paraId="30660846" w14:textId="77777777" w:rsidR="00E97882" w:rsidRPr="00E97882" w:rsidRDefault="00E97882" w:rsidP="00E978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 xml:space="preserve">методические и теоретические основы исследования; </w:t>
      </w:r>
    </w:p>
    <w:p w14:paraId="55583D05" w14:textId="77777777" w:rsidR="00E97882" w:rsidRPr="00E97882" w:rsidRDefault="00E97882" w:rsidP="00E978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 xml:space="preserve">научная и практическая значимость полученных результатов; </w:t>
      </w:r>
    </w:p>
    <w:p w14:paraId="3529CF9E" w14:textId="77777777" w:rsidR="00E97882" w:rsidRPr="00E97882" w:rsidRDefault="00E97882" w:rsidP="00E97882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 xml:space="preserve">краткая характеристика структуры работы. </w:t>
      </w:r>
    </w:p>
    <w:p w14:paraId="200EC255" w14:textId="77777777" w:rsidR="00E97882" w:rsidRPr="00E97882" w:rsidRDefault="00E97882" w:rsidP="00E978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>Примерный объем введения должен быть 3-4 страницы.</w:t>
      </w:r>
    </w:p>
    <w:p w14:paraId="7141F9DD" w14:textId="77777777" w:rsidR="00E97882" w:rsidRPr="00E97882" w:rsidRDefault="00E97882" w:rsidP="00E97882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 xml:space="preserve">        Актуальность темы отражает её важность, перспективность и содержит доводы о необходимости решения проблемы, исследуемой в диссертации. </w:t>
      </w:r>
    </w:p>
    <w:p w14:paraId="0B1B7BF7" w14:textId="77777777" w:rsidR="00E97882" w:rsidRPr="00E97882" w:rsidRDefault="00E97882" w:rsidP="00E97882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>Степень изученности проблемы предполагает аналитический обзор взглядов отечественных и зарубежных уче</w:t>
      </w:r>
      <w:r w:rsidRPr="00E97882">
        <w:rPr>
          <w:rFonts w:ascii="Times New Roman" w:hAnsi="Times New Roman" w:cs="Times New Roman"/>
          <w:sz w:val="24"/>
          <w:szCs w:val="24"/>
          <w:lang w:eastAsia="ar-SA"/>
        </w:rPr>
        <w:softHyphen/>
        <w:t>ных, занимавшихся данной проблемой и внесших вклад в исследование проблемы, тех или иных ее сторон. На этой основе  магистрант отмечает не только достоинства и недостатки существующих теорий и взглядов, но и выявляет недостаточно изученные вопросы, которые и образуют предмет и задачи будущего исследования.</w:t>
      </w:r>
    </w:p>
    <w:p w14:paraId="386F5CC4" w14:textId="77777777" w:rsidR="00E97882" w:rsidRPr="00E97882" w:rsidRDefault="00E97882" w:rsidP="00E97882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 xml:space="preserve">Цель и задачи исследования содержат формулировку главной цели, представляющей собой решение основной проблемы диссертации, для достижения которой решаются целевые задачи. </w:t>
      </w:r>
    </w:p>
    <w:p w14:paraId="2346A139" w14:textId="77777777" w:rsidR="00E97882" w:rsidRPr="00E97882" w:rsidRDefault="00E97882" w:rsidP="00E97882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 xml:space="preserve">Объект  - область научных исследований, в пределах которой выявлена и существует исследуемая проблема, а предмет  исследования – более узок и конкретен, т.е. это часть проблемы.  </w:t>
      </w:r>
    </w:p>
    <w:p w14:paraId="67A3CF43" w14:textId="77777777" w:rsidR="00E97882" w:rsidRPr="00E97882" w:rsidRDefault="00E97882" w:rsidP="00E97882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>Рабочая гипотеза заключается в предлагаемом  магистрантом варианте решения поставленной проблемы</w:t>
      </w:r>
    </w:p>
    <w:p w14:paraId="12532917" w14:textId="77777777" w:rsidR="00E97882" w:rsidRPr="00E97882" w:rsidRDefault="00E97882" w:rsidP="00E97882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E97882">
        <w:rPr>
          <w:rFonts w:ascii="Times New Roman" w:hAnsi="Times New Roman" w:cs="Times New Roman"/>
          <w:sz w:val="24"/>
          <w:szCs w:val="24"/>
          <w:lang w:eastAsia="ar-SA"/>
        </w:rPr>
        <w:t>Положения</w:t>
      </w:r>
      <w:proofErr w:type="gramEnd"/>
      <w:r w:rsidRPr="00E97882">
        <w:rPr>
          <w:rFonts w:ascii="Times New Roman" w:hAnsi="Times New Roman" w:cs="Times New Roman"/>
          <w:sz w:val="24"/>
          <w:szCs w:val="24"/>
          <w:lang w:eastAsia="ar-SA"/>
        </w:rPr>
        <w:t xml:space="preserve"> выносимые на защиту  - это обобщенные выводы и рекомендации магистранта по решению исследуемой проблемы. </w:t>
      </w:r>
    </w:p>
    <w:p w14:paraId="1B5C127A" w14:textId="77777777" w:rsidR="00E97882" w:rsidRPr="00E97882" w:rsidRDefault="00E97882" w:rsidP="00E97882">
      <w:pPr>
        <w:tabs>
          <w:tab w:val="left" w:pos="1134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В первой главе</w:t>
      </w:r>
      <w:r w:rsidRPr="00E97882">
        <w:rPr>
          <w:rFonts w:ascii="Times New Roman" w:hAnsi="Times New Roman" w:cs="Times New Roman"/>
          <w:sz w:val="24"/>
          <w:szCs w:val="24"/>
          <w:lang w:eastAsia="ar-SA"/>
        </w:rPr>
        <w:t>, освещающей теоретико-методологические основы темы диссертационной работы,  (30-40стр.)</w:t>
      </w:r>
    </w:p>
    <w:p w14:paraId="363D91DC" w14:textId="77777777" w:rsidR="00E97882" w:rsidRPr="00E97882" w:rsidRDefault="00E97882" w:rsidP="00E97882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В данном разделе диссертации должно быть четко изложено авторское видение проблемы по всем рассмотренным вопросам. </w:t>
      </w:r>
    </w:p>
    <w:p w14:paraId="73117FF5" w14:textId="77777777" w:rsidR="00E97882" w:rsidRPr="00E97882" w:rsidRDefault="00E97882" w:rsidP="00E9788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Вторая глава</w:t>
      </w:r>
      <w:r w:rsidRPr="00E97882">
        <w:rPr>
          <w:rFonts w:ascii="Times New Roman" w:hAnsi="Times New Roman" w:cs="Times New Roman"/>
          <w:sz w:val="24"/>
          <w:szCs w:val="24"/>
        </w:rPr>
        <w:t xml:space="preserve"> работы включает подробное описание предмета исследования, анализ состояния исследуемой проблемы на конкретном предприятии. Для анализа используются отчетные и статистические данные в динамике не менее</w:t>
      </w:r>
      <w:proofErr w:type="gramStart"/>
      <w:r w:rsidRPr="00E978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7882">
        <w:rPr>
          <w:rFonts w:ascii="Times New Roman" w:hAnsi="Times New Roman" w:cs="Times New Roman"/>
          <w:sz w:val="24"/>
          <w:szCs w:val="24"/>
        </w:rPr>
        <w:t xml:space="preserve"> чем за трехлетний период, собранные в процессе научно-исследовательской практики. Основная цель, аналитической главы — провести анализ всех основных экономических показателей деятельности предприятия за период 3-5 лет, выявить нерациональное использование материальных, финансовых и трудовых ресурсов, а также резервов повышения эффективности деятельности объекта исследования. (30-40стр)</w:t>
      </w:r>
    </w:p>
    <w:p w14:paraId="0166CE72" w14:textId="77777777" w:rsidR="00E97882" w:rsidRPr="00E97882" w:rsidRDefault="00E97882" w:rsidP="00E97882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AA961" w14:textId="77777777" w:rsidR="00E97882" w:rsidRPr="00E97882" w:rsidRDefault="00E97882" w:rsidP="00E9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Третья глава</w:t>
      </w:r>
      <w:r w:rsidRPr="00E97882">
        <w:rPr>
          <w:rFonts w:ascii="Times New Roman" w:hAnsi="Times New Roman" w:cs="Times New Roman"/>
          <w:sz w:val="24"/>
          <w:szCs w:val="24"/>
        </w:rPr>
        <w:t xml:space="preserve">, научно-прикладная, содержит авторское решение поставленных задач  в форме экономически обоснованного алгоритма  или модели оптимизации функционирования объекта исследования.  (25-30 стр.) </w:t>
      </w:r>
    </w:p>
    <w:p w14:paraId="1410D066" w14:textId="77777777" w:rsidR="00E97882" w:rsidRPr="00E97882" w:rsidRDefault="00E97882" w:rsidP="00E9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Заключение</w:t>
      </w:r>
      <w:r w:rsidRPr="00E97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882">
        <w:rPr>
          <w:rFonts w:ascii="Times New Roman" w:hAnsi="Times New Roman" w:cs="Times New Roman"/>
          <w:sz w:val="24"/>
          <w:szCs w:val="24"/>
        </w:rPr>
        <w:t xml:space="preserve">является обобщающим результатом всей диссертационной работы, где уточняются выводы, предложения и рекомендации с целью улучшения существующего </w:t>
      </w:r>
      <w:r w:rsidRPr="00E97882">
        <w:rPr>
          <w:rFonts w:ascii="Times New Roman" w:hAnsi="Times New Roman" w:cs="Times New Roman"/>
          <w:sz w:val="24"/>
          <w:szCs w:val="24"/>
        </w:rPr>
        <w:lastRenderedPageBreak/>
        <w:t>положения по комплексу рассматриваемых вопросов. Объем заключения должен быть представлен в пределах 3-5 страниц текста диссертационной работы.</w:t>
      </w:r>
    </w:p>
    <w:p w14:paraId="6417960B" w14:textId="77777777" w:rsidR="00E97882" w:rsidRPr="00E97882" w:rsidRDefault="00E97882" w:rsidP="00E9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41EA7" w14:textId="77777777" w:rsidR="00E97882" w:rsidRPr="00E97882" w:rsidRDefault="00E97882" w:rsidP="00E9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литературный источников</w:t>
      </w:r>
      <w:r w:rsidRPr="00E97882">
        <w:rPr>
          <w:rFonts w:ascii="Times New Roman" w:hAnsi="Times New Roman" w:cs="Times New Roman"/>
          <w:sz w:val="24"/>
          <w:szCs w:val="24"/>
        </w:rPr>
        <w:t xml:space="preserve"> используемых при работе над диссертацией (изданных, в основном, за последние 5 лет) содержит нормативно-правовые акты, монографии, учебники, учебные пособия, журналы и другие периодические издания, электронные ресурсы, а также публикации магистрантов по теме диссертации, т.е. те источники, которые были использованы при выполнении работы и </w:t>
      </w:r>
      <w:proofErr w:type="gramStart"/>
      <w:r w:rsidRPr="00E97882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Pr="00E97882">
        <w:rPr>
          <w:rFonts w:ascii="Times New Roman" w:hAnsi="Times New Roman" w:cs="Times New Roman"/>
          <w:sz w:val="24"/>
          <w:szCs w:val="24"/>
        </w:rPr>
        <w:t xml:space="preserve"> из которых нашли свое отражение в тексте со ссылкой на источник. Таких источников должно быть не менее 30. </w:t>
      </w:r>
    </w:p>
    <w:p w14:paraId="0578D3C6" w14:textId="77777777" w:rsidR="00E97882" w:rsidRPr="00E97882" w:rsidRDefault="00E97882" w:rsidP="00E9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10403" w14:textId="77777777" w:rsidR="00E97882" w:rsidRPr="00E97882" w:rsidRDefault="00E97882" w:rsidP="00E9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раздел «Приложения» </w:t>
      </w:r>
      <w:r w:rsidRPr="00E97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882">
        <w:rPr>
          <w:rFonts w:ascii="Times New Roman" w:hAnsi="Times New Roman" w:cs="Times New Roman"/>
          <w:sz w:val="24"/>
          <w:szCs w:val="24"/>
        </w:rPr>
        <w:t>включаются такие вспомогательные материалы как</w:t>
      </w:r>
      <w:r w:rsidRPr="00E97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882">
        <w:rPr>
          <w:rFonts w:ascii="Times New Roman" w:hAnsi="Times New Roman" w:cs="Times New Roman"/>
          <w:sz w:val="24"/>
          <w:szCs w:val="24"/>
        </w:rPr>
        <w:t xml:space="preserve"> расчетные таблицы  (при значительном их объеме),  материалы, приведение которых в тексте нарушает логическую стройность изложения и другие материалы, составленные автором.</w:t>
      </w:r>
    </w:p>
    <w:p w14:paraId="2FE39998" w14:textId="77777777" w:rsidR="00E97882" w:rsidRPr="00E97882" w:rsidRDefault="00E97882" w:rsidP="00E97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82007" w14:textId="77777777" w:rsidR="00E97882" w:rsidRPr="00E97882" w:rsidRDefault="00E97882" w:rsidP="00E9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разделах  «Отзыв» и «Рецензия»</w:t>
      </w:r>
      <w:r w:rsidRPr="00E97882">
        <w:rPr>
          <w:rFonts w:ascii="Times New Roman" w:hAnsi="Times New Roman" w:cs="Times New Roman"/>
          <w:sz w:val="24"/>
          <w:szCs w:val="24"/>
        </w:rPr>
        <w:t xml:space="preserve"> должны быть отражены актуальность темы, степень соответствия диссертационной работы теме, логичность построения автореферата, личное участие автора в решение разрабатываемой проблемы, научная значимость, аргументированность выводов, оценка диссертационной работы: «отлично», «хорошо», «удовлетворительно», «неудовлетворительно».</w:t>
      </w:r>
      <w:proofErr w:type="gramEnd"/>
      <w:r w:rsidRPr="00E97882">
        <w:rPr>
          <w:rFonts w:ascii="Times New Roman" w:hAnsi="Times New Roman" w:cs="Times New Roman"/>
          <w:sz w:val="24"/>
          <w:szCs w:val="24"/>
        </w:rPr>
        <w:t xml:space="preserve"> Отзыв оформляется согласно приложению И.</w:t>
      </w:r>
    </w:p>
    <w:p w14:paraId="06419526" w14:textId="77777777" w:rsidR="00E97882" w:rsidRPr="00E97882" w:rsidRDefault="00E97882" w:rsidP="00E978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Рецензия представляется либо на бланке учреждения, организации, где работает специалист – рецензент, либо заверяется печатью (в случае, если рецензентом является преподаватель университета, эти требования могут не выполняться). Образец рецензии приведен в приложении  К.</w:t>
      </w:r>
      <w:bookmarkStart w:id="16" w:name="_Toc2777496"/>
    </w:p>
    <w:p w14:paraId="1D0375CC" w14:textId="77777777" w:rsidR="00E97882" w:rsidRPr="00E97882" w:rsidRDefault="00E97882" w:rsidP="00E978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          </w:t>
      </w:r>
      <w:bookmarkEnd w:id="16"/>
    </w:p>
    <w:p w14:paraId="28CAE648" w14:textId="77777777" w:rsidR="00E97882" w:rsidRPr="00E97882" w:rsidRDefault="00E97882" w:rsidP="00E978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7882">
        <w:rPr>
          <w:rFonts w:ascii="Times New Roman" w:hAnsi="Times New Roman" w:cs="Times New Roman"/>
          <w:b/>
          <w:bCs/>
          <w:sz w:val="24"/>
          <w:szCs w:val="24"/>
        </w:rPr>
        <w:t>Оформление ВКР</w:t>
      </w:r>
    </w:p>
    <w:p w14:paraId="0AF12376" w14:textId="77777777" w:rsidR="00E97882" w:rsidRPr="00E97882" w:rsidRDefault="00E97882" w:rsidP="00E978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A2E65" w14:textId="77777777" w:rsidR="00E97882" w:rsidRPr="00E97882" w:rsidRDefault="00E97882" w:rsidP="00E97882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Диссертационная работа должна быть аккуратно и тщательно оформлена. Недобросовестно выполненные и небрежно оформленные работы не могут быть признаны удовлетворительными и допущены к защите.</w:t>
      </w:r>
    </w:p>
    <w:p w14:paraId="3602D24D" w14:textId="77777777" w:rsidR="00E97882" w:rsidRPr="00E97882" w:rsidRDefault="00E97882" w:rsidP="00E97882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Работа предоставляется в  переплетенном виде (в твердом переплете). </w:t>
      </w:r>
      <w:r w:rsidRPr="00E97882">
        <w:rPr>
          <w:rFonts w:ascii="Times New Roman" w:hAnsi="Times New Roman" w:cs="Times New Roman"/>
          <w:sz w:val="24"/>
          <w:szCs w:val="24"/>
          <w:highlight w:val="yellow"/>
        </w:rPr>
        <w:t xml:space="preserve">Отзыв, рецензия и справка о внедрении не вшиваются в работу, а прилагаются в конверте, </w:t>
      </w:r>
      <w:proofErr w:type="gramStart"/>
      <w:r w:rsidRPr="00E97882">
        <w:rPr>
          <w:rFonts w:ascii="Times New Roman" w:hAnsi="Times New Roman" w:cs="Times New Roman"/>
          <w:sz w:val="24"/>
          <w:szCs w:val="24"/>
          <w:highlight w:val="yellow"/>
        </w:rPr>
        <w:t>приклеенному</w:t>
      </w:r>
      <w:proofErr w:type="gramEnd"/>
      <w:r w:rsidRPr="00E97882">
        <w:rPr>
          <w:rFonts w:ascii="Times New Roman" w:hAnsi="Times New Roman" w:cs="Times New Roman"/>
          <w:sz w:val="24"/>
          <w:szCs w:val="24"/>
          <w:highlight w:val="yellow"/>
        </w:rPr>
        <w:t xml:space="preserve">  к внутренней стороне обложки диссертационной работы.</w:t>
      </w:r>
    </w:p>
    <w:p w14:paraId="254AA63F" w14:textId="77777777" w:rsidR="00E97882" w:rsidRPr="00E97882" w:rsidRDefault="00E97882" w:rsidP="00E97882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В верхнем правом углу внешней стороны обложки выпускной квалификационной работы </w:t>
      </w:r>
      <w:proofErr w:type="spellStart"/>
      <w:proofErr w:type="gramStart"/>
      <w:r w:rsidRPr="00E97882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proofErr w:type="gramEnd"/>
      <w:r w:rsidRPr="00E97882">
        <w:rPr>
          <w:rFonts w:ascii="Times New Roman" w:hAnsi="Times New Roman" w:cs="Times New Roman"/>
          <w:sz w:val="24"/>
          <w:szCs w:val="24"/>
        </w:rPr>
        <w:t xml:space="preserve"> наклеивается этикетка (60х100мм), содержащая название темы работы и Ф.И.О. автора (приложение Л).</w:t>
      </w:r>
    </w:p>
    <w:p w14:paraId="3BD8834C" w14:textId="77777777" w:rsidR="00E97882" w:rsidRPr="00E97882" w:rsidRDefault="00E97882" w:rsidP="00E9788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       Текст выпускной магистерской диссертации печатается на одной стороне листа белой бумаги формата А</w:t>
      </w: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через полтора интервала. Цвет шрифта – черный. Тип и размер шрифта – 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14. Размеры полей: </w:t>
      </w: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правое</w:t>
      </w:r>
      <w:proofErr w:type="gram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– 10 мм, верхнее и нижнее – 20 мм, левое – 25 мм. Страницы работы нумеруются арабскими цифрами (нумерация сквозная по всему тексту). Номер страницы ставится в верхней части листа посередине без точки. Титульный лист</w:t>
      </w:r>
      <w:r w:rsidRPr="00E97882">
        <w:rPr>
          <w:rFonts w:ascii="Times New Roman" w:hAnsi="Times New Roman" w:cs="Times New Roman"/>
          <w:sz w:val="24"/>
          <w:szCs w:val="24"/>
        </w:rPr>
        <w:t xml:space="preserve">, задание на выполнение диссертационной работы, отзыв руководителя на диссертационную работу, рецензия, справку о внедрении и содержание 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t>включается в общую нумерацию, но номера на них не ставятся, нумерация начинается с введения.</w:t>
      </w:r>
    </w:p>
    <w:p w14:paraId="7C31CE3A" w14:textId="77777777" w:rsidR="00E97882" w:rsidRPr="00E97882" w:rsidRDefault="00E97882" w:rsidP="00E9788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t>Заголовки структурных элементов работы имеют ориентацию «по центру» без точки в конце и печатают заглавными буквами без подчеркивания и переносов. Главы следует начинать с новой страницы. Нумерация глав осуществляется арабскими цифрами. Каждая глава делится на 3 параграфа.</w:t>
      </w:r>
    </w:p>
    <w:p w14:paraId="1DC17C30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Номер параграфа состоит из номеров главы и параграфа в главе, разделенных точкой. В конце номера точка не ставится.  Заголовки параграфов, пунктов и подпунктов, 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следует печатать по центру с прописной буквы без точки в конце, не подчеркивая. Если заголовок состоит из двух предложений, их разделяют точкой. Переносы слов в заголовках не допускаются.</w:t>
      </w:r>
    </w:p>
    <w:p w14:paraId="22C5ED52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Размер абзацного отступа – 125 мм.</w:t>
      </w:r>
    </w:p>
    <w:p w14:paraId="1E2E18E4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Расстояние между заголовком и текстом должно быть равно одной пустой строке,  междустрочный интервал – 1,5. Расстояние между заголовками главы и параграфа – 3 интервала, то есть междустрочный интервал – 3.</w:t>
      </w:r>
    </w:p>
    <w:p w14:paraId="697D9BD9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Ниже приводится пример оформления заголовка раздела и подраздела.</w:t>
      </w:r>
    </w:p>
    <w:p w14:paraId="12D0B671" w14:textId="77777777" w:rsidR="00E97882" w:rsidRPr="00E97882" w:rsidRDefault="00E97882" w:rsidP="00E97882">
      <w:pPr>
        <w:pBdr>
          <w:top w:val="single" w:sz="4" w:space="4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1 ТЕОРЕТИЧЕСКИЕ ОСНОВЫ РАЗРАБОТКИ АССОРТИМЕНТНОЙ ПОЛИТИКИ</w:t>
      </w:r>
    </w:p>
    <w:p w14:paraId="6BF3C206" w14:textId="77777777" w:rsidR="00E97882" w:rsidRPr="00E97882" w:rsidRDefault="00E97882" w:rsidP="00E97882">
      <w:pPr>
        <w:pBdr>
          <w:top w:val="single" w:sz="4" w:space="4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1.1 Взаимосвязь ассортиментной политики и конкурентоспособности предприятия</w:t>
      </w:r>
    </w:p>
    <w:p w14:paraId="01674A22" w14:textId="77777777" w:rsidR="00E97882" w:rsidRPr="00E97882" w:rsidRDefault="00E97882" w:rsidP="00E97882">
      <w:pPr>
        <w:pBdr>
          <w:top w:val="single" w:sz="4" w:space="4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3A7D5" w14:textId="77777777" w:rsidR="00E97882" w:rsidRPr="00E97882" w:rsidRDefault="00E97882" w:rsidP="00E97882">
      <w:pPr>
        <w:pBdr>
          <w:top w:val="single" w:sz="4" w:space="4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Основной текст …</w:t>
      </w:r>
    </w:p>
    <w:p w14:paraId="259A7A09" w14:textId="77777777" w:rsidR="00E97882" w:rsidRPr="00E97882" w:rsidRDefault="00E97882" w:rsidP="00E978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248809D" w14:textId="77777777" w:rsidR="00E97882" w:rsidRPr="00E97882" w:rsidRDefault="00E97882" w:rsidP="00E978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        Для наглядности характеристик объекта исследования, полученных результатов и выявленных закономерностей в диссертации могут использоваться иллюстрации (рисунки, чертежи, фотографии) и таблицы. Не допускается представление одних и тех же результатов в виде иллюстраций и таблиц.</w:t>
      </w:r>
    </w:p>
    <w:p w14:paraId="227ADC9B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На все иллюстрации и графики в тексте диссертации должны быть ссылки.</w:t>
      </w:r>
    </w:p>
    <w:p w14:paraId="5E6DEA6B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Во всех иллюстративных материалах (рис., графиков, табл., фото и т.п.) должны быть указаны ссылки на источники, откуда они были заимствованы или указано авторство данного материала в форме сноски внизу страницы. </w:t>
      </w:r>
    </w:p>
    <w:p w14:paraId="39C6E8FB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Иллюстрации и таблицы следует располагать непосредственно после абзаца, в котором они впервые упоминаются. Иллюстрации и таблицы, размеры которых превышают половину листа формата А-4, выносят в приложения.</w:t>
      </w:r>
    </w:p>
    <w:p w14:paraId="1EE4C46B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Иллюстрации и таблицы нумеруются в пределах каждой главы. </w:t>
      </w:r>
      <w:proofErr w:type="gramStart"/>
      <w:r w:rsidRPr="00E97882">
        <w:rPr>
          <w:rFonts w:ascii="Times New Roman" w:hAnsi="Times New Roman" w:cs="Times New Roman"/>
          <w:sz w:val="24"/>
          <w:szCs w:val="24"/>
        </w:rPr>
        <w:t xml:space="preserve">Номер иллюстрации (таблицы) состоит из номера главы и порядкового номера иллюстрации (таблицы), разделенных точкой 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t>(например:</w:t>
      </w:r>
      <w:proofErr w:type="gram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Рисунок 1.1).</w:t>
      </w:r>
      <w:proofErr w:type="gram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Подпись к рисунку располагается под ним посередине строки. Слово «Рисунок» пишется полностью. Затем пишется наименование рисунка, например: Рисунок 1.2 - Структура фирмы. Точка в конце названия не ставится. Перенос слов в наименовании рисунка не допускается.</w:t>
      </w:r>
    </w:p>
    <w:p w14:paraId="4950118A" w14:textId="3D710E29" w:rsidR="00E97882" w:rsidRPr="00E97882" w:rsidRDefault="00BD037B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4BB0170C">
          <v:shape id="_x0000_i1032" type="#_x0000_t75" style="width:420.75pt;height:145.5pt;visibility:visible;mso-wrap-style:square" filled="t">
            <v:imagedata r:id="rId17" o:title=""/>
          </v:shape>
        </w:pict>
      </w:r>
    </w:p>
    <w:p w14:paraId="1FBDBEB7" w14:textId="77777777" w:rsidR="00E97882" w:rsidRPr="00E97882" w:rsidRDefault="00E97882" w:rsidP="00E9788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Рисунок 1.2 - Схема восполнения запасов «Супермаркета»</w:t>
      </w:r>
    </w:p>
    <w:p w14:paraId="4D4A3551" w14:textId="77777777" w:rsidR="00E97882" w:rsidRPr="00E97882" w:rsidRDefault="00E97882" w:rsidP="00E978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EC3F2A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Цифровой материал диссертации оформляется в виде таблиц. Каждая таблица должна иметь краткий заголовок. </w:t>
      </w:r>
    </w:p>
    <w:p w14:paraId="2C4006D3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Слово «Таблица» пишется полностью слева. Название таблицы следует помещать над таблицей посередине. При переносе таблицы на следующую страницу название помещают только над первой частью. </w:t>
      </w: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Над другими частями также слева пишут слово 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«Продолжение таблицы» и указывают номер таблицы (например:</w:t>
      </w:r>
      <w:proofErr w:type="gram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Продолжение таблицы 1.1).</w:t>
      </w:r>
      <w:proofErr w:type="gram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А ниже добавляется строка с нумерацией столбцов </w:t>
      </w:r>
    </w:p>
    <w:p w14:paraId="2F529AF4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При оформлении таблиц допускается использование 12 шрифта, интервал – 1.</w:t>
      </w:r>
    </w:p>
    <w:p w14:paraId="0F0F555D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Таблицу с большим количеством столбцов лучше печатать на листе альбомного формата.</w:t>
      </w:r>
    </w:p>
    <w:p w14:paraId="5A4A98A4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Заголовки столбцов и строк таблицы следует писать с прописной буквы в единственном числе, а подзаголовки столбцов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столбцов и строк точки не ставят.  Разделять заголовки и подзаголовки боковых столбцов диагональными линиями не допускается.</w:t>
      </w:r>
    </w:p>
    <w:p w14:paraId="7ACEACD5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Заголовки столбцов, как правило, записывают параллельно строкам таблицы, но при необходимости допускается их перпендикулярное расположение.</w:t>
      </w:r>
    </w:p>
    <w:p w14:paraId="65C95EBD" w14:textId="77777777" w:rsidR="00E97882" w:rsidRPr="00E97882" w:rsidRDefault="00E97882" w:rsidP="00E9788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        Формулы и уравнения в диссертации нумеруются в пределах каждой главы </w:t>
      </w:r>
      <w:r w:rsidRPr="00E97882">
        <w:rPr>
          <w:rFonts w:ascii="Times New Roman" w:hAnsi="Times New Roman" w:cs="Times New Roman"/>
          <w:sz w:val="24"/>
          <w:szCs w:val="24"/>
        </w:rPr>
        <w:t>или в пределах всей работы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t>. Номер формулы (уравнения) состоит из номера главы и порядкового номера формулы и пишется в круглых скобках у правого поля листа на уровне формулы, например, (3.1) — первая формула третьей главы, или перечисляются с первой до последней, если нумерация  ведется в пределах всей работы (41).</w:t>
      </w:r>
    </w:p>
    <w:p w14:paraId="79446022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При оформлении формул (уравнений) следует соблюдать следующие правила:</w:t>
      </w:r>
    </w:p>
    <w:p w14:paraId="4F28F2A2" w14:textId="77777777" w:rsidR="00E97882" w:rsidRPr="00E97882" w:rsidRDefault="00E97882" w:rsidP="00E97882">
      <w:pPr>
        <w:numPr>
          <w:ilvl w:val="1"/>
          <w:numId w:val="16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 формулы должны быть выделены из текста в отдельную строку. В конце пояснительного текста перед формулой знак «двоеточие» не ставится. </w:t>
      </w:r>
    </w:p>
    <w:p w14:paraId="70F11B79" w14:textId="77777777" w:rsidR="00E97882" w:rsidRPr="00E97882" w:rsidRDefault="00E97882" w:rsidP="00E97882">
      <w:pPr>
        <w:numPr>
          <w:ilvl w:val="1"/>
          <w:numId w:val="16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е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t>сли уравнение не умещается в одну строку, то оно должно быть перенесено после знака равенства</w:t>
      </w: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(=) </w:t>
      </w:r>
      <w:proofErr w:type="gram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или после знаков плюс (+), минус (-), умножения (×), деления (/ или :), или других математических знаков, причем этот знак в начале следующей строки повторяют; </w:t>
      </w:r>
    </w:p>
    <w:p w14:paraId="6CB7DD00" w14:textId="77777777" w:rsidR="00E97882" w:rsidRPr="00E97882" w:rsidRDefault="00E97882" w:rsidP="00E97882">
      <w:pPr>
        <w:numPr>
          <w:ilvl w:val="1"/>
          <w:numId w:val="16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ссылки на формулы по тексту диссертации даются в скобках;</w:t>
      </w:r>
    </w:p>
    <w:p w14:paraId="64A64681" w14:textId="77777777" w:rsidR="00E97882" w:rsidRPr="00E97882" w:rsidRDefault="00E97882" w:rsidP="00E97882">
      <w:pPr>
        <w:numPr>
          <w:ilvl w:val="1"/>
          <w:numId w:val="16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пояснения к символам и коэффициентам  приводятся сразу под формулой в той же последовательности, в которой они идут в формуле.</w:t>
      </w:r>
    </w:p>
    <w:p w14:paraId="59EBA64B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Особое внимание следует обращать на разделение строчных и прописных букв в формулах, индексов и показателей степени, расположение и длину дробной черты. Индексация буквенных обозначений применяется в целях установления различия между несколькими величинами, обозначенными одной и той же буквой. В качестве индексов применяются цифры, буквы, сокращенные слова. В отличие от обычных сокращений за индексами точка не ставится. Индексы обычно располагаются ниже линии основного знака. Не рекомендуется использовать для индекса более трех знаков.</w:t>
      </w:r>
    </w:p>
    <w:p w14:paraId="40576682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Все формулы обозначаются арабскими цифрами в круглых скобках в крайнем правом положении на строке. При сквозной нумерации формулы обозначают одной цифрой. При нумерации в пределах одного раздела формулы обозначают двумя цифрами, разделенными между собой точкой, первая из которых – номер раздела, а вторая – номер таблицы.</w:t>
      </w:r>
    </w:p>
    <w:p w14:paraId="74046C34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Ниже приводится пример написания формулы в тексте работы.</w:t>
      </w:r>
    </w:p>
    <w:p w14:paraId="68B80511" w14:textId="77777777" w:rsidR="00E97882" w:rsidRPr="00E97882" w:rsidRDefault="00E97882" w:rsidP="00E9788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Расчет интервала поставки  производится по формуле</w:t>
      </w:r>
    </w:p>
    <w:p w14:paraId="76A758E1" w14:textId="77777777" w:rsidR="00E97882" w:rsidRPr="00E97882" w:rsidRDefault="00E97882" w:rsidP="00E9788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I = N *</w:t>
      </w:r>
      <w:r w:rsidRPr="00E97882">
        <w:rPr>
          <w:rFonts w:ascii="Times New Roman" w:hAnsi="Times New Roman" w:cs="Times New Roman"/>
          <w:position w:val="-19"/>
          <w:sz w:val="24"/>
          <w:szCs w:val="24"/>
        </w:rPr>
        <w:object w:dxaOrig="285" w:dyaOrig="615" w14:anchorId="7FDC9314">
          <v:shape id="_x0000_i1033" type="#_x0000_t75" style="width:14.25pt;height:30.75pt" o:ole="" filled="t">
            <v:fill color2="black"/>
            <v:imagedata r:id="rId18" o:title=""/>
          </v:shape>
          <o:OLEObject Type="Embed" ProgID="Equation.3" ShapeID="_x0000_i1033" DrawAspect="Content" ObjectID="_1702370090" r:id="rId19"/>
        </w:object>
      </w:r>
      <w:r w:rsidRPr="00E97882">
        <w:rPr>
          <w:rFonts w:ascii="Times New Roman" w:hAnsi="Times New Roman" w:cs="Times New Roman"/>
          <w:sz w:val="24"/>
          <w:szCs w:val="24"/>
        </w:rPr>
        <w:tab/>
      </w:r>
      <w:r w:rsidRPr="00E97882">
        <w:rPr>
          <w:rFonts w:ascii="Times New Roman" w:hAnsi="Times New Roman" w:cs="Times New Roman"/>
          <w:sz w:val="24"/>
          <w:szCs w:val="24"/>
        </w:rPr>
        <w:tab/>
      </w:r>
      <w:r w:rsidRPr="00E97882">
        <w:rPr>
          <w:rFonts w:ascii="Times New Roman" w:hAnsi="Times New Roman" w:cs="Times New Roman"/>
          <w:sz w:val="24"/>
          <w:szCs w:val="24"/>
        </w:rPr>
        <w:tab/>
      </w:r>
      <w:r w:rsidRPr="00E97882">
        <w:rPr>
          <w:rFonts w:ascii="Times New Roman" w:hAnsi="Times New Roman" w:cs="Times New Roman"/>
          <w:sz w:val="24"/>
          <w:szCs w:val="24"/>
        </w:rPr>
        <w:tab/>
      </w:r>
      <w:r w:rsidRPr="00E97882">
        <w:rPr>
          <w:rFonts w:ascii="Times New Roman" w:hAnsi="Times New Roman" w:cs="Times New Roman"/>
          <w:sz w:val="24"/>
          <w:szCs w:val="24"/>
        </w:rPr>
        <w:tab/>
      </w:r>
      <w:r w:rsidRPr="00E97882">
        <w:rPr>
          <w:rFonts w:ascii="Times New Roman" w:hAnsi="Times New Roman" w:cs="Times New Roman"/>
          <w:sz w:val="24"/>
          <w:szCs w:val="24"/>
        </w:rPr>
        <w:tab/>
      </w:r>
      <w:r w:rsidRPr="00E97882">
        <w:rPr>
          <w:rFonts w:ascii="Times New Roman" w:hAnsi="Times New Roman" w:cs="Times New Roman"/>
          <w:sz w:val="24"/>
          <w:szCs w:val="24"/>
        </w:rPr>
        <w:tab/>
      </w:r>
      <w:r w:rsidRPr="00E97882">
        <w:rPr>
          <w:rFonts w:ascii="Times New Roman" w:hAnsi="Times New Roman" w:cs="Times New Roman"/>
          <w:sz w:val="24"/>
          <w:szCs w:val="24"/>
        </w:rPr>
        <w:tab/>
      </w:r>
      <w:r w:rsidRPr="00E97882">
        <w:rPr>
          <w:rFonts w:ascii="Times New Roman" w:hAnsi="Times New Roman" w:cs="Times New Roman"/>
          <w:sz w:val="24"/>
          <w:szCs w:val="24"/>
        </w:rPr>
        <w:tab/>
        <w:t>(2.1)</w:t>
      </w:r>
    </w:p>
    <w:p w14:paraId="0D09ABAC" w14:textId="77777777" w:rsidR="00E97882" w:rsidRPr="00E97882" w:rsidRDefault="00E97882" w:rsidP="00E9788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I  -  интервал времени между заказами, </w:t>
      </w:r>
      <w:proofErr w:type="spellStart"/>
      <w:r w:rsidRPr="00E9788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E97882">
        <w:rPr>
          <w:rFonts w:ascii="Times New Roman" w:hAnsi="Times New Roman" w:cs="Times New Roman"/>
          <w:sz w:val="24"/>
          <w:szCs w:val="24"/>
        </w:rPr>
        <w:t xml:space="preserve">.; </w:t>
      </w:r>
    </w:p>
    <w:p w14:paraId="470BA9BE" w14:textId="77777777" w:rsidR="00E97882" w:rsidRPr="00E97882" w:rsidRDefault="00E97882" w:rsidP="00E9788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N -  число рабочих дней в периоде, </w:t>
      </w:r>
      <w:proofErr w:type="spellStart"/>
      <w:r w:rsidRPr="00E9788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E97882">
        <w:rPr>
          <w:rFonts w:ascii="Times New Roman" w:hAnsi="Times New Roman" w:cs="Times New Roman"/>
          <w:sz w:val="24"/>
          <w:szCs w:val="24"/>
        </w:rPr>
        <w:t xml:space="preserve">.; </w:t>
      </w:r>
    </w:p>
    <w:p w14:paraId="257BCA12" w14:textId="77777777" w:rsidR="00E97882" w:rsidRPr="00E97882" w:rsidRDefault="00E97882" w:rsidP="00E9788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Q -  оптимальный размер заказа, шт.; </w:t>
      </w:r>
    </w:p>
    <w:p w14:paraId="1903EB89" w14:textId="77777777" w:rsidR="00E97882" w:rsidRPr="00E97882" w:rsidRDefault="00E97882" w:rsidP="00E9788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 S -  потребность, шт.</w:t>
      </w:r>
    </w:p>
    <w:p w14:paraId="466F95D3" w14:textId="77777777" w:rsidR="00E97882" w:rsidRPr="00E97882" w:rsidRDefault="00E97882" w:rsidP="00E9788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Или</w:t>
      </w:r>
    </w:p>
    <w:p w14:paraId="41D39C30" w14:textId="77777777" w:rsidR="00E97882" w:rsidRPr="00E97882" w:rsidRDefault="00E97882" w:rsidP="00E9788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Расчет интервала поставки  производится по формуле</w:t>
      </w:r>
    </w:p>
    <w:p w14:paraId="6E1BC3C9" w14:textId="77777777" w:rsidR="00E97882" w:rsidRPr="00E97882" w:rsidRDefault="00E97882" w:rsidP="00E9788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lastRenderedPageBreak/>
        <w:t>I = N *</w:t>
      </w:r>
      <w:r w:rsidRPr="00E97882">
        <w:rPr>
          <w:rFonts w:ascii="Times New Roman" w:hAnsi="Times New Roman" w:cs="Times New Roman"/>
          <w:position w:val="-19"/>
          <w:sz w:val="24"/>
          <w:szCs w:val="24"/>
        </w:rPr>
        <w:object w:dxaOrig="285" w:dyaOrig="615" w14:anchorId="4C0351B6">
          <v:shape id="_x0000_i1034" type="#_x0000_t75" style="width:14.25pt;height:30.75pt" o:ole="" filled="t">
            <v:fill color2="black"/>
            <v:imagedata r:id="rId18" o:title=""/>
          </v:shape>
          <o:OLEObject Type="Embed" ProgID="Equation.3" ShapeID="_x0000_i1034" DrawAspect="Content" ObjectID="_1702370091" r:id="rId20"/>
        </w:object>
      </w:r>
      <w:r w:rsidRPr="00E97882">
        <w:rPr>
          <w:rFonts w:ascii="Times New Roman" w:hAnsi="Times New Roman" w:cs="Times New Roman"/>
          <w:sz w:val="24"/>
          <w:szCs w:val="24"/>
        </w:rPr>
        <w:tab/>
      </w:r>
      <w:r w:rsidRPr="00E97882">
        <w:rPr>
          <w:rFonts w:ascii="Times New Roman" w:hAnsi="Times New Roman" w:cs="Times New Roman"/>
          <w:sz w:val="24"/>
          <w:szCs w:val="24"/>
        </w:rPr>
        <w:tab/>
      </w:r>
      <w:r w:rsidRPr="00E97882">
        <w:rPr>
          <w:rFonts w:ascii="Times New Roman" w:hAnsi="Times New Roman" w:cs="Times New Roman"/>
          <w:sz w:val="24"/>
          <w:szCs w:val="24"/>
        </w:rPr>
        <w:tab/>
      </w:r>
      <w:r w:rsidRPr="00E97882">
        <w:rPr>
          <w:rFonts w:ascii="Times New Roman" w:hAnsi="Times New Roman" w:cs="Times New Roman"/>
          <w:sz w:val="24"/>
          <w:szCs w:val="24"/>
        </w:rPr>
        <w:tab/>
      </w:r>
      <w:r w:rsidRPr="00E97882">
        <w:rPr>
          <w:rFonts w:ascii="Times New Roman" w:hAnsi="Times New Roman" w:cs="Times New Roman"/>
          <w:sz w:val="24"/>
          <w:szCs w:val="24"/>
        </w:rPr>
        <w:tab/>
      </w:r>
      <w:r w:rsidRPr="00E97882">
        <w:rPr>
          <w:rFonts w:ascii="Times New Roman" w:hAnsi="Times New Roman" w:cs="Times New Roman"/>
          <w:sz w:val="24"/>
          <w:szCs w:val="24"/>
        </w:rPr>
        <w:tab/>
      </w:r>
      <w:r w:rsidRPr="00E97882">
        <w:rPr>
          <w:rFonts w:ascii="Times New Roman" w:hAnsi="Times New Roman" w:cs="Times New Roman"/>
          <w:sz w:val="24"/>
          <w:szCs w:val="24"/>
        </w:rPr>
        <w:tab/>
      </w:r>
      <w:r w:rsidRPr="00E97882">
        <w:rPr>
          <w:rFonts w:ascii="Times New Roman" w:hAnsi="Times New Roman" w:cs="Times New Roman"/>
          <w:sz w:val="24"/>
          <w:szCs w:val="24"/>
        </w:rPr>
        <w:tab/>
      </w:r>
      <w:r w:rsidRPr="00E97882">
        <w:rPr>
          <w:rFonts w:ascii="Times New Roman" w:hAnsi="Times New Roman" w:cs="Times New Roman"/>
          <w:sz w:val="24"/>
          <w:szCs w:val="24"/>
        </w:rPr>
        <w:tab/>
        <w:t>(46)</w:t>
      </w:r>
    </w:p>
    <w:p w14:paraId="3A32FADE" w14:textId="77777777" w:rsidR="00E97882" w:rsidRPr="00E97882" w:rsidRDefault="00E97882" w:rsidP="00E9788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I  -  интервал времени между заказами, </w:t>
      </w:r>
      <w:proofErr w:type="spellStart"/>
      <w:r w:rsidRPr="00E9788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E97882">
        <w:rPr>
          <w:rFonts w:ascii="Times New Roman" w:hAnsi="Times New Roman" w:cs="Times New Roman"/>
          <w:sz w:val="24"/>
          <w:szCs w:val="24"/>
        </w:rPr>
        <w:t xml:space="preserve">.; </w:t>
      </w:r>
    </w:p>
    <w:p w14:paraId="50CEF26F" w14:textId="77777777" w:rsidR="00E97882" w:rsidRPr="00E97882" w:rsidRDefault="00E97882" w:rsidP="00E9788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N -  число рабочих дней в периоде, </w:t>
      </w:r>
      <w:proofErr w:type="spellStart"/>
      <w:r w:rsidRPr="00E97882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E97882">
        <w:rPr>
          <w:rFonts w:ascii="Times New Roman" w:hAnsi="Times New Roman" w:cs="Times New Roman"/>
          <w:sz w:val="24"/>
          <w:szCs w:val="24"/>
        </w:rPr>
        <w:t xml:space="preserve">.; </w:t>
      </w:r>
    </w:p>
    <w:p w14:paraId="2E3779B9" w14:textId="77777777" w:rsidR="00E97882" w:rsidRPr="00E97882" w:rsidRDefault="00E97882" w:rsidP="00E9788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Q -  оптимальный размер заказа, шт.; </w:t>
      </w:r>
    </w:p>
    <w:p w14:paraId="2145692E" w14:textId="77777777" w:rsidR="00E97882" w:rsidRPr="00E97882" w:rsidRDefault="00E97882" w:rsidP="00E97882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0" w:color="000000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 S -  потребность, шт.</w:t>
      </w:r>
    </w:p>
    <w:p w14:paraId="7EE0BB4F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7ECF59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В тексте работы могут быть приведены цитаты, заимствования (идеи) или цифровые данные из различных источников. Цитировать текст нужно без малейших изменений, недопустимы замены слов, произвольные сокращения. Все приводимые в работе цитаты, заимствования, рисунки и цифровые данные (в том числе оформленные в виде таблицы, рисунка), взятые из работ других авторов, должны иметь ссылки на источники. </w:t>
      </w:r>
    </w:p>
    <w:p w14:paraId="31E5305F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t26"/>
      <w:r w:rsidRPr="00E97882">
        <w:rPr>
          <w:rFonts w:ascii="Times New Roman" w:hAnsi="Times New Roman" w:cs="Times New Roman"/>
          <w:sz w:val="24"/>
          <w:szCs w:val="24"/>
        </w:rPr>
        <w:t>Внутри текстовая библиографическая ссылка</w:t>
      </w:r>
      <w:bookmarkEnd w:id="17"/>
      <w:r w:rsidRPr="00E97882">
        <w:rPr>
          <w:rFonts w:ascii="Times New Roman" w:hAnsi="Times New Roman" w:cs="Times New Roman"/>
          <w:color w:val="5B7B01"/>
          <w:sz w:val="24"/>
          <w:szCs w:val="24"/>
        </w:rPr>
        <w:t xml:space="preserve"> 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располагается прямо в тексте и заключается в круглые скобки. Она может содержать (т.е. не обязательно) все элементы, которые должны быть в описании источника в списке литературы. </w:t>
      </w:r>
    </w:p>
    <w:p w14:paraId="407D7857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Литературные источники, используемые в работе, должны быть (80% от общего объема 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лит.источников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>) изданы в течени</w:t>
      </w: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последних 5-7 лет. </w:t>
      </w:r>
      <w:r w:rsidRPr="00E97882">
        <w:rPr>
          <w:rFonts w:ascii="Times New Roman" w:hAnsi="Times New Roman" w:cs="Times New Roman"/>
          <w:sz w:val="24"/>
          <w:szCs w:val="24"/>
        </w:rPr>
        <w:t xml:space="preserve"> (Попов Е.В. Продвижение товаров и услуг: учеб</w:t>
      </w:r>
      <w:proofErr w:type="gramStart"/>
      <w:r w:rsidRPr="00E978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78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8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7882">
        <w:rPr>
          <w:rFonts w:ascii="Times New Roman" w:hAnsi="Times New Roman" w:cs="Times New Roman"/>
          <w:sz w:val="24"/>
          <w:szCs w:val="24"/>
        </w:rPr>
        <w:t xml:space="preserve">особие. </w:t>
      </w:r>
      <w:proofErr w:type="gramStart"/>
      <w:r w:rsidRPr="00E97882">
        <w:rPr>
          <w:rFonts w:ascii="Times New Roman" w:hAnsi="Times New Roman" w:cs="Times New Roman"/>
          <w:sz w:val="24"/>
          <w:szCs w:val="24"/>
        </w:rPr>
        <w:t>М., 2017)</w:t>
      </w:r>
      <w:proofErr w:type="gramEnd"/>
    </w:p>
    <w:p w14:paraId="287E748E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Подстрочная библиографическая ссылка</w:t>
      </w:r>
      <w:r w:rsidRPr="00E97882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E97882">
        <w:rPr>
          <w:rFonts w:ascii="Times New Roman" w:hAnsi="Times New Roman" w:cs="Times New Roman"/>
          <w:sz w:val="24"/>
          <w:szCs w:val="24"/>
        </w:rPr>
        <w:t xml:space="preserve"> оформляется как примечание, вынесенное из текста документа вниз страницы. Она может содержать (т.е. не обязательно) все элементы, которые должны быть в описании источника в списке литературы: </w:t>
      </w:r>
    </w:p>
    <w:p w14:paraId="164A21FD" w14:textId="77777777" w:rsidR="00E97882" w:rsidRPr="00E97882" w:rsidRDefault="00E97882" w:rsidP="00E97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3</w:t>
      </w:r>
      <w:r w:rsidRPr="00E97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882">
        <w:rPr>
          <w:rFonts w:ascii="Times New Roman" w:hAnsi="Times New Roman" w:cs="Times New Roman"/>
          <w:sz w:val="24"/>
          <w:szCs w:val="24"/>
        </w:rPr>
        <w:t>Кутепов</w:t>
      </w:r>
      <w:proofErr w:type="spellEnd"/>
      <w:r w:rsidRPr="00E97882">
        <w:rPr>
          <w:rFonts w:ascii="Times New Roman" w:hAnsi="Times New Roman" w:cs="Times New Roman"/>
          <w:sz w:val="24"/>
          <w:szCs w:val="24"/>
        </w:rPr>
        <w:t>. В. И., Соломатин, А.Н. Экономика и организация деятельности торгового предприятия. М.: ИНФРА-М, 2019. – С. 541.</w:t>
      </w:r>
    </w:p>
    <w:p w14:paraId="35069571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Допускается, при наличии в тексте библиографических сведений о составной части, в подстрочной ссылке указывать только сведения об идентифицирующем документе:</w:t>
      </w:r>
    </w:p>
    <w:p w14:paraId="589FE22C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Адорно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Т. В. К логике социальных наук // 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Вопр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>. философии. - 2018. - № 10. - С. 76-86.</w:t>
      </w:r>
    </w:p>
    <w:p w14:paraId="08B48ED3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или, если о данной статье говорится в тексте документа:</w:t>
      </w:r>
    </w:p>
    <w:p w14:paraId="11D7EA27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Логистика. 2017 № 10. С. 76-86. </w:t>
      </w:r>
    </w:p>
    <w:p w14:paraId="233EA82C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При оформлении</w:t>
      </w:r>
      <w:bookmarkStart w:id="18" w:name="t27"/>
      <w:r w:rsidRPr="00E97882">
        <w:rPr>
          <w:rFonts w:ascii="Times New Roman" w:hAnsi="Times New Roman" w:cs="Times New Roman"/>
          <w:sz w:val="24"/>
          <w:szCs w:val="24"/>
        </w:rPr>
        <w:t xml:space="preserve"> ссылок на электронные ресурсы</w:t>
      </w:r>
      <w:bookmarkEnd w:id="18"/>
      <w:r w:rsidRPr="00E97882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t>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адрес, дату обращения к документу.</w:t>
      </w:r>
    </w:p>
    <w:p w14:paraId="35C656D5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Примечание об ограничении доступности приводят в ссылках на документы из локальных сетей, а также из полнотекстовых баз данных, доступ к которым осуществляется на договорной основе или по подписке (например, «Кодекс», «Гарант», «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>», «EBSCO», «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ProQuest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Интегрум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>» и т. п.), например, для подстрочной ссылки</w:t>
      </w:r>
      <w:r w:rsidRPr="00E978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14:paraId="14FE01B9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О введении надбавок за сложность, напряженность и высокое качество работы [Электронный ресурс] : указание М-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соц. защиты</w:t>
      </w: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E97882">
        <w:rPr>
          <w:rFonts w:ascii="Times New Roman" w:hAnsi="Times New Roman" w:cs="Times New Roman"/>
          <w:color w:val="000000"/>
          <w:sz w:val="24"/>
          <w:szCs w:val="24"/>
        </w:rPr>
        <w:t>ос. Федерации от 14 июля 2014 г. № 1-49-У. Документ опубликован не был. Доступ из справ</w:t>
      </w: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E97882">
        <w:rPr>
          <w:rFonts w:ascii="Times New Roman" w:hAnsi="Times New Roman" w:cs="Times New Roman"/>
          <w:color w:val="000000"/>
          <w:sz w:val="24"/>
          <w:szCs w:val="24"/>
        </w:rPr>
        <w:t>правовой системы «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6F94CF99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Для записей на 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при наличии в тексте сведений, идентифицирующих электронный ресурс удаленного доступа, в подстрочной ссылке указывать только его электронный адрес - URL (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Uniform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Resource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Locator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3AED2608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Официальные периодические издания : электрон. путеводитель / 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Рос</w:t>
      </w: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E97882">
        <w:rPr>
          <w:rFonts w:ascii="Times New Roman" w:hAnsi="Times New Roman" w:cs="Times New Roman"/>
          <w:color w:val="000000"/>
          <w:sz w:val="24"/>
          <w:szCs w:val="24"/>
        </w:rPr>
        <w:t>ац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>. б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noBreakHyphen/>
        <w:t>ка, Центр правовой информации. [СПб.], 2016-2019. URL: http://www.nlr.ru/lawcenter/izd/index.html (дата обращения: 18.01.2019).</w:t>
      </w:r>
    </w:p>
    <w:p w14:paraId="36D8C7B7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или, если о данной публикации говорится в тексте документа:</w:t>
      </w:r>
    </w:p>
    <w:p w14:paraId="357283E9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E978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URL: http://www.nlr.ru/lawcenter/izd/index.html</w:t>
      </w:r>
    </w:p>
    <w:p w14:paraId="053B3F9D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нумерации подстрочных библиографических ссылок применяют единообразный порядок для всего данного документа: сквозную нумерацию по всему тексту, в пределах каждой главы, раздела, части и т. п., или - для данной страницы документа.</w:t>
      </w:r>
    </w:p>
    <w:p w14:paraId="4D0425D4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Если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запятой, например:</w:t>
      </w:r>
    </w:p>
    <w:p w14:paraId="332C0DE8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тексте: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1E5998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[10, с. 81] </w:t>
      </w:r>
    </w:p>
    <w:p w14:paraId="735FEDAA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Повторную ссылку на один и тот же документ (группу документов) или его часть приводят в сокращенной форме при условии, что все необходимые для идентификации и поиска этого документа библиографические сведения указаны в первичной ссылке на него. Выбранный прием сокращения библиографических сведений используется единообразно для данного документа.</w:t>
      </w:r>
    </w:p>
    <w:p w14:paraId="422D7D9B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В повторной ссылке указывают элементы, позволяющие идентифицировать документ, а также элементы, отличающиеся от сведений в первичной ссылке.</w:t>
      </w:r>
    </w:p>
    <w:p w14:paraId="66387E0B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Первичная: </w:t>
      </w: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Крутякова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Т.Л., Коммерческая деятельность.</w:t>
      </w:r>
      <w:proofErr w:type="gram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М., 2019)</w:t>
      </w:r>
      <w:proofErr w:type="gramEnd"/>
    </w:p>
    <w:p w14:paraId="20486AED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Вторичная: </w:t>
      </w: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Крутякова</w:t>
      </w:r>
      <w:proofErr w:type="spell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Т.Л.  Коммерческая деятельность.</w:t>
      </w:r>
      <w:proofErr w:type="gram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С. 224)</w:t>
      </w:r>
      <w:proofErr w:type="gramEnd"/>
    </w:p>
    <w:p w14:paraId="153AD467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Аналогичным образом оформляется и подстрочная ссылка.</w:t>
      </w:r>
    </w:p>
    <w:p w14:paraId="0CF31FC7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При последовательном расположении первичной и повторной ссылок текст повторной ссылки заменяют словами «Там же».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</w:t>
      </w:r>
    </w:p>
    <w:p w14:paraId="6616DD26" w14:textId="77777777" w:rsidR="00E97882" w:rsidRPr="00E97882" w:rsidRDefault="00E97882" w:rsidP="00E9788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         В соответствии с  ГОСТом 7.32-2001 список литературы должен называться «Список литературы». Согласно ГОСТу 7.1-2003 источники в списке литературы располагать в алфавитном порядке (относительно заголовка соответствующей источнику библиографической записи). При этом независимо от алфавитного порядка впереди обычно идут нормативные акты. Исходя из этого, можно считать устоявшимся правилом следующий порядок расположения источников:</w:t>
      </w:r>
    </w:p>
    <w:p w14:paraId="162EDC11" w14:textId="77777777" w:rsidR="00E97882" w:rsidRPr="00E97882" w:rsidRDefault="00E97882" w:rsidP="00E9788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- нормативные акты; </w:t>
      </w:r>
    </w:p>
    <w:p w14:paraId="1EBD22D0" w14:textId="77777777" w:rsidR="00E97882" w:rsidRPr="00E97882" w:rsidRDefault="00E97882" w:rsidP="00E9788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- книги; </w:t>
      </w:r>
    </w:p>
    <w:p w14:paraId="58ED4699" w14:textId="77777777" w:rsidR="00E97882" w:rsidRPr="00E97882" w:rsidRDefault="00E97882" w:rsidP="00E9788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- печатная периодика; </w:t>
      </w:r>
    </w:p>
    <w:p w14:paraId="21BA4EE6" w14:textId="77777777" w:rsidR="00E97882" w:rsidRPr="00E97882" w:rsidRDefault="00E97882" w:rsidP="00E9788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- источники на электронных носителях локального доступа; </w:t>
      </w:r>
    </w:p>
    <w:p w14:paraId="037195F0" w14:textId="77777777" w:rsidR="00E97882" w:rsidRPr="00E97882" w:rsidRDefault="00E97882" w:rsidP="00E9788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- источники на электронных носителях удаленного доступа (т.е. Интернет - источники).</w:t>
      </w:r>
    </w:p>
    <w:p w14:paraId="3791DD7F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В каждом разделе сначала идут источники на русском языке, а потом - на иностранных языках (так же в алфавитном порядке).</w:t>
      </w:r>
    </w:p>
    <w:p w14:paraId="71EB2BA6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Федеральные законы следует записывать в формате:</w:t>
      </w:r>
    </w:p>
    <w:p w14:paraId="65F66954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[дата] № [номер] «[название]» // [официальный источник публикации, год, номер, статья]</w:t>
      </w:r>
      <w:proofErr w:type="gramEnd"/>
    </w:p>
    <w:p w14:paraId="39339641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Законы располагаются не по алфавиту, а по дате принятия (подписания Президентом России) – впереди более старые.</w:t>
      </w:r>
    </w:p>
    <w:p w14:paraId="0B18142F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Если при написании работы использовался законодательный сборник или издание отдельного закона, в список литературы все равно следует записать закон (приказ и т.п.) с указанием официального источника публикации. Для федеральных актов такими источниками являются: «Собрание законодательства Российской Федерации», «Российская газета», «Собрание актов Президента и Правительства Российской Федерации» и др.</w:t>
      </w:r>
    </w:p>
    <w:p w14:paraId="35CAF703" w14:textId="77777777" w:rsidR="00E97882" w:rsidRPr="00E97882" w:rsidRDefault="00E97882" w:rsidP="00E9788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         Н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а все приложения в диссертации должны быть даны ссылки. Приложения располагают в порядке ссылок на них в тексте. </w:t>
      </w:r>
    </w:p>
    <w:p w14:paraId="467300D0" w14:textId="77777777" w:rsidR="00E97882" w:rsidRPr="00E97882" w:rsidRDefault="00E97882" w:rsidP="00E978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        Каждое приложение следует начинать с новой страницы с указанием наверху посередине страницы слова «ПРИЛОЖЕНИЕ» или «ПРИЛОЖЕНИЯ», если оно не одно, и </w:t>
      </w:r>
      <w:r w:rsidRPr="00E978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14:paraId="44F2F36B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Приложения должны быть перечислены в оглавлении диссертации с указанием их номеров, заголовков и страниц.</w:t>
      </w:r>
    </w:p>
    <w:p w14:paraId="37713121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оформляются сквозной нумерацией (с первого до последнего листа приложения). Приложения обозначают заглавными буквами русского алфавита, начиная с А, за исключением букв Ё, </w:t>
      </w: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, Й, Щ, Ч, Ь, Ы, Ъ. После слова «Приложение» следует буква, обозначающая его последовательность (например: ПРИЛОЖЕНИЕ А). </w:t>
      </w:r>
    </w:p>
    <w:p w14:paraId="0C768FFD" w14:textId="77777777" w:rsidR="00E97882" w:rsidRPr="00E97882" w:rsidRDefault="00E97882" w:rsidP="00E978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Если в диссертации одно приложение, оно обозначается «Приложение</w:t>
      </w:r>
      <w:proofErr w:type="gramStart"/>
      <w:r w:rsidRPr="00E9788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E9788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3B7E9DF3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882">
        <w:rPr>
          <w:rFonts w:ascii="Times New Roman" w:hAnsi="Times New Roman" w:cs="Times New Roman"/>
          <w:color w:val="000000"/>
          <w:sz w:val="24"/>
          <w:szCs w:val="24"/>
        </w:rPr>
        <w:t>Текст каждого приложения может быть разделен на разделы, подразделы и т.д., которые нумеруют в пределах каждого приложения. Перед номером ставится обозначение этого приложения.</w:t>
      </w:r>
    </w:p>
    <w:p w14:paraId="037E403C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Заключительным этапом работы над диссертацией является написание автореферата. Магистрант готовит автореферат для ознакомления рецензента и членов ГАК с результатами диссертационного исследования. В этой связи автореферат должен достаточно полно отражать содержание диссертации. Не допускается приведение информации, отсутствующей в диссертации. Объем автореферата не должен превышать 14-18 страниц.</w:t>
      </w:r>
    </w:p>
    <w:p w14:paraId="1D72DFD1" w14:textId="77777777" w:rsidR="00E97882" w:rsidRPr="00E97882" w:rsidRDefault="00E97882" w:rsidP="00E978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Структурно автореферат состоит из сведений, приводимых на лицевой стороне обложки, краткого введения, общей характеристики работы, основного содержания, заключения, списка публикаций  магистранта.  </w:t>
      </w:r>
    </w:p>
    <w:p w14:paraId="5B011A3C" w14:textId="77777777" w:rsidR="00E97882" w:rsidRPr="00E97882" w:rsidRDefault="00E97882" w:rsidP="00E978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Лицевая сторона обложки автореферата оформляется в соответствии с приложением  М.</w:t>
      </w:r>
      <w:r w:rsidRPr="00E978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4584A4F" w14:textId="77777777" w:rsidR="00E97882" w:rsidRPr="00E97882" w:rsidRDefault="00E97882" w:rsidP="00E978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Во введении автореферата должны быть отражены актуальность и степень разработанности проблемы, цель,  задачи, предмет, объект, рабочая гипотеза исследования, положения, выносимые на защиту, личный вклад магистранта, апробация результатов исследования.</w:t>
      </w:r>
    </w:p>
    <w:p w14:paraId="5A27A2B9" w14:textId="77777777" w:rsidR="00E97882" w:rsidRPr="00E97882" w:rsidRDefault="00E97882" w:rsidP="00E978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 xml:space="preserve">Список опубликованных работ магистранта включает все работы по теме диссертации. </w:t>
      </w:r>
    </w:p>
    <w:p w14:paraId="3D9A6DDF" w14:textId="77777777" w:rsidR="00E97882" w:rsidRPr="00E97882" w:rsidRDefault="00E97882" w:rsidP="00E978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sz w:val="24"/>
          <w:szCs w:val="24"/>
          <w:lang w:eastAsia="ar-SA"/>
        </w:rPr>
        <w:t xml:space="preserve">Автореферат достаточно полно раскрывает содержание диссертации, не содержит излишних подробностей, а также информации, которая отсутствует в диссертации. </w:t>
      </w:r>
    </w:p>
    <w:p w14:paraId="6875D59B" w14:textId="77777777" w:rsidR="00E97882" w:rsidRPr="00E97882" w:rsidRDefault="00E97882" w:rsidP="00E9788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909419" w14:textId="77777777" w:rsidR="00E97882" w:rsidRPr="00E97882" w:rsidRDefault="00E97882" w:rsidP="00E9788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Порядок размещения ВКР в электронно – библиотечной системе и их проверка на объем заимствования</w:t>
      </w:r>
    </w:p>
    <w:p w14:paraId="448E2F11" w14:textId="77777777" w:rsidR="00E97882" w:rsidRPr="00E97882" w:rsidRDefault="00E97882" w:rsidP="00E9788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DB06A8E" w14:textId="77777777" w:rsidR="00E97882" w:rsidRPr="00E97882" w:rsidRDefault="00E97882" w:rsidP="00E9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pacing w:val="-1"/>
          <w:sz w:val="24"/>
          <w:szCs w:val="24"/>
        </w:rPr>
        <w:t>Термины и определения</w:t>
      </w:r>
    </w:p>
    <w:p w14:paraId="13F49916" w14:textId="77777777" w:rsidR="00E97882" w:rsidRPr="00E97882" w:rsidRDefault="00E97882" w:rsidP="00E97882">
      <w:pPr>
        <w:shd w:val="clear" w:color="auto" w:fill="FFFFFF"/>
        <w:tabs>
          <w:tab w:val="left" w:pos="-142"/>
        </w:tabs>
        <w:spacing w:after="0" w:line="317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Электронно-библиотечная система (ЭБС) - элемент электронной</w:t>
      </w:r>
      <w:r w:rsidRPr="00E97882">
        <w:rPr>
          <w:rFonts w:ascii="Times New Roman" w:hAnsi="Times New Roman" w:cs="Times New Roman"/>
          <w:sz w:val="24"/>
          <w:szCs w:val="24"/>
        </w:rPr>
        <w:br/>
      </w:r>
      <w:r w:rsidRPr="00E97882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информационно-образовательной среды вуза, </w:t>
      </w:r>
      <w:proofErr w:type="gramStart"/>
      <w:r w:rsidRPr="00E97882">
        <w:rPr>
          <w:rFonts w:ascii="Times New Roman" w:hAnsi="Times New Roman" w:cs="Times New Roman"/>
          <w:spacing w:val="-1"/>
          <w:sz w:val="24"/>
          <w:szCs w:val="24"/>
        </w:rPr>
        <w:t>обеспечивающий</w:t>
      </w:r>
      <w:proofErr w:type="gramEnd"/>
      <w:r w:rsidRPr="00E97882">
        <w:rPr>
          <w:rFonts w:ascii="Times New Roman" w:hAnsi="Times New Roman" w:cs="Times New Roman"/>
          <w:spacing w:val="-1"/>
          <w:sz w:val="24"/>
          <w:szCs w:val="24"/>
        </w:rPr>
        <w:t xml:space="preserve"> в том</w:t>
      </w:r>
      <w:r w:rsidRPr="00E97882">
        <w:rPr>
          <w:rFonts w:ascii="Times New Roman" w:hAnsi="Times New Roman" w:cs="Times New Roman"/>
          <w:spacing w:val="-1"/>
          <w:sz w:val="24"/>
          <w:szCs w:val="24"/>
        </w:rPr>
        <w:br/>
        <w:t>числе загрузку и хранение выпускных квалификационных работ</w:t>
      </w:r>
      <w:r w:rsidRPr="00E9788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97882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29A1B01E" w14:textId="77777777" w:rsidR="00E97882" w:rsidRPr="00E97882" w:rsidRDefault="00E97882" w:rsidP="00E97882">
      <w:pPr>
        <w:shd w:val="clear" w:color="auto" w:fill="FFFFFF"/>
        <w:tabs>
          <w:tab w:val="left" w:pos="-142"/>
          <w:tab w:val="left" w:pos="442"/>
        </w:tabs>
        <w:spacing w:after="0" w:line="317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Плагиат</w:t>
      </w:r>
      <w:r w:rsidRPr="00E97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7882">
        <w:rPr>
          <w:rFonts w:ascii="Times New Roman" w:hAnsi="Times New Roman" w:cs="Times New Roman"/>
          <w:sz w:val="24"/>
          <w:szCs w:val="24"/>
        </w:rPr>
        <w:t>- использование в ВКР чужого текста, опубликованного в</w:t>
      </w:r>
      <w:r w:rsidRPr="00E97882">
        <w:rPr>
          <w:rFonts w:ascii="Times New Roman" w:hAnsi="Times New Roman" w:cs="Times New Roman"/>
          <w:sz w:val="24"/>
          <w:szCs w:val="24"/>
        </w:rPr>
        <w:br/>
        <w:t>бумажном или электронном виде, без ссылки на источник.</w:t>
      </w:r>
    </w:p>
    <w:p w14:paraId="3AEE418C" w14:textId="77777777" w:rsidR="00E97882" w:rsidRPr="00E97882" w:rsidRDefault="00E97882" w:rsidP="00E9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Порядок проверки ВКР на неправомерные заимствования</w:t>
      </w:r>
    </w:p>
    <w:p w14:paraId="615558BF" w14:textId="77777777" w:rsidR="00E97882" w:rsidRPr="00E97882" w:rsidRDefault="00E97882" w:rsidP="00E9788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Проверка текстов ВКР на объем заимствований осуществляется руководителем ВКР в системе «</w:t>
      </w:r>
      <w:proofErr w:type="spellStart"/>
      <w:r w:rsidRPr="00E9788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E97882">
        <w:rPr>
          <w:rFonts w:ascii="Times New Roman" w:hAnsi="Times New Roman" w:cs="Times New Roman"/>
          <w:sz w:val="24"/>
          <w:szCs w:val="24"/>
        </w:rPr>
        <w:t xml:space="preserve"> ВУЗ» и является обязательной. Для проверки в систему «</w:t>
      </w:r>
      <w:proofErr w:type="spellStart"/>
      <w:r w:rsidRPr="00E9788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E97882">
        <w:rPr>
          <w:rFonts w:ascii="Times New Roman" w:hAnsi="Times New Roman" w:cs="Times New Roman"/>
          <w:sz w:val="24"/>
          <w:szCs w:val="24"/>
        </w:rPr>
        <w:t xml:space="preserve"> ВУЗ» загружается текст ВКР без титульного листа, содержания, списка использованной литературы и приложений.</w:t>
      </w:r>
    </w:p>
    <w:p w14:paraId="223A7CC4" w14:textId="77777777" w:rsidR="00E97882" w:rsidRPr="00E97882" w:rsidRDefault="00E97882" w:rsidP="00E9788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Результаты проверки отражаются в отзыве руководителя ВКР. </w:t>
      </w:r>
      <w:r w:rsidRPr="00E97882">
        <w:rPr>
          <w:rFonts w:ascii="Times New Roman" w:hAnsi="Times New Roman" w:cs="Times New Roman"/>
          <w:spacing w:val="-1"/>
          <w:sz w:val="24"/>
          <w:szCs w:val="24"/>
        </w:rPr>
        <w:t xml:space="preserve">Рекомендуемая итоговая оценка оригинальности текста выпускной </w:t>
      </w:r>
      <w:r w:rsidRPr="00E97882">
        <w:rPr>
          <w:rFonts w:ascii="Times New Roman" w:hAnsi="Times New Roman" w:cs="Times New Roman"/>
          <w:sz w:val="24"/>
          <w:szCs w:val="24"/>
        </w:rPr>
        <w:t xml:space="preserve">квалификационной работы - не менее 60% - для </w:t>
      </w:r>
      <w:proofErr w:type="gramStart"/>
      <w:r w:rsidRPr="00E978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97882">
        <w:rPr>
          <w:rFonts w:ascii="Times New Roman" w:hAnsi="Times New Roman" w:cs="Times New Roman"/>
          <w:sz w:val="24"/>
          <w:szCs w:val="24"/>
        </w:rPr>
        <w:t xml:space="preserve"> по программам магистратуры. </w:t>
      </w:r>
    </w:p>
    <w:p w14:paraId="38D13BD4" w14:textId="77777777" w:rsidR="00E97882" w:rsidRPr="00E97882" w:rsidRDefault="00E97882" w:rsidP="00E9788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ВКР обязан предупредить обучающегося о правилах оформления заимствований в соответствии с требованиями ГОСТ </w:t>
      </w:r>
      <w:proofErr w:type="gramStart"/>
      <w:r w:rsidRPr="00E978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7882">
        <w:rPr>
          <w:rFonts w:ascii="Times New Roman" w:hAnsi="Times New Roman" w:cs="Times New Roman"/>
          <w:sz w:val="24"/>
          <w:szCs w:val="24"/>
        </w:rPr>
        <w:t xml:space="preserve"> </w:t>
      </w:r>
      <w:r w:rsidRPr="00E97882">
        <w:rPr>
          <w:rFonts w:ascii="Times New Roman" w:hAnsi="Times New Roman" w:cs="Times New Roman"/>
          <w:spacing w:val="-1"/>
          <w:sz w:val="24"/>
          <w:szCs w:val="24"/>
        </w:rPr>
        <w:t xml:space="preserve">7.0.5-2008, о проверке работы на наличие плагиата и о возможности самостоятельной проверки оригинальности текста ВКР до сдачи ее на </w:t>
      </w:r>
      <w:r w:rsidRPr="00E97882">
        <w:rPr>
          <w:rFonts w:ascii="Times New Roman" w:hAnsi="Times New Roman" w:cs="Times New Roman"/>
          <w:sz w:val="24"/>
          <w:szCs w:val="24"/>
        </w:rPr>
        <w:t>кафедру.</w:t>
      </w:r>
    </w:p>
    <w:p w14:paraId="4DF0F893" w14:textId="77777777" w:rsidR="00E97882" w:rsidRPr="00E97882" w:rsidRDefault="00E97882" w:rsidP="00E9788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Не позднее 14 дней до защиты обучающийся предоставляет</w:t>
      </w:r>
      <w:r w:rsidRPr="00E97882">
        <w:rPr>
          <w:rFonts w:ascii="Times New Roman" w:hAnsi="Times New Roman" w:cs="Times New Roman"/>
          <w:sz w:val="24"/>
          <w:szCs w:val="24"/>
        </w:rPr>
        <w:br/>
        <w:t>руководителю окончательный текст ВКР, ее электронную версию в</w:t>
      </w:r>
      <w:r w:rsidRPr="00E978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7882">
        <w:rPr>
          <w:rFonts w:ascii="Times New Roman" w:hAnsi="Times New Roman" w:cs="Times New Roman"/>
          <w:sz w:val="24"/>
          <w:szCs w:val="24"/>
        </w:rPr>
        <w:t xml:space="preserve">форматах </w:t>
      </w:r>
      <w:r w:rsidRPr="00E97882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E97882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E97882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E97882">
        <w:rPr>
          <w:rFonts w:ascii="Times New Roman" w:hAnsi="Times New Roman" w:cs="Times New Roman"/>
          <w:sz w:val="24"/>
          <w:szCs w:val="24"/>
        </w:rPr>
        <w:t xml:space="preserve">, </w:t>
      </w:r>
      <w:r w:rsidRPr="00E97882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E97882">
        <w:rPr>
          <w:rFonts w:ascii="Times New Roman" w:hAnsi="Times New Roman" w:cs="Times New Roman"/>
          <w:sz w:val="24"/>
          <w:szCs w:val="24"/>
        </w:rPr>
        <w:t xml:space="preserve">) и разрешение в соответствии с приложением Н. Имя файлу с текстом ВКР присваивается следующим образом: &lt;год защиты&gt;&lt;код магистерской программы </w:t>
      </w:r>
      <w:r w:rsidRPr="00E97882">
        <w:rPr>
          <w:rFonts w:ascii="Times New Roman" w:hAnsi="Times New Roman" w:cs="Times New Roman"/>
          <w:spacing w:val="-2"/>
          <w:sz w:val="24"/>
          <w:szCs w:val="24"/>
        </w:rPr>
        <w:t xml:space="preserve">&gt;&lt;ФИО студента&gt;. </w:t>
      </w:r>
      <w:r w:rsidRPr="00E9788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Например: 2016 38030101 Иванов Иван </w:t>
      </w:r>
      <w:r w:rsidRPr="00E97882">
        <w:rPr>
          <w:rFonts w:ascii="Times New Roman" w:hAnsi="Times New Roman" w:cs="Times New Roman"/>
          <w:i/>
          <w:iCs/>
          <w:sz w:val="24"/>
          <w:szCs w:val="24"/>
        </w:rPr>
        <w:t>Иванович</w:t>
      </w:r>
    </w:p>
    <w:p w14:paraId="307D00F6" w14:textId="77777777" w:rsidR="00E97882" w:rsidRPr="00E97882" w:rsidRDefault="00E97882" w:rsidP="00E9788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97882">
        <w:rPr>
          <w:rFonts w:ascii="Times New Roman" w:hAnsi="Times New Roman" w:cs="Times New Roman"/>
          <w:spacing w:val="-2"/>
          <w:sz w:val="24"/>
          <w:szCs w:val="24"/>
        </w:rPr>
        <w:t xml:space="preserve">При неудовлетворительном результате проверки ВКР возвращается на </w:t>
      </w:r>
      <w:r w:rsidRPr="00E97882">
        <w:rPr>
          <w:rFonts w:ascii="Times New Roman" w:hAnsi="Times New Roman" w:cs="Times New Roman"/>
          <w:spacing w:val="-1"/>
          <w:sz w:val="24"/>
          <w:szCs w:val="24"/>
        </w:rPr>
        <w:t xml:space="preserve">доработку </w:t>
      </w:r>
      <w:proofErr w:type="gramStart"/>
      <w:r w:rsidRPr="00E97882">
        <w:rPr>
          <w:rFonts w:ascii="Times New Roman" w:hAnsi="Times New Roman" w:cs="Times New Roman"/>
          <w:spacing w:val="-1"/>
          <w:sz w:val="24"/>
          <w:szCs w:val="24"/>
        </w:rPr>
        <w:t>обучающемуся</w:t>
      </w:r>
      <w:proofErr w:type="gramEnd"/>
      <w:r w:rsidRPr="00E97882">
        <w:rPr>
          <w:rFonts w:ascii="Times New Roman" w:hAnsi="Times New Roman" w:cs="Times New Roman"/>
          <w:spacing w:val="-1"/>
          <w:sz w:val="24"/>
          <w:szCs w:val="24"/>
        </w:rPr>
        <w:t>, а затем проходит повторную проверку не позднее, чем за 7 календарных дней до дня ее защиты.</w:t>
      </w:r>
    </w:p>
    <w:p w14:paraId="469AA3E0" w14:textId="77777777" w:rsidR="00E97882" w:rsidRPr="00E97882" w:rsidRDefault="00E97882" w:rsidP="00E9788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Если после повторной проверки итоговая оценка оригинальности текста ВКР не соответствует рекомендуемым значениям, установленным, то она может быть допущена к защите по </w:t>
      </w:r>
      <w:r w:rsidRPr="00E97882">
        <w:rPr>
          <w:rFonts w:ascii="Times New Roman" w:hAnsi="Times New Roman" w:cs="Times New Roman"/>
          <w:spacing w:val="-1"/>
          <w:sz w:val="24"/>
          <w:szCs w:val="24"/>
        </w:rPr>
        <w:t xml:space="preserve">решению руководителя ВКР и заведующего кафедрой. В таком случае </w:t>
      </w:r>
      <w:r w:rsidRPr="00E97882">
        <w:rPr>
          <w:rFonts w:ascii="Times New Roman" w:hAnsi="Times New Roman" w:cs="Times New Roman"/>
          <w:sz w:val="24"/>
          <w:szCs w:val="24"/>
        </w:rPr>
        <w:t>ВКР передается в государственную экзаменационную комиссию вместе с пояснительной запиской руководителя ВКР на имя председателя комиссии. В пояснительной записке указываются причины заимствований, принятых системой «</w:t>
      </w:r>
      <w:proofErr w:type="spellStart"/>
      <w:r w:rsidRPr="00E9788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E97882">
        <w:rPr>
          <w:rFonts w:ascii="Times New Roman" w:hAnsi="Times New Roman" w:cs="Times New Roman"/>
          <w:sz w:val="24"/>
          <w:szCs w:val="24"/>
        </w:rPr>
        <w:t xml:space="preserve"> Вуз» неправомочными.</w:t>
      </w:r>
    </w:p>
    <w:p w14:paraId="358D9F4B" w14:textId="77777777" w:rsidR="00E97882" w:rsidRPr="00E97882" w:rsidRDefault="00E97882" w:rsidP="00E9788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При проведении нескольких проверок текста ВКР на объем заимствований в системе «</w:t>
      </w:r>
      <w:proofErr w:type="spellStart"/>
      <w:r w:rsidRPr="00E9788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E97882">
        <w:rPr>
          <w:rFonts w:ascii="Times New Roman" w:hAnsi="Times New Roman" w:cs="Times New Roman"/>
          <w:sz w:val="24"/>
          <w:szCs w:val="24"/>
        </w:rPr>
        <w:t xml:space="preserve"> Вуз» необходимо оставить только последнюю его версию.</w:t>
      </w:r>
    </w:p>
    <w:p w14:paraId="1524CEB3" w14:textId="77777777" w:rsidR="00E97882" w:rsidRPr="00E97882" w:rsidRDefault="00E97882" w:rsidP="00E9788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14:paraId="401A6352" w14:textId="77777777" w:rsidR="00E97882" w:rsidRPr="00E97882" w:rsidRDefault="00E97882" w:rsidP="00E9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b/>
          <w:bCs/>
          <w:sz w:val="24"/>
          <w:szCs w:val="24"/>
        </w:rPr>
        <w:t>Порядок размещения текстов ВКР в ЭБС</w:t>
      </w:r>
    </w:p>
    <w:p w14:paraId="4F6126C4" w14:textId="77777777" w:rsidR="00E97882" w:rsidRPr="00E97882" w:rsidRDefault="00E97882" w:rsidP="00E9788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Допущенные к защите ВКР, за исключением работ, содержащих сведения, составляющие государственную тайну, подлежат размещению в ЭБС РГЭУ (РИНХ) не позднее четырех дней до ее защиты.</w:t>
      </w:r>
    </w:p>
    <w:p w14:paraId="5D190F35" w14:textId="77777777" w:rsidR="00E97882" w:rsidRPr="00E97882" w:rsidRDefault="00E97882" w:rsidP="00E9788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E97882">
        <w:rPr>
          <w:rFonts w:ascii="Times New Roman" w:hAnsi="Times New Roman" w:cs="Times New Roman"/>
          <w:sz w:val="24"/>
          <w:szCs w:val="24"/>
        </w:rPr>
        <w:t xml:space="preserve">Доступ лиц к текстам ВКР обеспечивается в соответствии с законодательством Российской Федерации, с учетом изъятия </w:t>
      </w:r>
      <w:r w:rsidRPr="00E97882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производственных, технических, экономических, организационных и </w:t>
      </w:r>
      <w:r w:rsidRPr="00E97882">
        <w:rPr>
          <w:rFonts w:ascii="Times New Roman" w:hAnsi="Times New Roman" w:cs="Times New Roman"/>
          <w:sz w:val="24"/>
          <w:szCs w:val="24"/>
        </w:rPr>
        <w:t xml:space="preserve">других сведений, в том числе о результатах интеллектуальной </w:t>
      </w:r>
      <w:r w:rsidRPr="00E97882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деятельности в научно-технической сфере, о способах осуществления </w:t>
      </w:r>
      <w:r w:rsidRPr="00E97882">
        <w:rPr>
          <w:rFonts w:ascii="Times New Roman" w:hAnsi="Times New Roman" w:cs="Times New Roman"/>
          <w:spacing w:val="-2"/>
          <w:sz w:val="24"/>
          <w:szCs w:val="24"/>
        </w:rPr>
        <w:t xml:space="preserve">профессиональной деятельности, которые имеют действительную или </w:t>
      </w:r>
      <w:r w:rsidRPr="00E97882">
        <w:rPr>
          <w:rFonts w:ascii="Times New Roman" w:hAnsi="Times New Roman" w:cs="Times New Roman"/>
          <w:sz w:val="24"/>
          <w:szCs w:val="24"/>
        </w:rPr>
        <w:t xml:space="preserve">потенциальную коммерческую ценность в силу неизвестности их </w:t>
      </w:r>
      <w:r w:rsidRPr="00E97882">
        <w:rPr>
          <w:rFonts w:ascii="Times New Roman" w:hAnsi="Times New Roman" w:cs="Times New Roman"/>
          <w:spacing w:val="-1"/>
          <w:sz w:val="24"/>
          <w:szCs w:val="24"/>
        </w:rPr>
        <w:t>третьим лицам, в соответствии с решением правообладателя (приложение О)</w:t>
      </w:r>
      <w:proofErr w:type="gramEnd"/>
    </w:p>
    <w:p w14:paraId="25695493" w14:textId="77777777" w:rsidR="00E97882" w:rsidRPr="00E97882" w:rsidRDefault="00E97882" w:rsidP="00E9788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22" w:lineRule="exact"/>
        <w:ind w:right="2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97882">
        <w:rPr>
          <w:rFonts w:ascii="Times New Roman" w:hAnsi="Times New Roman" w:cs="Times New Roman"/>
          <w:spacing w:val="-1"/>
          <w:sz w:val="24"/>
          <w:szCs w:val="24"/>
        </w:rPr>
        <w:t xml:space="preserve">Размещение текста ВКР в ЭБС осуществляет научный руководитель </w:t>
      </w:r>
      <w:r w:rsidRPr="00E97882">
        <w:rPr>
          <w:rFonts w:ascii="Times New Roman" w:hAnsi="Times New Roman" w:cs="Times New Roman"/>
          <w:sz w:val="24"/>
          <w:szCs w:val="24"/>
        </w:rPr>
        <w:t>через форму загрузки ВКР на официальном сайте РГЭУ (РИНХ).</w:t>
      </w:r>
    </w:p>
    <w:p w14:paraId="54DE4998" w14:textId="77777777" w:rsidR="00E97882" w:rsidRPr="00E97882" w:rsidRDefault="00E97882" w:rsidP="00E978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b/>
          <w:bCs/>
          <w:spacing w:val="-1"/>
          <w:sz w:val="24"/>
          <w:szCs w:val="24"/>
        </w:rPr>
        <w:t>Ответственность</w:t>
      </w:r>
    </w:p>
    <w:p w14:paraId="6EBA1CEA" w14:textId="77777777" w:rsidR="00E97882" w:rsidRPr="00E97882" w:rsidRDefault="00E97882" w:rsidP="00E9788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E978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97882">
        <w:rPr>
          <w:rFonts w:ascii="Times New Roman" w:hAnsi="Times New Roman" w:cs="Times New Roman"/>
          <w:sz w:val="24"/>
          <w:szCs w:val="24"/>
        </w:rPr>
        <w:t xml:space="preserve"> несёт ответственность за соответствие текста защищаемой ВКР содержанию электронной версии ВКР.</w:t>
      </w:r>
      <w:r w:rsidRPr="00E978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7882">
        <w:rPr>
          <w:rFonts w:ascii="Times New Roman" w:hAnsi="Times New Roman" w:cs="Times New Roman"/>
          <w:sz w:val="24"/>
          <w:szCs w:val="24"/>
        </w:rPr>
        <w:t xml:space="preserve">Руководитель ВКР несёт ответственность за проведение проверки ВКР на объем неправомочных заимствований, а также за </w:t>
      </w:r>
      <w:r w:rsidRPr="00E97882">
        <w:rPr>
          <w:rFonts w:ascii="Times New Roman" w:hAnsi="Times New Roman" w:cs="Times New Roman"/>
          <w:spacing w:val="-1"/>
          <w:sz w:val="24"/>
          <w:szCs w:val="24"/>
        </w:rPr>
        <w:t>своевременное размещение ВКР в ЭБС РГЭУ (РИНХ).</w:t>
      </w:r>
    </w:p>
    <w:p w14:paraId="74F42EE5" w14:textId="77777777" w:rsidR="00E97882" w:rsidRPr="00E97882" w:rsidRDefault="00E97882" w:rsidP="00E978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B80AFD" w14:textId="77777777" w:rsidR="00E97882" w:rsidRPr="00E97882" w:rsidRDefault="00E97882" w:rsidP="00E978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8A793A" w14:textId="77777777" w:rsidR="00E97882" w:rsidRPr="00E97882" w:rsidRDefault="00E97882" w:rsidP="00E97882">
      <w:pPr>
        <w:keepNext/>
        <w:keepLines/>
        <w:spacing w:before="480" w:after="0" w:line="360" w:lineRule="auto"/>
        <w:outlineLvl w:val="0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  <w:bookmarkStart w:id="19" w:name="_Toc480926930"/>
      <w:r w:rsidRPr="00E97882">
        <w:rPr>
          <w:rFonts w:ascii="Times New Roman" w:hAnsi="Times New Roman" w:cs="Times New Roman"/>
          <w:b/>
          <w:bCs/>
          <w:color w:val="365F91"/>
          <w:sz w:val="24"/>
          <w:szCs w:val="24"/>
        </w:rPr>
        <w:t>Порядок защиты ВКР</w:t>
      </w:r>
      <w:bookmarkEnd w:id="19"/>
    </w:p>
    <w:p w14:paraId="7459A6CB" w14:textId="77777777" w:rsidR="00E97882" w:rsidRPr="00E97882" w:rsidRDefault="00E97882" w:rsidP="00E97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 xml:space="preserve">Защита ВКР проводится государственными экзаменационными комиссиями на </w:t>
      </w:r>
      <w:r w:rsidRPr="00E97882">
        <w:rPr>
          <w:rFonts w:ascii="Times New Roman" w:hAnsi="Times New Roman" w:cs="Times New Roman"/>
          <w:sz w:val="24"/>
          <w:szCs w:val="24"/>
        </w:rPr>
        <w:lastRenderedPageBreak/>
        <w:t>открытом заседании. Заседания комиссий правомочны, если в них участвуют не менее двух третей от числа лиц, входящих в состав комиссий. Заседания комиссий проводятся председателями комиссий.</w:t>
      </w:r>
    </w:p>
    <w:p w14:paraId="2E60BC59" w14:textId="77777777" w:rsidR="00E97882" w:rsidRPr="00E97882" w:rsidRDefault="00E97882" w:rsidP="00E97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14:paraId="50266CE3" w14:textId="77777777" w:rsidR="00E97882" w:rsidRPr="00E97882" w:rsidRDefault="00E97882" w:rsidP="00E978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7882">
        <w:rPr>
          <w:rFonts w:ascii="Times New Roman" w:hAnsi="Times New Roman" w:cs="Times New Roman"/>
          <w:color w:val="808080"/>
          <w:sz w:val="24"/>
          <w:szCs w:val="24"/>
          <w:lang w:eastAsia="ar-SA"/>
        </w:rPr>
        <w:t xml:space="preserve">На представление основных результатов ВКР выпускнику отводится от </w:t>
      </w:r>
      <w:proofErr w:type="spellStart"/>
      <w:proofErr w:type="gramStart"/>
      <w:r w:rsidRPr="00E97882">
        <w:rPr>
          <w:rFonts w:ascii="Times New Roman" w:hAnsi="Times New Roman" w:cs="Times New Roman"/>
          <w:color w:val="808080"/>
          <w:sz w:val="24"/>
          <w:szCs w:val="24"/>
          <w:lang w:eastAsia="ar-SA"/>
        </w:rPr>
        <w:t>от</w:t>
      </w:r>
      <w:proofErr w:type="spellEnd"/>
      <w:proofErr w:type="gramEnd"/>
      <w:r w:rsidRPr="00E97882">
        <w:rPr>
          <w:rFonts w:ascii="Times New Roman" w:hAnsi="Times New Roman" w:cs="Times New Roman"/>
          <w:color w:val="808080"/>
          <w:sz w:val="24"/>
          <w:szCs w:val="24"/>
          <w:lang w:eastAsia="ar-SA"/>
        </w:rPr>
        <w:t xml:space="preserve"> 10 до 15 минут. В своем докладе обучающийся раскрывает актуальность выбранной темы, </w:t>
      </w:r>
      <w:r w:rsidRPr="00E97882">
        <w:rPr>
          <w:rFonts w:ascii="Times New Roman" w:hAnsi="Times New Roman" w:cs="Times New Roman"/>
          <w:sz w:val="24"/>
          <w:szCs w:val="24"/>
          <w:lang w:eastAsia="ar-SA"/>
        </w:rPr>
        <w:t>степень разработанности проблемы</w:t>
      </w:r>
      <w:r w:rsidRPr="00E97882">
        <w:rPr>
          <w:rFonts w:ascii="Times New Roman" w:hAnsi="Times New Roman" w:cs="Times New Roman"/>
          <w:color w:val="808080"/>
          <w:sz w:val="24"/>
          <w:szCs w:val="24"/>
          <w:lang w:eastAsia="ar-SA"/>
        </w:rPr>
        <w:t xml:space="preserve">, </w:t>
      </w:r>
      <w:r w:rsidRPr="00E97882">
        <w:rPr>
          <w:rFonts w:ascii="Times New Roman" w:hAnsi="Times New Roman" w:cs="Times New Roman"/>
          <w:sz w:val="24"/>
          <w:szCs w:val="24"/>
          <w:lang w:eastAsia="ar-SA"/>
        </w:rPr>
        <w:t>цель и задачи исследования, предмет исследования, объект исследования, рабочая гипотеза исследования, положения, выносимые на защиту, личный вклад магистранта, апробация результатов исследования, основное содержание диссертационной работы, которое включает: краткое содержание основных разделов  диссертации</w:t>
      </w:r>
      <w:r w:rsidRPr="00E97882">
        <w:rPr>
          <w:rFonts w:ascii="Times New Roman" w:hAnsi="Times New Roman" w:cs="Times New Roman"/>
          <w:color w:val="808080"/>
          <w:sz w:val="24"/>
          <w:szCs w:val="24"/>
          <w:lang w:eastAsia="ar-SA"/>
        </w:rPr>
        <w:t>.</w:t>
      </w:r>
    </w:p>
    <w:p w14:paraId="6D2C1009" w14:textId="77777777" w:rsidR="00E97882" w:rsidRPr="00E97882" w:rsidRDefault="00E97882" w:rsidP="00E97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E97882">
        <w:rPr>
          <w:rFonts w:ascii="Times New Roman" w:hAnsi="Times New Roman" w:cs="Times New Roman"/>
          <w:color w:val="808080"/>
          <w:sz w:val="24"/>
          <w:szCs w:val="24"/>
        </w:rPr>
        <w:t>После выступления выпускник отвечает на вопросы и замечания членов комиссии. Далее слово предоставляется научному руководителю и рецензенту (при наличии); если таковые на защите отсутствуют, то отзыв руководителя и рецензию зачитывают вслух члены комиссии или ее секретарь.</w:t>
      </w:r>
    </w:p>
    <w:p w14:paraId="4E7025BA" w14:textId="77777777" w:rsidR="00E97882" w:rsidRPr="00E97882" w:rsidRDefault="00E97882" w:rsidP="00E97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E97882">
        <w:rPr>
          <w:rFonts w:ascii="Times New Roman" w:hAnsi="Times New Roman" w:cs="Times New Roman"/>
          <w:color w:val="808080"/>
          <w:sz w:val="24"/>
          <w:szCs w:val="24"/>
        </w:rPr>
        <w:t>Оценивание ВКР комиссией осуществляется по основным критериям, представленным в табл. 1.</w:t>
      </w:r>
    </w:p>
    <w:p w14:paraId="3F641F2C" w14:textId="77777777" w:rsidR="00E97882" w:rsidRPr="00E97882" w:rsidRDefault="00E97882" w:rsidP="00E97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808080"/>
          <w:sz w:val="24"/>
          <w:szCs w:val="24"/>
        </w:rPr>
      </w:pPr>
    </w:p>
    <w:p w14:paraId="22DE52B8" w14:textId="77777777" w:rsidR="00E97882" w:rsidRPr="00E97882" w:rsidRDefault="00E97882" w:rsidP="00E97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808080"/>
          <w:sz w:val="24"/>
          <w:szCs w:val="24"/>
        </w:rPr>
      </w:pPr>
    </w:p>
    <w:p w14:paraId="46181950" w14:textId="77777777" w:rsidR="00E97882" w:rsidRPr="00E97882" w:rsidRDefault="00E97882" w:rsidP="00E97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 w:rsidRPr="00E97882">
        <w:rPr>
          <w:rFonts w:ascii="Times New Roman" w:hAnsi="Times New Roman" w:cs="Times New Roman"/>
          <w:color w:val="808080"/>
          <w:sz w:val="24"/>
          <w:szCs w:val="24"/>
        </w:rPr>
        <w:t>Таблица 1</w:t>
      </w:r>
    </w:p>
    <w:p w14:paraId="258FDBF2" w14:textId="77777777" w:rsidR="00E97882" w:rsidRPr="00E97882" w:rsidRDefault="00E97882" w:rsidP="00E97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 w:rsidRPr="00E97882">
        <w:rPr>
          <w:rFonts w:ascii="Times New Roman" w:hAnsi="Times New Roman" w:cs="Times New Roman"/>
          <w:color w:val="808080"/>
          <w:sz w:val="24"/>
          <w:szCs w:val="24"/>
        </w:rPr>
        <w:t>Критерии оценки ВКР</w:t>
      </w:r>
    </w:p>
    <w:p w14:paraId="1AF58A24" w14:textId="77777777" w:rsidR="00E97882" w:rsidRPr="00E97882" w:rsidRDefault="00E97882" w:rsidP="00E978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842"/>
        <w:gridCol w:w="1560"/>
        <w:gridCol w:w="1701"/>
        <w:gridCol w:w="1666"/>
      </w:tblGrid>
      <w:tr w:rsidR="00E97882" w:rsidRPr="00E97882" w14:paraId="56FFEFBC" w14:textId="77777777" w:rsidTr="00E978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3588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Критерии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93ED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Отлично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A5B1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2CB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Удовлетвори-</w:t>
            </w:r>
            <w:proofErr w:type="spellStart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тельно</w:t>
            </w:r>
            <w:proofErr w:type="spellEnd"/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E0E9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proofErr w:type="gramStart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Неудовлетво-рительно</w:t>
            </w:r>
            <w:proofErr w:type="spellEnd"/>
            <w:proofErr w:type="gramEnd"/>
          </w:p>
        </w:tc>
      </w:tr>
      <w:tr w:rsidR="00E97882" w:rsidRPr="00E97882" w14:paraId="09F7A314" w14:textId="77777777" w:rsidTr="00E978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D5C4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Уровень научн</w:t>
            </w:r>
            <w:proofErr w:type="gramStart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о-</w:t>
            </w:r>
            <w:proofErr w:type="gramEnd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теоретического обоснования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96AC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Достаточно 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0F7C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Достаточный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016E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Допустимый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BCB1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Низкий</w:t>
            </w:r>
          </w:p>
        </w:tc>
      </w:tr>
      <w:tr w:rsidR="00E97882" w:rsidRPr="00E97882" w14:paraId="52C54512" w14:textId="77777777" w:rsidTr="00E978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E265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Структура исследования, соответствие теме и виду дипломной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3C5F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Полностью 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CFC6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8871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Частично соответствует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22A7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Не соответствует</w:t>
            </w:r>
          </w:p>
        </w:tc>
      </w:tr>
      <w:tr w:rsidR="00E97882" w:rsidRPr="00E97882" w14:paraId="4F2FD533" w14:textId="77777777" w:rsidTr="00E978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ACA9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Анализ исследований по проблеме, освещение исторического аспекта, формулирование основных теоретических позиций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C987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Достаточно 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1CE1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Достаточный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BF99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Допустимый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44F2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Низкий</w:t>
            </w:r>
          </w:p>
        </w:tc>
      </w:tr>
      <w:tr w:rsidR="00E97882" w:rsidRPr="00E97882" w14:paraId="28372B67" w14:textId="77777777" w:rsidTr="00E978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E4D5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Комплексность использования методов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C161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Полностью обеспечено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85C6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Обеспечено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C71B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Недостаточно обеспечено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5044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Не обеспечена</w:t>
            </w:r>
          </w:p>
        </w:tc>
      </w:tr>
      <w:tr w:rsidR="00E97882" w:rsidRPr="00E97882" w14:paraId="1A397293" w14:textId="77777777" w:rsidTr="00E978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DB11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Наличие достаточного количества печатных и электронных источников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146A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Использовано более ___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D5EF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3135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69A4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…</w:t>
            </w:r>
          </w:p>
        </w:tc>
      </w:tr>
      <w:tr w:rsidR="00E97882" w:rsidRPr="00E97882" w14:paraId="028D430E" w14:textId="77777777" w:rsidTr="00E978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3B82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Качество оформления (общий уровень грамотности, стиль изложения, наличие иллюстративного материала, соответствие требованиям оформления ВКР)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B65B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Полностью соответствует предъявляемым требованиям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8985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В целом соответствует предъявляемым требованиям, но имеются незначительные погрешности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593B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Выполнено с многочисленными ошибками в оформлении, не влияющими на качество полученных результатов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02D3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Выполнено с многочисленными ошибками в оформлении, искажающими качество полученных результатов</w:t>
            </w:r>
          </w:p>
        </w:tc>
      </w:tr>
      <w:tr w:rsidR="00E97882" w:rsidRPr="00E97882" w14:paraId="7703DCA3" w14:textId="77777777" w:rsidTr="00E978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20DE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Качество доклада (ясность, четкость, последовательность и обоснованность </w:t>
            </w: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изложения)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A1A4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Соблюден регламент доклада, материал </w:t>
            </w: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изложен уверенно, без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FBE0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Регламент доклада нарушен, материал </w:t>
            </w: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изложен уверенно, без ошибок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67CA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Регламент доклада нарушен, материал </w:t>
            </w: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изложен неуверенно, с ошибками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78B0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Материал изложен с грубыми ошибками, </w:t>
            </w: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доклад не структурирован</w:t>
            </w:r>
          </w:p>
        </w:tc>
      </w:tr>
      <w:tr w:rsidR="00E97882" w:rsidRPr="00E97882" w14:paraId="5C981206" w14:textId="77777777" w:rsidTr="00E978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5E36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lastRenderedPageBreak/>
              <w:t xml:space="preserve">Качество оформления презентации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2757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Презентация является информативной, представленный материал хорошо структурирован, грамотно используются рисунки, таблицы, </w:t>
            </w:r>
            <w:proofErr w:type="spellStart"/>
            <w:r w:rsidRPr="00E9788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инфографика</w:t>
            </w:r>
            <w:proofErr w:type="spellEnd"/>
            <w:r w:rsidRPr="00E9788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. Магистрант уложился в установленный регламент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19C2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Презентация оформлена грамотно, достаточный уровень визуализации информации, однако имеются небольшие</w:t>
            </w:r>
          </w:p>
          <w:p w14:paraId="479A09B5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недостатки в логике и форме </w:t>
            </w:r>
            <w:proofErr w:type="spellStart"/>
            <w:r w:rsidRPr="00E9788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представения</w:t>
            </w:r>
            <w:proofErr w:type="spellEnd"/>
            <w:r w:rsidRPr="00E9788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информации  Магистрант уложился в установленный регламент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439C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Презентация содержит </w:t>
            </w:r>
            <w:proofErr w:type="spellStart"/>
            <w:r w:rsidRPr="00E9788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неструктурированныей</w:t>
            </w:r>
            <w:proofErr w:type="spellEnd"/>
            <w:r w:rsidRPr="00E9788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текст, низкий уровень визуализации информации.</w:t>
            </w:r>
          </w:p>
          <w:p w14:paraId="0FF5B63B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Магистрант уложился в установленный регламент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A0F7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Презентация оформлена небрежно, низкое качество визуализации информации, представлении рисунков, таблиц и </w:t>
            </w:r>
            <w:proofErr w:type="spellStart"/>
            <w:r w:rsidRPr="00E9788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инфографики</w:t>
            </w:r>
            <w:proofErr w:type="spellEnd"/>
            <w:r w:rsidRPr="00E97882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. Магистрант не уложился в установленный регламент времени</w:t>
            </w:r>
          </w:p>
        </w:tc>
      </w:tr>
      <w:tr w:rsidR="00E97882" w:rsidRPr="00E97882" w14:paraId="0AAC55AC" w14:textId="77777777" w:rsidTr="00E978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5867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Уровень ответов на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5AA8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Получены правильные ответы на все заданные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C6CF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Получены правильные ответы на большую часть заданных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BCA2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Ответы раскрывают вопросы лишь частично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46A0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Ответы на вопросы не получены.</w:t>
            </w:r>
          </w:p>
        </w:tc>
      </w:tr>
      <w:tr w:rsidR="00E97882" w:rsidRPr="00E97882" w14:paraId="37E851BB" w14:textId="77777777" w:rsidTr="00E978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7065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Отзыв научного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7C0D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Положительный</w:t>
            </w:r>
            <w:proofErr w:type="gramEnd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, без 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E2C0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Положительный</w:t>
            </w:r>
            <w:proofErr w:type="gramEnd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, с незначительными замечаниями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C65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Положительный</w:t>
            </w:r>
            <w:proofErr w:type="gramEnd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, с  замечаниями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2738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Отрицательный</w:t>
            </w:r>
          </w:p>
        </w:tc>
      </w:tr>
      <w:tr w:rsidR="00E97882" w:rsidRPr="00E97882" w14:paraId="14078D7E" w14:textId="77777777" w:rsidTr="00E978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4A39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Оценка рецензента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5DFF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Положительная</w:t>
            </w:r>
            <w:proofErr w:type="gramEnd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, без замечаний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F20D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Положительная</w:t>
            </w:r>
            <w:proofErr w:type="gramEnd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, с незначительными замечаниями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C493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Положительная</w:t>
            </w:r>
            <w:proofErr w:type="gramEnd"/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, с  замечаниями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0BCD" w14:textId="77777777" w:rsidR="00E97882" w:rsidRPr="00E97882" w:rsidRDefault="00E97882" w:rsidP="00E97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97882">
              <w:rPr>
                <w:rFonts w:ascii="Times New Roman" w:hAnsi="Times New Roman" w:cs="Times New Roman"/>
                <w:color w:val="000000" w:themeColor="text1"/>
                <w:szCs w:val="24"/>
              </w:rPr>
              <w:t>Отрицательная</w:t>
            </w:r>
          </w:p>
        </w:tc>
      </w:tr>
    </w:tbl>
    <w:p w14:paraId="00CBE256" w14:textId="77777777" w:rsidR="00E97882" w:rsidRPr="00E97882" w:rsidRDefault="00E97882" w:rsidP="00E978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69C44" w14:textId="77777777" w:rsidR="00E97882" w:rsidRPr="00E97882" w:rsidRDefault="00E97882" w:rsidP="00E978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Решение ГЭК по защите магистерской диссертации определяется голосованием, и его результаты в тот же день сообщаются обучающимся.</w:t>
      </w:r>
    </w:p>
    <w:p w14:paraId="009597D4" w14:textId="77777777" w:rsidR="00E97882" w:rsidRPr="00E97882" w:rsidRDefault="00E97882" w:rsidP="00E978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7882">
        <w:rPr>
          <w:rFonts w:ascii="Times New Roman" w:hAnsi="Times New Roman" w:cs="Times New Roman"/>
          <w:sz w:val="24"/>
          <w:szCs w:val="24"/>
        </w:rPr>
        <w:t>Студенту, защитившему выпускную квалификационную работу – магистерскую диссертацию, присваивается квалификация «Магистр» и выдается диплом</w:t>
      </w:r>
      <w:r w:rsidRPr="00E9788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05EE44B2" w14:textId="75CD5219" w:rsidR="00E97882" w:rsidRPr="00E97882" w:rsidRDefault="00BD037B" w:rsidP="00E9788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808080"/>
          <w:sz w:val="24"/>
          <w:szCs w:val="24"/>
          <w:lang w:eastAsia="en-US"/>
        </w:rPr>
      </w:pPr>
      <w:bookmarkStart w:id="2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pict w14:anchorId="7EA0B1AE">
          <v:shape id="Рисунок 12" o:spid="_x0000_i1035" type="#_x0000_t75" style="width:11.25pt;height:11.25pt;visibility:visible;mso-wrap-style:square">
            <v:imagedata r:id="rId21" o:title=""/>
          </v:shape>
        </w:pict>
      </w:r>
      <w:bookmarkEnd w:id="20"/>
    </w:p>
    <w:p w14:paraId="176D13DB" w14:textId="77777777" w:rsidR="00F67A60" w:rsidRDefault="00F67A60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4E9F7C85" w14:textId="77777777" w:rsidR="00F67A60" w:rsidRDefault="00F67A60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5778CA7D" w14:textId="77777777" w:rsidR="00F67A60" w:rsidRDefault="00F67A60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01F09125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А </w:t>
      </w:r>
    </w:p>
    <w:p w14:paraId="04FCE0E8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4CDB0E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Форма заявления на утверждение темы ВКР</w:t>
      </w:r>
    </w:p>
    <w:p w14:paraId="437C9074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Заведующему кафедрой</w:t>
      </w:r>
    </w:p>
    <w:p w14:paraId="1CBE7DBF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14:paraId="52EAC66D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67A6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наименование кафедры в родительном падеже</w:t>
      </w:r>
    </w:p>
    <w:p w14:paraId="13CB2CBA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ученая степень, ученое звание Фамилия И.О.</w:t>
      </w:r>
    </w:p>
    <w:p w14:paraId="747F88F9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 _______________</w:t>
      </w:r>
    </w:p>
    <w:p w14:paraId="5BB6BB81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</w:t>
      </w:r>
    </w:p>
    <w:p w14:paraId="0C44383B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67A6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ФИО </w:t>
      </w:r>
      <w:proofErr w:type="gramStart"/>
      <w:r w:rsidRPr="00F67A6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обучающегося</w:t>
      </w:r>
      <w:proofErr w:type="gramEnd"/>
      <w:r w:rsidRPr="00F67A6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полностью</w:t>
      </w:r>
    </w:p>
    <w:p w14:paraId="302DE648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E8307F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14:paraId="459957E5" w14:textId="77777777" w:rsidR="00F67A60" w:rsidRPr="00F67A60" w:rsidRDefault="00F67A60" w:rsidP="00F67A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Прошу утвердить тему выпускной квалификационной работы (из перечня, предложенного Университетом)</w:t>
      </w:r>
      <w:proofErr w:type="gramStart"/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proofErr w:type="gramEnd"/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</w:t>
      </w:r>
    </w:p>
    <w:p w14:paraId="26CDCB6D" w14:textId="77777777" w:rsidR="00F67A60" w:rsidRPr="00F67A60" w:rsidRDefault="00F67A60" w:rsidP="00F67A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4001E944" w14:textId="77777777" w:rsidR="00F67A60" w:rsidRPr="00F67A60" w:rsidRDefault="00F67A60" w:rsidP="00F67A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245EB949" w14:textId="77777777" w:rsidR="00F67A60" w:rsidRPr="00F67A60" w:rsidRDefault="00F67A60" w:rsidP="00F67A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______________________________________________________».</w:t>
      </w:r>
    </w:p>
    <w:p w14:paraId="60F6E85B" w14:textId="77777777" w:rsidR="00F67A60" w:rsidRPr="00F67A60" w:rsidRDefault="00F67A60" w:rsidP="00F67A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Прошу утвердить самостоятельно определенную тему выпускной квалификационной работы</w:t>
      </w:r>
      <w:proofErr w:type="gramStart"/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proofErr w:type="gramEnd"/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</w:t>
      </w:r>
    </w:p>
    <w:p w14:paraId="7B3CC5CB" w14:textId="77777777" w:rsidR="00F67A60" w:rsidRPr="00F67A60" w:rsidRDefault="00F67A60" w:rsidP="00F67A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657CFBAC" w14:textId="77777777" w:rsidR="00F67A60" w:rsidRPr="00F67A60" w:rsidRDefault="00F67A60" w:rsidP="00F67A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06CFEA4D" w14:textId="77777777" w:rsidR="00F67A60" w:rsidRPr="00F67A60" w:rsidRDefault="00F67A60" w:rsidP="00F67A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__________________________________________________________».</w:t>
      </w:r>
    </w:p>
    <w:p w14:paraId="715C4644" w14:textId="77777777" w:rsidR="00F67A60" w:rsidRPr="00F67A60" w:rsidRDefault="00F67A60" w:rsidP="00F67A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Место прохождения преддипломной практики: _________________________</w:t>
      </w:r>
    </w:p>
    <w:p w14:paraId="7C0084AD" w14:textId="77777777" w:rsidR="00F67A60" w:rsidRPr="00F67A60" w:rsidRDefault="00F67A60" w:rsidP="00F67A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3AEEE94B" w14:textId="77777777" w:rsidR="00F67A60" w:rsidRPr="00F67A60" w:rsidRDefault="00F67A60" w:rsidP="00F67A6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Руководителем выпускной квалификационной работы прошу назначить _____________________________________________________________</w:t>
      </w:r>
    </w:p>
    <w:p w14:paraId="7A78B33E" w14:textId="77777777" w:rsidR="00F67A60" w:rsidRPr="00F67A60" w:rsidRDefault="00F67A60" w:rsidP="00F67A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</w:t>
      </w:r>
    </w:p>
    <w:p w14:paraId="038138EE" w14:textId="77777777" w:rsidR="00F67A60" w:rsidRPr="00F67A60" w:rsidRDefault="00F67A60" w:rsidP="00F67A6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67A6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уч. степень, звание, Ф. И. О. полностью</w:t>
      </w:r>
    </w:p>
    <w:p w14:paraId="0F71A90D" w14:textId="77777777" w:rsidR="00F67A60" w:rsidRPr="00F67A60" w:rsidRDefault="00F67A60" w:rsidP="00F67A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6F201B" w14:textId="77777777" w:rsidR="00F67A60" w:rsidRPr="00F67A60" w:rsidRDefault="00F67A60" w:rsidP="00F67A6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«____» _______ 20__г. </w:t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______________________</w:t>
      </w:r>
    </w:p>
    <w:p w14:paraId="402F711E" w14:textId="77777777" w:rsidR="00F67A60" w:rsidRPr="00F67A60" w:rsidRDefault="00F67A60" w:rsidP="00F67A60">
      <w:pPr>
        <w:autoSpaceDE w:val="0"/>
        <w:autoSpaceDN w:val="0"/>
        <w:adjustRightInd w:val="0"/>
        <w:spacing w:after="0"/>
        <w:ind w:left="5664" w:firstLine="708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67A6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подпись </w:t>
      </w:r>
      <w:proofErr w:type="gramStart"/>
      <w:r w:rsidRPr="00F67A6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обучающегося</w:t>
      </w:r>
      <w:proofErr w:type="gramEnd"/>
    </w:p>
    <w:p w14:paraId="77136669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E4CB42B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"СОГЛАСОВАНО"</w:t>
      </w:r>
    </w:p>
    <w:p w14:paraId="1FA8B05D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ВКР </w:t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7A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подпись </w:t>
      </w:r>
      <w:r w:rsidRPr="00F67A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r w:rsidRPr="00F67A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r w:rsidRPr="00F67A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proofErr w:type="spellStart"/>
      <w:r w:rsidRPr="00F67A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И.О.Фамилия</w:t>
      </w:r>
      <w:proofErr w:type="spellEnd"/>
    </w:p>
    <w:p w14:paraId="258291FD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276536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629B57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"В ПРИКАЗ"</w:t>
      </w:r>
    </w:p>
    <w:p w14:paraId="60EE2076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кафедрой</w:t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7A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подпись </w:t>
      </w:r>
      <w:r w:rsidRPr="00F67A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r w:rsidRPr="00F67A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r w:rsidRPr="00F67A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proofErr w:type="spellStart"/>
      <w:r w:rsidRPr="00F67A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И.О.Фамилия</w:t>
      </w:r>
      <w:proofErr w:type="spellEnd"/>
    </w:p>
    <w:p w14:paraId="39F5E4D6" w14:textId="77777777" w:rsidR="00F67A60" w:rsidRDefault="00F67A60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2A603020" w14:textId="77777777" w:rsidR="00F67A60" w:rsidRDefault="00F67A60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47230C9F" w14:textId="77777777" w:rsidR="00F67A60" w:rsidRDefault="00F67A60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4F56532B" w14:textId="77777777" w:rsidR="00F67A60" w:rsidRPr="00F67A60" w:rsidRDefault="00F67A60" w:rsidP="00F67A60">
      <w:pPr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Б</w:t>
      </w:r>
    </w:p>
    <w:p w14:paraId="3DC17C47" w14:textId="77777777" w:rsidR="00F67A60" w:rsidRPr="00F67A60" w:rsidRDefault="00F67A60" w:rsidP="00F67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ФГБОУ ВО «РОСТОВСКИЙ ГОСУДАРСТВЕННЫЙ ЭКОНОМИЧЕСКИЙ УНИВЕРСИТЕТ (РИНХ)»</w:t>
      </w:r>
    </w:p>
    <w:p w14:paraId="42C97999" w14:textId="77777777" w:rsidR="00F67A60" w:rsidRPr="00F67A60" w:rsidRDefault="00F67A60" w:rsidP="00F67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4AB933" w14:textId="77777777" w:rsidR="00F67A60" w:rsidRPr="00F67A60" w:rsidRDefault="00F67A60" w:rsidP="00F67A60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Институт магистратуры</w:t>
      </w:r>
    </w:p>
    <w:p w14:paraId="3BAFB278" w14:textId="77777777" w:rsidR="00F67A60" w:rsidRPr="00F67A60" w:rsidRDefault="00F67A60" w:rsidP="00F67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5E705F" w14:textId="77777777" w:rsidR="00F67A60" w:rsidRPr="00F67A60" w:rsidRDefault="00F67A60" w:rsidP="00F67A60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Кафедра _________________________________</w:t>
      </w:r>
    </w:p>
    <w:p w14:paraId="6809D0FD" w14:textId="77777777" w:rsidR="00F67A60" w:rsidRPr="00F67A60" w:rsidRDefault="00F67A60" w:rsidP="00F67A6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BA36A00" w14:textId="77777777" w:rsidR="00F67A60" w:rsidRPr="00F67A60" w:rsidRDefault="00F67A60" w:rsidP="00F67A60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«УТВЕРЖДАЮ»</w:t>
      </w:r>
    </w:p>
    <w:p w14:paraId="27267804" w14:textId="77777777" w:rsidR="00F67A60" w:rsidRPr="00F67A60" w:rsidRDefault="00F67A60" w:rsidP="00F67A60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D6E828" w14:textId="77777777" w:rsidR="00F67A60" w:rsidRPr="00F67A60" w:rsidRDefault="00F67A60" w:rsidP="00F67A60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Зав</w:t>
      </w:r>
      <w:proofErr w:type="gramStart"/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афедрой</w:t>
      </w:r>
      <w:proofErr w:type="spellEnd"/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</w:t>
      </w:r>
    </w:p>
    <w:p w14:paraId="1494EA93" w14:textId="77777777" w:rsidR="00F67A60" w:rsidRPr="00F67A60" w:rsidRDefault="00F67A60" w:rsidP="00F67A60">
      <w:pPr>
        <w:spacing w:after="0"/>
        <w:ind w:left="567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ученая степень, ученое звание </w:t>
      </w:r>
    </w:p>
    <w:p w14:paraId="2FF7CB0A" w14:textId="77777777" w:rsidR="00F67A60" w:rsidRPr="00F67A60" w:rsidRDefault="00F67A60" w:rsidP="00F67A60">
      <w:pPr>
        <w:spacing w:after="0"/>
        <w:ind w:left="567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Фамилия И.О</w:t>
      </w:r>
    </w:p>
    <w:p w14:paraId="50351CF8" w14:textId="77777777" w:rsidR="00F67A60" w:rsidRPr="00F67A60" w:rsidRDefault="00F67A60" w:rsidP="00F67A60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«____»____________20___ г.</w:t>
      </w:r>
    </w:p>
    <w:p w14:paraId="20A523DF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7A5DEA50" w14:textId="77777777" w:rsidR="00F67A60" w:rsidRPr="00F67A60" w:rsidRDefault="00F67A60" w:rsidP="00F67A6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ЗАДАНИЕ</w:t>
      </w:r>
    </w:p>
    <w:p w14:paraId="7FF30A20" w14:textId="77777777" w:rsidR="00F67A60" w:rsidRPr="00F67A60" w:rsidRDefault="00F67A60" w:rsidP="00F67A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выполнение выпускной квалификационной работы</w:t>
      </w:r>
    </w:p>
    <w:p w14:paraId="29D872A0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________________________________группы__________</w:t>
      </w:r>
    </w:p>
    <w:p w14:paraId="6FB2277C" w14:textId="77777777" w:rsidR="00F67A60" w:rsidRPr="00F67A60" w:rsidRDefault="00F67A60" w:rsidP="00F67A60">
      <w:pPr>
        <w:autoSpaceDE w:val="0"/>
        <w:autoSpaceDN w:val="0"/>
        <w:adjustRightInd w:val="0"/>
        <w:spacing w:after="0" w:line="360" w:lineRule="auto"/>
        <w:ind w:left="3540" w:firstLine="708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7A60">
        <w:rPr>
          <w:rFonts w:ascii="Times New Roman" w:eastAsia="Calibri" w:hAnsi="Times New Roman" w:cs="Times New Roman"/>
          <w:sz w:val="20"/>
          <w:szCs w:val="20"/>
          <w:lang w:eastAsia="en-US"/>
        </w:rPr>
        <w:t>Ф. И. О.</w:t>
      </w:r>
    </w:p>
    <w:p w14:paraId="20A1A534" w14:textId="77777777" w:rsidR="00F67A60" w:rsidRPr="00F67A60" w:rsidRDefault="00F67A60" w:rsidP="00F67A6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Тема выпускной квалификационной работы:</w:t>
      </w:r>
    </w:p>
    <w:p w14:paraId="744B77C1" w14:textId="77777777" w:rsidR="00F67A60" w:rsidRPr="00F67A60" w:rsidRDefault="00F67A60" w:rsidP="00F67A6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_________________________________________________________.</w:t>
      </w:r>
    </w:p>
    <w:p w14:paraId="0E3E2C57" w14:textId="77777777" w:rsidR="00F67A60" w:rsidRPr="00F67A60" w:rsidRDefault="00F67A60" w:rsidP="00F67A6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Срок сдачи студентом законченной ВКР на кафедру «___» _____ 20__г.</w:t>
      </w:r>
    </w:p>
    <w:p w14:paraId="0237B796" w14:textId="77777777" w:rsidR="00F67A60" w:rsidRPr="00F67A60" w:rsidRDefault="00F67A60" w:rsidP="00F67A6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Исходные данные для ВКР</w:t>
      </w:r>
    </w:p>
    <w:p w14:paraId="2E8AAEE3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</w:t>
      </w:r>
    </w:p>
    <w:p w14:paraId="1964198E" w14:textId="77777777" w:rsidR="00F67A60" w:rsidRPr="00F67A60" w:rsidRDefault="00F67A60" w:rsidP="00F67A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</w:pPr>
      <w:r w:rsidRPr="00F67A60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указать название и местонахождение организации, на материалах которой подготовлена работа</w:t>
      </w:r>
    </w:p>
    <w:p w14:paraId="303513F6" w14:textId="77777777" w:rsidR="00F67A60" w:rsidRPr="00F67A60" w:rsidRDefault="00F67A60" w:rsidP="00F67A6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Структура ВКР</w:t>
      </w:r>
    </w:p>
    <w:p w14:paraId="7F4B80C1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</w:t>
      </w:r>
    </w:p>
    <w:p w14:paraId="0E977BC1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___________________________________________________________.</w:t>
      </w:r>
    </w:p>
    <w:p w14:paraId="64735688" w14:textId="77777777" w:rsidR="00F67A60" w:rsidRPr="00F67A60" w:rsidRDefault="00F67A60" w:rsidP="00F67A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CB7AD2" w14:textId="77777777" w:rsidR="00F67A60" w:rsidRPr="00F67A60" w:rsidRDefault="00F67A60" w:rsidP="00F67A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43394D9" w14:textId="77777777" w:rsidR="00F67A60" w:rsidRPr="00F67A60" w:rsidRDefault="00F67A60" w:rsidP="00F67A60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Дата выдачи задания «_____» _________________ 20__ г.</w:t>
      </w:r>
    </w:p>
    <w:p w14:paraId="19E1F20C" w14:textId="77777777" w:rsidR="00F67A60" w:rsidRPr="00F67A60" w:rsidRDefault="00F67A60" w:rsidP="00F67A6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0F6618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ВКР </w:t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</w:t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</w:t>
      </w:r>
    </w:p>
    <w:p w14:paraId="45CC4EE1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67A6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подпись </w:t>
      </w:r>
      <w:r w:rsidRPr="00F67A6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67A6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67A6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Ф. И. О.</w:t>
      </w:r>
    </w:p>
    <w:p w14:paraId="49FAF55D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A3D2A4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D4BFF6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 к исполнению принял</w:t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 </w:t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</w:t>
      </w:r>
    </w:p>
    <w:p w14:paraId="7AD506CC" w14:textId="77777777" w:rsidR="00F67A60" w:rsidRPr="00F67A60" w:rsidRDefault="00F67A60" w:rsidP="00F67A60">
      <w:pPr>
        <w:spacing w:line="240" w:lineRule="auto"/>
        <w:ind w:left="4248" w:firstLine="708"/>
        <w:rPr>
          <w:rFonts w:ascii="Times New Roman" w:eastAsia="Calibri" w:hAnsi="Times New Roman" w:cs="Times New Roman"/>
          <w:b/>
          <w:bCs/>
          <w:spacing w:val="-4"/>
          <w:sz w:val="20"/>
          <w:szCs w:val="20"/>
          <w:lang w:eastAsia="en-US"/>
        </w:rPr>
      </w:pPr>
      <w:r w:rsidRPr="00F67A6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подпись </w:t>
      </w:r>
      <w:r w:rsidRPr="00F67A6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67A6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Ф.И.О. </w:t>
      </w:r>
      <w:proofErr w:type="gramStart"/>
      <w:r w:rsidRPr="00F67A60">
        <w:rPr>
          <w:rFonts w:ascii="Times New Roman" w:eastAsia="Calibri" w:hAnsi="Times New Roman" w:cs="Times New Roman"/>
          <w:sz w:val="20"/>
          <w:szCs w:val="20"/>
          <w:lang w:eastAsia="en-US"/>
        </w:rPr>
        <w:t>обучающегося</w:t>
      </w:r>
      <w:proofErr w:type="gramEnd"/>
    </w:p>
    <w:p w14:paraId="743EB6BE" w14:textId="77777777" w:rsidR="00F67A60" w:rsidRDefault="00F67A60" w:rsidP="00F67A60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14:paraId="24F5846C" w14:textId="77777777" w:rsidR="00F67A60" w:rsidRDefault="00F67A60" w:rsidP="00F67A60">
      <w:pPr>
        <w:spacing w:line="240" w:lineRule="auto"/>
        <w:ind w:left="5245" w:firstLine="482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УТВЕРЖДАЮ</w:t>
      </w:r>
    </w:p>
    <w:p w14:paraId="79E5DE33" w14:textId="77777777" w:rsidR="00F67A60" w:rsidRDefault="00F67A60" w:rsidP="00F67A60">
      <w:pPr>
        <w:spacing w:after="0" w:line="240" w:lineRule="auto"/>
        <w:ind w:left="66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выпускной квалификационной работы (магистерской диссертации)                                         ______________________    ______________________</w:t>
      </w:r>
    </w:p>
    <w:p w14:paraId="028A48DC" w14:textId="77777777" w:rsidR="00F67A60" w:rsidRDefault="00F67A60" w:rsidP="00F67A60">
      <w:pPr>
        <w:spacing w:after="0" w:line="240" w:lineRule="auto"/>
        <w:ind w:left="666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Ф.И.О.,ученая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степень, подпись)</w:t>
      </w:r>
    </w:p>
    <w:p w14:paraId="0E19DCFE" w14:textId="77777777" w:rsidR="00F67A60" w:rsidRDefault="00F67A60" w:rsidP="00F67A60">
      <w:pPr>
        <w:spacing w:after="0" w:line="240" w:lineRule="auto"/>
        <w:ind w:left="6662"/>
        <w:jc w:val="both"/>
        <w:rPr>
          <w:rFonts w:ascii="Times New Roman" w:hAnsi="Times New Roman" w:cs="Times New Roman"/>
          <w:sz w:val="16"/>
          <w:szCs w:val="16"/>
        </w:rPr>
      </w:pPr>
    </w:p>
    <w:p w14:paraId="113FB12E" w14:textId="77777777" w:rsidR="00F67A60" w:rsidRDefault="00F67A60" w:rsidP="00F67A60">
      <w:pPr>
        <w:spacing w:line="240" w:lineRule="auto"/>
        <w:ind w:left="66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 20___г</w:t>
      </w:r>
    </w:p>
    <w:p w14:paraId="537CDEF7" w14:textId="77777777" w:rsidR="00F67A60" w:rsidRDefault="00F67A60" w:rsidP="00F67A60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Календарный рабочий план</w:t>
      </w:r>
    </w:p>
    <w:p w14:paraId="78829ED7" w14:textId="77777777" w:rsidR="00F67A60" w:rsidRDefault="00F67A60" w:rsidP="00F67A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Магистрант____________________________________Группы___________________</w:t>
      </w:r>
    </w:p>
    <w:p w14:paraId="46149AA3" w14:textId="77777777" w:rsidR="00F67A60" w:rsidRDefault="00F67A60" w:rsidP="00F67A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выпускной квалификационной работе (магистерской диссертации) на тему:</w:t>
      </w:r>
    </w:p>
    <w:p w14:paraId="1F7D34DC" w14:textId="77777777" w:rsidR="00F67A60" w:rsidRDefault="00F67A60" w:rsidP="00F67A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161A701" w14:textId="77777777" w:rsidR="00F67A60" w:rsidRDefault="00F67A60" w:rsidP="00F67A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tbl>
      <w:tblPr>
        <w:tblW w:w="5475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89"/>
        <w:gridCol w:w="1195"/>
        <w:gridCol w:w="1531"/>
        <w:gridCol w:w="1806"/>
        <w:gridCol w:w="1619"/>
      </w:tblGrid>
      <w:tr w:rsidR="00F67A60" w14:paraId="177E116D" w14:textId="77777777" w:rsidTr="00F67A60">
        <w:trPr>
          <w:trHeight w:val="262"/>
          <w:jc w:val="center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BD85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6877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работы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6C34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F1F6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о выполнении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59EF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 руководителя</w:t>
            </w:r>
          </w:p>
        </w:tc>
      </w:tr>
      <w:tr w:rsidR="00F67A60" w14:paraId="27416D39" w14:textId="77777777" w:rsidTr="00F67A60">
        <w:trPr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2FC7" w14:textId="77777777" w:rsidR="00F67A60" w:rsidRDefault="00F6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D36F" w14:textId="77777777" w:rsidR="00F67A60" w:rsidRDefault="00F6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49F9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дата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D103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 дата</w:t>
            </w: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4E29" w14:textId="77777777" w:rsidR="00F67A60" w:rsidRDefault="00F6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4E38" w14:textId="77777777" w:rsidR="00F67A60" w:rsidRDefault="00F6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24E3A64F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400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98A3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на утверждение темы, руководителя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6760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6A0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EF90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68B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599B9D83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6EF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4E8A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диссертационной работы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DAA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5494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1F1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52E3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28D3C8E1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CA2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B7DD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теоретического материала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7ED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F33E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6AB1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C19F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7EF8D4B8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A97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CE4F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введения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BF3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52F1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1B9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F806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76E4A7E6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F2E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A6C3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1 Главы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5284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7D54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BE3B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B88B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7D5EDFD2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28FA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D390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 руководителя по первой главе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5DD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E01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311D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FA94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26DA2FA6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63F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2B92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2 Главы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7455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90C2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3EF0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C91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237ED4DE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A848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95BE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 руководителя по второй главе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6DB8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0191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35C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7649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6C08ADA2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659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3C07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E7BC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F45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57D8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C1C7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0AEDF137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FE7D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C4C5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3 Главы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9EB7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AED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718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B20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679E46CE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35C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1C19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 руководителя по третьей главе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9F3B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8476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73D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E17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3EFBAD32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D7E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20C0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заключения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7C2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A76F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0B84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7A6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45C1A8E8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499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BED4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9E69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25A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1939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A71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72D4804D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D8A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5822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Окончательное оформление работы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164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B647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B08A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397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24CA69EC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121E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E463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 руководителя по оформлению дипломной работы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B7D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35DE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35C0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81E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4C4627DA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401B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F638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диссертационной работы руководителю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94D7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D56B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577D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4CB9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1055E4C7" w14:textId="77777777" w:rsidTr="00F67A60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D72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A3CC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диссертационной работы на подпись заведующему кафедрой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735E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C813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3C18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5196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60" w14:paraId="1F18C502" w14:textId="77777777" w:rsidTr="00F67A60">
        <w:trPr>
          <w:trHeight w:val="42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4E61" w14:textId="77777777" w:rsidR="00F67A60" w:rsidRDefault="00F67A60" w:rsidP="00F67A6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BFE6" w14:textId="77777777" w:rsidR="00F67A60" w:rsidRDefault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доклада, презентации, раздаточного материала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A2C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5A2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FB71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29C" w14:textId="77777777" w:rsidR="00F67A60" w:rsidRDefault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AA942" w14:textId="77777777" w:rsidR="00F67A60" w:rsidRDefault="00F67A60" w:rsidP="00F67A60">
      <w:pPr>
        <w:spacing w:before="240" w:after="0"/>
        <w:ind w:firstLine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 магистрант_________________________ «__»______       (подпись)</w:t>
      </w:r>
    </w:p>
    <w:p w14:paraId="134504A6" w14:textId="77777777" w:rsidR="00F67A60" w:rsidRPr="00F67A60" w:rsidRDefault="00F67A60" w:rsidP="00F67A60">
      <w:pPr>
        <w:tabs>
          <w:tab w:val="left" w:pos="0"/>
        </w:tabs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7A60">
        <w:rPr>
          <w:rFonts w:ascii="Times New Roman" w:hAnsi="Times New Roman" w:cs="Times New Roman"/>
          <w:sz w:val="24"/>
          <w:szCs w:val="24"/>
        </w:rPr>
        <w:lastRenderedPageBreak/>
        <w:t>ПРИЛОЖЕНИЕ  Г</w:t>
      </w:r>
    </w:p>
    <w:p w14:paraId="59CFFFD6" w14:textId="77777777" w:rsidR="00F67A60" w:rsidRPr="00F67A60" w:rsidRDefault="00F67A60" w:rsidP="00F67A6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96A30A" w14:textId="77777777" w:rsidR="00F67A60" w:rsidRPr="00F67A60" w:rsidRDefault="00F67A60" w:rsidP="00F67A6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F9787E" w14:textId="77777777" w:rsidR="00F67A60" w:rsidRPr="00F67A60" w:rsidRDefault="00F67A60" w:rsidP="00F67A60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t>Ректору ФГБОУ ВО «РГЭУ (РИНХ)»</w:t>
      </w:r>
    </w:p>
    <w:p w14:paraId="09906D04" w14:textId="77777777" w:rsidR="00F67A60" w:rsidRPr="00F67A60" w:rsidRDefault="00F67A60" w:rsidP="00F67A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t xml:space="preserve">д.э.н., профессору Е.Н. Макаренко </w:t>
      </w:r>
    </w:p>
    <w:p w14:paraId="04B2F405" w14:textId="77777777" w:rsidR="00F67A60" w:rsidRPr="00F67A60" w:rsidRDefault="00F67A60" w:rsidP="00F67A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4814D1" w14:textId="77777777" w:rsidR="00F67A60" w:rsidRPr="00F67A60" w:rsidRDefault="00F67A60" w:rsidP="00F67A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538E2F" w14:textId="77777777" w:rsidR="00F67A60" w:rsidRPr="00F67A60" w:rsidRDefault="00F67A60" w:rsidP="00F67A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28F5E" w14:textId="77777777" w:rsidR="00F67A60" w:rsidRPr="00F67A60" w:rsidRDefault="00F67A60" w:rsidP="00F67A6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7A60">
        <w:rPr>
          <w:rFonts w:ascii="Times New Roman" w:hAnsi="Times New Roman" w:cs="Times New Roman"/>
          <w:b/>
          <w:bCs/>
          <w:sz w:val="28"/>
          <w:szCs w:val="28"/>
        </w:rPr>
        <w:t>Справка о внедрении</w:t>
      </w:r>
    </w:p>
    <w:p w14:paraId="53C2F15F" w14:textId="77777777" w:rsidR="00F67A60" w:rsidRPr="00F67A60" w:rsidRDefault="00F67A60" w:rsidP="00F67A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2BCC0" w14:textId="77777777" w:rsidR="00F67A60" w:rsidRPr="00F67A60" w:rsidRDefault="00F67A60" w:rsidP="00F67A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napToGrid w:val="0"/>
          <w:sz w:val="28"/>
          <w:szCs w:val="28"/>
        </w:rPr>
        <w:t>Руководство ОАО «Зенит» доводит до Вашего сведения, что магистерская работа на тему:</w:t>
      </w:r>
      <w:r w:rsidRPr="00F67A60">
        <w:rPr>
          <w:rFonts w:ascii="Times New Roman" w:hAnsi="Times New Roman" w:cs="Times New Roman"/>
          <w:sz w:val="28"/>
          <w:szCs w:val="28"/>
        </w:rPr>
        <w:t xml:space="preserve"> «Совершенствование коммерческой деятельности» (на примере </w:t>
      </w:r>
      <w:r w:rsidRPr="00F67A60">
        <w:rPr>
          <w:rFonts w:ascii="Times New Roman" w:hAnsi="Times New Roman" w:cs="Times New Roman"/>
          <w:snapToGrid w:val="0"/>
          <w:sz w:val="28"/>
          <w:szCs w:val="28"/>
        </w:rPr>
        <w:t>ОАО «Зенит»</w:t>
      </w:r>
      <w:r w:rsidRPr="00F67A60">
        <w:rPr>
          <w:rFonts w:ascii="Times New Roman" w:hAnsi="Times New Roman" w:cs="Times New Roman"/>
          <w:sz w:val="28"/>
          <w:szCs w:val="28"/>
        </w:rPr>
        <w:t xml:space="preserve">)», выполненная магистрантом Иванченко И.С., имеет практическую ценность, а выводы и предложения по совершенствованию коммерческой деятельности  будут внедрены в деятельность предприятия. </w:t>
      </w:r>
    </w:p>
    <w:p w14:paraId="7BFFF986" w14:textId="77777777" w:rsidR="00F67A60" w:rsidRPr="00F67A60" w:rsidRDefault="00F67A60" w:rsidP="00F67A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614798D" w14:textId="77777777" w:rsidR="00F67A60" w:rsidRPr="00F67A60" w:rsidRDefault="00F67A60" w:rsidP="00F67A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A87D10A" w14:textId="77777777" w:rsidR="00F67A60" w:rsidRPr="00F67A60" w:rsidRDefault="00F67A60" w:rsidP="00F67A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76B5D06" w14:textId="77777777" w:rsidR="00F67A60" w:rsidRPr="00F67A60" w:rsidRDefault="00F67A60" w:rsidP="00F67A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CDC9AB3" w14:textId="77777777" w:rsidR="00F67A60" w:rsidRPr="00F67A60" w:rsidRDefault="00F67A60" w:rsidP="00F67A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627B7F8" w14:textId="77777777" w:rsidR="00F67A60" w:rsidRPr="00F67A60" w:rsidRDefault="00F67A60" w:rsidP="00F67A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CC97126" w14:textId="77777777" w:rsidR="00F67A60" w:rsidRPr="00F67A60" w:rsidRDefault="00F67A60" w:rsidP="00F67A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706804B" w14:textId="77777777" w:rsidR="00F67A60" w:rsidRPr="00F67A60" w:rsidRDefault="00F67A60" w:rsidP="00F67A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F748DA4" w14:textId="77777777" w:rsidR="00F67A60" w:rsidRPr="00F67A60" w:rsidRDefault="00F67A60" w:rsidP="00F67A60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156AC8F6" w14:textId="77777777" w:rsidR="00F67A60" w:rsidRPr="00F67A60" w:rsidRDefault="00F67A60" w:rsidP="00F67A6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napToGrid w:val="0"/>
          <w:sz w:val="28"/>
          <w:szCs w:val="28"/>
        </w:rPr>
        <w:t>ОАО «Зенит»</w:t>
      </w:r>
      <w:r w:rsidRPr="00F67A60">
        <w:rPr>
          <w:rFonts w:ascii="Times New Roman" w:hAnsi="Times New Roman" w:cs="Times New Roman"/>
          <w:sz w:val="28"/>
          <w:szCs w:val="28"/>
        </w:rPr>
        <w:tab/>
      </w:r>
      <w:r w:rsidRPr="00F67A60">
        <w:rPr>
          <w:rFonts w:ascii="Times New Roman" w:hAnsi="Times New Roman" w:cs="Times New Roman"/>
          <w:sz w:val="28"/>
          <w:szCs w:val="28"/>
        </w:rPr>
        <w:tab/>
      </w:r>
      <w:r w:rsidRPr="00F67A60">
        <w:rPr>
          <w:rFonts w:ascii="Times New Roman" w:hAnsi="Times New Roman" w:cs="Times New Roman"/>
          <w:sz w:val="28"/>
          <w:szCs w:val="28"/>
        </w:rPr>
        <w:tab/>
      </w:r>
      <w:r w:rsidRPr="00F67A60">
        <w:rPr>
          <w:rFonts w:ascii="Times New Roman" w:hAnsi="Times New Roman" w:cs="Times New Roman"/>
          <w:sz w:val="28"/>
          <w:szCs w:val="28"/>
        </w:rPr>
        <w:tab/>
      </w:r>
      <w:r w:rsidRPr="00F67A60">
        <w:rPr>
          <w:rFonts w:ascii="Times New Roman" w:hAnsi="Times New Roman" w:cs="Times New Roman"/>
          <w:sz w:val="28"/>
          <w:szCs w:val="28"/>
        </w:rPr>
        <w:tab/>
      </w:r>
      <w:r w:rsidRPr="00F67A6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F67A60">
        <w:rPr>
          <w:rFonts w:ascii="Times New Roman" w:hAnsi="Times New Roman" w:cs="Times New Roman"/>
          <w:sz w:val="28"/>
          <w:szCs w:val="28"/>
        </w:rPr>
        <w:tab/>
      </w:r>
      <w:r w:rsidRPr="00F67A60">
        <w:rPr>
          <w:rFonts w:ascii="Times New Roman" w:hAnsi="Times New Roman" w:cs="Times New Roman"/>
          <w:sz w:val="28"/>
          <w:szCs w:val="28"/>
        </w:rPr>
        <w:tab/>
        <w:t>В. Сергеев</w:t>
      </w:r>
    </w:p>
    <w:p w14:paraId="3CAC4CED" w14:textId="77777777" w:rsidR="00F67A60" w:rsidRPr="00F67A60" w:rsidRDefault="00F67A60" w:rsidP="00F67A6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B01970" w14:textId="58614C08" w:rsidR="00F67A60" w:rsidRPr="00F67A60" w:rsidRDefault="00F67A60" w:rsidP="00F67A60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hAnsi="Times New Roman" w:cs="Times New Roman"/>
          <w:sz w:val="28"/>
          <w:szCs w:val="28"/>
        </w:rPr>
        <w:br w:type="page"/>
      </w: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Д</w:t>
      </w:r>
    </w:p>
    <w:p w14:paraId="11CCAA7E" w14:textId="77777777" w:rsidR="00F67A60" w:rsidRPr="00F67A60" w:rsidRDefault="00F67A60" w:rsidP="00F67A60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 НАУКИ И ВЫСШЕГО ОБРАЗОВАНИЯ </w:t>
      </w:r>
    </w:p>
    <w:p w14:paraId="73B55E37" w14:textId="77777777" w:rsidR="00F67A60" w:rsidRPr="00F67A60" w:rsidRDefault="00F67A60" w:rsidP="00F67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</w:p>
    <w:p w14:paraId="0FEC57E6" w14:textId="77777777" w:rsidR="00F67A60" w:rsidRPr="00F67A60" w:rsidRDefault="00F67A60" w:rsidP="00F67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РОСТОВСКИЙ ГОСУДАРСТВЕННЫЙ ЭКОНОМИЧЕСКИЙ УНИВЕРСИТЕТ (РИНХ)</w:t>
      </w:r>
    </w:p>
    <w:p w14:paraId="78F4C607" w14:textId="77777777" w:rsidR="00F67A60" w:rsidRPr="00F67A60" w:rsidRDefault="00F67A60" w:rsidP="00F67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5DF294" w14:textId="77777777" w:rsidR="00F67A60" w:rsidRPr="00F67A60" w:rsidRDefault="00F67A60" w:rsidP="00F67A6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Институт магистратуры</w:t>
      </w:r>
    </w:p>
    <w:p w14:paraId="6C2FF14D" w14:textId="77777777" w:rsidR="00F67A60" w:rsidRPr="00F67A60" w:rsidRDefault="00F67A60" w:rsidP="00F67A6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6491980" w14:textId="77777777" w:rsidR="00F67A60" w:rsidRPr="00F67A60" w:rsidRDefault="00F67A60" w:rsidP="00F67A6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Кафедра </w:t>
      </w:r>
      <w:r w:rsidRPr="00F67A6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_Коммерции и логистики</w:t>
      </w:r>
    </w:p>
    <w:p w14:paraId="3D640729" w14:textId="77777777" w:rsidR="00F67A60" w:rsidRPr="00F67A60" w:rsidRDefault="00F67A60" w:rsidP="00F67A6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1738A8F" w14:textId="77777777" w:rsidR="00F67A60" w:rsidRPr="00F67A60" w:rsidRDefault="00F67A60" w:rsidP="00F67A60">
      <w:pPr>
        <w:spacing w:after="0"/>
        <w:ind w:left="567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ДОПУСТИТЬ К ЗАЩИТЕ</w:t>
      </w:r>
    </w:p>
    <w:p w14:paraId="0897618D" w14:textId="77777777" w:rsidR="00F67A60" w:rsidRPr="00F67A60" w:rsidRDefault="00F67A60" w:rsidP="00F67A60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860A48" w14:textId="77777777" w:rsidR="00F67A60" w:rsidRPr="00F67A60" w:rsidRDefault="00F67A60" w:rsidP="00F67A60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Зав</w:t>
      </w:r>
      <w:proofErr w:type="gramStart"/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афедрой</w:t>
      </w:r>
      <w:proofErr w:type="spellEnd"/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14:paraId="5B453E80" w14:textId="77777777" w:rsidR="00F67A60" w:rsidRPr="00F67A60" w:rsidRDefault="00F67A60" w:rsidP="00F67A60">
      <w:pPr>
        <w:spacing w:after="0"/>
        <w:ind w:left="567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ученая степень, ученое звание </w:t>
      </w:r>
    </w:p>
    <w:p w14:paraId="0A7BA63F" w14:textId="77777777" w:rsidR="00F67A60" w:rsidRPr="00F67A60" w:rsidRDefault="00F67A60" w:rsidP="00F67A60">
      <w:pPr>
        <w:spacing w:after="0"/>
        <w:ind w:left="567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Фамилия И.О</w:t>
      </w:r>
    </w:p>
    <w:p w14:paraId="44A56806" w14:textId="77777777" w:rsidR="00F67A60" w:rsidRPr="00F67A60" w:rsidRDefault="00F67A60" w:rsidP="00F67A60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«____»____________20___ г.</w:t>
      </w:r>
    </w:p>
    <w:p w14:paraId="18947D4F" w14:textId="77777777" w:rsidR="00F67A60" w:rsidRPr="00F67A60" w:rsidRDefault="00F67A60" w:rsidP="00F67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97EBFC" w14:textId="77777777" w:rsidR="00F67A60" w:rsidRDefault="00F67A60" w:rsidP="00F67A6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27AEAF7E" w14:textId="77777777" w:rsidR="00F67A60" w:rsidRPr="00F67A60" w:rsidRDefault="00F67A60" w:rsidP="00F67A6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644E36F" w14:textId="77777777" w:rsidR="00F67A60" w:rsidRPr="00F67A60" w:rsidRDefault="00F67A60" w:rsidP="00F67A60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ВЫПУСКНАЯ КВАЛИФИКАЦИОННАЯ РАБОТА</w:t>
      </w:r>
    </w:p>
    <w:p w14:paraId="5BD5FEB3" w14:textId="77777777" w:rsidR="00F67A60" w:rsidRPr="00F67A60" w:rsidRDefault="00F67A60" w:rsidP="00F67A6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тему:</w:t>
      </w:r>
    </w:p>
    <w:p w14:paraId="3B991004" w14:textId="77777777" w:rsidR="00F67A60" w:rsidRPr="00F67A60" w:rsidRDefault="00F67A60" w:rsidP="00F67A6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«ТЕМА ВКР В СООТВЕТСТВИИ С ПРИКАЗОМ»</w:t>
      </w:r>
    </w:p>
    <w:p w14:paraId="7A082E02" w14:textId="77777777" w:rsidR="00F67A60" w:rsidRPr="00F67A60" w:rsidRDefault="00F67A60" w:rsidP="00F67A6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DA0AA6" w14:textId="77777777" w:rsidR="00F67A60" w:rsidRPr="00F67A60" w:rsidRDefault="00F67A60" w:rsidP="00F67A6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16EA38" w14:textId="77777777" w:rsidR="00F67A60" w:rsidRPr="00F67A60" w:rsidRDefault="00F67A60" w:rsidP="00F67A6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3" w:type="dxa"/>
        <w:tblInd w:w="-106" w:type="dxa"/>
        <w:tblLook w:val="00A0" w:firstRow="1" w:lastRow="0" w:firstColumn="1" w:lastColumn="0" w:noHBand="0" w:noVBand="0"/>
      </w:tblPr>
      <w:tblGrid>
        <w:gridCol w:w="4219"/>
        <w:gridCol w:w="5274"/>
      </w:tblGrid>
      <w:tr w:rsidR="00F67A60" w:rsidRPr="00F67A60" w14:paraId="127E4086" w14:textId="77777777" w:rsidTr="00F67A60">
        <w:tc>
          <w:tcPr>
            <w:tcW w:w="4219" w:type="dxa"/>
            <w:hideMark/>
          </w:tcPr>
          <w:p w14:paraId="2D2452EB" w14:textId="77777777" w:rsidR="00F67A60" w:rsidRPr="00F67A60" w:rsidRDefault="00F67A60" w:rsidP="00F67A6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Выполни</w:t>
            </w:r>
            <w:proofErr w:type="gramStart"/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л(</w:t>
            </w:r>
            <w:proofErr w:type="gramEnd"/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а)</w:t>
            </w:r>
          </w:p>
          <w:p w14:paraId="658DBC7D" w14:textId="77777777" w:rsidR="00F67A60" w:rsidRPr="00F67A60" w:rsidRDefault="00F67A60" w:rsidP="00F67A6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магистран</w:t>
            </w:r>
            <w:proofErr w:type="gramStart"/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т(</w:t>
            </w:r>
            <w:proofErr w:type="gramEnd"/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ка) группы </w:t>
            </w:r>
            <w:r w:rsidRPr="00F67A6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______</w:t>
            </w:r>
          </w:p>
        </w:tc>
        <w:tc>
          <w:tcPr>
            <w:tcW w:w="5274" w:type="dxa"/>
          </w:tcPr>
          <w:p w14:paraId="0984ED51" w14:textId="77777777" w:rsidR="00F67A60" w:rsidRPr="00F67A60" w:rsidRDefault="00F67A60" w:rsidP="00F67A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B90F11A" w14:textId="77777777" w:rsidR="00F67A60" w:rsidRPr="00F67A60" w:rsidRDefault="00F67A60" w:rsidP="00F67A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подпись                 И.О. Фамилия</w:t>
            </w:r>
          </w:p>
        </w:tc>
      </w:tr>
      <w:tr w:rsidR="00F67A60" w:rsidRPr="00F67A60" w14:paraId="249B9132" w14:textId="77777777" w:rsidTr="00F67A60">
        <w:tc>
          <w:tcPr>
            <w:tcW w:w="4219" w:type="dxa"/>
            <w:hideMark/>
          </w:tcPr>
          <w:p w14:paraId="107E1280" w14:textId="77777777" w:rsidR="00F67A60" w:rsidRPr="00F67A60" w:rsidRDefault="00F67A60" w:rsidP="00F67A6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Направление </w:t>
            </w:r>
          </w:p>
        </w:tc>
        <w:tc>
          <w:tcPr>
            <w:tcW w:w="5274" w:type="dxa"/>
            <w:hideMark/>
          </w:tcPr>
          <w:p w14:paraId="4F98665B" w14:textId="77777777" w:rsidR="00F67A60" w:rsidRPr="00F67A60" w:rsidRDefault="00F67A60" w:rsidP="00F67A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38.04.06 «Торговое дело»</w:t>
            </w:r>
          </w:p>
        </w:tc>
      </w:tr>
      <w:tr w:rsidR="00F67A60" w:rsidRPr="00F67A60" w14:paraId="6A56F333" w14:textId="77777777" w:rsidTr="00F67A60">
        <w:tc>
          <w:tcPr>
            <w:tcW w:w="4219" w:type="dxa"/>
            <w:hideMark/>
          </w:tcPr>
          <w:p w14:paraId="7F1DE05C" w14:textId="77777777" w:rsidR="00F67A60" w:rsidRPr="00F67A60" w:rsidRDefault="00F67A60" w:rsidP="00F67A6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Направленность  </w:t>
            </w:r>
          </w:p>
        </w:tc>
        <w:tc>
          <w:tcPr>
            <w:tcW w:w="5274" w:type="dxa"/>
            <w:hideMark/>
          </w:tcPr>
          <w:p w14:paraId="38352847" w14:textId="77777777" w:rsidR="00F67A60" w:rsidRPr="00F67A60" w:rsidRDefault="00F67A60" w:rsidP="00F67A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38.04.06.01 «Коммерческая деятельность на рынке товаров и услуг»</w:t>
            </w:r>
          </w:p>
        </w:tc>
      </w:tr>
      <w:tr w:rsidR="00F67A60" w:rsidRPr="00F67A60" w14:paraId="049F80E9" w14:textId="77777777" w:rsidTr="00F67A60">
        <w:tc>
          <w:tcPr>
            <w:tcW w:w="4219" w:type="dxa"/>
          </w:tcPr>
          <w:p w14:paraId="24BCC957" w14:textId="77777777" w:rsidR="00F67A60" w:rsidRPr="00F67A60" w:rsidRDefault="00F67A60" w:rsidP="00F67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7984D1F6" w14:textId="77777777" w:rsidR="00F67A60" w:rsidRPr="00F67A60" w:rsidRDefault="00F67A60" w:rsidP="00F67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Руководитель выпускной квалификационной работы </w:t>
            </w:r>
          </w:p>
          <w:p w14:paraId="7777D5E1" w14:textId="77777777" w:rsidR="00F67A60" w:rsidRPr="00F67A60" w:rsidRDefault="00F67A60" w:rsidP="00F67A60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ученая степень, звание, должность</w:t>
            </w:r>
          </w:p>
        </w:tc>
        <w:tc>
          <w:tcPr>
            <w:tcW w:w="5274" w:type="dxa"/>
          </w:tcPr>
          <w:p w14:paraId="4B552155" w14:textId="77777777" w:rsidR="00F67A60" w:rsidRPr="00F67A60" w:rsidRDefault="00F67A60" w:rsidP="00F67A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BEC98D1" w14:textId="77777777" w:rsidR="00F67A60" w:rsidRPr="00F67A60" w:rsidRDefault="00F67A60" w:rsidP="00F67A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5EAF42B8" w14:textId="77777777" w:rsidR="00F67A60" w:rsidRPr="00F67A60" w:rsidRDefault="00F67A60" w:rsidP="00F67A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подпись                 И.О. Фамилия</w:t>
            </w:r>
          </w:p>
        </w:tc>
      </w:tr>
    </w:tbl>
    <w:p w14:paraId="76212BFB" w14:textId="77777777" w:rsidR="00F67A60" w:rsidRPr="00F67A60" w:rsidRDefault="00F67A60" w:rsidP="00F67A60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A12501" w14:textId="77777777" w:rsidR="00F67A60" w:rsidRPr="00F67A60" w:rsidRDefault="00F67A60" w:rsidP="00F67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159C10" w14:textId="77777777" w:rsidR="00F67A60" w:rsidRPr="00F67A60" w:rsidRDefault="00F67A60" w:rsidP="00F67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10DFAA" w14:textId="77777777" w:rsidR="00F67A60" w:rsidRPr="00F67A60" w:rsidRDefault="00F67A60" w:rsidP="00F67A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en-US"/>
        </w:rPr>
        <w:t>Ростов-на-Дону, 20___</w:t>
      </w:r>
    </w:p>
    <w:p w14:paraId="505AF8CD" w14:textId="77777777" w:rsidR="00F67A60" w:rsidRPr="00F67A60" w:rsidRDefault="00F67A60" w:rsidP="00F67A60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7A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Ж</w:t>
      </w:r>
    </w:p>
    <w:p w14:paraId="4D07BC25" w14:textId="77777777" w:rsidR="00F67A60" w:rsidRPr="00F67A60" w:rsidRDefault="00F67A60" w:rsidP="00F67A60">
      <w:pPr>
        <w:keepNext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3CC9B1F5" w14:textId="77777777" w:rsidR="00F67A60" w:rsidRPr="00F67A60" w:rsidRDefault="00F67A60" w:rsidP="00F67A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67A60">
        <w:rPr>
          <w:rFonts w:ascii="Times New Roman" w:hAnsi="Times New Roman" w:cs="Times New Roman"/>
          <w:sz w:val="28"/>
          <w:szCs w:val="28"/>
          <w:lang w:eastAsia="ar-SA"/>
        </w:rPr>
        <w:t>СОДЕРЖАНИЕ</w:t>
      </w:r>
    </w:p>
    <w:p w14:paraId="20BCC7AB" w14:textId="77777777" w:rsidR="00F67A60" w:rsidRPr="00F67A60" w:rsidRDefault="00F67A60" w:rsidP="00F67A60">
      <w:pPr>
        <w:spacing w:after="0"/>
        <w:ind w:firstLine="709"/>
        <w:jc w:val="both"/>
        <w:rPr>
          <w:rFonts w:ascii="Times New Roman" w:hAnsi="Times New Roman" w:cs="Times New Roman"/>
          <w:i/>
          <w:iCs/>
          <w:smallCap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8215"/>
        <w:gridCol w:w="952"/>
      </w:tblGrid>
      <w:tr w:rsidR="00F67A60" w:rsidRPr="00F67A60" w14:paraId="2FF994CD" w14:textId="77777777" w:rsidTr="00F67A60">
        <w:trPr>
          <w:trHeight w:val="475"/>
        </w:trPr>
        <w:tc>
          <w:tcPr>
            <w:tcW w:w="8215" w:type="dxa"/>
            <w:vAlign w:val="center"/>
            <w:hideMark/>
          </w:tcPr>
          <w:p w14:paraId="05449F6D" w14:textId="77777777" w:rsidR="00F67A60" w:rsidRPr="00F67A60" w:rsidRDefault="00F67A60" w:rsidP="00F67A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52" w:type="dxa"/>
            <w:hideMark/>
          </w:tcPr>
          <w:p w14:paraId="34A4C3D5" w14:textId="77777777" w:rsidR="00F67A60" w:rsidRPr="00F67A60" w:rsidRDefault="00F67A60" w:rsidP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7A60" w:rsidRPr="00F67A60" w14:paraId="63BE049E" w14:textId="77777777" w:rsidTr="00F67A60">
        <w:trPr>
          <w:trHeight w:val="513"/>
        </w:trPr>
        <w:tc>
          <w:tcPr>
            <w:tcW w:w="8215" w:type="dxa"/>
            <w:hideMark/>
          </w:tcPr>
          <w:p w14:paraId="14CE4ED2" w14:textId="77777777" w:rsidR="00F67A60" w:rsidRPr="00F67A60" w:rsidRDefault="00F67A60" w:rsidP="00F67A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 ТЕОРЕТИЧЕСКИЕ АСПЕКТЫ КОММЕРЧЕСКОЙ ДЕЯТЕЛЬНОСТИ ТОРГОВОГО  ПРЕДПРИЯТИЯ</w:t>
            </w:r>
          </w:p>
        </w:tc>
        <w:tc>
          <w:tcPr>
            <w:tcW w:w="952" w:type="dxa"/>
            <w:hideMark/>
          </w:tcPr>
          <w:p w14:paraId="49B299AB" w14:textId="77777777" w:rsidR="00F67A60" w:rsidRPr="00F67A60" w:rsidRDefault="00F67A60" w:rsidP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7A60" w:rsidRPr="00F67A60" w14:paraId="5A327A6C" w14:textId="77777777" w:rsidTr="00F67A60">
        <w:trPr>
          <w:trHeight w:val="290"/>
        </w:trPr>
        <w:tc>
          <w:tcPr>
            <w:tcW w:w="8215" w:type="dxa"/>
            <w:hideMark/>
          </w:tcPr>
          <w:p w14:paraId="0BC416E4" w14:textId="77777777" w:rsidR="00F67A60" w:rsidRPr="00F67A60" w:rsidRDefault="00F67A60" w:rsidP="00F67A60">
            <w:pPr>
              <w:spacing w:after="0" w:line="240" w:lineRule="auto"/>
              <w:ind w:left="113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52" w:type="dxa"/>
            <w:hideMark/>
          </w:tcPr>
          <w:p w14:paraId="7CAED51B" w14:textId="77777777" w:rsidR="00F67A60" w:rsidRPr="00F67A60" w:rsidRDefault="00F67A60" w:rsidP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7A60" w:rsidRPr="00F67A60" w14:paraId="26B59CBD" w14:textId="77777777" w:rsidTr="00F67A60">
        <w:trPr>
          <w:trHeight w:val="526"/>
        </w:trPr>
        <w:tc>
          <w:tcPr>
            <w:tcW w:w="8215" w:type="dxa"/>
            <w:hideMark/>
          </w:tcPr>
          <w:p w14:paraId="5D8F66C3" w14:textId="77777777" w:rsidR="00F67A60" w:rsidRPr="00F67A60" w:rsidRDefault="00F67A60" w:rsidP="00F67A60">
            <w:pPr>
              <w:spacing w:after="0" w:line="240" w:lineRule="auto"/>
              <w:ind w:left="113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52" w:type="dxa"/>
            <w:hideMark/>
          </w:tcPr>
          <w:p w14:paraId="61662566" w14:textId="77777777" w:rsidR="00F67A60" w:rsidRPr="00F67A60" w:rsidRDefault="00F67A60" w:rsidP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67A60" w:rsidRPr="00F67A60" w14:paraId="1A2FFF00" w14:textId="77777777" w:rsidTr="00F67A60">
        <w:trPr>
          <w:trHeight w:val="556"/>
        </w:trPr>
        <w:tc>
          <w:tcPr>
            <w:tcW w:w="8215" w:type="dxa"/>
            <w:hideMark/>
          </w:tcPr>
          <w:p w14:paraId="204ABA9B" w14:textId="77777777" w:rsidR="00F67A60" w:rsidRPr="00F67A60" w:rsidRDefault="00F67A60" w:rsidP="00F67A60">
            <w:pPr>
              <w:spacing w:after="0" w:line="240" w:lineRule="auto"/>
              <w:ind w:left="113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52" w:type="dxa"/>
            <w:hideMark/>
          </w:tcPr>
          <w:p w14:paraId="6DE58BC5" w14:textId="77777777" w:rsidR="00F67A60" w:rsidRPr="00F67A60" w:rsidRDefault="00F67A60" w:rsidP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67A60" w:rsidRPr="00F67A60" w14:paraId="65CEEF9D" w14:textId="77777777" w:rsidTr="00F67A60">
        <w:trPr>
          <w:trHeight w:val="611"/>
        </w:trPr>
        <w:tc>
          <w:tcPr>
            <w:tcW w:w="8215" w:type="dxa"/>
            <w:hideMark/>
          </w:tcPr>
          <w:p w14:paraId="3E567559" w14:textId="77777777" w:rsidR="00F67A60" w:rsidRPr="00F67A60" w:rsidRDefault="00F67A60" w:rsidP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2. ЭКОНОМИЧЕСКИЙ АНАЛИЗ КОММЕРЧЕСКОЙ ДЕЯТЕЛЬНОСТ</w:t>
            </w:r>
            <w:proofErr w:type="gramStart"/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F67A60">
              <w:rPr>
                <w:rFonts w:ascii="Times New Roman" w:hAnsi="Times New Roman" w:cs="Times New Roman"/>
                <w:sz w:val="28"/>
                <w:szCs w:val="28"/>
              </w:rPr>
              <w:t xml:space="preserve"> «»</w:t>
            </w:r>
          </w:p>
        </w:tc>
        <w:tc>
          <w:tcPr>
            <w:tcW w:w="952" w:type="dxa"/>
            <w:hideMark/>
          </w:tcPr>
          <w:p w14:paraId="15E0A2B6" w14:textId="77777777" w:rsidR="00F67A60" w:rsidRPr="00F67A60" w:rsidRDefault="00F67A60" w:rsidP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67A60" w:rsidRPr="00F67A60" w14:paraId="404B4967" w14:textId="77777777" w:rsidTr="00F67A60">
        <w:trPr>
          <w:trHeight w:val="256"/>
        </w:trPr>
        <w:tc>
          <w:tcPr>
            <w:tcW w:w="8215" w:type="dxa"/>
            <w:hideMark/>
          </w:tcPr>
          <w:p w14:paraId="4ECB4F86" w14:textId="77777777" w:rsidR="00F67A60" w:rsidRPr="00F67A60" w:rsidRDefault="00F67A60" w:rsidP="00F67A60">
            <w:pPr>
              <w:spacing w:after="0" w:line="240" w:lineRule="auto"/>
              <w:ind w:left="1134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  </w:t>
            </w:r>
          </w:p>
        </w:tc>
        <w:tc>
          <w:tcPr>
            <w:tcW w:w="952" w:type="dxa"/>
            <w:hideMark/>
          </w:tcPr>
          <w:p w14:paraId="68B69A53" w14:textId="77777777" w:rsidR="00F67A60" w:rsidRPr="00F67A60" w:rsidRDefault="00F67A60" w:rsidP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67A60" w:rsidRPr="00F67A60" w14:paraId="0739EBDC" w14:textId="77777777" w:rsidTr="00F67A60">
        <w:trPr>
          <w:trHeight w:val="256"/>
        </w:trPr>
        <w:tc>
          <w:tcPr>
            <w:tcW w:w="8215" w:type="dxa"/>
            <w:hideMark/>
          </w:tcPr>
          <w:p w14:paraId="234BD9CC" w14:textId="77777777" w:rsidR="00F67A60" w:rsidRPr="00F67A60" w:rsidRDefault="00F67A60" w:rsidP="00F67A60">
            <w:pPr>
              <w:spacing w:after="0" w:line="240" w:lineRule="auto"/>
              <w:ind w:left="1134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 </w:t>
            </w:r>
          </w:p>
        </w:tc>
        <w:tc>
          <w:tcPr>
            <w:tcW w:w="952" w:type="dxa"/>
            <w:hideMark/>
          </w:tcPr>
          <w:p w14:paraId="2FEF37BC" w14:textId="77777777" w:rsidR="00F67A60" w:rsidRPr="00F67A60" w:rsidRDefault="00F67A60" w:rsidP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67A60" w:rsidRPr="00F67A60" w14:paraId="36629FB3" w14:textId="77777777" w:rsidTr="00F67A60">
        <w:trPr>
          <w:trHeight w:val="271"/>
        </w:trPr>
        <w:tc>
          <w:tcPr>
            <w:tcW w:w="8215" w:type="dxa"/>
            <w:hideMark/>
          </w:tcPr>
          <w:p w14:paraId="541A121D" w14:textId="77777777" w:rsidR="00F67A60" w:rsidRPr="00F67A60" w:rsidRDefault="00F67A60" w:rsidP="00F67A60">
            <w:pPr>
              <w:spacing w:after="0" w:line="240" w:lineRule="auto"/>
              <w:ind w:left="1134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2.3. </w:t>
            </w:r>
          </w:p>
        </w:tc>
        <w:tc>
          <w:tcPr>
            <w:tcW w:w="952" w:type="dxa"/>
            <w:hideMark/>
          </w:tcPr>
          <w:p w14:paraId="0735CF69" w14:textId="77777777" w:rsidR="00F67A60" w:rsidRPr="00F67A60" w:rsidRDefault="00F67A60" w:rsidP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67A60" w:rsidRPr="00F67A60" w14:paraId="719368CC" w14:textId="77777777" w:rsidTr="00F67A60">
        <w:trPr>
          <w:trHeight w:val="455"/>
        </w:trPr>
        <w:tc>
          <w:tcPr>
            <w:tcW w:w="8215" w:type="dxa"/>
            <w:hideMark/>
          </w:tcPr>
          <w:p w14:paraId="0095647B" w14:textId="77777777" w:rsidR="00F67A60" w:rsidRPr="00F67A60" w:rsidRDefault="00F67A60" w:rsidP="00F67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 xml:space="preserve">3. РЕКОМЕНДАЦИИ ПО СОВЕРШЕНСТВОВАНИЮ КОММЕРЧЕСКОЙ ДЕЯТЕЛЬНОСТИ </w:t>
            </w:r>
          </w:p>
        </w:tc>
        <w:tc>
          <w:tcPr>
            <w:tcW w:w="952" w:type="dxa"/>
            <w:hideMark/>
          </w:tcPr>
          <w:p w14:paraId="7E3C7CF9" w14:textId="77777777" w:rsidR="00F67A60" w:rsidRPr="00F67A60" w:rsidRDefault="00F67A60" w:rsidP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67A60" w:rsidRPr="00F67A60" w14:paraId="54ACD0AC" w14:textId="77777777" w:rsidTr="00F67A60">
        <w:trPr>
          <w:trHeight w:val="526"/>
        </w:trPr>
        <w:tc>
          <w:tcPr>
            <w:tcW w:w="8215" w:type="dxa"/>
            <w:hideMark/>
          </w:tcPr>
          <w:p w14:paraId="3F2847BB" w14:textId="77777777" w:rsidR="00F67A60" w:rsidRPr="00F67A60" w:rsidRDefault="00F67A60" w:rsidP="00F67A60">
            <w:pPr>
              <w:suppressAutoHyphens/>
              <w:spacing w:after="0" w:line="240" w:lineRule="auto"/>
              <w:ind w:left="1276" w:hanging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3.1.  </w:t>
            </w:r>
          </w:p>
        </w:tc>
        <w:tc>
          <w:tcPr>
            <w:tcW w:w="952" w:type="dxa"/>
            <w:hideMark/>
          </w:tcPr>
          <w:p w14:paraId="0754A0E3" w14:textId="77777777" w:rsidR="00F67A60" w:rsidRPr="00F67A60" w:rsidRDefault="00F67A60" w:rsidP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67A60" w:rsidRPr="00F67A60" w14:paraId="0DFA57A4" w14:textId="77777777" w:rsidTr="00F67A60">
        <w:trPr>
          <w:trHeight w:val="256"/>
        </w:trPr>
        <w:tc>
          <w:tcPr>
            <w:tcW w:w="8215" w:type="dxa"/>
            <w:hideMark/>
          </w:tcPr>
          <w:p w14:paraId="04CE36C5" w14:textId="77777777" w:rsidR="00F67A60" w:rsidRPr="00F67A60" w:rsidRDefault="00F67A60" w:rsidP="00F67A60">
            <w:pPr>
              <w:suppressAutoHyphens/>
              <w:spacing w:after="0" w:line="240" w:lineRule="auto"/>
              <w:ind w:left="1276" w:hanging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3.2. </w:t>
            </w:r>
          </w:p>
        </w:tc>
        <w:tc>
          <w:tcPr>
            <w:tcW w:w="952" w:type="dxa"/>
            <w:hideMark/>
          </w:tcPr>
          <w:p w14:paraId="7617E6B3" w14:textId="77777777" w:rsidR="00F67A60" w:rsidRPr="00F67A60" w:rsidRDefault="00F67A60" w:rsidP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67A60" w:rsidRPr="00F67A60" w14:paraId="67C689B0" w14:textId="77777777" w:rsidTr="00F67A60">
        <w:trPr>
          <w:trHeight w:val="256"/>
        </w:trPr>
        <w:tc>
          <w:tcPr>
            <w:tcW w:w="8215" w:type="dxa"/>
            <w:hideMark/>
          </w:tcPr>
          <w:p w14:paraId="5800F6BC" w14:textId="77777777" w:rsidR="00F67A60" w:rsidRPr="00F67A60" w:rsidRDefault="00F67A60" w:rsidP="00F67A60">
            <w:pPr>
              <w:suppressAutoHyphens/>
              <w:spacing w:after="0" w:line="240" w:lineRule="auto"/>
              <w:ind w:left="1276" w:hanging="56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3.3. </w:t>
            </w:r>
          </w:p>
        </w:tc>
        <w:tc>
          <w:tcPr>
            <w:tcW w:w="952" w:type="dxa"/>
            <w:hideMark/>
          </w:tcPr>
          <w:p w14:paraId="38066111" w14:textId="77777777" w:rsidR="00F67A60" w:rsidRPr="00F67A60" w:rsidRDefault="00F67A60" w:rsidP="00F6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67A60" w:rsidRPr="00F67A60" w14:paraId="3DF3A625" w14:textId="77777777" w:rsidTr="00F67A60">
        <w:trPr>
          <w:cantSplit/>
          <w:trHeight w:val="309"/>
        </w:trPr>
        <w:tc>
          <w:tcPr>
            <w:tcW w:w="8215" w:type="dxa"/>
            <w:hideMark/>
          </w:tcPr>
          <w:p w14:paraId="469D0DD6" w14:textId="77777777" w:rsidR="00F67A60" w:rsidRPr="00F67A60" w:rsidRDefault="00F67A60" w:rsidP="00F67A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52" w:type="dxa"/>
            <w:hideMark/>
          </w:tcPr>
          <w:p w14:paraId="1228AFF9" w14:textId="77777777" w:rsidR="00F67A60" w:rsidRPr="00F67A60" w:rsidRDefault="00F67A60" w:rsidP="00F67A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67A60" w:rsidRPr="00F67A60" w14:paraId="125A7F6F" w14:textId="77777777" w:rsidTr="00F67A60">
        <w:trPr>
          <w:cantSplit/>
          <w:trHeight w:val="271"/>
        </w:trPr>
        <w:tc>
          <w:tcPr>
            <w:tcW w:w="8215" w:type="dxa"/>
            <w:hideMark/>
          </w:tcPr>
          <w:p w14:paraId="4739A63E" w14:textId="77777777" w:rsidR="00F67A60" w:rsidRPr="00F67A60" w:rsidRDefault="00F67A60" w:rsidP="00F67A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СПИСОК  ЛИТЕРАТУРЫ</w:t>
            </w:r>
          </w:p>
        </w:tc>
        <w:tc>
          <w:tcPr>
            <w:tcW w:w="952" w:type="dxa"/>
            <w:hideMark/>
          </w:tcPr>
          <w:p w14:paraId="09AB7956" w14:textId="77777777" w:rsidR="00F67A60" w:rsidRPr="00F67A60" w:rsidRDefault="00F67A60" w:rsidP="00F67A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67A60" w:rsidRPr="00F67A60" w14:paraId="1ADE54F1" w14:textId="77777777" w:rsidTr="00F67A60">
        <w:trPr>
          <w:cantSplit/>
          <w:trHeight w:val="256"/>
        </w:trPr>
        <w:tc>
          <w:tcPr>
            <w:tcW w:w="8215" w:type="dxa"/>
            <w:hideMark/>
          </w:tcPr>
          <w:p w14:paraId="34D778BA" w14:textId="77777777" w:rsidR="00F67A60" w:rsidRPr="00F67A60" w:rsidRDefault="00F67A60" w:rsidP="00F67A6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ПРИЛОЖЕНИЕ А</w:t>
            </w:r>
          </w:p>
        </w:tc>
        <w:tc>
          <w:tcPr>
            <w:tcW w:w="952" w:type="dxa"/>
            <w:hideMark/>
          </w:tcPr>
          <w:p w14:paraId="493F4246" w14:textId="77777777" w:rsidR="00F67A60" w:rsidRPr="00F67A60" w:rsidRDefault="00F67A60" w:rsidP="00F67A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6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14:paraId="5E6D6F66" w14:textId="77777777" w:rsidR="00F67A60" w:rsidRPr="00F67A60" w:rsidRDefault="00F67A60" w:rsidP="00F67A60">
      <w:pPr>
        <w:rPr>
          <w:rFonts w:cs="Times New Roman"/>
        </w:rPr>
      </w:pPr>
    </w:p>
    <w:p w14:paraId="26A8172A" w14:textId="77777777" w:rsidR="00F67A60" w:rsidRDefault="00F67A60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2958B9E3" w14:textId="77777777" w:rsidR="00F67A60" w:rsidRDefault="00F67A60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4BE012A1" w14:textId="77777777" w:rsidR="00F67A60" w:rsidRDefault="00F67A60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6E378A2B" w14:textId="77777777" w:rsidR="00F67A60" w:rsidRDefault="00F67A60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2783395B" w14:textId="77777777" w:rsidR="001765D2" w:rsidRDefault="001765D2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703C2E39" w14:textId="77777777" w:rsidR="001765D2" w:rsidRDefault="001765D2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4FC63C90" w14:textId="77777777" w:rsidR="001765D2" w:rsidRDefault="001765D2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0391AE7D" w14:textId="77777777" w:rsidR="001765D2" w:rsidRDefault="001765D2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06DF9A8D" w14:textId="77777777" w:rsidR="001765D2" w:rsidRDefault="001765D2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4B38BBFC" w14:textId="77777777" w:rsidR="001765D2" w:rsidRDefault="001765D2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5A908531" w14:textId="77777777" w:rsidR="001765D2" w:rsidRDefault="001765D2" w:rsidP="001765D2">
      <w:pPr>
        <w:spacing w:line="240" w:lineRule="auto"/>
        <w:ind w:left="-284" w:hanging="567"/>
        <w:jc w:val="center"/>
        <w:rPr>
          <w:rFonts w:cs="Times New Roman"/>
          <w:sz w:val="28"/>
          <w:szCs w:val="28"/>
        </w:rPr>
      </w:pPr>
    </w:p>
    <w:p w14:paraId="272FF561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>
        <w:rPr>
          <w:rFonts w:cs="Times New Roman"/>
          <w:sz w:val="28"/>
          <w:szCs w:val="28"/>
        </w:rPr>
        <w:lastRenderedPageBreak/>
        <w:tab/>
      </w:r>
      <w:r>
        <w:rPr>
          <w:rFonts w:cs="Times New Roman"/>
          <w:sz w:val="28"/>
          <w:szCs w:val="28"/>
        </w:rPr>
        <w:tab/>
      </w: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ПРИЛОЖЕНИЕ И</w:t>
      </w:r>
    </w:p>
    <w:p w14:paraId="75E55FA7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ОТЗЫВ</w:t>
      </w:r>
    </w:p>
    <w:p w14:paraId="7B938C90" w14:textId="77777777" w:rsidR="00F67A60" w:rsidRPr="00F67A60" w:rsidRDefault="00F67A60" w:rsidP="00F67A60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руководителя выпускной квалификационной работы (магистерской диссертации) магистранта</w:t>
      </w:r>
    </w:p>
    <w:p w14:paraId="66847D1A" w14:textId="77777777" w:rsidR="00F67A60" w:rsidRPr="00F67A60" w:rsidRDefault="00F67A60" w:rsidP="00F67A60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3C033FA" w14:textId="77777777" w:rsidR="00F67A60" w:rsidRPr="00F67A60" w:rsidRDefault="00F67A60" w:rsidP="00F67A60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</w:t>
      </w:r>
    </w:p>
    <w:p w14:paraId="7F96B603" w14:textId="77777777" w:rsidR="00F67A60" w:rsidRPr="00F67A60" w:rsidRDefault="00F67A60" w:rsidP="00F67A60">
      <w:pPr>
        <w:shd w:val="clear" w:color="auto" w:fill="FFFFFF"/>
        <w:tabs>
          <w:tab w:val="left" w:leader="dot" w:pos="5534"/>
        </w:tabs>
        <w:spacing w:after="0"/>
        <w:ind w:firstLine="709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67A6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(фамилия, имя, отчество, группа)</w:t>
      </w:r>
    </w:p>
    <w:p w14:paraId="53D19A22" w14:textId="77777777" w:rsidR="00F67A60" w:rsidRPr="00F67A60" w:rsidRDefault="00F67A60" w:rsidP="00F67A60">
      <w:pPr>
        <w:tabs>
          <w:tab w:val="left" w:pos="8960"/>
        </w:tabs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B12ECBC" w14:textId="77777777" w:rsidR="00F67A60" w:rsidRPr="00F67A60" w:rsidRDefault="00F67A60" w:rsidP="00F67A60">
      <w:pPr>
        <w:spacing w:after="0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Направление подготовки</w:t>
      </w: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___________________________________</w:t>
      </w:r>
    </w:p>
    <w:p w14:paraId="1010AEBC" w14:textId="77777777" w:rsidR="00F67A60" w:rsidRPr="00F67A60" w:rsidRDefault="00F67A60" w:rsidP="00F67A60">
      <w:pPr>
        <w:spacing w:after="0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Направленность</w:t>
      </w: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________________________________________________</w:t>
      </w:r>
    </w:p>
    <w:p w14:paraId="6B0C0BE1" w14:textId="77777777" w:rsidR="00F67A60" w:rsidRPr="00F67A60" w:rsidRDefault="00F67A60" w:rsidP="00F67A60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Тема ВКР</w:t>
      </w: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_____________________________________________________________</w:t>
      </w:r>
    </w:p>
    <w:p w14:paraId="4830AFAC" w14:textId="77777777" w:rsidR="00F67A60" w:rsidRPr="00F67A60" w:rsidRDefault="00F67A60" w:rsidP="00F67A60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D039EC" w14:textId="77777777" w:rsidR="00F67A60" w:rsidRPr="00F67A60" w:rsidRDefault="00F67A60" w:rsidP="00F67A60">
      <w:pPr>
        <w:spacing w:after="0"/>
        <w:ind w:firstLine="709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Актуальность работы. </w:t>
      </w:r>
    </w:p>
    <w:p w14:paraId="654ABD71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14:paraId="7F52866B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14:paraId="1BFBA611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14:paraId="201EA2EF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en-US"/>
        </w:rPr>
        <w:t>Отмеченные достоинства.</w:t>
      </w:r>
    </w:p>
    <w:p w14:paraId="525D6C9C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14:paraId="651C88F1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14:paraId="12BE7173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14:paraId="2F1311D5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en-US"/>
        </w:rPr>
        <w:t>Отмеченные недостатки.</w:t>
      </w:r>
    </w:p>
    <w:p w14:paraId="099FF60B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14:paraId="58AEB96B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14:paraId="420C2B44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14:paraId="67E4B108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</w:p>
    <w:p w14:paraId="4B687E3C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ind w:firstLine="709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Работа проверена на наличие заимствований с помощью системы «</w:t>
      </w:r>
      <w:proofErr w:type="spellStart"/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Антиплагиат</w:t>
      </w:r>
      <w:proofErr w:type="spellEnd"/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ВУЗ». Дата проверки «___» _______ 20___ г.</w:t>
      </w:r>
    </w:p>
    <w:p w14:paraId="02BFA715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ind w:firstLine="709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По результатам проверки итоговая оценка оригинальности составляет ______ %.</w:t>
      </w:r>
    </w:p>
    <w:p w14:paraId="0D797798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ind w:firstLine="709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Заимствования объясняются следующими причинами</w:t>
      </w:r>
      <w:r w:rsidRPr="00F67A60"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  <w:lang w:eastAsia="en-US"/>
        </w:rPr>
        <w:footnoteReference w:id="1"/>
      </w: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:</w:t>
      </w:r>
    </w:p>
    <w:p w14:paraId="07EDC715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14:paraId="47FB3856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14:paraId="0BAD0E91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14:paraId="0914838E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ind w:firstLine="709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Заключение:</w:t>
      </w:r>
    </w:p>
    <w:p w14:paraId="73079EDF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14:paraId="0666CB60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14:paraId="3094C6D1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14:paraId="569C0875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ind w:firstLine="709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</w:p>
    <w:p w14:paraId="3AFD43C0" w14:textId="77777777" w:rsidR="00F67A60" w:rsidRPr="00F67A60" w:rsidRDefault="00F67A60" w:rsidP="00F67A60">
      <w:pPr>
        <w:shd w:val="clear" w:color="auto" w:fill="FFFFFF"/>
        <w:tabs>
          <w:tab w:val="left" w:pos="720"/>
        </w:tabs>
        <w:spacing w:after="0"/>
        <w:ind w:firstLine="709"/>
        <w:outlineLvl w:val="0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ab/>
        <w:t>Руководитель ВКР ___________________________________________________</w:t>
      </w:r>
    </w:p>
    <w:p w14:paraId="211CEF06" w14:textId="77777777" w:rsidR="00F67A60" w:rsidRPr="00F67A60" w:rsidRDefault="00F67A60" w:rsidP="00F67A60">
      <w:pPr>
        <w:spacing w:after="0"/>
        <w:ind w:firstLine="709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67A6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                                                    (ученая степень, ученое звание, И.О. Фамилия)                                                                                                                             </w:t>
      </w:r>
    </w:p>
    <w:p w14:paraId="6E0A7D96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ind w:firstLine="709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</w:p>
    <w:p w14:paraId="2380DD7A" w14:textId="77777777" w:rsidR="00F67A60" w:rsidRPr="00F67A60" w:rsidRDefault="00F67A60" w:rsidP="00F67A60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Подпись</w:t>
      </w:r>
      <w:r w:rsidRPr="00F67A60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ab/>
        <w:t>____________      «___»____________ 20__г.</w:t>
      </w:r>
    </w:p>
    <w:p w14:paraId="21BD6012" w14:textId="77777777" w:rsidR="00F67A60" w:rsidRPr="00F67A60" w:rsidRDefault="00F67A60" w:rsidP="00F67A60">
      <w:pPr>
        <w:shd w:val="clear" w:color="auto" w:fill="FFFFFF"/>
        <w:tabs>
          <w:tab w:val="left" w:pos="5827"/>
        </w:tabs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</w:p>
    <w:p w14:paraId="791B68B4" w14:textId="77777777" w:rsidR="00F67A60" w:rsidRPr="00F67A60" w:rsidRDefault="00F67A60" w:rsidP="00F67A60">
      <w:pPr>
        <w:spacing w:after="0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отзывом </w:t>
      </w:r>
      <w:proofErr w:type="gramStart"/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</w:t>
      </w:r>
    </w:p>
    <w:p w14:paraId="2B8CBD40" w14:textId="77777777" w:rsidR="00F67A60" w:rsidRPr="00F67A60" w:rsidRDefault="00F67A60" w:rsidP="00F67A60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Студент:________________(И.О. Фамилия), «____»___________20___г.</w:t>
      </w:r>
    </w:p>
    <w:p w14:paraId="6AC69418" w14:textId="77777777" w:rsidR="00F67A60" w:rsidRPr="00F67A60" w:rsidRDefault="00F67A60" w:rsidP="00F67A60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proofErr w:type="gramStart"/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</w:p>
    <w:p w14:paraId="5F2C3D60" w14:textId="77777777" w:rsidR="00F67A60" w:rsidRPr="00F67A60" w:rsidRDefault="00F67A60" w:rsidP="00F67A6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РЕЦЕНЗИЯ</w:t>
      </w:r>
    </w:p>
    <w:p w14:paraId="3F3B7201" w14:textId="77777777" w:rsidR="00F67A60" w:rsidRPr="00F67A60" w:rsidRDefault="00F67A60" w:rsidP="00F67A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на выпускную квалификационную работу </w:t>
      </w:r>
      <w:proofErr w:type="gramStart"/>
      <w:r w:rsidRPr="00F67A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обучающегося</w:t>
      </w:r>
      <w:proofErr w:type="gramEnd"/>
    </w:p>
    <w:p w14:paraId="669159F1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14:paraId="71345AA0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(фамилия, имя, отчество)</w:t>
      </w:r>
    </w:p>
    <w:p w14:paraId="0085916F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Тема работы:__________________________________________________________________</w:t>
      </w:r>
    </w:p>
    <w:p w14:paraId="1F28F29E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14:paraId="00F06016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0A2CBF4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выпускной квалификационной работы (в баллах)</w:t>
      </w:r>
    </w:p>
    <w:p w14:paraId="207701F5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5"/>
        <w:gridCol w:w="571"/>
        <w:gridCol w:w="572"/>
        <w:gridCol w:w="571"/>
        <w:gridCol w:w="572"/>
      </w:tblGrid>
      <w:tr w:rsidR="00F67A60" w:rsidRPr="00F67A60" w14:paraId="062031EC" w14:textId="77777777" w:rsidTr="00F67A6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E514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Показатели</w:t>
            </w:r>
            <w:r w:rsidRPr="00F67A6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F845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5E43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F919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F5DF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F67A60" w:rsidRPr="00F67A60" w14:paraId="1C6D5174" w14:textId="77777777" w:rsidTr="00F67A6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F045" w14:textId="77777777" w:rsidR="00F67A60" w:rsidRPr="00F67A60" w:rsidRDefault="00F67A60" w:rsidP="00F67A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Актуальность темы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501F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2ED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4385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32B6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7A60" w:rsidRPr="00F67A60" w14:paraId="7AFA6C1E" w14:textId="77777777" w:rsidTr="00F67A6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80BF" w14:textId="77777777" w:rsidR="00F67A60" w:rsidRPr="00F67A60" w:rsidRDefault="00F67A60" w:rsidP="00F67A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Степень полноты обзора и корректность постановки задач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DC4D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69AB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39F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7B78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7A60" w:rsidRPr="00F67A60" w14:paraId="7E5E50D9" w14:textId="77777777" w:rsidTr="00F67A6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A1F6" w14:textId="77777777" w:rsidR="00F67A60" w:rsidRPr="00F67A60" w:rsidRDefault="00F67A60" w:rsidP="00F67A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Степень комплексности работы, применение в ней знаний, умений и навыков общепрофессиональных и профессиональных дисциплин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18C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4FFB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BE5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D69E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7A60" w:rsidRPr="00F67A60" w14:paraId="7A9C86F1" w14:textId="77777777" w:rsidTr="00F67A6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92CA" w14:textId="77777777" w:rsidR="00F67A60" w:rsidRPr="00F67A60" w:rsidRDefault="00F67A60" w:rsidP="00F67A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Корректность использования методов исследований, методик, технологий и моделей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FE5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AD17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797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579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7A60" w:rsidRPr="00F67A60" w14:paraId="25663572" w14:textId="77777777" w:rsidTr="00F67A6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D2A5" w14:textId="77777777" w:rsidR="00F67A60" w:rsidRPr="00F67A60" w:rsidRDefault="00F67A60" w:rsidP="00F67A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Ясность, чёткость, последовательность и обоснованность изложения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F0F7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239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3AEA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46A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7A60" w:rsidRPr="00F67A60" w14:paraId="15D61B71" w14:textId="77777777" w:rsidTr="00F67A6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0F35" w14:textId="77777777" w:rsidR="00F67A60" w:rsidRPr="00F67A60" w:rsidRDefault="00F67A60" w:rsidP="00F67A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Оригинальность и новизна полученных результатов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5851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320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CB74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D90A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7A60" w:rsidRPr="00F67A60" w14:paraId="45C63AD4" w14:textId="77777777" w:rsidTr="00F67A6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8A7A" w14:textId="77777777" w:rsidR="00F67A60" w:rsidRPr="00F67A60" w:rsidRDefault="00F67A60" w:rsidP="00F67A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Качество оформления текстовой части ВКР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4EA6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876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EC1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74C9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7A60" w:rsidRPr="00F67A60" w14:paraId="1256D784" w14:textId="77777777" w:rsidTr="00F67A6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C1DD" w14:textId="77777777" w:rsidR="00F67A60" w:rsidRPr="00F67A60" w:rsidRDefault="00F67A60" w:rsidP="00F67A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Достаточность и качество иллюстрационной части ВКР, её соответствие текстовой части ВКР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15E1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FD01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E5E8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C742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7A60" w:rsidRPr="00F67A60" w14:paraId="72BBCF05" w14:textId="77777777" w:rsidTr="00F67A6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A0B2" w14:textId="77777777" w:rsidR="00F67A60" w:rsidRPr="00F67A60" w:rsidRDefault="00F67A60" w:rsidP="00F67A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Возможность использования результатов работы на практике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9EB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8A43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787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20E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67A60" w:rsidRPr="00F67A60" w14:paraId="4D524E74" w14:textId="77777777" w:rsidTr="00F67A6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EE26" w14:textId="77777777" w:rsidR="00F67A60" w:rsidRPr="00F67A60" w:rsidRDefault="00F67A60" w:rsidP="00F67A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7A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Готовность выпускника к самостоятельной профессиональной деятельности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10C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E9A6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594D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AA33" w14:textId="77777777" w:rsidR="00F67A60" w:rsidRPr="00F67A60" w:rsidRDefault="00F67A60" w:rsidP="00F67A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9988F81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Отмеченные достоинства работы_________________________________________________</w:t>
      </w:r>
    </w:p>
    <w:p w14:paraId="1CC64020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14:paraId="7C96D38E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Отмеченные недостатки_________________________________________________________</w:t>
      </w:r>
    </w:p>
    <w:p w14:paraId="413ED6D0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14:paraId="22C3B684" w14:textId="77777777" w:rsidR="00F67A60" w:rsidRPr="00F67A60" w:rsidRDefault="00F67A60" w:rsidP="00F67A60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Заключение:</w:t>
      </w:r>
    </w:p>
    <w:p w14:paraId="493DAE55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выпускной квалификационной работы в целом – ________________.*</w:t>
      </w:r>
    </w:p>
    <w:p w14:paraId="5E55DE8D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67A6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*Примечание: оценка выпускной квалификационной работы в целом производится по шкале: «отлично»,</w:t>
      </w:r>
    </w:p>
    <w:p w14:paraId="1F47A1BD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67A6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«хорошо», «удовлетворительно», «неудовлетворительно».</w:t>
      </w:r>
    </w:p>
    <w:p w14:paraId="1A149353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Рецензент____________________________________________________________________</w:t>
      </w:r>
    </w:p>
    <w:p w14:paraId="22648B74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67A6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(учёное звание, степень Фамилия, Имя, Отчество, место работы, должность)</w:t>
      </w:r>
    </w:p>
    <w:p w14:paraId="0646B2BE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____________________________________________________________________________.</w:t>
      </w:r>
    </w:p>
    <w:p w14:paraId="6143CF14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16C2AFB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 ________________(И.О. Фамилия), «____»___________20___г.</w:t>
      </w:r>
    </w:p>
    <w:p w14:paraId="2DB98433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рецензией </w:t>
      </w:r>
      <w:proofErr w:type="gramStart"/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</w:t>
      </w:r>
    </w:p>
    <w:p w14:paraId="41116807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3D0AF2B" w14:textId="77777777" w:rsidR="00F67A60" w:rsidRPr="00F67A60" w:rsidRDefault="00F67A60" w:rsidP="00F67A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Студент:________________(И.О. Фамилия), «____»___________</w:t>
      </w:r>
    </w:p>
    <w:p w14:paraId="07DCE5E2" w14:textId="77777777" w:rsidR="00F67A60" w:rsidRPr="00F67A60" w:rsidRDefault="00F67A60" w:rsidP="00F67A60">
      <w:pP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7AA008B2" w14:textId="77777777" w:rsidR="00F67A60" w:rsidRPr="00F67A60" w:rsidRDefault="00F67A60" w:rsidP="00F67A60">
      <w:pPr>
        <w:spacing w:before="200" w:line="360" w:lineRule="atLeast"/>
        <w:jc w:val="right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</w:pPr>
      <w:r w:rsidRPr="00F67A60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lastRenderedPageBreak/>
        <w:t>ПРИЛОЖЕНИЕ Л</w:t>
      </w:r>
    </w:p>
    <w:p w14:paraId="687A90F8" w14:textId="77777777" w:rsidR="00F67A60" w:rsidRPr="00F67A60" w:rsidRDefault="00F67A60" w:rsidP="00F67A60">
      <w:pPr>
        <w:spacing w:before="200" w:line="360" w:lineRule="atLeast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US"/>
        </w:rPr>
      </w:pPr>
      <w:r w:rsidRPr="00F67A60">
        <w:rPr>
          <w:rFonts w:ascii="Times New Roman" w:eastAsia="Calibri" w:hAnsi="Times New Roman" w:cs="Times New Roman"/>
          <w:b/>
          <w:bCs/>
          <w:kern w:val="36"/>
          <w:sz w:val="24"/>
          <w:szCs w:val="24"/>
          <w:u w:val="single"/>
          <w:lang w:eastAsia="en-US"/>
        </w:rPr>
        <w:t>Образец оформления этикетки ВКР</w:t>
      </w:r>
    </w:p>
    <w:p w14:paraId="4118611F" w14:textId="77777777" w:rsidR="00F67A60" w:rsidRPr="00F67A60" w:rsidRDefault="00F67A60" w:rsidP="00F67A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52B2BC" w14:textId="1B783756" w:rsidR="00F67A60" w:rsidRPr="00F67A60" w:rsidRDefault="00BD037B" w:rsidP="00F67A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pict w14:anchorId="3DBD1FC2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11.6pt;margin-top:-.1pt;width:270.8pt;height:1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HrNwIAAFEEAAAOAAAAZHJzL2Uyb0RvYy54bWysVF2O0zAQfkfiDpbfaZr+LG3UdLV0KUJa&#10;fqSFAziOk1g4HmO7TZbLcAqekDhDj8TY6ZYIeELkwfJ4xp9nvm8mm+u+VeQorJOgc5pOppQIzaGU&#10;us7pxw/7ZytKnGe6ZAq0yOmDcPR6+/TJpjOZmEEDqhSWIIh2WWdy2nhvsiRxvBEtcxMwQqOzAtsy&#10;j6atk9KyDtFblcym06ukA1saC1w4h6e3g5NuI35VCe7fVZUTnqicYm4+rjauRViT7YZltWWmkfyc&#10;BvuHLFomNT56gbplnpGDlX9AtZJbcFD5CYc2gaqSXMQasJp0+ls19w0zItaC5Dhzocn9P1j+9vje&#10;ElmidpRo1qJEp6+nH6fvp29kFtjpjMsw6N5gmO9fQB8iQ6XO3AH/5IiGXcN0LW6sha4RrMTs0nAz&#10;GV0dcFwAKbo3UOIz7OAhAvWVbQMgkkEQHVV6uCgjek84Hs4X83V6hS6OvnS1mKXzZXyDZY/XjXX+&#10;lYCWhE1OLUof4dnxzvmQDsseQ2L6oGS5l0pFw9bFTllyZNgm+/id0d04TGnS5XS9nC0HBsY+N4aY&#10;xu9vEK302O9KtjldXYJYFnh7qcvYjZ5JNewxZaXPRAbuBhZ9X/RnYQooH5BSC0Nf4xzipgH7hZIO&#10;ezqn7vOBWUGJeq1RlnW6WIQhiMZi+XyGhh17irGHaY5QOfWUDNudHwbnYKysG3xpaAQNNyhlJSPJ&#10;QfMhq3Pe2LeR+/OMhcEY2zHq159g+xMAAP//AwBQSwMEFAAGAAgAAAAhANHWHw3fAAAACQEAAA8A&#10;AABkcnMvZG93bnJldi54bWxMj8FOwzAQRO9I/IO1SFxQ65BWaRLiVAgJBDcoCK5uvE0i4nWw3TT8&#10;PcsJTqvRG83OVNvZDmJCH3pHCq6XCQikxpmeWgVvr/eLHESImoweHKGCbwywrc/PKl0ad6IXnHax&#10;FRxCodQKuhjHUsrQdGh1WLoRidnBeasjS99K4/WJw+0g0yTJpNU98YdOj3jXYfO5O1oF+fpx+ghP&#10;q+f3JjsMRbzaTA9fXqnLi/n2BkTEOf6Z4bc+V4eaO+3dkUwQg4I0XaVsVbDgw3yTrXnKnkFeFCDr&#10;Sv5fUP8AAAD//wMAUEsBAi0AFAAGAAgAAAAhALaDOJL+AAAA4QEAABMAAAAAAAAAAAAAAAAAAAAA&#10;AFtDb250ZW50X1R5cGVzXS54bWxQSwECLQAUAAYACAAAACEAOP0h/9YAAACUAQAACwAAAAAAAAAA&#10;AAAAAAAvAQAAX3JlbHMvLnJlbHNQSwECLQAUAAYACAAAACEA0c1x6zcCAABRBAAADgAAAAAAAAAA&#10;AAAAAAAuAgAAZHJzL2Uyb0RvYy54bWxQSwECLQAUAAYACAAAACEA0dYfDd8AAAAJAQAADwAAAAAA&#10;AAAAAAAAAACRBAAAZHJzL2Rvd25yZXYueG1sUEsFBgAAAAAEAAQA8wAAAJ0FAAAAAA==&#10;">
            <v:textbox>
              <w:txbxContent>
                <w:p w14:paraId="2D252408" w14:textId="77777777" w:rsidR="00E97882" w:rsidRDefault="00E97882" w:rsidP="00F67A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ФГБОУ ВО РГЭУ (РИНХ)</w:t>
                  </w:r>
                </w:p>
                <w:p w14:paraId="04E406C0" w14:textId="77777777" w:rsidR="00E97882" w:rsidRDefault="00E97882" w:rsidP="00F67A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Институт магистратуры</w:t>
                  </w:r>
                </w:p>
                <w:p w14:paraId="3AE39DEF" w14:textId="77777777" w:rsidR="00E97882" w:rsidRDefault="00E97882" w:rsidP="00F67A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Кафедра</w:t>
                  </w:r>
                </w:p>
                <w:p w14:paraId="492EBDC7" w14:textId="77777777" w:rsidR="00E97882" w:rsidRDefault="00E97882" w:rsidP="00F67A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Фамилия И.О.</w:t>
                  </w:r>
                </w:p>
                <w:p w14:paraId="213360F9" w14:textId="77777777" w:rsidR="00E97882" w:rsidRDefault="00E97882" w:rsidP="00F67A60">
                  <w:pPr>
                    <w:spacing w:after="0" w:line="240" w:lineRule="auto"/>
                    <w:ind w:left="360" w:hanging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Тема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:«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______________________________________________________________________________________________________________»</w:t>
                  </w:r>
                </w:p>
                <w:p w14:paraId="4B1BF697" w14:textId="77777777" w:rsidR="00E97882" w:rsidRDefault="00E97882" w:rsidP="00F67A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ACFD94C" w14:textId="77777777" w:rsidR="00E97882" w:rsidRDefault="00E97882" w:rsidP="00F67A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2CFF54D" w14:textId="77777777" w:rsidR="00E97882" w:rsidRDefault="00E97882" w:rsidP="00F67A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Ростов-на-Дону, 20__ г.</w:t>
                  </w:r>
                </w:p>
              </w:txbxContent>
            </v:textbox>
          </v:shape>
        </w:pict>
      </w:r>
    </w:p>
    <w:p w14:paraId="029FB349" w14:textId="77777777" w:rsidR="00F67A60" w:rsidRPr="00F67A60" w:rsidRDefault="00F67A60" w:rsidP="00F67A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ADBAF5" w14:textId="77777777" w:rsidR="00F67A60" w:rsidRPr="00F67A60" w:rsidRDefault="00F67A60" w:rsidP="00F6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EA0EC3" w14:textId="77777777" w:rsidR="00F67A60" w:rsidRPr="00F67A60" w:rsidRDefault="00F67A60" w:rsidP="00F6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4543CF" w14:textId="77777777" w:rsidR="00F67A60" w:rsidRPr="00F67A60" w:rsidRDefault="00F67A60" w:rsidP="00F6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46FE23" w14:textId="77777777" w:rsidR="00F67A60" w:rsidRPr="00F67A60" w:rsidRDefault="00F67A60" w:rsidP="00F6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908FC8" w14:textId="77777777" w:rsidR="00F67A60" w:rsidRPr="00F67A60" w:rsidRDefault="00F67A60" w:rsidP="00F6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E8D8AE" w14:textId="77777777" w:rsidR="00F67A60" w:rsidRPr="00F67A60" w:rsidRDefault="00F67A60" w:rsidP="00F6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CD49B3" w14:textId="77777777" w:rsidR="00F67A60" w:rsidRPr="00F67A60" w:rsidRDefault="00F67A60" w:rsidP="00F67A60">
      <w:pPr>
        <w:rPr>
          <w:rFonts w:eastAsia="Calibri"/>
          <w:lang w:eastAsia="en-US"/>
        </w:rPr>
      </w:pPr>
    </w:p>
    <w:p w14:paraId="57914499" w14:textId="77777777" w:rsidR="00F67A60" w:rsidRPr="00F67A60" w:rsidRDefault="00F67A60" w:rsidP="00F67A60">
      <w:pPr>
        <w:rPr>
          <w:rFonts w:eastAsia="Calibri"/>
          <w:lang w:eastAsia="en-US"/>
        </w:rPr>
      </w:pPr>
    </w:p>
    <w:p w14:paraId="7B0182FC" w14:textId="77777777" w:rsidR="00F67A60" w:rsidRPr="00F67A60" w:rsidRDefault="00F67A60" w:rsidP="00F67A60">
      <w:pPr>
        <w:tabs>
          <w:tab w:val="left" w:pos="2773"/>
        </w:tabs>
        <w:rPr>
          <w:rFonts w:ascii="Times New Roman" w:eastAsia="Calibri" w:hAnsi="Times New Roman" w:cs="Times New Roman"/>
          <w:lang w:eastAsia="en-US"/>
        </w:rPr>
      </w:pPr>
      <w:r w:rsidRPr="00F67A60">
        <w:rPr>
          <w:rFonts w:ascii="Times New Roman" w:eastAsia="Calibri" w:hAnsi="Times New Roman" w:cs="Times New Roman"/>
          <w:lang w:eastAsia="en-US"/>
        </w:rPr>
        <w:t xml:space="preserve">Размеры этикетки: 9,5 см </w:t>
      </w:r>
      <w:r w:rsidRPr="00F67A60">
        <w:rPr>
          <w:rFonts w:ascii="Times New Roman" w:eastAsia="Calibri" w:hAnsi="Times New Roman" w:cs="Times New Roman"/>
          <w:lang w:val="en-US" w:eastAsia="en-US"/>
        </w:rPr>
        <w:t>x</w:t>
      </w:r>
      <w:r w:rsidRPr="00F67A60">
        <w:rPr>
          <w:rFonts w:ascii="Times New Roman" w:eastAsia="Calibri" w:hAnsi="Times New Roman" w:cs="Times New Roman"/>
          <w:lang w:eastAsia="en-US"/>
        </w:rPr>
        <w:t xml:space="preserve"> 5 см</w:t>
      </w:r>
    </w:p>
    <w:p w14:paraId="040B02D9" w14:textId="77777777" w:rsidR="00F67A60" w:rsidRPr="00F67A60" w:rsidRDefault="00F67A60" w:rsidP="00F67A60">
      <w:pPr>
        <w:tabs>
          <w:tab w:val="left" w:pos="2773"/>
        </w:tabs>
        <w:rPr>
          <w:rFonts w:ascii="Times New Roman" w:eastAsia="Calibri" w:hAnsi="Times New Roman" w:cs="Times New Roman"/>
          <w:lang w:eastAsia="en-US"/>
        </w:rPr>
      </w:pPr>
      <w:r w:rsidRPr="00F67A60">
        <w:rPr>
          <w:rFonts w:ascii="Times New Roman" w:eastAsia="Calibri" w:hAnsi="Times New Roman" w:cs="Times New Roman"/>
          <w:lang w:eastAsia="en-US"/>
        </w:rPr>
        <w:t>Этикетка приклеивается в правом верхнем углу.</w:t>
      </w:r>
    </w:p>
    <w:p w14:paraId="3578F7B4" w14:textId="77777777" w:rsidR="00F67A60" w:rsidRPr="00F67A60" w:rsidRDefault="00F67A60" w:rsidP="00F67A60">
      <w:pPr>
        <w:rPr>
          <w:rFonts w:eastAsia="Calibri"/>
          <w:lang w:eastAsia="en-US"/>
        </w:rPr>
      </w:pPr>
    </w:p>
    <w:p w14:paraId="7552900D" w14:textId="78B61EA9" w:rsidR="001765D2" w:rsidRDefault="001765D2" w:rsidP="00F67A60">
      <w:pPr>
        <w:tabs>
          <w:tab w:val="left" w:pos="2340"/>
        </w:tabs>
        <w:spacing w:line="240" w:lineRule="auto"/>
        <w:ind w:left="-284" w:hanging="567"/>
        <w:rPr>
          <w:rFonts w:cs="Times New Roman"/>
          <w:sz w:val="28"/>
          <w:szCs w:val="28"/>
        </w:rPr>
      </w:pPr>
    </w:p>
    <w:p w14:paraId="14228B24" w14:textId="77777777" w:rsidR="00F67A60" w:rsidRDefault="00F67A60" w:rsidP="00F67A60">
      <w:pPr>
        <w:tabs>
          <w:tab w:val="left" w:pos="2340"/>
        </w:tabs>
        <w:spacing w:line="240" w:lineRule="auto"/>
        <w:ind w:left="-284" w:hanging="567"/>
        <w:rPr>
          <w:rFonts w:cs="Times New Roman"/>
          <w:sz w:val="28"/>
          <w:szCs w:val="28"/>
        </w:rPr>
      </w:pPr>
    </w:p>
    <w:p w14:paraId="0C40ACD6" w14:textId="77777777" w:rsidR="00F67A60" w:rsidRDefault="00F67A60" w:rsidP="00F67A60">
      <w:pPr>
        <w:tabs>
          <w:tab w:val="left" w:pos="2340"/>
        </w:tabs>
        <w:spacing w:line="240" w:lineRule="auto"/>
        <w:ind w:left="-284" w:hanging="567"/>
        <w:rPr>
          <w:rFonts w:cs="Times New Roman"/>
          <w:sz w:val="28"/>
          <w:szCs w:val="28"/>
        </w:rPr>
      </w:pPr>
    </w:p>
    <w:p w14:paraId="28334F88" w14:textId="77777777" w:rsidR="00F67A60" w:rsidRDefault="00F67A60" w:rsidP="00F67A60">
      <w:pPr>
        <w:tabs>
          <w:tab w:val="left" w:pos="2340"/>
        </w:tabs>
        <w:spacing w:line="240" w:lineRule="auto"/>
        <w:ind w:left="-284" w:hanging="567"/>
        <w:rPr>
          <w:rFonts w:cs="Times New Roman"/>
          <w:sz w:val="28"/>
          <w:szCs w:val="28"/>
        </w:rPr>
      </w:pPr>
    </w:p>
    <w:p w14:paraId="537EDA50" w14:textId="77777777" w:rsidR="00F67A60" w:rsidRDefault="00F67A60" w:rsidP="00F67A60">
      <w:pPr>
        <w:tabs>
          <w:tab w:val="left" w:pos="2340"/>
        </w:tabs>
        <w:spacing w:line="240" w:lineRule="auto"/>
        <w:ind w:left="-284" w:hanging="567"/>
        <w:rPr>
          <w:rFonts w:cs="Times New Roman"/>
          <w:sz w:val="28"/>
          <w:szCs w:val="28"/>
        </w:rPr>
      </w:pPr>
    </w:p>
    <w:p w14:paraId="448A1AF6" w14:textId="77777777" w:rsidR="00F67A60" w:rsidRDefault="00F67A60" w:rsidP="00F67A60">
      <w:pPr>
        <w:tabs>
          <w:tab w:val="left" w:pos="2340"/>
        </w:tabs>
        <w:spacing w:line="240" w:lineRule="auto"/>
        <w:ind w:left="-284" w:hanging="567"/>
        <w:rPr>
          <w:rFonts w:cs="Times New Roman"/>
          <w:sz w:val="28"/>
          <w:szCs w:val="28"/>
        </w:rPr>
      </w:pPr>
    </w:p>
    <w:p w14:paraId="0139186D" w14:textId="77777777" w:rsidR="00F67A60" w:rsidRDefault="00F67A60" w:rsidP="00F67A60">
      <w:pPr>
        <w:tabs>
          <w:tab w:val="left" w:pos="2340"/>
        </w:tabs>
        <w:spacing w:line="240" w:lineRule="auto"/>
        <w:ind w:left="-284" w:hanging="567"/>
        <w:rPr>
          <w:rFonts w:cs="Times New Roman"/>
          <w:sz w:val="28"/>
          <w:szCs w:val="28"/>
        </w:rPr>
      </w:pPr>
    </w:p>
    <w:p w14:paraId="066AC4E6" w14:textId="77777777" w:rsidR="00F67A60" w:rsidRDefault="00F67A60" w:rsidP="00F67A60">
      <w:pPr>
        <w:tabs>
          <w:tab w:val="left" w:pos="2340"/>
        </w:tabs>
        <w:spacing w:line="240" w:lineRule="auto"/>
        <w:ind w:left="-284" w:hanging="567"/>
        <w:rPr>
          <w:rFonts w:cs="Times New Roman"/>
          <w:sz w:val="28"/>
          <w:szCs w:val="28"/>
        </w:rPr>
      </w:pPr>
    </w:p>
    <w:p w14:paraId="491060FB" w14:textId="77777777" w:rsidR="00F67A60" w:rsidRDefault="00F67A60" w:rsidP="00F67A60">
      <w:pPr>
        <w:tabs>
          <w:tab w:val="left" w:pos="2340"/>
        </w:tabs>
        <w:spacing w:line="240" w:lineRule="auto"/>
        <w:ind w:left="-284" w:hanging="567"/>
        <w:rPr>
          <w:rFonts w:cs="Times New Roman"/>
          <w:sz w:val="28"/>
          <w:szCs w:val="28"/>
        </w:rPr>
      </w:pPr>
    </w:p>
    <w:p w14:paraId="14654FB7" w14:textId="77777777" w:rsidR="00F67A60" w:rsidRDefault="00F67A60" w:rsidP="00F67A60">
      <w:pPr>
        <w:tabs>
          <w:tab w:val="left" w:pos="2340"/>
        </w:tabs>
        <w:spacing w:line="240" w:lineRule="auto"/>
        <w:ind w:left="-284" w:hanging="567"/>
        <w:rPr>
          <w:rFonts w:cs="Times New Roman"/>
          <w:sz w:val="28"/>
          <w:szCs w:val="28"/>
        </w:rPr>
      </w:pPr>
    </w:p>
    <w:p w14:paraId="0DAFE17F" w14:textId="77777777" w:rsidR="00F67A60" w:rsidRDefault="00F67A60" w:rsidP="00F67A60">
      <w:pPr>
        <w:tabs>
          <w:tab w:val="left" w:pos="2340"/>
        </w:tabs>
        <w:spacing w:line="240" w:lineRule="auto"/>
        <w:ind w:left="-284" w:hanging="567"/>
        <w:rPr>
          <w:rFonts w:cs="Times New Roman"/>
          <w:sz w:val="28"/>
          <w:szCs w:val="28"/>
        </w:rPr>
      </w:pPr>
    </w:p>
    <w:p w14:paraId="2F6A7996" w14:textId="77777777" w:rsidR="00F67A60" w:rsidRDefault="00F67A60" w:rsidP="00F67A60">
      <w:pPr>
        <w:tabs>
          <w:tab w:val="left" w:pos="2340"/>
        </w:tabs>
        <w:spacing w:line="240" w:lineRule="auto"/>
        <w:ind w:left="-284" w:hanging="567"/>
        <w:rPr>
          <w:rFonts w:cs="Times New Roman"/>
          <w:sz w:val="28"/>
          <w:szCs w:val="28"/>
        </w:rPr>
      </w:pPr>
    </w:p>
    <w:p w14:paraId="22C74F07" w14:textId="77777777" w:rsidR="00F67A60" w:rsidRDefault="00F67A60" w:rsidP="00F67A60">
      <w:pPr>
        <w:tabs>
          <w:tab w:val="left" w:pos="2340"/>
        </w:tabs>
        <w:spacing w:line="240" w:lineRule="auto"/>
        <w:ind w:left="-284" w:hanging="567"/>
        <w:rPr>
          <w:rFonts w:cs="Times New Roman"/>
          <w:sz w:val="28"/>
          <w:szCs w:val="28"/>
        </w:rPr>
      </w:pPr>
    </w:p>
    <w:p w14:paraId="532F89B9" w14:textId="77777777" w:rsidR="00F67A60" w:rsidRDefault="00F67A60" w:rsidP="00F67A60">
      <w:pPr>
        <w:tabs>
          <w:tab w:val="left" w:pos="2340"/>
        </w:tabs>
        <w:spacing w:line="240" w:lineRule="auto"/>
        <w:ind w:left="-284" w:hanging="567"/>
        <w:rPr>
          <w:rFonts w:cs="Times New Roman"/>
          <w:sz w:val="28"/>
          <w:szCs w:val="28"/>
        </w:rPr>
      </w:pPr>
    </w:p>
    <w:p w14:paraId="61C3514D" w14:textId="77777777" w:rsidR="00F67A60" w:rsidRDefault="00F67A60" w:rsidP="00F67A60">
      <w:pPr>
        <w:tabs>
          <w:tab w:val="left" w:pos="2340"/>
        </w:tabs>
        <w:spacing w:line="240" w:lineRule="auto"/>
        <w:ind w:left="-284" w:hanging="567"/>
        <w:rPr>
          <w:rFonts w:cs="Times New Roman"/>
          <w:sz w:val="28"/>
          <w:szCs w:val="28"/>
        </w:rPr>
      </w:pPr>
    </w:p>
    <w:p w14:paraId="3C7BFF0F" w14:textId="77777777" w:rsidR="00F67A60" w:rsidRPr="00F67A60" w:rsidRDefault="00F67A60" w:rsidP="00F67A60">
      <w:pPr>
        <w:tabs>
          <w:tab w:val="left" w:pos="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67A60">
        <w:rPr>
          <w:rFonts w:ascii="Times New Roman" w:hAnsi="Times New Roman" w:cs="Times New Roman"/>
          <w:sz w:val="24"/>
          <w:szCs w:val="24"/>
        </w:rPr>
        <w:lastRenderedPageBreak/>
        <w:t>ПРИЛОЖЕНИЕ  М</w:t>
      </w:r>
    </w:p>
    <w:p w14:paraId="7BF4BF22" w14:textId="77777777" w:rsidR="00F67A60" w:rsidRPr="00F67A60" w:rsidRDefault="00F67A60" w:rsidP="00F67A60">
      <w:pPr>
        <w:tabs>
          <w:tab w:val="left" w:pos="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5586A4" w14:textId="77777777" w:rsidR="00F67A60" w:rsidRPr="00F67A60" w:rsidRDefault="00F67A60" w:rsidP="00F67A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67A60">
        <w:rPr>
          <w:rFonts w:ascii="Times New Roman" w:hAnsi="Times New Roman" w:cs="Times New Roman"/>
          <w:sz w:val="28"/>
          <w:szCs w:val="28"/>
          <w:lang w:eastAsia="ar-SA"/>
        </w:rPr>
        <w:t>МИНИСТЕРСТВО НАУКИ И ВЫСШЕГО ОБРАЗОВАНИЯ РФ</w:t>
      </w:r>
    </w:p>
    <w:p w14:paraId="271B3532" w14:textId="77777777" w:rsidR="00F67A60" w:rsidRPr="00F67A60" w:rsidRDefault="00F67A60" w:rsidP="00F67A6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67A60">
        <w:rPr>
          <w:rFonts w:ascii="Times New Roman" w:hAnsi="Times New Roman" w:cs="Times New Roman"/>
          <w:sz w:val="28"/>
          <w:szCs w:val="28"/>
          <w:lang w:eastAsia="ar-SA"/>
        </w:rPr>
        <w:t>ФГБОУ ВО РОСТОВСКИЙ ГОСУДАРСТВЕННЫЙ ЭКОНОМИЧЕСКИЙ УНИВЕРСИТЕТ (РИНХ)</w:t>
      </w:r>
    </w:p>
    <w:p w14:paraId="59D47D21" w14:textId="77777777" w:rsidR="00F67A60" w:rsidRPr="00F67A60" w:rsidRDefault="00F67A60" w:rsidP="00F67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D13D25" w14:textId="77777777" w:rsidR="00F67A60" w:rsidRPr="00F67A60" w:rsidRDefault="00F67A60" w:rsidP="00F67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t>ИНСТИТУТ МАГИСТРАТУРЫ</w:t>
      </w:r>
    </w:p>
    <w:p w14:paraId="41238C55" w14:textId="77777777" w:rsidR="00F67A60" w:rsidRPr="00F67A60" w:rsidRDefault="00F67A60" w:rsidP="00F67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t>КАФЕДРА КОММЕРЦИИ И ЛОГИСТИКИ</w:t>
      </w:r>
    </w:p>
    <w:p w14:paraId="0BCB7532" w14:textId="77777777" w:rsidR="00F67A60" w:rsidRPr="00F67A60" w:rsidRDefault="00F67A60" w:rsidP="00F67A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5BAA40" w14:textId="77777777" w:rsidR="00F67A60" w:rsidRPr="00F67A60" w:rsidRDefault="00F67A60" w:rsidP="00F67A6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9F1DBC" w14:textId="77777777" w:rsidR="00F67A60" w:rsidRPr="00F67A60" w:rsidRDefault="00F67A60" w:rsidP="00F67A60">
      <w:pPr>
        <w:tabs>
          <w:tab w:val="left" w:pos="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t xml:space="preserve">На правах рукописи  </w:t>
      </w:r>
    </w:p>
    <w:p w14:paraId="1D448FE3" w14:textId="77777777" w:rsidR="00F67A60" w:rsidRPr="00F67A60" w:rsidRDefault="00F67A60" w:rsidP="00F67A6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50C217" w14:textId="77777777" w:rsidR="00F67A60" w:rsidRPr="00F67A60" w:rsidRDefault="00F67A60" w:rsidP="00F6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t xml:space="preserve">Петрова Антонина Васильевна </w:t>
      </w:r>
    </w:p>
    <w:p w14:paraId="3732E943" w14:textId="77777777" w:rsidR="00F67A60" w:rsidRPr="00F67A60" w:rsidRDefault="00F67A60" w:rsidP="00F67A60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7A60">
        <w:rPr>
          <w:rFonts w:ascii="Times New Roman" w:eastAsia="Calibri" w:hAnsi="Times New Roman" w:cs="Times New Roman"/>
          <w:b/>
          <w:bCs/>
          <w:sz w:val="28"/>
          <w:szCs w:val="28"/>
        </w:rPr>
        <w:t>«Управление коммерческой деятельностью предприятия в условиях конкуренции» (на примере ООО «ВИАН»)»</w:t>
      </w:r>
    </w:p>
    <w:p w14:paraId="372B8150" w14:textId="77777777" w:rsidR="00F67A60" w:rsidRPr="00F67A60" w:rsidRDefault="00F67A60" w:rsidP="00F67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0CA8F7" w14:textId="77777777" w:rsidR="00F67A60" w:rsidRPr="00F67A60" w:rsidRDefault="00F67A60" w:rsidP="00F67A6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t>Направление   38.04.06 «Торговое дело»</w:t>
      </w:r>
    </w:p>
    <w:p w14:paraId="4FBAC979" w14:textId="77777777" w:rsidR="00F67A60" w:rsidRPr="00F67A60" w:rsidRDefault="00F67A60" w:rsidP="00F67A60">
      <w:pPr>
        <w:widowControl w:val="0"/>
        <w:spacing w:after="0" w:line="360" w:lineRule="auto"/>
        <w:jc w:val="center"/>
      </w:pPr>
    </w:p>
    <w:p w14:paraId="4BCFF435" w14:textId="77777777" w:rsidR="00F67A60" w:rsidRPr="00F67A60" w:rsidRDefault="00F67A60" w:rsidP="00F67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t xml:space="preserve">Магистерская программа 38.04.06.01 «Коммерческая деятельность на рынке товаров и услуг» </w:t>
      </w:r>
    </w:p>
    <w:p w14:paraId="03D87983" w14:textId="77777777" w:rsidR="00F67A60" w:rsidRPr="00F67A60" w:rsidRDefault="00F67A60" w:rsidP="00F67A60">
      <w:pPr>
        <w:widowControl w:val="0"/>
        <w:tabs>
          <w:tab w:val="left" w:pos="79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tab/>
      </w:r>
    </w:p>
    <w:p w14:paraId="22BA4B6B" w14:textId="77777777" w:rsidR="00F67A60" w:rsidRPr="00F67A60" w:rsidRDefault="00F67A60" w:rsidP="00F67A6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EBFD85" w14:textId="77777777" w:rsidR="00F67A60" w:rsidRPr="00F67A60" w:rsidRDefault="00F67A60" w:rsidP="00F67A6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9B340" w14:textId="77777777" w:rsidR="00F67A60" w:rsidRPr="00F67A60" w:rsidRDefault="00F67A60" w:rsidP="00F67A60">
      <w:pPr>
        <w:jc w:val="center"/>
        <w:rPr>
          <w:rFonts w:ascii="Times New Roman" w:hAnsi="Times New Roman" w:cs="Times New Roman"/>
          <w:b/>
          <w:bCs/>
        </w:rPr>
      </w:pPr>
      <w:r w:rsidRPr="00F67A60">
        <w:rPr>
          <w:rFonts w:ascii="Times New Roman" w:hAnsi="Times New Roman" w:cs="Times New Roman"/>
          <w:b/>
          <w:bCs/>
        </w:rPr>
        <w:t>АВТОРЕФЕРАТ</w:t>
      </w:r>
    </w:p>
    <w:p w14:paraId="210E9996" w14:textId="77777777" w:rsidR="00F67A60" w:rsidRPr="00F67A60" w:rsidRDefault="00F67A60" w:rsidP="00F67A6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t>магистерской диссертации</w:t>
      </w:r>
    </w:p>
    <w:p w14:paraId="4826C25E" w14:textId="77777777" w:rsidR="00F67A60" w:rsidRPr="00F67A60" w:rsidRDefault="00F67A60" w:rsidP="00F67A60">
      <w:pPr>
        <w:widowControl w:val="0"/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14:paraId="11FB76CE" w14:textId="77777777" w:rsidR="00F67A60" w:rsidRPr="00F67A60" w:rsidRDefault="00F67A60" w:rsidP="00F67A60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14:paraId="77096A77" w14:textId="77777777" w:rsidR="00F67A60" w:rsidRPr="00F67A60" w:rsidRDefault="00F67A60" w:rsidP="00F67A60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14:paraId="3F4648D2" w14:textId="77777777" w:rsidR="00F67A60" w:rsidRPr="00F67A60" w:rsidRDefault="00F67A60" w:rsidP="00F67A60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14:paraId="06648838" w14:textId="77777777" w:rsidR="00F67A60" w:rsidRPr="00F67A60" w:rsidRDefault="00F67A60" w:rsidP="00F67A6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9CA7D58" w14:textId="77777777" w:rsidR="00F67A60" w:rsidRPr="00F67A60" w:rsidRDefault="00F67A60" w:rsidP="00F67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t>Ростов-на-Дону, 202_</w:t>
      </w:r>
    </w:p>
    <w:p w14:paraId="4837913A" w14:textId="77777777" w:rsidR="00F67A60" w:rsidRPr="00F67A60" w:rsidRDefault="00F67A60" w:rsidP="00F6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B4C5E" w14:textId="77777777" w:rsidR="00F67A60" w:rsidRPr="00F67A60" w:rsidRDefault="00F67A60" w:rsidP="00F6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D7403" w14:textId="77777777" w:rsidR="00F67A60" w:rsidRPr="00F67A60" w:rsidRDefault="00F67A60" w:rsidP="00F6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863F8" w14:textId="77777777" w:rsidR="00F67A60" w:rsidRPr="00F67A60" w:rsidRDefault="00F67A60" w:rsidP="00F6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FE282" w14:textId="77777777" w:rsidR="00F67A60" w:rsidRPr="00F67A60" w:rsidRDefault="00F67A60" w:rsidP="00F67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lastRenderedPageBreak/>
        <w:t xml:space="preserve">Работа выполнена на кафедре «Коммерция и логистика»   ФГБОУ </w:t>
      </w:r>
      <w:proofErr w:type="gramStart"/>
      <w:r w:rsidRPr="00F67A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67A60">
        <w:rPr>
          <w:rFonts w:ascii="Times New Roman" w:hAnsi="Times New Roman" w:cs="Times New Roman"/>
          <w:sz w:val="28"/>
          <w:szCs w:val="28"/>
        </w:rPr>
        <w:t xml:space="preserve"> «Ростовский государственный экономический университет (РИНХ)»</w:t>
      </w:r>
    </w:p>
    <w:p w14:paraId="5AE15EA8" w14:textId="77777777" w:rsidR="00F67A60" w:rsidRPr="00F67A60" w:rsidRDefault="00F67A60" w:rsidP="00F67A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F92D2C" w14:textId="77777777" w:rsidR="00F67A60" w:rsidRPr="00F67A60" w:rsidRDefault="00F67A60" w:rsidP="00F67A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46B82A" w14:textId="77777777" w:rsidR="00F67A60" w:rsidRPr="00F67A60" w:rsidRDefault="00F67A60" w:rsidP="00F67A60">
      <w:pPr>
        <w:keepNext/>
        <w:tabs>
          <w:tab w:val="num" w:pos="0"/>
        </w:tabs>
        <w:suppressAutoHyphens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F67A60">
        <w:rPr>
          <w:rFonts w:ascii="Times New Roman" w:hAnsi="Times New Roman" w:cs="Times New Roman"/>
          <w:sz w:val="28"/>
          <w:szCs w:val="28"/>
          <w:lang w:eastAsia="ar-SA"/>
        </w:rPr>
        <w:t>Научный руководитель</w:t>
      </w:r>
    </w:p>
    <w:p w14:paraId="40141287" w14:textId="77777777" w:rsidR="00F67A60" w:rsidRPr="00F67A60" w:rsidRDefault="00F67A60" w:rsidP="00F67A60">
      <w:pPr>
        <w:keepNext/>
        <w:tabs>
          <w:tab w:val="num" w:pos="0"/>
        </w:tabs>
        <w:suppressAutoHyphens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ar-SA"/>
        </w:rPr>
      </w:pPr>
      <w:r w:rsidRPr="00F67A60">
        <w:rPr>
          <w:rFonts w:ascii="Times New Roman" w:hAnsi="Times New Roman" w:cs="Times New Roman"/>
          <w:sz w:val="28"/>
          <w:szCs w:val="28"/>
          <w:lang w:eastAsia="ar-SA"/>
        </w:rPr>
        <w:t>Ученая степень, ученое звание  _____________________________</w:t>
      </w:r>
    </w:p>
    <w:p w14:paraId="5D1794D7" w14:textId="77777777" w:rsidR="00F67A60" w:rsidRPr="00F67A60" w:rsidRDefault="00F67A60" w:rsidP="00F67A60">
      <w:pPr>
        <w:keepNext/>
        <w:widowControl w:val="0"/>
        <w:tabs>
          <w:tab w:val="left" w:pos="708"/>
        </w:tabs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6CB5E71A" w14:textId="77777777" w:rsidR="00F67A60" w:rsidRPr="00F67A60" w:rsidRDefault="00F67A60" w:rsidP="00F67A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6FB8F9" w14:textId="77777777" w:rsidR="00F67A60" w:rsidRPr="00F67A60" w:rsidRDefault="00F67A60" w:rsidP="00F67A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17EAEA" w14:textId="77777777" w:rsidR="00F67A60" w:rsidRPr="00F67A60" w:rsidRDefault="00F67A60" w:rsidP="00F67A60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t>Рецензент,</w:t>
      </w:r>
    </w:p>
    <w:p w14:paraId="269C17A2" w14:textId="77777777" w:rsidR="00F67A60" w:rsidRPr="00F67A60" w:rsidRDefault="00F67A60" w:rsidP="00F67A60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F67A60">
        <w:rPr>
          <w:rFonts w:ascii="Times New Roman" w:hAnsi="Times New Roman" w:cs="Times New Roman"/>
          <w:snapToGrid w:val="0"/>
          <w:sz w:val="28"/>
          <w:szCs w:val="28"/>
        </w:rPr>
        <w:t>ООО «Зенит»_______________________________</w:t>
      </w:r>
      <w:r w:rsidRPr="00F67A60">
        <w:rPr>
          <w:rFonts w:ascii="Times New Roman" w:hAnsi="Times New Roman" w:cs="Times New Roman"/>
          <w:sz w:val="28"/>
          <w:szCs w:val="28"/>
        </w:rPr>
        <w:tab/>
      </w:r>
    </w:p>
    <w:p w14:paraId="4D4368CF" w14:textId="77777777" w:rsidR="00F67A60" w:rsidRPr="00F67A60" w:rsidRDefault="00F67A60" w:rsidP="00F67A60">
      <w:pPr>
        <w:spacing w:after="0"/>
        <w:ind w:firstLine="567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F67A60">
        <w:rPr>
          <w:rFonts w:ascii="Times New Roman" w:hAnsi="Times New Roman" w:cs="Times New Roman"/>
          <w:color w:val="FF6600"/>
          <w:sz w:val="28"/>
          <w:szCs w:val="28"/>
        </w:rPr>
        <w:tab/>
      </w:r>
      <w:r w:rsidRPr="00F67A60">
        <w:rPr>
          <w:rFonts w:ascii="Times New Roman" w:hAnsi="Times New Roman" w:cs="Times New Roman"/>
          <w:color w:val="FF6600"/>
          <w:sz w:val="28"/>
          <w:szCs w:val="28"/>
        </w:rPr>
        <w:tab/>
      </w:r>
    </w:p>
    <w:p w14:paraId="2E18A790" w14:textId="77777777" w:rsidR="00F67A60" w:rsidRPr="00F67A60" w:rsidRDefault="00F67A60" w:rsidP="00F67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11B67" w14:textId="77777777" w:rsidR="00F67A60" w:rsidRPr="00F67A60" w:rsidRDefault="00F67A60" w:rsidP="00F67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4FAF7" w14:textId="77777777" w:rsidR="00F67A60" w:rsidRPr="00F67A60" w:rsidRDefault="00F67A60" w:rsidP="00F67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C8038" w14:textId="77777777" w:rsidR="00F67A60" w:rsidRPr="00F67A60" w:rsidRDefault="00F67A60" w:rsidP="00F67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FAE73" w14:textId="77777777" w:rsidR="00F67A60" w:rsidRPr="00F67A60" w:rsidRDefault="00F67A60" w:rsidP="00F67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43DE8" w14:textId="77777777" w:rsidR="00F67A60" w:rsidRPr="00F67A60" w:rsidRDefault="00F67A60" w:rsidP="00F67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7B5BD" w14:textId="77777777" w:rsidR="00F67A60" w:rsidRPr="00F67A60" w:rsidRDefault="00F67A60" w:rsidP="00F67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3DFF0" w14:textId="77777777" w:rsidR="00F67A60" w:rsidRPr="00F67A60" w:rsidRDefault="00F67A60" w:rsidP="00F67A6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(магистерской диссертации) состоится «___»________20__ г.  в____ часов на заседании Государственной экзаменационной комиссии по направлению 38.04.06 «Торговое дело» при ФГБОУ </w:t>
      </w:r>
      <w:proofErr w:type="gramStart"/>
      <w:r w:rsidRPr="00F67A6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67A60">
        <w:rPr>
          <w:rFonts w:ascii="Times New Roman" w:hAnsi="Times New Roman" w:cs="Times New Roman"/>
          <w:sz w:val="28"/>
          <w:szCs w:val="28"/>
        </w:rPr>
        <w:t xml:space="preserve"> «Ростовский государственный экономический университет (РИНХ)» по адресу: Ростов-на-Дону,  ул. Б. Садовая, д.69, ауд. ____</w:t>
      </w:r>
    </w:p>
    <w:p w14:paraId="1E62D095" w14:textId="77777777" w:rsidR="00F67A60" w:rsidRPr="00F67A60" w:rsidRDefault="00F67A60" w:rsidP="00F67A60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4A4A4A"/>
          <w:sz w:val="28"/>
          <w:szCs w:val="28"/>
        </w:rPr>
      </w:pPr>
    </w:p>
    <w:p w14:paraId="4FE8A82A" w14:textId="77777777" w:rsidR="00F67A60" w:rsidRPr="00F67A60" w:rsidRDefault="00F67A60" w:rsidP="00F67A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60">
        <w:rPr>
          <w:rFonts w:ascii="Times New Roman" w:hAnsi="Times New Roman" w:cs="Times New Roman"/>
          <w:sz w:val="28"/>
          <w:szCs w:val="28"/>
        </w:rPr>
        <w:t>С выпускной квалификационной работой (магистерской диссертацией) можно ознакомиться на кафедре «Коммерция и логистика» Ростовского государственного экономического университета (РИНХ) по адресу: Ростов-на-Дону,  ул. Б. Садовая, д.69, ауд.325</w:t>
      </w:r>
    </w:p>
    <w:p w14:paraId="2B882A67" w14:textId="77777777" w:rsidR="00F67A60" w:rsidRPr="00F67A60" w:rsidRDefault="00F67A60" w:rsidP="00F67A6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F6E69" w14:textId="77777777" w:rsidR="00F67A60" w:rsidRPr="00F67A60" w:rsidRDefault="00F67A60" w:rsidP="00F67A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B8671" w14:textId="77777777" w:rsidR="00F67A60" w:rsidRPr="00F67A60" w:rsidRDefault="00F67A60" w:rsidP="00F67A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8A30C8" w14:textId="77777777" w:rsidR="00F67A60" w:rsidRPr="00F67A60" w:rsidRDefault="00F67A60" w:rsidP="00F67A60">
      <w:pPr>
        <w:suppressAutoHyphen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 Н</w:t>
      </w:r>
    </w:p>
    <w:p w14:paraId="747E6615" w14:textId="77777777" w:rsidR="00F67A60" w:rsidRPr="00F67A60" w:rsidRDefault="00F67A60" w:rsidP="00F67A60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67A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СОГЛАСИЕ</w:t>
      </w:r>
    </w:p>
    <w:p w14:paraId="301F3688" w14:textId="77777777" w:rsidR="00F67A60" w:rsidRPr="00F67A60" w:rsidRDefault="00F67A60" w:rsidP="00F67A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67A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на размещение выпускной квалификационной работы </w:t>
      </w:r>
      <w:proofErr w:type="gramStart"/>
      <w:r w:rsidRPr="00F67A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обучающегося</w:t>
      </w:r>
      <w:proofErr w:type="gramEnd"/>
      <w:r w:rsidRPr="00F67A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в ЭБС РГЭУ (РИНХ)</w:t>
      </w:r>
    </w:p>
    <w:p w14:paraId="387BBF79" w14:textId="77777777" w:rsidR="00F67A60" w:rsidRPr="00F67A60" w:rsidRDefault="00F67A60" w:rsidP="00F67A6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67A60" w:rsidRPr="00F67A60" w14:paraId="78CEB567" w14:textId="77777777" w:rsidTr="00F67A60">
        <w:tc>
          <w:tcPr>
            <w:tcW w:w="9571" w:type="dxa"/>
            <w:gridSpan w:val="2"/>
          </w:tcPr>
          <w:p w14:paraId="7E6D440B" w14:textId="77777777" w:rsidR="00F67A60" w:rsidRPr="00F67A60" w:rsidRDefault="00F67A60" w:rsidP="00F67A60">
            <w:pPr>
              <w:pBdr>
                <w:bottom w:val="single" w:sz="8" w:space="1" w:color="000000"/>
              </w:pBdr>
              <w:tabs>
                <w:tab w:val="left" w:pos="408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Я, </w:t>
            </w:r>
          </w:p>
          <w:p w14:paraId="40D857F3" w14:textId="77777777" w:rsidR="00F67A60" w:rsidRPr="00F67A60" w:rsidRDefault="00F67A60" w:rsidP="00F67A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7A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(</w:t>
            </w:r>
            <w:r w:rsidRPr="00F67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фамилия, имя, отчество</w:t>
            </w:r>
            <w:r w:rsidRPr="00F67A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46B2EC27" w14:textId="77777777" w:rsidR="00F67A60" w:rsidRPr="00F67A60" w:rsidRDefault="00F67A60" w:rsidP="00F67A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591A7D11" w14:textId="77777777" w:rsidR="00F67A60" w:rsidRPr="00F67A60" w:rsidRDefault="00F67A60" w:rsidP="00F67A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являющийся</w:t>
            </w:r>
            <w:proofErr w:type="gramEnd"/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(-</w:t>
            </w:r>
            <w:proofErr w:type="spellStart"/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аяся</w:t>
            </w:r>
            <w:proofErr w:type="spellEnd"/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 студентом</w:t>
            </w:r>
          </w:p>
          <w:p w14:paraId="683CDA67" w14:textId="77777777" w:rsidR="00F67A60" w:rsidRPr="00F67A60" w:rsidRDefault="00F67A60" w:rsidP="00F67A60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1938A79" w14:textId="77777777" w:rsidR="00F67A60" w:rsidRPr="00F67A60" w:rsidRDefault="00F67A60" w:rsidP="00F67A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7A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 w:rsidRPr="00F67A6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факультет / группа</w:t>
            </w:r>
            <w:r w:rsidRPr="00F67A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1433EA66" w14:textId="77777777" w:rsidR="00F67A60" w:rsidRPr="00F67A60" w:rsidRDefault="00F67A60" w:rsidP="00F67A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(РИНХ)»,</w:t>
            </w:r>
          </w:p>
          <w:p w14:paraId="26B40580" w14:textId="77777777" w:rsidR="00F67A60" w:rsidRPr="00F67A60" w:rsidRDefault="00F67A60" w:rsidP="00F67A60">
            <w:pPr>
              <w:suppressAutoHyphens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vertAlign w:val="superscript"/>
                <w:lang w:eastAsia="ar-SA"/>
              </w:rPr>
            </w:pPr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разрешаю РГЭУ (РИНХ) безвозмездно воспроизводить и размещать (доводить до всеобщего сведения) в полном объеме написанную мной в рамках освоения образовательной программы выпускную квалификационную работу на тему:                                                      </w:t>
            </w:r>
          </w:p>
          <w:p w14:paraId="6343D88D" w14:textId="77777777" w:rsidR="00F67A60" w:rsidRPr="00F67A60" w:rsidRDefault="00F67A60" w:rsidP="00F67A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3CD781A3" w14:textId="77777777" w:rsidR="00F67A60" w:rsidRPr="00F67A60" w:rsidRDefault="00F67A60" w:rsidP="00F67A60">
            <w:pPr>
              <w:pBdr>
                <w:top w:val="single" w:sz="8" w:space="1" w:color="000000"/>
                <w:bottom w:val="single" w:sz="8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3295154B" w14:textId="77777777" w:rsidR="00F67A60" w:rsidRPr="00F67A60" w:rsidRDefault="00F67A60" w:rsidP="00F67A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C5EB83D" w14:textId="77777777" w:rsidR="00F67A60" w:rsidRPr="00F67A60" w:rsidRDefault="00F67A60" w:rsidP="00F67A6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ЭБС РГЭУ (РИНХ), таким образом, чтобы любой пользователь данной системы мог получить доступ к ВКР из любого места и в любое время по собственному выбору, в течение всего срока действия исключительного права на выпускную квалификационную работу.</w:t>
            </w:r>
          </w:p>
        </w:tc>
      </w:tr>
      <w:tr w:rsidR="00F67A60" w:rsidRPr="00F67A60" w14:paraId="2C92A483" w14:textId="77777777" w:rsidTr="00F67A60">
        <w:tc>
          <w:tcPr>
            <w:tcW w:w="9571" w:type="dxa"/>
            <w:gridSpan w:val="2"/>
            <w:hideMark/>
          </w:tcPr>
          <w:p w14:paraId="2D1227EE" w14:textId="77777777" w:rsidR="00F67A60" w:rsidRPr="00F67A60" w:rsidRDefault="00F67A60" w:rsidP="00F67A60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 подтверждаю, что ВКР написана мной лично  и не нарушает интеллектуальных авторских прав иных лиц.</w:t>
            </w:r>
          </w:p>
        </w:tc>
      </w:tr>
      <w:tr w:rsidR="00F67A60" w:rsidRPr="00F67A60" w14:paraId="7DA452CA" w14:textId="77777777" w:rsidTr="00F67A60">
        <w:tc>
          <w:tcPr>
            <w:tcW w:w="4785" w:type="dxa"/>
          </w:tcPr>
          <w:p w14:paraId="10BE0145" w14:textId="77777777" w:rsidR="00F67A60" w:rsidRPr="00F67A60" w:rsidRDefault="00F67A60" w:rsidP="00F67A60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64437913" w14:textId="77777777" w:rsidR="00F67A60" w:rsidRPr="00F67A60" w:rsidRDefault="00F67A60" w:rsidP="00F67A60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B88B2E9" w14:textId="77777777" w:rsidR="00F67A60" w:rsidRPr="00F67A60" w:rsidRDefault="00F67A60" w:rsidP="00F67A60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1644426E" w14:textId="77777777" w:rsidR="00F67A60" w:rsidRPr="00F67A60" w:rsidRDefault="00F67A60" w:rsidP="00F67A60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Дата:</w:t>
            </w:r>
          </w:p>
          <w:p w14:paraId="53B528C3" w14:textId="77777777" w:rsidR="00F67A60" w:rsidRPr="00F67A60" w:rsidRDefault="00F67A60" w:rsidP="00F67A60">
            <w:pPr>
              <w:tabs>
                <w:tab w:val="left" w:pos="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14:paraId="67E9A085" w14:textId="77777777" w:rsidR="00F67A60" w:rsidRPr="00F67A60" w:rsidRDefault="00F67A60" w:rsidP="00F67A60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8C00CCD" w14:textId="77777777" w:rsidR="00F67A60" w:rsidRPr="00F67A60" w:rsidRDefault="00F67A60" w:rsidP="00F67A60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4AB7B8F6" w14:textId="77777777" w:rsidR="00F67A60" w:rsidRPr="00F67A60" w:rsidRDefault="00F67A60" w:rsidP="00F67A60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14:paraId="053FA0D1" w14:textId="77777777" w:rsidR="00F67A60" w:rsidRPr="00F67A60" w:rsidRDefault="00F67A60" w:rsidP="00F67A60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67A6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Подпись:</w:t>
            </w:r>
          </w:p>
          <w:p w14:paraId="75093788" w14:textId="77777777" w:rsidR="00F67A60" w:rsidRPr="00F67A60" w:rsidRDefault="00F67A60" w:rsidP="00F67A60">
            <w:pPr>
              <w:tabs>
                <w:tab w:val="left" w:pos="43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4090F4A" w14:textId="77777777" w:rsidR="00F67A60" w:rsidRPr="00F67A60" w:rsidRDefault="00F67A60" w:rsidP="00F67A6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A9C3FC3" w14:textId="77777777" w:rsidR="00F67A60" w:rsidRPr="00F67A60" w:rsidRDefault="00F67A60" w:rsidP="00F67A6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746BFF5" w14:textId="77777777" w:rsidR="00F67A60" w:rsidRDefault="00F67A60" w:rsidP="00F67A6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86D6F80" w14:textId="77777777" w:rsidR="00F67A60" w:rsidRDefault="00F67A60" w:rsidP="00F67A6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95B386C" w14:textId="77777777" w:rsidR="00F67A60" w:rsidRDefault="00F67A60" w:rsidP="00F67A6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B90668A" w14:textId="77777777" w:rsidR="00F67A60" w:rsidRDefault="00F67A60" w:rsidP="00F67A6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DBABE22" w14:textId="77777777" w:rsidR="00F67A60" w:rsidRDefault="00F67A60" w:rsidP="00F67A6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01CFDE3" w14:textId="77777777" w:rsidR="00F67A60" w:rsidRDefault="00F67A60" w:rsidP="00F67A6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344B7B8" w14:textId="77777777" w:rsidR="00F67A60" w:rsidRDefault="00F67A60" w:rsidP="00F67A6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E48E7E8" w14:textId="77777777" w:rsidR="00F67A60" w:rsidRDefault="00F67A60" w:rsidP="00F67A6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DF595DC" w14:textId="77777777" w:rsidR="00F67A60" w:rsidRPr="00F67A60" w:rsidRDefault="00F67A60" w:rsidP="00F67A60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03EE29C" w14:textId="77777777" w:rsidR="00F67A60" w:rsidRPr="00F67A60" w:rsidRDefault="00F67A60" w:rsidP="00F67A6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1596314" w14:textId="77777777" w:rsidR="00F67A60" w:rsidRPr="00F67A60" w:rsidRDefault="00F67A60" w:rsidP="00F67A60">
      <w:pPr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ПРИЛОЖЕНИЕ О</w:t>
      </w:r>
    </w:p>
    <w:p w14:paraId="0D3AEA8F" w14:textId="77777777" w:rsidR="00F67A60" w:rsidRPr="00F67A60" w:rsidRDefault="00F67A60" w:rsidP="00F67A60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F67A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Форма письма организации</w:t>
      </w:r>
    </w:p>
    <w:p w14:paraId="28451FD5" w14:textId="77777777" w:rsidR="00F67A60" w:rsidRPr="00F67A60" w:rsidRDefault="00F67A60" w:rsidP="00F67A6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7EE2E479" w14:textId="77777777" w:rsidR="00F67A60" w:rsidRPr="00F67A60" w:rsidRDefault="00F67A60" w:rsidP="00F67A6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ar-SA"/>
        </w:rPr>
        <w:t>Ректору РГЭУ (РИНХ)</w:t>
      </w:r>
    </w:p>
    <w:p w14:paraId="6163FBB4" w14:textId="77777777" w:rsidR="00F67A60" w:rsidRPr="00F67A60" w:rsidRDefault="00F67A60" w:rsidP="00F67A6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ar-SA"/>
        </w:rPr>
        <w:t>д.э.н., проф. Макаренко Е.Н.</w:t>
      </w:r>
    </w:p>
    <w:p w14:paraId="53BC0B12" w14:textId="77777777" w:rsidR="00F67A60" w:rsidRPr="00F67A60" w:rsidRDefault="00F67A60" w:rsidP="00F67A6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00193D8" w14:textId="77777777" w:rsidR="00F67A60" w:rsidRPr="00F67A60" w:rsidRDefault="00F67A60" w:rsidP="00F67A6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791AB4D" w14:textId="77777777" w:rsidR="00F67A60" w:rsidRPr="00F67A60" w:rsidRDefault="00F67A60" w:rsidP="00F67A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ar-SA"/>
        </w:rPr>
        <w:t>Довожу до Вашего сведения, что выпускная квалификационная работа обучающегося ____________________________________________________ на тему ___________________________________________________________ в главе ________ содержит информацию, составляющую коммерческую тайну организации.</w:t>
      </w:r>
    </w:p>
    <w:p w14:paraId="7A6556C0" w14:textId="77777777" w:rsidR="00F67A60" w:rsidRPr="00F67A60" w:rsidRDefault="00F67A60" w:rsidP="00F67A60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CBE0348" w14:textId="77777777" w:rsidR="00F67A60" w:rsidRPr="00F67A60" w:rsidRDefault="00F67A60" w:rsidP="00F67A60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ar-SA"/>
        </w:rPr>
        <w:t>Дата</w:t>
      </w:r>
    </w:p>
    <w:p w14:paraId="40909AA0" w14:textId="77777777" w:rsidR="00F67A60" w:rsidRPr="00F67A60" w:rsidRDefault="00F67A60" w:rsidP="00F67A60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688D22E" w14:textId="77777777" w:rsidR="00F67A60" w:rsidRPr="00F67A60" w:rsidRDefault="00F67A60" w:rsidP="00F67A60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7A60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Руководитель организации</w:t>
      </w:r>
      <w:r w:rsidRPr="00F67A6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67A6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_____________ </w:t>
      </w:r>
      <w:r w:rsidRPr="00F67A6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F67A60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Фамилия И.О.</w:t>
      </w:r>
    </w:p>
    <w:p w14:paraId="49F3F152" w14:textId="77777777" w:rsidR="00F67A60" w:rsidRPr="00F67A60" w:rsidRDefault="00F67A60" w:rsidP="00F67A60">
      <w:pPr>
        <w:spacing w:after="0"/>
        <w:ind w:left="4254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67A6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подпись, печать </w:t>
      </w:r>
    </w:p>
    <w:sectPr w:rsidR="00F67A60" w:rsidRPr="00F67A60" w:rsidSect="00D8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6E68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064AA" w14:textId="77777777" w:rsidR="00E97882" w:rsidRDefault="00E97882" w:rsidP="00FF17EA">
      <w:pPr>
        <w:spacing w:after="0" w:line="240" w:lineRule="auto"/>
      </w:pPr>
      <w:r>
        <w:separator/>
      </w:r>
    </w:p>
  </w:endnote>
  <w:endnote w:type="continuationSeparator" w:id="0">
    <w:p w14:paraId="6180FC9D" w14:textId="77777777" w:rsidR="00E97882" w:rsidRDefault="00E97882" w:rsidP="00FF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03206" w14:textId="77777777" w:rsidR="00E97882" w:rsidRDefault="00E97882" w:rsidP="00FF17EA">
      <w:pPr>
        <w:spacing w:after="0" w:line="240" w:lineRule="auto"/>
      </w:pPr>
      <w:r>
        <w:separator/>
      </w:r>
    </w:p>
  </w:footnote>
  <w:footnote w:type="continuationSeparator" w:id="0">
    <w:p w14:paraId="4734A0A6" w14:textId="77777777" w:rsidR="00E97882" w:rsidRDefault="00E97882" w:rsidP="00FF17EA">
      <w:pPr>
        <w:spacing w:after="0" w:line="240" w:lineRule="auto"/>
      </w:pPr>
      <w:r>
        <w:continuationSeparator/>
      </w:r>
    </w:p>
  </w:footnote>
  <w:footnote w:id="1">
    <w:p w14:paraId="5144FD77" w14:textId="77777777" w:rsidR="00E97882" w:rsidRDefault="00E97882" w:rsidP="00F67A60">
      <w:pPr>
        <w:pStyle w:val="af8"/>
      </w:pPr>
      <w:r>
        <w:rPr>
          <w:rStyle w:val="afa"/>
        </w:rPr>
        <w:footnoteRef/>
      </w:r>
      <w:r>
        <w:t xml:space="preserve"> Указываются, если итоговая оценка оригинальности не соответствует установленным значениям.</w:t>
      </w:r>
    </w:p>
  </w:footnote>
  <w:footnote w:id="2">
    <w:p w14:paraId="406BB9BC" w14:textId="77777777" w:rsidR="00E97882" w:rsidRDefault="00E97882" w:rsidP="00F67A60">
      <w:pPr>
        <w:pStyle w:val="af8"/>
      </w:pPr>
      <w:r>
        <w:rPr>
          <w:rStyle w:val="afa"/>
        </w:rPr>
        <w:footnoteRef/>
      </w:r>
      <w:r>
        <w:t xml:space="preserve"> Приведенный перечень показателей не является окончательным. Показатели должны быть ориентированы на компетенции, установленные соответствующим учебным планом для ГИА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2FD2F942"/>
    <w:lvl w:ilvl="0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</w:abstractNum>
  <w:abstractNum w:abstractNumId="1">
    <w:nsid w:val="02C85065"/>
    <w:multiLevelType w:val="multilevel"/>
    <w:tmpl w:val="83AE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2E7ADF"/>
    <w:multiLevelType w:val="hybridMultilevel"/>
    <w:tmpl w:val="E55A4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03949"/>
    <w:multiLevelType w:val="hybridMultilevel"/>
    <w:tmpl w:val="A886C144"/>
    <w:lvl w:ilvl="0" w:tplc="3D3231C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4407C"/>
    <w:multiLevelType w:val="hybridMultilevel"/>
    <w:tmpl w:val="EC62EDA4"/>
    <w:lvl w:ilvl="0" w:tplc="809C87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6C0A18"/>
    <w:multiLevelType w:val="hybridMultilevel"/>
    <w:tmpl w:val="B25CE646"/>
    <w:lvl w:ilvl="0" w:tplc="1AFC8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3C6A"/>
    <w:multiLevelType w:val="hybridMultilevel"/>
    <w:tmpl w:val="5762DB9A"/>
    <w:lvl w:ilvl="0" w:tplc="2DE2A3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52A31"/>
    <w:multiLevelType w:val="multilevel"/>
    <w:tmpl w:val="83AE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  <w:i w:val="0"/>
        <w:i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4614CE6"/>
    <w:multiLevelType w:val="hybridMultilevel"/>
    <w:tmpl w:val="A09A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C0470"/>
    <w:multiLevelType w:val="hybridMultilevel"/>
    <w:tmpl w:val="DA4AE11A"/>
    <w:lvl w:ilvl="0" w:tplc="179287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179287A6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83D786F"/>
    <w:multiLevelType w:val="hybridMultilevel"/>
    <w:tmpl w:val="3C887BC8"/>
    <w:lvl w:ilvl="0" w:tplc="40E036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E7F65"/>
    <w:multiLevelType w:val="hybridMultilevel"/>
    <w:tmpl w:val="2C868DF8"/>
    <w:lvl w:ilvl="0" w:tplc="179287A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9651342"/>
    <w:multiLevelType w:val="hybridMultilevel"/>
    <w:tmpl w:val="F46EC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FC51D2"/>
    <w:multiLevelType w:val="hybridMultilevel"/>
    <w:tmpl w:val="4AEA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864B8"/>
    <w:multiLevelType w:val="hybridMultilevel"/>
    <w:tmpl w:val="AD30B240"/>
    <w:lvl w:ilvl="0" w:tplc="EE90942A">
      <w:start w:val="8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97E3422"/>
    <w:multiLevelType w:val="hybridMultilevel"/>
    <w:tmpl w:val="71B6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61C"/>
    <w:rsid w:val="000108A7"/>
    <w:rsid w:val="00027ED2"/>
    <w:rsid w:val="000625E3"/>
    <w:rsid w:val="00086F3C"/>
    <w:rsid w:val="000D6A00"/>
    <w:rsid w:val="0010265D"/>
    <w:rsid w:val="0013074D"/>
    <w:rsid w:val="00156A41"/>
    <w:rsid w:val="00171787"/>
    <w:rsid w:val="00173833"/>
    <w:rsid w:val="001765D2"/>
    <w:rsid w:val="001875E2"/>
    <w:rsid w:val="001A65BC"/>
    <w:rsid w:val="002B3D2F"/>
    <w:rsid w:val="002B4751"/>
    <w:rsid w:val="002D2AC9"/>
    <w:rsid w:val="00317B98"/>
    <w:rsid w:val="00320518"/>
    <w:rsid w:val="00330F29"/>
    <w:rsid w:val="00356717"/>
    <w:rsid w:val="00380EE2"/>
    <w:rsid w:val="00397925"/>
    <w:rsid w:val="003D17D8"/>
    <w:rsid w:val="003D413F"/>
    <w:rsid w:val="00461E8B"/>
    <w:rsid w:val="004C3F98"/>
    <w:rsid w:val="004D4CCF"/>
    <w:rsid w:val="004F08C8"/>
    <w:rsid w:val="004F33AC"/>
    <w:rsid w:val="004F5668"/>
    <w:rsid w:val="00501DBC"/>
    <w:rsid w:val="00546ED9"/>
    <w:rsid w:val="0059281C"/>
    <w:rsid w:val="005A579B"/>
    <w:rsid w:val="005B09E0"/>
    <w:rsid w:val="005B5004"/>
    <w:rsid w:val="006450F7"/>
    <w:rsid w:val="006526F3"/>
    <w:rsid w:val="00692B1C"/>
    <w:rsid w:val="006E14A7"/>
    <w:rsid w:val="006E6278"/>
    <w:rsid w:val="0070561C"/>
    <w:rsid w:val="0073486E"/>
    <w:rsid w:val="00742FE8"/>
    <w:rsid w:val="00794088"/>
    <w:rsid w:val="007A52E4"/>
    <w:rsid w:val="007C6CBB"/>
    <w:rsid w:val="007D6E8A"/>
    <w:rsid w:val="0083337C"/>
    <w:rsid w:val="00833A34"/>
    <w:rsid w:val="00864517"/>
    <w:rsid w:val="0086794F"/>
    <w:rsid w:val="00871B48"/>
    <w:rsid w:val="00897B1C"/>
    <w:rsid w:val="008D6F7B"/>
    <w:rsid w:val="008D7ED2"/>
    <w:rsid w:val="009152F5"/>
    <w:rsid w:val="0092747F"/>
    <w:rsid w:val="0095305F"/>
    <w:rsid w:val="0095518D"/>
    <w:rsid w:val="00966F8E"/>
    <w:rsid w:val="00990BC0"/>
    <w:rsid w:val="009974C3"/>
    <w:rsid w:val="009A3695"/>
    <w:rsid w:val="009F2364"/>
    <w:rsid w:val="00A01F2E"/>
    <w:rsid w:val="00A839ED"/>
    <w:rsid w:val="00A86659"/>
    <w:rsid w:val="00AC5C9D"/>
    <w:rsid w:val="00AC6EEC"/>
    <w:rsid w:val="00AE5DF6"/>
    <w:rsid w:val="00B025E4"/>
    <w:rsid w:val="00B1261B"/>
    <w:rsid w:val="00B346F2"/>
    <w:rsid w:val="00B45EF8"/>
    <w:rsid w:val="00B502BF"/>
    <w:rsid w:val="00B84E1B"/>
    <w:rsid w:val="00BB06C1"/>
    <w:rsid w:val="00BC1713"/>
    <w:rsid w:val="00BD037B"/>
    <w:rsid w:val="00BF7E14"/>
    <w:rsid w:val="00C02174"/>
    <w:rsid w:val="00C1379A"/>
    <w:rsid w:val="00C22492"/>
    <w:rsid w:val="00C5260D"/>
    <w:rsid w:val="00C93059"/>
    <w:rsid w:val="00CB186D"/>
    <w:rsid w:val="00CE1FFE"/>
    <w:rsid w:val="00CF5A04"/>
    <w:rsid w:val="00D07E5E"/>
    <w:rsid w:val="00D20654"/>
    <w:rsid w:val="00D813CA"/>
    <w:rsid w:val="00DA61D8"/>
    <w:rsid w:val="00DB708F"/>
    <w:rsid w:val="00DF5973"/>
    <w:rsid w:val="00E24501"/>
    <w:rsid w:val="00E86ECF"/>
    <w:rsid w:val="00E94B88"/>
    <w:rsid w:val="00E97882"/>
    <w:rsid w:val="00EB3612"/>
    <w:rsid w:val="00EC2201"/>
    <w:rsid w:val="00ED0502"/>
    <w:rsid w:val="00ED20E6"/>
    <w:rsid w:val="00ED6D07"/>
    <w:rsid w:val="00EE2638"/>
    <w:rsid w:val="00EE3391"/>
    <w:rsid w:val="00EF1E3D"/>
    <w:rsid w:val="00F24FEF"/>
    <w:rsid w:val="00F34386"/>
    <w:rsid w:val="00F37A00"/>
    <w:rsid w:val="00F5363E"/>
    <w:rsid w:val="00F6235A"/>
    <w:rsid w:val="00F64D17"/>
    <w:rsid w:val="00F67A60"/>
    <w:rsid w:val="00FB40CD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51A15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0561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0561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80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67A6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67A6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561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152F5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70561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56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70561C"/>
    <w:pPr>
      <w:ind w:left="720"/>
    </w:pPr>
  </w:style>
  <w:style w:type="paragraph" w:styleId="a5">
    <w:name w:val="Body Text Indent"/>
    <w:basedOn w:val="a"/>
    <w:link w:val="a6"/>
    <w:uiPriority w:val="99"/>
    <w:rsid w:val="00546ED9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546ED9"/>
    <w:rPr>
      <w:rFonts w:ascii="Times New Roman" w:hAnsi="Times New Roman" w:cs="Times New Roman"/>
      <w:b/>
      <w:bCs/>
      <w:color w:val="000000"/>
      <w:sz w:val="33"/>
      <w:szCs w:val="33"/>
      <w:lang w:eastAsia="ru-RU"/>
    </w:rPr>
  </w:style>
  <w:style w:type="character" w:styleId="a7">
    <w:name w:val="annotation reference"/>
    <w:uiPriority w:val="99"/>
    <w:semiHidden/>
    <w:rsid w:val="00FB40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B40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FB40CD"/>
    <w:rPr>
      <w:rFonts w:ascii="Calibri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FB40CD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FB40CD"/>
    <w:rPr>
      <w:rFonts w:ascii="Calibri" w:hAnsi="Calibri" w:cs="Calibri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FB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B40CD"/>
    <w:rPr>
      <w:rFonts w:ascii="Tahoma" w:hAnsi="Tahoma" w:cs="Tahoma"/>
      <w:sz w:val="16"/>
      <w:szCs w:val="16"/>
      <w:lang w:eastAsia="ru-RU"/>
    </w:rPr>
  </w:style>
  <w:style w:type="paragraph" w:styleId="ae">
    <w:name w:val="TOC Heading"/>
    <w:basedOn w:val="1"/>
    <w:next w:val="a"/>
    <w:uiPriority w:val="99"/>
    <w:qFormat/>
    <w:rsid w:val="00156A41"/>
    <w:pPr>
      <w:outlineLvl w:val="9"/>
    </w:pPr>
  </w:style>
  <w:style w:type="paragraph" w:styleId="11">
    <w:name w:val="toc 1"/>
    <w:basedOn w:val="a"/>
    <w:next w:val="a"/>
    <w:autoRedefine/>
    <w:uiPriority w:val="99"/>
    <w:semiHidden/>
    <w:rsid w:val="00156A41"/>
    <w:pPr>
      <w:spacing w:after="100"/>
    </w:pPr>
  </w:style>
  <w:style w:type="character" w:styleId="af">
    <w:name w:val="Hyperlink"/>
    <w:uiPriority w:val="99"/>
    <w:rsid w:val="00156A41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rsid w:val="004F08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9152F5"/>
    <w:rPr>
      <w:rFonts w:ascii="Times New Roman" w:hAnsi="Times New Roman" w:cs="Times New Roman"/>
      <w:sz w:val="2"/>
      <w:szCs w:val="2"/>
    </w:rPr>
  </w:style>
  <w:style w:type="paragraph" w:styleId="af2">
    <w:name w:val="Body Text"/>
    <w:basedOn w:val="a"/>
    <w:link w:val="af3"/>
    <w:uiPriority w:val="99"/>
    <w:semiHidden/>
    <w:rsid w:val="00330F2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semiHidden/>
    <w:locked/>
    <w:rsid w:val="00330F29"/>
    <w:rPr>
      <w:rFonts w:eastAsia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5B50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33A34"/>
    <w:rPr>
      <w:rFonts w:eastAsia="Times New Roman"/>
    </w:rPr>
  </w:style>
  <w:style w:type="paragraph" w:styleId="af4">
    <w:name w:val="header"/>
    <w:basedOn w:val="a"/>
    <w:link w:val="af5"/>
    <w:uiPriority w:val="99"/>
    <w:unhideWhenUsed/>
    <w:rsid w:val="00FF17E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F17EA"/>
    <w:rPr>
      <w:rFonts w:eastAsia="Times New Roman" w:cs="Calibri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FF17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F17EA"/>
    <w:rPr>
      <w:rFonts w:eastAsia="Times New Roman" w:cs="Calibri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67A60"/>
    <w:rPr>
      <w:rFonts w:asciiTheme="minorHAnsi" w:eastAsiaTheme="minorEastAsia" w:hAnsiTheme="minorHAnsi" w:cstheme="minorBidi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F67A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67A60"/>
    <w:rPr>
      <w:rFonts w:ascii="Times New Roman" w:eastAsia="Times New Roman" w:hAnsi="Times New Roman"/>
    </w:rPr>
  </w:style>
  <w:style w:type="character" w:styleId="afa">
    <w:name w:val="footnote reference"/>
    <w:uiPriority w:val="99"/>
    <w:semiHidden/>
    <w:unhideWhenUsed/>
    <w:rsid w:val="00F67A60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F67A60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image" Target="media/image10.gi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36394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&amp;id=272561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52</Pages>
  <Words>13462</Words>
  <Characters>76735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Торопова</dc:creator>
  <cp:keywords/>
  <dc:description/>
  <cp:lastModifiedBy>Ирина С. Назаренко</cp:lastModifiedBy>
  <cp:revision>45</cp:revision>
  <cp:lastPrinted>2021-09-17T09:43:00Z</cp:lastPrinted>
  <dcterms:created xsi:type="dcterms:W3CDTF">2015-06-08T06:40:00Z</dcterms:created>
  <dcterms:modified xsi:type="dcterms:W3CDTF">2021-12-30T08:48:00Z</dcterms:modified>
</cp:coreProperties>
</file>