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E97" w:rsidRDefault="00163461">
      <w:pPr>
        <w:rPr>
          <w:sz w:val="0"/>
          <w:szCs w:val="0"/>
        </w:rPr>
      </w:pPr>
      <w:r>
        <w:rPr>
          <w:noProof/>
        </w:rPr>
        <w:drawing>
          <wp:inline distT="0" distB="0" distL="0" distR="0">
            <wp:extent cx="6480810" cy="8895229"/>
            <wp:effectExtent l="0" t="0" r="0" b="1270"/>
            <wp:docPr id="1" name="Рисунок 1" descr="C:\Users\semenina.RSEU.000\Desktop\РП 2018\СКАНЫ 2018\1 стр проф.-ориент.пере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роф.-ориент.перевод.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B87FCE">
        <w:br w:type="page"/>
      </w:r>
    </w:p>
    <w:p w:rsidR="005E7E97" w:rsidRDefault="00163461">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заочн проф.-ориент пере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заочн проф.-ориент перевод.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B87FCE">
        <w:br w:type="page"/>
      </w:r>
    </w:p>
    <w:tbl>
      <w:tblPr>
        <w:tblW w:w="0" w:type="auto"/>
        <w:tblCellMar>
          <w:left w:w="0" w:type="dxa"/>
          <w:right w:w="0" w:type="dxa"/>
        </w:tblCellMar>
        <w:tblLook w:val="04A0" w:firstRow="1" w:lastRow="0" w:firstColumn="1" w:lastColumn="0" w:noHBand="0" w:noVBand="1"/>
      </w:tblPr>
      <w:tblGrid>
        <w:gridCol w:w="123"/>
        <w:gridCol w:w="954"/>
        <w:gridCol w:w="905"/>
        <w:gridCol w:w="132"/>
        <w:gridCol w:w="628"/>
        <w:gridCol w:w="132"/>
        <w:gridCol w:w="789"/>
        <w:gridCol w:w="791"/>
        <w:gridCol w:w="3029"/>
        <w:gridCol w:w="384"/>
        <w:gridCol w:w="981"/>
        <w:gridCol w:w="916"/>
      </w:tblGrid>
      <w:tr w:rsidR="005E7E97" w:rsidTr="009531A7">
        <w:trPr>
          <w:trHeight w:hRule="exact" w:val="555"/>
        </w:trPr>
        <w:tc>
          <w:tcPr>
            <w:tcW w:w="123" w:type="dxa"/>
          </w:tcPr>
          <w:p w:rsidR="005E7E97" w:rsidRDefault="005E7E97"/>
        </w:tc>
        <w:tc>
          <w:tcPr>
            <w:tcW w:w="954" w:type="dxa"/>
          </w:tcPr>
          <w:p w:rsidR="005E7E97" w:rsidRDefault="005E7E97"/>
        </w:tc>
        <w:tc>
          <w:tcPr>
            <w:tcW w:w="905" w:type="dxa"/>
          </w:tcPr>
          <w:p w:rsidR="005E7E97" w:rsidRDefault="005E7E97"/>
        </w:tc>
        <w:tc>
          <w:tcPr>
            <w:tcW w:w="132" w:type="dxa"/>
          </w:tcPr>
          <w:p w:rsidR="005E7E97" w:rsidRDefault="005E7E97"/>
        </w:tc>
        <w:tc>
          <w:tcPr>
            <w:tcW w:w="628" w:type="dxa"/>
          </w:tcPr>
          <w:p w:rsidR="005E7E97" w:rsidRDefault="005E7E97"/>
        </w:tc>
        <w:tc>
          <w:tcPr>
            <w:tcW w:w="132" w:type="dxa"/>
          </w:tcPr>
          <w:p w:rsidR="005E7E97" w:rsidRDefault="005E7E97"/>
        </w:tc>
        <w:tc>
          <w:tcPr>
            <w:tcW w:w="789" w:type="dxa"/>
          </w:tcPr>
          <w:p w:rsidR="005E7E97" w:rsidRDefault="005E7E97"/>
        </w:tc>
        <w:tc>
          <w:tcPr>
            <w:tcW w:w="791" w:type="dxa"/>
          </w:tcPr>
          <w:p w:rsidR="005E7E97" w:rsidRDefault="005E7E97"/>
        </w:tc>
        <w:tc>
          <w:tcPr>
            <w:tcW w:w="3029" w:type="dxa"/>
          </w:tcPr>
          <w:p w:rsidR="005E7E97" w:rsidRDefault="005E7E97"/>
        </w:tc>
        <w:tc>
          <w:tcPr>
            <w:tcW w:w="384" w:type="dxa"/>
          </w:tcPr>
          <w:p w:rsidR="005E7E97" w:rsidRDefault="005E7E97"/>
        </w:tc>
        <w:tc>
          <w:tcPr>
            <w:tcW w:w="981" w:type="dxa"/>
          </w:tcPr>
          <w:p w:rsidR="005E7E97" w:rsidRDefault="005E7E97"/>
        </w:tc>
        <w:tc>
          <w:tcPr>
            <w:tcW w:w="916" w:type="dxa"/>
            <w:shd w:val="clear" w:color="C0C0C0" w:fill="FFFFFF"/>
            <w:tcMar>
              <w:left w:w="34" w:type="dxa"/>
              <w:right w:w="34" w:type="dxa"/>
            </w:tcMar>
          </w:tcPr>
          <w:p w:rsidR="005E7E97" w:rsidRDefault="00B87FCE">
            <w:pPr>
              <w:spacing w:after="0" w:line="240" w:lineRule="auto"/>
              <w:jc w:val="right"/>
              <w:rPr>
                <w:sz w:val="16"/>
                <w:szCs w:val="16"/>
              </w:rPr>
            </w:pPr>
            <w:r>
              <w:rPr>
                <w:rFonts w:ascii="Times New Roman" w:hAnsi="Times New Roman" w:cs="Times New Roman"/>
                <w:color w:val="C0C0C0"/>
                <w:sz w:val="16"/>
                <w:szCs w:val="16"/>
              </w:rPr>
              <w:t>стр. 3</w:t>
            </w:r>
          </w:p>
        </w:tc>
      </w:tr>
      <w:tr w:rsidR="005E7E97" w:rsidTr="009531A7">
        <w:trPr>
          <w:trHeight w:hRule="exact" w:val="138"/>
        </w:trPr>
        <w:tc>
          <w:tcPr>
            <w:tcW w:w="123" w:type="dxa"/>
          </w:tcPr>
          <w:p w:rsidR="005E7E97" w:rsidRDefault="005E7E97"/>
        </w:tc>
        <w:tc>
          <w:tcPr>
            <w:tcW w:w="954" w:type="dxa"/>
          </w:tcPr>
          <w:p w:rsidR="005E7E97" w:rsidRDefault="005E7E97"/>
        </w:tc>
        <w:tc>
          <w:tcPr>
            <w:tcW w:w="905" w:type="dxa"/>
          </w:tcPr>
          <w:p w:rsidR="005E7E97" w:rsidRDefault="005E7E97"/>
        </w:tc>
        <w:tc>
          <w:tcPr>
            <w:tcW w:w="132" w:type="dxa"/>
          </w:tcPr>
          <w:p w:rsidR="005E7E97" w:rsidRDefault="005E7E97"/>
        </w:tc>
        <w:tc>
          <w:tcPr>
            <w:tcW w:w="628" w:type="dxa"/>
          </w:tcPr>
          <w:p w:rsidR="005E7E97" w:rsidRDefault="005E7E97"/>
        </w:tc>
        <w:tc>
          <w:tcPr>
            <w:tcW w:w="132" w:type="dxa"/>
          </w:tcPr>
          <w:p w:rsidR="005E7E97" w:rsidRDefault="005E7E97"/>
        </w:tc>
        <w:tc>
          <w:tcPr>
            <w:tcW w:w="789" w:type="dxa"/>
          </w:tcPr>
          <w:p w:rsidR="005E7E97" w:rsidRDefault="005E7E97"/>
        </w:tc>
        <w:tc>
          <w:tcPr>
            <w:tcW w:w="791" w:type="dxa"/>
          </w:tcPr>
          <w:p w:rsidR="005E7E97" w:rsidRDefault="005E7E97"/>
        </w:tc>
        <w:tc>
          <w:tcPr>
            <w:tcW w:w="3029" w:type="dxa"/>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Tr="009531A7">
        <w:trPr>
          <w:trHeight w:hRule="exact" w:val="14"/>
        </w:trPr>
        <w:tc>
          <w:tcPr>
            <w:tcW w:w="9764" w:type="dxa"/>
            <w:gridSpan w:val="12"/>
            <w:tcBorders>
              <w:top w:val="single" w:sz="8" w:space="0" w:color="000000"/>
            </w:tcBorders>
            <w:shd w:val="clear" w:color="FFFFFF" w:fill="FFFFFF"/>
            <w:tcMar>
              <w:left w:w="4" w:type="dxa"/>
              <w:right w:w="4" w:type="dxa"/>
            </w:tcMar>
          </w:tcPr>
          <w:p w:rsidR="005E7E97" w:rsidRDefault="005E7E97"/>
        </w:tc>
      </w:tr>
      <w:tr w:rsidR="005E7E97" w:rsidTr="009531A7">
        <w:trPr>
          <w:trHeight w:hRule="exact" w:val="13"/>
        </w:trPr>
        <w:tc>
          <w:tcPr>
            <w:tcW w:w="123" w:type="dxa"/>
          </w:tcPr>
          <w:p w:rsidR="005E7E97" w:rsidRDefault="005E7E97"/>
        </w:tc>
        <w:tc>
          <w:tcPr>
            <w:tcW w:w="954" w:type="dxa"/>
          </w:tcPr>
          <w:p w:rsidR="005E7E97" w:rsidRDefault="005E7E97"/>
        </w:tc>
        <w:tc>
          <w:tcPr>
            <w:tcW w:w="905" w:type="dxa"/>
          </w:tcPr>
          <w:p w:rsidR="005E7E97" w:rsidRDefault="005E7E97"/>
        </w:tc>
        <w:tc>
          <w:tcPr>
            <w:tcW w:w="132" w:type="dxa"/>
          </w:tcPr>
          <w:p w:rsidR="005E7E97" w:rsidRDefault="005E7E97"/>
        </w:tc>
        <w:tc>
          <w:tcPr>
            <w:tcW w:w="628" w:type="dxa"/>
          </w:tcPr>
          <w:p w:rsidR="005E7E97" w:rsidRDefault="005E7E97"/>
        </w:tc>
        <w:tc>
          <w:tcPr>
            <w:tcW w:w="132" w:type="dxa"/>
          </w:tcPr>
          <w:p w:rsidR="005E7E97" w:rsidRDefault="005E7E97"/>
        </w:tc>
        <w:tc>
          <w:tcPr>
            <w:tcW w:w="789" w:type="dxa"/>
          </w:tcPr>
          <w:p w:rsidR="005E7E97" w:rsidRDefault="005E7E97"/>
        </w:tc>
        <w:tc>
          <w:tcPr>
            <w:tcW w:w="791" w:type="dxa"/>
          </w:tcPr>
          <w:p w:rsidR="005E7E97" w:rsidRDefault="005E7E97"/>
        </w:tc>
        <w:tc>
          <w:tcPr>
            <w:tcW w:w="3029" w:type="dxa"/>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Tr="009531A7">
        <w:trPr>
          <w:trHeight w:hRule="exact" w:val="14"/>
        </w:trPr>
        <w:tc>
          <w:tcPr>
            <w:tcW w:w="9764" w:type="dxa"/>
            <w:gridSpan w:val="12"/>
            <w:tcBorders>
              <w:top w:val="single" w:sz="8" w:space="0" w:color="000000"/>
            </w:tcBorders>
            <w:shd w:val="clear" w:color="FFFFFF" w:fill="FFFFFF"/>
            <w:tcMar>
              <w:left w:w="4" w:type="dxa"/>
              <w:right w:w="4" w:type="dxa"/>
            </w:tcMar>
          </w:tcPr>
          <w:p w:rsidR="005E7E97" w:rsidRDefault="005E7E97"/>
        </w:tc>
      </w:tr>
      <w:tr w:rsidR="005E7E97" w:rsidTr="009531A7">
        <w:trPr>
          <w:trHeight w:hRule="exact" w:val="96"/>
        </w:trPr>
        <w:tc>
          <w:tcPr>
            <w:tcW w:w="123" w:type="dxa"/>
          </w:tcPr>
          <w:p w:rsidR="005E7E97" w:rsidRDefault="005E7E97"/>
        </w:tc>
        <w:tc>
          <w:tcPr>
            <w:tcW w:w="954" w:type="dxa"/>
          </w:tcPr>
          <w:p w:rsidR="005E7E97" w:rsidRDefault="005E7E97"/>
        </w:tc>
        <w:tc>
          <w:tcPr>
            <w:tcW w:w="905" w:type="dxa"/>
          </w:tcPr>
          <w:p w:rsidR="005E7E97" w:rsidRDefault="005E7E97"/>
        </w:tc>
        <w:tc>
          <w:tcPr>
            <w:tcW w:w="132" w:type="dxa"/>
          </w:tcPr>
          <w:p w:rsidR="005E7E97" w:rsidRDefault="005E7E97"/>
        </w:tc>
        <w:tc>
          <w:tcPr>
            <w:tcW w:w="628" w:type="dxa"/>
          </w:tcPr>
          <w:p w:rsidR="005E7E97" w:rsidRDefault="005E7E97"/>
        </w:tc>
        <w:tc>
          <w:tcPr>
            <w:tcW w:w="132" w:type="dxa"/>
          </w:tcPr>
          <w:p w:rsidR="005E7E97" w:rsidRDefault="005E7E97"/>
        </w:tc>
        <w:tc>
          <w:tcPr>
            <w:tcW w:w="789" w:type="dxa"/>
          </w:tcPr>
          <w:p w:rsidR="005E7E97" w:rsidRDefault="005E7E97"/>
        </w:tc>
        <w:tc>
          <w:tcPr>
            <w:tcW w:w="791" w:type="dxa"/>
          </w:tcPr>
          <w:p w:rsidR="005E7E97" w:rsidRDefault="005E7E97"/>
        </w:tc>
        <w:tc>
          <w:tcPr>
            <w:tcW w:w="3029" w:type="dxa"/>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RPr="00B87FCE" w:rsidTr="009531A7">
        <w:trPr>
          <w:trHeight w:hRule="exact" w:val="478"/>
        </w:trPr>
        <w:tc>
          <w:tcPr>
            <w:tcW w:w="123" w:type="dxa"/>
          </w:tcPr>
          <w:p w:rsidR="005E7E97" w:rsidRDefault="005E7E97"/>
        </w:tc>
        <w:tc>
          <w:tcPr>
            <w:tcW w:w="954" w:type="dxa"/>
          </w:tcPr>
          <w:p w:rsidR="005E7E97" w:rsidRDefault="005E7E97"/>
        </w:tc>
        <w:tc>
          <w:tcPr>
            <w:tcW w:w="905" w:type="dxa"/>
          </w:tcPr>
          <w:p w:rsidR="005E7E97" w:rsidRDefault="005E7E97"/>
        </w:tc>
        <w:tc>
          <w:tcPr>
            <w:tcW w:w="132" w:type="dxa"/>
          </w:tcPr>
          <w:p w:rsidR="005E7E97" w:rsidRDefault="005E7E97"/>
        </w:tc>
        <w:tc>
          <w:tcPr>
            <w:tcW w:w="628" w:type="dxa"/>
          </w:tcPr>
          <w:p w:rsidR="005E7E97" w:rsidRDefault="005E7E97"/>
        </w:tc>
        <w:tc>
          <w:tcPr>
            <w:tcW w:w="132" w:type="dxa"/>
          </w:tcPr>
          <w:p w:rsidR="005E7E97" w:rsidRDefault="005E7E97"/>
        </w:tc>
        <w:tc>
          <w:tcPr>
            <w:tcW w:w="4993" w:type="dxa"/>
            <w:gridSpan w:val="4"/>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Визирование РПД для исполнения в очередном учебном году</w:t>
            </w:r>
          </w:p>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416"/>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542"/>
        </w:trPr>
        <w:tc>
          <w:tcPr>
            <w:tcW w:w="123" w:type="dxa"/>
          </w:tcPr>
          <w:p w:rsidR="005E7E97" w:rsidRPr="00B87FCE" w:rsidRDefault="005E7E97"/>
        </w:tc>
        <w:tc>
          <w:tcPr>
            <w:tcW w:w="4331" w:type="dxa"/>
            <w:gridSpan w:val="7"/>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Tr="009531A7">
        <w:trPr>
          <w:trHeight w:hRule="exact" w:val="277"/>
        </w:trPr>
        <w:tc>
          <w:tcPr>
            <w:tcW w:w="123" w:type="dxa"/>
          </w:tcPr>
          <w:p w:rsidR="005E7E97" w:rsidRPr="00B87FCE" w:rsidRDefault="005E7E97"/>
        </w:tc>
        <w:tc>
          <w:tcPr>
            <w:tcW w:w="2619" w:type="dxa"/>
            <w:gridSpan w:val="4"/>
            <w:vMerge w:val="restart"/>
            <w:shd w:val="clear" w:color="000000" w:fill="FFFFFF"/>
            <w:tcMar>
              <w:left w:w="34" w:type="dxa"/>
              <w:right w:w="34" w:type="dxa"/>
            </w:tcMar>
          </w:tcPr>
          <w:p w:rsidR="005E7E97" w:rsidRPr="00B87FCE" w:rsidRDefault="005E7E97"/>
        </w:tc>
        <w:tc>
          <w:tcPr>
            <w:tcW w:w="7022" w:type="dxa"/>
            <w:gridSpan w:val="7"/>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i/>
                <w:color w:val="000000"/>
                <w:sz w:val="19"/>
                <w:szCs w:val="19"/>
              </w:rPr>
              <w:t>_________________</w:t>
            </w:r>
          </w:p>
        </w:tc>
      </w:tr>
      <w:tr w:rsidR="005E7E97" w:rsidRPr="00B87FCE" w:rsidTr="009531A7">
        <w:trPr>
          <w:trHeight w:hRule="exact" w:val="439"/>
        </w:trPr>
        <w:tc>
          <w:tcPr>
            <w:tcW w:w="123" w:type="dxa"/>
          </w:tcPr>
          <w:p w:rsidR="005E7E97" w:rsidRDefault="005E7E97"/>
        </w:tc>
        <w:tc>
          <w:tcPr>
            <w:tcW w:w="2619" w:type="dxa"/>
            <w:gridSpan w:val="4"/>
            <w:vMerge/>
            <w:shd w:val="clear" w:color="000000" w:fill="FFFFFF"/>
            <w:tcMar>
              <w:left w:w="34" w:type="dxa"/>
              <w:right w:w="34" w:type="dxa"/>
            </w:tcMar>
          </w:tcPr>
          <w:p w:rsidR="005E7E97" w:rsidRDefault="005E7E97"/>
        </w:tc>
        <w:tc>
          <w:tcPr>
            <w:tcW w:w="1712" w:type="dxa"/>
            <w:gridSpan w:val="3"/>
            <w:shd w:val="clear" w:color="000000" w:fill="FFFFFF"/>
            <w:tcMar>
              <w:left w:w="34" w:type="dxa"/>
              <w:right w:w="34" w:type="dxa"/>
            </w:tcMar>
          </w:tcPr>
          <w:p w:rsidR="005E7E97" w:rsidRDefault="005E7E97"/>
        </w:tc>
        <w:tc>
          <w:tcPr>
            <w:tcW w:w="5310" w:type="dxa"/>
            <w:gridSpan w:val="4"/>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87FCE">
              <w:rPr>
                <w:rFonts w:ascii="Times New Roman" w:hAnsi="Times New Roman" w:cs="Times New Roman"/>
                <w:color w:val="000000"/>
                <w:sz w:val="19"/>
                <w:szCs w:val="19"/>
              </w:rPr>
              <w:t>для</w:t>
            </w:r>
            <w:proofErr w:type="gramEnd"/>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исполнения в 2019-2020 учебном году на заседании</w:t>
            </w:r>
          </w:p>
        </w:tc>
      </w:tr>
      <w:tr w:rsidR="005E7E97" w:rsidTr="009531A7">
        <w:trPr>
          <w:trHeight w:hRule="exact" w:val="138"/>
        </w:trPr>
        <w:tc>
          <w:tcPr>
            <w:tcW w:w="123" w:type="dxa"/>
          </w:tcPr>
          <w:p w:rsidR="005E7E97" w:rsidRPr="00B87FCE" w:rsidRDefault="005E7E97"/>
        </w:tc>
        <w:tc>
          <w:tcPr>
            <w:tcW w:w="7360" w:type="dxa"/>
            <w:gridSpan w:val="8"/>
            <w:vMerge w:val="restart"/>
            <w:shd w:val="clear" w:color="000000" w:fill="FFFFFF"/>
            <w:tcMar>
              <w:left w:w="34" w:type="dxa"/>
              <w:right w:w="34" w:type="dxa"/>
            </w:tcMar>
          </w:tcPr>
          <w:p w:rsidR="005E7E97" w:rsidRPr="00B87FCE" w:rsidRDefault="005E7E97">
            <w:pPr>
              <w:spacing w:after="0" w:line="240" w:lineRule="auto"/>
              <w:rPr>
                <w:sz w:val="24"/>
                <w:szCs w:val="24"/>
              </w:rPr>
            </w:pPr>
          </w:p>
          <w:p w:rsidR="005E7E97" w:rsidRDefault="00B87FCE">
            <w:pPr>
              <w:spacing w:after="0" w:line="240" w:lineRule="auto"/>
              <w:rPr>
                <w:sz w:val="24"/>
                <w:szCs w:val="24"/>
              </w:rPr>
            </w:pPr>
            <w:r>
              <w:rPr>
                <w:rFonts w:ascii="Times New Roman" w:hAnsi="Times New Roman" w:cs="Times New Roman"/>
                <w:color w:val="000000"/>
                <w:sz w:val="24"/>
                <w:szCs w:val="24"/>
              </w:rPr>
              <w:t>кафедры</w:t>
            </w:r>
          </w:p>
        </w:tc>
        <w:tc>
          <w:tcPr>
            <w:tcW w:w="2281" w:type="dxa"/>
            <w:gridSpan w:val="3"/>
            <w:vMerge w:val="restart"/>
            <w:shd w:val="clear" w:color="000000" w:fill="FFFFFF"/>
            <w:tcMar>
              <w:left w:w="34" w:type="dxa"/>
              <w:right w:w="34" w:type="dxa"/>
            </w:tcMar>
          </w:tcPr>
          <w:p w:rsidR="005E7E97" w:rsidRDefault="005E7E97"/>
        </w:tc>
      </w:tr>
      <w:tr w:rsidR="005E7E97" w:rsidTr="009531A7">
        <w:trPr>
          <w:trHeight w:hRule="exact" w:val="138"/>
        </w:trPr>
        <w:tc>
          <w:tcPr>
            <w:tcW w:w="123" w:type="dxa"/>
          </w:tcPr>
          <w:p w:rsidR="005E7E97" w:rsidRDefault="005E7E97"/>
        </w:tc>
        <w:tc>
          <w:tcPr>
            <w:tcW w:w="7360" w:type="dxa"/>
            <w:gridSpan w:val="8"/>
            <w:vMerge/>
            <w:shd w:val="clear" w:color="000000" w:fill="FFFFFF"/>
            <w:tcMar>
              <w:left w:w="34" w:type="dxa"/>
              <w:right w:w="34" w:type="dxa"/>
            </w:tcMar>
          </w:tcPr>
          <w:p w:rsidR="005E7E97" w:rsidRDefault="005E7E97"/>
        </w:tc>
        <w:tc>
          <w:tcPr>
            <w:tcW w:w="2281" w:type="dxa"/>
            <w:gridSpan w:val="3"/>
            <w:vMerge/>
            <w:shd w:val="clear" w:color="000000" w:fill="FFFFFF"/>
            <w:tcMar>
              <w:left w:w="34" w:type="dxa"/>
              <w:right w:w="34" w:type="dxa"/>
            </w:tcMar>
          </w:tcPr>
          <w:p w:rsidR="005E7E97" w:rsidRDefault="005E7E97"/>
        </w:tc>
      </w:tr>
      <w:tr w:rsidR="005E7E97" w:rsidTr="009531A7">
        <w:trPr>
          <w:trHeight w:hRule="exact" w:val="277"/>
        </w:trPr>
        <w:tc>
          <w:tcPr>
            <w:tcW w:w="123" w:type="dxa"/>
          </w:tcPr>
          <w:p w:rsidR="005E7E97" w:rsidRDefault="005E7E97"/>
        </w:tc>
        <w:tc>
          <w:tcPr>
            <w:tcW w:w="954" w:type="dxa"/>
            <w:vMerge w:val="restart"/>
            <w:shd w:val="clear" w:color="000000" w:fill="FFFFFF"/>
            <w:tcMar>
              <w:left w:w="34" w:type="dxa"/>
              <w:right w:w="34" w:type="dxa"/>
            </w:tcMar>
          </w:tcPr>
          <w:p w:rsidR="005E7E97" w:rsidRDefault="005E7E97"/>
        </w:tc>
        <w:tc>
          <w:tcPr>
            <w:tcW w:w="8687" w:type="dxa"/>
            <w:gridSpan w:val="10"/>
            <w:shd w:val="clear" w:color="000000" w:fill="FFFFFF"/>
            <w:tcMar>
              <w:left w:w="34" w:type="dxa"/>
              <w:right w:w="34" w:type="dxa"/>
            </w:tcMar>
          </w:tcPr>
          <w:p w:rsidR="005E7E97" w:rsidRDefault="00B87FC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5E7E97" w:rsidTr="009531A7">
        <w:trPr>
          <w:trHeight w:hRule="exact" w:val="138"/>
        </w:trPr>
        <w:tc>
          <w:tcPr>
            <w:tcW w:w="123" w:type="dxa"/>
          </w:tcPr>
          <w:p w:rsidR="005E7E97" w:rsidRDefault="005E7E97"/>
        </w:tc>
        <w:tc>
          <w:tcPr>
            <w:tcW w:w="954" w:type="dxa"/>
            <w:vMerge/>
            <w:shd w:val="clear" w:color="000000" w:fill="FFFFFF"/>
            <w:tcMar>
              <w:left w:w="34" w:type="dxa"/>
              <w:right w:w="34" w:type="dxa"/>
            </w:tcMar>
          </w:tcPr>
          <w:p w:rsidR="005E7E97" w:rsidRDefault="005E7E97"/>
        </w:tc>
        <w:tc>
          <w:tcPr>
            <w:tcW w:w="6406" w:type="dxa"/>
            <w:gridSpan w:val="7"/>
            <w:shd w:val="clear" w:color="000000" w:fill="FFFFFF"/>
            <w:tcMar>
              <w:left w:w="34" w:type="dxa"/>
              <w:right w:w="34" w:type="dxa"/>
            </w:tcMar>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Tr="009531A7">
        <w:trPr>
          <w:trHeight w:hRule="exact" w:val="277"/>
        </w:trPr>
        <w:tc>
          <w:tcPr>
            <w:tcW w:w="123" w:type="dxa"/>
          </w:tcPr>
          <w:p w:rsidR="005E7E97" w:rsidRDefault="005E7E97"/>
        </w:tc>
        <w:tc>
          <w:tcPr>
            <w:tcW w:w="954" w:type="dxa"/>
          </w:tcPr>
          <w:p w:rsidR="005E7E97" w:rsidRDefault="005E7E97"/>
        </w:tc>
        <w:tc>
          <w:tcPr>
            <w:tcW w:w="905" w:type="dxa"/>
          </w:tcPr>
          <w:p w:rsidR="005E7E97" w:rsidRDefault="005E7E97"/>
        </w:tc>
        <w:tc>
          <w:tcPr>
            <w:tcW w:w="132" w:type="dxa"/>
          </w:tcPr>
          <w:p w:rsidR="005E7E97" w:rsidRDefault="005E7E97"/>
        </w:tc>
        <w:tc>
          <w:tcPr>
            <w:tcW w:w="628" w:type="dxa"/>
          </w:tcPr>
          <w:p w:rsidR="005E7E97" w:rsidRDefault="005E7E97"/>
        </w:tc>
        <w:tc>
          <w:tcPr>
            <w:tcW w:w="132" w:type="dxa"/>
          </w:tcPr>
          <w:p w:rsidR="005E7E97" w:rsidRDefault="005E7E97"/>
        </w:tc>
        <w:tc>
          <w:tcPr>
            <w:tcW w:w="789" w:type="dxa"/>
          </w:tcPr>
          <w:p w:rsidR="005E7E97" w:rsidRDefault="005E7E97"/>
        </w:tc>
        <w:tc>
          <w:tcPr>
            <w:tcW w:w="791" w:type="dxa"/>
          </w:tcPr>
          <w:p w:rsidR="005E7E97" w:rsidRDefault="005E7E97"/>
        </w:tc>
        <w:tc>
          <w:tcPr>
            <w:tcW w:w="3029" w:type="dxa"/>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Tr="009531A7">
        <w:trPr>
          <w:trHeight w:hRule="exact" w:val="555"/>
        </w:trPr>
        <w:tc>
          <w:tcPr>
            <w:tcW w:w="123" w:type="dxa"/>
          </w:tcPr>
          <w:p w:rsidR="005E7E97" w:rsidRDefault="005E7E97"/>
        </w:tc>
        <w:tc>
          <w:tcPr>
            <w:tcW w:w="9641" w:type="dxa"/>
            <w:gridSpan w:val="11"/>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5E7E97" w:rsidRPr="00B87FCE" w:rsidTr="009531A7">
        <w:trPr>
          <w:trHeight w:hRule="exact" w:val="138"/>
        </w:trPr>
        <w:tc>
          <w:tcPr>
            <w:tcW w:w="123" w:type="dxa"/>
          </w:tcPr>
          <w:p w:rsidR="005E7E97" w:rsidRDefault="005E7E97"/>
        </w:tc>
        <w:tc>
          <w:tcPr>
            <w:tcW w:w="1859" w:type="dxa"/>
            <w:gridSpan w:val="2"/>
            <w:vMerge w:val="restart"/>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782" w:type="dxa"/>
            <w:gridSpan w:val="9"/>
            <w:vMerge w:val="restart"/>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i/>
                <w:color w:val="000000"/>
                <w:sz w:val="19"/>
                <w:szCs w:val="19"/>
              </w:rPr>
              <w:t xml:space="preserve">д.ф.н., проф., </w:t>
            </w:r>
            <w:proofErr w:type="spellStart"/>
            <w:r w:rsidRPr="00B87FCE">
              <w:rPr>
                <w:rFonts w:ascii="Times New Roman" w:hAnsi="Times New Roman" w:cs="Times New Roman"/>
                <w:i/>
                <w:color w:val="000000"/>
                <w:sz w:val="19"/>
                <w:szCs w:val="19"/>
              </w:rPr>
              <w:t>Евсюкова</w:t>
            </w:r>
            <w:proofErr w:type="spellEnd"/>
            <w:r w:rsidRPr="00B87FCE">
              <w:rPr>
                <w:rFonts w:ascii="Times New Roman" w:hAnsi="Times New Roman" w:cs="Times New Roman"/>
                <w:i/>
                <w:color w:val="000000"/>
                <w:sz w:val="19"/>
                <w:szCs w:val="19"/>
              </w:rPr>
              <w:t xml:space="preserve"> Татьяна Всеволодовна _________________</w:t>
            </w:r>
          </w:p>
        </w:tc>
      </w:tr>
      <w:tr w:rsidR="005E7E97" w:rsidRPr="00B87FCE" w:rsidTr="009531A7">
        <w:trPr>
          <w:trHeight w:hRule="exact" w:val="138"/>
        </w:trPr>
        <w:tc>
          <w:tcPr>
            <w:tcW w:w="123" w:type="dxa"/>
          </w:tcPr>
          <w:p w:rsidR="005E7E97" w:rsidRPr="00B87FCE" w:rsidRDefault="005E7E97"/>
        </w:tc>
        <w:tc>
          <w:tcPr>
            <w:tcW w:w="1859" w:type="dxa"/>
            <w:gridSpan w:val="2"/>
            <w:vMerge/>
            <w:shd w:val="clear" w:color="000000" w:fill="FFFFFF"/>
            <w:tcMar>
              <w:left w:w="34" w:type="dxa"/>
              <w:right w:w="34" w:type="dxa"/>
            </w:tcMar>
          </w:tcPr>
          <w:p w:rsidR="005E7E97" w:rsidRPr="00B87FCE" w:rsidRDefault="005E7E97"/>
        </w:tc>
        <w:tc>
          <w:tcPr>
            <w:tcW w:w="7782" w:type="dxa"/>
            <w:gridSpan w:val="9"/>
            <w:vMerge/>
            <w:shd w:val="clear" w:color="000000" w:fill="FFFFFF"/>
            <w:tcMar>
              <w:left w:w="34" w:type="dxa"/>
              <w:right w:w="34" w:type="dxa"/>
            </w:tcMar>
          </w:tcPr>
          <w:p w:rsidR="005E7E97" w:rsidRPr="00B87FCE" w:rsidRDefault="005E7E97"/>
        </w:tc>
      </w:tr>
      <w:tr w:rsidR="005E7E97" w:rsidRPr="00B87FCE" w:rsidTr="009531A7">
        <w:trPr>
          <w:trHeight w:hRule="exact" w:val="14"/>
        </w:trPr>
        <w:tc>
          <w:tcPr>
            <w:tcW w:w="9764" w:type="dxa"/>
            <w:gridSpan w:val="12"/>
            <w:tcBorders>
              <w:top w:val="single" w:sz="8" w:space="0" w:color="000000"/>
            </w:tcBorders>
            <w:shd w:val="clear" w:color="FFFFFF" w:fill="FFFFFF"/>
            <w:tcMar>
              <w:left w:w="4" w:type="dxa"/>
              <w:right w:w="4" w:type="dxa"/>
            </w:tcMar>
          </w:tcPr>
          <w:p w:rsidR="005E7E97" w:rsidRPr="00B87FCE" w:rsidRDefault="005E7E97">
            <w:bookmarkStart w:id="0" w:name="_GoBack"/>
            <w:bookmarkEnd w:id="0"/>
          </w:p>
        </w:tc>
      </w:tr>
      <w:tr w:rsidR="005E7E97" w:rsidRPr="00B87FCE" w:rsidTr="009531A7">
        <w:trPr>
          <w:trHeight w:hRule="exact" w:val="13"/>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14"/>
        </w:trPr>
        <w:tc>
          <w:tcPr>
            <w:tcW w:w="9764" w:type="dxa"/>
            <w:gridSpan w:val="12"/>
            <w:tcBorders>
              <w:top w:val="single" w:sz="8" w:space="0" w:color="000000"/>
            </w:tcBorders>
            <w:shd w:val="clear" w:color="FFFFFF" w:fill="FFFFFF"/>
            <w:tcMar>
              <w:left w:w="4" w:type="dxa"/>
              <w:right w:w="4" w:type="dxa"/>
            </w:tcMar>
          </w:tcPr>
          <w:p w:rsidR="005E7E97" w:rsidRPr="00B87FCE" w:rsidRDefault="005E7E97"/>
        </w:tc>
      </w:tr>
      <w:tr w:rsidR="005E7E97" w:rsidRPr="00B87FCE" w:rsidTr="009531A7">
        <w:trPr>
          <w:trHeight w:hRule="exact" w:val="96"/>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478"/>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4993" w:type="dxa"/>
            <w:gridSpan w:val="4"/>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Визирование РПД для исполнения в очередном учебном году</w:t>
            </w:r>
          </w:p>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138"/>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694"/>
        </w:trPr>
        <w:tc>
          <w:tcPr>
            <w:tcW w:w="123" w:type="dxa"/>
          </w:tcPr>
          <w:p w:rsidR="005E7E97" w:rsidRPr="00B87FCE" w:rsidRDefault="005E7E97"/>
        </w:tc>
        <w:tc>
          <w:tcPr>
            <w:tcW w:w="4331" w:type="dxa"/>
            <w:gridSpan w:val="7"/>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427"/>
        </w:trPr>
        <w:tc>
          <w:tcPr>
            <w:tcW w:w="123" w:type="dxa"/>
          </w:tcPr>
          <w:p w:rsidR="005E7E97" w:rsidRPr="00B87FCE" w:rsidRDefault="005E7E97"/>
        </w:tc>
        <w:tc>
          <w:tcPr>
            <w:tcW w:w="9641" w:type="dxa"/>
            <w:gridSpan w:val="11"/>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87FCE">
              <w:rPr>
                <w:rFonts w:ascii="Times New Roman" w:hAnsi="Times New Roman" w:cs="Times New Roman"/>
                <w:color w:val="000000"/>
                <w:sz w:val="19"/>
                <w:szCs w:val="19"/>
              </w:rPr>
              <w:t>для</w:t>
            </w:r>
            <w:proofErr w:type="gramEnd"/>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исполнения в 2020-2021 учебном году на заседании</w:t>
            </w:r>
          </w:p>
        </w:tc>
      </w:tr>
      <w:tr w:rsidR="005E7E97" w:rsidTr="009531A7">
        <w:trPr>
          <w:trHeight w:hRule="exact" w:val="277"/>
        </w:trPr>
        <w:tc>
          <w:tcPr>
            <w:tcW w:w="123" w:type="dxa"/>
          </w:tcPr>
          <w:p w:rsidR="005E7E97" w:rsidRPr="00B87FCE" w:rsidRDefault="005E7E97"/>
        </w:tc>
        <w:tc>
          <w:tcPr>
            <w:tcW w:w="7360" w:type="dxa"/>
            <w:gridSpan w:val="8"/>
            <w:shd w:val="clear" w:color="000000" w:fill="FFFFFF"/>
            <w:tcMar>
              <w:left w:w="34" w:type="dxa"/>
              <w:right w:w="34" w:type="dxa"/>
            </w:tcMar>
          </w:tcPr>
          <w:p w:rsidR="005E7E97" w:rsidRPr="00B87FCE" w:rsidRDefault="005E7E97">
            <w:pPr>
              <w:spacing w:after="0" w:line="240" w:lineRule="auto"/>
              <w:rPr>
                <w:sz w:val="24"/>
                <w:szCs w:val="24"/>
              </w:rPr>
            </w:pPr>
          </w:p>
          <w:p w:rsidR="005E7E97" w:rsidRDefault="00B87FCE">
            <w:pPr>
              <w:spacing w:after="0" w:line="240" w:lineRule="auto"/>
              <w:rPr>
                <w:sz w:val="24"/>
                <w:szCs w:val="24"/>
              </w:rPr>
            </w:pPr>
            <w:r>
              <w:rPr>
                <w:rFonts w:ascii="Times New Roman" w:hAnsi="Times New Roman" w:cs="Times New Roman"/>
                <w:color w:val="000000"/>
                <w:sz w:val="24"/>
                <w:szCs w:val="24"/>
              </w:rPr>
              <w:t>кафедры</w:t>
            </w:r>
          </w:p>
        </w:tc>
        <w:tc>
          <w:tcPr>
            <w:tcW w:w="2281" w:type="dxa"/>
            <w:gridSpan w:val="3"/>
            <w:shd w:val="clear" w:color="000000" w:fill="FFFFFF"/>
            <w:tcMar>
              <w:left w:w="34" w:type="dxa"/>
              <w:right w:w="34" w:type="dxa"/>
            </w:tcMar>
          </w:tcPr>
          <w:p w:rsidR="005E7E97" w:rsidRDefault="005E7E97"/>
        </w:tc>
      </w:tr>
      <w:tr w:rsidR="005E7E97" w:rsidTr="009531A7">
        <w:trPr>
          <w:trHeight w:hRule="exact" w:val="277"/>
        </w:trPr>
        <w:tc>
          <w:tcPr>
            <w:tcW w:w="123" w:type="dxa"/>
          </w:tcPr>
          <w:p w:rsidR="005E7E97" w:rsidRDefault="005E7E97"/>
        </w:tc>
        <w:tc>
          <w:tcPr>
            <w:tcW w:w="954" w:type="dxa"/>
            <w:vMerge w:val="restart"/>
            <w:shd w:val="clear" w:color="000000" w:fill="FFFFFF"/>
            <w:tcMar>
              <w:left w:w="34" w:type="dxa"/>
              <w:right w:w="34" w:type="dxa"/>
            </w:tcMar>
          </w:tcPr>
          <w:p w:rsidR="005E7E97" w:rsidRDefault="005E7E97"/>
        </w:tc>
        <w:tc>
          <w:tcPr>
            <w:tcW w:w="8687" w:type="dxa"/>
            <w:gridSpan w:val="10"/>
            <w:shd w:val="clear" w:color="000000" w:fill="FFFFFF"/>
            <w:tcMar>
              <w:left w:w="34" w:type="dxa"/>
              <w:right w:w="34" w:type="dxa"/>
            </w:tcMar>
          </w:tcPr>
          <w:p w:rsidR="005E7E97" w:rsidRDefault="00B87FC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5E7E97" w:rsidTr="009531A7">
        <w:trPr>
          <w:trHeight w:hRule="exact" w:val="138"/>
        </w:trPr>
        <w:tc>
          <w:tcPr>
            <w:tcW w:w="123" w:type="dxa"/>
          </w:tcPr>
          <w:p w:rsidR="005E7E97" w:rsidRDefault="005E7E97"/>
        </w:tc>
        <w:tc>
          <w:tcPr>
            <w:tcW w:w="954" w:type="dxa"/>
            <w:vMerge/>
            <w:shd w:val="clear" w:color="000000" w:fill="FFFFFF"/>
            <w:tcMar>
              <w:left w:w="34" w:type="dxa"/>
              <w:right w:w="34" w:type="dxa"/>
            </w:tcMar>
          </w:tcPr>
          <w:p w:rsidR="005E7E97" w:rsidRDefault="005E7E97"/>
        </w:tc>
        <w:tc>
          <w:tcPr>
            <w:tcW w:w="6406" w:type="dxa"/>
            <w:gridSpan w:val="7"/>
            <w:shd w:val="clear" w:color="000000" w:fill="FFFFFF"/>
            <w:tcMar>
              <w:left w:w="34" w:type="dxa"/>
              <w:right w:w="34" w:type="dxa"/>
            </w:tcMar>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Tr="009531A7">
        <w:trPr>
          <w:trHeight w:hRule="exact" w:val="416"/>
        </w:trPr>
        <w:tc>
          <w:tcPr>
            <w:tcW w:w="123" w:type="dxa"/>
          </w:tcPr>
          <w:p w:rsidR="005E7E97" w:rsidRDefault="005E7E97"/>
        </w:tc>
        <w:tc>
          <w:tcPr>
            <w:tcW w:w="9641" w:type="dxa"/>
            <w:gridSpan w:val="11"/>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5E7E97" w:rsidRPr="00B87FCE" w:rsidTr="009531A7">
        <w:trPr>
          <w:trHeight w:hRule="exact" w:val="277"/>
        </w:trPr>
        <w:tc>
          <w:tcPr>
            <w:tcW w:w="123" w:type="dxa"/>
          </w:tcPr>
          <w:p w:rsidR="005E7E97" w:rsidRDefault="005E7E97"/>
        </w:tc>
        <w:tc>
          <w:tcPr>
            <w:tcW w:w="1991" w:type="dxa"/>
            <w:gridSpan w:val="3"/>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650" w:type="dxa"/>
            <w:gridSpan w:val="8"/>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i/>
                <w:color w:val="000000"/>
                <w:sz w:val="19"/>
                <w:szCs w:val="19"/>
              </w:rPr>
              <w:t xml:space="preserve">д.ф.н., проф., </w:t>
            </w:r>
            <w:proofErr w:type="spellStart"/>
            <w:r w:rsidRPr="00B87FCE">
              <w:rPr>
                <w:rFonts w:ascii="Times New Roman" w:hAnsi="Times New Roman" w:cs="Times New Roman"/>
                <w:i/>
                <w:color w:val="000000"/>
                <w:sz w:val="19"/>
                <w:szCs w:val="19"/>
              </w:rPr>
              <w:t>Евсюкова</w:t>
            </w:r>
            <w:proofErr w:type="spellEnd"/>
            <w:r w:rsidRPr="00B87FCE">
              <w:rPr>
                <w:rFonts w:ascii="Times New Roman" w:hAnsi="Times New Roman" w:cs="Times New Roman"/>
                <w:i/>
                <w:color w:val="000000"/>
                <w:sz w:val="19"/>
                <w:szCs w:val="19"/>
              </w:rPr>
              <w:t xml:space="preserve"> Татьяна Всеволодовна _________________</w:t>
            </w:r>
          </w:p>
        </w:tc>
      </w:tr>
      <w:tr w:rsidR="005E7E97" w:rsidRPr="00B87FCE" w:rsidTr="009531A7">
        <w:trPr>
          <w:trHeight w:hRule="exact" w:val="166"/>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14"/>
        </w:trPr>
        <w:tc>
          <w:tcPr>
            <w:tcW w:w="9764" w:type="dxa"/>
            <w:gridSpan w:val="12"/>
            <w:tcBorders>
              <w:top w:val="single" w:sz="8" w:space="0" w:color="000000"/>
            </w:tcBorders>
            <w:shd w:val="clear" w:color="FFFFFF" w:fill="FFFFFF"/>
            <w:tcMar>
              <w:left w:w="4" w:type="dxa"/>
              <w:right w:w="4" w:type="dxa"/>
            </w:tcMar>
          </w:tcPr>
          <w:p w:rsidR="005E7E97" w:rsidRPr="00B87FCE" w:rsidRDefault="005E7E97"/>
        </w:tc>
      </w:tr>
      <w:tr w:rsidR="005E7E97" w:rsidRPr="00B87FCE" w:rsidTr="009531A7">
        <w:trPr>
          <w:trHeight w:hRule="exact" w:val="96"/>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14"/>
        </w:trPr>
        <w:tc>
          <w:tcPr>
            <w:tcW w:w="9764" w:type="dxa"/>
            <w:gridSpan w:val="12"/>
            <w:tcBorders>
              <w:top w:val="single" w:sz="8" w:space="0" w:color="000000"/>
            </w:tcBorders>
            <w:shd w:val="clear" w:color="FFFFFF" w:fill="FFFFFF"/>
            <w:tcMar>
              <w:left w:w="4" w:type="dxa"/>
              <w:right w:w="4" w:type="dxa"/>
            </w:tcMar>
          </w:tcPr>
          <w:p w:rsidR="005E7E97" w:rsidRPr="00B87FCE" w:rsidRDefault="005E7E97"/>
        </w:tc>
      </w:tr>
      <w:tr w:rsidR="005E7E97" w:rsidRPr="00B87FCE" w:rsidTr="009531A7">
        <w:trPr>
          <w:trHeight w:hRule="exact" w:val="124"/>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478"/>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4993" w:type="dxa"/>
            <w:gridSpan w:val="4"/>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Визирование РПД для исполнения в очередном учебном году</w:t>
            </w:r>
          </w:p>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694"/>
        </w:trPr>
        <w:tc>
          <w:tcPr>
            <w:tcW w:w="123" w:type="dxa"/>
          </w:tcPr>
          <w:p w:rsidR="005E7E97" w:rsidRPr="00B87FCE" w:rsidRDefault="005E7E97"/>
        </w:tc>
        <w:tc>
          <w:tcPr>
            <w:tcW w:w="4331" w:type="dxa"/>
            <w:gridSpan w:val="7"/>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433"/>
        </w:trPr>
        <w:tc>
          <w:tcPr>
            <w:tcW w:w="123" w:type="dxa"/>
          </w:tcPr>
          <w:p w:rsidR="005E7E97" w:rsidRPr="00B87FCE" w:rsidRDefault="005E7E97"/>
        </w:tc>
        <w:tc>
          <w:tcPr>
            <w:tcW w:w="9641" w:type="dxa"/>
            <w:gridSpan w:val="11"/>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87FCE">
              <w:rPr>
                <w:rFonts w:ascii="Times New Roman" w:hAnsi="Times New Roman" w:cs="Times New Roman"/>
                <w:color w:val="000000"/>
                <w:sz w:val="19"/>
                <w:szCs w:val="19"/>
              </w:rPr>
              <w:t>для</w:t>
            </w:r>
            <w:proofErr w:type="gramEnd"/>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исполнения в 2021-2022 учебном году на заседании</w:t>
            </w:r>
          </w:p>
        </w:tc>
      </w:tr>
      <w:tr w:rsidR="005E7E97" w:rsidTr="009531A7">
        <w:trPr>
          <w:trHeight w:hRule="exact" w:val="277"/>
        </w:trPr>
        <w:tc>
          <w:tcPr>
            <w:tcW w:w="123" w:type="dxa"/>
          </w:tcPr>
          <w:p w:rsidR="005E7E97" w:rsidRPr="00B87FCE" w:rsidRDefault="005E7E97"/>
        </w:tc>
        <w:tc>
          <w:tcPr>
            <w:tcW w:w="7360" w:type="dxa"/>
            <w:gridSpan w:val="8"/>
            <w:shd w:val="clear" w:color="000000" w:fill="FFFFFF"/>
            <w:tcMar>
              <w:left w:w="34" w:type="dxa"/>
              <w:right w:w="34" w:type="dxa"/>
            </w:tcMar>
          </w:tcPr>
          <w:p w:rsidR="005E7E97" w:rsidRPr="00B87FCE" w:rsidRDefault="005E7E97">
            <w:pPr>
              <w:spacing w:after="0" w:line="240" w:lineRule="auto"/>
              <w:rPr>
                <w:sz w:val="24"/>
                <w:szCs w:val="24"/>
              </w:rPr>
            </w:pPr>
          </w:p>
          <w:p w:rsidR="005E7E97" w:rsidRDefault="00B87FCE">
            <w:pPr>
              <w:spacing w:after="0" w:line="240" w:lineRule="auto"/>
              <w:rPr>
                <w:sz w:val="24"/>
                <w:szCs w:val="24"/>
              </w:rPr>
            </w:pPr>
            <w:r>
              <w:rPr>
                <w:rFonts w:ascii="Times New Roman" w:hAnsi="Times New Roman" w:cs="Times New Roman"/>
                <w:color w:val="000000"/>
                <w:sz w:val="24"/>
                <w:szCs w:val="24"/>
              </w:rPr>
              <w:t>кафедры</w:t>
            </w:r>
          </w:p>
        </w:tc>
        <w:tc>
          <w:tcPr>
            <w:tcW w:w="2281" w:type="dxa"/>
            <w:gridSpan w:val="3"/>
            <w:shd w:val="clear" w:color="000000" w:fill="FFFFFF"/>
            <w:tcMar>
              <w:left w:w="34" w:type="dxa"/>
              <w:right w:w="34" w:type="dxa"/>
            </w:tcMar>
          </w:tcPr>
          <w:p w:rsidR="005E7E97" w:rsidRDefault="005E7E97"/>
        </w:tc>
      </w:tr>
      <w:tr w:rsidR="005E7E97" w:rsidTr="009531A7">
        <w:trPr>
          <w:trHeight w:hRule="exact" w:val="277"/>
        </w:trPr>
        <w:tc>
          <w:tcPr>
            <w:tcW w:w="123" w:type="dxa"/>
          </w:tcPr>
          <w:p w:rsidR="005E7E97" w:rsidRDefault="005E7E97"/>
        </w:tc>
        <w:tc>
          <w:tcPr>
            <w:tcW w:w="954" w:type="dxa"/>
            <w:vMerge w:val="restart"/>
            <w:shd w:val="clear" w:color="000000" w:fill="FFFFFF"/>
            <w:tcMar>
              <w:left w:w="34" w:type="dxa"/>
              <w:right w:w="34" w:type="dxa"/>
            </w:tcMar>
          </w:tcPr>
          <w:p w:rsidR="005E7E97" w:rsidRDefault="005E7E97"/>
        </w:tc>
        <w:tc>
          <w:tcPr>
            <w:tcW w:w="8687" w:type="dxa"/>
            <w:gridSpan w:val="10"/>
            <w:shd w:val="clear" w:color="000000" w:fill="FFFFFF"/>
            <w:tcMar>
              <w:left w:w="34" w:type="dxa"/>
              <w:right w:w="34" w:type="dxa"/>
            </w:tcMar>
          </w:tcPr>
          <w:p w:rsidR="005E7E97" w:rsidRDefault="00B87FC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5E7E97" w:rsidTr="009531A7">
        <w:trPr>
          <w:trHeight w:hRule="exact" w:val="138"/>
        </w:trPr>
        <w:tc>
          <w:tcPr>
            <w:tcW w:w="123" w:type="dxa"/>
          </w:tcPr>
          <w:p w:rsidR="005E7E97" w:rsidRDefault="005E7E97"/>
        </w:tc>
        <w:tc>
          <w:tcPr>
            <w:tcW w:w="954" w:type="dxa"/>
            <w:vMerge/>
            <w:shd w:val="clear" w:color="000000" w:fill="FFFFFF"/>
            <w:tcMar>
              <w:left w:w="34" w:type="dxa"/>
              <w:right w:w="34" w:type="dxa"/>
            </w:tcMar>
          </w:tcPr>
          <w:p w:rsidR="005E7E97" w:rsidRDefault="005E7E97"/>
        </w:tc>
        <w:tc>
          <w:tcPr>
            <w:tcW w:w="6406" w:type="dxa"/>
            <w:gridSpan w:val="7"/>
            <w:shd w:val="clear" w:color="000000" w:fill="FFFFFF"/>
            <w:tcMar>
              <w:left w:w="34" w:type="dxa"/>
              <w:right w:w="34" w:type="dxa"/>
            </w:tcMar>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Tr="009531A7">
        <w:trPr>
          <w:trHeight w:hRule="exact" w:val="416"/>
        </w:trPr>
        <w:tc>
          <w:tcPr>
            <w:tcW w:w="123" w:type="dxa"/>
          </w:tcPr>
          <w:p w:rsidR="005E7E97" w:rsidRDefault="005E7E97"/>
        </w:tc>
        <w:tc>
          <w:tcPr>
            <w:tcW w:w="9641" w:type="dxa"/>
            <w:gridSpan w:val="11"/>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5E7E97" w:rsidRPr="00B87FCE" w:rsidTr="009531A7">
        <w:trPr>
          <w:trHeight w:hRule="exact" w:val="277"/>
        </w:trPr>
        <w:tc>
          <w:tcPr>
            <w:tcW w:w="123" w:type="dxa"/>
          </w:tcPr>
          <w:p w:rsidR="005E7E97" w:rsidRDefault="005E7E97"/>
        </w:tc>
        <w:tc>
          <w:tcPr>
            <w:tcW w:w="1991" w:type="dxa"/>
            <w:gridSpan w:val="3"/>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650" w:type="dxa"/>
            <w:gridSpan w:val="8"/>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i/>
                <w:color w:val="000000"/>
                <w:sz w:val="19"/>
                <w:szCs w:val="19"/>
              </w:rPr>
              <w:t xml:space="preserve">д.ф.н., проф., </w:t>
            </w:r>
            <w:proofErr w:type="spellStart"/>
            <w:r w:rsidRPr="00B87FCE">
              <w:rPr>
                <w:rFonts w:ascii="Times New Roman" w:hAnsi="Times New Roman" w:cs="Times New Roman"/>
                <w:i/>
                <w:color w:val="000000"/>
                <w:sz w:val="19"/>
                <w:szCs w:val="19"/>
              </w:rPr>
              <w:t>Евсюкова</w:t>
            </w:r>
            <w:proofErr w:type="spellEnd"/>
            <w:r w:rsidRPr="00B87FCE">
              <w:rPr>
                <w:rFonts w:ascii="Times New Roman" w:hAnsi="Times New Roman" w:cs="Times New Roman"/>
                <w:i/>
                <w:color w:val="000000"/>
                <w:sz w:val="19"/>
                <w:szCs w:val="19"/>
              </w:rPr>
              <w:t xml:space="preserve"> Татьяна Всеволодовна _________________</w:t>
            </w:r>
          </w:p>
        </w:tc>
      </w:tr>
      <w:tr w:rsidR="005E7E97" w:rsidRPr="00B87FCE" w:rsidTr="009531A7">
        <w:trPr>
          <w:trHeight w:hRule="exact" w:val="138"/>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14"/>
        </w:trPr>
        <w:tc>
          <w:tcPr>
            <w:tcW w:w="9764" w:type="dxa"/>
            <w:gridSpan w:val="12"/>
            <w:tcBorders>
              <w:top w:val="single" w:sz="8" w:space="0" w:color="000000"/>
            </w:tcBorders>
            <w:shd w:val="clear" w:color="FFFFFF" w:fill="FFFFFF"/>
            <w:tcMar>
              <w:left w:w="4" w:type="dxa"/>
              <w:right w:w="4" w:type="dxa"/>
            </w:tcMar>
          </w:tcPr>
          <w:p w:rsidR="005E7E97" w:rsidRPr="00B87FCE" w:rsidRDefault="005E7E97"/>
        </w:tc>
      </w:tr>
      <w:tr w:rsidR="005E7E97" w:rsidRPr="00B87FCE" w:rsidTr="009531A7">
        <w:trPr>
          <w:trHeight w:hRule="exact" w:val="13"/>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14"/>
        </w:trPr>
        <w:tc>
          <w:tcPr>
            <w:tcW w:w="9764" w:type="dxa"/>
            <w:gridSpan w:val="12"/>
            <w:tcBorders>
              <w:top w:val="single" w:sz="8" w:space="0" w:color="000000"/>
            </w:tcBorders>
            <w:shd w:val="clear" w:color="FFFFFF" w:fill="FFFFFF"/>
            <w:tcMar>
              <w:left w:w="4" w:type="dxa"/>
              <w:right w:w="4" w:type="dxa"/>
            </w:tcMar>
          </w:tcPr>
          <w:p w:rsidR="005E7E97" w:rsidRPr="00B87FCE" w:rsidRDefault="005E7E97"/>
        </w:tc>
      </w:tr>
      <w:tr w:rsidR="005E7E97" w:rsidRPr="00B87FCE" w:rsidTr="009531A7">
        <w:trPr>
          <w:trHeight w:hRule="exact" w:val="96"/>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789" w:type="dxa"/>
          </w:tcPr>
          <w:p w:rsidR="005E7E97" w:rsidRPr="00B87FCE" w:rsidRDefault="005E7E97"/>
        </w:tc>
        <w:tc>
          <w:tcPr>
            <w:tcW w:w="791" w:type="dxa"/>
          </w:tcPr>
          <w:p w:rsidR="005E7E97" w:rsidRPr="00B87FCE" w:rsidRDefault="005E7E97"/>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478"/>
        </w:trPr>
        <w:tc>
          <w:tcPr>
            <w:tcW w:w="123" w:type="dxa"/>
          </w:tcPr>
          <w:p w:rsidR="005E7E97" w:rsidRPr="00B87FCE" w:rsidRDefault="005E7E97"/>
        </w:tc>
        <w:tc>
          <w:tcPr>
            <w:tcW w:w="954" w:type="dxa"/>
          </w:tcPr>
          <w:p w:rsidR="005E7E97" w:rsidRPr="00B87FCE" w:rsidRDefault="005E7E97"/>
        </w:tc>
        <w:tc>
          <w:tcPr>
            <w:tcW w:w="905" w:type="dxa"/>
          </w:tcPr>
          <w:p w:rsidR="005E7E97" w:rsidRPr="00B87FCE" w:rsidRDefault="005E7E97"/>
        </w:tc>
        <w:tc>
          <w:tcPr>
            <w:tcW w:w="132" w:type="dxa"/>
          </w:tcPr>
          <w:p w:rsidR="005E7E97" w:rsidRPr="00B87FCE" w:rsidRDefault="005E7E97"/>
        </w:tc>
        <w:tc>
          <w:tcPr>
            <w:tcW w:w="628" w:type="dxa"/>
          </w:tcPr>
          <w:p w:rsidR="005E7E97" w:rsidRPr="00B87FCE" w:rsidRDefault="005E7E97"/>
        </w:tc>
        <w:tc>
          <w:tcPr>
            <w:tcW w:w="132" w:type="dxa"/>
          </w:tcPr>
          <w:p w:rsidR="005E7E97" w:rsidRPr="00B87FCE" w:rsidRDefault="005E7E97"/>
        </w:tc>
        <w:tc>
          <w:tcPr>
            <w:tcW w:w="4993" w:type="dxa"/>
            <w:gridSpan w:val="4"/>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Визирование РПД для исполнения в очередном учебном году</w:t>
            </w:r>
          </w:p>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833"/>
        </w:trPr>
        <w:tc>
          <w:tcPr>
            <w:tcW w:w="123" w:type="dxa"/>
          </w:tcPr>
          <w:p w:rsidR="005E7E97" w:rsidRPr="00B87FCE" w:rsidRDefault="005E7E97"/>
        </w:tc>
        <w:tc>
          <w:tcPr>
            <w:tcW w:w="4331" w:type="dxa"/>
            <w:gridSpan w:val="7"/>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029" w:type="dxa"/>
          </w:tcPr>
          <w:p w:rsidR="005E7E97" w:rsidRPr="00B87FCE" w:rsidRDefault="005E7E97"/>
        </w:tc>
        <w:tc>
          <w:tcPr>
            <w:tcW w:w="384" w:type="dxa"/>
          </w:tcPr>
          <w:p w:rsidR="005E7E97" w:rsidRPr="00B87FCE" w:rsidRDefault="005E7E97"/>
        </w:tc>
        <w:tc>
          <w:tcPr>
            <w:tcW w:w="981" w:type="dxa"/>
          </w:tcPr>
          <w:p w:rsidR="005E7E97" w:rsidRPr="00B87FCE" w:rsidRDefault="005E7E97"/>
        </w:tc>
        <w:tc>
          <w:tcPr>
            <w:tcW w:w="916" w:type="dxa"/>
          </w:tcPr>
          <w:p w:rsidR="005E7E97" w:rsidRPr="00B87FCE" w:rsidRDefault="005E7E97"/>
        </w:tc>
      </w:tr>
      <w:tr w:rsidR="005E7E97" w:rsidRPr="00B87FCE" w:rsidTr="009531A7">
        <w:trPr>
          <w:trHeight w:hRule="exact" w:val="539"/>
        </w:trPr>
        <w:tc>
          <w:tcPr>
            <w:tcW w:w="123" w:type="dxa"/>
          </w:tcPr>
          <w:p w:rsidR="005E7E97" w:rsidRPr="00B87FCE" w:rsidRDefault="005E7E97"/>
        </w:tc>
        <w:tc>
          <w:tcPr>
            <w:tcW w:w="9641" w:type="dxa"/>
            <w:gridSpan w:val="11"/>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87FCE">
              <w:rPr>
                <w:rFonts w:ascii="Times New Roman" w:hAnsi="Times New Roman" w:cs="Times New Roman"/>
                <w:color w:val="000000"/>
                <w:sz w:val="19"/>
                <w:szCs w:val="19"/>
              </w:rPr>
              <w:t>для</w:t>
            </w:r>
            <w:proofErr w:type="gramEnd"/>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исполнения в 2022-2023 учебном году на заседании</w:t>
            </w:r>
          </w:p>
        </w:tc>
      </w:tr>
      <w:tr w:rsidR="005E7E97" w:rsidTr="009531A7">
        <w:trPr>
          <w:trHeight w:hRule="exact" w:val="277"/>
        </w:trPr>
        <w:tc>
          <w:tcPr>
            <w:tcW w:w="123" w:type="dxa"/>
          </w:tcPr>
          <w:p w:rsidR="005E7E97" w:rsidRPr="00B87FCE" w:rsidRDefault="005E7E97"/>
        </w:tc>
        <w:tc>
          <w:tcPr>
            <w:tcW w:w="7360" w:type="dxa"/>
            <w:gridSpan w:val="8"/>
            <w:shd w:val="clear" w:color="000000" w:fill="FFFFFF"/>
            <w:tcMar>
              <w:left w:w="34" w:type="dxa"/>
              <w:right w:w="34" w:type="dxa"/>
            </w:tcMar>
          </w:tcPr>
          <w:p w:rsidR="005E7E97" w:rsidRPr="00B87FCE" w:rsidRDefault="005E7E97">
            <w:pPr>
              <w:spacing w:after="0" w:line="240" w:lineRule="auto"/>
              <w:rPr>
                <w:sz w:val="24"/>
                <w:szCs w:val="24"/>
              </w:rPr>
            </w:pPr>
          </w:p>
          <w:p w:rsidR="005E7E97" w:rsidRDefault="00B87FCE">
            <w:pPr>
              <w:spacing w:after="0" w:line="240" w:lineRule="auto"/>
              <w:rPr>
                <w:sz w:val="24"/>
                <w:szCs w:val="24"/>
              </w:rPr>
            </w:pPr>
            <w:r>
              <w:rPr>
                <w:rFonts w:ascii="Times New Roman" w:hAnsi="Times New Roman" w:cs="Times New Roman"/>
                <w:color w:val="000000"/>
                <w:sz w:val="24"/>
                <w:szCs w:val="24"/>
              </w:rPr>
              <w:t>кафедры</w:t>
            </w:r>
          </w:p>
        </w:tc>
        <w:tc>
          <w:tcPr>
            <w:tcW w:w="2281" w:type="dxa"/>
            <w:gridSpan w:val="3"/>
            <w:shd w:val="clear" w:color="000000" w:fill="FFFFFF"/>
            <w:tcMar>
              <w:left w:w="34" w:type="dxa"/>
              <w:right w:w="34" w:type="dxa"/>
            </w:tcMar>
          </w:tcPr>
          <w:p w:rsidR="005E7E97" w:rsidRDefault="005E7E97"/>
        </w:tc>
      </w:tr>
      <w:tr w:rsidR="005E7E97" w:rsidTr="009531A7">
        <w:trPr>
          <w:trHeight w:hRule="exact" w:val="277"/>
        </w:trPr>
        <w:tc>
          <w:tcPr>
            <w:tcW w:w="123" w:type="dxa"/>
          </w:tcPr>
          <w:p w:rsidR="005E7E97" w:rsidRDefault="005E7E97"/>
        </w:tc>
        <w:tc>
          <w:tcPr>
            <w:tcW w:w="954" w:type="dxa"/>
            <w:vMerge w:val="restart"/>
            <w:shd w:val="clear" w:color="000000" w:fill="FFFFFF"/>
            <w:tcMar>
              <w:left w:w="34" w:type="dxa"/>
              <w:right w:w="34" w:type="dxa"/>
            </w:tcMar>
          </w:tcPr>
          <w:p w:rsidR="005E7E97" w:rsidRDefault="005E7E97"/>
        </w:tc>
        <w:tc>
          <w:tcPr>
            <w:tcW w:w="8687" w:type="dxa"/>
            <w:gridSpan w:val="10"/>
            <w:shd w:val="clear" w:color="000000" w:fill="FFFFFF"/>
            <w:tcMar>
              <w:left w:w="34" w:type="dxa"/>
              <w:right w:w="34" w:type="dxa"/>
            </w:tcMar>
          </w:tcPr>
          <w:p w:rsidR="005E7E97" w:rsidRDefault="00B87FC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5E7E97" w:rsidTr="009531A7">
        <w:trPr>
          <w:trHeight w:hRule="exact" w:val="138"/>
        </w:trPr>
        <w:tc>
          <w:tcPr>
            <w:tcW w:w="123" w:type="dxa"/>
          </w:tcPr>
          <w:p w:rsidR="005E7E97" w:rsidRDefault="005E7E97"/>
        </w:tc>
        <w:tc>
          <w:tcPr>
            <w:tcW w:w="954" w:type="dxa"/>
            <w:vMerge/>
            <w:shd w:val="clear" w:color="000000" w:fill="FFFFFF"/>
            <w:tcMar>
              <w:left w:w="34" w:type="dxa"/>
              <w:right w:w="34" w:type="dxa"/>
            </w:tcMar>
          </w:tcPr>
          <w:p w:rsidR="005E7E97" w:rsidRDefault="005E7E97"/>
        </w:tc>
        <w:tc>
          <w:tcPr>
            <w:tcW w:w="6406" w:type="dxa"/>
            <w:gridSpan w:val="7"/>
            <w:shd w:val="clear" w:color="000000" w:fill="FFFFFF"/>
            <w:tcMar>
              <w:left w:w="34" w:type="dxa"/>
              <w:right w:w="34" w:type="dxa"/>
            </w:tcMar>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Tr="009531A7">
        <w:trPr>
          <w:trHeight w:hRule="exact" w:val="138"/>
        </w:trPr>
        <w:tc>
          <w:tcPr>
            <w:tcW w:w="123" w:type="dxa"/>
          </w:tcPr>
          <w:p w:rsidR="005E7E97" w:rsidRDefault="005E7E97"/>
        </w:tc>
        <w:tc>
          <w:tcPr>
            <w:tcW w:w="954" w:type="dxa"/>
          </w:tcPr>
          <w:p w:rsidR="005E7E97" w:rsidRDefault="005E7E97"/>
        </w:tc>
        <w:tc>
          <w:tcPr>
            <w:tcW w:w="905" w:type="dxa"/>
          </w:tcPr>
          <w:p w:rsidR="005E7E97" w:rsidRDefault="005E7E97"/>
        </w:tc>
        <w:tc>
          <w:tcPr>
            <w:tcW w:w="132" w:type="dxa"/>
          </w:tcPr>
          <w:p w:rsidR="005E7E97" w:rsidRDefault="005E7E97"/>
        </w:tc>
        <w:tc>
          <w:tcPr>
            <w:tcW w:w="628" w:type="dxa"/>
          </w:tcPr>
          <w:p w:rsidR="005E7E97" w:rsidRDefault="005E7E97"/>
        </w:tc>
        <w:tc>
          <w:tcPr>
            <w:tcW w:w="132" w:type="dxa"/>
          </w:tcPr>
          <w:p w:rsidR="005E7E97" w:rsidRDefault="005E7E97"/>
        </w:tc>
        <w:tc>
          <w:tcPr>
            <w:tcW w:w="789" w:type="dxa"/>
          </w:tcPr>
          <w:p w:rsidR="005E7E97" w:rsidRDefault="005E7E97"/>
        </w:tc>
        <w:tc>
          <w:tcPr>
            <w:tcW w:w="791" w:type="dxa"/>
          </w:tcPr>
          <w:p w:rsidR="005E7E97" w:rsidRDefault="005E7E97"/>
        </w:tc>
        <w:tc>
          <w:tcPr>
            <w:tcW w:w="3029" w:type="dxa"/>
          </w:tcPr>
          <w:p w:rsidR="005E7E97" w:rsidRDefault="005E7E97"/>
        </w:tc>
        <w:tc>
          <w:tcPr>
            <w:tcW w:w="384" w:type="dxa"/>
          </w:tcPr>
          <w:p w:rsidR="005E7E97" w:rsidRDefault="005E7E97"/>
        </w:tc>
        <w:tc>
          <w:tcPr>
            <w:tcW w:w="981" w:type="dxa"/>
          </w:tcPr>
          <w:p w:rsidR="005E7E97" w:rsidRDefault="005E7E97"/>
        </w:tc>
        <w:tc>
          <w:tcPr>
            <w:tcW w:w="916" w:type="dxa"/>
          </w:tcPr>
          <w:p w:rsidR="005E7E97" w:rsidRDefault="005E7E97"/>
        </w:tc>
      </w:tr>
      <w:tr w:rsidR="005E7E97" w:rsidTr="009531A7">
        <w:trPr>
          <w:trHeight w:hRule="exact" w:val="277"/>
        </w:trPr>
        <w:tc>
          <w:tcPr>
            <w:tcW w:w="123" w:type="dxa"/>
          </w:tcPr>
          <w:p w:rsidR="005E7E97" w:rsidRDefault="005E7E97"/>
        </w:tc>
        <w:tc>
          <w:tcPr>
            <w:tcW w:w="9641" w:type="dxa"/>
            <w:gridSpan w:val="11"/>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5E7E97" w:rsidRPr="00B87FCE" w:rsidTr="009531A7">
        <w:trPr>
          <w:trHeight w:hRule="exact" w:val="277"/>
        </w:trPr>
        <w:tc>
          <w:tcPr>
            <w:tcW w:w="123" w:type="dxa"/>
          </w:tcPr>
          <w:p w:rsidR="005E7E97" w:rsidRDefault="005E7E97"/>
        </w:tc>
        <w:tc>
          <w:tcPr>
            <w:tcW w:w="1991" w:type="dxa"/>
            <w:gridSpan w:val="3"/>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650" w:type="dxa"/>
            <w:gridSpan w:val="8"/>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i/>
                <w:color w:val="000000"/>
                <w:sz w:val="19"/>
                <w:szCs w:val="19"/>
              </w:rPr>
              <w:t xml:space="preserve">д.ф.н., проф., </w:t>
            </w:r>
            <w:proofErr w:type="spellStart"/>
            <w:r w:rsidRPr="00B87FCE">
              <w:rPr>
                <w:rFonts w:ascii="Times New Roman" w:hAnsi="Times New Roman" w:cs="Times New Roman"/>
                <w:i/>
                <w:color w:val="000000"/>
                <w:sz w:val="19"/>
                <w:szCs w:val="19"/>
              </w:rPr>
              <w:t>Евсюкова</w:t>
            </w:r>
            <w:proofErr w:type="spellEnd"/>
            <w:r w:rsidRPr="00B87FCE">
              <w:rPr>
                <w:rFonts w:ascii="Times New Roman" w:hAnsi="Times New Roman" w:cs="Times New Roman"/>
                <w:i/>
                <w:color w:val="000000"/>
                <w:sz w:val="19"/>
                <w:szCs w:val="19"/>
              </w:rPr>
              <w:t xml:space="preserve"> Татьяна Всеволодовна _________________</w:t>
            </w:r>
          </w:p>
        </w:tc>
      </w:tr>
      <w:tr w:rsidR="005E7E97" w:rsidRPr="00B87FCE" w:rsidTr="009531A7">
        <w:trPr>
          <w:trHeight w:hRule="exact" w:val="138"/>
        </w:trPr>
        <w:tc>
          <w:tcPr>
            <w:tcW w:w="123" w:type="dxa"/>
          </w:tcPr>
          <w:p w:rsidR="005E7E97" w:rsidRPr="00B87FCE" w:rsidRDefault="005E7E97"/>
        </w:tc>
        <w:tc>
          <w:tcPr>
            <w:tcW w:w="9641" w:type="dxa"/>
            <w:gridSpan w:val="11"/>
            <w:shd w:val="clear" w:color="000000" w:fill="FFFFFF"/>
            <w:tcMar>
              <w:left w:w="34" w:type="dxa"/>
              <w:right w:w="34" w:type="dxa"/>
            </w:tcMar>
          </w:tcPr>
          <w:p w:rsidR="005E7E97" w:rsidRPr="00B87FCE" w:rsidRDefault="005E7E97"/>
        </w:tc>
      </w:tr>
    </w:tbl>
    <w:p w:rsidR="005E7E97" w:rsidRPr="00B87FCE" w:rsidRDefault="00B87FCE">
      <w:pPr>
        <w:rPr>
          <w:sz w:val="0"/>
          <w:szCs w:val="0"/>
        </w:rPr>
      </w:pPr>
      <w:r w:rsidRPr="00B87FCE">
        <w:br w:type="page"/>
      </w:r>
    </w:p>
    <w:tbl>
      <w:tblPr>
        <w:tblW w:w="0" w:type="auto"/>
        <w:tblCellMar>
          <w:left w:w="0" w:type="dxa"/>
          <w:right w:w="0" w:type="dxa"/>
        </w:tblCellMar>
        <w:tblLook w:val="04A0" w:firstRow="1" w:lastRow="0" w:firstColumn="1" w:lastColumn="0" w:noHBand="0" w:noVBand="1"/>
      </w:tblPr>
      <w:tblGrid>
        <w:gridCol w:w="143"/>
        <w:gridCol w:w="523"/>
        <w:gridCol w:w="180"/>
        <w:gridCol w:w="1844"/>
        <w:gridCol w:w="1513"/>
        <w:gridCol w:w="143"/>
        <w:gridCol w:w="722"/>
        <w:gridCol w:w="634"/>
        <w:gridCol w:w="1037"/>
        <w:gridCol w:w="1159"/>
        <w:gridCol w:w="649"/>
        <w:gridCol w:w="332"/>
        <w:gridCol w:w="919"/>
      </w:tblGrid>
      <w:tr w:rsidR="005E7E97">
        <w:trPr>
          <w:trHeight w:hRule="exact" w:val="416"/>
        </w:trPr>
        <w:tc>
          <w:tcPr>
            <w:tcW w:w="4692" w:type="dxa"/>
            <w:gridSpan w:val="6"/>
            <w:shd w:val="clear" w:color="C0C0C0" w:fill="FFFFFF"/>
            <w:tcMar>
              <w:left w:w="34" w:type="dxa"/>
              <w:right w:w="34" w:type="dxa"/>
            </w:tcMar>
          </w:tcPr>
          <w:p w:rsidR="005E7E97" w:rsidRDefault="00B87FC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5E7E97" w:rsidRDefault="005E7E97"/>
        </w:tc>
        <w:tc>
          <w:tcPr>
            <w:tcW w:w="710" w:type="dxa"/>
          </w:tcPr>
          <w:p w:rsidR="005E7E97" w:rsidRDefault="005E7E97"/>
        </w:tc>
        <w:tc>
          <w:tcPr>
            <w:tcW w:w="1135" w:type="dxa"/>
          </w:tcPr>
          <w:p w:rsidR="005E7E97" w:rsidRDefault="005E7E97"/>
        </w:tc>
        <w:tc>
          <w:tcPr>
            <w:tcW w:w="1277" w:type="dxa"/>
          </w:tcPr>
          <w:p w:rsidR="005E7E97" w:rsidRDefault="005E7E97"/>
        </w:tc>
        <w:tc>
          <w:tcPr>
            <w:tcW w:w="710" w:type="dxa"/>
          </w:tcPr>
          <w:p w:rsidR="005E7E97" w:rsidRDefault="005E7E97"/>
        </w:tc>
        <w:tc>
          <w:tcPr>
            <w:tcW w:w="426" w:type="dxa"/>
          </w:tcPr>
          <w:p w:rsidR="005E7E97" w:rsidRDefault="005E7E97"/>
        </w:tc>
        <w:tc>
          <w:tcPr>
            <w:tcW w:w="1007" w:type="dxa"/>
            <w:shd w:val="clear" w:color="C0C0C0" w:fill="FFFFFF"/>
            <w:tcMar>
              <w:left w:w="34" w:type="dxa"/>
              <w:right w:w="34" w:type="dxa"/>
            </w:tcMar>
          </w:tcPr>
          <w:p w:rsidR="005E7E97" w:rsidRDefault="00B87FCE">
            <w:pPr>
              <w:spacing w:after="0" w:line="240" w:lineRule="auto"/>
              <w:jc w:val="right"/>
              <w:rPr>
                <w:sz w:val="16"/>
                <w:szCs w:val="16"/>
              </w:rPr>
            </w:pPr>
            <w:r>
              <w:rPr>
                <w:rFonts w:ascii="Times New Roman" w:hAnsi="Times New Roman" w:cs="Times New Roman"/>
                <w:color w:val="C0C0C0"/>
                <w:sz w:val="16"/>
                <w:szCs w:val="16"/>
              </w:rPr>
              <w:t>стр. 4</w:t>
            </w:r>
          </w:p>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E7E97" w:rsidRPr="00B87FC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Цели: достижение высокого уровня профессиональной компетенции, включающей не только владение двумя языками перевода, но также знания и умения, позволяющие осуществлять профессиональную деятельность в ситуации межъязыкового общения с переводом.</w:t>
            </w:r>
          </w:p>
        </w:tc>
      </w:tr>
      <w:tr w:rsidR="005E7E97" w:rsidRPr="00B87FCE">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proofErr w:type="gramStart"/>
            <w:r w:rsidRPr="00B87FCE">
              <w:rPr>
                <w:rFonts w:ascii="Times New Roman" w:hAnsi="Times New Roman" w:cs="Times New Roman"/>
                <w:color w:val="000000"/>
                <w:sz w:val="19"/>
                <w:szCs w:val="19"/>
              </w:rPr>
              <w:t>Задачи: практиковать переводческий анализ текста на всех этапах перевода (</w:t>
            </w:r>
            <w:proofErr w:type="spellStart"/>
            <w:r w:rsidRPr="00B87FCE">
              <w:rPr>
                <w:rFonts w:ascii="Times New Roman" w:hAnsi="Times New Roman" w:cs="Times New Roman"/>
                <w:color w:val="000000"/>
                <w:sz w:val="19"/>
                <w:szCs w:val="19"/>
              </w:rPr>
              <w:t>предпереводческий</w:t>
            </w:r>
            <w:proofErr w:type="spellEnd"/>
            <w:r w:rsidRPr="00B87FCE">
              <w:rPr>
                <w:rFonts w:ascii="Times New Roman" w:hAnsi="Times New Roman" w:cs="Times New Roman"/>
                <w:color w:val="000000"/>
                <w:sz w:val="19"/>
                <w:szCs w:val="19"/>
              </w:rPr>
              <w:t xml:space="preserve"> анализ, вариативный аналитический поиск, анализ результатов перевода); практиковать использование широкого диапазона языковых средств русского языка в процессе устного и письменного перевода; способствовать совершенствованию навыков владения иностранным языком, в частности увеличение активного словарного запаса на занятиях по устному переводу и расширение лексического диапазона на занятиях по письменному переводу;</w:t>
            </w:r>
            <w:proofErr w:type="gramEnd"/>
            <w:r w:rsidRPr="00B87FCE">
              <w:rPr>
                <w:rFonts w:ascii="Times New Roman" w:hAnsi="Times New Roman" w:cs="Times New Roman"/>
                <w:color w:val="000000"/>
                <w:sz w:val="19"/>
                <w:szCs w:val="19"/>
              </w:rPr>
              <w:t xml:space="preserve"> освоить последовательный перевод на слух текстов профессиональной тематики</w:t>
            </w:r>
          </w:p>
        </w:tc>
      </w:tr>
      <w:tr w:rsidR="005E7E97" w:rsidRPr="00B87FCE">
        <w:trPr>
          <w:trHeight w:hRule="exact" w:val="277"/>
        </w:trPr>
        <w:tc>
          <w:tcPr>
            <w:tcW w:w="143" w:type="dxa"/>
          </w:tcPr>
          <w:p w:rsidR="005E7E97" w:rsidRPr="00B87FCE" w:rsidRDefault="005E7E97"/>
        </w:tc>
        <w:tc>
          <w:tcPr>
            <w:tcW w:w="625" w:type="dxa"/>
          </w:tcPr>
          <w:p w:rsidR="005E7E97" w:rsidRPr="00B87FCE" w:rsidRDefault="005E7E97"/>
        </w:tc>
        <w:tc>
          <w:tcPr>
            <w:tcW w:w="228" w:type="dxa"/>
          </w:tcPr>
          <w:p w:rsidR="005E7E97" w:rsidRPr="00B87FCE" w:rsidRDefault="005E7E97"/>
        </w:tc>
        <w:tc>
          <w:tcPr>
            <w:tcW w:w="1844" w:type="dxa"/>
          </w:tcPr>
          <w:p w:rsidR="005E7E97" w:rsidRPr="00B87FCE" w:rsidRDefault="005E7E97"/>
        </w:tc>
        <w:tc>
          <w:tcPr>
            <w:tcW w:w="1702" w:type="dxa"/>
          </w:tcPr>
          <w:p w:rsidR="005E7E97" w:rsidRPr="00B87FCE" w:rsidRDefault="005E7E97"/>
        </w:tc>
        <w:tc>
          <w:tcPr>
            <w:tcW w:w="143" w:type="dxa"/>
          </w:tcPr>
          <w:p w:rsidR="005E7E97" w:rsidRPr="00B87FCE" w:rsidRDefault="005E7E97"/>
        </w:tc>
        <w:tc>
          <w:tcPr>
            <w:tcW w:w="851" w:type="dxa"/>
          </w:tcPr>
          <w:p w:rsidR="005E7E97" w:rsidRPr="00B87FCE" w:rsidRDefault="005E7E97"/>
        </w:tc>
        <w:tc>
          <w:tcPr>
            <w:tcW w:w="710" w:type="dxa"/>
          </w:tcPr>
          <w:p w:rsidR="005E7E97" w:rsidRPr="00B87FCE" w:rsidRDefault="005E7E97"/>
        </w:tc>
        <w:tc>
          <w:tcPr>
            <w:tcW w:w="1135" w:type="dxa"/>
          </w:tcPr>
          <w:p w:rsidR="005E7E97" w:rsidRPr="00B87FCE" w:rsidRDefault="005E7E97"/>
        </w:tc>
        <w:tc>
          <w:tcPr>
            <w:tcW w:w="1277" w:type="dxa"/>
          </w:tcPr>
          <w:p w:rsidR="005E7E97" w:rsidRPr="00B87FCE" w:rsidRDefault="005E7E97"/>
        </w:tc>
        <w:tc>
          <w:tcPr>
            <w:tcW w:w="710" w:type="dxa"/>
          </w:tcPr>
          <w:p w:rsidR="005E7E97" w:rsidRPr="00B87FCE" w:rsidRDefault="005E7E97"/>
        </w:tc>
        <w:tc>
          <w:tcPr>
            <w:tcW w:w="426" w:type="dxa"/>
          </w:tcPr>
          <w:p w:rsidR="005E7E97" w:rsidRPr="00B87FCE" w:rsidRDefault="005E7E97"/>
        </w:tc>
        <w:tc>
          <w:tcPr>
            <w:tcW w:w="993" w:type="dxa"/>
          </w:tcPr>
          <w:p w:rsidR="005E7E97" w:rsidRPr="00B87FCE" w:rsidRDefault="005E7E97"/>
        </w:tc>
      </w:tr>
      <w:tr w:rsidR="005E7E97" w:rsidRPr="00B87F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2. МЕСТО ДИСЦИПЛИНЫ В СТРУКТУРЕ ОБРАЗОВАТЕЛЬНОЙ ПРОГРАММЫ</w:t>
            </w:r>
          </w:p>
        </w:tc>
      </w:tr>
      <w:tr w:rsidR="005E7E97">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ФТД</w:t>
            </w:r>
            <w:proofErr w:type="gramStart"/>
            <w:r>
              <w:rPr>
                <w:rFonts w:ascii="Times New Roman" w:hAnsi="Times New Roman" w:cs="Times New Roman"/>
                <w:color w:val="000000"/>
                <w:sz w:val="19"/>
                <w:szCs w:val="19"/>
              </w:rPr>
              <w:t>.В</w:t>
            </w:r>
            <w:proofErr w:type="gramEnd"/>
          </w:p>
        </w:tc>
      </w:tr>
      <w:tr w:rsidR="005E7E97" w:rsidRPr="00B87FC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b/>
                <w:color w:val="000000"/>
                <w:sz w:val="19"/>
                <w:szCs w:val="19"/>
              </w:rPr>
              <w:t>Требования к предварительной подготовке обучающегося:</w:t>
            </w:r>
          </w:p>
        </w:tc>
      </w:tr>
      <w:tr w:rsidR="005E7E97" w:rsidRPr="00B87FC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E7E97" w:rsidRPr="00B87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История стран изучаемого языка (на иностранном языке);</w:t>
            </w:r>
          </w:p>
        </w:tc>
      </w:tr>
      <w:tr w:rsidR="005E7E9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Страноведение (на иностранном языке).</w:t>
            </w:r>
          </w:p>
        </w:tc>
      </w:tr>
      <w:tr w:rsidR="005E7E97" w:rsidRPr="00B87FC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5E7E9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Лексикология;</w:t>
            </w:r>
          </w:p>
        </w:tc>
      </w:tr>
      <w:tr w:rsidR="005E7E9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Перевод деловой коммуникации;</w:t>
            </w:r>
          </w:p>
        </w:tc>
      </w:tr>
      <w:tr w:rsidR="005E7E97" w:rsidRPr="00B87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Теория перевода первого иностранного языка.</w:t>
            </w:r>
          </w:p>
        </w:tc>
      </w:tr>
      <w:tr w:rsidR="005E7E9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277"/>
        </w:trPr>
        <w:tc>
          <w:tcPr>
            <w:tcW w:w="143" w:type="dxa"/>
          </w:tcPr>
          <w:p w:rsidR="005E7E97" w:rsidRDefault="005E7E97"/>
        </w:tc>
        <w:tc>
          <w:tcPr>
            <w:tcW w:w="625" w:type="dxa"/>
          </w:tcPr>
          <w:p w:rsidR="005E7E97" w:rsidRDefault="005E7E97"/>
        </w:tc>
        <w:tc>
          <w:tcPr>
            <w:tcW w:w="228" w:type="dxa"/>
          </w:tcPr>
          <w:p w:rsidR="005E7E97" w:rsidRDefault="005E7E97"/>
        </w:tc>
        <w:tc>
          <w:tcPr>
            <w:tcW w:w="1844" w:type="dxa"/>
          </w:tcPr>
          <w:p w:rsidR="005E7E97" w:rsidRDefault="005E7E97"/>
        </w:tc>
        <w:tc>
          <w:tcPr>
            <w:tcW w:w="1702" w:type="dxa"/>
          </w:tcPr>
          <w:p w:rsidR="005E7E97" w:rsidRDefault="005E7E97"/>
        </w:tc>
        <w:tc>
          <w:tcPr>
            <w:tcW w:w="143" w:type="dxa"/>
          </w:tcPr>
          <w:p w:rsidR="005E7E97" w:rsidRDefault="005E7E97"/>
        </w:tc>
        <w:tc>
          <w:tcPr>
            <w:tcW w:w="851" w:type="dxa"/>
          </w:tcPr>
          <w:p w:rsidR="005E7E97" w:rsidRDefault="005E7E97"/>
        </w:tc>
        <w:tc>
          <w:tcPr>
            <w:tcW w:w="710" w:type="dxa"/>
          </w:tcPr>
          <w:p w:rsidR="005E7E97" w:rsidRDefault="005E7E97"/>
        </w:tc>
        <w:tc>
          <w:tcPr>
            <w:tcW w:w="1135" w:type="dxa"/>
          </w:tcPr>
          <w:p w:rsidR="005E7E97" w:rsidRDefault="005E7E97"/>
        </w:tc>
        <w:tc>
          <w:tcPr>
            <w:tcW w:w="1277" w:type="dxa"/>
          </w:tcPr>
          <w:p w:rsidR="005E7E97" w:rsidRDefault="005E7E97"/>
        </w:tc>
        <w:tc>
          <w:tcPr>
            <w:tcW w:w="710" w:type="dxa"/>
          </w:tcPr>
          <w:p w:rsidR="005E7E97" w:rsidRDefault="005E7E97"/>
        </w:tc>
        <w:tc>
          <w:tcPr>
            <w:tcW w:w="426" w:type="dxa"/>
          </w:tcPr>
          <w:p w:rsidR="005E7E97" w:rsidRDefault="005E7E97"/>
        </w:tc>
        <w:tc>
          <w:tcPr>
            <w:tcW w:w="993" w:type="dxa"/>
          </w:tcPr>
          <w:p w:rsidR="005E7E97" w:rsidRDefault="005E7E97"/>
        </w:tc>
      </w:tr>
      <w:tr w:rsidR="005E7E97" w:rsidRPr="00B87FC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3. ТРЕБОВАНИЯ К РЕЗУЛЬТАТАМ ОСВОЕНИЯ ДИСЦИПЛИНЫ</w:t>
            </w:r>
          </w:p>
        </w:tc>
      </w:tr>
      <w:tr w:rsidR="005E7E97" w:rsidRPr="00B87FC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b/>
                <w:color w:val="000000"/>
                <w:sz w:val="19"/>
                <w:szCs w:val="19"/>
              </w:rPr>
              <w:t>Знать:</w:t>
            </w:r>
          </w:p>
        </w:tc>
      </w:tr>
      <w:tr w:rsidR="005E7E97" w:rsidRPr="00B87FCE">
        <w:trPr>
          <w:trHeight w:hRule="exact" w:val="478"/>
        </w:trPr>
        <w:tc>
          <w:tcPr>
            <w:tcW w:w="143" w:type="dxa"/>
          </w:tcPr>
          <w:p w:rsidR="005E7E97" w:rsidRDefault="005E7E9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b/>
                <w:color w:val="000000"/>
                <w:sz w:val="19"/>
                <w:szCs w:val="19"/>
              </w:rPr>
              <w:t>Уметь:</w:t>
            </w:r>
          </w:p>
        </w:tc>
      </w:tr>
      <w:tr w:rsidR="005E7E97" w:rsidRPr="00B87FCE">
        <w:trPr>
          <w:trHeight w:hRule="exact" w:val="277"/>
        </w:trPr>
        <w:tc>
          <w:tcPr>
            <w:tcW w:w="143" w:type="dxa"/>
          </w:tcPr>
          <w:p w:rsidR="005E7E97" w:rsidRDefault="005E7E9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5E7E97" w:rsidRPr="00B87FCE">
        <w:trPr>
          <w:trHeight w:hRule="exact" w:val="138"/>
        </w:trPr>
        <w:tc>
          <w:tcPr>
            <w:tcW w:w="143" w:type="dxa"/>
          </w:tcPr>
          <w:p w:rsidR="005E7E97" w:rsidRPr="00B87FCE" w:rsidRDefault="005E7E97"/>
        </w:tc>
        <w:tc>
          <w:tcPr>
            <w:tcW w:w="625" w:type="dxa"/>
          </w:tcPr>
          <w:p w:rsidR="005E7E97" w:rsidRPr="00B87FCE" w:rsidRDefault="005E7E97"/>
        </w:tc>
        <w:tc>
          <w:tcPr>
            <w:tcW w:w="228" w:type="dxa"/>
          </w:tcPr>
          <w:p w:rsidR="005E7E97" w:rsidRPr="00B87FCE" w:rsidRDefault="005E7E97"/>
        </w:tc>
        <w:tc>
          <w:tcPr>
            <w:tcW w:w="1844" w:type="dxa"/>
          </w:tcPr>
          <w:p w:rsidR="005E7E97" w:rsidRPr="00B87FCE" w:rsidRDefault="005E7E97"/>
        </w:tc>
        <w:tc>
          <w:tcPr>
            <w:tcW w:w="1702" w:type="dxa"/>
          </w:tcPr>
          <w:p w:rsidR="005E7E97" w:rsidRPr="00B87FCE" w:rsidRDefault="005E7E97"/>
        </w:tc>
        <w:tc>
          <w:tcPr>
            <w:tcW w:w="143" w:type="dxa"/>
          </w:tcPr>
          <w:p w:rsidR="005E7E97" w:rsidRPr="00B87FCE" w:rsidRDefault="005E7E97"/>
        </w:tc>
        <w:tc>
          <w:tcPr>
            <w:tcW w:w="851" w:type="dxa"/>
          </w:tcPr>
          <w:p w:rsidR="005E7E97" w:rsidRPr="00B87FCE" w:rsidRDefault="005E7E97"/>
        </w:tc>
        <w:tc>
          <w:tcPr>
            <w:tcW w:w="710" w:type="dxa"/>
          </w:tcPr>
          <w:p w:rsidR="005E7E97" w:rsidRPr="00B87FCE" w:rsidRDefault="005E7E97"/>
        </w:tc>
        <w:tc>
          <w:tcPr>
            <w:tcW w:w="1135" w:type="dxa"/>
          </w:tcPr>
          <w:p w:rsidR="005E7E97" w:rsidRPr="00B87FCE" w:rsidRDefault="005E7E97"/>
        </w:tc>
        <w:tc>
          <w:tcPr>
            <w:tcW w:w="1277" w:type="dxa"/>
          </w:tcPr>
          <w:p w:rsidR="005E7E97" w:rsidRPr="00B87FCE" w:rsidRDefault="005E7E97"/>
        </w:tc>
        <w:tc>
          <w:tcPr>
            <w:tcW w:w="710" w:type="dxa"/>
          </w:tcPr>
          <w:p w:rsidR="005E7E97" w:rsidRPr="00B87FCE" w:rsidRDefault="005E7E97"/>
        </w:tc>
        <w:tc>
          <w:tcPr>
            <w:tcW w:w="426" w:type="dxa"/>
          </w:tcPr>
          <w:p w:rsidR="005E7E97" w:rsidRPr="00B87FCE" w:rsidRDefault="005E7E97"/>
        </w:tc>
        <w:tc>
          <w:tcPr>
            <w:tcW w:w="993" w:type="dxa"/>
          </w:tcPr>
          <w:p w:rsidR="005E7E97" w:rsidRPr="00B87FCE" w:rsidRDefault="005E7E97"/>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b/>
                <w:color w:val="000000"/>
                <w:sz w:val="19"/>
                <w:szCs w:val="19"/>
              </w:rPr>
              <w:t>Владеть:</w:t>
            </w:r>
          </w:p>
        </w:tc>
      </w:tr>
      <w:tr w:rsidR="005E7E97" w:rsidRPr="00B87FCE">
        <w:trPr>
          <w:trHeight w:hRule="exact" w:val="277"/>
        </w:trPr>
        <w:tc>
          <w:tcPr>
            <w:tcW w:w="143" w:type="dxa"/>
          </w:tcPr>
          <w:p w:rsidR="005E7E97" w:rsidRDefault="005E7E9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методикой подготовки к выполнению перевода, включая поиск информации в справочной литературе</w:t>
            </w:r>
          </w:p>
        </w:tc>
      </w:tr>
      <w:tr w:rsidR="005E7E97" w:rsidRPr="00B87FCE">
        <w:trPr>
          <w:trHeight w:hRule="exact" w:val="138"/>
        </w:trPr>
        <w:tc>
          <w:tcPr>
            <w:tcW w:w="143" w:type="dxa"/>
          </w:tcPr>
          <w:p w:rsidR="005E7E97" w:rsidRPr="00B87FCE" w:rsidRDefault="005E7E97"/>
        </w:tc>
        <w:tc>
          <w:tcPr>
            <w:tcW w:w="625" w:type="dxa"/>
          </w:tcPr>
          <w:p w:rsidR="005E7E97" w:rsidRPr="00B87FCE" w:rsidRDefault="005E7E97"/>
        </w:tc>
        <w:tc>
          <w:tcPr>
            <w:tcW w:w="228" w:type="dxa"/>
          </w:tcPr>
          <w:p w:rsidR="005E7E97" w:rsidRPr="00B87FCE" w:rsidRDefault="005E7E97"/>
        </w:tc>
        <w:tc>
          <w:tcPr>
            <w:tcW w:w="1844" w:type="dxa"/>
          </w:tcPr>
          <w:p w:rsidR="005E7E97" w:rsidRPr="00B87FCE" w:rsidRDefault="005E7E97"/>
        </w:tc>
        <w:tc>
          <w:tcPr>
            <w:tcW w:w="1702" w:type="dxa"/>
          </w:tcPr>
          <w:p w:rsidR="005E7E97" w:rsidRPr="00B87FCE" w:rsidRDefault="005E7E97"/>
        </w:tc>
        <w:tc>
          <w:tcPr>
            <w:tcW w:w="143" w:type="dxa"/>
          </w:tcPr>
          <w:p w:rsidR="005E7E97" w:rsidRPr="00B87FCE" w:rsidRDefault="005E7E97"/>
        </w:tc>
        <w:tc>
          <w:tcPr>
            <w:tcW w:w="851" w:type="dxa"/>
          </w:tcPr>
          <w:p w:rsidR="005E7E97" w:rsidRPr="00B87FCE" w:rsidRDefault="005E7E97"/>
        </w:tc>
        <w:tc>
          <w:tcPr>
            <w:tcW w:w="710" w:type="dxa"/>
          </w:tcPr>
          <w:p w:rsidR="005E7E97" w:rsidRPr="00B87FCE" w:rsidRDefault="005E7E97"/>
        </w:tc>
        <w:tc>
          <w:tcPr>
            <w:tcW w:w="1135" w:type="dxa"/>
          </w:tcPr>
          <w:p w:rsidR="005E7E97" w:rsidRPr="00B87FCE" w:rsidRDefault="005E7E97"/>
        </w:tc>
        <w:tc>
          <w:tcPr>
            <w:tcW w:w="1277" w:type="dxa"/>
          </w:tcPr>
          <w:p w:rsidR="005E7E97" w:rsidRPr="00B87FCE" w:rsidRDefault="005E7E97"/>
        </w:tc>
        <w:tc>
          <w:tcPr>
            <w:tcW w:w="710" w:type="dxa"/>
          </w:tcPr>
          <w:p w:rsidR="005E7E97" w:rsidRPr="00B87FCE" w:rsidRDefault="005E7E97"/>
        </w:tc>
        <w:tc>
          <w:tcPr>
            <w:tcW w:w="426" w:type="dxa"/>
          </w:tcPr>
          <w:p w:rsidR="005E7E97" w:rsidRPr="00B87FCE" w:rsidRDefault="005E7E97"/>
        </w:tc>
        <w:tc>
          <w:tcPr>
            <w:tcW w:w="993" w:type="dxa"/>
          </w:tcPr>
          <w:p w:rsidR="005E7E97" w:rsidRPr="00B87FCE" w:rsidRDefault="005E7E97"/>
        </w:tc>
      </w:tr>
      <w:tr w:rsidR="005E7E97" w:rsidRPr="00B87FC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b/>
                <w:color w:val="000000"/>
                <w:sz w:val="19"/>
                <w:szCs w:val="19"/>
              </w:rPr>
              <w:t>Знать:</w:t>
            </w:r>
          </w:p>
        </w:tc>
      </w:tr>
      <w:tr w:rsidR="005E7E97" w:rsidRPr="00B87FCE">
        <w:trPr>
          <w:trHeight w:hRule="exact" w:val="277"/>
        </w:trPr>
        <w:tc>
          <w:tcPr>
            <w:tcW w:w="143" w:type="dxa"/>
          </w:tcPr>
          <w:p w:rsidR="005E7E97" w:rsidRDefault="005E7E9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перевода</w:t>
            </w:r>
          </w:p>
        </w:tc>
      </w:tr>
      <w:tr w:rsidR="005E7E97" w:rsidRPr="00B87FCE">
        <w:trPr>
          <w:trHeight w:hRule="exact" w:val="138"/>
        </w:trPr>
        <w:tc>
          <w:tcPr>
            <w:tcW w:w="143" w:type="dxa"/>
          </w:tcPr>
          <w:p w:rsidR="005E7E97" w:rsidRPr="00B87FCE" w:rsidRDefault="005E7E97"/>
        </w:tc>
        <w:tc>
          <w:tcPr>
            <w:tcW w:w="625" w:type="dxa"/>
          </w:tcPr>
          <w:p w:rsidR="005E7E97" w:rsidRPr="00B87FCE" w:rsidRDefault="005E7E97"/>
        </w:tc>
        <w:tc>
          <w:tcPr>
            <w:tcW w:w="228" w:type="dxa"/>
          </w:tcPr>
          <w:p w:rsidR="005E7E97" w:rsidRPr="00B87FCE" w:rsidRDefault="005E7E97"/>
        </w:tc>
        <w:tc>
          <w:tcPr>
            <w:tcW w:w="1844" w:type="dxa"/>
          </w:tcPr>
          <w:p w:rsidR="005E7E97" w:rsidRPr="00B87FCE" w:rsidRDefault="005E7E97"/>
        </w:tc>
        <w:tc>
          <w:tcPr>
            <w:tcW w:w="1702" w:type="dxa"/>
          </w:tcPr>
          <w:p w:rsidR="005E7E97" w:rsidRPr="00B87FCE" w:rsidRDefault="005E7E97"/>
        </w:tc>
        <w:tc>
          <w:tcPr>
            <w:tcW w:w="143" w:type="dxa"/>
          </w:tcPr>
          <w:p w:rsidR="005E7E97" w:rsidRPr="00B87FCE" w:rsidRDefault="005E7E97"/>
        </w:tc>
        <w:tc>
          <w:tcPr>
            <w:tcW w:w="851" w:type="dxa"/>
          </w:tcPr>
          <w:p w:rsidR="005E7E97" w:rsidRPr="00B87FCE" w:rsidRDefault="005E7E97"/>
        </w:tc>
        <w:tc>
          <w:tcPr>
            <w:tcW w:w="710" w:type="dxa"/>
          </w:tcPr>
          <w:p w:rsidR="005E7E97" w:rsidRPr="00B87FCE" w:rsidRDefault="005E7E97"/>
        </w:tc>
        <w:tc>
          <w:tcPr>
            <w:tcW w:w="1135" w:type="dxa"/>
          </w:tcPr>
          <w:p w:rsidR="005E7E97" w:rsidRPr="00B87FCE" w:rsidRDefault="005E7E97"/>
        </w:tc>
        <w:tc>
          <w:tcPr>
            <w:tcW w:w="1277" w:type="dxa"/>
          </w:tcPr>
          <w:p w:rsidR="005E7E97" w:rsidRPr="00B87FCE" w:rsidRDefault="005E7E97"/>
        </w:tc>
        <w:tc>
          <w:tcPr>
            <w:tcW w:w="710" w:type="dxa"/>
          </w:tcPr>
          <w:p w:rsidR="005E7E97" w:rsidRPr="00B87FCE" w:rsidRDefault="005E7E97"/>
        </w:tc>
        <w:tc>
          <w:tcPr>
            <w:tcW w:w="426" w:type="dxa"/>
          </w:tcPr>
          <w:p w:rsidR="005E7E97" w:rsidRPr="00B87FCE" w:rsidRDefault="005E7E97"/>
        </w:tc>
        <w:tc>
          <w:tcPr>
            <w:tcW w:w="993" w:type="dxa"/>
          </w:tcPr>
          <w:p w:rsidR="005E7E97" w:rsidRPr="00B87FCE" w:rsidRDefault="005E7E97"/>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b/>
                <w:color w:val="000000"/>
                <w:sz w:val="19"/>
                <w:szCs w:val="19"/>
              </w:rPr>
              <w:t>Уметь:</w:t>
            </w:r>
          </w:p>
        </w:tc>
      </w:tr>
      <w:tr w:rsidR="005E7E97" w:rsidRPr="00B87FCE">
        <w:trPr>
          <w:trHeight w:hRule="exact" w:val="277"/>
        </w:trPr>
        <w:tc>
          <w:tcPr>
            <w:tcW w:w="143" w:type="dxa"/>
          </w:tcPr>
          <w:p w:rsidR="005E7E97" w:rsidRDefault="005E7E9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осознанно использовать основные способы перевода в своей переводческой деятельности</w:t>
            </w:r>
          </w:p>
        </w:tc>
      </w:tr>
      <w:tr w:rsidR="005E7E97" w:rsidRPr="00B87FCE">
        <w:trPr>
          <w:trHeight w:hRule="exact" w:val="138"/>
        </w:trPr>
        <w:tc>
          <w:tcPr>
            <w:tcW w:w="143" w:type="dxa"/>
          </w:tcPr>
          <w:p w:rsidR="005E7E97" w:rsidRPr="00B87FCE" w:rsidRDefault="005E7E97"/>
        </w:tc>
        <w:tc>
          <w:tcPr>
            <w:tcW w:w="625" w:type="dxa"/>
          </w:tcPr>
          <w:p w:rsidR="005E7E97" w:rsidRPr="00B87FCE" w:rsidRDefault="005E7E97"/>
        </w:tc>
        <w:tc>
          <w:tcPr>
            <w:tcW w:w="228" w:type="dxa"/>
          </w:tcPr>
          <w:p w:rsidR="005E7E97" w:rsidRPr="00B87FCE" w:rsidRDefault="005E7E97"/>
        </w:tc>
        <w:tc>
          <w:tcPr>
            <w:tcW w:w="1844" w:type="dxa"/>
          </w:tcPr>
          <w:p w:rsidR="005E7E97" w:rsidRPr="00B87FCE" w:rsidRDefault="005E7E97"/>
        </w:tc>
        <w:tc>
          <w:tcPr>
            <w:tcW w:w="1702" w:type="dxa"/>
          </w:tcPr>
          <w:p w:rsidR="005E7E97" w:rsidRPr="00B87FCE" w:rsidRDefault="005E7E97"/>
        </w:tc>
        <w:tc>
          <w:tcPr>
            <w:tcW w:w="143" w:type="dxa"/>
          </w:tcPr>
          <w:p w:rsidR="005E7E97" w:rsidRPr="00B87FCE" w:rsidRDefault="005E7E97"/>
        </w:tc>
        <w:tc>
          <w:tcPr>
            <w:tcW w:w="851" w:type="dxa"/>
          </w:tcPr>
          <w:p w:rsidR="005E7E97" w:rsidRPr="00B87FCE" w:rsidRDefault="005E7E97"/>
        </w:tc>
        <w:tc>
          <w:tcPr>
            <w:tcW w:w="710" w:type="dxa"/>
          </w:tcPr>
          <w:p w:rsidR="005E7E97" w:rsidRPr="00B87FCE" w:rsidRDefault="005E7E97"/>
        </w:tc>
        <w:tc>
          <w:tcPr>
            <w:tcW w:w="1135" w:type="dxa"/>
          </w:tcPr>
          <w:p w:rsidR="005E7E97" w:rsidRPr="00B87FCE" w:rsidRDefault="005E7E97"/>
        </w:tc>
        <w:tc>
          <w:tcPr>
            <w:tcW w:w="1277" w:type="dxa"/>
          </w:tcPr>
          <w:p w:rsidR="005E7E97" w:rsidRPr="00B87FCE" w:rsidRDefault="005E7E97"/>
        </w:tc>
        <w:tc>
          <w:tcPr>
            <w:tcW w:w="710" w:type="dxa"/>
          </w:tcPr>
          <w:p w:rsidR="005E7E97" w:rsidRPr="00B87FCE" w:rsidRDefault="005E7E97"/>
        </w:tc>
        <w:tc>
          <w:tcPr>
            <w:tcW w:w="426" w:type="dxa"/>
          </w:tcPr>
          <w:p w:rsidR="005E7E97" w:rsidRPr="00B87FCE" w:rsidRDefault="005E7E97"/>
        </w:tc>
        <w:tc>
          <w:tcPr>
            <w:tcW w:w="993" w:type="dxa"/>
          </w:tcPr>
          <w:p w:rsidR="005E7E97" w:rsidRPr="00B87FCE" w:rsidRDefault="005E7E97"/>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b/>
                <w:color w:val="000000"/>
                <w:sz w:val="19"/>
                <w:szCs w:val="19"/>
              </w:rPr>
              <w:t>Владеть:</w:t>
            </w:r>
          </w:p>
        </w:tc>
      </w:tr>
      <w:tr w:rsidR="005E7E97" w:rsidRPr="00B87FCE">
        <w:trPr>
          <w:trHeight w:hRule="exact" w:val="277"/>
        </w:trPr>
        <w:tc>
          <w:tcPr>
            <w:tcW w:w="143" w:type="dxa"/>
          </w:tcPr>
          <w:p w:rsidR="005E7E97" w:rsidRDefault="005E7E9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навыками использования основных способов перевода</w:t>
            </w:r>
          </w:p>
        </w:tc>
      </w:tr>
      <w:tr w:rsidR="005E7E97" w:rsidRPr="00B87FCE">
        <w:trPr>
          <w:trHeight w:hRule="exact" w:val="416"/>
        </w:trPr>
        <w:tc>
          <w:tcPr>
            <w:tcW w:w="143" w:type="dxa"/>
          </w:tcPr>
          <w:p w:rsidR="005E7E97" w:rsidRPr="00B87FCE" w:rsidRDefault="005E7E97"/>
        </w:tc>
        <w:tc>
          <w:tcPr>
            <w:tcW w:w="625" w:type="dxa"/>
          </w:tcPr>
          <w:p w:rsidR="005E7E97" w:rsidRPr="00B87FCE" w:rsidRDefault="005E7E97"/>
        </w:tc>
        <w:tc>
          <w:tcPr>
            <w:tcW w:w="228" w:type="dxa"/>
          </w:tcPr>
          <w:p w:rsidR="005E7E97" w:rsidRPr="00B87FCE" w:rsidRDefault="005E7E97"/>
        </w:tc>
        <w:tc>
          <w:tcPr>
            <w:tcW w:w="1844" w:type="dxa"/>
          </w:tcPr>
          <w:p w:rsidR="005E7E97" w:rsidRPr="00B87FCE" w:rsidRDefault="005E7E97"/>
        </w:tc>
        <w:tc>
          <w:tcPr>
            <w:tcW w:w="1702" w:type="dxa"/>
          </w:tcPr>
          <w:p w:rsidR="005E7E97" w:rsidRPr="00B87FCE" w:rsidRDefault="005E7E97"/>
        </w:tc>
        <w:tc>
          <w:tcPr>
            <w:tcW w:w="143" w:type="dxa"/>
          </w:tcPr>
          <w:p w:rsidR="005E7E97" w:rsidRPr="00B87FCE" w:rsidRDefault="005E7E97"/>
        </w:tc>
        <w:tc>
          <w:tcPr>
            <w:tcW w:w="851" w:type="dxa"/>
          </w:tcPr>
          <w:p w:rsidR="005E7E97" w:rsidRPr="00B87FCE" w:rsidRDefault="005E7E97"/>
        </w:tc>
        <w:tc>
          <w:tcPr>
            <w:tcW w:w="710" w:type="dxa"/>
          </w:tcPr>
          <w:p w:rsidR="005E7E97" w:rsidRPr="00B87FCE" w:rsidRDefault="005E7E97"/>
        </w:tc>
        <w:tc>
          <w:tcPr>
            <w:tcW w:w="1135" w:type="dxa"/>
          </w:tcPr>
          <w:p w:rsidR="005E7E97" w:rsidRPr="00B87FCE" w:rsidRDefault="005E7E97"/>
        </w:tc>
        <w:tc>
          <w:tcPr>
            <w:tcW w:w="1277" w:type="dxa"/>
          </w:tcPr>
          <w:p w:rsidR="005E7E97" w:rsidRPr="00B87FCE" w:rsidRDefault="005E7E97"/>
        </w:tc>
        <w:tc>
          <w:tcPr>
            <w:tcW w:w="710" w:type="dxa"/>
          </w:tcPr>
          <w:p w:rsidR="005E7E97" w:rsidRPr="00B87FCE" w:rsidRDefault="005E7E97"/>
        </w:tc>
        <w:tc>
          <w:tcPr>
            <w:tcW w:w="426" w:type="dxa"/>
          </w:tcPr>
          <w:p w:rsidR="005E7E97" w:rsidRPr="00B87FCE" w:rsidRDefault="005E7E97"/>
        </w:tc>
        <w:tc>
          <w:tcPr>
            <w:tcW w:w="993" w:type="dxa"/>
          </w:tcPr>
          <w:p w:rsidR="005E7E97" w:rsidRPr="00B87FCE" w:rsidRDefault="005E7E97"/>
        </w:tc>
      </w:tr>
      <w:tr w:rsidR="005E7E97" w:rsidRPr="00B87F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4. СТРУКТУРА И СОДЕРЖАНИЕ ДИСЦИПЛИНЫ (МОДУЛЯ)</w:t>
            </w:r>
          </w:p>
        </w:tc>
      </w:tr>
      <w:tr w:rsidR="005E7E97">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E7E97" w:rsidRDefault="00B87FC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E7E97" w:rsidRPr="00B87FCE">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b/>
                <w:color w:val="000000"/>
                <w:sz w:val="19"/>
                <w:szCs w:val="19"/>
              </w:rPr>
              <w:t>Раздел 1. Теоретические аспекты профессионально-ориентированного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r>
    </w:tbl>
    <w:p w:rsidR="005E7E97" w:rsidRPr="00B87FCE" w:rsidRDefault="00B87FCE">
      <w:pPr>
        <w:rPr>
          <w:sz w:val="0"/>
          <w:szCs w:val="0"/>
        </w:rPr>
      </w:pPr>
      <w:r w:rsidRPr="00B87FCE">
        <w:br w:type="page"/>
      </w:r>
    </w:p>
    <w:tbl>
      <w:tblPr>
        <w:tblW w:w="0" w:type="auto"/>
        <w:tblCellMar>
          <w:left w:w="0" w:type="dxa"/>
          <w:right w:w="0" w:type="dxa"/>
        </w:tblCellMar>
        <w:tblLook w:val="04A0" w:firstRow="1" w:lastRow="0" w:firstColumn="1" w:lastColumn="0" w:noHBand="0" w:noVBand="1"/>
      </w:tblPr>
      <w:tblGrid>
        <w:gridCol w:w="887"/>
        <w:gridCol w:w="3496"/>
        <w:gridCol w:w="108"/>
        <w:gridCol w:w="731"/>
        <w:gridCol w:w="612"/>
        <w:gridCol w:w="1018"/>
        <w:gridCol w:w="1120"/>
        <w:gridCol w:w="612"/>
        <w:gridCol w:w="342"/>
        <w:gridCol w:w="872"/>
      </w:tblGrid>
      <w:tr w:rsidR="005E7E97">
        <w:trPr>
          <w:trHeight w:hRule="exact" w:val="416"/>
        </w:trPr>
        <w:tc>
          <w:tcPr>
            <w:tcW w:w="4692" w:type="dxa"/>
            <w:gridSpan w:val="3"/>
            <w:shd w:val="clear" w:color="C0C0C0" w:fill="FFFFFF"/>
            <w:tcMar>
              <w:left w:w="34" w:type="dxa"/>
              <w:right w:w="34" w:type="dxa"/>
            </w:tcMar>
          </w:tcPr>
          <w:p w:rsidR="005E7E97" w:rsidRDefault="00B87FC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5E7E97" w:rsidRDefault="005E7E97"/>
        </w:tc>
        <w:tc>
          <w:tcPr>
            <w:tcW w:w="710" w:type="dxa"/>
          </w:tcPr>
          <w:p w:rsidR="005E7E97" w:rsidRDefault="005E7E97"/>
        </w:tc>
        <w:tc>
          <w:tcPr>
            <w:tcW w:w="1135" w:type="dxa"/>
          </w:tcPr>
          <w:p w:rsidR="005E7E97" w:rsidRDefault="005E7E97"/>
        </w:tc>
        <w:tc>
          <w:tcPr>
            <w:tcW w:w="1277" w:type="dxa"/>
          </w:tcPr>
          <w:p w:rsidR="005E7E97" w:rsidRDefault="005E7E97"/>
        </w:tc>
        <w:tc>
          <w:tcPr>
            <w:tcW w:w="710" w:type="dxa"/>
          </w:tcPr>
          <w:p w:rsidR="005E7E97" w:rsidRDefault="005E7E97"/>
        </w:tc>
        <w:tc>
          <w:tcPr>
            <w:tcW w:w="426" w:type="dxa"/>
          </w:tcPr>
          <w:p w:rsidR="005E7E97" w:rsidRDefault="005E7E97"/>
        </w:tc>
        <w:tc>
          <w:tcPr>
            <w:tcW w:w="1007" w:type="dxa"/>
            <w:shd w:val="clear" w:color="C0C0C0" w:fill="FFFFFF"/>
            <w:tcMar>
              <w:left w:w="34" w:type="dxa"/>
              <w:right w:w="34" w:type="dxa"/>
            </w:tcMar>
          </w:tcPr>
          <w:p w:rsidR="005E7E97" w:rsidRDefault="00B87FCE">
            <w:pPr>
              <w:spacing w:after="0" w:line="240" w:lineRule="auto"/>
              <w:jc w:val="right"/>
              <w:rPr>
                <w:sz w:val="16"/>
                <w:szCs w:val="16"/>
              </w:rPr>
            </w:pPr>
            <w:r>
              <w:rPr>
                <w:rFonts w:ascii="Times New Roman" w:hAnsi="Times New Roman" w:cs="Times New Roman"/>
                <w:color w:val="C0C0C0"/>
                <w:sz w:val="16"/>
                <w:szCs w:val="16"/>
              </w:rPr>
              <w:t>стр. 5</w:t>
            </w:r>
          </w:p>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Способы перевода. Частичный перевод, выборочный частичный перевод, функциональный перевод. /</w:t>
            </w:r>
            <w:proofErr w:type="spellStart"/>
            <w:proofErr w:type="gramStart"/>
            <w:r w:rsidRPr="00B87FCE">
              <w:rPr>
                <w:rFonts w:ascii="Times New Roman" w:hAnsi="Times New Roman" w:cs="Times New Roman"/>
                <w:color w:val="000000"/>
                <w:sz w:val="19"/>
                <w:szCs w:val="19"/>
              </w:rPr>
              <w:t>Пр</w:t>
            </w:r>
            <w:proofErr w:type="spellEnd"/>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Ложные друзья переводчика. Перевод неологизмов. Перевод антропонимов. Перевод ФЕ. Перевод сленга. </w:t>
            </w:r>
            <w:r>
              <w:rPr>
                <w:rFonts w:ascii="Times New Roman" w:hAnsi="Times New Roman" w:cs="Times New Roman"/>
                <w:color w:val="000000"/>
                <w:sz w:val="19"/>
                <w:szCs w:val="19"/>
              </w:rPr>
              <w:t>Перевод сокращений.</w:t>
            </w:r>
          </w:p>
          <w:p w:rsidR="005E7E97" w:rsidRDefault="00B87FCE">
            <w:pPr>
              <w:spacing w:after="0" w:line="240" w:lineRule="auto"/>
              <w:rPr>
                <w:sz w:val="19"/>
                <w:szCs w:val="19"/>
              </w:rPr>
            </w:pPr>
            <w:r>
              <w:rPr>
                <w:rFonts w:ascii="Times New Roman" w:hAnsi="Times New Roman" w:cs="Times New Roman"/>
                <w:color w:val="000000"/>
                <w:sz w:val="19"/>
                <w:szCs w:val="19"/>
              </w:rPr>
              <w:t>Перевод реалий.</w:t>
            </w:r>
          </w:p>
          <w:p w:rsidR="005E7E97" w:rsidRDefault="00B87FCE">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Полный перевод. Полный перевод, буквальный полный перевод, семантический перевод, коммуникативно-прагматический перевод. /</w:t>
            </w:r>
            <w:proofErr w:type="spellStart"/>
            <w:proofErr w:type="gramStart"/>
            <w:r w:rsidRPr="00B87FCE">
              <w:rPr>
                <w:rFonts w:ascii="Times New Roman" w:hAnsi="Times New Roman" w:cs="Times New Roman"/>
                <w:color w:val="000000"/>
                <w:sz w:val="19"/>
                <w:szCs w:val="19"/>
              </w:rPr>
              <w:t>Пр</w:t>
            </w:r>
            <w:proofErr w:type="spellEnd"/>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Передача стилистической роли игры слов в переводе</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Перевод афоризмов, пословиц и заголовков /</w:t>
            </w:r>
            <w:proofErr w:type="gramStart"/>
            <w:r w:rsidRPr="00B87FCE">
              <w:rPr>
                <w:rFonts w:ascii="Times New Roman" w:hAnsi="Times New Roman" w:cs="Times New Roman"/>
                <w:color w:val="000000"/>
                <w:sz w:val="19"/>
                <w:szCs w:val="19"/>
              </w:rPr>
              <w:t>Ср</w:t>
            </w:r>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Единицы перевода и членение текста. Виды преобразования при переводе /</w:t>
            </w:r>
            <w:proofErr w:type="gramStart"/>
            <w:r w:rsidRPr="00B87FCE">
              <w:rPr>
                <w:rFonts w:ascii="Times New Roman" w:hAnsi="Times New Roman" w:cs="Times New Roman"/>
                <w:color w:val="000000"/>
                <w:sz w:val="19"/>
                <w:szCs w:val="19"/>
              </w:rPr>
              <w:t>Ср</w:t>
            </w:r>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Письменный перевод текстов различных функциональных стилей Юридический перевод. </w:t>
            </w:r>
            <w:r>
              <w:rPr>
                <w:rFonts w:ascii="Times New Roman" w:hAnsi="Times New Roman" w:cs="Times New Roman"/>
                <w:color w:val="000000"/>
                <w:sz w:val="19"/>
                <w:szCs w:val="19"/>
              </w:rPr>
              <w:t>Перевод технических текстов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Перевод числовой информации. Десятичные дроби, даты, время и пр. </w:t>
            </w:r>
            <w:r>
              <w:rPr>
                <w:rFonts w:ascii="Times New Roman" w:hAnsi="Times New Roman" w:cs="Times New Roman"/>
                <w:color w:val="000000"/>
                <w:sz w:val="19"/>
                <w:szCs w:val="19"/>
              </w:rPr>
              <w:t>Переводческая скоропись.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Переводческая скоропись.</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Типология ошибок в переводе /</w:t>
            </w:r>
            <w:proofErr w:type="gramStart"/>
            <w:r w:rsidRPr="00B87FCE">
              <w:rPr>
                <w:rFonts w:ascii="Times New Roman" w:hAnsi="Times New Roman" w:cs="Times New Roman"/>
                <w:color w:val="000000"/>
                <w:sz w:val="19"/>
                <w:szCs w:val="19"/>
              </w:rPr>
              <w:t>Ср</w:t>
            </w:r>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Лексические приемы перевода: транскрипция и транслитерация, калькирование. </w:t>
            </w:r>
            <w:r>
              <w:rPr>
                <w:rFonts w:ascii="Times New Roman" w:hAnsi="Times New Roman" w:cs="Times New Roman"/>
                <w:color w:val="000000"/>
                <w:sz w:val="19"/>
                <w:szCs w:val="19"/>
              </w:rPr>
              <w:t>Морфологические преобразования в условиях сходства форм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Конкретизация и генерализация. Полный перевод, Расширение, Антонимический перевод /</w:t>
            </w:r>
            <w:proofErr w:type="gramStart"/>
            <w:r w:rsidRPr="00B87FCE">
              <w:rPr>
                <w:rFonts w:ascii="Times New Roman" w:hAnsi="Times New Roman" w:cs="Times New Roman"/>
                <w:color w:val="000000"/>
                <w:sz w:val="19"/>
                <w:szCs w:val="19"/>
              </w:rPr>
              <w:t>Ср</w:t>
            </w:r>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rsidRPr="00B87FC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b/>
                <w:color w:val="000000"/>
                <w:sz w:val="19"/>
                <w:szCs w:val="19"/>
              </w:rPr>
              <w:t>Раздел 2. Практические аспекты профессионально-ориентированного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proofErr w:type="spellStart"/>
            <w:r w:rsidRPr="00B87FCE">
              <w:rPr>
                <w:rFonts w:ascii="Times New Roman" w:hAnsi="Times New Roman" w:cs="Times New Roman"/>
                <w:color w:val="000000"/>
                <w:sz w:val="19"/>
                <w:szCs w:val="19"/>
              </w:rPr>
              <w:t>Предпереводческий</w:t>
            </w:r>
            <w:proofErr w:type="spellEnd"/>
            <w:r w:rsidRPr="00B87FCE">
              <w:rPr>
                <w:rFonts w:ascii="Times New Roman" w:hAnsi="Times New Roman" w:cs="Times New Roman"/>
                <w:color w:val="000000"/>
                <w:sz w:val="19"/>
                <w:szCs w:val="19"/>
              </w:rPr>
              <w:t xml:space="preserve"> анализ. Единицы перевода. Смысловая структура предложения /</w:t>
            </w:r>
            <w:proofErr w:type="spellStart"/>
            <w:proofErr w:type="gramStart"/>
            <w:r w:rsidRPr="00B87FCE">
              <w:rPr>
                <w:rFonts w:ascii="Times New Roman" w:hAnsi="Times New Roman" w:cs="Times New Roman"/>
                <w:color w:val="000000"/>
                <w:sz w:val="19"/>
                <w:szCs w:val="19"/>
              </w:rPr>
              <w:t>Пр</w:t>
            </w:r>
            <w:proofErr w:type="spellEnd"/>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Перевод заголовков. Перевод слов и словосочетаний, не имеющих лексических соответствий /</w:t>
            </w:r>
            <w:proofErr w:type="gramStart"/>
            <w:r w:rsidRPr="00B87FCE">
              <w:rPr>
                <w:rFonts w:ascii="Times New Roman" w:hAnsi="Times New Roman" w:cs="Times New Roman"/>
                <w:color w:val="000000"/>
                <w:sz w:val="19"/>
                <w:szCs w:val="19"/>
              </w:rPr>
              <w:t>Ср</w:t>
            </w:r>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bl>
    <w:p w:rsidR="005E7E97" w:rsidRDefault="00B87FCE">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232"/>
        <w:gridCol w:w="1714"/>
        <w:gridCol w:w="1704"/>
        <w:gridCol w:w="128"/>
        <w:gridCol w:w="643"/>
        <w:gridCol w:w="567"/>
        <w:gridCol w:w="965"/>
        <w:gridCol w:w="593"/>
        <w:gridCol w:w="571"/>
        <w:gridCol w:w="661"/>
        <w:gridCol w:w="352"/>
        <w:gridCol w:w="958"/>
      </w:tblGrid>
      <w:tr w:rsidR="005E7E97">
        <w:trPr>
          <w:trHeight w:hRule="exact" w:val="416"/>
        </w:trPr>
        <w:tc>
          <w:tcPr>
            <w:tcW w:w="4692" w:type="dxa"/>
            <w:gridSpan w:val="5"/>
            <w:shd w:val="clear" w:color="C0C0C0" w:fill="FFFFFF"/>
            <w:tcMar>
              <w:left w:w="34" w:type="dxa"/>
              <w:right w:w="34" w:type="dxa"/>
            </w:tcMar>
          </w:tcPr>
          <w:p w:rsidR="005E7E97" w:rsidRDefault="00B87FC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5E7E97" w:rsidRDefault="005E7E97"/>
        </w:tc>
        <w:tc>
          <w:tcPr>
            <w:tcW w:w="710" w:type="dxa"/>
          </w:tcPr>
          <w:p w:rsidR="005E7E97" w:rsidRDefault="005E7E97"/>
        </w:tc>
        <w:tc>
          <w:tcPr>
            <w:tcW w:w="1135" w:type="dxa"/>
          </w:tcPr>
          <w:p w:rsidR="005E7E97" w:rsidRDefault="005E7E97"/>
        </w:tc>
        <w:tc>
          <w:tcPr>
            <w:tcW w:w="710" w:type="dxa"/>
          </w:tcPr>
          <w:p w:rsidR="005E7E97" w:rsidRDefault="005E7E97"/>
        </w:tc>
        <w:tc>
          <w:tcPr>
            <w:tcW w:w="568" w:type="dxa"/>
          </w:tcPr>
          <w:p w:rsidR="005E7E97" w:rsidRDefault="005E7E97"/>
        </w:tc>
        <w:tc>
          <w:tcPr>
            <w:tcW w:w="710" w:type="dxa"/>
          </w:tcPr>
          <w:p w:rsidR="005E7E97" w:rsidRDefault="005E7E97"/>
        </w:tc>
        <w:tc>
          <w:tcPr>
            <w:tcW w:w="426" w:type="dxa"/>
          </w:tcPr>
          <w:p w:rsidR="005E7E97" w:rsidRDefault="005E7E97"/>
        </w:tc>
        <w:tc>
          <w:tcPr>
            <w:tcW w:w="1007" w:type="dxa"/>
            <w:shd w:val="clear" w:color="C0C0C0" w:fill="FFFFFF"/>
            <w:tcMar>
              <w:left w:w="34" w:type="dxa"/>
              <w:right w:w="34" w:type="dxa"/>
            </w:tcMar>
          </w:tcPr>
          <w:p w:rsidR="005E7E97" w:rsidRDefault="00B87FCE">
            <w:pPr>
              <w:spacing w:after="0" w:line="240" w:lineRule="auto"/>
              <w:jc w:val="right"/>
              <w:rPr>
                <w:sz w:val="16"/>
                <w:szCs w:val="16"/>
              </w:rPr>
            </w:pPr>
            <w:r>
              <w:rPr>
                <w:rFonts w:ascii="Times New Roman" w:hAnsi="Times New Roman" w:cs="Times New Roman"/>
                <w:color w:val="C0C0C0"/>
                <w:sz w:val="16"/>
                <w:szCs w:val="16"/>
              </w:rPr>
              <w:t>стр. 6</w:t>
            </w:r>
          </w:p>
        </w:tc>
      </w:tr>
      <w:tr w:rsidR="005E7E97">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Применение грамматических трансформаций в процессе письменного профессионально-ориентированного перевода /</w:t>
            </w:r>
            <w:proofErr w:type="spellStart"/>
            <w:proofErr w:type="gramStart"/>
            <w:r w:rsidRPr="00B87FCE">
              <w:rPr>
                <w:rFonts w:ascii="Times New Roman" w:hAnsi="Times New Roman" w:cs="Times New Roman"/>
                <w:color w:val="000000"/>
                <w:sz w:val="19"/>
                <w:szCs w:val="19"/>
              </w:rPr>
              <w:t>Пр</w:t>
            </w:r>
            <w:proofErr w:type="spellEnd"/>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2.4</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Экономический перевод. Реферативный и аннотационный перевод /</w:t>
            </w:r>
            <w:proofErr w:type="gramStart"/>
            <w:r w:rsidRPr="00B87FCE">
              <w:rPr>
                <w:rFonts w:ascii="Times New Roman" w:hAnsi="Times New Roman" w:cs="Times New Roman"/>
                <w:color w:val="000000"/>
                <w:sz w:val="19"/>
                <w:szCs w:val="19"/>
              </w:rPr>
              <w:t>Ср</w:t>
            </w:r>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2.5</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Внутриязыковой перевод и </w:t>
            </w:r>
            <w:proofErr w:type="spellStart"/>
            <w:r w:rsidRPr="00B87FCE">
              <w:rPr>
                <w:rFonts w:ascii="Times New Roman" w:hAnsi="Times New Roman" w:cs="Times New Roman"/>
                <w:color w:val="000000"/>
                <w:sz w:val="19"/>
                <w:szCs w:val="19"/>
              </w:rPr>
              <w:t>коммуникативность</w:t>
            </w:r>
            <w:proofErr w:type="spellEnd"/>
            <w:r w:rsidRPr="00B87FCE">
              <w:rPr>
                <w:rFonts w:ascii="Times New Roman" w:hAnsi="Times New Roman" w:cs="Times New Roman"/>
                <w:color w:val="000000"/>
                <w:sz w:val="19"/>
                <w:szCs w:val="19"/>
              </w:rPr>
              <w:t xml:space="preserve">. Проблемы </w:t>
            </w:r>
            <w:proofErr w:type="spellStart"/>
            <w:r w:rsidRPr="00B87FCE">
              <w:rPr>
                <w:rFonts w:ascii="Times New Roman" w:hAnsi="Times New Roman" w:cs="Times New Roman"/>
                <w:color w:val="000000"/>
                <w:sz w:val="19"/>
                <w:szCs w:val="19"/>
              </w:rPr>
              <w:t>переводимости</w:t>
            </w:r>
            <w:proofErr w:type="spellEnd"/>
            <w:r w:rsidRPr="00B87FCE">
              <w:rPr>
                <w:rFonts w:ascii="Times New Roman" w:hAnsi="Times New Roman" w:cs="Times New Roman"/>
                <w:color w:val="000000"/>
                <w:sz w:val="19"/>
                <w:szCs w:val="19"/>
              </w:rPr>
              <w:t xml:space="preserve">-непереводимости. </w:t>
            </w:r>
            <w:r>
              <w:rPr>
                <w:rFonts w:ascii="Times New Roman" w:hAnsi="Times New Roman" w:cs="Times New Roman"/>
                <w:color w:val="000000"/>
                <w:sz w:val="19"/>
                <w:szCs w:val="19"/>
              </w:rPr>
              <w:t>Инвариант перевода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2.6</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Использование словарей, справочников, баз данных, переводческих программ, электронных словарей при решении переводческих задач /</w:t>
            </w:r>
            <w:proofErr w:type="gramStart"/>
            <w:r w:rsidRPr="00B87FCE">
              <w:rPr>
                <w:rFonts w:ascii="Times New Roman" w:hAnsi="Times New Roman" w:cs="Times New Roman"/>
                <w:color w:val="000000"/>
                <w:sz w:val="19"/>
                <w:szCs w:val="19"/>
              </w:rPr>
              <w:t>Ср</w:t>
            </w:r>
            <w:proofErr w:type="gramEnd"/>
            <w:r w:rsidRPr="00B87FC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sidRPr="00B87FCE">
              <w:rPr>
                <w:rFonts w:ascii="Times New Roman" w:hAnsi="Times New Roman" w:cs="Times New Roman"/>
                <w:color w:val="000000"/>
                <w:sz w:val="19"/>
                <w:szCs w:val="19"/>
              </w:rPr>
              <w:t xml:space="preserve">Использование формально-логического стиля как основное условие перевода.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ПК-8 ПК-9</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 Л2.3 Л3.1 Л3.2</w:t>
            </w:r>
          </w:p>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r>
      <w:tr w:rsidR="005E7E97">
        <w:trPr>
          <w:trHeight w:hRule="exact" w:val="277"/>
        </w:trPr>
        <w:tc>
          <w:tcPr>
            <w:tcW w:w="710" w:type="dxa"/>
          </w:tcPr>
          <w:p w:rsidR="005E7E97" w:rsidRDefault="005E7E97"/>
        </w:tc>
        <w:tc>
          <w:tcPr>
            <w:tcW w:w="285" w:type="dxa"/>
          </w:tcPr>
          <w:p w:rsidR="005E7E97" w:rsidRDefault="005E7E97"/>
        </w:tc>
        <w:tc>
          <w:tcPr>
            <w:tcW w:w="1702" w:type="dxa"/>
          </w:tcPr>
          <w:p w:rsidR="005E7E97" w:rsidRDefault="005E7E97"/>
        </w:tc>
        <w:tc>
          <w:tcPr>
            <w:tcW w:w="1844" w:type="dxa"/>
          </w:tcPr>
          <w:p w:rsidR="005E7E97" w:rsidRDefault="005E7E97"/>
        </w:tc>
        <w:tc>
          <w:tcPr>
            <w:tcW w:w="143" w:type="dxa"/>
          </w:tcPr>
          <w:p w:rsidR="005E7E97" w:rsidRDefault="005E7E97"/>
        </w:tc>
        <w:tc>
          <w:tcPr>
            <w:tcW w:w="851" w:type="dxa"/>
          </w:tcPr>
          <w:p w:rsidR="005E7E97" w:rsidRDefault="005E7E97"/>
        </w:tc>
        <w:tc>
          <w:tcPr>
            <w:tcW w:w="710" w:type="dxa"/>
          </w:tcPr>
          <w:p w:rsidR="005E7E97" w:rsidRDefault="005E7E97"/>
        </w:tc>
        <w:tc>
          <w:tcPr>
            <w:tcW w:w="1135" w:type="dxa"/>
          </w:tcPr>
          <w:p w:rsidR="005E7E97" w:rsidRDefault="005E7E97"/>
        </w:tc>
        <w:tc>
          <w:tcPr>
            <w:tcW w:w="710" w:type="dxa"/>
          </w:tcPr>
          <w:p w:rsidR="005E7E97" w:rsidRDefault="005E7E97"/>
        </w:tc>
        <w:tc>
          <w:tcPr>
            <w:tcW w:w="568" w:type="dxa"/>
          </w:tcPr>
          <w:p w:rsidR="005E7E97" w:rsidRDefault="005E7E97"/>
        </w:tc>
        <w:tc>
          <w:tcPr>
            <w:tcW w:w="710" w:type="dxa"/>
          </w:tcPr>
          <w:p w:rsidR="005E7E97" w:rsidRDefault="005E7E97"/>
        </w:tc>
        <w:tc>
          <w:tcPr>
            <w:tcW w:w="426" w:type="dxa"/>
          </w:tcPr>
          <w:p w:rsidR="005E7E97" w:rsidRDefault="005E7E97"/>
        </w:tc>
        <w:tc>
          <w:tcPr>
            <w:tcW w:w="993" w:type="dxa"/>
          </w:tcPr>
          <w:p w:rsidR="005E7E97" w:rsidRDefault="005E7E97"/>
        </w:tc>
      </w:tr>
      <w:tr w:rsidR="005E7E97">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E7E97" w:rsidRPr="00B87F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5.1. Фонд оценочных сре</w:t>
            </w:r>
            <w:proofErr w:type="gramStart"/>
            <w:r w:rsidRPr="00B87FCE">
              <w:rPr>
                <w:rFonts w:ascii="Times New Roman" w:hAnsi="Times New Roman" w:cs="Times New Roman"/>
                <w:b/>
                <w:color w:val="000000"/>
                <w:sz w:val="19"/>
                <w:szCs w:val="19"/>
              </w:rPr>
              <w:t>дств дл</w:t>
            </w:r>
            <w:proofErr w:type="gramEnd"/>
            <w:r w:rsidRPr="00B87FCE">
              <w:rPr>
                <w:rFonts w:ascii="Times New Roman" w:hAnsi="Times New Roman" w:cs="Times New Roman"/>
                <w:b/>
                <w:color w:val="000000"/>
                <w:sz w:val="19"/>
                <w:szCs w:val="19"/>
              </w:rPr>
              <w:t>я проведения промежуточной аттестации</w:t>
            </w:r>
          </w:p>
        </w:tc>
      </w:tr>
      <w:tr w:rsidR="005E7E97" w:rsidRPr="00B87FCE">
        <w:trPr>
          <w:trHeight w:hRule="exact" w:val="3115"/>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Вопросы к зачету:</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1. Степень обработки (адаптации) материала при переводе. Проблема оценки качества перевода.</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2. Этические проблемы перевода.</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3. Моральные нормы и законы профессионального поведения переводчиков.</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4. Рынок переводческого труда: Основные проблемы и тенденции развития</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5. Перевод как фактор формирования культуры</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6. Основные виды переводческих трансформаций на лексическом уровне</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7. Основные виды переводческих трансформаций на грамматическом уровне</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8. Российский рынок переводческих услуг в России в ХХ</w:t>
            </w:r>
            <w:proofErr w:type="gramStart"/>
            <w:r>
              <w:rPr>
                <w:rFonts w:ascii="Times New Roman" w:hAnsi="Times New Roman" w:cs="Times New Roman"/>
                <w:color w:val="000000"/>
                <w:sz w:val="19"/>
                <w:szCs w:val="19"/>
              </w:rPr>
              <w:t>I</w:t>
            </w:r>
            <w:proofErr w:type="gramEnd"/>
            <w:r w:rsidRPr="00B87FCE">
              <w:rPr>
                <w:rFonts w:ascii="Times New Roman" w:hAnsi="Times New Roman" w:cs="Times New Roman"/>
                <w:color w:val="000000"/>
                <w:sz w:val="19"/>
                <w:szCs w:val="19"/>
              </w:rPr>
              <w:t xml:space="preserve"> веке: проблемы и тенденции</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9. Устный перевод как вид переводческой деятельности</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10. Синхронный перевод: история, особенности, тенденции</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11. Виды письменного перевода (полный, реферативный, аннотированный)</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12. Прагматика перевода</w:t>
            </w:r>
          </w:p>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13. Эквивалентность и адекватность</w:t>
            </w:r>
          </w:p>
        </w:tc>
      </w:tr>
      <w:tr w:rsidR="005E7E97" w:rsidRPr="00B87F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5.2. Фонд оценочных сре</w:t>
            </w:r>
            <w:proofErr w:type="gramStart"/>
            <w:r w:rsidRPr="00B87FCE">
              <w:rPr>
                <w:rFonts w:ascii="Times New Roman" w:hAnsi="Times New Roman" w:cs="Times New Roman"/>
                <w:b/>
                <w:color w:val="000000"/>
                <w:sz w:val="19"/>
                <w:szCs w:val="19"/>
              </w:rPr>
              <w:t>дств дл</w:t>
            </w:r>
            <w:proofErr w:type="gramEnd"/>
            <w:r w:rsidRPr="00B87FCE">
              <w:rPr>
                <w:rFonts w:ascii="Times New Roman" w:hAnsi="Times New Roman" w:cs="Times New Roman"/>
                <w:b/>
                <w:color w:val="000000"/>
                <w:sz w:val="19"/>
                <w:szCs w:val="19"/>
              </w:rPr>
              <w:t>я проведения текущего контроля</w:t>
            </w:r>
          </w:p>
        </w:tc>
      </w:tr>
      <w:tr w:rsidR="005E7E97" w:rsidRPr="00B87F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Структура и содержание фонда оценочных сре</w:t>
            </w:r>
            <w:proofErr w:type="gramStart"/>
            <w:r w:rsidRPr="00B87FCE">
              <w:rPr>
                <w:rFonts w:ascii="Times New Roman" w:hAnsi="Times New Roman" w:cs="Times New Roman"/>
                <w:color w:val="000000"/>
                <w:sz w:val="19"/>
                <w:szCs w:val="19"/>
              </w:rPr>
              <w:t>дств пр</w:t>
            </w:r>
            <w:proofErr w:type="gramEnd"/>
            <w:r w:rsidRPr="00B87FCE">
              <w:rPr>
                <w:rFonts w:ascii="Times New Roman" w:hAnsi="Times New Roman" w:cs="Times New Roman"/>
                <w:color w:val="000000"/>
                <w:sz w:val="19"/>
                <w:szCs w:val="19"/>
              </w:rPr>
              <w:t>едставлены в Приложении 1 к рабочей программе дисциплины</w:t>
            </w:r>
          </w:p>
        </w:tc>
      </w:tr>
      <w:tr w:rsidR="005E7E97" w:rsidRPr="00B87FCE">
        <w:trPr>
          <w:trHeight w:hRule="exact" w:val="277"/>
        </w:trPr>
        <w:tc>
          <w:tcPr>
            <w:tcW w:w="710" w:type="dxa"/>
          </w:tcPr>
          <w:p w:rsidR="005E7E97" w:rsidRPr="00B87FCE" w:rsidRDefault="005E7E97"/>
        </w:tc>
        <w:tc>
          <w:tcPr>
            <w:tcW w:w="285" w:type="dxa"/>
          </w:tcPr>
          <w:p w:rsidR="005E7E97" w:rsidRPr="00B87FCE" w:rsidRDefault="005E7E97"/>
        </w:tc>
        <w:tc>
          <w:tcPr>
            <w:tcW w:w="1702" w:type="dxa"/>
          </w:tcPr>
          <w:p w:rsidR="005E7E97" w:rsidRPr="00B87FCE" w:rsidRDefault="005E7E97"/>
        </w:tc>
        <w:tc>
          <w:tcPr>
            <w:tcW w:w="1844" w:type="dxa"/>
          </w:tcPr>
          <w:p w:rsidR="005E7E97" w:rsidRPr="00B87FCE" w:rsidRDefault="005E7E97"/>
        </w:tc>
        <w:tc>
          <w:tcPr>
            <w:tcW w:w="143" w:type="dxa"/>
          </w:tcPr>
          <w:p w:rsidR="005E7E97" w:rsidRPr="00B87FCE" w:rsidRDefault="005E7E97"/>
        </w:tc>
        <w:tc>
          <w:tcPr>
            <w:tcW w:w="851" w:type="dxa"/>
          </w:tcPr>
          <w:p w:rsidR="005E7E97" w:rsidRPr="00B87FCE" w:rsidRDefault="005E7E97"/>
        </w:tc>
        <w:tc>
          <w:tcPr>
            <w:tcW w:w="710" w:type="dxa"/>
          </w:tcPr>
          <w:p w:rsidR="005E7E97" w:rsidRPr="00B87FCE" w:rsidRDefault="005E7E97"/>
        </w:tc>
        <w:tc>
          <w:tcPr>
            <w:tcW w:w="1135" w:type="dxa"/>
          </w:tcPr>
          <w:p w:rsidR="005E7E97" w:rsidRPr="00B87FCE" w:rsidRDefault="005E7E97"/>
        </w:tc>
        <w:tc>
          <w:tcPr>
            <w:tcW w:w="710" w:type="dxa"/>
          </w:tcPr>
          <w:p w:rsidR="005E7E97" w:rsidRPr="00B87FCE" w:rsidRDefault="005E7E97"/>
        </w:tc>
        <w:tc>
          <w:tcPr>
            <w:tcW w:w="568" w:type="dxa"/>
          </w:tcPr>
          <w:p w:rsidR="005E7E97" w:rsidRPr="00B87FCE" w:rsidRDefault="005E7E97"/>
        </w:tc>
        <w:tc>
          <w:tcPr>
            <w:tcW w:w="710" w:type="dxa"/>
          </w:tcPr>
          <w:p w:rsidR="005E7E97" w:rsidRPr="00B87FCE" w:rsidRDefault="005E7E97"/>
        </w:tc>
        <w:tc>
          <w:tcPr>
            <w:tcW w:w="426" w:type="dxa"/>
          </w:tcPr>
          <w:p w:rsidR="005E7E97" w:rsidRPr="00B87FCE" w:rsidRDefault="005E7E97"/>
        </w:tc>
        <w:tc>
          <w:tcPr>
            <w:tcW w:w="993" w:type="dxa"/>
          </w:tcPr>
          <w:p w:rsidR="005E7E97" w:rsidRPr="00B87FCE" w:rsidRDefault="005E7E97"/>
        </w:tc>
      </w:tr>
      <w:tr w:rsidR="005E7E97" w:rsidRPr="00B87F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E7E9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5E7E9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Алимов В. В.</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Теория перевода. Перевод в сфере профессиональной коммуникации: учеб</w:t>
            </w:r>
            <w:proofErr w:type="gramStart"/>
            <w:r w:rsidRPr="00B87FCE">
              <w:rPr>
                <w:rFonts w:ascii="Times New Roman" w:hAnsi="Times New Roman" w:cs="Times New Roman"/>
                <w:color w:val="000000"/>
                <w:sz w:val="19"/>
                <w:szCs w:val="19"/>
              </w:rPr>
              <w:t>.</w:t>
            </w:r>
            <w:proofErr w:type="gramEnd"/>
            <w:r w:rsidRPr="00B87FCE">
              <w:rPr>
                <w:rFonts w:ascii="Times New Roman" w:hAnsi="Times New Roman" w:cs="Times New Roman"/>
                <w:color w:val="000000"/>
                <w:sz w:val="19"/>
                <w:szCs w:val="19"/>
              </w:rPr>
              <w:t xml:space="preserve"> </w:t>
            </w:r>
            <w:proofErr w:type="gramStart"/>
            <w:r w:rsidRPr="00B87FCE">
              <w:rPr>
                <w:rFonts w:ascii="Times New Roman" w:hAnsi="Times New Roman" w:cs="Times New Roman"/>
                <w:color w:val="000000"/>
                <w:sz w:val="19"/>
                <w:szCs w:val="19"/>
              </w:rPr>
              <w:t>п</w:t>
            </w:r>
            <w:proofErr w:type="gramEnd"/>
            <w:r w:rsidRPr="00B87FCE">
              <w:rPr>
                <w:rFonts w:ascii="Times New Roman" w:hAnsi="Times New Roman" w:cs="Times New Roman"/>
                <w:color w:val="000000"/>
                <w:sz w:val="19"/>
                <w:szCs w:val="19"/>
              </w:rPr>
              <w:t>особие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КомКнига</w:t>
            </w:r>
            <w:proofErr w:type="spellEnd"/>
            <w:r>
              <w:rPr>
                <w:rFonts w:ascii="Times New Roman" w:hAnsi="Times New Roman" w:cs="Times New Roman"/>
                <w:color w:val="000000"/>
                <w:sz w:val="19"/>
                <w:szCs w:val="19"/>
              </w:rPr>
              <w:t>,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100</w:t>
            </w:r>
          </w:p>
        </w:tc>
      </w:tr>
      <w:tr w:rsidR="005E7E9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Федорова Н. П., Варшавская А.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 xml:space="preserve">Перевод с английского языка: </w:t>
            </w:r>
            <w:proofErr w:type="spellStart"/>
            <w:r w:rsidRPr="00B87FCE">
              <w:rPr>
                <w:rFonts w:ascii="Times New Roman" w:hAnsi="Times New Roman" w:cs="Times New Roman"/>
                <w:color w:val="000000"/>
                <w:sz w:val="19"/>
                <w:szCs w:val="19"/>
              </w:rPr>
              <w:t>повыш</w:t>
            </w:r>
            <w:proofErr w:type="spellEnd"/>
            <w:r w:rsidRPr="00B87FCE">
              <w:rPr>
                <w:rFonts w:ascii="Times New Roman" w:hAnsi="Times New Roman" w:cs="Times New Roman"/>
                <w:color w:val="000000"/>
                <w:sz w:val="19"/>
                <w:szCs w:val="19"/>
              </w:rPr>
              <w:t>. уровень</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М.: Академия, 2007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30</w:t>
            </w:r>
          </w:p>
        </w:tc>
      </w:tr>
      <w:tr w:rsidR="005E7E9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E7E9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bl>
    <w:p w:rsidR="005E7E97" w:rsidRDefault="00B87FCE">
      <w:pPr>
        <w:rPr>
          <w:sz w:val="0"/>
          <w:szCs w:val="0"/>
        </w:rPr>
      </w:pPr>
      <w:r>
        <w:br w:type="page"/>
      </w:r>
    </w:p>
    <w:tbl>
      <w:tblPr>
        <w:tblW w:w="10274" w:type="dxa"/>
        <w:tblCellMar>
          <w:left w:w="0" w:type="dxa"/>
          <w:right w:w="0" w:type="dxa"/>
        </w:tblCellMar>
        <w:tblLook w:val="04A0" w:firstRow="1" w:lastRow="0" w:firstColumn="1" w:lastColumn="0" w:noHBand="0" w:noVBand="1"/>
      </w:tblPr>
      <w:tblGrid>
        <w:gridCol w:w="712"/>
        <w:gridCol w:w="58"/>
        <w:gridCol w:w="1594"/>
        <w:gridCol w:w="1884"/>
        <w:gridCol w:w="2659"/>
        <w:gridCol w:w="1626"/>
        <w:gridCol w:w="1741"/>
      </w:tblGrid>
      <w:tr w:rsidR="005E7E97" w:rsidTr="00163461">
        <w:trPr>
          <w:trHeight w:hRule="exact" w:val="416"/>
        </w:trPr>
        <w:tc>
          <w:tcPr>
            <w:tcW w:w="4248" w:type="dxa"/>
            <w:gridSpan w:val="4"/>
            <w:shd w:val="clear" w:color="C0C0C0" w:fill="FFFFFF"/>
            <w:tcMar>
              <w:left w:w="34" w:type="dxa"/>
              <w:right w:w="34" w:type="dxa"/>
            </w:tcMar>
          </w:tcPr>
          <w:p w:rsidR="005E7E97" w:rsidRDefault="00B87FC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659" w:type="dxa"/>
          </w:tcPr>
          <w:p w:rsidR="005E7E97" w:rsidRDefault="005E7E97"/>
        </w:tc>
        <w:tc>
          <w:tcPr>
            <w:tcW w:w="1626" w:type="dxa"/>
          </w:tcPr>
          <w:p w:rsidR="005E7E97" w:rsidRDefault="005E7E97"/>
        </w:tc>
        <w:tc>
          <w:tcPr>
            <w:tcW w:w="1741" w:type="dxa"/>
            <w:shd w:val="clear" w:color="C0C0C0" w:fill="FFFFFF"/>
            <w:tcMar>
              <w:left w:w="34" w:type="dxa"/>
              <w:right w:w="34" w:type="dxa"/>
            </w:tcMar>
          </w:tcPr>
          <w:p w:rsidR="005E7E97" w:rsidRDefault="00B87FCE">
            <w:pPr>
              <w:spacing w:after="0" w:line="240" w:lineRule="auto"/>
              <w:jc w:val="right"/>
              <w:rPr>
                <w:sz w:val="16"/>
                <w:szCs w:val="16"/>
              </w:rPr>
            </w:pPr>
            <w:r>
              <w:rPr>
                <w:rFonts w:ascii="Times New Roman" w:hAnsi="Times New Roman" w:cs="Times New Roman"/>
                <w:color w:val="C0C0C0"/>
                <w:sz w:val="16"/>
                <w:szCs w:val="16"/>
              </w:rPr>
              <w:t>стр. 7</w:t>
            </w:r>
          </w:p>
        </w:tc>
      </w:tr>
      <w:tr w:rsidR="005E7E97" w:rsidTr="0016346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Заглавие</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5E7E97" w:rsidRPr="00B87FCE" w:rsidTr="00163461">
        <w:trPr>
          <w:trHeight w:hRule="exact" w:val="1170"/>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Гуревич В.В.</w:t>
            </w:r>
          </w:p>
        </w:tc>
        <w:tc>
          <w:tcPr>
            <w:tcW w:w="4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 xml:space="preserve">Стилистика английского языка: учебно-методический комплекс [Электронный ресурс]. - </w:t>
            </w:r>
            <w:r>
              <w:rPr>
                <w:rFonts w:ascii="Times New Roman" w:hAnsi="Times New Roman" w:cs="Times New Roman"/>
                <w:color w:val="000000"/>
                <w:sz w:val="19"/>
                <w:szCs w:val="19"/>
              </w:rPr>
              <w:t>URL</w:t>
            </w:r>
            <w:r w:rsidRPr="00B87FCE">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B87FCE">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7FC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7FC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87FCE">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87FCE">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B87FC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B87FCE">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B87FCE">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87FCE">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B87FCE">
              <w:rPr>
                <w:rFonts w:ascii="Times New Roman" w:hAnsi="Times New Roman" w:cs="Times New Roman"/>
                <w:color w:val="000000"/>
                <w:sz w:val="19"/>
                <w:szCs w:val="19"/>
              </w:rPr>
              <w:t>_</w:t>
            </w:r>
            <w:r>
              <w:rPr>
                <w:rFonts w:ascii="Times New Roman" w:hAnsi="Times New Roman" w:cs="Times New Roman"/>
                <w:color w:val="000000"/>
                <w:sz w:val="19"/>
                <w:szCs w:val="19"/>
              </w:rPr>
              <w:t>id</w:t>
            </w:r>
            <w:proofErr w:type="spellEnd"/>
            <w:r w:rsidRPr="00B87FCE">
              <w:rPr>
                <w:rFonts w:ascii="Times New Roman" w:hAnsi="Times New Roman" w:cs="Times New Roman"/>
                <w:color w:val="000000"/>
                <w:sz w:val="19"/>
                <w:szCs w:val="19"/>
              </w:rPr>
              <w:t>=93714</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proofErr w:type="spellStart"/>
            <w:r>
              <w:rPr>
                <w:rFonts w:ascii="Times New Roman" w:hAnsi="Times New Roman" w:cs="Times New Roman"/>
                <w:color w:val="000000"/>
                <w:sz w:val="19"/>
                <w:szCs w:val="19"/>
              </w:rPr>
              <w:t>Омск</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мский</w:t>
            </w:r>
            <w:proofErr w:type="spellEnd"/>
            <w:r>
              <w:rPr>
                <w:rFonts w:ascii="Times New Roman" w:hAnsi="Times New Roman" w:cs="Times New Roman"/>
                <w:color w:val="000000"/>
                <w:sz w:val="19"/>
                <w:szCs w:val="19"/>
              </w:rPr>
              <w:t xml:space="preserve"> государственный университет,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FCE" w:rsidRPr="00B87FCE" w:rsidRDefault="009531A7" w:rsidP="00B87FCE">
            <w:pPr>
              <w:spacing w:after="0" w:line="240" w:lineRule="auto"/>
              <w:jc w:val="center"/>
              <w:rPr>
                <w:rFonts w:ascii="Times New Roman" w:hAnsi="Times New Roman" w:cs="Times New Roman"/>
                <w:color w:val="000000"/>
                <w:sz w:val="19"/>
                <w:szCs w:val="19"/>
              </w:rPr>
            </w:pPr>
            <w:hyperlink r:id="rId8" w:history="1">
              <w:r w:rsidR="00B87FCE" w:rsidRPr="00B87FCE">
                <w:rPr>
                  <w:rStyle w:val="a3"/>
                  <w:rFonts w:ascii="Times New Roman" w:hAnsi="Times New Roman" w:cs="Times New Roman"/>
                  <w:sz w:val="19"/>
                  <w:szCs w:val="19"/>
                </w:rPr>
                <w:t>http://biblioclub.ru/</w:t>
              </w:r>
            </w:hyperlink>
            <w:r w:rsidR="00B87FCE" w:rsidRPr="00B87FCE">
              <w:rPr>
                <w:rFonts w:ascii="Times New Roman" w:hAnsi="Times New Roman" w:cs="Times New Roman"/>
                <w:color w:val="000000"/>
                <w:sz w:val="19"/>
                <w:szCs w:val="19"/>
              </w:rPr>
              <w:t xml:space="preserve"> - неограниченный доступ для зарегистрированных пользователей</w:t>
            </w:r>
          </w:p>
          <w:p w:rsidR="005E7E97" w:rsidRPr="00B87FCE" w:rsidRDefault="005E7E97">
            <w:pPr>
              <w:spacing w:after="0" w:line="240" w:lineRule="auto"/>
              <w:jc w:val="center"/>
              <w:rPr>
                <w:sz w:val="19"/>
                <w:szCs w:val="19"/>
              </w:rPr>
            </w:pPr>
          </w:p>
        </w:tc>
      </w:tr>
      <w:tr w:rsidR="005E7E97" w:rsidTr="0016346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 xml:space="preserve">Романова С. П., </w:t>
            </w:r>
            <w:proofErr w:type="spellStart"/>
            <w:r w:rsidRPr="00B87FCE">
              <w:rPr>
                <w:rFonts w:ascii="Times New Roman" w:hAnsi="Times New Roman" w:cs="Times New Roman"/>
                <w:color w:val="000000"/>
                <w:sz w:val="19"/>
                <w:szCs w:val="19"/>
              </w:rPr>
              <w:t>Коралова</w:t>
            </w:r>
            <w:proofErr w:type="spellEnd"/>
            <w:r w:rsidRPr="00B87FCE">
              <w:rPr>
                <w:rFonts w:ascii="Times New Roman" w:hAnsi="Times New Roman" w:cs="Times New Roman"/>
                <w:color w:val="000000"/>
                <w:sz w:val="19"/>
                <w:szCs w:val="19"/>
              </w:rPr>
              <w:t xml:space="preserve"> А. Л.</w:t>
            </w:r>
          </w:p>
        </w:tc>
        <w:tc>
          <w:tcPr>
            <w:tcW w:w="4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Пособие по переводу с английского на русский</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М.: КДУ,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63</w:t>
            </w:r>
          </w:p>
        </w:tc>
      </w:tr>
      <w:tr w:rsidR="005E7E97" w:rsidRPr="00B87FCE" w:rsidTr="00163461">
        <w:trPr>
          <w:trHeight w:hRule="exact" w:val="135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Мельник О. Г.</w:t>
            </w:r>
          </w:p>
        </w:tc>
        <w:tc>
          <w:tcPr>
            <w:tcW w:w="4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Перевод текстов в сфере профессиональной коммуникации: учебное пособие</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Ростов на Дону: Издательство Южного федерального университета,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7FCE" w:rsidRPr="00B87FCE" w:rsidRDefault="009531A7" w:rsidP="00B87FCE">
            <w:pPr>
              <w:spacing w:after="0" w:line="240" w:lineRule="auto"/>
              <w:jc w:val="center"/>
              <w:rPr>
                <w:rFonts w:ascii="Times New Roman" w:hAnsi="Times New Roman" w:cs="Times New Roman"/>
                <w:color w:val="000000"/>
                <w:sz w:val="19"/>
                <w:szCs w:val="19"/>
              </w:rPr>
            </w:pPr>
            <w:hyperlink r:id="rId9" w:history="1">
              <w:r w:rsidR="00B87FCE" w:rsidRPr="00B87FCE">
                <w:rPr>
                  <w:rStyle w:val="a3"/>
                  <w:rFonts w:ascii="Times New Roman" w:hAnsi="Times New Roman" w:cs="Times New Roman"/>
                  <w:sz w:val="19"/>
                  <w:szCs w:val="19"/>
                </w:rPr>
                <w:t>http://biblioclub.ru/</w:t>
              </w:r>
            </w:hyperlink>
            <w:r w:rsidR="00B87FCE" w:rsidRPr="00B87FCE">
              <w:rPr>
                <w:rFonts w:ascii="Times New Roman" w:hAnsi="Times New Roman" w:cs="Times New Roman"/>
                <w:color w:val="000000"/>
                <w:sz w:val="19"/>
                <w:szCs w:val="19"/>
              </w:rPr>
              <w:t xml:space="preserve"> - неограниченный доступ для зарегистрированных пользователей</w:t>
            </w:r>
          </w:p>
          <w:p w:rsidR="005E7E97" w:rsidRPr="00B87FCE" w:rsidRDefault="005E7E97">
            <w:pPr>
              <w:spacing w:after="0" w:line="240" w:lineRule="auto"/>
              <w:jc w:val="center"/>
              <w:rPr>
                <w:sz w:val="19"/>
                <w:szCs w:val="19"/>
              </w:rPr>
            </w:pPr>
          </w:p>
        </w:tc>
      </w:tr>
      <w:tr w:rsidR="005E7E97" w:rsidTr="001634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E7E97" w:rsidTr="0016346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5E7E97"/>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Заглавие</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5E7E97" w:rsidTr="0016346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Л3.1</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proofErr w:type="spellStart"/>
            <w:r w:rsidRPr="00B87FCE">
              <w:rPr>
                <w:rFonts w:ascii="Times New Roman" w:hAnsi="Times New Roman" w:cs="Times New Roman"/>
                <w:color w:val="000000"/>
                <w:sz w:val="19"/>
                <w:szCs w:val="19"/>
              </w:rPr>
              <w:t>Евсюкова</w:t>
            </w:r>
            <w:proofErr w:type="spellEnd"/>
            <w:r w:rsidRPr="00B87FCE">
              <w:rPr>
                <w:rFonts w:ascii="Times New Roman" w:hAnsi="Times New Roman" w:cs="Times New Roman"/>
                <w:color w:val="000000"/>
                <w:sz w:val="19"/>
                <w:szCs w:val="19"/>
              </w:rPr>
              <w:t xml:space="preserve"> Т. В., </w:t>
            </w:r>
            <w:proofErr w:type="spellStart"/>
            <w:r w:rsidRPr="00B87FCE">
              <w:rPr>
                <w:rFonts w:ascii="Times New Roman" w:hAnsi="Times New Roman" w:cs="Times New Roman"/>
                <w:color w:val="000000"/>
                <w:sz w:val="19"/>
                <w:szCs w:val="19"/>
              </w:rPr>
              <w:t>Барабанова</w:t>
            </w:r>
            <w:proofErr w:type="spellEnd"/>
            <w:r w:rsidRPr="00B87FCE">
              <w:rPr>
                <w:rFonts w:ascii="Times New Roman" w:hAnsi="Times New Roman" w:cs="Times New Roman"/>
                <w:color w:val="000000"/>
                <w:sz w:val="19"/>
                <w:szCs w:val="19"/>
              </w:rPr>
              <w:t xml:space="preserve"> И. Г.</w:t>
            </w:r>
          </w:p>
        </w:tc>
        <w:tc>
          <w:tcPr>
            <w:tcW w:w="4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Профессионально ориентированный перевод: метод</w:t>
            </w:r>
            <w:proofErr w:type="gramStart"/>
            <w:r w:rsidRPr="00B87FCE">
              <w:rPr>
                <w:rFonts w:ascii="Times New Roman" w:hAnsi="Times New Roman" w:cs="Times New Roman"/>
                <w:color w:val="000000"/>
                <w:sz w:val="19"/>
                <w:szCs w:val="19"/>
              </w:rPr>
              <w:t>.</w:t>
            </w:r>
            <w:proofErr w:type="gramEnd"/>
            <w:r w:rsidRPr="00B87FCE">
              <w:rPr>
                <w:rFonts w:ascii="Times New Roman" w:hAnsi="Times New Roman" w:cs="Times New Roman"/>
                <w:color w:val="000000"/>
                <w:sz w:val="19"/>
                <w:szCs w:val="19"/>
              </w:rPr>
              <w:t xml:space="preserve"> </w:t>
            </w:r>
            <w:proofErr w:type="gramStart"/>
            <w:r w:rsidRPr="00B87FCE">
              <w:rPr>
                <w:rFonts w:ascii="Times New Roman" w:hAnsi="Times New Roman" w:cs="Times New Roman"/>
                <w:color w:val="000000"/>
                <w:sz w:val="19"/>
                <w:szCs w:val="19"/>
              </w:rPr>
              <w:t>у</w:t>
            </w:r>
            <w:proofErr w:type="gramEnd"/>
            <w:r w:rsidRPr="00B87FCE">
              <w:rPr>
                <w:rFonts w:ascii="Times New Roman" w:hAnsi="Times New Roman" w:cs="Times New Roman"/>
                <w:color w:val="000000"/>
                <w:sz w:val="19"/>
                <w:szCs w:val="19"/>
              </w:rPr>
              <w:t>казания</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Ростов н</w:t>
            </w:r>
            <w:proofErr w:type="gramStart"/>
            <w:r w:rsidRPr="00B87FCE">
              <w:rPr>
                <w:rFonts w:ascii="Times New Roman" w:hAnsi="Times New Roman" w:cs="Times New Roman"/>
                <w:color w:val="000000"/>
                <w:sz w:val="19"/>
                <w:szCs w:val="19"/>
              </w:rPr>
              <w:t>/Д</w:t>
            </w:r>
            <w:proofErr w:type="gramEnd"/>
            <w:r w:rsidRPr="00B87FCE">
              <w:rPr>
                <w:rFonts w:ascii="Times New Roman" w:hAnsi="Times New Roman" w:cs="Times New Roman"/>
                <w:color w:val="000000"/>
                <w:sz w:val="19"/>
                <w:szCs w:val="19"/>
              </w:rPr>
              <w:t>: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95</w:t>
            </w:r>
          </w:p>
        </w:tc>
      </w:tr>
      <w:tr w:rsidR="005E7E97" w:rsidTr="0016346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Л3.2</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Миронова Е. А.</w:t>
            </w:r>
          </w:p>
        </w:tc>
        <w:tc>
          <w:tcPr>
            <w:tcW w:w="4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Перевод профессиональной коммуникации (англ.): метод</w:t>
            </w:r>
            <w:proofErr w:type="gramStart"/>
            <w:r w:rsidRPr="00B87FCE">
              <w:rPr>
                <w:rFonts w:ascii="Times New Roman" w:hAnsi="Times New Roman" w:cs="Times New Roman"/>
                <w:color w:val="000000"/>
                <w:sz w:val="19"/>
                <w:szCs w:val="19"/>
              </w:rPr>
              <w:t>.</w:t>
            </w:r>
            <w:proofErr w:type="gramEnd"/>
            <w:r w:rsidRPr="00B87FCE">
              <w:rPr>
                <w:rFonts w:ascii="Times New Roman" w:hAnsi="Times New Roman" w:cs="Times New Roman"/>
                <w:color w:val="000000"/>
                <w:sz w:val="19"/>
                <w:szCs w:val="19"/>
              </w:rPr>
              <w:t xml:space="preserve"> </w:t>
            </w:r>
            <w:proofErr w:type="gramStart"/>
            <w:r w:rsidRPr="00B87FCE">
              <w:rPr>
                <w:rFonts w:ascii="Times New Roman" w:hAnsi="Times New Roman" w:cs="Times New Roman"/>
                <w:color w:val="000000"/>
                <w:sz w:val="19"/>
                <w:szCs w:val="19"/>
              </w:rPr>
              <w:t>у</w:t>
            </w:r>
            <w:proofErr w:type="gramEnd"/>
            <w:r w:rsidRPr="00B87FCE">
              <w:rPr>
                <w:rFonts w:ascii="Times New Roman" w:hAnsi="Times New Roman" w:cs="Times New Roman"/>
                <w:color w:val="000000"/>
                <w:sz w:val="19"/>
                <w:szCs w:val="19"/>
              </w:rPr>
              <w:t>казания для студентов-бакалавров</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Ростов н</w:t>
            </w:r>
            <w:proofErr w:type="gramStart"/>
            <w:r w:rsidRPr="00B87FCE">
              <w:rPr>
                <w:rFonts w:ascii="Times New Roman" w:hAnsi="Times New Roman" w:cs="Times New Roman"/>
                <w:color w:val="000000"/>
                <w:sz w:val="19"/>
                <w:szCs w:val="19"/>
              </w:rPr>
              <w:t>/Д</w:t>
            </w:r>
            <w:proofErr w:type="gramEnd"/>
            <w:r w:rsidRPr="00B87FCE">
              <w:rPr>
                <w:rFonts w:ascii="Times New Roman" w:hAnsi="Times New Roman" w:cs="Times New Roman"/>
                <w:color w:val="000000"/>
                <w:sz w:val="19"/>
                <w:szCs w:val="19"/>
              </w:rPr>
              <w:t>: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95</w:t>
            </w:r>
          </w:p>
        </w:tc>
      </w:tr>
      <w:tr w:rsidR="005E7E97" w:rsidRPr="00B87FCE" w:rsidTr="001634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5E7E97" w:rsidRPr="009531A7" w:rsidTr="0016346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163461" w:rsidRDefault="00B87FCE">
            <w:pPr>
              <w:spacing w:after="0" w:line="240" w:lineRule="auto"/>
              <w:rPr>
                <w:sz w:val="19"/>
                <w:szCs w:val="19"/>
                <w:lang w:val="en-US"/>
              </w:rPr>
            </w:pPr>
            <w:r w:rsidRPr="00163461">
              <w:rPr>
                <w:rFonts w:ascii="Times New Roman" w:hAnsi="Times New Roman" w:cs="Times New Roman"/>
                <w:color w:val="000000"/>
                <w:sz w:val="19"/>
                <w:szCs w:val="19"/>
                <w:lang w:val="en-US"/>
              </w:rPr>
              <w:t>Business English Dictionary - www.businessdictionary.com</w:t>
            </w:r>
          </w:p>
        </w:tc>
      </w:tr>
      <w:tr w:rsidR="005E7E97" w:rsidTr="001634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E7E97" w:rsidTr="00163461">
        <w:trPr>
          <w:trHeight w:hRule="exact" w:val="279"/>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5E7E97" w:rsidTr="001634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E7E97" w:rsidTr="00163461">
        <w:trPr>
          <w:trHeight w:hRule="exact" w:val="279"/>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rPr>
                <w:sz w:val="19"/>
                <w:szCs w:val="19"/>
              </w:rPr>
            </w:pPr>
            <w:r>
              <w:rPr>
                <w:rFonts w:ascii="Times New Roman" w:hAnsi="Times New Roman" w:cs="Times New Roman"/>
                <w:color w:val="000000"/>
                <w:sz w:val="19"/>
                <w:szCs w:val="19"/>
              </w:rPr>
              <w:t>Консультант +</w:t>
            </w:r>
          </w:p>
        </w:tc>
      </w:tr>
      <w:tr w:rsidR="005E7E97" w:rsidTr="00163461">
        <w:trPr>
          <w:trHeight w:hRule="exact" w:val="277"/>
        </w:trPr>
        <w:tc>
          <w:tcPr>
            <w:tcW w:w="712" w:type="dxa"/>
          </w:tcPr>
          <w:p w:rsidR="005E7E97" w:rsidRDefault="005E7E97"/>
        </w:tc>
        <w:tc>
          <w:tcPr>
            <w:tcW w:w="58" w:type="dxa"/>
          </w:tcPr>
          <w:p w:rsidR="005E7E97" w:rsidRDefault="005E7E97"/>
        </w:tc>
        <w:tc>
          <w:tcPr>
            <w:tcW w:w="1594" w:type="dxa"/>
          </w:tcPr>
          <w:p w:rsidR="005E7E97" w:rsidRDefault="005E7E97"/>
        </w:tc>
        <w:tc>
          <w:tcPr>
            <w:tcW w:w="1884" w:type="dxa"/>
          </w:tcPr>
          <w:p w:rsidR="005E7E97" w:rsidRDefault="005E7E97"/>
        </w:tc>
        <w:tc>
          <w:tcPr>
            <w:tcW w:w="2659" w:type="dxa"/>
          </w:tcPr>
          <w:p w:rsidR="005E7E97" w:rsidRDefault="005E7E97"/>
        </w:tc>
        <w:tc>
          <w:tcPr>
            <w:tcW w:w="1626" w:type="dxa"/>
          </w:tcPr>
          <w:p w:rsidR="005E7E97" w:rsidRDefault="005E7E97"/>
        </w:tc>
        <w:tc>
          <w:tcPr>
            <w:tcW w:w="1741" w:type="dxa"/>
          </w:tcPr>
          <w:p w:rsidR="005E7E97" w:rsidRDefault="005E7E97"/>
        </w:tc>
      </w:tr>
      <w:tr w:rsidR="005E7E97" w:rsidRPr="00B87FCE" w:rsidTr="001634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7. МАТЕРИАЛЬНО-ТЕХНИЧЕСКОЕ ОБЕСПЕЧЕНИЕ ДИСЦИПЛИНЫ (МОДУЛЯ)</w:t>
            </w:r>
          </w:p>
        </w:tc>
      </w:tr>
      <w:tr w:rsidR="005E7E97" w:rsidRPr="00B87FCE" w:rsidTr="00163461">
        <w:trPr>
          <w:trHeight w:hRule="exact" w:val="50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Default="00B87FCE">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5E7E97" w:rsidRPr="00B87FCE" w:rsidTr="00163461">
        <w:trPr>
          <w:trHeight w:hRule="exact" w:val="277"/>
        </w:trPr>
        <w:tc>
          <w:tcPr>
            <w:tcW w:w="712" w:type="dxa"/>
          </w:tcPr>
          <w:p w:rsidR="005E7E97" w:rsidRPr="00B87FCE" w:rsidRDefault="005E7E97"/>
        </w:tc>
        <w:tc>
          <w:tcPr>
            <w:tcW w:w="58" w:type="dxa"/>
          </w:tcPr>
          <w:p w:rsidR="005E7E97" w:rsidRPr="00B87FCE" w:rsidRDefault="005E7E97"/>
        </w:tc>
        <w:tc>
          <w:tcPr>
            <w:tcW w:w="1594" w:type="dxa"/>
          </w:tcPr>
          <w:p w:rsidR="005E7E97" w:rsidRPr="00B87FCE" w:rsidRDefault="005E7E97"/>
        </w:tc>
        <w:tc>
          <w:tcPr>
            <w:tcW w:w="1884" w:type="dxa"/>
          </w:tcPr>
          <w:p w:rsidR="005E7E97" w:rsidRPr="00B87FCE" w:rsidRDefault="005E7E97"/>
        </w:tc>
        <w:tc>
          <w:tcPr>
            <w:tcW w:w="2659" w:type="dxa"/>
          </w:tcPr>
          <w:p w:rsidR="005E7E97" w:rsidRPr="00B87FCE" w:rsidRDefault="005E7E97"/>
        </w:tc>
        <w:tc>
          <w:tcPr>
            <w:tcW w:w="1626" w:type="dxa"/>
          </w:tcPr>
          <w:p w:rsidR="005E7E97" w:rsidRPr="00B87FCE" w:rsidRDefault="005E7E97"/>
        </w:tc>
        <w:tc>
          <w:tcPr>
            <w:tcW w:w="1741" w:type="dxa"/>
          </w:tcPr>
          <w:p w:rsidR="005E7E97" w:rsidRPr="00B87FCE" w:rsidRDefault="005E7E97"/>
        </w:tc>
      </w:tr>
      <w:tr w:rsidR="005E7E97" w:rsidRPr="00B87FCE" w:rsidTr="001634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E7E97" w:rsidRPr="00B87FCE" w:rsidRDefault="00B87FCE">
            <w:pPr>
              <w:spacing w:after="0" w:line="240" w:lineRule="auto"/>
              <w:jc w:val="center"/>
              <w:rPr>
                <w:sz w:val="19"/>
                <w:szCs w:val="19"/>
              </w:rPr>
            </w:pPr>
            <w:r w:rsidRPr="00B87FCE">
              <w:rPr>
                <w:rFonts w:ascii="Times New Roman" w:hAnsi="Times New Roman" w:cs="Times New Roman"/>
                <w:b/>
                <w:color w:val="000000"/>
                <w:sz w:val="19"/>
                <w:szCs w:val="19"/>
              </w:rPr>
              <w:t xml:space="preserve">8. МЕТОДИЧЕСТКИЕ УКАЗАНИЯ ДЛЯ </w:t>
            </w:r>
            <w:proofErr w:type="gramStart"/>
            <w:r w:rsidRPr="00B87FCE">
              <w:rPr>
                <w:rFonts w:ascii="Times New Roman" w:hAnsi="Times New Roman" w:cs="Times New Roman"/>
                <w:b/>
                <w:color w:val="000000"/>
                <w:sz w:val="19"/>
                <w:szCs w:val="19"/>
              </w:rPr>
              <w:t>ОБУЧАЮЩИХСЯ</w:t>
            </w:r>
            <w:proofErr w:type="gramEnd"/>
            <w:r w:rsidRPr="00B87FCE">
              <w:rPr>
                <w:rFonts w:ascii="Times New Roman" w:hAnsi="Times New Roman" w:cs="Times New Roman"/>
                <w:b/>
                <w:color w:val="000000"/>
                <w:sz w:val="19"/>
                <w:szCs w:val="19"/>
              </w:rPr>
              <w:t xml:space="preserve"> ПО ОСВОЕНИЮ ДИСЦИПЛИНЫ (МОДУЛЯ)</w:t>
            </w:r>
          </w:p>
        </w:tc>
      </w:tr>
      <w:tr w:rsidR="005E7E97" w:rsidRPr="00B87FCE" w:rsidTr="0016346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E7E97" w:rsidRPr="00B87FCE" w:rsidRDefault="00B87FCE">
            <w:pPr>
              <w:spacing w:after="0" w:line="240" w:lineRule="auto"/>
              <w:rPr>
                <w:sz w:val="19"/>
                <w:szCs w:val="19"/>
              </w:rPr>
            </w:pPr>
            <w:r w:rsidRPr="00B87FCE">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163461" w:rsidRDefault="00163461" w:rsidP="00163461">
      <w:r>
        <w:rPr>
          <w:noProof/>
        </w:rPr>
        <w:lastRenderedPageBreak/>
        <w:drawing>
          <wp:inline distT="0" distB="0" distL="0" distR="0" wp14:anchorId="62C5C5A9" wp14:editId="583CD9BC">
            <wp:extent cx="6480810" cy="8895229"/>
            <wp:effectExtent l="0" t="0" r="0" b="1270"/>
            <wp:docPr id="3" name="Рисунок 3" descr="C:\Users\semenina.RSEU.000\Desktop\РП 2018\СКАНЫ 2018\фос проф-ориент пере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роф-ориент перевод.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163461" w:rsidRDefault="00163461" w:rsidP="00163461"/>
    <w:p w:rsidR="00163461" w:rsidRDefault="00163461" w:rsidP="00163461"/>
    <w:p w:rsidR="00163461" w:rsidRPr="002C71D8" w:rsidRDefault="00163461" w:rsidP="00163461">
      <w:pPr>
        <w:keepNext/>
        <w:keepLines/>
        <w:spacing w:after="0" w:line="240" w:lineRule="auto"/>
        <w:jc w:val="center"/>
        <w:rPr>
          <w:rFonts w:ascii="Times New Roman" w:eastAsia="Times New Roman" w:hAnsi="Times New Roman" w:cs="Times New Roman"/>
          <w:sz w:val="28"/>
          <w:lang w:val="en-US" w:eastAsia="en-US"/>
        </w:rPr>
        <w:sectPr w:rsidR="00163461" w:rsidRPr="002C71D8" w:rsidSect="002C71D8">
          <w:pgSz w:w="11910" w:h="16840"/>
          <w:pgMar w:top="1060" w:right="780" w:bottom="280" w:left="1400" w:header="720" w:footer="720" w:gutter="0"/>
          <w:cols w:space="720"/>
        </w:sectPr>
      </w:pPr>
    </w:p>
    <w:p w:rsidR="00163461" w:rsidRPr="002C71D8" w:rsidRDefault="00163461" w:rsidP="00163461">
      <w:pPr>
        <w:keepNext/>
        <w:keepLines/>
        <w:spacing w:before="52" w:after="0" w:line="240" w:lineRule="auto"/>
        <w:ind w:left="3227" w:right="3229"/>
        <w:jc w:val="center"/>
        <w:rPr>
          <w:rFonts w:ascii="Times New Roman" w:eastAsia="Times New Roman" w:hAnsi="Times New Roman" w:cs="Times New Roman"/>
          <w:b/>
          <w:sz w:val="28"/>
          <w:lang w:val="en-US" w:eastAsia="en-US"/>
        </w:rPr>
      </w:pPr>
      <w:r w:rsidRPr="002C71D8">
        <w:rPr>
          <w:rFonts w:ascii="Times New Roman" w:eastAsia="Times New Roman" w:hAnsi="Times New Roman" w:cs="Times New Roman"/>
          <w:b/>
          <w:sz w:val="28"/>
          <w:lang w:val="en-US" w:eastAsia="en-US"/>
        </w:rPr>
        <w:lastRenderedPageBreak/>
        <w:t>Оглавление</w:t>
      </w:r>
    </w:p>
    <w:sdt>
      <w:sdtPr>
        <w:rPr>
          <w:rFonts w:ascii="Times New Roman" w:eastAsia="Times New Roman" w:hAnsi="Times New Roman" w:cs="Times New Roman"/>
          <w:sz w:val="24"/>
          <w:szCs w:val="24"/>
          <w:lang w:val="en-US" w:eastAsia="en-US"/>
        </w:rPr>
        <w:id w:val="1112322018"/>
        <w:docPartObj>
          <w:docPartGallery w:val="Table of Contents"/>
          <w:docPartUnique/>
        </w:docPartObj>
      </w:sdtPr>
      <w:sdtEndPr/>
      <w:sdtContent>
        <w:p w:rsidR="00163461" w:rsidRPr="002C71D8" w:rsidRDefault="009531A7" w:rsidP="00163461">
          <w:pPr>
            <w:keepNext/>
            <w:keepLines/>
            <w:widowControl w:val="0"/>
            <w:numPr>
              <w:ilvl w:val="0"/>
              <w:numId w:val="7"/>
            </w:numPr>
            <w:tabs>
              <w:tab w:val="left" w:pos="283"/>
              <w:tab w:val="right" w:leader="dot" w:pos="9449"/>
            </w:tabs>
            <w:spacing w:before="157" w:after="0" w:line="240" w:lineRule="auto"/>
            <w:ind w:right="114"/>
            <w:rPr>
              <w:rFonts w:ascii="Times New Roman" w:eastAsia="Times New Roman" w:hAnsi="Times New Roman" w:cs="Times New Roman"/>
              <w:sz w:val="24"/>
              <w:szCs w:val="24"/>
              <w:lang w:eastAsia="en-US"/>
            </w:rPr>
          </w:pPr>
          <w:hyperlink w:anchor="_bookmark0" w:history="1">
            <w:r w:rsidR="00163461" w:rsidRPr="002C71D8">
              <w:rPr>
                <w:rFonts w:ascii="Times New Roman" w:eastAsia="Times New Roman" w:hAnsi="Times New Roman" w:cs="Times New Roman"/>
                <w:sz w:val="24"/>
                <w:szCs w:val="24"/>
                <w:lang w:eastAsia="en-US"/>
              </w:rPr>
              <w:t>Перечень компетенций с указанием этапов их формирования в процессе освоения</w:t>
            </w:r>
          </w:hyperlink>
          <w:r w:rsidR="00163461" w:rsidRPr="002C71D8">
            <w:rPr>
              <w:rFonts w:ascii="Times New Roman" w:eastAsia="Times New Roman" w:hAnsi="Times New Roman" w:cs="Times New Roman"/>
              <w:sz w:val="24"/>
              <w:szCs w:val="24"/>
              <w:lang w:eastAsia="en-US"/>
            </w:rPr>
            <w:t xml:space="preserve"> </w:t>
          </w:r>
          <w:hyperlink w:anchor="_bookmark0" w:history="1">
            <w:r w:rsidR="00163461" w:rsidRPr="002C71D8">
              <w:rPr>
                <w:rFonts w:ascii="Times New Roman" w:eastAsia="Times New Roman" w:hAnsi="Times New Roman" w:cs="Times New Roman"/>
                <w:sz w:val="24"/>
                <w:szCs w:val="24"/>
                <w:lang w:eastAsia="en-US"/>
              </w:rPr>
              <w:t>образовательной</w:t>
            </w:r>
            <w:r w:rsidR="00163461" w:rsidRPr="002C71D8">
              <w:rPr>
                <w:rFonts w:ascii="Times New Roman" w:eastAsia="Times New Roman" w:hAnsi="Times New Roman" w:cs="Times New Roman"/>
                <w:spacing w:val="-1"/>
                <w:sz w:val="24"/>
                <w:szCs w:val="24"/>
                <w:lang w:eastAsia="en-US"/>
              </w:rPr>
              <w:t xml:space="preserve"> </w:t>
            </w:r>
            <w:r w:rsidR="00163461" w:rsidRPr="002C71D8">
              <w:rPr>
                <w:rFonts w:ascii="Times New Roman" w:eastAsia="Times New Roman" w:hAnsi="Times New Roman" w:cs="Times New Roman"/>
                <w:sz w:val="24"/>
                <w:szCs w:val="24"/>
                <w:lang w:eastAsia="en-US"/>
              </w:rPr>
              <w:t>программы</w:t>
            </w:r>
            <w:r w:rsidR="00163461" w:rsidRPr="002C71D8">
              <w:rPr>
                <w:rFonts w:ascii="Times New Roman" w:eastAsia="Times New Roman" w:hAnsi="Times New Roman" w:cs="Times New Roman"/>
                <w:sz w:val="24"/>
                <w:szCs w:val="24"/>
                <w:lang w:eastAsia="en-US"/>
              </w:rPr>
              <w:tab/>
              <w:t>3</w:t>
            </w:r>
          </w:hyperlink>
        </w:p>
        <w:p w:rsidR="00163461" w:rsidRPr="002C71D8" w:rsidRDefault="009531A7" w:rsidP="00163461">
          <w:pPr>
            <w:keepNext/>
            <w:keepLines/>
            <w:widowControl w:val="0"/>
            <w:numPr>
              <w:ilvl w:val="0"/>
              <w:numId w:val="7"/>
            </w:numPr>
            <w:tabs>
              <w:tab w:val="left" w:pos="283"/>
              <w:tab w:val="right" w:leader="dot" w:pos="9449"/>
            </w:tabs>
            <w:spacing w:before="98" w:after="0" w:line="240" w:lineRule="auto"/>
            <w:ind w:right="114"/>
            <w:rPr>
              <w:rFonts w:ascii="Times New Roman" w:eastAsia="Times New Roman" w:hAnsi="Times New Roman" w:cs="Times New Roman"/>
              <w:sz w:val="24"/>
              <w:szCs w:val="24"/>
              <w:lang w:eastAsia="en-US"/>
            </w:rPr>
          </w:pPr>
          <w:hyperlink w:anchor="_bookmark1" w:history="1">
            <w:r w:rsidR="00163461" w:rsidRPr="002C71D8">
              <w:rPr>
                <w:rFonts w:ascii="Times New Roman" w:eastAsia="Times New Roman" w:hAnsi="Times New Roman" w:cs="Times New Roman"/>
                <w:sz w:val="24"/>
                <w:szCs w:val="24"/>
                <w:lang w:eastAsia="en-US"/>
              </w:rPr>
              <w:t>Описание показателей и критериев оценивания компетенций на различных этапах их</w:t>
            </w:r>
          </w:hyperlink>
          <w:r w:rsidR="00163461" w:rsidRPr="002C71D8">
            <w:rPr>
              <w:rFonts w:ascii="Times New Roman" w:eastAsia="Times New Roman" w:hAnsi="Times New Roman" w:cs="Times New Roman"/>
              <w:sz w:val="24"/>
              <w:szCs w:val="24"/>
              <w:lang w:eastAsia="en-US"/>
            </w:rPr>
            <w:t xml:space="preserve"> </w:t>
          </w:r>
          <w:hyperlink w:anchor="_bookmark1" w:history="1">
            <w:r w:rsidR="00163461" w:rsidRPr="002C71D8">
              <w:rPr>
                <w:rFonts w:ascii="Times New Roman" w:eastAsia="Times New Roman" w:hAnsi="Times New Roman" w:cs="Times New Roman"/>
                <w:sz w:val="24"/>
                <w:szCs w:val="24"/>
                <w:lang w:eastAsia="en-US"/>
              </w:rPr>
              <w:t>формирования, описание</w:t>
            </w:r>
            <w:r w:rsidR="00163461" w:rsidRPr="002C71D8">
              <w:rPr>
                <w:rFonts w:ascii="Times New Roman" w:eastAsia="Times New Roman" w:hAnsi="Times New Roman" w:cs="Times New Roman"/>
                <w:spacing w:val="-2"/>
                <w:sz w:val="24"/>
                <w:szCs w:val="24"/>
                <w:lang w:eastAsia="en-US"/>
              </w:rPr>
              <w:t xml:space="preserve"> </w:t>
            </w:r>
            <w:r w:rsidR="00163461" w:rsidRPr="002C71D8">
              <w:rPr>
                <w:rFonts w:ascii="Times New Roman" w:eastAsia="Times New Roman" w:hAnsi="Times New Roman" w:cs="Times New Roman"/>
                <w:sz w:val="24"/>
                <w:szCs w:val="24"/>
                <w:lang w:eastAsia="en-US"/>
              </w:rPr>
              <w:t>шкал</w:t>
            </w:r>
            <w:r w:rsidR="00163461" w:rsidRPr="002C71D8">
              <w:rPr>
                <w:rFonts w:ascii="Times New Roman" w:eastAsia="Times New Roman" w:hAnsi="Times New Roman" w:cs="Times New Roman"/>
                <w:spacing w:val="-1"/>
                <w:sz w:val="24"/>
                <w:szCs w:val="24"/>
                <w:lang w:eastAsia="en-US"/>
              </w:rPr>
              <w:t xml:space="preserve"> </w:t>
            </w:r>
            <w:r w:rsidR="00163461" w:rsidRPr="002C71D8">
              <w:rPr>
                <w:rFonts w:ascii="Times New Roman" w:eastAsia="Times New Roman" w:hAnsi="Times New Roman" w:cs="Times New Roman"/>
                <w:sz w:val="24"/>
                <w:szCs w:val="24"/>
                <w:lang w:eastAsia="en-US"/>
              </w:rPr>
              <w:t>оценивания</w:t>
            </w:r>
            <w:r w:rsidR="00163461" w:rsidRPr="002C71D8">
              <w:rPr>
                <w:rFonts w:ascii="Times New Roman" w:eastAsia="Times New Roman" w:hAnsi="Times New Roman" w:cs="Times New Roman"/>
                <w:sz w:val="24"/>
                <w:szCs w:val="24"/>
                <w:lang w:eastAsia="en-US"/>
              </w:rPr>
              <w:tab/>
              <w:t>3</w:t>
            </w:r>
          </w:hyperlink>
        </w:p>
        <w:p w:rsidR="00163461" w:rsidRPr="002C71D8" w:rsidRDefault="009531A7" w:rsidP="00163461">
          <w:pPr>
            <w:keepNext/>
            <w:keepLines/>
            <w:widowControl w:val="0"/>
            <w:numPr>
              <w:ilvl w:val="0"/>
              <w:numId w:val="7"/>
            </w:numPr>
            <w:tabs>
              <w:tab w:val="left" w:pos="283"/>
              <w:tab w:val="right" w:leader="dot" w:pos="9449"/>
            </w:tabs>
            <w:spacing w:before="101" w:after="0" w:line="240" w:lineRule="auto"/>
            <w:ind w:right="114"/>
            <w:rPr>
              <w:rFonts w:ascii="Times New Roman" w:eastAsia="Times New Roman" w:hAnsi="Times New Roman" w:cs="Times New Roman"/>
              <w:sz w:val="24"/>
              <w:szCs w:val="24"/>
              <w:lang w:eastAsia="en-US"/>
            </w:rPr>
          </w:pPr>
          <w:hyperlink w:anchor="_bookmark2" w:history="1">
            <w:r w:rsidR="00163461" w:rsidRPr="002C71D8">
              <w:rPr>
                <w:rFonts w:ascii="Times New Roman" w:eastAsia="Times New Roman" w:hAnsi="Times New Roman" w:cs="Times New Roman"/>
                <w:sz w:val="24"/>
                <w:szCs w:val="24"/>
                <w:lang w:eastAsia="en-US"/>
              </w:rPr>
              <w:t>Типовые контрольные задания или иные материалы, необходимые для оценки знаний,</w:t>
            </w:r>
          </w:hyperlink>
          <w:r w:rsidR="00163461" w:rsidRPr="002C71D8">
            <w:rPr>
              <w:rFonts w:ascii="Times New Roman" w:eastAsia="Times New Roman" w:hAnsi="Times New Roman" w:cs="Times New Roman"/>
              <w:sz w:val="24"/>
              <w:szCs w:val="24"/>
              <w:lang w:eastAsia="en-US"/>
            </w:rPr>
            <w:t xml:space="preserve"> </w:t>
          </w:r>
          <w:hyperlink w:anchor="_bookmark2" w:history="1">
            <w:r w:rsidR="00163461" w:rsidRPr="002C71D8">
              <w:rPr>
                <w:rFonts w:ascii="Times New Roman" w:eastAsia="Times New Roman" w:hAnsi="Times New Roman" w:cs="Times New Roman"/>
                <w:sz w:val="24"/>
                <w:szCs w:val="24"/>
                <w:lang w:eastAsia="en-US"/>
              </w:rPr>
              <w:t>умений, навыков и (или) опыта деятельности, характеризующих этапы формирования</w:t>
            </w:r>
          </w:hyperlink>
          <w:r w:rsidR="00163461" w:rsidRPr="002C71D8">
            <w:rPr>
              <w:rFonts w:ascii="Times New Roman" w:eastAsia="Times New Roman" w:hAnsi="Times New Roman" w:cs="Times New Roman"/>
              <w:sz w:val="24"/>
              <w:szCs w:val="24"/>
              <w:lang w:eastAsia="en-US"/>
            </w:rPr>
            <w:t xml:space="preserve"> </w:t>
          </w:r>
          <w:hyperlink w:anchor="_bookmark2" w:history="1">
            <w:r w:rsidR="00163461" w:rsidRPr="002C71D8">
              <w:rPr>
                <w:rFonts w:ascii="Times New Roman" w:eastAsia="Times New Roman" w:hAnsi="Times New Roman" w:cs="Times New Roman"/>
                <w:sz w:val="24"/>
                <w:szCs w:val="24"/>
                <w:lang w:eastAsia="en-US"/>
              </w:rPr>
              <w:t>компетенций в процессе освоения</w:t>
            </w:r>
            <w:r w:rsidR="00163461" w:rsidRPr="002C71D8">
              <w:rPr>
                <w:rFonts w:ascii="Times New Roman" w:eastAsia="Times New Roman" w:hAnsi="Times New Roman" w:cs="Times New Roman"/>
                <w:spacing w:val="-3"/>
                <w:sz w:val="24"/>
                <w:szCs w:val="24"/>
                <w:lang w:eastAsia="en-US"/>
              </w:rPr>
              <w:t xml:space="preserve"> </w:t>
            </w:r>
            <w:r w:rsidR="00163461" w:rsidRPr="002C71D8">
              <w:rPr>
                <w:rFonts w:ascii="Times New Roman" w:eastAsia="Times New Roman" w:hAnsi="Times New Roman" w:cs="Times New Roman"/>
                <w:sz w:val="24"/>
                <w:szCs w:val="24"/>
                <w:lang w:eastAsia="en-US"/>
              </w:rPr>
              <w:t>образовательной</w:t>
            </w:r>
            <w:r w:rsidR="00163461" w:rsidRPr="002C71D8">
              <w:rPr>
                <w:rFonts w:ascii="Times New Roman" w:eastAsia="Times New Roman" w:hAnsi="Times New Roman" w:cs="Times New Roman"/>
                <w:spacing w:val="-3"/>
                <w:sz w:val="24"/>
                <w:szCs w:val="24"/>
                <w:lang w:eastAsia="en-US"/>
              </w:rPr>
              <w:t xml:space="preserve"> </w:t>
            </w:r>
            <w:r w:rsidR="00163461" w:rsidRPr="002C71D8">
              <w:rPr>
                <w:rFonts w:ascii="Times New Roman" w:eastAsia="Times New Roman" w:hAnsi="Times New Roman" w:cs="Times New Roman"/>
                <w:sz w:val="24"/>
                <w:szCs w:val="24"/>
                <w:lang w:eastAsia="en-US"/>
              </w:rPr>
              <w:t>программы</w:t>
            </w:r>
            <w:r w:rsidR="00163461" w:rsidRPr="002C71D8">
              <w:rPr>
                <w:rFonts w:ascii="Times New Roman" w:eastAsia="Times New Roman" w:hAnsi="Times New Roman" w:cs="Times New Roman"/>
                <w:sz w:val="24"/>
                <w:szCs w:val="24"/>
                <w:lang w:eastAsia="en-US"/>
              </w:rPr>
              <w:tab/>
              <w:t>7</w:t>
            </w:r>
          </w:hyperlink>
        </w:p>
        <w:p w:rsidR="00163461" w:rsidRPr="002C71D8" w:rsidRDefault="009531A7" w:rsidP="00163461">
          <w:pPr>
            <w:keepNext/>
            <w:keepLines/>
            <w:widowControl w:val="0"/>
            <w:numPr>
              <w:ilvl w:val="0"/>
              <w:numId w:val="7"/>
            </w:numPr>
            <w:tabs>
              <w:tab w:val="left" w:pos="283"/>
              <w:tab w:val="right" w:leader="dot" w:pos="9449"/>
            </w:tabs>
            <w:spacing w:before="101" w:after="0" w:line="240" w:lineRule="auto"/>
            <w:ind w:right="115"/>
            <w:rPr>
              <w:rFonts w:ascii="Times New Roman" w:eastAsia="Times New Roman" w:hAnsi="Times New Roman" w:cs="Times New Roman"/>
              <w:sz w:val="24"/>
              <w:szCs w:val="24"/>
              <w:lang w:eastAsia="en-US"/>
            </w:rPr>
          </w:pPr>
          <w:hyperlink w:anchor="_bookmark3" w:history="1">
            <w:r w:rsidR="00163461" w:rsidRPr="002C71D8">
              <w:rPr>
                <w:rFonts w:ascii="Times New Roman" w:eastAsia="Times New Roman" w:hAnsi="Times New Roman" w:cs="Times New Roman"/>
                <w:sz w:val="24"/>
                <w:szCs w:val="24"/>
                <w:lang w:eastAsia="en-US"/>
              </w:rPr>
              <w:t>Методические материалы, определяющие процедуры оценивания знаний, умений,</w:t>
            </w:r>
          </w:hyperlink>
          <w:r w:rsidR="00163461" w:rsidRPr="002C71D8">
            <w:rPr>
              <w:rFonts w:ascii="Times New Roman" w:eastAsia="Times New Roman" w:hAnsi="Times New Roman" w:cs="Times New Roman"/>
              <w:sz w:val="24"/>
              <w:szCs w:val="24"/>
              <w:lang w:eastAsia="en-US"/>
            </w:rPr>
            <w:t xml:space="preserve"> </w:t>
          </w:r>
          <w:hyperlink w:anchor="_bookmark3" w:history="1">
            <w:r w:rsidR="00163461" w:rsidRPr="002C71D8">
              <w:rPr>
                <w:rFonts w:ascii="Times New Roman" w:eastAsia="Times New Roman" w:hAnsi="Times New Roman" w:cs="Times New Roman"/>
                <w:sz w:val="24"/>
                <w:szCs w:val="24"/>
                <w:lang w:eastAsia="en-US"/>
              </w:rPr>
              <w:t>навыков и (или) опыта деятельности, характеризующих этапы формирования</w:t>
            </w:r>
          </w:hyperlink>
          <w:r w:rsidR="00163461" w:rsidRPr="002C71D8">
            <w:rPr>
              <w:rFonts w:ascii="Times New Roman" w:eastAsia="Times New Roman" w:hAnsi="Times New Roman" w:cs="Times New Roman"/>
              <w:sz w:val="24"/>
              <w:szCs w:val="24"/>
              <w:lang w:eastAsia="en-US"/>
            </w:rPr>
            <w:t xml:space="preserve"> </w:t>
          </w:r>
          <w:hyperlink w:anchor="_bookmark3" w:history="1">
            <w:r w:rsidR="00163461" w:rsidRPr="002C71D8">
              <w:rPr>
                <w:rFonts w:ascii="Times New Roman" w:eastAsia="Times New Roman" w:hAnsi="Times New Roman" w:cs="Times New Roman"/>
                <w:sz w:val="24"/>
                <w:szCs w:val="24"/>
                <w:lang w:eastAsia="en-US"/>
              </w:rPr>
              <w:t>компетенций</w:t>
            </w:r>
            <w:r w:rsidR="00163461" w:rsidRPr="002C71D8">
              <w:rPr>
                <w:rFonts w:ascii="Times New Roman" w:eastAsia="Times New Roman" w:hAnsi="Times New Roman" w:cs="Times New Roman"/>
                <w:sz w:val="24"/>
                <w:szCs w:val="24"/>
                <w:lang w:eastAsia="en-US"/>
              </w:rPr>
              <w:tab/>
              <w:t>18</w:t>
            </w:r>
          </w:hyperlink>
        </w:p>
      </w:sdtContent>
    </w:sdt>
    <w:p w:rsidR="00163461" w:rsidRPr="002C71D8" w:rsidRDefault="00163461" w:rsidP="00163461">
      <w:pPr>
        <w:keepNext/>
        <w:keepLines/>
        <w:spacing w:after="0" w:line="240" w:lineRule="auto"/>
        <w:rPr>
          <w:rFonts w:ascii="Times New Roman" w:eastAsia="Times New Roman" w:hAnsi="Times New Roman" w:cs="Times New Roman"/>
          <w:lang w:eastAsia="en-US"/>
        </w:rPr>
        <w:sectPr w:rsidR="00163461" w:rsidRPr="002C71D8">
          <w:pgSz w:w="11910" w:h="16840"/>
          <w:pgMar w:top="1060" w:right="740" w:bottom="280" w:left="1600" w:header="720" w:footer="720" w:gutter="0"/>
          <w:cols w:space="720"/>
        </w:sectPr>
      </w:pPr>
    </w:p>
    <w:p w:rsidR="00163461" w:rsidRPr="002C71D8" w:rsidRDefault="00163461" w:rsidP="00163461">
      <w:pPr>
        <w:keepNext/>
        <w:keepLines/>
        <w:widowControl w:val="0"/>
        <w:numPr>
          <w:ilvl w:val="1"/>
          <w:numId w:val="7"/>
        </w:numPr>
        <w:tabs>
          <w:tab w:val="left" w:pos="397"/>
        </w:tabs>
        <w:spacing w:before="54" w:after="0" w:line="240" w:lineRule="auto"/>
        <w:ind w:right="1103"/>
        <w:outlineLvl w:val="0"/>
        <w:rPr>
          <w:rFonts w:ascii="Cambria" w:eastAsia="Times New Roman" w:hAnsi="Cambria" w:cs="Times New Roman"/>
          <w:b/>
          <w:bCs/>
          <w:sz w:val="24"/>
          <w:szCs w:val="24"/>
          <w:lang w:eastAsia="en-US"/>
        </w:rPr>
      </w:pPr>
      <w:bookmarkStart w:id="1" w:name="_bookmark0"/>
      <w:bookmarkEnd w:id="1"/>
      <w:r w:rsidRPr="002C71D8">
        <w:rPr>
          <w:rFonts w:ascii="Cambria" w:eastAsia="Times New Roman" w:hAnsi="Cambria" w:cs="Times New Roman"/>
          <w:b/>
          <w:bCs/>
          <w:sz w:val="24"/>
          <w:szCs w:val="24"/>
          <w:lang w:eastAsia="en-US"/>
        </w:rPr>
        <w:lastRenderedPageBreak/>
        <w:t>Перечень компетенций с указанием этапов их формирования в процессе освоения образовательной</w:t>
      </w:r>
      <w:r w:rsidRPr="002C71D8">
        <w:rPr>
          <w:rFonts w:ascii="Cambria" w:eastAsia="Times New Roman" w:hAnsi="Cambria" w:cs="Times New Roman"/>
          <w:b/>
          <w:bCs/>
          <w:spacing w:val="-9"/>
          <w:sz w:val="24"/>
          <w:szCs w:val="24"/>
          <w:lang w:eastAsia="en-US"/>
        </w:rPr>
        <w:t xml:space="preserve"> </w:t>
      </w:r>
      <w:r w:rsidRPr="002C71D8">
        <w:rPr>
          <w:rFonts w:ascii="Cambria" w:eastAsia="Times New Roman" w:hAnsi="Cambria" w:cs="Times New Roman"/>
          <w:b/>
          <w:bCs/>
          <w:sz w:val="24"/>
          <w:szCs w:val="24"/>
          <w:lang w:eastAsia="en-US"/>
        </w:rPr>
        <w:t>программы</w:t>
      </w:r>
    </w:p>
    <w:p w:rsidR="00163461" w:rsidRPr="002C71D8" w:rsidRDefault="00163461" w:rsidP="00163461">
      <w:pPr>
        <w:keepNext/>
        <w:keepLines/>
        <w:spacing w:after="0" w:line="240" w:lineRule="auto"/>
        <w:rPr>
          <w:rFonts w:ascii="Cambria" w:eastAsia="Times New Roman" w:hAnsi="Times New Roman" w:cs="Times New Roman"/>
          <w:b/>
          <w:sz w:val="23"/>
          <w:szCs w:val="24"/>
          <w:lang w:eastAsia="en-US"/>
        </w:rPr>
      </w:pPr>
    </w:p>
    <w:p w:rsidR="00163461" w:rsidRPr="002C71D8" w:rsidRDefault="00163461" w:rsidP="00163461">
      <w:pPr>
        <w:keepNext/>
        <w:keepLines/>
        <w:spacing w:after="0" w:line="240" w:lineRule="auto"/>
        <w:ind w:left="910"/>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Перечень  компетенций  с  указанием этапов их  формирования  представлен  в п. 3.</w:t>
      </w:r>
    </w:p>
    <w:p w:rsidR="00163461" w:rsidRPr="002C71D8" w:rsidRDefault="00163461" w:rsidP="00163461">
      <w:pPr>
        <w:keepNext/>
        <w:keepLines/>
        <w:spacing w:before="41" w:after="0" w:line="240" w:lineRule="auto"/>
        <w:ind w:left="202"/>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«Требования к результатам освоения дисциплины» рабочей программы дисциплины.</w:t>
      </w:r>
    </w:p>
    <w:p w:rsidR="00163461" w:rsidRPr="002C71D8" w:rsidRDefault="00163461" w:rsidP="00163461">
      <w:pPr>
        <w:keepNext/>
        <w:keepLines/>
        <w:spacing w:after="0" w:line="240" w:lineRule="auto"/>
        <w:rPr>
          <w:rFonts w:ascii="Times New Roman" w:eastAsia="Times New Roman" w:hAnsi="Times New Roman" w:cs="Times New Roman"/>
          <w:sz w:val="24"/>
          <w:szCs w:val="24"/>
          <w:lang w:eastAsia="en-US"/>
        </w:rPr>
      </w:pPr>
    </w:p>
    <w:p w:rsidR="00163461" w:rsidRPr="002C71D8" w:rsidRDefault="00163461" w:rsidP="00163461">
      <w:pPr>
        <w:keepNext/>
        <w:keepLines/>
        <w:spacing w:before="9" w:after="0" w:line="240" w:lineRule="auto"/>
        <w:rPr>
          <w:rFonts w:ascii="Times New Roman" w:eastAsia="Times New Roman" w:hAnsi="Times New Roman" w:cs="Times New Roman"/>
          <w:sz w:val="21"/>
          <w:szCs w:val="24"/>
          <w:lang w:eastAsia="en-US"/>
        </w:rPr>
      </w:pPr>
    </w:p>
    <w:p w:rsidR="00163461" w:rsidRPr="002C71D8" w:rsidRDefault="00163461" w:rsidP="00163461">
      <w:pPr>
        <w:keepNext/>
        <w:keepLines/>
        <w:widowControl w:val="0"/>
        <w:numPr>
          <w:ilvl w:val="1"/>
          <w:numId w:val="7"/>
        </w:numPr>
        <w:tabs>
          <w:tab w:val="left" w:pos="397"/>
        </w:tabs>
        <w:spacing w:after="0" w:line="240" w:lineRule="auto"/>
        <w:ind w:right="646"/>
        <w:outlineLvl w:val="0"/>
        <w:rPr>
          <w:rFonts w:ascii="Cambria" w:eastAsia="Times New Roman" w:hAnsi="Cambria" w:cs="Times New Roman"/>
          <w:b/>
          <w:bCs/>
          <w:sz w:val="24"/>
          <w:szCs w:val="24"/>
          <w:lang w:eastAsia="en-US"/>
        </w:rPr>
      </w:pPr>
      <w:bookmarkStart w:id="2" w:name="_bookmark1"/>
      <w:bookmarkEnd w:id="2"/>
      <w:r w:rsidRPr="002C71D8">
        <w:rPr>
          <w:rFonts w:ascii="Cambria" w:eastAsia="Times New Roman" w:hAnsi="Cambria" w:cs="Times New Roman"/>
          <w:b/>
          <w:bCs/>
          <w:sz w:val="24"/>
          <w:szCs w:val="24"/>
          <w:lang w:eastAsia="en-US"/>
        </w:rPr>
        <w:t>Описание показателей и критериев оценивания компетенций на различных этапах их формирования, описание шкал</w:t>
      </w:r>
      <w:r w:rsidRPr="002C71D8">
        <w:rPr>
          <w:rFonts w:ascii="Cambria" w:eastAsia="Times New Roman" w:hAnsi="Cambria" w:cs="Times New Roman"/>
          <w:b/>
          <w:bCs/>
          <w:spacing w:val="-12"/>
          <w:sz w:val="24"/>
          <w:szCs w:val="24"/>
          <w:lang w:eastAsia="en-US"/>
        </w:rPr>
        <w:t xml:space="preserve"> </w:t>
      </w:r>
      <w:r w:rsidRPr="002C71D8">
        <w:rPr>
          <w:rFonts w:ascii="Cambria" w:eastAsia="Times New Roman" w:hAnsi="Cambria" w:cs="Times New Roman"/>
          <w:b/>
          <w:bCs/>
          <w:sz w:val="24"/>
          <w:szCs w:val="24"/>
          <w:lang w:eastAsia="en-US"/>
        </w:rPr>
        <w:t>оценивания</w:t>
      </w:r>
    </w:p>
    <w:p w:rsidR="00163461" w:rsidRPr="002C71D8" w:rsidRDefault="00163461" w:rsidP="00163461">
      <w:pPr>
        <w:keepNext/>
        <w:keepLines/>
        <w:spacing w:before="10" w:after="0" w:line="240" w:lineRule="auto"/>
        <w:rPr>
          <w:rFonts w:ascii="Cambria" w:eastAsia="Times New Roman" w:hAnsi="Times New Roman" w:cs="Times New Roman"/>
          <w:b/>
          <w:szCs w:val="24"/>
          <w:lang w:eastAsia="en-US"/>
        </w:rPr>
      </w:pPr>
    </w:p>
    <w:p w:rsidR="00163461" w:rsidRPr="002C71D8" w:rsidRDefault="00163461" w:rsidP="00163461">
      <w:pPr>
        <w:keepNext/>
        <w:keepLines/>
        <w:widowControl w:val="0"/>
        <w:numPr>
          <w:ilvl w:val="2"/>
          <w:numId w:val="7"/>
        </w:numPr>
        <w:tabs>
          <w:tab w:val="left" w:pos="1333"/>
        </w:tabs>
        <w:spacing w:after="7" w:line="240" w:lineRule="auto"/>
        <w:ind w:hanging="422"/>
        <w:rPr>
          <w:rFonts w:ascii="Times New Roman" w:eastAsia="Times New Roman" w:hAnsi="Times New Roman" w:cs="Times New Roman"/>
          <w:sz w:val="28"/>
          <w:lang w:eastAsia="en-US"/>
        </w:rPr>
      </w:pPr>
      <w:r w:rsidRPr="002C71D8">
        <w:rPr>
          <w:rFonts w:ascii="Times New Roman" w:eastAsia="Times New Roman" w:hAnsi="Times New Roman" w:cs="Times New Roman"/>
          <w:sz w:val="28"/>
          <w:lang w:eastAsia="en-US"/>
        </w:rPr>
        <w:t>Показатели и критерии оценивания</w:t>
      </w:r>
      <w:r w:rsidRPr="002C71D8">
        <w:rPr>
          <w:rFonts w:ascii="Times New Roman" w:eastAsia="Times New Roman" w:hAnsi="Times New Roman" w:cs="Times New Roman"/>
          <w:spacing w:val="-15"/>
          <w:sz w:val="28"/>
          <w:lang w:eastAsia="en-US"/>
        </w:rPr>
        <w:t xml:space="preserve"> </w:t>
      </w:r>
      <w:r w:rsidRPr="002C71D8">
        <w:rPr>
          <w:rFonts w:ascii="Times New Roman" w:eastAsia="Times New Roman" w:hAnsi="Times New Roman" w:cs="Times New Roman"/>
          <w:sz w:val="28"/>
          <w:lang w:eastAsia="en-US"/>
        </w:rPr>
        <w:t>компетенций:</w:t>
      </w: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1880"/>
        <w:gridCol w:w="3687"/>
        <w:gridCol w:w="1558"/>
      </w:tblGrid>
      <w:tr w:rsidR="00163461" w:rsidRPr="002C71D8" w:rsidTr="00B30F22">
        <w:trPr>
          <w:trHeight w:hRule="exact" w:val="1066"/>
        </w:trPr>
        <w:tc>
          <w:tcPr>
            <w:tcW w:w="2605" w:type="dxa"/>
          </w:tcPr>
          <w:p w:rsidR="00163461" w:rsidRPr="002C71D8" w:rsidRDefault="00163461" w:rsidP="00B30F22">
            <w:pPr>
              <w:keepNext/>
              <w:keepLines/>
              <w:spacing w:before="9" w:line="256" w:lineRule="auto"/>
              <w:ind w:left="475" w:right="66" w:hanging="392"/>
              <w:rPr>
                <w:rFonts w:ascii="Times New Roman" w:eastAsia="Times New Roman" w:hAnsi="Times New Roman" w:cs="Times New Roman"/>
                <w:sz w:val="24"/>
                <w:szCs w:val="24"/>
              </w:rPr>
            </w:pPr>
            <w:r w:rsidRPr="002C71D8">
              <w:rPr>
                <w:rFonts w:ascii="Times New Roman" w:eastAsia="Times New Roman" w:hAnsi="Times New Roman" w:cs="Times New Roman"/>
                <w:sz w:val="24"/>
                <w:szCs w:val="24"/>
              </w:rPr>
              <w:t xml:space="preserve">ЗУН, </w:t>
            </w:r>
            <w:proofErr w:type="spellStart"/>
            <w:r w:rsidRPr="002C71D8">
              <w:rPr>
                <w:rFonts w:ascii="Times New Roman" w:eastAsia="Times New Roman" w:hAnsi="Times New Roman" w:cs="Times New Roman"/>
                <w:sz w:val="24"/>
                <w:szCs w:val="24"/>
              </w:rPr>
              <w:t>составляющие</w:t>
            </w:r>
            <w:proofErr w:type="spellEnd"/>
            <w:r w:rsidRPr="002C71D8">
              <w:rPr>
                <w:rFonts w:ascii="Times New Roman" w:eastAsia="Times New Roman" w:hAnsi="Times New Roman" w:cs="Times New Roman"/>
                <w:sz w:val="24"/>
                <w:szCs w:val="24"/>
              </w:rPr>
              <w:t xml:space="preserve"> </w:t>
            </w:r>
            <w:proofErr w:type="spellStart"/>
            <w:r w:rsidRPr="002C71D8">
              <w:rPr>
                <w:rFonts w:ascii="Times New Roman" w:eastAsia="Times New Roman" w:hAnsi="Times New Roman" w:cs="Times New Roman"/>
                <w:sz w:val="24"/>
                <w:szCs w:val="24"/>
              </w:rPr>
              <w:t>компетенцию</w:t>
            </w:r>
            <w:proofErr w:type="spellEnd"/>
          </w:p>
        </w:tc>
        <w:tc>
          <w:tcPr>
            <w:tcW w:w="1880" w:type="dxa"/>
          </w:tcPr>
          <w:p w:rsidR="00163461" w:rsidRPr="002C71D8" w:rsidRDefault="00163461" w:rsidP="00B30F22">
            <w:pPr>
              <w:keepNext/>
              <w:keepLines/>
              <w:spacing w:before="9" w:line="256" w:lineRule="auto"/>
              <w:ind w:left="228" w:right="213" w:firstLine="12"/>
              <w:rPr>
                <w:rFonts w:ascii="Times New Roman" w:eastAsia="Times New Roman" w:hAnsi="Times New Roman" w:cs="Times New Roman"/>
                <w:sz w:val="24"/>
                <w:szCs w:val="24"/>
              </w:rPr>
            </w:pPr>
            <w:proofErr w:type="spellStart"/>
            <w:r w:rsidRPr="002C71D8">
              <w:rPr>
                <w:rFonts w:ascii="Times New Roman" w:eastAsia="Times New Roman" w:hAnsi="Times New Roman" w:cs="Times New Roman"/>
                <w:sz w:val="24"/>
                <w:szCs w:val="24"/>
              </w:rPr>
              <w:t>Показатели</w:t>
            </w:r>
            <w:proofErr w:type="spellEnd"/>
            <w:r w:rsidRPr="002C71D8">
              <w:rPr>
                <w:rFonts w:ascii="Times New Roman" w:eastAsia="Times New Roman" w:hAnsi="Times New Roman" w:cs="Times New Roman"/>
                <w:sz w:val="24"/>
                <w:szCs w:val="24"/>
              </w:rPr>
              <w:t xml:space="preserve"> </w:t>
            </w:r>
            <w:proofErr w:type="spellStart"/>
            <w:r w:rsidRPr="002C71D8">
              <w:rPr>
                <w:rFonts w:ascii="Times New Roman" w:eastAsia="Times New Roman" w:hAnsi="Times New Roman" w:cs="Times New Roman"/>
                <w:sz w:val="24"/>
                <w:szCs w:val="24"/>
              </w:rPr>
              <w:t>оценивания</w:t>
            </w:r>
            <w:proofErr w:type="spellEnd"/>
          </w:p>
        </w:tc>
        <w:tc>
          <w:tcPr>
            <w:tcW w:w="3687" w:type="dxa"/>
          </w:tcPr>
          <w:p w:rsidR="00163461" w:rsidRPr="002C71D8" w:rsidRDefault="00163461" w:rsidP="00B30F22">
            <w:pPr>
              <w:keepNext/>
              <w:keepLines/>
              <w:spacing w:before="9"/>
              <w:ind w:left="516" w:right="469"/>
              <w:rPr>
                <w:rFonts w:ascii="Times New Roman" w:eastAsia="Times New Roman" w:hAnsi="Times New Roman" w:cs="Times New Roman"/>
                <w:sz w:val="24"/>
                <w:szCs w:val="24"/>
              </w:rPr>
            </w:pPr>
            <w:proofErr w:type="spellStart"/>
            <w:r w:rsidRPr="002C71D8">
              <w:rPr>
                <w:rFonts w:ascii="Times New Roman" w:eastAsia="Times New Roman" w:hAnsi="Times New Roman" w:cs="Times New Roman"/>
                <w:sz w:val="24"/>
                <w:szCs w:val="24"/>
              </w:rPr>
              <w:t>Критерии</w:t>
            </w:r>
            <w:proofErr w:type="spellEnd"/>
            <w:r w:rsidRPr="002C71D8">
              <w:rPr>
                <w:rFonts w:ascii="Times New Roman" w:eastAsia="Times New Roman" w:hAnsi="Times New Roman" w:cs="Times New Roman"/>
                <w:sz w:val="24"/>
                <w:szCs w:val="24"/>
              </w:rPr>
              <w:t xml:space="preserve"> </w:t>
            </w:r>
            <w:proofErr w:type="spellStart"/>
            <w:r w:rsidRPr="002C71D8">
              <w:rPr>
                <w:rFonts w:ascii="Times New Roman" w:eastAsia="Times New Roman" w:hAnsi="Times New Roman" w:cs="Times New Roman"/>
                <w:sz w:val="24"/>
                <w:szCs w:val="24"/>
              </w:rPr>
              <w:t>оценивания</w:t>
            </w:r>
            <w:proofErr w:type="spellEnd"/>
          </w:p>
        </w:tc>
        <w:tc>
          <w:tcPr>
            <w:tcW w:w="1558" w:type="dxa"/>
          </w:tcPr>
          <w:p w:rsidR="00163461" w:rsidRPr="002C71D8" w:rsidRDefault="00163461" w:rsidP="00B30F22">
            <w:pPr>
              <w:keepNext/>
              <w:keepLines/>
              <w:spacing w:before="9" w:line="256" w:lineRule="auto"/>
              <w:ind w:left="131" w:right="135" w:firstLine="2"/>
              <w:jc w:val="center"/>
              <w:rPr>
                <w:rFonts w:ascii="Times New Roman" w:eastAsia="Times New Roman" w:hAnsi="Times New Roman" w:cs="Times New Roman"/>
                <w:sz w:val="24"/>
                <w:szCs w:val="24"/>
              </w:rPr>
            </w:pPr>
            <w:proofErr w:type="spellStart"/>
            <w:r w:rsidRPr="002C71D8">
              <w:rPr>
                <w:rFonts w:ascii="Times New Roman" w:eastAsia="Times New Roman" w:hAnsi="Times New Roman" w:cs="Times New Roman"/>
                <w:sz w:val="24"/>
                <w:szCs w:val="24"/>
              </w:rPr>
              <w:t>Средства</w:t>
            </w:r>
            <w:proofErr w:type="spellEnd"/>
            <w:r w:rsidRPr="002C71D8">
              <w:rPr>
                <w:rFonts w:ascii="Times New Roman" w:eastAsia="Times New Roman" w:hAnsi="Times New Roman" w:cs="Times New Roman"/>
                <w:sz w:val="24"/>
                <w:szCs w:val="24"/>
              </w:rPr>
              <w:t xml:space="preserve"> </w:t>
            </w:r>
            <w:proofErr w:type="spellStart"/>
            <w:r w:rsidRPr="002C71D8">
              <w:rPr>
                <w:rFonts w:ascii="Times New Roman" w:eastAsia="Times New Roman" w:hAnsi="Times New Roman" w:cs="Times New Roman"/>
                <w:sz w:val="24"/>
                <w:szCs w:val="24"/>
              </w:rPr>
              <w:t>оценивания</w:t>
            </w:r>
            <w:proofErr w:type="spellEnd"/>
          </w:p>
        </w:tc>
      </w:tr>
      <w:tr w:rsidR="00163461" w:rsidRPr="002C71D8" w:rsidTr="00B30F22">
        <w:trPr>
          <w:trHeight w:hRule="exact" w:val="588"/>
        </w:trPr>
        <w:tc>
          <w:tcPr>
            <w:tcW w:w="9729" w:type="dxa"/>
            <w:gridSpan w:val="4"/>
          </w:tcPr>
          <w:p w:rsidR="00163461" w:rsidRPr="002C71D8" w:rsidRDefault="00163461" w:rsidP="00B30F22">
            <w:pPr>
              <w:keepNext/>
              <w:keepLines/>
              <w:spacing w:before="8"/>
              <w:ind w:left="79" w:firstLine="53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163461" w:rsidRPr="002C71D8" w:rsidTr="00B30F22">
        <w:trPr>
          <w:trHeight w:hRule="exact" w:val="3070"/>
        </w:trPr>
        <w:tc>
          <w:tcPr>
            <w:tcW w:w="2605" w:type="dxa"/>
          </w:tcPr>
          <w:p w:rsidR="00163461" w:rsidRPr="002C71D8" w:rsidRDefault="00163461" w:rsidP="00B30F22">
            <w:pPr>
              <w:keepNext/>
              <w:keepLines/>
              <w:spacing w:before="6"/>
              <w:ind w:left="79" w:right="88"/>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Знание: схемы </w:t>
            </w:r>
            <w:proofErr w:type="spellStart"/>
            <w:r w:rsidRPr="002C71D8">
              <w:rPr>
                <w:rFonts w:ascii="Times New Roman" w:eastAsia="Times New Roman" w:hAnsi="Times New Roman" w:cs="Times New Roman"/>
                <w:sz w:val="24"/>
                <w:lang w:val="ru-RU"/>
              </w:rPr>
              <w:t>предпереводческого</w:t>
            </w:r>
            <w:proofErr w:type="spellEnd"/>
            <w:r w:rsidRPr="002C71D8">
              <w:rPr>
                <w:rFonts w:ascii="Times New Roman" w:eastAsia="Times New Roman" w:hAnsi="Times New Roman" w:cs="Times New Roman"/>
                <w:sz w:val="24"/>
                <w:lang w:val="ru-RU"/>
              </w:rPr>
              <w:t xml:space="preserve"> анализа, основ редактирования текста, методики поиска информации в специальной литературе, лексикографических источниках и компьютерных сетях</w:t>
            </w:r>
          </w:p>
        </w:tc>
        <w:tc>
          <w:tcPr>
            <w:tcW w:w="1880" w:type="dxa"/>
          </w:tcPr>
          <w:p w:rsidR="00163461" w:rsidRPr="002C71D8" w:rsidRDefault="00163461" w:rsidP="00B30F22">
            <w:pPr>
              <w:keepNext/>
              <w:keepLines/>
              <w:spacing w:before="6"/>
              <w:ind w:left="7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Выполнение типовых тестовых заданий для оценки знаний, </w:t>
            </w:r>
            <w:proofErr w:type="spellStart"/>
            <w:proofErr w:type="gramStart"/>
            <w:r w:rsidRPr="002C71D8">
              <w:rPr>
                <w:rFonts w:ascii="Times New Roman" w:eastAsia="Times New Roman" w:hAnsi="Times New Roman" w:cs="Times New Roman"/>
                <w:sz w:val="24"/>
                <w:lang w:val="ru-RU"/>
              </w:rPr>
              <w:t>характеризующ</w:t>
            </w:r>
            <w:proofErr w:type="spellEnd"/>
            <w:r w:rsidRPr="002C71D8">
              <w:rPr>
                <w:rFonts w:ascii="Times New Roman" w:eastAsia="Times New Roman" w:hAnsi="Times New Roman" w:cs="Times New Roman"/>
                <w:sz w:val="24"/>
                <w:lang w:val="ru-RU"/>
              </w:rPr>
              <w:t xml:space="preserve"> их</w:t>
            </w:r>
            <w:proofErr w:type="gramEnd"/>
            <w:r w:rsidRPr="002C71D8">
              <w:rPr>
                <w:rFonts w:ascii="Times New Roman" w:eastAsia="Times New Roman" w:hAnsi="Times New Roman" w:cs="Times New Roman"/>
                <w:sz w:val="24"/>
                <w:lang w:val="ru-RU"/>
              </w:rPr>
              <w:t xml:space="preserve"> этапы формирования компетенции</w:t>
            </w:r>
          </w:p>
        </w:tc>
        <w:tc>
          <w:tcPr>
            <w:tcW w:w="3687" w:type="dxa"/>
          </w:tcPr>
          <w:p w:rsidR="00163461" w:rsidRPr="002C71D8" w:rsidRDefault="00163461" w:rsidP="00B30F22">
            <w:pPr>
              <w:keepNext/>
              <w:keepLines/>
              <w:spacing w:before="6"/>
              <w:ind w:left="79" w:right="78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Отлично – от 80% до 100% верных ответов</w:t>
            </w:r>
          </w:p>
          <w:p w:rsidR="00163461" w:rsidRPr="002C71D8" w:rsidRDefault="00163461" w:rsidP="00B30F22">
            <w:pPr>
              <w:keepNext/>
              <w:keepLines/>
              <w:ind w:left="79" w:right="963"/>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Хорошо – от 60% до 80% Уд</w:t>
            </w:r>
            <w:proofErr w:type="gramStart"/>
            <w:r w:rsidRPr="002C71D8">
              <w:rPr>
                <w:rFonts w:ascii="Times New Roman" w:eastAsia="Times New Roman" w:hAnsi="Times New Roman" w:cs="Times New Roman"/>
                <w:sz w:val="24"/>
                <w:lang w:val="ru-RU"/>
              </w:rPr>
              <w:t>.</w:t>
            </w:r>
            <w:proofErr w:type="gramEnd"/>
            <w:r w:rsidRPr="002C71D8">
              <w:rPr>
                <w:rFonts w:ascii="Times New Roman" w:eastAsia="Times New Roman" w:hAnsi="Times New Roman" w:cs="Times New Roman"/>
                <w:sz w:val="24"/>
                <w:lang w:val="ru-RU"/>
              </w:rPr>
              <w:t xml:space="preserve"> – </w:t>
            </w:r>
            <w:proofErr w:type="gramStart"/>
            <w:r w:rsidRPr="002C71D8">
              <w:rPr>
                <w:rFonts w:ascii="Times New Roman" w:eastAsia="Times New Roman" w:hAnsi="Times New Roman" w:cs="Times New Roman"/>
                <w:sz w:val="24"/>
                <w:lang w:val="ru-RU"/>
              </w:rPr>
              <w:t>о</w:t>
            </w:r>
            <w:proofErr w:type="gramEnd"/>
            <w:r w:rsidRPr="002C71D8">
              <w:rPr>
                <w:rFonts w:ascii="Times New Roman" w:eastAsia="Times New Roman" w:hAnsi="Times New Roman" w:cs="Times New Roman"/>
                <w:sz w:val="24"/>
                <w:lang w:val="ru-RU"/>
              </w:rPr>
              <w:t>т 40% и т.д.</w:t>
            </w:r>
          </w:p>
        </w:tc>
        <w:tc>
          <w:tcPr>
            <w:tcW w:w="1558" w:type="dxa"/>
          </w:tcPr>
          <w:p w:rsidR="00163461" w:rsidRPr="002C71D8" w:rsidRDefault="00163461" w:rsidP="00B30F22">
            <w:pPr>
              <w:keepNext/>
              <w:keepLines/>
              <w:spacing w:before="6"/>
              <w:ind w:left="76" w:right="429"/>
              <w:rPr>
                <w:rFonts w:ascii="Times New Roman" w:eastAsia="Times New Roman" w:hAnsi="Times New Roman" w:cs="Times New Roman"/>
                <w:sz w:val="24"/>
              </w:rPr>
            </w:pPr>
            <w:r w:rsidRPr="002C71D8">
              <w:rPr>
                <w:rFonts w:ascii="Times New Roman" w:eastAsia="Times New Roman" w:hAnsi="Times New Roman" w:cs="Times New Roman"/>
                <w:sz w:val="24"/>
              </w:rPr>
              <w:t xml:space="preserve">Т – </w:t>
            </w:r>
            <w:proofErr w:type="spellStart"/>
            <w:r w:rsidRPr="002C71D8">
              <w:rPr>
                <w:rFonts w:ascii="Times New Roman" w:eastAsia="Times New Roman" w:hAnsi="Times New Roman" w:cs="Times New Roman"/>
                <w:sz w:val="24"/>
              </w:rPr>
              <w:t>Тест</w:t>
            </w:r>
            <w:proofErr w:type="spellEnd"/>
            <w:r w:rsidRPr="002C71D8">
              <w:rPr>
                <w:rFonts w:ascii="Times New Roman" w:eastAsia="Times New Roman" w:hAnsi="Times New Roman" w:cs="Times New Roman"/>
                <w:sz w:val="24"/>
              </w:rPr>
              <w:t xml:space="preserve"> (</w:t>
            </w:r>
            <w:proofErr w:type="spellStart"/>
            <w:r w:rsidRPr="002C71D8">
              <w:rPr>
                <w:rFonts w:ascii="Times New Roman" w:eastAsia="Times New Roman" w:hAnsi="Times New Roman" w:cs="Times New Roman"/>
                <w:sz w:val="24"/>
              </w:rPr>
              <w:t>Тест</w:t>
            </w:r>
            <w:proofErr w:type="spellEnd"/>
            <w:r w:rsidRPr="002C71D8">
              <w:rPr>
                <w:rFonts w:ascii="Times New Roman" w:eastAsia="Times New Roman" w:hAnsi="Times New Roman" w:cs="Times New Roman"/>
                <w:sz w:val="24"/>
              </w:rPr>
              <w:t xml:space="preserve"> № 1</w:t>
            </w:r>
          </w:p>
          <w:p w:rsidR="00163461" w:rsidRPr="002C71D8" w:rsidRDefault="00163461" w:rsidP="00B30F22">
            <w:pPr>
              <w:keepNext/>
              <w:keepLines/>
              <w:ind w:left="76"/>
              <w:rPr>
                <w:rFonts w:ascii="Times New Roman" w:eastAsia="Times New Roman" w:hAnsi="Times New Roman" w:cs="Times New Roman"/>
                <w:sz w:val="24"/>
              </w:rPr>
            </w:pPr>
            <w:proofErr w:type="spellStart"/>
            <w:r w:rsidRPr="002C71D8">
              <w:rPr>
                <w:rFonts w:ascii="Times New Roman" w:eastAsia="Times New Roman" w:hAnsi="Times New Roman" w:cs="Times New Roman"/>
                <w:sz w:val="24"/>
              </w:rPr>
              <w:t>Задания</w:t>
            </w:r>
            <w:proofErr w:type="spellEnd"/>
            <w:r w:rsidRPr="002C71D8">
              <w:rPr>
                <w:rFonts w:ascii="Times New Roman" w:eastAsia="Times New Roman" w:hAnsi="Times New Roman" w:cs="Times New Roman"/>
                <w:sz w:val="24"/>
              </w:rPr>
              <w:t xml:space="preserve"> 1-3)</w:t>
            </w:r>
          </w:p>
        </w:tc>
      </w:tr>
      <w:tr w:rsidR="00163461" w:rsidRPr="002C71D8" w:rsidTr="00B30F22">
        <w:trPr>
          <w:trHeight w:hRule="exact" w:val="3346"/>
        </w:trPr>
        <w:tc>
          <w:tcPr>
            <w:tcW w:w="2605" w:type="dxa"/>
          </w:tcPr>
          <w:p w:rsidR="00163461" w:rsidRPr="002C71D8" w:rsidRDefault="00163461" w:rsidP="00B30F22">
            <w:pPr>
              <w:keepNext/>
              <w:keepLines/>
              <w:spacing w:before="8"/>
              <w:ind w:left="79" w:right="157"/>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Умение: осуществлять </w:t>
            </w:r>
            <w:proofErr w:type="spellStart"/>
            <w:r w:rsidRPr="002C71D8">
              <w:rPr>
                <w:rFonts w:ascii="Times New Roman" w:eastAsia="Times New Roman" w:hAnsi="Times New Roman" w:cs="Times New Roman"/>
                <w:sz w:val="24"/>
                <w:lang w:val="ru-RU"/>
              </w:rPr>
              <w:t>предперевоческий</w:t>
            </w:r>
            <w:proofErr w:type="spellEnd"/>
            <w:r w:rsidRPr="002C71D8">
              <w:rPr>
                <w:rFonts w:ascii="Times New Roman" w:eastAsia="Times New Roman" w:hAnsi="Times New Roman" w:cs="Times New Roman"/>
                <w:sz w:val="24"/>
                <w:lang w:val="ru-RU"/>
              </w:rPr>
              <w:t xml:space="preserve"> и переводческий анализ, находить и использовать информацию, найденную в специальной литературе, лексикографических источниках и компьютерных сетях</w:t>
            </w:r>
          </w:p>
        </w:tc>
        <w:tc>
          <w:tcPr>
            <w:tcW w:w="1880" w:type="dxa"/>
          </w:tcPr>
          <w:p w:rsidR="00163461" w:rsidRPr="002C71D8" w:rsidRDefault="00163461" w:rsidP="00B30F22">
            <w:pPr>
              <w:keepNext/>
              <w:keepLines/>
              <w:spacing w:before="8"/>
              <w:ind w:left="7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Переводческий анализ текста, </w:t>
            </w:r>
            <w:proofErr w:type="spellStart"/>
            <w:proofErr w:type="gramStart"/>
            <w:r w:rsidRPr="002C71D8">
              <w:rPr>
                <w:rFonts w:ascii="Times New Roman" w:eastAsia="Times New Roman" w:hAnsi="Times New Roman" w:cs="Times New Roman"/>
                <w:sz w:val="24"/>
                <w:lang w:val="ru-RU"/>
              </w:rPr>
              <w:t>профессиональн</w:t>
            </w:r>
            <w:proofErr w:type="spellEnd"/>
            <w:r w:rsidRPr="002C71D8">
              <w:rPr>
                <w:rFonts w:ascii="Times New Roman" w:eastAsia="Times New Roman" w:hAnsi="Times New Roman" w:cs="Times New Roman"/>
                <w:sz w:val="24"/>
                <w:lang w:val="ru-RU"/>
              </w:rPr>
              <w:t xml:space="preserve"> ой</w:t>
            </w:r>
            <w:proofErr w:type="gramEnd"/>
            <w:r w:rsidRPr="002C71D8">
              <w:rPr>
                <w:rFonts w:ascii="Times New Roman" w:eastAsia="Times New Roman" w:hAnsi="Times New Roman" w:cs="Times New Roman"/>
                <w:sz w:val="24"/>
                <w:lang w:val="ru-RU"/>
              </w:rPr>
              <w:t xml:space="preserve"> тематики, перевод предложений </w:t>
            </w:r>
            <w:proofErr w:type="spellStart"/>
            <w:r w:rsidRPr="002C71D8">
              <w:rPr>
                <w:rFonts w:ascii="Times New Roman" w:eastAsia="Times New Roman" w:hAnsi="Times New Roman" w:cs="Times New Roman"/>
                <w:sz w:val="24"/>
                <w:lang w:val="ru-RU"/>
              </w:rPr>
              <w:t>профессиональн</w:t>
            </w:r>
            <w:proofErr w:type="spellEnd"/>
            <w:r w:rsidRPr="002C71D8">
              <w:rPr>
                <w:rFonts w:ascii="Times New Roman" w:eastAsia="Times New Roman" w:hAnsi="Times New Roman" w:cs="Times New Roman"/>
                <w:sz w:val="24"/>
                <w:lang w:val="ru-RU"/>
              </w:rPr>
              <w:t xml:space="preserve"> ой тематики</w:t>
            </w:r>
          </w:p>
        </w:tc>
        <w:tc>
          <w:tcPr>
            <w:tcW w:w="3687" w:type="dxa"/>
          </w:tcPr>
          <w:p w:rsidR="00163461" w:rsidRPr="002C71D8" w:rsidRDefault="00163461" w:rsidP="00B30F22">
            <w:pPr>
              <w:keepNext/>
              <w:keepLines/>
              <w:spacing w:before="8"/>
              <w:ind w:left="79" w:right="78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Отлично – от 80% до 100% верных ответов</w:t>
            </w:r>
          </w:p>
          <w:p w:rsidR="00163461" w:rsidRPr="002C71D8" w:rsidRDefault="00163461" w:rsidP="00B30F22">
            <w:pPr>
              <w:keepNext/>
              <w:keepLines/>
              <w:ind w:left="79" w:right="963"/>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Хорошо – от 60% до 80% Уд</w:t>
            </w:r>
            <w:proofErr w:type="gramStart"/>
            <w:r w:rsidRPr="002C71D8">
              <w:rPr>
                <w:rFonts w:ascii="Times New Roman" w:eastAsia="Times New Roman" w:hAnsi="Times New Roman" w:cs="Times New Roman"/>
                <w:sz w:val="24"/>
                <w:lang w:val="ru-RU"/>
              </w:rPr>
              <w:t>.</w:t>
            </w:r>
            <w:proofErr w:type="gramEnd"/>
            <w:r w:rsidRPr="002C71D8">
              <w:rPr>
                <w:rFonts w:ascii="Times New Roman" w:eastAsia="Times New Roman" w:hAnsi="Times New Roman" w:cs="Times New Roman"/>
                <w:sz w:val="24"/>
                <w:lang w:val="ru-RU"/>
              </w:rPr>
              <w:t xml:space="preserve"> – </w:t>
            </w:r>
            <w:proofErr w:type="gramStart"/>
            <w:r w:rsidRPr="002C71D8">
              <w:rPr>
                <w:rFonts w:ascii="Times New Roman" w:eastAsia="Times New Roman" w:hAnsi="Times New Roman" w:cs="Times New Roman"/>
                <w:sz w:val="24"/>
                <w:lang w:val="ru-RU"/>
              </w:rPr>
              <w:t>о</w:t>
            </w:r>
            <w:proofErr w:type="gramEnd"/>
            <w:r w:rsidRPr="002C71D8">
              <w:rPr>
                <w:rFonts w:ascii="Times New Roman" w:eastAsia="Times New Roman" w:hAnsi="Times New Roman" w:cs="Times New Roman"/>
                <w:sz w:val="24"/>
                <w:lang w:val="ru-RU"/>
              </w:rPr>
              <w:t>т 40% и т.д.</w:t>
            </w:r>
          </w:p>
        </w:tc>
        <w:tc>
          <w:tcPr>
            <w:tcW w:w="1558" w:type="dxa"/>
          </w:tcPr>
          <w:p w:rsidR="00163461" w:rsidRPr="002C71D8" w:rsidRDefault="00163461" w:rsidP="00B30F22">
            <w:pPr>
              <w:keepNext/>
              <w:keepLines/>
              <w:spacing w:before="8"/>
              <w:ind w:left="76" w:right="429"/>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КЗ</w:t>
            </w:r>
            <w:proofErr w:type="gramEnd"/>
            <w:r w:rsidRPr="002C71D8">
              <w:rPr>
                <w:rFonts w:ascii="Times New Roman" w:eastAsia="Times New Roman" w:hAnsi="Times New Roman" w:cs="Times New Roman"/>
                <w:sz w:val="24"/>
                <w:lang w:val="ru-RU"/>
              </w:rPr>
              <w:t xml:space="preserve"> –</w:t>
            </w:r>
          </w:p>
          <w:p w:rsidR="00163461" w:rsidRPr="002C71D8" w:rsidRDefault="00163461" w:rsidP="00B30F22">
            <w:pPr>
              <w:keepNext/>
              <w:keepLines/>
              <w:ind w:left="76" w:right="158"/>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контрольное задание № 1</w:t>
            </w:r>
          </w:p>
          <w:p w:rsidR="00163461" w:rsidRPr="002C71D8" w:rsidRDefault="00163461" w:rsidP="00B30F22">
            <w:pPr>
              <w:keepNext/>
              <w:keepLines/>
              <w:ind w:left="76"/>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(вариант 1, 2,</w:t>
            </w:r>
            <w:proofErr w:type="gramEnd"/>
          </w:p>
          <w:p w:rsidR="00163461" w:rsidRPr="002C71D8" w:rsidRDefault="00163461" w:rsidP="00B30F22">
            <w:pPr>
              <w:keepNext/>
              <w:keepLines/>
              <w:ind w:left="7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задание 1,2)</w:t>
            </w:r>
          </w:p>
        </w:tc>
      </w:tr>
      <w:tr w:rsidR="00163461" w:rsidRPr="002C71D8" w:rsidTr="00B30F22">
        <w:trPr>
          <w:trHeight w:hRule="exact" w:val="3324"/>
        </w:trPr>
        <w:tc>
          <w:tcPr>
            <w:tcW w:w="2605" w:type="dxa"/>
          </w:tcPr>
          <w:p w:rsidR="00163461" w:rsidRPr="002C71D8" w:rsidRDefault="00163461" w:rsidP="00B30F22">
            <w:pPr>
              <w:keepNext/>
              <w:keepLines/>
              <w:spacing w:before="8"/>
              <w:ind w:left="79" w:right="6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Владение: базовыми навыками сбора и анализа языковых фактов с использованием традиционных и современных информационных технологий</w:t>
            </w:r>
          </w:p>
        </w:tc>
        <w:tc>
          <w:tcPr>
            <w:tcW w:w="1880" w:type="dxa"/>
          </w:tcPr>
          <w:p w:rsidR="00163461" w:rsidRPr="002C71D8" w:rsidRDefault="00163461" w:rsidP="00B30F22">
            <w:pPr>
              <w:keepNext/>
              <w:keepLines/>
              <w:spacing w:before="8"/>
              <w:ind w:left="76" w:right="441"/>
              <w:rPr>
                <w:rFonts w:ascii="Times New Roman" w:eastAsia="Times New Roman" w:hAnsi="Times New Roman" w:cs="Times New Roman"/>
                <w:sz w:val="24"/>
              </w:rPr>
            </w:pPr>
            <w:proofErr w:type="spellStart"/>
            <w:r w:rsidRPr="002C71D8">
              <w:rPr>
                <w:rFonts w:ascii="Times New Roman" w:eastAsia="Times New Roman" w:hAnsi="Times New Roman" w:cs="Times New Roman"/>
                <w:sz w:val="24"/>
              </w:rPr>
              <w:t>Письменный</w:t>
            </w:r>
            <w:proofErr w:type="spellEnd"/>
            <w:r w:rsidRPr="002C71D8">
              <w:rPr>
                <w:rFonts w:ascii="Times New Roman" w:eastAsia="Times New Roman" w:hAnsi="Times New Roman" w:cs="Times New Roman"/>
                <w:sz w:val="24"/>
              </w:rPr>
              <w:t xml:space="preserve"> </w:t>
            </w:r>
            <w:proofErr w:type="spellStart"/>
            <w:r w:rsidRPr="002C71D8">
              <w:rPr>
                <w:rFonts w:ascii="Times New Roman" w:eastAsia="Times New Roman" w:hAnsi="Times New Roman" w:cs="Times New Roman"/>
                <w:sz w:val="24"/>
              </w:rPr>
              <w:t>перевод</w:t>
            </w:r>
            <w:proofErr w:type="spellEnd"/>
          </w:p>
        </w:tc>
        <w:tc>
          <w:tcPr>
            <w:tcW w:w="3687" w:type="dxa"/>
          </w:tcPr>
          <w:p w:rsidR="00163461" w:rsidRPr="002C71D8" w:rsidRDefault="00163461" w:rsidP="00B30F22">
            <w:pPr>
              <w:keepNext/>
              <w:keepLines/>
              <w:spacing w:before="15" w:line="237" w:lineRule="auto"/>
              <w:ind w:left="199" w:right="46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«отлично» используется широкий диапазон языковых средств, включенных в программу, </w:t>
            </w:r>
            <w:proofErr w:type="gramStart"/>
            <w:r w:rsidRPr="002C71D8">
              <w:rPr>
                <w:rFonts w:ascii="Times New Roman" w:eastAsia="Times New Roman" w:hAnsi="Times New Roman" w:cs="Times New Roman"/>
                <w:sz w:val="24"/>
                <w:lang w:val="ru-RU"/>
              </w:rPr>
              <w:t>высокая</w:t>
            </w:r>
            <w:proofErr w:type="gramEnd"/>
            <w:r w:rsidRPr="002C71D8">
              <w:rPr>
                <w:rFonts w:ascii="Times New Roman" w:eastAsia="Times New Roman" w:hAnsi="Times New Roman" w:cs="Times New Roman"/>
                <w:sz w:val="24"/>
                <w:lang w:val="ru-RU"/>
              </w:rPr>
              <w:t xml:space="preserve"> лексическая и грамматическая</w:t>
            </w:r>
          </w:p>
          <w:p w:rsidR="00163461" w:rsidRPr="002C71D8" w:rsidRDefault="00163461" w:rsidP="00B30F22">
            <w:pPr>
              <w:keepNext/>
              <w:keepLines/>
              <w:spacing w:line="237" w:lineRule="auto"/>
              <w:ind w:left="199" w:right="111"/>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точность, четкий и ясный язык перевода; оценка «хорошо» используется широкий диапазон языковых средств, допускаются варианты, не мешающие коммуникации, достаточно</w:t>
            </w:r>
          </w:p>
        </w:tc>
        <w:tc>
          <w:tcPr>
            <w:tcW w:w="1558" w:type="dxa"/>
          </w:tcPr>
          <w:p w:rsidR="00163461" w:rsidRPr="002C71D8" w:rsidRDefault="00163461" w:rsidP="00B30F22">
            <w:pPr>
              <w:keepNext/>
              <w:keepLines/>
              <w:spacing w:before="8"/>
              <w:ind w:left="76" w:right="429"/>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КЗ</w:t>
            </w:r>
            <w:proofErr w:type="gramEnd"/>
            <w:r w:rsidRPr="002C71D8">
              <w:rPr>
                <w:rFonts w:ascii="Times New Roman" w:eastAsia="Times New Roman" w:hAnsi="Times New Roman" w:cs="Times New Roman"/>
                <w:sz w:val="24"/>
                <w:lang w:val="ru-RU"/>
              </w:rPr>
              <w:t xml:space="preserve"> –</w:t>
            </w:r>
          </w:p>
          <w:p w:rsidR="00163461" w:rsidRPr="002C71D8" w:rsidRDefault="00163461" w:rsidP="00B30F22">
            <w:pPr>
              <w:keepNext/>
              <w:keepLines/>
              <w:ind w:left="76" w:right="158"/>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контрольное задание № 2</w:t>
            </w:r>
          </w:p>
          <w:p w:rsidR="00163461" w:rsidRPr="002C71D8" w:rsidRDefault="00163461" w:rsidP="00B30F22">
            <w:pPr>
              <w:keepNext/>
              <w:keepLines/>
              <w:ind w:left="76"/>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(вариант 1, 2</w:t>
            </w:r>
            <w:proofErr w:type="gramEnd"/>
          </w:p>
          <w:p w:rsidR="00163461" w:rsidRPr="002C71D8" w:rsidRDefault="00163461" w:rsidP="00B30F22">
            <w:pPr>
              <w:keepNext/>
              <w:keepLines/>
              <w:ind w:left="7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задание 1,2)</w:t>
            </w:r>
          </w:p>
        </w:tc>
      </w:tr>
    </w:tbl>
    <w:p w:rsidR="00163461" w:rsidRPr="002C71D8" w:rsidRDefault="00163461" w:rsidP="00163461">
      <w:pPr>
        <w:keepNext/>
        <w:keepLines/>
        <w:spacing w:after="0" w:line="240" w:lineRule="auto"/>
        <w:rPr>
          <w:rFonts w:ascii="Times New Roman" w:eastAsia="Times New Roman" w:hAnsi="Times New Roman" w:cs="Times New Roman"/>
          <w:sz w:val="24"/>
          <w:lang w:eastAsia="en-US"/>
        </w:rPr>
        <w:sectPr w:rsidR="00163461" w:rsidRPr="002C71D8">
          <w:pgSz w:w="11910" w:h="16840"/>
          <w:pgMar w:top="1060" w:right="440" w:bottom="280" w:left="1500"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1880"/>
        <w:gridCol w:w="141"/>
        <w:gridCol w:w="3546"/>
        <w:gridCol w:w="1558"/>
      </w:tblGrid>
      <w:tr w:rsidR="00163461" w:rsidRPr="002C71D8" w:rsidTr="00B30F22">
        <w:trPr>
          <w:trHeight w:hRule="exact" w:val="6642"/>
        </w:trPr>
        <w:tc>
          <w:tcPr>
            <w:tcW w:w="2605" w:type="dxa"/>
          </w:tcPr>
          <w:p w:rsidR="00163461" w:rsidRPr="002C71D8" w:rsidRDefault="00163461" w:rsidP="00B30F22">
            <w:pPr>
              <w:keepNext/>
              <w:keepLines/>
              <w:rPr>
                <w:rFonts w:ascii="Times New Roman" w:eastAsia="Times New Roman" w:hAnsi="Times New Roman" w:cs="Times New Roman"/>
                <w:lang w:val="ru-RU"/>
              </w:rPr>
            </w:pPr>
          </w:p>
        </w:tc>
        <w:tc>
          <w:tcPr>
            <w:tcW w:w="1880" w:type="dxa"/>
          </w:tcPr>
          <w:p w:rsidR="00163461" w:rsidRPr="002C71D8" w:rsidRDefault="00163461" w:rsidP="00B30F22">
            <w:pPr>
              <w:keepNext/>
              <w:keepLines/>
              <w:rPr>
                <w:rFonts w:ascii="Times New Roman" w:eastAsia="Times New Roman" w:hAnsi="Times New Roman" w:cs="Times New Roman"/>
                <w:lang w:val="ru-RU"/>
              </w:rPr>
            </w:pPr>
          </w:p>
        </w:tc>
        <w:tc>
          <w:tcPr>
            <w:tcW w:w="3687" w:type="dxa"/>
            <w:gridSpan w:val="2"/>
          </w:tcPr>
          <w:p w:rsidR="00163461" w:rsidRPr="002C71D8" w:rsidRDefault="00163461" w:rsidP="00B30F22">
            <w:pPr>
              <w:keepNext/>
              <w:keepLines/>
              <w:spacing w:before="10" w:line="237" w:lineRule="auto"/>
              <w:ind w:left="199" w:right="102"/>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точная лексическая и грамматическая точность, достаточно четкий и ясный язык перевода; оценка</w:t>
            </w:r>
          </w:p>
          <w:p w:rsidR="00163461" w:rsidRPr="002C71D8" w:rsidRDefault="00163461" w:rsidP="00B30F22">
            <w:pPr>
              <w:keepNext/>
              <w:keepLines/>
              <w:spacing w:before="3" w:line="274" w:lineRule="exact"/>
              <w:ind w:left="199" w:right="103"/>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используется ограниченный диапазон языковых средств, наличие не вполне адекватных и эквивалентных</w:t>
            </w:r>
          </w:p>
          <w:p w:rsidR="00163461" w:rsidRPr="002C71D8" w:rsidRDefault="00163461" w:rsidP="00B30F22">
            <w:pPr>
              <w:keepNext/>
              <w:keepLines/>
              <w:ind w:left="79" w:right="222"/>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вариантов, допускается достаточное количество лексических и грамматических ошибок, но большинство из них не мешает коммуникации не достаточно четкий и ясный язык перевода; оценка</w:t>
            </w:r>
          </w:p>
          <w:p w:rsidR="00163461" w:rsidRPr="002C71D8" w:rsidRDefault="00163461" w:rsidP="00B30F22">
            <w:pPr>
              <w:keepNext/>
              <w:keepLines/>
              <w:ind w:left="79" w:right="728"/>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недостаточный диапазон языковых средств, большое количество лексических и грамматических ошибок, мешающих коммуникации, нечеткий и не ясный язык перевода</w:t>
            </w:r>
          </w:p>
        </w:tc>
        <w:tc>
          <w:tcPr>
            <w:tcW w:w="1558" w:type="dxa"/>
          </w:tcPr>
          <w:p w:rsidR="00163461" w:rsidRPr="002C71D8" w:rsidRDefault="00163461" w:rsidP="00B30F22">
            <w:pPr>
              <w:keepNext/>
              <w:keepLines/>
              <w:rPr>
                <w:rFonts w:ascii="Times New Roman" w:eastAsia="Times New Roman" w:hAnsi="Times New Roman" w:cs="Times New Roman"/>
                <w:lang w:val="ru-RU"/>
              </w:rPr>
            </w:pPr>
          </w:p>
        </w:tc>
      </w:tr>
      <w:tr w:rsidR="00163461" w:rsidRPr="002C71D8" w:rsidTr="00B30F22">
        <w:trPr>
          <w:trHeight w:hRule="exact" w:val="588"/>
        </w:trPr>
        <w:tc>
          <w:tcPr>
            <w:tcW w:w="9729" w:type="dxa"/>
            <w:gridSpan w:val="5"/>
          </w:tcPr>
          <w:p w:rsidR="00163461" w:rsidRPr="002C71D8" w:rsidRDefault="00163461" w:rsidP="00B30F22">
            <w:pPr>
              <w:keepNext/>
              <w:keepLines/>
              <w:spacing w:before="3"/>
              <w:ind w:lef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ПК-9 владением основными способами достижения эквивалентности в переводе и способностью применять основные приемы перевода</w:t>
            </w:r>
          </w:p>
        </w:tc>
      </w:tr>
      <w:tr w:rsidR="00163461" w:rsidRPr="002C71D8" w:rsidTr="00B30F22">
        <w:trPr>
          <w:trHeight w:hRule="exact" w:val="7213"/>
        </w:trPr>
        <w:tc>
          <w:tcPr>
            <w:tcW w:w="2605" w:type="dxa"/>
          </w:tcPr>
          <w:p w:rsidR="00163461" w:rsidRPr="002C71D8" w:rsidRDefault="00163461" w:rsidP="00B30F22">
            <w:pPr>
              <w:keepNext/>
              <w:keepLines/>
              <w:spacing w:before="5"/>
              <w:ind w:left="79" w:right="138"/>
              <w:rPr>
                <w:rFonts w:ascii="Times New Roman" w:eastAsia="Times New Roman" w:hAnsi="Times New Roman" w:cs="Times New Roman"/>
                <w:sz w:val="23"/>
                <w:lang w:val="ru-RU"/>
              </w:rPr>
            </w:pPr>
            <w:r w:rsidRPr="002C71D8">
              <w:rPr>
                <w:rFonts w:ascii="Times New Roman" w:eastAsia="Times New Roman" w:hAnsi="Times New Roman" w:cs="Times New Roman"/>
                <w:sz w:val="23"/>
                <w:lang w:val="ru-RU"/>
              </w:rPr>
              <w:t>Знание: теории уровней эквивалентности, приемов перевода, переводческих трансформаций</w:t>
            </w:r>
          </w:p>
        </w:tc>
        <w:tc>
          <w:tcPr>
            <w:tcW w:w="2021" w:type="dxa"/>
            <w:gridSpan w:val="2"/>
          </w:tcPr>
          <w:p w:rsidR="00163461" w:rsidRPr="002C71D8" w:rsidRDefault="00163461" w:rsidP="00B30F22">
            <w:pPr>
              <w:keepNext/>
              <w:keepLines/>
              <w:spacing w:before="5"/>
              <w:ind w:left="76" w:right="191"/>
              <w:rPr>
                <w:rFonts w:ascii="Times New Roman" w:eastAsia="Times New Roman" w:hAnsi="Times New Roman" w:cs="Times New Roman"/>
                <w:sz w:val="23"/>
                <w:lang w:val="ru-RU"/>
              </w:rPr>
            </w:pPr>
            <w:r w:rsidRPr="002C71D8">
              <w:rPr>
                <w:rFonts w:ascii="Times New Roman" w:eastAsia="Times New Roman" w:hAnsi="Times New Roman" w:cs="Times New Roman"/>
                <w:sz w:val="23"/>
                <w:lang w:val="ru-RU"/>
              </w:rPr>
              <w:t>Определить уровень эквивалентности, применить необходимые трансформации, описать переводческие трансформации, различных классификаций</w:t>
            </w:r>
          </w:p>
        </w:tc>
        <w:tc>
          <w:tcPr>
            <w:tcW w:w="3545" w:type="dxa"/>
          </w:tcPr>
          <w:p w:rsidR="00163461" w:rsidRPr="002C71D8" w:rsidRDefault="00163461" w:rsidP="00B30F22">
            <w:pPr>
              <w:keepNext/>
              <w:keepLines/>
              <w:tabs>
                <w:tab w:val="left" w:pos="1014"/>
                <w:tab w:val="left" w:pos="1300"/>
                <w:tab w:val="left" w:pos="1374"/>
                <w:tab w:val="left" w:pos="1434"/>
                <w:tab w:val="left" w:pos="1578"/>
                <w:tab w:val="left" w:pos="1830"/>
                <w:tab w:val="left" w:pos="1962"/>
                <w:tab w:val="left" w:pos="2002"/>
                <w:tab w:val="left" w:pos="2158"/>
                <w:tab w:val="left" w:pos="2396"/>
                <w:tab w:val="left" w:pos="2576"/>
                <w:tab w:val="left" w:pos="2793"/>
                <w:tab w:val="left" w:pos="3314"/>
              </w:tabs>
              <w:spacing w:before="3"/>
              <w:ind w:left="76" w:right="79" w:firstLine="720"/>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аргументированно отвечает</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по</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содержанию задания;</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2)</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обнаруживает </w:t>
            </w:r>
            <w:r w:rsidRPr="002C71D8">
              <w:rPr>
                <w:rFonts w:ascii="Times New Roman" w:eastAsia="Times New Roman" w:hAnsi="Times New Roman" w:cs="Times New Roman"/>
                <w:sz w:val="24"/>
                <w:lang w:val="ru-RU"/>
              </w:rPr>
              <w:t>понимание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материала,</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может обосновать</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свои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суждения, </w:t>
            </w:r>
            <w:r w:rsidRPr="002C71D8">
              <w:rPr>
                <w:rFonts w:ascii="Times New Roman" w:eastAsia="Times New Roman" w:hAnsi="Times New Roman" w:cs="Times New Roman"/>
                <w:sz w:val="24"/>
                <w:lang w:val="ru-RU"/>
              </w:rPr>
              <w:t>применить знания на практике, может привести необходимые примеры не только по учебнику, но</w:t>
            </w:r>
            <w:r w:rsidRPr="002C71D8">
              <w:rPr>
                <w:rFonts w:ascii="Times New Roman" w:eastAsia="Times New Roman" w:hAnsi="Times New Roman" w:cs="Times New Roman"/>
                <w:sz w:val="24"/>
                <w:lang w:val="ru-RU"/>
              </w:rPr>
              <w:tab/>
              <w:t>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самостоятельно </w:t>
            </w:r>
            <w:r w:rsidRPr="002C71D8">
              <w:rPr>
                <w:rFonts w:ascii="Times New Roman" w:eastAsia="Times New Roman" w:hAnsi="Times New Roman" w:cs="Times New Roman"/>
                <w:sz w:val="24"/>
                <w:lang w:val="ru-RU"/>
              </w:rPr>
              <w:t>составленные;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3)</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излагает материал</w:t>
            </w:r>
            <w:r w:rsidRPr="002C71D8">
              <w:rPr>
                <w:rFonts w:ascii="Times New Roman" w:eastAsia="Times New Roman" w:hAnsi="Times New Roman" w:cs="Times New Roman"/>
                <w:sz w:val="24"/>
                <w:lang w:val="ru-RU"/>
              </w:rPr>
              <w:tab/>
              <w:t>последовательно</w:t>
            </w:r>
            <w:r w:rsidRPr="002C71D8">
              <w:rPr>
                <w:rFonts w:ascii="Times New Roman" w:eastAsia="Times New Roman" w:hAnsi="Times New Roman" w:cs="Times New Roman"/>
                <w:sz w:val="24"/>
                <w:lang w:val="ru-RU"/>
              </w:rPr>
              <w:tab/>
              <w:t>и правильно.</w:t>
            </w:r>
          </w:p>
          <w:p w:rsidR="00163461" w:rsidRPr="002C71D8" w:rsidRDefault="00163461" w:rsidP="00B30F22">
            <w:pPr>
              <w:keepNext/>
              <w:keepLines/>
              <w:tabs>
                <w:tab w:val="left" w:pos="1630"/>
                <w:tab w:val="left" w:pos="2422"/>
                <w:tab w:val="left" w:pos="2835"/>
              </w:tabs>
              <w:ind w:left="76" w:right="77" w:firstLine="720"/>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Оценка</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«хорошо» выставляется студенту, если студент</w:t>
            </w:r>
            <w:r w:rsidRPr="002C71D8">
              <w:rPr>
                <w:rFonts w:ascii="Times New Roman" w:eastAsia="Times New Roman" w:hAnsi="Times New Roman" w:cs="Times New Roman"/>
                <w:sz w:val="24"/>
                <w:lang w:val="ru-RU"/>
              </w:rPr>
              <w:tab/>
              <w:t>дает</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ответ, удовлетворяющий тем же требованиям,  что  и  для</w:t>
            </w:r>
            <w:r w:rsidRPr="002C71D8">
              <w:rPr>
                <w:rFonts w:ascii="Times New Roman" w:eastAsia="Times New Roman" w:hAnsi="Times New Roman" w:cs="Times New Roman"/>
                <w:spacing w:val="11"/>
                <w:sz w:val="24"/>
                <w:lang w:val="ru-RU"/>
              </w:rPr>
              <w:t xml:space="preserve"> </w:t>
            </w:r>
            <w:r w:rsidRPr="002C71D8">
              <w:rPr>
                <w:rFonts w:ascii="Times New Roman" w:eastAsia="Times New Roman" w:hAnsi="Times New Roman" w:cs="Times New Roman"/>
                <w:sz w:val="24"/>
                <w:lang w:val="ru-RU"/>
              </w:rPr>
              <w:t>оценки</w:t>
            </w:r>
          </w:p>
          <w:p w:rsidR="00163461" w:rsidRPr="002C71D8" w:rsidRDefault="00163461" w:rsidP="00B30F22">
            <w:pPr>
              <w:keepNext/>
              <w:keepLines/>
              <w:ind w:left="76" w:right="79"/>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«5 баллов», но допускает 1-2 ошибки, которые сам же исправляет.</w:t>
            </w:r>
          </w:p>
          <w:p w:rsidR="00163461" w:rsidRPr="002C71D8" w:rsidRDefault="00163461" w:rsidP="00B30F22">
            <w:pPr>
              <w:keepNext/>
              <w:keepLines/>
              <w:ind w:left="79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Оценка</w:t>
            </w:r>
          </w:p>
          <w:p w:rsidR="00163461" w:rsidRPr="002C71D8" w:rsidRDefault="00163461" w:rsidP="00B30F22">
            <w:pPr>
              <w:keepNext/>
              <w:keepLines/>
              <w:ind w:left="76" w:right="11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выставляется студенту, если студент обнаруживает знание и понимание основных положений данного задания, но:</w:t>
            </w:r>
          </w:p>
        </w:tc>
        <w:tc>
          <w:tcPr>
            <w:tcW w:w="1558" w:type="dxa"/>
          </w:tcPr>
          <w:p w:rsidR="00163461" w:rsidRPr="002C71D8" w:rsidRDefault="00163461" w:rsidP="00B30F22">
            <w:pPr>
              <w:keepNext/>
              <w:keepLines/>
              <w:spacing w:before="5"/>
              <w:ind w:left="76" w:right="130"/>
              <w:rPr>
                <w:rFonts w:ascii="Times New Roman" w:eastAsia="Times New Roman" w:hAnsi="Times New Roman" w:cs="Times New Roman"/>
                <w:sz w:val="23"/>
              </w:rPr>
            </w:pPr>
            <w:r w:rsidRPr="002C71D8">
              <w:rPr>
                <w:rFonts w:ascii="Times New Roman" w:eastAsia="Times New Roman" w:hAnsi="Times New Roman" w:cs="Times New Roman"/>
                <w:sz w:val="23"/>
              </w:rPr>
              <w:t xml:space="preserve">О – </w:t>
            </w:r>
            <w:proofErr w:type="spellStart"/>
            <w:r w:rsidRPr="002C71D8">
              <w:rPr>
                <w:rFonts w:ascii="Times New Roman" w:eastAsia="Times New Roman" w:hAnsi="Times New Roman" w:cs="Times New Roman"/>
                <w:sz w:val="23"/>
              </w:rPr>
              <w:t>опрос</w:t>
            </w:r>
            <w:proofErr w:type="spellEnd"/>
            <w:r w:rsidRPr="002C71D8">
              <w:rPr>
                <w:rFonts w:ascii="Times New Roman" w:eastAsia="Times New Roman" w:hAnsi="Times New Roman" w:cs="Times New Roman"/>
                <w:sz w:val="23"/>
              </w:rPr>
              <w:t xml:space="preserve"> </w:t>
            </w:r>
            <w:proofErr w:type="spellStart"/>
            <w:r w:rsidRPr="002C71D8">
              <w:rPr>
                <w:rFonts w:ascii="Times New Roman" w:eastAsia="Times New Roman" w:hAnsi="Times New Roman" w:cs="Times New Roman"/>
                <w:sz w:val="23"/>
              </w:rPr>
              <w:t>вопросы</w:t>
            </w:r>
            <w:proofErr w:type="spellEnd"/>
            <w:r w:rsidRPr="002C71D8">
              <w:rPr>
                <w:rFonts w:ascii="Times New Roman" w:eastAsia="Times New Roman" w:hAnsi="Times New Roman" w:cs="Times New Roman"/>
                <w:sz w:val="23"/>
              </w:rPr>
              <w:t xml:space="preserve"> 10-24</w:t>
            </w:r>
          </w:p>
        </w:tc>
      </w:tr>
    </w:tbl>
    <w:p w:rsidR="00163461" w:rsidRPr="002C71D8" w:rsidRDefault="00163461" w:rsidP="00163461">
      <w:pPr>
        <w:keepNext/>
        <w:keepLines/>
        <w:spacing w:after="0" w:line="240" w:lineRule="auto"/>
        <w:rPr>
          <w:rFonts w:ascii="Times New Roman" w:eastAsia="Times New Roman" w:hAnsi="Times New Roman" w:cs="Times New Roman"/>
          <w:sz w:val="23"/>
          <w:lang w:val="en-US" w:eastAsia="en-US"/>
        </w:rPr>
        <w:sectPr w:rsidR="00163461" w:rsidRPr="002C71D8">
          <w:pgSz w:w="11910" w:h="16840"/>
          <w:pgMar w:top="1120" w:right="440" w:bottom="280" w:left="1500"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1"/>
        <w:gridCol w:w="3545"/>
        <w:gridCol w:w="1558"/>
      </w:tblGrid>
      <w:tr w:rsidR="00163461" w:rsidRPr="002C71D8" w:rsidTr="00B30F22">
        <w:trPr>
          <w:trHeight w:hRule="exact" w:val="5833"/>
        </w:trPr>
        <w:tc>
          <w:tcPr>
            <w:tcW w:w="2605" w:type="dxa"/>
          </w:tcPr>
          <w:p w:rsidR="00163461" w:rsidRPr="002C71D8" w:rsidRDefault="00163461" w:rsidP="00B30F22">
            <w:pPr>
              <w:keepNext/>
              <w:keepLines/>
              <w:rPr>
                <w:rFonts w:ascii="Times New Roman" w:eastAsia="Times New Roman" w:hAnsi="Times New Roman" w:cs="Times New Roman"/>
              </w:rPr>
            </w:pPr>
          </w:p>
        </w:tc>
        <w:tc>
          <w:tcPr>
            <w:tcW w:w="2021" w:type="dxa"/>
          </w:tcPr>
          <w:p w:rsidR="00163461" w:rsidRPr="002C71D8" w:rsidRDefault="00163461" w:rsidP="00B30F22">
            <w:pPr>
              <w:keepNext/>
              <w:keepLines/>
              <w:rPr>
                <w:rFonts w:ascii="Times New Roman" w:eastAsia="Times New Roman" w:hAnsi="Times New Roman" w:cs="Times New Roman"/>
              </w:rPr>
            </w:pPr>
          </w:p>
        </w:tc>
        <w:tc>
          <w:tcPr>
            <w:tcW w:w="3545" w:type="dxa"/>
          </w:tcPr>
          <w:p w:rsidR="00163461" w:rsidRPr="002C71D8" w:rsidRDefault="00163461" w:rsidP="00B30F22">
            <w:pPr>
              <w:keepNext/>
              <w:keepLines/>
              <w:spacing w:before="3"/>
              <w:ind w:left="7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w:t>
            </w:r>
          </w:p>
          <w:p w:rsidR="00163461" w:rsidRPr="002C71D8" w:rsidRDefault="00163461" w:rsidP="00B30F22">
            <w:pPr>
              <w:keepNext/>
              <w:keepLines/>
              <w:ind w:left="76" w:right="157"/>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1558" w:type="dxa"/>
          </w:tcPr>
          <w:p w:rsidR="00163461" w:rsidRPr="002C71D8" w:rsidRDefault="00163461" w:rsidP="00B30F22">
            <w:pPr>
              <w:keepNext/>
              <w:keepLines/>
              <w:rPr>
                <w:rFonts w:ascii="Times New Roman" w:eastAsia="Times New Roman" w:hAnsi="Times New Roman" w:cs="Times New Roman"/>
                <w:lang w:val="ru-RU"/>
              </w:rPr>
            </w:pPr>
          </w:p>
        </w:tc>
      </w:tr>
      <w:tr w:rsidR="00163461" w:rsidRPr="002C71D8" w:rsidTr="00B30F22">
        <w:trPr>
          <w:trHeight w:hRule="exact" w:val="8591"/>
        </w:trPr>
        <w:tc>
          <w:tcPr>
            <w:tcW w:w="2605" w:type="dxa"/>
          </w:tcPr>
          <w:p w:rsidR="00163461" w:rsidRPr="002C71D8" w:rsidRDefault="00163461" w:rsidP="00B30F22">
            <w:pPr>
              <w:keepNext/>
              <w:keepLines/>
              <w:spacing w:before="3"/>
              <w:ind w:left="79" w:right="301"/>
              <w:rPr>
                <w:rFonts w:ascii="Times New Roman" w:eastAsia="Times New Roman" w:hAnsi="Times New Roman" w:cs="Times New Roman"/>
                <w:sz w:val="23"/>
                <w:lang w:val="ru-RU"/>
              </w:rPr>
            </w:pPr>
            <w:r w:rsidRPr="002C71D8">
              <w:rPr>
                <w:rFonts w:ascii="Times New Roman" w:eastAsia="Times New Roman" w:hAnsi="Times New Roman" w:cs="Times New Roman"/>
                <w:sz w:val="23"/>
                <w:lang w:val="ru-RU"/>
              </w:rPr>
              <w:t>Умение: использовать основные приемы перевода</w:t>
            </w:r>
          </w:p>
        </w:tc>
        <w:tc>
          <w:tcPr>
            <w:tcW w:w="2021" w:type="dxa"/>
          </w:tcPr>
          <w:p w:rsidR="00163461" w:rsidRPr="002C71D8" w:rsidRDefault="00163461" w:rsidP="00B30F22">
            <w:pPr>
              <w:keepNext/>
              <w:keepLines/>
              <w:spacing w:before="3"/>
              <w:ind w:left="76" w:right="88"/>
              <w:rPr>
                <w:rFonts w:ascii="Times New Roman" w:eastAsia="Times New Roman" w:hAnsi="Times New Roman" w:cs="Times New Roman"/>
                <w:sz w:val="23"/>
                <w:lang w:val="ru-RU"/>
              </w:rPr>
            </w:pPr>
            <w:r w:rsidRPr="002C71D8">
              <w:rPr>
                <w:rFonts w:ascii="Times New Roman" w:eastAsia="Times New Roman" w:hAnsi="Times New Roman" w:cs="Times New Roman"/>
                <w:sz w:val="23"/>
                <w:lang w:val="ru-RU"/>
              </w:rPr>
              <w:t>Поиск и сбор необходимой литературы, использование современных информационн</w:t>
            </w:r>
            <w:proofErr w:type="gramStart"/>
            <w:r w:rsidRPr="002C71D8">
              <w:rPr>
                <w:rFonts w:ascii="Times New Roman" w:eastAsia="Times New Roman" w:hAnsi="Times New Roman" w:cs="Times New Roman"/>
                <w:sz w:val="23"/>
                <w:lang w:val="ru-RU"/>
              </w:rPr>
              <w:t>о-</w:t>
            </w:r>
            <w:proofErr w:type="gramEnd"/>
            <w:r w:rsidRPr="002C71D8">
              <w:rPr>
                <w:rFonts w:ascii="Times New Roman" w:eastAsia="Times New Roman" w:hAnsi="Times New Roman" w:cs="Times New Roman"/>
                <w:sz w:val="23"/>
                <w:lang w:val="ru-RU"/>
              </w:rPr>
              <w:t xml:space="preserve"> коммуникативные технологий</w:t>
            </w:r>
          </w:p>
        </w:tc>
        <w:tc>
          <w:tcPr>
            <w:tcW w:w="3545" w:type="dxa"/>
          </w:tcPr>
          <w:p w:rsidR="00163461" w:rsidRPr="002C71D8" w:rsidRDefault="00163461" w:rsidP="00B30F22">
            <w:pPr>
              <w:keepNext/>
              <w:keepLines/>
              <w:tabs>
                <w:tab w:val="left" w:pos="2365"/>
              </w:tabs>
              <w:ind w:left="76" w:right="77" w:firstLine="720"/>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оценка</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«отлично» </w:t>
            </w:r>
            <w:r w:rsidRPr="002C71D8">
              <w:rPr>
                <w:rFonts w:ascii="Times New Roman" w:eastAsia="Times New Roman" w:hAnsi="Times New Roman" w:cs="Times New Roman"/>
                <w:sz w:val="24"/>
                <w:lang w:val="ru-RU"/>
              </w:rPr>
              <w:t xml:space="preserve">выставляется за самостоятельно подготовленный доклад по  теме; умение излагать материал последовательно и грамотно, делать необходимые обобщения и выводы; оценка «хорошо» ставится, если: доклад удовлетворяет в основном требованиям         на        </w:t>
            </w:r>
            <w:r w:rsidRPr="002C71D8">
              <w:rPr>
                <w:rFonts w:ascii="Times New Roman" w:eastAsia="Times New Roman" w:hAnsi="Times New Roman" w:cs="Times New Roman"/>
                <w:spacing w:val="15"/>
                <w:sz w:val="24"/>
                <w:lang w:val="ru-RU"/>
              </w:rPr>
              <w:t xml:space="preserve"> </w:t>
            </w:r>
            <w:r w:rsidRPr="002C71D8">
              <w:rPr>
                <w:rFonts w:ascii="Times New Roman" w:eastAsia="Times New Roman" w:hAnsi="Times New Roman" w:cs="Times New Roman"/>
                <w:sz w:val="24"/>
                <w:lang w:val="ru-RU"/>
              </w:rPr>
              <w:t>оценку</w:t>
            </w:r>
          </w:p>
          <w:p w:rsidR="00163461" w:rsidRPr="002C71D8" w:rsidRDefault="00163461" w:rsidP="00B30F22">
            <w:pPr>
              <w:keepNext/>
              <w:keepLines/>
              <w:tabs>
                <w:tab w:val="left" w:pos="1593"/>
                <w:tab w:val="left" w:pos="2235"/>
                <w:tab w:val="left" w:pos="2372"/>
                <w:tab w:val="left" w:pos="2442"/>
                <w:tab w:val="left" w:pos="2741"/>
                <w:tab w:val="left" w:pos="2946"/>
              </w:tabs>
              <w:ind w:left="76" w:right="77"/>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«отлично», но при этом имеет один из недостатков: в изложении: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допущены небольшие пробелы, не исказившие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содержание </w:t>
            </w:r>
            <w:r w:rsidRPr="002C71D8">
              <w:rPr>
                <w:rFonts w:ascii="Times New Roman" w:eastAsia="Times New Roman" w:hAnsi="Times New Roman" w:cs="Times New Roman"/>
                <w:sz w:val="24"/>
                <w:lang w:val="ru-RU"/>
              </w:rPr>
              <w:t>доклада; допущены один–два недочета при освещении основного содержания темы, исправленные по замечанию преподавателя;</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допущены ошибка или более двух недочетов при освещении второстепенных</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вопросов, которые легко исправляются по замечанию преподавателя. В докладе</w:t>
            </w:r>
            <w:r w:rsidRPr="002C71D8">
              <w:rPr>
                <w:rFonts w:ascii="Times New Roman" w:eastAsia="Times New Roman" w:hAnsi="Times New Roman" w:cs="Times New Roman"/>
                <w:sz w:val="24"/>
                <w:lang w:val="ru-RU"/>
              </w:rPr>
              <w:tab/>
              <w:t>может</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быть недостаточно полно развернута аргументация;</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оценка</w:t>
            </w:r>
          </w:p>
          <w:p w:rsidR="00163461" w:rsidRPr="002C71D8" w:rsidRDefault="00163461" w:rsidP="00B30F22">
            <w:pPr>
              <w:keepNext/>
              <w:keepLines/>
              <w:tabs>
                <w:tab w:val="left" w:pos="1410"/>
                <w:tab w:val="left" w:pos="3068"/>
              </w:tabs>
              <w:ind w:left="76" w:right="80"/>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ставится, если:</w:t>
            </w:r>
            <w:r w:rsidRPr="002C71D8">
              <w:rPr>
                <w:rFonts w:ascii="Times New Roman" w:eastAsia="Times New Roman" w:hAnsi="Times New Roman" w:cs="Times New Roman"/>
                <w:sz w:val="24"/>
                <w:lang w:val="ru-RU"/>
              </w:rPr>
              <w:tab/>
              <w:t>неполно</w:t>
            </w:r>
            <w:r w:rsidRPr="002C71D8">
              <w:rPr>
                <w:rFonts w:ascii="Times New Roman" w:eastAsia="Times New Roman" w:hAnsi="Times New Roman" w:cs="Times New Roman"/>
                <w:sz w:val="24"/>
                <w:lang w:val="ru-RU"/>
              </w:rPr>
              <w:tab/>
              <w:t>или</w:t>
            </w:r>
            <w:r w:rsidRPr="002C71D8">
              <w:rPr>
                <w:rFonts w:ascii="Times New Roman" w:eastAsia="Times New Roman" w:hAnsi="Times New Roman" w:cs="Times New Roman"/>
                <w:w w:val="99"/>
                <w:sz w:val="24"/>
                <w:lang w:val="ru-RU"/>
              </w:rPr>
              <w:t xml:space="preserve"> </w:t>
            </w:r>
            <w:r w:rsidRPr="002C71D8">
              <w:rPr>
                <w:rFonts w:ascii="Times New Roman" w:eastAsia="Times New Roman" w:hAnsi="Times New Roman" w:cs="Times New Roman"/>
                <w:sz w:val="24"/>
                <w:lang w:val="ru-RU"/>
              </w:rPr>
              <w:t xml:space="preserve">непоследовательно      </w:t>
            </w:r>
            <w:r w:rsidRPr="002C71D8">
              <w:rPr>
                <w:rFonts w:ascii="Times New Roman" w:eastAsia="Times New Roman" w:hAnsi="Times New Roman" w:cs="Times New Roman"/>
                <w:spacing w:val="15"/>
                <w:sz w:val="24"/>
                <w:lang w:val="ru-RU"/>
              </w:rPr>
              <w:t xml:space="preserve"> </w:t>
            </w:r>
            <w:r w:rsidRPr="002C71D8">
              <w:rPr>
                <w:rFonts w:ascii="Times New Roman" w:eastAsia="Times New Roman" w:hAnsi="Times New Roman" w:cs="Times New Roman"/>
                <w:sz w:val="24"/>
                <w:lang w:val="ru-RU"/>
              </w:rPr>
              <w:t>раскрыто</w:t>
            </w:r>
          </w:p>
        </w:tc>
        <w:tc>
          <w:tcPr>
            <w:tcW w:w="1558" w:type="dxa"/>
          </w:tcPr>
          <w:p w:rsidR="00163461" w:rsidRPr="002C71D8" w:rsidRDefault="00163461" w:rsidP="00B30F22">
            <w:pPr>
              <w:keepNext/>
              <w:keepLines/>
              <w:ind w:left="76" w:right="72"/>
              <w:rPr>
                <w:rFonts w:ascii="Times New Roman" w:eastAsia="Times New Roman" w:hAnsi="Times New Roman" w:cs="Times New Roman"/>
                <w:sz w:val="24"/>
              </w:rPr>
            </w:pPr>
            <w:r w:rsidRPr="002C71D8">
              <w:rPr>
                <w:rFonts w:ascii="Times New Roman" w:eastAsia="Times New Roman" w:hAnsi="Times New Roman" w:cs="Times New Roman"/>
                <w:sz w:val="24"/>
              </w:rPr>
              <w:t xml:space="preserve">О – </w:t>
            </w:r>
            <w:proofErr w:type="spellStart"/>
            <w:r w:rsidRPr="002C71D8">
              <w:rPr>
                <w:rFonts w:ascii="Times New Roman" w:eastAsia="Times New Roman" w:hAnsi="Times New Roman" w:cs="Times New Roman"/>
                <w:sz w:val="24"/>
              </w:rPr>
              <w:t>опрос</w:t>
            </w:r>
            <w:proofErr w:type="spellEnd"/>
            <w:r w:rsidRPr="002C71D8">
              <w:rPr>
                <w:rFonts w:ascii="Times New Roman" w:eastAsia="Times New Roman" w:hAnsi="Times New Roman" w:cs="Times New Roman"/>
                <w:sz w:val="24"/>
              </w:rPr>
              <w:t xml:space="preserve"> </w:t>
            </w:r>
            <w:proofErr w:type="spellStart"/>
            <w:r w:rsidRPr="002C71D8">
              <w:rPr>
                <w:rFonts w:ascii="Times New Roman" w:eastAsia="Times New Roman" w:hAnsi="Times New Roman" w:cs="Times New Roman"/>
                <w:sz w:val="24"/>
              </w:rPr>
              <w:t>вопросы</w:t>
            </w:r>
            <w:proofErr w:type="spellEnd"/>
            <w:r w:rsidRPr="002C71D8">
              <w:rPr>
                <w:rFonts w:ascii="Times New Roman" w:eastAsia="Times New Roman" w:hAnsi="Times New Roman" w:cs="Times New Roman"/>
                <w:sz w:val="24"/>
              </w:rPr>
              <w:t xml:space="preserve"> 1-24</w:t>
            </w:r>
          </w:p>
        </w:tc>
      </w:tr>
    </w:tbl>
    <w:p w:rsidR="00163461" w:rsidRPr="002C71D8" w:rsidRDefault="00163461" w:rsidP="00163461">
      <w:pPr>
        <w:keepNext/>
        <w:keepLines/>
        <w:spacing w:after="0" w:line="240" w:lineRule="auto"/>
        <w:rPr>
          <w:rFonts w:ascii="Times New Roman" w:eastAsia="Times New Roman" w:hAnsi="Times New Roman" w:cs="Times New Roman"/>
          <w:sz w:val="24"/>
          <w:lang w:val="en-US" w:eastAsia="en-US"/>
        </w:rPr>
        <w:sectPr w:rsidR="00163461" w:rsidRPr="002C71D8">
          <w:pgSz w:w="11910" w:h="16840"/>
          <w:pgMar w:top="1120" w:right="440" w:bottom="280" w:left="1500"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1"/>
        <w:gridCol w:w="3545"/>
        <w:gridCol w:w="1558"/>
      </w:tblGrid>
      <w:tr w:rsidR="00163461" w:rsidRPr="002C71D8" w:rsidTr="00B30F22">
        <w:trPr>
          <w:trHeight w:hRule="exact" w:val="8041"/>
        </w:trPr>
        <w:tc>
          <w:tcPr>
            <w:tcW w:w="2605" w:type="dxa"/>
          </w:tcPr>
          <w:p w:rsidR="00163461" w:rsidRPr="002C71D8" w:rsidRDefault="00163461" w:rsidP="00B30F22">
            <w:pPr>
              <w:keepNext/>
              <w:keepLines/>
              <w:rPr>
                <w:rFonts w:ascii="Times New Roman" w:eastAsia="Times New Roman" w:hAnsi="Times New Roman" w:cs="Times New Roman"/>
              </w:rPr>
            </w:pPr>
          </w:p>
        </w:tc>
        <w:tc>
          <w:tcPr>
            <w:tcW w:w="2021" w:type="dxa"/>
          </w:tcPr>
          <w:p w:rsidR="00163461" w:rsidRPr="002C71D8" w:rsidRDefault="00163461" w:rsidP="00B30F22">
            <w:pPr>
              <w:keepNext/>
              <w:keepLines/>
              <w:rPr>
                <w:rFonts w:ascii="Times New Roman" w:eastAsia="Times New Roman" w:hAnsi="Times New Roman" w:cs="Times New Roman"/>
              </w:rPr>
            </w:pPr>
          </w:p>
        </w:tc>
        <w:tc>
          <w:tcPr>
            <w:tcW w:w="3545" w:type="dxa"/>
          </w:tcPr>
          <w:p w:rsidR="00163461" w:rsidRPr="002C71D8" w:rsidRDefault="00163461" w:rsidP="00B30F22">
            <w:pPr>
              <w:keepNext/>
              <w:keepLines/>
              <w:tabs>
                <w:tab w:val="left" w:pos="2509"/>
              </w:tabs>
              <w:spacing w:before="3"/>
              <w:ind w:left="76" w:right="76"/>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содержание материала, но показано общее понимание вопроса и продемонстрированы умения, достаточные для дальнейшего</w:t>
            </w:r>
            <w:r w:rsidRPr="002C71D8">
              <w:rPr>
                <w:rFonts w:ascii="Times New Roman" w:eastAsia="Times New Roman" w:hAnsi="Times New Roman" w:cs="Times New Roman"/>
                <w:sz w:val="24"/>
                <w:lang w:val="ru-RU"/>
              </w:rPr>
              <w:tab/>
              <w:t>усвоения материала; имелись затруднения или допущены ошибки в определении</w:t>
            </w:r>
            <w:r w:rsidRPr="002C71D8">
              <w:rPr>
                <w:rFonts w:ascii="Times New Roman" w:eastAsia="Times New Roman" w:hAnsi="Times New Roman" w:cs="Times New Roman"/>
                <w:sz w:val="24"/>
                <w:lang w:val="ru-RU"/>
              </w:rPr>
              <w:tab/>
              <w:t xml:space="preserve">понятий, использовании терминологии, исправленные после замечаний преподавателя; студент не может применить теорию в новой         ситуации;       </w:t>
            </w:r>
            <w:r w:rsidRPr="002C71D8">
              <w:rPr>
                <w:rFonts w:ascii="Times New Roman" w:eastAsia="Times New Roman" w:hAnsi="Times New Roman" w:cs="Times New Roman"/>
                <w:spacing w:val="5"/>
                <w:sz w:val="24"/>
                <w:lang w:val="ru-RU"/>
              </w:rPr>
              <w:t xml:space="preserve"> </w:t>
            </w:r>
            <w:r w:rsidRPr="002C71D8">
              <w:rPr>
                <w:rFonts w:ascii="Times New Roman" w:eastAsia="Times New Roman" w:hAnsi="Times New Roman" w:cs="Times New Roman"/>
                <w:sz w:val="24"/>
                <w:lang w:val="ru-RU"/>
              </w:rPr>
              <w:t>оценка</w:t>
            </w:r>
          </w:p>
          <w:p w:rsidR="00163461" w:rsidRPr="002C71D8" w:rsidRDefault="00163461" w:rsidP="00B30F22">
            <w:pPr>
              <w:keepNext/>
              <w:keepLines/>
              <w:tabs>
                <w:tab w:val="left" w:pos="1019"/>
                <w:tab w:val="left" w:pos="1251"/>
                <w:tab w:val="left" w:pos="1354"/>
                <w:tab w:val="left" w:pos="1774"/>
                <w:tab w:val="left" w:pos="1837"/>
                <w:tab w:val="left" w:pos="1930"/>
                <w:tab w:val="left" w:pos="2014"/>
                <w:tab w:val="left" w:pos="2081"/>
                <w:tab w:val="left" w:pos="2204"/>
                <w:tab w:val="left" w:pos="2326"/>
                <w:tab w:val="left" w:pos="2372"/>
                <w:tab w:val="left" w:pos="2486"/>
                <w:tab w:val="left" w:pos="3068"/>
                <w:tab w:val="left" w:pos="3331"/>
              </w:tabs>
              <w:ind w:left="7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 xml:space="preserve">«неудовлетворительно» </w:t>
            </w:r>
            <w:r w:rsidRPr="002C71D8">
              <w:rPr>
                <w:rFonts w:ascii="Times New Roman" w:eastAsia="Times New Roman" w:hAnsi="Times New Roman" w:cs="Times New Roman"/>
                <w:spacing w:val="-1"/>
                <w:sz w:val="24"/>
                <w:lang w:val="ru-RU"/>
              </w:rPr>
              <w:t>ставится,</w:t>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z w:val="24"/>
                <w:lang w:val="ru-RU"/>
              </w:rPr>
              <w:t>если: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не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раскрыто основное содержание учебного материала;</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обнаружено незнание</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или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непонимание большей или наиболее важной части</w:t>
            </w:r>
            <w:r w:rsidRPr="002C71D8">
              <w:rPr>
                <w:rFonts w:ascii="Times New Roman" w:eastAsia="Times New Roman" w:hAnsi="Times New Roman" w:cs="Times New Roman"/>
                <w:sz w:val="24"/>
                <w:lang w:val="ru-RU"/>
              </w:rPr>
              <w:tab/>
              <w:t>учебного</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материала; допущены</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ошибки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t>в определении</w:t>
            </w:r>
            <w:r w:rsidRPr="002C71D8">
              <w:rPr>
                <w:rFonts w:ascii="Times New Roman" w:eastAsia="Times New Roman" w:hAnsi="Times New Roman" w:cs="Times New Roman"/>
                <w:sz w:val="24"/>
                <w:lang w:val="ru-RU"/>
              </w:rPr>
              <w:tab/>
              <w:t>понятий,</w:t>
            </w:r>
            <w:r w:rsidRPr="002C71D8">
              <w:rPr>
                <w:rFonts w:ascii="Times New Roman" w:eastAsia="Times New Roman" w:hAnsi="Times New Roman" w:cs="Times New Roman"/>
                <w:sz w:val="24"/>
                <w:lang w:val="ru-RU"/>
              </w:rPr>
              <w:tab/>
              <w:t>при использовании</w:t>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z w:val="24"/>
                <w:lang w:val="ru-RU"/>
              </w:rPr>
              <w:tab/>
            </w:r>
            <w:r w:rsidRPr="002C71D8">
              <w:rPr>
                <w:rFonts w:ascii="Times New Roman" w:eastAsia="Times New Roman" w:hAnsi="Times New Roman" w:cs="Times New Roman"/>
                <w:spacing w:val="-1"/>
                <w:sz w:val="24"/>
                <w:lang w:val="ru-RU"/>
              </w:rPr>
              <w:t xml:space="preserve">терминологии, </w:t>
            </w:r>
            <w:r w:rsidRPr="002C71D8">
              <w:rPr>
                <w:rFonts w:ascii="Times New Roman" w:eastAsia="Times New Roman" w:hAnsi="Times New Roman" w:cs="Times New Roman"/>
                <w:sz w:val="24"/>
                <w:lang w:val="ru-RU"/>
              </w:rPr>
              <w:t xml:space="preserve">которые не исправлены после </w:t>
            </w:r>
            <w:r w:rsidRPr="002C71D8">
              <w:rPr>
                <w:rFonts w:ascii="Times New Roman" w:eastAsia="Times New Roman" w:hAnsi="Times New Roman" w:cs="Times New Roman"/>
                <w:spacing w:val="-1"/>
                <w:sz w:val="24"/>
                <w:lang w:val="ru-RU"/>
              </w:rPr>
              <w:t>нескольких</w:t>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pacing w:val="-1"/>
                <w:sz w:val="24"/>
                <w:lang w:val="ru-RU"/>
              </w:rPr>
              <w:tab/>
            </w:r>
            <w:r w:rsidRPr="002C71D8">
              <w:rPr>
                <w:rFonts w:ascii="Times New Roman" w:eastAsia="Times New Roman" w:hAnsi="Times New Roman" w:cs="Times New Roman"/>
                <w:sz w:val="24"/>
                <w:lang w:val="ru-RU"/>
              </w:rPr>
              <w:t>замечаний</w:t>
            </w:r>
          </w:p>
          <w:p w:rsidR="00163461" w:rsidRPr="002C71D8" w:rsidRDefault="00163461" w:rsidP="00B30F22">
            <w:pPr>
              <w:keepNext/>
              <w:keepLines/>
              <w:tabs>
                <w:tab w:val="left" w:pos="2441"/>
              </w:tabs>
              <w:ind w:left="76" w:right="81"/>
              <w:jc w:val="both"/>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преподавателя;</w:t>
            </w:r>
            <w:r w:rsidRPr="002C71D8">
              <w:rPr>
                <w:rFonts w:ascii="Times New Roman" w:eastAsia="Times New Roman" w:hAnsi="Times New Roman" w:cs="Times New Roman"/>
                <w:sz w:val="24"/>
                <w:lang w:val="ru-RU"/>
              </w:rPr>
              <w:tab/>
              <w:t>нарушена логика в изложении материала, нет необходимых обобщений и выводов.</w:t>
            </w:r>
          </w:p>
        </w:tc>
        <w:tc>
          <w:tcPr>
            <w:tcW w:w="1558" w:type="dxa"/>
          </w:tcPr>
          <w:p w:rsidR="00163461" w:rsidRPr="002C71D8" w:rsidRDefault="00163461" w:rsidP="00B30F22">
            <w:pPr>
              <w:keepNext/>
              <w:keepLines/>
              <w:rPr>
                <w:rFonts w:ascii="Times New Roman" w:eastAsia="Times New Roman" w:hAnsi="Times New Roman" w:cs="Times New Roman"/>
                <w:lang w:val="ru-RU"/>
              </w:rPr>
            </w:pPr>
          </w:p>
        </w:tc>
      </w:tr>
      <w:tr w:rsidR="00163461" w:rsidRPr="002C71D8" w:rsidTr="00B30F22">
        <w:trPr>
          <w:trHeight w:hRule="exact" w:val="6339"/>
        </w:trPr>
        <w:tc>
          <w:tcPr>
            <w:tcW w:w="2605" w:type="dxa"/>
          </w:tcPr>
          <w:p w:rsidR="00163461" w:rsidRPr="002C71D8" w:rsidRDefault="00163461" w:rsidP="00B30F22">
            <w:pPr>
              <w:keepNext/>
              <w:keepLines/>
              <w:ind w:left="79" w:right="56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Владение: теорией уровней эквивалентности, переводческими трансформациями</w:t>
            </w:r>
          </w:p>
        </w:tc>
        <w:tc>
          <w:tcPr>
            <w:tcW w:w="2021" w:type="dxa"/>
          </w:tcPr>
          <w:p w:rsidR="00163461" w:rsidRPr="002C71D8" w:rsidRDefault="00163461" w:rsidP="00B30F22">
            <w:pPr>
              <w:keepNext/>
              <w:keepLines/>
              <w:ind w:left="76" w:right="182"/>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Осуществляет аннотированный перевод, реферативный перевод</w:t>
            </w:r>
          </w:p>
        </w:tc>
        <w:tc>
          <w:tcPr>
            <w:tcW w:w="3545" w:type="dxa"/>
          </w:tcPr>
          <w:p w:rsidR="00163461" w:rsidRPr="002C71D8" w:rsidRDefault="00163461" w:rsidP="00B30F22">
            <w:pPr>
              <w:keepNext/>
              <w:keepLines/>
              <w:spacing w:before="7" w:line="237" w:lineRule="auto"/>
              <w:ind w:left="196" w:right="100"/>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«отлично» используется широкий диапазон языковых средств, включенных в программу, высокая лексическая и грамматическая точность, четкий и ясный язык перевода; оценка «хорошо» используется широкий диапазон языковых средств, допускаются варианты, не мешающие коммуникации, достаточно точная лексическая и грамматическая точность, достаточно четкий и ясный язык перевода; оценка</w:t>
            </w:r>
          </w:p>
          <w:p w:rsidR="00163461" w:rsidRPr="002C71D8" w:rsidRDefault="00163461" w:rsidP="00B30F22">
            <w:pPr>
              <w:keepNext/>
              <w:keepLines/>
              <w:spacing w:line="237" w:lineRule="auto"/>
              <w:ind w:left="196" w:right="153"/>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«удовлетворительно» используется ограниченный диапазон языковых средств, наличие не вполне адекватных и эквивалентных вариантов, допускается достаточное количество лексических и грамматических ошибок, но</w:t>
            </w:r>
          </w:p>
        </w:tc>
        <w:tc>
          <w:tcPr>
            <w:tcW w:w="1558" w:type="dxa"/>
          </w:tcPr>
          <w:p w:rsidR="00163461" w:rsidRPr="002C71D8" w:rsidRDefault="00163461" w:rsidP="00B30F22">
            <w:pPr>
              <w:keepNext/>
              <w:keepLines/>
              <w:ind w:left="76" w:right="429"/>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КЗ</w:t>
            </w:r>
            <w:proofErr w:type="gramEnd"/>
            <w:r w:rsidRPr="002C71D8">
              <w:rPr>
                <w:rFonts w:ascii="Times New Roman" w:eastAsia="Times New Roman" w:hAnsi="Times New Roman" w:cs="Times New Roman"/>
                <w:sz w:val="24"/>
                <w:lang w:val="ru-RU"/>
              </w:rPr>
              <w:t xml:space="preserve"> -</w:t>
            </w:r>
          </w:p>
          <w:p w:rsidR="00163461" w:rsidRPr="002C71D8" w:rsidRDefault="00163461" w:rsidP="00B30F22">
            <w:pPr>
              <w:keepNext/>
              <w:keepLines/>
              <w:ind w:left="76" w:right="158"/>
              <w:rPr>
                <w:rFonts w:ascii="Times New Roman" w:eastAsia="Times New Roman" w:hAnsi="Times New Roman" w:cs="Times New Roman"/>
                <w:sz w:val="24"/>
                <w:lang w:val="ru-RU"/>
              </w:rPr>
            </w:pPr>
            <w:proofErr w:type="gramStart"/>
            <w:r w:rsidRPr="002C71D8">
              <w:rPr>
                <w:rFonts w:ascii="Times New Roman" w:eastAsia="Times New Roman" w:hAnsi="Times New Roman" w:cs="Times New Roman"/>
                <w:sz w:val="24"/>
                <w:lang w:val="ru-RU"/>
              </w:rPr>
              <w:t>контрольное</w:t>
            </w:r>
            <w:proofErr w:type="gramEnd"/>
            <w:r w:rsidRPr="002C71D8">
              <w:rPr>
                <w:rFonts w:ascii="Times New Roman" w:eastAsia="Times New Roman" w:hAnsi="Times New Roman" w:cs="Times New Roman"/>
                <w:sz w:val="24"/>
                <w:lang w:val="ru-RU"/>
              </w:rPr>
              <w:t xml:space="preserve"> работа №3 Вариант 1</w:t>
            </w:r>
          </w:p>
          <w:p w:rsidR="00163461" w:rsidRPr="002C71D8" w:rsidRDefault="00163461" w:rsidP="00B30F22">
            <w:pPr>
              <w:keepNext/>
              <w:keepLines/>
              <w:ind w:left="76"/>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Вопросы 1-2</w:t>
            </w:r>
          </w:p>
          <w:p w:rsidR="00163461" w:rsidRPr="002C71D8" w:rsidRDefault="00163461" w:rsidP="00B30F22">
            <w:pPr>
              <w:keepNext/>
              <w:keepLines/>
              <w:ind w:left="76"/>
              <w:rPr>
                <w:rFonts w:ascii="Times New Roman" w:eastAsia="Times New Roman" w:hAnsi="Times New Roman" w:cs="Times New Roman"/>
                <w:sz w:val="24"/>
              </w:rPr>
            </w:pPr>
            <w:proofErr w:type="spellStart"/>
            <w:r w:rsidRPr="002C71D8">
              <w:rPr>
                <w:rFonts w:ascii="Times New Roman" w:eastAsia="Times New Roman" w:hAnsi="Times New Roman" w:cs="Times New Roman"/>
                <w:sz w:val="24"/>
              </w:rPr>
              <w:t>Вариант</w:t>
            </w:r>
            <w:proofErr w:type="spellEnd"/>
            <w:r w:rsidRPr="002C71D8">
              <w:rPr>
                <w:rFonts w:ascii="Times New Roman" w:eastAsia="Times New Roman" w:hAnsi="Times New Roman" w:cs="Times New Roman"/>
                <w:sz w:val="24"/>
              </w:rPr>
              <w:t xml:space="preserve"> 2</w:t>
            </w:r>
          </w:p>
          <w:p w:rsidR="00163461" w:rsidRPr="002C71D8" w:rsidRDefault="00163461" w:rsidP="00B30F22">
            <w:pPr>
              <w:keepNext/>
              <w:keepLines/>
              <w:ind w:left="76"/>
              <w:rPr>
                <w:rFonts w:ascii="Times New Roman" w:eastAsia="Times New Roman" w:hAnsi="Times New Roman" w:cs="Times New Roman"/>
                <w:sz w:val="24"/>
              </w:rPr>
            </w:pPr>
            <w:proofErr w:type="spellStart"/>
            <w:r w:rsidRPr="002C71D8">
              <w:rPr>
                <w:rFonts w:ascii="Times New Roman" w:eastAsia="Times New Roman" w:hAnsi="Times New Roman" w:cs="Times New Roman"/>
                <w:sz w:val="24"/>
              </w:rPr>
              <w:t>Вопросы</w:t>
            </w:r>
            <w:proofErr w:type="spellEnd"/>
            <w:r w:rsidRPr="002C71D8">
              <w:rPr>
                <w:rFonts w:ascii="Times New Roman" w:eastAsia="Times New Roman" w:hAnsi="Times New Roman" w:cs="Times New Roman"/>
                <w:sz w:val="24"/>
              </w:rPr>
              <w:t xml:space="preserve"> 1-2</w:t>
            </w:r>
          </w:p>
        </w:tc>
      </w:tr>
    </w:tbl>
    <w:p w:rsidR="00163461" w:rsidRPr="002C71D8" w:rsidRDefault="00163461" w:rsidP="00163461">
      <w:pPr>
        <w:keepNext/>
        <w:keepLines/>
        <w:spacing w:after="0" w:line="240" w:lineRule="auto"/>
        <w:rPr>
          <w:rFonts w:ascii="Times New Roman" w:eastAsia="Times New Roman" w:hAnsi="Times New Roman" w:cs="Times New Roman"/>
          <w:sz w:val="24"/>
          <w:lang w:val="en-US" w:eastAsia="en-US"/>
        </w:rPr>
        <w:sectPr w:rsidR="00163461" w:rsidRPr="002C71D8">
          <w:pgSz w:w="11910" w:h="16840"/>
          <w:pgMar w:top="1120" w:right="440" w:bottom="280" w:left="1500" w:header="720" w:footer="720" w:gutter="0"/>
          <w:cols w:space="720"/>
        </w:sect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1"/>
        <w:gridCol w:w="3545"/>
        <w:gridCol w:w="1558"/>
      </w:tblGrid>
      <w:tr w:rsidR="00163461" w:rsidRPr="002C71D8" w:rsidTr="00B30F22">
        <w:trPr>
          <w:trHeight w:hRule="exact" w:val="3051"/>
        </w:trPr>
        <w:tc>
          <w:tcPr>
            <w:tcW w:w="2605" w:type="dxa"/>
          </w:tcPr>
          <w:p w:rsidR="00163461" w:rsidRPr="002C71D8" w:rsidRDefault="00163461" w:rsidP="00B30F22">
            <w:pPr>
              <w:keepNext/>
              <w:keepLines/>
              <w:rPr>
                <w:rFonts w:ascii="Times New Roman" w:eastAsia="Times New Roman" w:hAnsi="Times New Roman" w:cs="Times New Roman"/>
              </w:rPr>
            </w:pPr>
          </w:p>
        </w:tc>
        <w:tc>
          <w:tcPr>
            <w:tcW w:w="2021" w:type="dxa"/>
          </w:tcPr>
          <w:p w:rsidR="00163461" w:rsidRPr="002C71D8" w:rsidRDefault="00163461" w:rsidP="00B30F22">
            <w:pPr>
              <w:keepNext/>
              <w:keepLines/>
              <w:rPr>
                <w:rFonts w:ascii="Times New Roman" w:eastAsia="Times New Roman" w:hAnsi="Times New Roman" w:cs="Times New Roman"/>
              </w:rPr>
            </w:pPr>
          </w:p>
        </w:tc>
        <w:tc>
          <w:tcPr>
            <w:tcW w:w="3545" w:type="dxa"/>
          </w:tcPr>
          <w:p w:rsidR="00163461" w:rsidRPr="002C71D8" w:rsidRDefault="00163461" w:rsidP="00B30F22">
            <w:pPr>
              <w:keepNext/>
              <w:keepLines/>
              <w:spacing w:before="10" w:line="237" w:lineRule="auto"/>
              <w:ind w:left="196" w:right="79"/>
              <w:rPr>
                <w:rFonts w:ascii="Times New Roman" w:eastAsia="Times New Roman" w:hAnsi="Times New Roman" w:cs="Times New Roman"/>
                <w:sz w:val="24"/>
                <w:lang w:val="ru-RU"/>
              </w:rPr>
            </w:pPr>
            <w:r w:rsidRPr="002C71D8">
              <w:rPr>
                <w:rFonts w:ascii="Times New Roman" w:eastAsia="Times New Roman" w:hAnsi="Times New Roman" w:cs="Times New Roman"/>
                <w:sz w:val="24"/>
                <w:lang w:val="ru-RU"/>
              </w:rPr>
              <w:t>большинство из них не мешает коммуникации не достаточно четкий и ясный язык перевода; оценка «удовлетворительно» недостаточный диапазон языковых средств, большое количество лексических и грамматических ошибок, мешающих коммуникации, нечеткий и не ясный язык перевода</w:t>
            </w:r>
          </w:p>
        </w:tc>
        <w:tc>
          <w:tcPr>
            <w:tcW w:w="1558" w:type="dxa"/>
          </w:tcPr>
          <w:p w:rsidR="00163461" w:rsidRPr="002C71D8" w:rsidRDefault="00163461" w:rsidP="00B30F22">
            <w:pPr>
              <w:keepNext/>
              <w:keepLines/>
              <w:rPr>
                <w:rFonts w:ascii="Times New Roman" w:eastAsia="Times New Roman" w:hAnsi="Times New Roman" w:cs="Times New Roman"/>
                <w:lang w:val="ru-RU"/>
              </w:rPr>
            </w:pPr>
          </w:p>
        </w:tc>
      </w:tr>
    </w:tbl>
    <w:p w:rsidR="00163461" w:rsidRPr="002C71D8" w:rsidRDefault="00163461" w:rsidP="00163461">
      <w:pPr>
        <w:keepNext/>
        <w:keepLines/>
        <w:spacing w:before="11" w:after="0" w:line="240" w:lineRule="auto"/>
        <w:rPr>
          <w:rFonts w:ascii="Times New Roman" w:eastAsia="Times New Roman" w:hAnsi="Times New Roman" w:cs="Times New Roman"/>
          <w:sz w:val="20"/>
          <w:szCs w:val="24"/>
          <w:lang w:eastAsia="en-US"/>
        </w:rPr>
      </w:pPr>
    </w:p>
    <w:p w:rsidR="00163461" w:rsidRPr="002C71D8" w:rsidRDefault="00163461" w:rsidP="00163461">
      <w:pPr>
        <w:keepNext/>
        <w:keepLines/>
        <w:widowControl w:val="0"/>
        <w:numPr>
          <w:ilvl w:val="2"/>
          <w:numId w:val="7"/>
        </w:numPr>
        <w:tabs>
          <w:tab w:val="left" w:pos="1270"/>
        </w:tabs>
        <w:spacing w:before="69" w:after="0" w:line="240" w:lineRule="auto"/>
        <w:ind w:left="1270" w:hanging="360"/>
        <w:rPr>
          <w:rFonts w:ascii="Times New Roman" w:eastAsia="Times New Roman" w:hAnsi="Times New Roman" w:cs="Times New Roman"/>
          <w:sz w:val="28"/>
          <w:szCs w:val="28"/>
          <w:lang w:val="en-US" w:eastAsia="en-US"/>
        </w:rPr>
      </w:pPr>
      <w:proofErr w:type="spellStart"/>
      <w:r w:rsidRPr="002C71D8">
        <w:rPr>
          <w:rFonts w:ascii="Times New Roman" w:eastAsia="Times New Roman" w:hAnsi="Times New Roman" w:cs="Times New Roman"/>
          <w:sz w:val="28"/>
          <w:szCs w:val="28"/>
          <w:lang w:val="en-US" w:eastAsia="en-US"/>
        </w:rPr>
        <w:t>Шкалы</w:t>
      </w:r>
      <w:proofErr w:type="spellEnd"/>
      <w:r w:rsidRPr="002C71D8">
        <w:rPr>
          <w:rFonts w:ascii="Times New Roman" w:eastAsia="Times New Roman" w:hAnsi="Times New Roman" w:cs="Times New Roman"/>
          <w:spacing w:val="-7"/>
          <w:sz w:val="28"/>
          <w:szCs w:val="28"/>
          <w:lang w:val="en-US" w:eastAsia="en-US"/>
        </w:rPr>
        <w:t xml:space="preserve"> </w:t>
      </w:r>
      <w:proofErr w:type="spellStart"/>
      <w:r w:rsidRPr="002C71D8">
        <w:rPr>
          <w:rFonts w:ascii="Times New Roman" w:eastAsia="Times New Roman" w:hAnsi="Times New Roman" w:cs="Times New Roman"/>
          <w:sz w:val="28"/>
          <w:szCs w:val="28"/>
          <w:lang w:val="en-US" w:eastAsia="en-US"/>
        </w:rPr>
        <w:t>оценивания</w:t>
      </w:r>
      <w:proofErr w:type="spellEnd"/>
      <w:r w:rsidRPr="002C71D8">
        <w:rPr>
          <w:rFonts w:ascii="Times New Roman" w:eastAsia="Times New Roman" w:hAnsi="Times New Roman" w:cs="Times New Roman"/>
          <w:sz w:val="28"/>
          <w:szCs w:val="28"/>
          <w:lang w:val="en-US" w:eastAsia="en-US"/>
        </w:rPr>
        <w:t>:</w:t>
      </w:r>
    </w:p>
    <w:p w:rsidR="00163461" w:rsidRPr="002C71D8" w:rsidRDefault="00163461" w:rsidP="00163461">
      <w:pPr>
        <w:keepNext/>
        <w:keepLines/>
        <w:spacing w:before="43" w:after="0"/>
        <w:ind w:left="202" w:right="415" w:firstLine="707"/>
        <w:jc w:val="both"/>
        <w:rPr>
          <w:rFonts w:ascii="Times New Roman" w:eastAsia="Times New Roman" w:hAnsi="Times New Roman" w:cs="Times New Roman"/>
          <w:sz w:val="28"/>
          <w:szCs w:val="28"/>
          <w:lang w:eastAsia="en-US"/>
        </w:rPr>
      </w:pPr>
      <w:r w:rsidRPr="002C71D8">
        <w:rPr>
          <w:rFonts w:ascii="Times New Roman" w:eastAsia="Times New Roman" w:hAnsi="Times New Roman" w:cs="Times New Roman"/>
          <w:sz w:val="28"/>
          <w:szCs w:val="28"/>
          <w:lang w:eastAsia="en-US"/>
        </w:rPr>
        <w:t xml:space="preserve">Текущий контроль успеваемости и промежуточная аттестация осуществляется в рамках накопительной </w:t>
      </w:r>
      <w:proofErr w:type="spellStart"/>
      <w:r w:rsidRPr="002C71D8">
        <w:rPr>
          <w:rFonts w:ascii="Times New Roman" w:eastAsia="Times New Roman" w:hAnsi="Times New Roman" w:cs="Times New Roman"/>
          <w:sz w:val="28"/>
          <w:szCs w:val="28"/>
          <w:lang w:eastAsia="en-US"/>
        </w:rPr>
        <w:t>балльно</w:t>
      </w:r>
      <w:proofErr w:type="spellEnd"/>
      <w:r w:rsidRPr="002C71D8">
        <w:rPr>
          <w:rFonts w:ascii="Times New Roman" w:eastAsia="Times New Roman" w:hAnsi="Times New Roman" w:cs="Times New Roman"/>
          <w:sz w:val="28"/>
          <w:szCs w:val="28"/>
          <w:lang w:eastAsia="en-US"/>
        </w:rPr>
        <w:t>-рейтинговой системы в 100-балльной шкале:</w:t>
      </w:r>
    </w:p>
    <w:p w:rsidR="00163461" w:rsidRPr="002C71D8" w:rsidRDefault="00163461" w:rsidP="00163461">
      <w:pPr>
        <w:widowControl w:val="0"/>
        <w:spacing w:after="0" w:line="240" w:lineRule="auto"/>
        <w:ind w:firstLine="709"/>
        <w:jc w:val="both"/>
        <w:rPr>
          <w:rFonts w:ascii="Times New Roman" w:eastAsia="Times New Roman" w:hAnsi="Times New Roman" w:cs="Times New Roman"/>
          <w:sz w:val="28"/>
          <w:szCs w:val="28"/>
        </w:rPr>
      </w:pPr>
    </w:p>
    <w:p w:rsidR="00163461" w:rsidRPr="002C71D8" w:rsidRDefault="00163461" w:rsidP="00163461">
      <w:pPr>
        <w:widowControl w:val="0"/>
        <w:spacing w:after="0" w:line="240" w:lineRule="auto"/>
        <w:ind w:firstLine="709"/>
        <w:jc w:val="both"/>
        <w:rPr>
          <w:rFonts w:ascii="Times New Roman" w:eastAsia="Times New Roman" w:hAnsi="Times New Roman" w:cs="Times New Roman"/>
          <w:sz w:val="28"/>
          <w:szCs w:val="28"/>
        </w:rPr>
      </w:pPr>
      <w:proofErr w:type="gramStart"/>
      <w:r w:rsidRPr="002C71D8">
        <w:rPr>
          <w:rFonts w:ascii="Times New Roman" w:eastAsia="Times New Roman" w:hAnsi="Times New Roman" w:cs="Times New Roman"/>
          <w:sz w:val="28"/>
          <w:szCs w:val="28"/>
        </w:rPr>
        <w:t>- оценка «зачет» (50-100 баллов) выставляется обучающемуся, если  он прочно усвоил предусмотренный материал рабочей программой дисциплины; правильно, аргументировано ответил на все вопросы, с приведением примеров; показал глубокие систематизированные знания, сопоставляет материал из разных источников: теорию связывает с практикой; без ошибок ответил на вопросы из перечисленного выше списка тем в быстром или умеренном темпе.</w:t>
      </w:r>
      <w:proofErr w:type="gramEnd"/>
    </w:p>
    <w:p w:rsidR="00163461" w:rsidRPr="002C71D8" w:rsidRDefault="00163461" w:rsidP="00163461">
      <w:pPr>
        <w:widowControl w:val="0"/>
        <w:spacing w:after="0" w:line="240" w:lineRule="auto"/>
        <w:ind w:firstLine="709"/>
        <w:jc w:val="both"/>
        <w:rPr>
          <w:rFonts w:ascii="Times New Roman" w:eastAsia="Times New Roman" w:hAnsi="Times New Roman" w:cs="Times New Roman"/>
          <w:sz w:val="28"/>
          <w:lang w:eastAsia="en-US"/>
        </w:rPr>
      </w:pPr>
      <w:r w:rsidRPr="002C71D8">
        <w:rPr>
          <w:rFonts w:ascii="Times New Roman" w:eastAsia="Times New Roman" w:hAnsi="Times New Roman" w:cs="Times New Roman"/>
          <w:sz w:val="28"/>
          <w:szCs w:val="28"/>
        </w:rPr>
        <w:t>- оценка «незачет» (0-49 баллов) выставляется студенту, который не справился с 50% вопросов и заданий,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профессионального перевода нет.</w:t>
      </w:r>
    </w:p>
    <w:p w:rsidR="00163461" w:rsidRPr="002C71D8" w:rsidRDefault="00163461" w:rsidP="00163461">
      <w:pPr>
        <w:keepNext/>
        <w:keepLines/>
        <w:widowControl w:val="0"/>
        <w:numPr>
          <w:ilvl w:val="1"/>
          <w:numId w:val="7"/>
        </w:numPr>
        <w:tabs>
          <w:tab w:val="left" w:pos="1386"/>
        </w:tabs>
        <w:spacing w:after="0" w:line="240" w:lineRule="auto"/>
        <w:ind w:right="403" w:firstLine="708"/>
        <w:jc w:val="both"/>
        <w:rPr>
          <w:rFonts w:ascii="Times New Roman" w:eastAsia="Times New Roman" w:hAnsi="Times New Roman" w:cs="Times New Roman"/>
          <w:b/>
          <w:sz w:val="28"/>
          <w:lang w:eastAsia="en-US"/>
        </w:rPr>
      </w:pPr>
      <w:r w:rsidRPr="002C71D8">
        <w:rPr>
          <w:rFonts w:ascii="Times New Roman" w:eastAsia="Times New Roman" w:hAnsi="Times New Roman" w:cs="Times New Roman"/>
          <w:b/>
          <w:sz w:val="28"/>
          <w:lang w:eastAsia="en-US"/>
        </w:rPr>
        <w:lastRenderedPageBreak/>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w:t>
      </w:r>
      <w:r w:rsidRPr="002C71D8">
        <w:rPr>
          <w:rFonts w:ascii="Times New Roman" w:eastAsia="Times New Roman" w:hAnsi="Times New Roman" w:cs="Times New Roman"/>
          <w:b/>
          <w:spacing w:val="-19"/>
          <w:sz w:val="28"/>
          <w:lang w:eastAsia="en-US"/>
        </w:rPr>
        <w:t xml:space="preserve"> </w:t>
      </w:r>
      <w:r w:rsidRPr="002C71D8">
        <w:rPr>
          <w:rFonts w:ascii="Times New Roman" w:eastAsia="Times New Roman" w:hAnsi="Times New Roman" w:cs="Times New Roman"/>
          <w:b/>
          <w:sz w:val="28"/>
          <w:lang w:eastAsia="en-US"/>
        </w:rPr>
        <w:t>программы</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Министерство образования и науки Российской Федерации</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Федеральное государственное бюджетное образовательное учреждение</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высшего образования</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 xml:space="preserve">«Ростовский государственный экономический университет (РИНХ)» </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Кафедра лингвистики и межкультурной коммуникации</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bCs/>
          <w:sz w:val="24"/>
          <w:szCs w:val="24"/>
          <w:lang w:eastAsia="en-US" w:bidi="ru-RU"/>
        </w:rPr>
      </w:pPr>
      <w:r w:rsidRPr="002C71D8">
        <w:rPr>
          <w:rFonts w:ascii="Times New Roman" w:eastAsia="Times New Roman" w:hAnsi="Times New Roman" w:cs="Times New Roman"/>
          <w:b/>
          <w:bCs/>
          <w:sz w:val="24"/>
          <w:szCs w:val="24"/>
          <w:lang w:eastAsia="en-US" w:bidi="ru-RU"/>
        </w:rPr>
        <w:t>Вопросы к зачету</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sz w:val="24"/>
          <w:szCs w:val="24"/>
          <w:lang w:eastAsia="en-US"/>
        </w:rPr>
        <w:t>по дисциплине</w:t>
      </w:r>
      <w:r w:rsidRPr="002C71D8">
        <w:rPr>
          <w:rFonts w:ascii="Times New Roman" w:eastAsia="Times New Roman" w:hAnsi="Times New Roman" w:cs="Times New Roman"/>
          <w:b/>
          <w:sz w:val="24"/>
          <w:szCs w:val="24"/>
          <w:lang w:eastAsia="en-US"/>
        </w:rPr>
        <w:t xml:space="preserve"> </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b/>
          <w:sz w:val="24"/>
          <w:szCs w:val="24"/>
          <w:lang w:eastAsia="en-US"/>
        </w:rPr>
        <w:t>Профессионально-ориентированный перевод (первый иностранный язык)</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w:t>
      </w:r>
      <w:r w:rsidRPr="002C71D8">
        <w:rPr>
          <w:rFonts w:ascii="Times New Roman" w:eastAsia="Times New Roman" w:hAnsi="Times New Roman" w:cs="Times New Roman"/>
          <w:sz w:val="24"/>
          <w:szCs w:val="24"/>
          <w:lang w:eastAsia="en-US"/>
        </w:rPr>
        <w:tab/>
        <w:t xml:space="preserve">Степень обработки (адаптации) материала при переводе. Проблема оценки качества перевода. </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2.</w:t>
      </w:r>
      <w:r w:rsidRPr="002C71D8">
        <w:rPr>
          <w:rFonts w:ascii="Times New Roman" w:eastAsia="Times New Roman" w:hAnsi="Times New Roman" w:cs="Times New Roman"/>
          <w:sz w:val="24"/>
          <w:szCs w:val="24"/>
          <w:lang w:eastAsia="en-US"/>
        </w:rPr>
        <w:tab/>
        <w:t xml:space="preserve">Этические проблемы перевода. </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3.</w:t>
      </w:r>
      <w:r w:rsidRPr="002C71D8">
        <w:rPr>
          <w:rFonts w:ascii="Times New Roman" w:eastAsia="Times New Roman" w:hAnsi="Times New Roman" w:cs="Times New Roman"/>
          <w:sz w:val="24"/>
          <w:szCs w:val="24"/>
          <w:lang w:eastAsia="en-US"/>
        </w:rPr>
        <w:tab/>
        <w:t>Моральные нормы и законы профессионального поведения переводчиков.</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4.</w:t>
      </w:r>
      <w:r w:rsidRPr="002C71D8">
        <w:rPr>
          <w:rFonts w:ascii="Times New Roman" w:eastAsia="Times New Roman" w:hAnsi="Times New Roman" w:cs="Times New Roman"/>
          <w:sz w:val="24"/>
          <w:szCs w:val="24"/>
          <w:lang w:eastAsia="en-US"/>
        </w:rPr>
        <w:tab/>
        <w:t>Рынок переводческого труда: Основные проблемы и тенденции развития.</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5.</w:t>
      </w:r>
      <w:r w:rsidRPr="002C71D8">
        <w:rPr>
          <w:rFonts w:ascii="Times New Roman" w:eastAsia="Times New Roman" w:hAnsi="Times New Roman" w:cs="Times New Roman"/>
          <w:sz w:val="24"/>
          <w:szCs w:val="24"/>
          <w:lang w:eastAsia="en-US"/>
        </w:rPr>
        <w:tab/>
        <w:t>Перевод как фактор формирования культуры.</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6.</w:t>
      </w:r>
      <w:r w:rsidRPr="002C71D8">
        <w:rPr>
          <w:rFonts w:ascii="Times New Roman" w:eastAsia="Times New Roman" w:hAnsi="Times New Roman" w:cs="Times New Roman"/>
          <w:sz w:val="24"/>
          <w:szCs w:val="24"/>
          <w:lang w:eastAsia="en-US"/>
        </w:rPr>
        <w:tab/>
        <w:t>Основные виды переводческих трансформаций на лексическом уровне.</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7.</w:t>
      </w:r>
      <w:r w:rsidRPr="002C71D8">
        <w:rPr>
          <w:rFonts w:ascii="Times New Roman" w:eastAsia="Times New Roman" w:hAnsi="Times New Roman" w:cs="Times New Roman"/>
          <w:sz w:val="24"/>
          <w:szCs w:val="24"/>
          <w:lang w:eastAsia="en-US"/>
        </w:rPr>
        <w:tab/>
        <w:t>Основные виды переводческих трансформаций на грамматическом уровне.</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8.</w:t>
      </w:r>
      <w:r w:rsidRPr="002C71D8">
        <w:rPr>
          <w:rFonts w:ascii="Times New Roman" w:eastAsia="Times New Roman" w:hAnsi="Times New Roman" w:cs="Times New Roman"/>
          <w:sz w:val="24"/>
          <w:szCs w:val="24"/>
          <w:lang w:eastAsia="en-US"/>
        </w:rPr>
        <w:tab/>
        <w:t>Российский рынок переводческих услуг в России в ХХ</w:t>
      </w:r>
      <w:proofErr w:type="gramStart"/>
      <w:r w:rsidRPr="002C71D8">
        <w:rPr>
          <w:rFonts w:ascii="Times New Roman" w:eastAsia="Times New Roman" w:hAnsi="Times New Roman" w:cs="Times New Roman"/>
          <w:sz w:val="24"/>
          <w:szCs w:val="24"/>
          <w:lang w:eastAsia="en-US"/>
        </w:rPr>
        <w:t>I</w:t>
      </w:r>
      <w:proofErr w:type="gramEnd"/>
      <w:r w:rsidRPr="002C71D8">
        <w:rPr>
          <w:rFonts w:ascii="Times New Roman" w:eastAsia="Times New Roman" w:hAnsi="Times New Roman" w:cs="Times New Roman"/>
          <w:sz w:val="24"/>
          <w:szCs w:val="24"/>
          <w:lang w:eastAsia="en-US"/>
        </w:rPr>
        <w:t xml:space="preserve"> веке: проблемы и тенденции.</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9.</w:t>
      </w:r>
      <w:r w:rsidRPr="002C71D8">
        <w:rPr>
          <w:rFonts w:ascii="Times New Roman" w:eastAsia="Times New Roman" w:hAnsi="Times New Roman" w:cs="Times New Roman"/>
          <w:sz w:val="24"/>
          <w:szCs w:val="24"/>
          <w:lang w:eastAsia="en-US"/>
        </w:rPr>
        <w:tab/>
        <w:t>Устный перевод как вид переводческой деятельности.</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10.</w:t>
      </w:r>
      <w:r w:rsidRPr="002C71D8">
        <w:rPr>
          <w:rFonts w:ascii="Times New Roman" w:eastAsia="Times New Roman" w:hAnsi="Times New Roman" w:cs="Times New Roman"/>
          <w:sz w:val="24"/>
          <w:szCs w:val="24"/>
          <w:lang w:eastAsia="en-US"/>
        </w:rPr>
        <w:tab/>
        <w:t>Синхронный перевод: история, особенности, тенденции.</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11.</w:t>
      </w:r>
      <w:r w:rsidRPr="002C71D8">
        <w:rPr>
          <w:rFonts w:ascii="Times New Roman" w:eastAsia="Times New Roman" w:hAnsi="Times New Roman" w:cs="Times New Roman"/>
          <w:sz w:val="24"/>
          <w:szCs w:val="24"/>
          <w:lang w:eastAsia="en-US"/>
        </w:rPr>
        <w:tab/>
        <w:t>Виды письменного перевода (полный, реферативный, аннотированный).</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12.</w:t>
      </w:r>
      <w:r w:rsidRPr="002C71D8">
        <w:rPr>
          <w:rFonts w:ascii="Times New Roman" w:eastAsia="Times New Roman" w:hAnsi="Times New Roman" w:cs="Times New Roman"/>
          <w:sz w:val="24"/>
          <w:szCs w:val="24"/>
          <w:lang w:eastAsia="en-US"/>
        </w:rPr>
        <w:tab/>
        <w:t>Прагматика перевода.</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13.</w:t>
      </w:r>
      <w:r w:rsidRPr="002C71D8">
        <w:rPr>
          <w:rFonts w:ascii="Times New Roman" w:eastAsia="Times New Roman" w:hAnsi="Times New Roman" w:cs="Times New Roman"/>
          <w:sz w:val="24"/>
          <w:szCs w:val="24"/>
          <w:lang w:eastAsia="en-US"/>
        </w:rPr>
        <w:tab/>
        <w:t>Эквивалентность и адекватность.</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 xml:space="preserve">14.     Способы передачи </w:t>
      </w:r>
      <w:proofErr w:type="spellStart"/>
      <w:r w:rsidRPr="002C71D8">
        <w:rPr>
          <w:rFonts w:ascii="Times New Roman" w:eastAsia="Times New Roman" w:hAnsi="Times New Roman" w:cs="Times New Roman"/>
          <w:sz w:val="24"/>
          <w:szCs w:val="24"/>
          <w:lang w:eastAsia="en-US"/>
        </w:rPr>
        <w:t>безэквивалентной</w:t>
      </w:r>
      <w:proofErr w:type="spellEnd"/>
      <w:r w:rsidRPr="002C71D8">
        <w:rPr>
          <w:rFonts w:ascii="Times New Roman" w:eastAsia="Times New Roman" w:hAnsi="Times New Roman" w:cs="Times New Roman"/>
          <w:sz w:val="24"/>
          <w:szCs w:val="24"/>
          <w:lang w:eastAsia="en-US"/>
        </w:rPr>
        <w:t xml:space="preserve"> лексики при переводе общественн</w:t>
      </w:r>
      <w:proofErr w:type="gramStart"/>
      <w:r w:rsidRPr="002C71D8">
        <w:rPr>
          <w:rFonts w:ascii="Times New Roman" w:eastAsia="Times New Roman" w:hAnsi="Times New Roman" w:cs="Times New Roman"/>
          <w:sz w:val="24"/>
          <w:szCs w:val="24"/>
          <w:lang w:eastAsia="en-US"/>
        </w:rPr>
        <w:t>о-</w:t>
      </w:r>
      <w:proofErr w:type="gramEnd"/>
      <w:r w:rsidRPr="002C71D8">
        <w:rPr>
          <w:rFonts w:ascii="Times New Roman" w:eastAsia="Times New Roman" w:hAnsi="Times New Roman" w:cs="Times New Roman"/>
          <w:sz w:val="24"/>
          <w:szCs w:val="24"/>
          <w:lang w:eastAsia="en-US"/>
        </w:rPr>
        <w:t xml:space="preserve"> политических текстов.</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15.     Синтаксические особенности  перевода общественно-политических текстов.</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16.     Стилистические трудности при переводе общественно-политических текстов.</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17.     Калькирование при переводе общественно-политических текстов.</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18.     Языковые трансформации при переводе общественно-политических текстов.</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19.     Нормативная и общественно-политическая терминология.</w:t>
      </w:r>
    </w:p>
    <w:p w:rsidR="00163461" w:rsidRPr="002C71D8" w:rsidRDefault="00163461" w:rsidP="00163461">
      <w:pPr>
        <w:keepNext/>
        <w:keepLines/>
        <w:spacing w:after="0" w:line="240" w:lineRule="auto"/>
        <w:ind w:right="47"/>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4"/>
          <w:szCs w:val="24"/>
          <w:lang w:eastAsia="en-US"/>
        </w:rPr>
        <w:t>20.     Особенности устной и письменной коммуникации при переводе общественн</w:t>
      </w:r>
      <w:proofErr w:type="gramStart"/>
      <w:r w:rsidRPr="002C71D8">
        <w:rPr>
          <w:rFonts w:ascii="Times New Roman" w:eastAsia="Times New Roman" w:hAnsi="Times New Roman" w:cs="Times New Roman"/>
          <w:sz w:val="24"/>
          <w:szCs w:val="24"/>
          <w:lang w:eastAsia="en-US"/>
        </w:rPr>
        <w:t>о-</w:t>
      </w:r>
      <w:proofErr w:type="gramEnd"/>
      <w:r w:rsidRPr="002C71D8">
        <w:rPr>
          <w:rFonts w:ascii="Times New Roman" w:eastAsia="Times New Roman" w:hAnsi="Times New Roman" w:cs="Times New Roman"/>
          <w:sz w:val="24"/>
          <w:szCs w:val="24"/>
          <w:lang w:eastAsia="en-US"/>
        </w:rPr>
        <w:t xml:space="preserve"> политических текстов.</w:t>
      </w:r>
    </w:p>
    <w:p w:rsidR="00163461" w:rsidRPr="002C71D8" w:rsidRDefault="00163461" w:rsidP="00163461">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2C71D8">
        <w:rPr>
          <w:rFonts w:ascii="Times New Roman" w:eastAsia="Times New Roman" w:hAnsi="Times New Roman" w:cs="Times New Roman"/>
          <w:sz w:val="24"/>
          <w:szCs w:val="24"/>
          <w:lang w:bidi="ru-RU"/>
        </w:rPr>
        <w:t xml:space="preserve">Составитель ________________________ </w:t>
      </w:r>
      <w:proofErr w:type="spellStart"/>
      <w:r w:rsidRPr="002C71D8">
        <w:rPr>
          <w:rFonts w:ascii="Times New Roman" w:eastAsia="Times New Roman" w:hAnsi="Times New Roman" w:cs="Times New Roman"/>
          <w:sz w:val="24"/>
          <w:szCs w:val="24"/>
          <w:lang w:bidi="ru-RU"/>
        </w:rPr>
        <w:t>Т.В.Евсюкова</w:t>
      </w:r>
      <w:proofErr w:type="spellEnd"/>
    </w:p>
    <w:p w:rsidR="00163461" w:rsidRPr="002C71D8" w:rsidRDefault="00163461" w:rsidP="00163461">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2C71D8">
        <w:rPr>
          <w:rFonts w:ascii="Times New Roman" w:eastAsia="Times New Roman" w:hAnsi="Times New Roman" w:cs="Times New Roman"/>
          <w:sz w:val="24"/>
          <w:szCs w:val="24"/>
          <w:vertAlign w:val="superscript"/>
          <w:lang w:bidi="ru-RU"/>
        </w:rPr>
        <w:t xml:space="preserve">                                                                              (подпись)</w:t>
      </w:r>
    </w:p>
    <w:p w:rsidR="00163461" w:rsidRPr="002C71D8" w:rsidRDefault="00163461" w:rsidP="00163461">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2C71D8">
        <w:rPr>
          <w:rFonts w:ascii="Times New Roman" w:eastAsia="Times New Roman" w:hAnsi="Times New Roman" w:cs="Times New Roman"/>
          <w:sz w:val="24"/>
          <w:szCs w:val="24"/>
          <w:lang w:bidi="ru-RU"/>
        </w:rPr>
        <w:t>«____»__________________20     г. </w:t>
      </w:r>
    </w:p>
    <w:p w:rsidR="00163461" w:rsidRPr="002C71D8" w:rsidRDefault="00163461" w:rsidP="00163461">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163461" w:rsidRPr="002C71D8" w:rsidRDefault="00163461" w:rsidP="00163461">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2C71D8">
        <w:rPr>
          <w:rFonts w:ascii="Times New Roman" w:eastAsia="Times New Roman" w:hAnsi="Times New Roman" w:cs="Times New Roman"/>
          <w:b/>
          <w:sz w:val="28"/>
          <w:szCs w:val="28"/>
          <w:lang w:bidi="ru-RU"/>
        </w:rPr>
        <w:t>Критерия оценки:</w:t>
      </w:r>
    </w:p>
    <w:p w:rsidR="00163461" w:rsidRPr="002C71D8" w:rsidRDefault="00163461" w:rsidP="00163461">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163461" w:rsidRPr="002C71D8" w:rsidRDefault="00163461" w:rsidP="00163461">
      <w:pPr>
        <w:widowControl w:val="0"/>
        <w:spacing w:after="0" w:line="240" w:lineRule="auto"/>
        <w:rPr>
          <w:rFonts w:ascii="Times New Roman" w:eastAsia="Times New Roman" w:hAnsi="Times New Roman" w:cs="Times New Roman"/>
          <w:sz w:val="24"/>
          <w:szCs w:val="24"/>
        </w:rPr>
      </w:pPr>
      <w:r w:rsidRPr="002C71D8">
        <w:rPr>
          <w:rFonts w:ascii="Times New Roman" w:eastAsia="Times New Roman" w:hAnsi="Times New Roman" w:cs="Times New Roman"/>
          <w:sz w:val="24"/>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163461" w:rsidRPr="002C71D8" w:rsidRDefault="00163461" w:rsidP="00163461">
      <w:pPr>
        <w:widowControl w:val="0"/>
        <w:spacing w:after="0" w:line="240" w:lineRule="auto"/>
        <w:rPr>
          <w:rFonts w:ascii="Times New Roman" w:eastAsia="Times New Roman" w:hAnsi="Times New Roman" w:cs="Times New Roman"/>
          <w:sz w:val="24"/>
          <w:szCs w:val="24"/>
        </w:rPr>
      </w:pPr>
      <w:r w:rsidRPr="002C71D8">
        <w:rPr>
          <w:rFonts w:ascii="Times New Roman" w:eastAsia="Times New Roman" w:hAnsi="Times New Roman" w:cs="Times New Roman"/>
          <w:sz w:val="24"/>
          <w:szCs w:val="24"/>
        </w:rPr>
        <w:t xml:space="preserve">- </w:t>
      </w:r>
      <w:proofErr w:type="gramStart"/>
      <w:r w:rsidRPr="002C71D8">
        <w:rPr>
          <w:rFonts w:ascii="Times New Roman" w:eastAsia="Times New Roman" w:hAnsi="Times New Roman" w:cs="Times New Roman"/>
          <w:sz w:val="24"/>
          <w:szCs w:val="24"/>
        </w:rPr>
        <w:t>о</w:t>
      </w:r>
      <w:proofErr w:type="gramEnd"/>
      <w:r w:rsidRPr="002C71D8">
        <w:rPr>
          <w:rFonts w:ascii="Times New Roman" w:eastAsia="Times New Roman" w:hAnsi="Times New Roman" w:cs="Times New Roman"/>
          <w:sz w:val="24"/>
          <w:szCs w:val="24"/>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lastRenderedPageBreak/>
        <w:t>Министерство образования и науки Российской Федерации</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Федеральное государственное бюджетное образовательное учреждение</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высшего образования</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 xml:space="preserve">«Ростовский государственный экономический университет (РИНХ)» </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Кафедра лингвистики и межкультурной коммуникации</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bCs/>
          <w:sz w:val="24"/>
          <w:szCs w:val="24"/>
          <w:lang w:eastAsia="en-US" w:bidi="ru-RU"/>
        </w:rPr>
      </w:pPr>
      <w:r w:rsidRPr="002C71D8">
        <w:rPr>
          <w:rFonts w:ascii="Times New Roman" w:eastAsia="Times New Roman" w:hAnsi="Times New Roman" w:cs="Times New Roman"/>
          <w:b/>
          <w:bCs/>
          <w:sz w:val="24"/>
          <w:szCs w:val="24"/>
          <w:lang w:eastAsia="en-US" w:bidi="ru-RU"/>
        </w:rPr>
        <w:t>Тесты письменные или компьютерные</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sz w:val="24"/>
          <w:szCs w:val="24"/>
          <w:lang w:eastAsia="en-US"/>
        </w:rPr>
        <w:t>по дисциплине</w:t>
      </w:r>
      <w:r w:rsidRPr="002C71D8">
        <w:rPr>
          <w:rFonts w:ascii="Times New Roman" w:eastAsia="Times New Roman" w:hAnsi="Times New Roman" w:cs="Times New Roman"/>
          <w:b/>
          <w:sz w:val="24"/>
          <w:szCs w:val="24"/>
          <w:lang w:eastAsia="en-US"/>
        </w:rPr>
        <w:t xml:space="preserve"> </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b/>
          <w:sz w:val="24"/>
          <w:szCs w:val="24"/>
          <w:lang w:eastAsia="en-US"/>
        </w:rPr>
        <w:t>Профессионально-ориентированный перевод (первый иностранный язык)</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p>
    <w:p w:rsidR="00163461" w:rsidRPr="002C71D8" w:rsidRDefault="00163461" w:rsidP="00163461">
      <w:pPr>
        <w:keepNext/>
        <w:keepLines/>
        <w:spacing w:after="0" w:line="274" w:lineRule="exact"/>
        <w:ind w:left="202"/>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 xml:space="preserve">ТЕСТ </w:t>
      </w:r>
      <w:r w:rsidRPr="002C71D8">
        <w:rPr>
          <w:rFonts w:ascii="Times New Roman" w:eastAsia="Times New Roman" w:hAnsi="Times New Roman" w:cs="Times New Roman"/>
          <w:b/>
          <w:sz w:val="24"/>
          <w:lang w:val="en-US" w:eastAsia="en-US"/>
        </w:rPr>
        <w:t>I</w:t>
      </w:r>
      <w:r w:rsidRPr="002C71D8">
        <w:rPr>
          <w:rFonts w:ascii="Times New Roman" w:eastAsia="Times New Roman" w:hAnsi="Times New Roman" w:cs="Times New Roman"/>
          <w:b/>
          <w:sz w:val="24"/>
          <w:lang w:eastAsia="en-US"/>
        </w:rPr>
        <w:t>.</w:t>
      </w:r>
    </w:p>
    <w:p w:rsidR="00163461" w:rsidRPr="002C71D8" w:rsidRDefault="00163461" w:rsidP="00163461">
      <w:pPr>
        <w:keepNext/>
        <w:keepLines/>
        <w:tabs>
          <w:tab w:val="left" w:pos="2438"/>
          <w:tab w:val="left" w:pos="2874"/>
          <w:tab w:val="left" w:pos="3806"/>
          <w:tab w:val="left" w:pos="4871"/>
          <w:tab w:val="left" w:pos="5885"/>
          <w:tab w:val="left" w:pos="7401"/>
          <w:tab w:val="left" w:pos="7731"/>
        </w:tabs>
        <w:spacing w:after="0" w:line="240" w:lineRule="auto"/>
        <w:ind w:left="910" w:right="414"/>
        <w:rPr>
          <w:rFonts w:ascii="Times New Roman" w:eastAsia="Times New Roman" w:hAnsi="Times New Roman" w:cs="Times New Roman"/>
          <w:sz w:val="24"/>
          <w:szCs w:val="24"/>
          <w:lang w:eastAsia="en-US"/>
        </w:rPr>
      </w:pPr>
      <w:r w:rsidRPr="002C71D8">
        <w:rPr>
          <w:rFonts w:ascii="Times New Roman" w:eastAsia="Times New Roman" w:hAnsi="Times New Roman" w:cs="Times New Roman"/>
          <w:sz w:val="28"/>
          <w:szCs w:val="24"/>
          <w:lang w:eastAsia="en-US"/>
        </w:rPr>
        <w:t>1.</w:t>
      </w:r>
      <w:r w:rsidRPr="002C71D8">
        <w:rPr>
          <w:rFonts w:ascii="Times New Roman" w:eastAsia="Times New Roman" w:hAnsi="Times New Roman" w:cs="Times New Roman"/>
          <w:sz w:val="24"/>
          <w:szCs w:val="24"/>
          <w:lang w:eastAsia="en-US"/>
        </w:rPr>
        <w:t>Подберите</w:t>
      </w:r>
      <w:r w:rsidRPr="002C71D8">
        <w:rPr>
          <w:rFonts w:ascii="Times New Roman" w:eastAsia="Times New Roman" w:hAnsi="Times New Roman" w:cs="Times New Roman"/>
          <w:sz w:val="24"/>
          <w:szCs w:val="24"/>
          <w:lang w:eastAsia="en-US"/>
        </w:rPr>
        <w:tab/>
        <w:t>из</w:t>
      </w:r>
      <w:r w:rsidRPr="002C71D8">
        <w:rPr>
          <w:rFonts w:ascii="Times New Roman" w:eastAsia="Times New Roman" w:hAnsi="Times New Roman" w:cs="Times New Roman"/>
          <w:sz w:val="24"/>
          <w:szCs w:val="24"/>
          <w:lang w:eastAsia="en-US"/>
        </w:rPr>
        <w:tab/>
        <w:t>правой</w:t>
      </w:r>
      <w:r w:rsidRPr="002C71D8">
        <w:rPr>
          <w:rFonts w:ascii="Times New Roman" w:eastAsia="Times New Roman" w:hAnsi="Times New Roman" w:cs="Times New Roman"/>
          <w:sz w:val="24"/>
          <w:szCs w:val="24"/>
          <w:lang w:eastAsia="en-US"/>
        </w:rPr>
        <w:tab/>
        <w:t>колонки</w:t>
      </w:r>
      <w:r w:rsidRPr="002C71D8">
        <w:rPr>
          <w:rFonts w:ascii="Times New Roman" w:eastAsia="Times New Roman" w:hAnsi="Times New Roman" w:cs="Times New Roman"/>
          <w:sz w:val="24"/>
          <w:szCs w:val="24"/>
          <w:lang w:eastAsia="en-US"/>
        </w:rPr>
        <w:tab/>
        <w:t>русские</w:t>
      </w:r>
      <w:r w:rsidRPr="002C71D8">
        <w:rPr>
          <w:rFonts w:ascii="Times New Roman" w:eastAsia="Times New Roman" w:hAnsi="Times New Roman" w:cs="Times New Roman"/>
          <w:sz w:val="24"/>
          <w:szCs w:val="24"/>
          <w:lang w:eastAsia="en-US"/>
        </w:rPr>
        <w:tab/>
        <w:t>эквиваленты</w:t>
      </w:r>
      <w:r w:rsidRPr="002C71D8">
        <w:rPr>
          <w:rFonts w:ascii="Times New Roman" w:eastAsia="Times New Roman" w:hAnsi="Times New Roman" w:cs="Times New Roman"/>
          <w:sz w:val="24"/>
          <w:szCs w:val="24"/>
          <w:lang w:eastAsia="en-US"/>
        </w:rPr>
        <w:tab/>
        <w:t>к</w:t>
      </w:r>
      <w:r w:rsidRPr="002C71D8">
        <w:rPr>
          <w:rFonts w:ascii="Times New Roman" w:eastAsia="Times New Roman" w:hAnsi="Times New Roman" w:cs="Times New Roman"/>
          <w:sz w:val="24"/>
          <w:szCs w:val="24"/>
          <w:lang w:eastAsia="en-US"/>
        </w:rPr>
        <w:tab/>
      </w:r>
      <w:r w:rsidRPr="002C71D8">
        <w:rPr>
          <w:rFonts w:ascii="Times New Roman" w:eastAsia="Times New Roman" w:hAnsi="Times New Roman" w:cs="Times New Roman"/>
          <w:spacing w:val="-1"/>
          <w:sz w:val="24"/>
          <w:szCs w:val="24"/>
          <w:lang w:eastAsia="en-US"/>
        </w:rPr>
        <w:t xml:space="preserve">словосочетаниям, </w:t>
      </w:r>
      <w:r w:rsidRPr="002C71D8">
        <w:rPr>
          <w:rFonts w:ascii="Times New Roman" w:eastAsia="Times New Roman" w:hAnsi="Times New Roman" w:cs="Times New Roman"/>
          <w:sz w:val="24"/>
          <w:szCs w:val="24"/>
          <w:lang w:eastAsia="en-US"/>
        </w:rPr>
        <w:t>помещенным в левую</w:t>
      </w:r>
      <w:r w:rsidRPr="002C71D8">
        <w:rPr>
          <w:rFonts w:ascii="Times New Roman" w:eastAsia="Times New Roman" w:hAnsi="Times New Roman" w:cs="Times New Roman"/>
          <w:spacing w:val="-12"/>
          <w:sz w:val="24"/>
          <w:szCs w:val="24"/>
          <w:lang w:eastAsia="en-US"/>
        </w:rPr>
        <w:t xml:space="preserve"> </w:t>
      </w:r>
      <w:r w:rsidRPr="002C71D8">
        <w:rPr>
          <w:rFonts w:ascii="Times New Roman" w:eastAsia="Times New Roman" w:hAnsi="Times New Roman" w:cs="Times New Roman"/>
          <w:sz w:val="24"/>
          <w:szCs w:val="24"/>
          <w:lang w:eastAsia="en-US"/>
        </w:rPr>
        <w:t>колонку.</w:t>
      </w:r>
    </w:p>
    <w:p w:rsidR="00163461" w:rsidRPr="002C71D8" w:rsidRDefault="00163461" w:rsidP="00163461">
      <w:pPr>
        <w:keepNext/>
        <w:keepLines/>
        <w:spacing w:before="11" w:after="0" w:line="240" w:lineRule="auto"/>
        <w:rPr>
          <w:rFonts w:ascii="Times New Roman" w:eastAsia="Times New Roman" w:hAnsi="Times New Roman" w:cs="Times New Roman"/>
          <w:sz w:val="23"/>
          <w:szCs w:val="24"/>
          <w:lang w:eastAsia="en-US"/>
        </w:rPr>
      </w:pPr>
    </w:p>
    <w:p w:rsidR="00163461" w:rsidRPr="002C71D8" w:rsidRDefault="00163461" w:rsidP="00163461">
      <w:pPr>
        <w:keepNext/>
        <w:keepLines/>
        <w:widowControl w:val="0"/>
        <w:numPr>
          <w:ilvl w:val="0"/>
          <w:numId w:val="6"/>
        </w:numPr>
        <w:tabs>
          <w:tab w:val="left" w:pos="909"/>
          <w:tab w:val="left" w:pos="910"/>
          <w:tab w:val="left" w:pos="5406"/>
        </w:tabs>
        <w:spacing w:after="0" w:line="240" w:lineRule="auto"/>
        <w:jc w:val="left"/>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Крупномасштабные</w:t>
      </w:r>
      <w:proofErr w:type="spellEnd"/>
      <w:r w:rsidRPr="002C71D8">
        <w:rPr>
          <w:rFonts w:ascii="Times New Roman" w:eastAsia="Times New Roman" w:hAnsi="Times New Roman" w:cs="Times New Roman"/>
          <w:spacing w:val="-3"/>
          <w:sz w:val="24"/>
          <w:lang w:val="en-US" w:eastAsia="en-US"/>
        </w:rPr>
        <w:t xml:space="preserve"> </w:t>
      </w:r>
      <w:proofErr w:type="spellStart"/>
      <w:r w:rsidRPr="002C71D8">
        <w:rPr>
          <w:rFonts w:ascii="Times New Roman" w:eastAsia="Times New Roman" w:hAnsi="Times New Roman" w:cs="Times New Roman"/>
          <w:sz w:val="24"/>
          <w:lang w:val="en-US" w:eastAsia="en-US"/>
        </w:rPr>
        <w:t>явления</w:t>
      </w:r>
      <w:proofErr w:type="spellEnd"/>
      <w:r w:rsidRPr="002C71D8">
        <w:rPr>
          <w:rFonts w:ascii="Times New Roman" w:eastAsia="Times New Roman" w:hAnsi="Times New Roman" w:cs="Times New Roman"/>
          <w:sz w:val="24"/>
          <w:lang w:val="en-US" w:eastAsia="en-US"/>
        </w:rPr>
        <w:tab/>
        <w:t>a. Gross domestic</w:t>
      </w:r>
      <w:r w:rsidRPr="002C71D8">
        <w:rPr>
          <w:rFonts w:ascii="Times New Roman" w:eastAsia="Times New Roman" w:hAnsi="Times New Roman" w:cs="Times New Roman"/>
          <w:spacing w:val="-7"/>
          <w:sz w:val="24"/>
          <w:lang w:val="en-US" w:eastAsia="en-US"/>
        </w:rPr>
        <w:t xml:space="preserve"> </w:t>
      </w:r>
      <w:r w:rsidRPr="002C71D8">
        <w:rPr>
          <w:rFonts w:ascii="Times New Roman" w:eastAsia="Times New Roman" w:hAnsi="Times New Roman" w:cs="Times New Roman"/>
          <w:sz w:val="24"/>
          <w:lang w:val="en-US" w:eastAsia="en-US"/>
        </w:rPr>
        <w:t>product</w:t>
      </w:r>
    </w:p>
    <w:p w:rsidR="00163461" w:rsidRPr="002C71D8" w:rsidRDefault="00163461" w:rsidP="00163461">
      <w:pPr>
        <w:keepNext/>
        <w:keepLines/>
        <w:widowControl w:val="0"/>
        <w:numPr>
          <w:ilvl w:val="0"/>
          <w:numId w:val="6"/>
        </w:numPr>
        <w:tabs>
          <w:tab w:val="left" w:pos="909"/>
          <w:tab w:val="left" w:pos="910"/>
          <w:tab w:val="left" w:pos="5343"/>
        </w:tabs>
        <w:spacing w:after="0" w:line="240" w:lineRule="auto"/>
        <w:jc w:val="left"/>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Хозяйство</w:t>
      </w:r>
      <w:proofErr w:type="spellEnd"/>
      <w:r w:rsidRPr="002C71D8">
        <w:rPr>
          <w:rFonts w:ascii="Times New Roman" w:eastAsia="Times New Roman" w:hAnsi="Times New Roman" w:cs="Times New Roman"/>
          <w:sz w:val="24"/>
          <w:lang w:val="en-US" w:eastAsia="en-US"/>
        </w:rPr>
        <w:tab/>
        <w:t>b. general</w:t>
      </w:r>
      <w:r w:rsidRPr="002C71D8">
        <w:rPr>
          <w:rFonts w:ascii="Times New Roman" w:eastAsia="Times New Roman" w:hAnsi="Times New Roman" w:cs="Times New Roman"/>
          <w:spacing w:val="-7"/>
          <w:sz w:val="24"/>
          <w:lang w:val="en-US" w:eastAsia="en-US"/>
        </w:rPr>
        <w:t xml:space="preserve"> </w:t>
      </w:r>
      <w:r w:rsidRPr="002C71D8">
        <w:rPr>
          <w:rFonts w:ascii="Times New Roman" w:eastAsia="Times New Roman" w:hAnsi="Times New Roman" w:cs="Times New Roman"/>
          <w:sz w:val="24"/>
          <w:lang w:val="en-US" w:eastAsia="en-US"/>
        </w:rPr>
        <w:t>indicator</w:t>
      </w:r>
    </w:p>
    <w:p w:rsidR="00163461" w:rsidRPr="002C71D8" w:rsidRDefault="00163461" w:rsidP="00163461">
      <w:pPr>
        <w:keepNext/>
        <w:keepLines/>
        <w:widowControl w:val="0"/>
        <w:numPr>
          <w:ilvl w:val="0"/>
          <w:numId w:val="6"/>
        </w:numPr>
        <w:tabs>
          <w:tab w:val="left" w:pos="809"/>
          <w:tab w:val="left" w:pos="810"/>
          <w:tab w:val="left" w:pos="5262"/>
        </w:tabs>
        <w:spacing w:before="46" w:after="0" w:line="240" w:lineRule="auto"/>
        <w:jc w:val="left"/>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Обобщающие</w:t>
      </w:r>
      <w:r w:rsidRPr="002C71D8">
        <w:rPr>
          <w:rFonts w:ascii="Times New Roman" w:eastAsia="Times New Roman" w:hAnsi="Times New Roman" w:cs="Times New Roman"/>
          <w:spacing w:val="-2"/>
          <w:sz w:val="24"/>
          <w:lang w:eastAsia="en-US"/>
        </w:rPr>
        <w:t xml:space="preserve"> </w:t>
      </w:r>
      <w:r w:rsidRPr="002C71D8">
        <w:rPr>
          <w:rFonts w:ascii="Times New Roman" w:eastAsia="Times New Roman" w:hAnsi="Times New Roman" w:cs="Times New Roman"/>
          <w:sz w:val="24"/>
          <w:lang w:eastAsia="en-US"/>
        </w:rPr>
        <w:t>показатели</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c</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Gross</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national</w:t>
      </w:r>
      <w:r w:rsidRPr="002C71D8">
        <w:rPr>
          <w:rFonts w:ascii="Times New Roman" w:eastAsia="Times New Roman" w:hAnsi="Times New Roman" w:cs="Times New Roman"/>
          <w:spacing w:val="-6"/>
          <w:sz w:val="24"/>
          <w:lang w:eastAsia="en-US"/>
        </w:rPr>
        <w:t xml:space="preserve"> </w:t>
      </w:r>
      <w:r w:rsidRPr="002C71D8">
        <w:rPr>
          <w:rFonts w:ascii="Times New Roman" w:eastAsia="Times New Roman" w:hAnsi="Times New Roman" w:cs="Times New Roman"/>
          <w:sz w:val="24"/>
          <w:lang w:val="en-US" w:eastAsia="en-US"/>
        </w:rPr>
        <w:t>product</w:t>
      </w:r>
      <w:r w:rsidRPr="002C71D8">
        <w:rPr>
          <w:rFonts w:ascii="Times New Roman" w:eastAsia="Times New Roman" w:hAnsi="Times New Roman" w:cs="Times New Roman"/>
          <w:sz w:val="24"/>
          <w:lang w:eastAsia="en-US"/>
        </w:rPr>
        <w:t xml:space="preserve"> Национальное</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eastAsia="en-US"/>
        </w:rPr>
        <w:t>богатство</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d</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economy</w:t>
      </w:r>
    </w:p>
    <w:p w:rsidR="00163461" w:rsidRPr="002C71D8" w:rsidRDefault="00163461" w:rsidP="00163461">
      <w:pPr>
        <w:keepNext/>
        <w:keepLines/>
        <w:widowControl w:val="0"/>
        <w:numPr>
          <w:ilvl w:val="0"/>
          <w:numId w:val="6"/>
        </w:numPr>
        <w:tabs>
          <w:tab w:val="left" w:pos="809"/>
          <w:tab w:val="left" w:pos="810"/>
          <w:tab w:val="left" w:pos="5277"/>
        </w:tabs>
        <w:spacing w:after="0" w:line="240" w:lineRule="auto"/>
        <w:ind w:left="810"/>
        <w:jc w:val="left"/>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валовой</w:t>
      </w:r>
      <w:r w:rsidRPr="002C71D8">
        <w:rPr>
          <w:rFonts w:ascii="Times New Roman" w:eastAsia="Times New Roman" w:hAnsi="Times New Roman" w:cs="Times New Roman"/>
          <w:spacing w:val="-3"/>
          <w:sz w:val="24"/>
          <w:lang w:eastAsia="en-US"/>
        </w:rPr>
        <w:t xml:space="preserve"> </w:t>
      </w:r>
      <w:r w:rsidRPr="002C71D8">
        <w:rPr>
          <w:rFonts w:ascii="Times New Roman" w:eastAsia="Times New Roman" w:hAnsi="Times New Roman" w:cs="Times New Roman"/>
          <w:sz w:val="24"/>
          <w:lang w:eastAsia="en-US"/>
        </w:rPr>
        <w:t>национальный</w:t>
      </w:r>
      <w:r w:rsidRPr="002C71D8">
        <w:rPr>
          <w:rFonts w:ascii="Times New Roman" w:eastAsia="Times New Roman" w:hAnsi="Times New Roman" w:cs="Times New Roman"/>
          <w:spacing w:val="-5"/>
          <w:sz w:val="24"/>
          <w:lang w:eastAsia="en-US"/>
        </w:rPr>
        <w:t xml:space="preserve"> </w:t>
      </w:r>
      <w:r w:rsidRPr="002C71D8">
        <w:rPr>
          <w:rFonts w:ascii="Times New Roman" w:eastAsia="Times New Roman" w:hAnsi="Times New Roman" w:cs="Times New Roman"/>
          <w:sz w:val="24"/>
          <w:lang w:eastAsia="en-US"/>
        </w:rPr>
        <w:t>продукт</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e</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Inflation</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val="en-US" w:eastAsia="en-US"/>
        </w:rPr>
        <w:t>rate</w:t>
      </w:r>
    </w:p>
    <w:p w:rsidR="00163461" w:rsidRPr="002C71D8" w:rsidRDefault="00163461" w:rsidP="00163461">
      <w:pPr>
        <w:keepNext/>
        <w:keepLines/>
        <w:widowControl w:val="0"/>
        <w:numPr>
          <w:ilvl w:val="0"/>
          <w:numId w:val="6"/>
        </w:numPr>
        <w:tabs>
          <w:tab w:val="left" w:pos="809"/>
          <w:tab w:val="left" w:pos="810"/>
          <w:tab w:val="left" w:pos="5291"/>
        </w:tabs>
        <w:spacing w:after="0" w:line="240" w:lineRule="auto"/>
        <w:ind w:left="810"/>
        <w:jc w:val="left"/>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валовой</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eastAsia="en-US"/>
        </w:rPr>
        <w:t>внутренний</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eastAsia="en-US"/>
        </w:rPr>
        <w:t>продукт</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f</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national</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val="en-US" w:eastAsia="en-US"/>
        </w:rPr>
        <w:t>wealth</w:t>
      </w:r>
    </w:p>
    <w:p w:rsidR="00163461" w:rsidRPr="002C71D8" w:rsidRDefault="00163461" w:rsidP="00163461">
      <w:pPr>
        <w:keepNext/>
        <w:keepLines/>
        <w:widowControl w:val="0"/>
        <w:numPr>
          <w:ilvl w:val="0"/>
          <w:numId w:val="6"/>
        </w:numPr>
        <w:tabs>
          <w:tab w:val="left" w:pos="809"/>
          <w:tab w:val="left" w:pos="810"/>
          <w:tab w:val="left" w:pos="5248"/>
        </w:tabs>
        <w:spacing w:after="0" w:line="240" w:lineRule="auto"/>
        <w:ind w:left="810"/>
        <w:jc w:val="left"/>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национальный</w:t>
      </w:r>
      <w:r w:rsidRPr="002C71D8">
        <w:rPr>
          <w:rFonts w:ascii="Times New Roman" w:eastAsia="Times New Roman" w:hAnsi="Times New Roman" w:cs="Times New Roman"/>
          <w:spacing w:val="-4"/>
          <w:sz w:val="24"/>
          <w:lang w:eastAsia="en-US"/>
        </w:rPr>
        <w:t xml:space="preserve"> </w:t>
      </w:r>
      <w:r w:rsidRPr="002C71D8">
        <w:rPr>
          <w:rFonts w:ascii="Times New Roman" w:eastAsia="Times New Roman" w:hAnsi="Times New Roman" w:cs="Times New Roman"/>
          <w:sz w:val="24"/>
          <w:lang w:eastAsia="en-US"/>
        </w:rPr>
        <w:t>доход</w:t>
      </w:r>
      <w:r w:rsidRPr="002C71D8">
        <w:rPr>
          <w:rFonts w:ascii="Times New Roman" w:eastAsia="Times New Roman" w:hAnsi="Times New Roman" w:cs="Times New Roman"/>
          <w:sz w:val="24"/>
          <w:lang w:eastAsia="en-US"/>
        </w:rPr>
        <w:tab/>
      </w:r>
      <w:r w:rsidRPr="002C71D8">
        <w:rPr>
          <w:rFonts w:ascii="Times New Roman" w:eastAsia="Times New Roman" w:hAnsi="Times New Roman" w:cs="Times New Roman"/>
          <w:sz w:val="24"/>
          <w:lang w:val="en-US" w:eastAsia="en-US"/>
        </w:rPr>
        <w:t>g</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large</w:t>
      </w:r>
      <w:r w:rsidRPr="002C71D8">
        <w:rPr>
          <w:rFonts w:ascii="Times New Roman" w:eastAsia="Times New Roman" w:hAnsi="Times New Roman" w:cs="Times New Roman"/>
          <w:sz w:val="24"/>
          <w:lang w:eastAsia="en-US"/>
        </w:rPr>
        <w:t>-</w:t>
      </w:r>
      <w:r w:rsidRPr="002C71D8">
        <w:rPr>
          <w:rFonts w:ascii="Times New Roman" w:eastAsia="Times New Roman" w:hAnsi="Times New Roman" w:cs="Times New Roman"/>
          <w:sz w:val="24"/>
          <w:lang w:val="en-US" w:eastAsia="en-US"/>
        </w:rPr>
        <w:t>scale</w:t>
      </w:r>
      <w:r w:rsidRPr="002C71D8">
        <w:rPr>
          <w:rFonts w:ascii="Times New Roman" w:eastAsia="Times New Roman" w:hAnsi="Times New Roman" w:cs="Times New Roman"/>
          <w:spacing w:val="-6"/>
          <w:sz w:val="24"/>
          <w:lang w:eastAsia="en-US"/>
        </w:rPr>
        <w:t xml:space="preserve"> </w:t>
      </w:r>
      <w:r w:rsidRPr="002C71D8">
        <w:rPr>
          <w:rFonts w:ascii="Times New Roman" w:eastAsia="Times New Roman" w:hAnsi="Times New Roman" w:cs="Times New Roman"/>
          <w:sz w:val="24"/>
          <w:lang w:val="en-US" w:eastAsia="en-US"/>
        </w:rPr>
        <w:t>phenomena</w:t>
      </w:r>
    </w:p>
    <w:p w:rsidR="00163461" w:rsidRPr="002C71D8" w:rsidRDefault="00163461" w:rsidP="00163461">
      <w:pPr>
        <w:keepNext/>
        <w:keepLines/>
        <w:widowControl w:val="0"/>
        <w:numPr>
          <w:ilvl w:val="0"/>
          <w:numId w:val="6"/>
        </w:numPr>
        <w:tabs>
          <w:tab w:val="left" w:pos="809"/>
          <w:tab w:val="left" w:pos="810"/>
          <w:tab w:val="left" w:pos="5236"/>
        </w:tabs>
        <w:spacing w:after="0" w:line="240" w:lineRule="auto"/>
        <w:ind w:left="810"/>
        <w:jc w:val="left"/>
        <w:rPr>
          <w:rFonts w:ascii="Times New Roman" w:eastAsia="Times New Roman" w:hAnsi="Times New Roman" w:cs="Times New Roman"/>
          <w:lang w:val="en-US" w:eastAsia="en-US"/>
        </w:rPr>
      </w:pPr>
      <w:proofErr w:type="spellStart"/>
      <w:proofErr w:type="gramStart"/>
      <w:r w:rsidRPr="002C71D8">
        <w:rPr>
          <w:rFonts w:ascii="Times New Roman" w:eastAsia="Times New Roman" w:hAnsi="Times New Roman" w:cs="Times New Roman"/>
          <w:sz w:val="24"/>
          <w:lang w:val="en-US" w:eastAsia="en-US"/>
        </w:rPr>
        <w:t>уровень</w:t>
      </w:r>
      <w:proofErr w:type="spellEnd"/>
      <w:proofErr w:type="gramEnd"/>
      <w:r w:rsidRPr="002C71D8">
        <w:rPr>
          <w:rFonts w:ascii="Times New Roman" w:eastAsia="Times New Roman" w:hAnsi="Times New Roman" w:cs="Times New Roman"/>
          <w:spacing w:val="-1"/>
          <w:sz w:val="24"/>
          <w:lang w:val="en-US" w:eastAsia="en-US"/>
        </w:rPr>
        <w:t xml:space="preserve"> </w:t>
      </w:r>
      <w:proofErr w:type="spellStart"/>
      <w:r w:rsidRPr="002C71D8">
        <w:rPr>
          <w:rFonts w:ascii="Times New Roman" w:eastAsia="Times New Roman" w:hAnsi="Times New Roman" w:cs="Times New Roman"/>
          <w:sz w:val="24"/>
          <w:lang w:val="en-US" w:eastAsia="en-US"/>
        </w:rPr>
        <w:t>инфляции</w:t>
      </w:r>
      <w:proofErr w:type="spellEnd"/>
      <w:r w:rsidRPr="002C71D8">
        <w:rPr>
          <w:rFonts w:ascii="Times New Roman" w:eastAsia="Times New Roman" w:hAnsi="Times New Roman" w:cs="Times New Roman"/>
          <w:sz w:val="24"/>
          <w:lang w:val="en-US" w:eastAsia="en-US"/>
        </w:rPr>
        <w:tab/>
        <w:t>h. national</w:t>
      </w:r>
      <w:r w:rsidRPr="002C71D8">
        <w:rPr>
          <w:rFonts w:ascii="Times New Roman" w:eastAsia="Times New Roman" w:hAnsi="Times New Roman" w:cs="Times New Roman"/>
          <w:spacing w:val="-3"/>
          <w:sz w:val="24"/>
          <w:lang w:val="en-US" w:eastAsia="en-US"/>
        </w:rPr>
        <w:t xml:space="preserve"> </w:t>
      </w:r>
      <w:r w:rsidRPr="002C71D8">
        <w:rPr>
          <w:rFonts w:ascii="Times New Roman" w:eastAsia="Times New Roman" w:hAnsi="Times New Roman" w:cs="Times New Roman"/>
          <w:sz w:val="24"/>
          <w:lang w:val="en-US" w:eastAsia="en-US"/>
        </w:rPr>
        <w:t>income.</w:t>
      </w:r>
      <w:r w:rsidRPr="002C71D8">
        <w:rPr>
          <w:rFonts w:ascii="Times New Roman" w:eastAsia="Times New Roman" w:hAnsi="Times New Roman" w:cs="Times New Roman"/>
          <w:lang w:val="en-US" w:eastAsia="en-US"/>
        </w:rPr>
        <w:t xml:space="preserve"> </w:t>
      </w:r>
    </w:p>
    <w:p w:rsidR="00163461" w:rsidRPr="002C71D8" w:rsidRDefault="00163461" w:rsidP="00163461">
      <w:pPr>
        <w:keepNext/>
        <w:keepLines/>
        <w:tabs>
          <w:tab w:val="left" w:pos="809"/>
          <w:tab w:val="left" w:pos="810"/>
          <w:tab w:val="left" w:pos="5236"/>
        </w:tabs>
        <w:spacing w:after="0" w:line="240" w:lineRule="auto"/>
        <w:ind w:left="810"/>
        <w:rPr>
          <w:rFonts w:ascii="Times New Roman" w:eastAsia="Times New Roman" w:hAnsi="Times New Roman" w:cs="Times New Roman"/>
          <w:lang w:eastAsia="en-US"/>
        </w:rPr>
      </w:pPr>
      <w:r w:rsidRPr="002C71D8">
        <w:rPr>
          <w:rFonts w:ascii="Times New Roman" w:eastAsia="Times New Roman" w:hAnsi="Times New Roman" w:cs="Times New Roman"/>
          <w:lang w:eastAsia="en-US"/>
        </w:rPr>
        <w:t>2.Вставьте пропущенные слова и письменно переведите на русский язык следующий текст.</w:t>
      </w:r>
    </w:p>
    <w:p w:rsidR="00163461" w:rsidRPr="002C71D8" w:rsidRDefault="00163461" w:rsidP="00163461">
      <w:pPr>
        <w:keepNext/>
        <w:keepLines/>
        <w:tabs>
          <w:tab w:val="left" w:pos="809"/>
          <w:tab w:val="left" w:pos="810"/>
          <w:tab w:val="left" w:pos="5236"/>
        </w:tabs>
        <w:spacing w:after="0" w:line="240" w:lineRule="auto"/>
        <w:ind w:left="810"/>
        <w:rPr>
          <w:rFonts w:ascii="Times New Roman" w:eastAsia="Times New Roman" w:hAnsi="Times New Roman" w:cs="Times New Roman"/>
          <w:sz w:val="24"/>
          <w:lang w:eastAsia="en-US"/>
        </w:rPr>
      </w:pPr>
    </w:p>
    <w:p w:rsidR="00163461" w:rsidRPr="002C71D8" w:rsidRDefault="00163461" w:rsidP="00163461">
      <w:pPr>
        <w:keepNext/>
        <w:keepLines/>
        <w:widowControl w:val="0"/>
        <w:numPr>
          <w:ilvl w:val="0"/>
          <w:numId w:val="9"/>
        </w:numPr>
        <w:tabs>
          <w:tab w:val="left" w:pos="809"/>
          <w:tab w:val="left" w:pos="810"/>
          <w:tab w:val="left" w:pos="5236"/>
        </w:tabs>
        <w:spacing w:after="0" w:line="240" w:lineRule="auto"/>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Much of the structure of the Soviet economy that operated until 1987 originated </w:t>
      </w:r>
      <w:proofErr w:type="gramStart"/>
      <w:r w:rsidRPr="002C71D8">
        <w:rPr>
          <w:rFonts w:ascii="Times New Roman" w:eastAsia="Times New Roman" w:hAnsi="Times New Roman" w:cs="Times New Roman"/>
          <w:sz w:val="24"/>
          <w:lang w:val="en-US" w:eastAsia="en-US"/>
        </w:rPr>
        <w:t>under  the</w:t>
      </w:r>
      <w:proofErr w:type="gramEnd"/>
      <w:r w:rsidRPr="002C71D8">
        <w:rPr>
          <w:rFonts w:ascii="Times New Roman" w:eastAsia="Times New Roman" w:hAnsi="Times New Roman" w:cs="Times New Roman"/>
          <w:sz w:val="24"/>
          <w:lang w:val="en-US" w:eastAsia="en-US"/>
        </w:rPr>
        <w:t xml:space="preserve"> leadership of Joseph V. Stalin (in office 1927-53), with only incidental modifications </w:t>
      </w:r>
      <w:r w:rsidRPr="002C71D8">
        <w:rPr>
          <w:rFonts w:ascii="Times New Roman" w:eastAsia="Times New Roman" w:hAnsi="Times New Roman" w:cs="Times New Roman"/>
          <w:b/>
          <w:sz w:val="24"/>
          <w:lang w:val="en-US" w:eastAsia="en-US"/>
        </w:rPr>
        <w:t xml:space="preserve">1 </w:t>
      </w:r>
      <w:r w:rsidRPr="002C71D8">
        <w:rPr>
          <w:rFonts w:ascii="Times New Roman" w:eastAsia="Times New Roman" w:hAnsi="Times New Roman" w:cs="Times New Roman"/>
          <w:sz w:val="24"/>
          <w:lang w:val="en-US" w:eastAsia="en-US"/>
        </w:rPr>
        <w:t xml:space="preserve">between 1953 and 1987. Five-year plans and annual plans were the chief mechanisms the Soviet government </w:t>
      </w:r>
      <w:r w:rsidRPr="002C71D8">
        <w:rPr>
          <w:rFonts w:ascii="Times New Roman" w:eastAsia="Times New Roman" w:hAnsi="Times New Roman" w:cs="Times New Roman"/>
          <w:b/>
          <w:sz w:val="24"/>
          <w:lang w:val="en-US" w:eastAsia="en-US"/>
        </w:rPr>
        <w:t xml:space="preserve">2 </w:t>
      </w:r>
      <w:r w:rsidRPr="002C71D8">
        <w:rPr>
          <w:rFonts w:ascii="Times New Roman" w:eastAsia="Times New Roman" w:hAnsi="Times New Roman" w:cs="Times New Roman"/>
          <w:sz w:val="24"/>
          <w:lang w:val="en-US" w:eastAsia="en-US"/>
        </w:rPr>
        <w:t>translate economic policies into programs. According to those policies, the State Planning Committee (</w:t>
      </w:r>
      <w:proofErr w:type="spellStart"/>
      <w:r w:rsidRPr="002C71D8">
        <w:rPr>
          <w:rFonts w:ascii="Times New Roman" w:eastAsia="Times New Roman" w:hAnsi="Times New Roman" w:cs="Times New Roman"/>
          <w:sz w:val="24"/>
          <w:lang w:val="en-US" w:eastAsia="en-US"/>
        </w:rPr>
        <w:t>Gosplan</w:t>
      </w:r>
      <w:proofErr w:type="spellEnd"/>
      <w:r w:rsidRPr="002C71D8">
        <w:rPr>
          <w:rFonts w:ascii="Times New Roman" w:eastAsia="Times New Roman" w:hAnsi="Times New Roman" w:cs="Times New Roman"/>
          <w:sz w:val="24"/>
          <w:lang w:val="en-US" w:eastAsia="en-US"/>
        </w:rPr>
        <w:t xml:space="preserve">) formulated countrywide output targets for stipulated planning periods. Regional planning bodies then refined these targets for economic </w:t>
      </w:r>
      <w:proofErr w:type="gramStart"/>
      <w:r w:rsidRPr="002C71D8">
        <w:rPr>
          <w:rFonts w:ascii="Times New Roman" w:eastAsia="Times New Roman" w:hAnsi="Times New Roman" w:cs="Times New Roman"/>
          <w:sz w:val="24"/>
          <w:lang w:val="en-US" w:eastAsia="en-US"/>
        </w:rPr>
        <w:t xml:space="preserve">units  </w:t>
      </w:r>
      <w:r w:rsidRPr="002C71D8">
        <w:rPr>
          <w:rFonts w:ascii="Times New Roman" w:eastAsia="Times New Roman" w:hAnsi="Times New Roman" w:cs="Times New Roman"/>
          <w:b/>
          <w:sz w:val="24"/>
          <w:lang w:val="en-US" w:eastAsia="en-US"/>
        </w:rPr>
        <w:t>3</w:t>
      </w:r>
      <w:proofErr w:type="gramEnd"/>
      <w:r w:rsidRPr="002C71D8">
        <w:rPr>
          <w:rFonts w:ascii="Times New Roman" w:eastAsia="Times New Roman" w:hAnsi="Times New Roman" w:cs="Times New Roman"/>
          <w:b/>
          <w:sz w:val="24"/>
          <w:lang w:val="en-US" w:eastAsia="en-US"/>
        </w:rPr>
        <w:t xml:space="preserve">  </w:t>
      </w:r>
      <w:r w:rsidRPr="002C71D8">
        <w:rPr>
          <w:rFonts w:ascii="Times New Roman" w:eastAsia="Times New Roman" w:hAnsi="Times New Roman" w:cs="Times New Roman"/>
          <w:sz w:val="24"/>
          <w:lang w:val="en-US" w:eastAsia="en-US"/>
        </w:rPr>
        <w:t>state  industrial enterprises and state farms (</w:t>
      </w:r>
      <w:proofErr w:type="spellStart"/>
      <w:r w:rsidRPr="002C71D8">
        <w:rPr>
          <w:rFonts w:ascii="Times New Roman" w:eastAsia="Times New Roman" w:hAnsi="Times New Roman" w:cs="Times New Roman"/>
          <w:i/>
          <w:sz w:val="24"/>
          <w:lang w:val="en-US" w:eastAsia="en-US"/>
        </w:rPr>
        <w:t>sovkhozy</w:t>
      </w:r>
      <w:proofErr w:type="spellEnd"/>
      <w:r w:rsidRPr="002C71D8">
        <w:rPr>
          <w:rFonts w:ascii="Times New Roman" w:eastAsia="Times New Roman" w:hAnsi="Times New Roman" w:cs="Times New Roman"/>
          <w:sz w:val="24"/>
          <w:lang w:val="en-US" w:eastAsia="en-US"/>
        </w:rPr>
        <w:t>) and collective farms (</w:t>
      </w:r>
      <w:proofErr w:type="spellStart"/>
      <w:r w:rsidRPr="002C71D8">
        <w:rPr>
          <w:rFonts w:ascii="Times New Roman" w:eastAsia="Times New Roman" w:hAnsi="Times New Roman" w:cs="Times New Roman"/>
          <w:i/>
          <w:sz w:val="24"/>
          <w:lang w:val="en-US" w:eastAsia="en-US"/>
        </w:rPr>
        <w:t>kolkhozy</w:t>
      </w:r>
      <w:proofErr w:type="spellEnd"/>
      <w:r w:rsidRPr="002C71D8">
        <w:rPr>
          <w:rFonts w:ascii="Times New Roman" w:eastAsia="Times New Roman" w:hAnsi="Times New Roman" w:cs="Times New Roman"/>
          <w:sz w:val="24"/>
          <w:lang w:val="en-US" w:eastAsia="en-US"/>
        </w:rPr>
        <w:t>), each of which had its own specific output plan. Central planning operated on the assumption that if each unit met or exceeded its plan, then demands and supply would balance.</w:t>
      </w:r>
    </w:p>
    <w:p w:rsidR="00163461" w:rsidRPr="002C71D8" w:rsidRDefault="00163461" w:rsidP="00163461">
      <w:pPr>
        <w:keepNext/>
        <w:keepLines/>
        <w:widowControl w:val="0"/>
        <w:numPr>
          <w:ilvl w:val="0"/>
          <w:numId w:val="9"/>
        </w:numPr>
        <w:tabs>
          <w:tab w:val="left" w:pos="809"/>
          <w:tab w:val="left" w:pos="810"/>
          <w:tab w:val="left" w:pos="5236"/>
        </w:tabs>
        <w:spacing w:after="0" w:line="240" w:lineRule="auto"/>
        <w:ind w:left="810"/>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government's role was to ensure that the plans </w:t>
      </w:r>
      <w:proofErr w:type="gramStart"/>
      <w:r w:rsidRPr="002C71D8">
        <w:rPr>
          <w:rFonts w:ascii="Times New Roman" w:eastAsia="Times New Roman" w:hAnsi="Times New Roman" w:cs="Times New Roman"/>
          <w:b/>
          <w:sz w:val="24"/>
          <w:lang w:val="en-US" w:eastAsia="en-US"/>
        </w:rPr>
        <w:t xml:space="preserve">4 </w:t>
      </w:r>
      <w:r w:rsidRPr="002C71D8">
        <w:rPr>
          <w:rFonts w:ascii="Times New Roman" w:eastAsia="Times New Roman" w:hAnsi="Times New Roman" w:cs="Times New Roman"/>
          <w:sz w:val="24"/>
          <w:lang w:val="en-US" w:eastAsia="en-US"/>
        </w:rPr>
        <w:t>.</w:t>
      </w:r>
      <w:proofErr w:type="gramEnd"/>
      <w:r w:rsidRPr="002C71D8">
        <w:rPr>
          <w:rFonts w:ascii="Times New Roman" w:eastAsia="Times New Roman" w:hAnsi="Times New Roman" w:cs="Times New Roman"/>
          <w:sz w:val="24"/>
          <w:lang w:val="en-US" w:eastAsia="en-US"/>
        </w:rPr>
        <w:t xml:space="preserve"> Responsibility for production flowed from the top down. At the national level, some seventy government ministries and state committees (each </w:t>
      </w:r>
      <w:r w:rsidRPr="002C71D8">
        <w:rPr>
          <w:rFonts w:ascii="Times New Roman" w:eastAsia="Times New Roman" w:hAnsi="Times New Roman" w:cs="Times New Roman"/>
          <w:b/>
          <w:sz w:val="24"/>
          <w:lang w:val="en-US" w:eastAsia="en-US"/>
        </w:rPr>
        <w:t xml:space="preserve">5 </w:t>
      </w:r>
      <w:r w:rsidRPr="002C71D8">
        <w:rPr>
          <w:rFonts w:ascii="Times New Roman" w:eastAsia="Times New Roman" w:hAnsi="Times New Roman" w:cs="Times New Roman"/>
          <w:sz w:val="24"/>
          <w:lang w:val="en-US" w:eastAsia="en-US"/>
        </w:rPr>
        <w:t>a production sector or subsector) supervised the economic production activities of units within their areas of responsibility. Regional ministerial bodies reported to the national-level ministries and controlled economic units in their respective geographical areas.</w:t>
      </w:r>
    </w:p>
    <w:p w:rsidR="00163461" w:rsidRPr="002C71D8" w:rsidRDefault="00163461" w:rsidP="00163461">
      <w:pPr>
        <w:keepNext/>
        <w:keepLines/>
        <w:widowControl w:val="0"/>
        <w:numPr>
          <w:ilvl w:val="0"/>
          <w:numId w:val="9"/>
        </w:numPr>
        <w:tabs>
          <w:tab w:val="left" w:pos="809"/>
          <w:tab w:val="left" w:pos="810"/>
          <w:tab w:val="left" w:pos="5236"/>
        </w:tabs>
        <w:spacing w:after="0" w:line="240" w:lineRule="auto"/>
        <w:ind w:left="810"/>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plans incorporated output targets for raw materials and intermediate goods as well as final goods and services. In theory, but not in practice, the central planning system ensured a balance the sectors throughout the economy. Under central planning, the state performed the allocation functions that prices perform in a market system. In the Soviet economy, prices were an accounting mechanism only. The government established prices for all goods and services based on the role of the product in the plan and on other non-economic criteria. This pricing system produced anomalies. For example, the price of bread, a traditional staple of the Russian diet, was below the cost of the wheat used to produce it. In some cases, farmers fed </w:t>
      </w:r>
      <w:proofErr w:type="gramStart"/>
      <w:r w:rsidRPr="002C71D8">
        <w:rPr>
          <w:rFonts w:ascii="Times New Roman" w:eastAsia="Times New Roman" w:hAnsi="Times New Roman" w:cs="Times New Roman"/>
          <w:sz w:val="24"/>
          <w:lang w:val="en-US" w:eastAsia="en-US"/>
        </w:rPr>
        <w:t>their  livestock</w:t>
      </w:r>
      <w:proofErr w:type="gramEnd"/>
      <w:r w:rsidRPr="002C71D8">
        <w:rPr>
          <w:rFonts w:ascii="Times New Roman" w:eastAsia="Times New Roman" w:hAnsi="Times New Roman" w:cs="Times New Roman"/>
          <w:sz w:val="24"/>
          <w:lang w:val="en-US" w:eastAsia="en-US"/>
        </w:rPr>
        <w:t xml:space="preserve"> bread rather than grain because bread cost less. In another example, rental fees for apartments were set very low to achieve social equity, yet housing was in extremely </w:t>
      </w:r>
      <w:proofErr w:type="gramStart"/>
      <w:r w:rsidRPr="002C71D8">
        <w:rPr>
          <w:rFonts w:ascii="Times New Roman" w:eastAsia="Times New Roman" w:hAnsi="Times New Roman" w:cs="Times New Roman"/>
          <w:sz w:val="24"/>
          <w:lang w:val="en-US" w:eastAsia="en-US"/>
        </w:rPr>
        <w:t>short  supply</w:t>
      </w:r>
      <w:proofErr w:type="gramEnd"/>
      <w:r w:rsidRPr="002C71D8">
        <w:rPr>
          <w:rFonts w:ascii="Times New Roman" w:eastAsia="Times New Roman" w:hAnsi="Times New Roman" w:cs="Times New Roman"/>
          <w:sz w:val="24"/>
          <w:lang w:val="en-US" w:eastAsia="en-US"/>
        </w:rPr>
        <w:t>. Soviet industries obtained raw materials such as oil, natural gas, and coal at prices below world market levels, encouraging waste.</w:t>
      </w:r>
    </w:p>
    <w:p w:rsidR="00163461" w:rsidRPr="002C71D8" w:rsidRDefault="00163461" w:rsidP="00163461">
      <w:pPr>
        <w:keepNext/>
        <w:keepLines/>
        <w:widowControl w:val="0"/>
        <w:numPr>
          <w:ilvl w:val="0"/>
          <w:numId w:val="9"/>
        </w:numPr>
        <w:tabs>
          <w:tab w:val="left" w:pos="809"/>
          <w:tab w:val="left" w:pos="810"/>
          <w:tab w:val="left" w:pos="5236"/>
        </w:tabs>
        <w:spacing w:after="0" w:line="240" w:lineRule="auto"/>
        <w:ind w:left="810"/>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central planning system allowed Soviet leaders to marshal resources quickly in times of crisis, such as the Nazi invasion, and to reindustrialize the country during the postwar period. The rapid development of its defense and industrial base after the war permitted the </w:t>
      </w:r>
      <w:proofErr w:type="gramStart"/>
      <w:r w:rsidRPr="002C71D8">
        <w:rPr>
          <w:rFonts w:ascii="Times New Roman" w:eastAsia="Times New Roman" w:hAnsi="Times New Roman" w:cs="Times New Roman"/>
          <w:sz w:val="24"/>
          <w:lang w:val="en-US" w:eastAsia="en-US"/>
        </w:rPr>
        <w:t>Soviet  Union</w:t>
      </w:r>
      <w:proofErr w:type="gramEnd"/>
      <w:r w:rsidRPr="002C71D8">
        <w:rPr>
          <w:rFonts w:ascii="Times New Roman" w:eastAsia="Times New Roman" w:hAnsi="Times New Roman" w:cs="Times New Roman"/>
          <w:sz w:val="24"/>
          <w:lang w:val="en-US" w:eastAsia="en-US"/>
        </w:rPr>
        <w:t xml:space="preserve"> to become a superpower.</w:t>
      </w:r>
    </w:p>
    <w:p w:rsidR="00163461" w:rsidRPr="002C71D8" w:rsidRDefault="00163461" w:rsidP="00163461">
      <w:pPr>
        <w:keepNext/>
        <w:keepLines/>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p>
    <w:tbl>
      <w:tblPr>
        <w:tblStyle w:val="TableNormal"/>
        <w:tblW w:w="0" w:type="auto"/>
        <w:tblInd w:w="775" w:type="dxa"/>
        <w:tblBorders>
          <w:top w:val="nil"/>
          <w:left w:val="nil"/>
          <w:bottom w:val="nil"/>
          <w:right w:val="nil"/>
          <w:insideH w:val="nil"/>
          <w:insideV w:val="nil"/>
        </w:tblBorders>
        <w:tblLayout w:type="fixed"/>
        <w:tblLook w:val="01E0" w:firstRow="1" w:lastRow="1" w:firstColumn="1" w:lastColumn="1" w:noHBand="0" w:noVBand="0"/>
      </w:tblPr>
      <w:tblGrid>
        <w:gridCol w:w="2547"/>
        <w:gridCol w:w="2557"/>
        <w:gridCol w:w="1989"/>
      </w:tblGrid>
      <w:tr w:rsidR="00163461" w:rsidRPr="002C71D8" w:rsidTr="00B30F22">
        <w:trPr>
          <w:trHeight w:hRule="exact" w:val="358"/>
        </w:trPr>
        <w:tc>
          <w:tcPr>
            <w:tcW w:w="2547" w:type="dxa"/>
          </w:tcPr>
          <w:p w:rsidR="00163461" w:rsidRPr="002C71D8" w:rsidRDefault="00163461" w:rsidP="00B30F22">
            <w:pPr>
              <w:keepNext/>
              <w:keepLines/>
              <w:numPr>
                <w:ilvl w:val="0"/>
                <w:numId w:val="9"/>
              </w:numPr>
              <w:tabs>
                <w:tab w:val="left" w:pos="218"/>
                <w:tab w:val="left" w:pos="5236"/>
              </w:tabs>
              <w:ind w:left="76"/>
              <w:jc w:val="left"/>
              <w:rPr>
                <w:rFonts w:ascii="Times New Roman" w:eastAsia="Times New Roman" w:hAnsi="Times New Roman" w:cs="Times New Roman"/>
                <w:sz w:val="24"/>
              </w:rPr>
            </w:pPr>
            <w:r w:rsidRPr="002C71D8">
              <w:rPr>
                <w:rFonts w:ascii="Times New Roman" w:eastAsia="Times New Roman" w:hAnsi="Times New Roman" w:cs="Times New Roman"/>
                <w:sz w:val="24"/>
              </w:rPr>
              <w:t>5.   a. make</w:t>
            </w:r>
          </w:p>
        </w:tc>
        <w:tc>
          <w:tcPr>
            <w:tcW w:w="255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made</w:t>
            </w:r>
          </w:p>
        </w:tc>
        <w:tc>
          <w:tcPr>
            <w:tcW w:w="1989"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was made</w:t>
            </w:r>
          </w:p>
        </w:tc>
      </w:tr>
      <w:tr w:rsidR="00163461" w:rsidRPr="002C71D8" w:rsidTr="00B30F22">
        <w:trPr>
          <w:trHeight w:hRule="exact" w:val="276"/>
        </w:trPr>
        <w:tc>
          <w:tcPr>
            <w:tcW w:w="254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2.</w:t>
            </w:r>
            <w:r w:rsidRPr="002C71D8">
              <w:rPr>
                <w:rFonts w:ascii="Times New Roman" w:eastAsia="Times New Roman" w:hAnsi="Times New Roman" w:cs="Times New Roman"/>
                <w:sz w:val="24"/>
              </w:rPr>
              <w:tab/>
              <w:t>a. used</w:t>
            </w:r>
          </w:p>
        </w:tc>
        <w:tc>
          <w:tcPr>
            <w:tcW w:w="255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were</w:t>
            </w:r>
          </w:p>
        </w:tc>
        <w:tc>
          <w:tcPr>
            <w:tcW w:w="1989"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used to</w:t>
            </w:r>
          </w:p>
        </w:tc>
      </w:tr>
      <w:tr w:rsidR="00163461" w:rsidRPr="002C71D8" w:rsidTr="00B30F22">
        <w:trPr>
          <w:trHeight w:hRule="exact" w:val="276"/>
        </w:trPr>
        <w:tc>
          <w:tcPr>
            <w:tcW w:w="254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3.</w:t>
            </w:r>
            <w:r w:rsidRPr="002C71D8">
              <w:rPr>
                <w:rFonts w:ascii="Times New Roman" w:eastAsia="Times New Roman" w:hAnsi="Times New Roman" w:cs="Times New Roman"/>
                <w:sz w:val="24"/>
              </w:rPr>
              <w:tab/>
              <w:t>a. such as</w:t>
            </w:r>
          </w:p>
        </w:tc>
        <w:tc>
          <w:tcPr>
            <w:tcW w:w="255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so</w:t>
            </w:r>
          </w:p>
        </w:tc>
        <w:tc>
          <w:tcPr>
            <w:tcW w:w="1989"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such as a</w:t>
            </w:r>
          </w:p>
        </w:tc>
      </w:tr>
      <w:tr w:rsidR="00163461" w:rsidRPr="002C71D8" w:rsidTr="00B30F22">
        <w:trPr>
          <w:trHeight w:hRule="exact" w:val="276"/>
        </w:trPr>
        <w:tc>
          <w:tcPr>
            <w:tcW w:w="254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lastRenderedPageBreak/>
              <w:t>4.</w:t>
            </w:r>
            <w:r w:rsidRPr="002C71D8">
              <w:rPr>
                <w:rFonts w:ascii="Times New Roman" w:eastAsia="Times New Roman" w:hAnsi="Times New Roman" w:cs="Times New Roman"/>
                <w:sz w:val="24"/>
              </w:rPr>
              <w:tab/>
              <w:t>a. fulfilled</w:t>
            </w:r>
          </w:p>
        </w:tc>
        <w:tc>
          <w:tcPr>
            <w:tcW w:w="255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had been fulfilled</w:t>
            </w:r>
          </w:p>
        </w:tc>
        <w:tc>
          <w:tcPr>
            <w:tcW w:w="1989"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were fulfilled</w:t>
            </w:r>
          </w:p>
        </w:tc>
      </w:tr>
      <w:tr w:rsidR="00163461" w:rsidRPr="002C71D8" w:rsidTr="00B30F22">
        <w:trPr>
          <w:trHeight w:hRule="exact" w:val="276"/>
        </w:trPr>
        <w:tc>
          <w:tcPr>
            <w:tcW w:w="254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5.</w:t>
            </w:r>
            <w:r w:rsidRPr="002C71D8">
              <w:rPr>
                <w:rFonts w:ascii="Times New Roman" w:eastAsia="Times New Roman" w:hAnsi="Times New Roman" w:cs="Times New Roman"/>
                <w:sz w:val="24"/>
              </w:rPr>
              <w:tab/>
              <w:t>a. responsible of</w:t>
            </w:r>
          </w:p>
        </w:tc>
        <w:tc>
          <w:tcPr>
            <w:tcW w:w="255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responsible for</w:t>
            </w:r>
          </w:p>
        </w:tc>
        <w:tc>
          <w:tcPr>
            <w:tcW w:w="1989"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responsible to</w:t>
            </w:r>
          </w:p>
        </w:tc>
      </w:tr>
      <w:tr w:rsidR="00163461" w:rsidRPr="002C71D8" w:rsidTr="00B30F22">
        <w:trPr>
          <w:trHeight w:hRule="exact" w:val="358"/>
        </w:trPr>
        <w:tc>
          <w:tcPr>
            <w:tcW w:w="254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6.</w:t>
            </w:r>
            <w:r w:rsidRPr="002C71D8">
              <w:rPr>
                <w:rFonts w:ascii="Times New Roman" w:eastAsia="Times New Roman" w:hAnsi="Times New Roman" w:cs="Times New Roman"/>
                <w:sz w:val="24"/>
              </w:rPr>
              <w:tab/>
              <w:t>a. among</w:t>
            </w:r>
          </w:p>
        </w:tc>
        <w:tc>
          <w:tcPr>
            <w:tcW w:w="2557"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b. between</w:t>
            </w:r>
          </w:p>
        </w:tc>
        <w:tc>
          <w:tcPr>
            <w:tcW w:w="1989" w:type="dxa"/>
          </w:tcPr>
          <w:p w:rsidR="00163461" w:rsidRPr="002C71D8" w:rsidRDefault="00163461" w:rsidP="00B30F22">
            <w:pPr>
              <w:keepNext/>
              <w:keepLines/>
              <w:numPr>
                <w:ilvl w:val="0"/>
                <w:numId w:val="9"/>
              </w:numPr>
              <w:tabs>
                <w:tab w:val="left" w:pos="809"/>
                <w:tab w:val="left" w:pos="810"/>
                <w:tab w:val="left" w:pos="5236"/>
              </w:tabs>
              <w:ind w:left="810"/>
              <w:jc w:val="left"/>
              <w:rPr>
                <w:rFonts w:ascii="Times New Roman" w:eastAsia="Times New Roman" w:hAnsi="Times New Roman" w:cs="Times New Roman"/>
                <w:sz w:val="24"/>
              </w:rPr>
            </w:pPr>
            <w:r w:rsidRPr="002C71D8">
              <w:rPr>
                <w:rFonts w:ascii="Times New Roman" w:eastAsia="Times New Roman" w:hAnsi="Times New Roman" w:cs="Times New Roman"/>
                <w:sz w:val="24"/>
              </w:rPr>
              <w:t>c. within</w:t>
            </w:r>
          </w:p>
        </w:tc>
      </w:tr>
    </w:tbl>
    <w:p w:rsidR="00163461" w:rsidRPr="002C71D8" w:rsidRDefault="00163461" w:rsidP="00163461">
      <w:pPr>
        <w:keepNext/>
        <w:keepLines/>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p>
    <w:p w:rsidR="00163461" w:rsidRPr="002C71D8" w:rsidRDefault="00163461" w:rsidP="00163461">
      <w:pPr>
        <w:keepNext/>
        <w:keepLines/>
        <w:tabs>
          <w:tab w:val="left" w:pos="809"/>
          <w:tab w:val="left" w:pos="810"/>
          <w:tab w:val="left" w:pos="5236"/>
        </w:tabs>
        <w:spacing w:after="0" w:line="240" w:lineRule="auto"/>
        <w:ind w:left="810"/>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3.Переведите предложения на различия в значении слова “</w:t>
      </w:r>
      <w:r w:rsidRPr="002C71D8">
        <w:rPr>
          <w:rFonts w:ascii="Times New Roman" w:eastAsia="Times New Roman" w:hAnsi="Times New Roman" w:cs="Times New Roman"/>
          <w:sz w:val="24"/>
          <w:lang w:val="en-US" w:eastAsia="en-US"/>
        </w:rPr>
        <w:t>to</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appear</w:t>
      </w:r>
      <w:r w:rsidRPr="002C71D8">
        <w:rPr>
          <w:rFonts w:ascii="Times New Roman" w:eastAsia="Times New Roman" w:hAnsi="Times New Roman" w:cs="Times New Roman"/>
          <w:sz w:val="24"/>
          <w:lang w:eastAsia="en-US"/>
        </w:rPr>
        <w:t xml:space="preserve"> ”</w:t>
      </w:r>
    </w:p>
    <w:p w:rsidR="00163461" w:rsidRPr="002C71D8" w:rsidRDefault="00163461" w:rsidP="00163461">
      <w:pPr>
        <w:keepNext/>
        <w:keepLines/>
        <w:tabs>
          <w:tab w:val="left" w:pos="809"/>
          <w:tab w:val="left" w:pos="810"/>
          <w:tab w:val="left" w:pos="5236"/>
        </w:tabs>
        <w:spacing w:after="0" w:line="240" w:lineRule="auto"/>
        <w:ind w:left="810"/>
        <w:rPr>
          <w:rFonts w:ascii="Times New Roman" w:eastAsia="Times New Roman" w:hAnsi="Times New Roman" w:cs="Times New Roman"/>
          <w:sz w:val="24"/>
          <w:lang w:eastAsia="en-US"/>
        </w:rPr>
      </w:pPr>
    </w:p>
    <w:p w:rsidR="00163461" w:rsidRPr="002C71D8" w:rsidRDefault="00163461" w:rsidP="00163461">
      <w:pPr>
        <w:keepNext/>
        <w:keepLines/>
        <w:widowControl w:val="0"/>
        <w:numPr>
          <w:ilvl w:val="0"/>
          <w:numId w:val="8"/>
        </w:numPr>
        <w:tabs>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reaction could appear to involve a rearrangement.</w:t>
      </w:r>
    </w:p>
    <w:p w:rsidR="00163461" w:rsidRPr="002C71D8" w:rsidRDefault="00163461" w:rsidP="00163461">
      <w:pPr>
        <w:keepNext/>
        <w:keepLines/>
        <w:widowControl w:val="0"/>
        <w:numPr>
          <w:ilvl w:val="0"/>
          <w:numId w:val="8"/>
        </w:numPr>
        <w:tabs>
          <w:tab w:val="left" w:pos="810"/>
          <w:tab w:val="left" w:pos="5236"/>
        </w:tabs>
        <w:spacing w:after="0" w:line="240" w:lineRule="auto"/>
        <w:ind w:left="810" w:hanging="668"/>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This assumption appears unsound.</w:t>
      </w:r>
    </w:p>
    <w:p w:rsidR="00163461" w:rsidRPr="002C71D8" w:rsidRDefault="00163461" w:rsidP="00163461">
      <w:pPr>
        <w:keepNext/>
        <w:keepLines/>
        <w:widowControl w:val="0"/>
        <w:numPr>
          <w:ilvl w:val="0"/>
          <w:numId w:val="8"/>
        </w:numPr>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These correlations appear to hold for many hydrocarbons. Sodium hydroxide does not appear to be as generally useful as </w:t>
      </w:r>
      <w:proofErr w:type="spellStart"/>
      <w:r w:rsidRPr="002C71D8">
        <w:rPr>
          <w:rFonts w:ascii="Times New Roman" w:eastAsia="Times New Roman" w:hAnsi="Times New Roman" w:cs="Times New Roman"/>
          <w:sz w:val="24"/>
          <w:lang w:val="en-US" w:eastAsia="en-US"/>
        </w:rPr>
        <w:t>triethylamine</w:t>
      </w:r>
      <w:proofErr w:type="spell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These correlations appear to hold, also, for many hydrocarbons.</w:t>
      </w:r>
    </w:p>
    <w:p w:rsidR="00163461" w:rsidRPr="002C71D8" w:rsidRDefault="00163461" w:rsidP="00163461">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same thing appears to be true of oxidations with other reagents.</w:t>
      </w:r>
    </w:p>
    <w:p w:rsidR="00163461" w:rsidRPr="002C71D8" w:rsidRDefault="00163461" w:rsidP="00163461">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most direct route to these compounds appeared to be through the degradation of carbohydrates.</w:t>
      </w:r>
    </w:p>
    <w:p w:rsidR="00163461" w:rsidRPr="002C71D8" w:rsidRDefault="00163461" w:rsidP="00163461">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Thomas appears to have been the first to focus attention on this type of reaction.</w:t>
      </w:r>
    </w:p>
    <w:p w:rsidR="00163461" w:rsidRPr="002C71D8" w:rsidRDefault="00163461" w:rsidP="00163461">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Current theories, either empirical or electronic, do not appear to account for this result.</w:t>
      </w:r>
    </w:p>
    <w:p w:rsidR="00163461" w:rsidRPr="002C71D8" w:rsidRDefault="00163461" w:rsidP="00163461">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These correlations appear to hold for many non-hydrocarbons.</w:t>
      </w:r>
    </w:p>
    <w:p w:rsidR="00163461" w:rsidRPr="002C71D8" w:rsidRDefault="00163461" w:rsidP="00163461">
      <w:pPr>
        <w:keepNext/>
        <w:keepLines/>
        <w:widowControl w:val="0"/>
        <w:numPr>
          <w:ilvl w:val="0"/>
          <w:numId w:val="8"/>
        </w:numPr>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nature of the interface appears to be of great importance in determining the rate of polymerization.</w:t>
      </w:r>
    </w:p>
    <w:p w:rsidR="00163461" w:rsidRPr="002C71D8" w:rsidRDefault="00163461" w:rsidP="00163461">
      <w:pPr>
        <w:keepNext/>
        <w:keepLines/>
        <w:widowControl w:val="0"/>
        <w:tabs>
          <w:tab w:val="left" w:pos="809"/>
          <w:tab w:val="left" w:pos="810"/>
          <w:tab w:val="left" w:pos="5236"/>
        </w:tabs>
        <w:spacing w:after="0" w:line="240" w:lineRule="auto"/>
        <w:ind w:left="810"/>
        <w:rPr>
          <w:rFonts w:ascii="Times New Roman" w:eastAsia="Times New Roman" w:hAnsi="Times New Roman" w:cs="Times New Roman"/>
          <w:sz w:val="24"/>
          <w:lang w:val="en-US"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r w:rsidRPr="002C71D8">
        <w:rPr>
          <w:rFonts w:ascii="Times New Roman" w:eastAsia="Times New Roman" w:hAnsi="Times New Roman" w:cs="Times New Roman"/>
          <w:b/>
          <w:sz w:val="24"/>
          <w:lang w:val="en-US" w:eastAsia="en-US"/>
        </w:rPr>
        <w:t>Критерии</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оценки</w:t>
      </w:r>
      <w:proofErr w:type="spellEnd"/>
      <w:r w:rsidRPr="002C71D8">
        <w:rPr>
          <w:rFonts w:ascii="Times New Roman" w:eastAsia="Times New Roman" w:hAnsi="Times New Roman" w:cs="Times New Roman"/>
          <w:b/>
          <w:sz w:val="24"/>
          <w:lang w:val="en-US" w:eastAsia="en-US"/>
        </w:rPr>
        <w:t>:</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оценка «отлично» выставляется студенту, если правильно выполнено более 80% заданий; </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«хорошо» выставляется студенту, если правильно выполнено более 60% заданий;</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«удовлетворительно» выставляется студенту, если правильно выполнено более 40% заданий;</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«неудовлетворительно» выставляется студенту, если правильно выполнено менее 40% заданий.</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lastRenderedPageBreak/>
        <w:t>Министерство образования и науки Российской Федерации</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Федеральное государственное бюджетное образовательное учреждение</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высшего образования</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 xml:space="preserve">«Ростовский государственный экономический университет (РИНХ)» </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Кафедра лингвистики и межкультурной коммуникации</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bCs/>
          <w:sz w:val="24"/>
          <w:szCs w:val="24"/>
          <w:lang w:eastAsia="en-US" w:bidi="ru-RU"/>
        </w:rPr>
      </w:pPr>
      <w:r w:rsidRPr="002C71D8">
        <w:rPr>
          <w:rFonts w:ascii="Times New Roman" w:eastAsia="Times New Roman" w:hAnsi="Times New Roman" w:cs="Times New Roman"/>
          <w:b/>
          <w:bCs/>
          <w:sz w:val="24"/>
          <w:szCs w:val="24"/>
          <w:lang w:eastAsia="en-US" w:bidi="ru-RU"/>
        </w:rPr>
        <w:t>Комплект для выполнения контрольного задания</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sz w:val="24"/>
          <w:szCs w:val="24"/>
          <w:lang w:eastAsia="en-US"/>
        </w:rPr>
        <w:t>по дисциплине</w:t>
      </w:r>
      <w:r w:rsidRPr="002C71D8">
        <w:rPr>
          <w:rFonts w:ascii="Times New Roman" w:eastAsia="Times New Roman" w:hAnsi="Times New Roman" w:cs="Times New Roman"/>
          <w:b/>
          <w:sz w:val="24"/>
          <w:szCs w:val="24"/>
          <w:lang w:eastAsia="en-US"/>
        </w:rPr>
        <w:t xml:space="preserve"> </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b/>
          <w:sz w:val="24"/>
          <w:szCs w:val="24"/>
          <w:lang w:eastAsia="en-US"/>
        </w:rPr>
        <w:t>Профессионально-ориентированный перевод (первый иностранный язык)</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Вариант 1</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1. </w:t>
      </w:r>
      <w:r w:rsidRPr="002C71D8">
        <w:rPr>
          <w:rFonts w:ascii="Times New Roman" w:eastAsia="Times New Roman" w:hAnsi="Times New Roman" w:cs="Times New Roman"/>
          <w:sz w:val="24"/>
          <w:lang w:eastAsia="en-US"/>
        </w:rPr>
        <w:t>Переведите текст с листа. Дайте переводческий анализ выделенных предложений.</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b/>
          <w:sz w:val="24"/>
          <w:lang w:val="en-US" w:eastAsia="en-US"/>
        </w:rPr>
      </w:pPr>
      <w:r w:rsidRPr="002C71D8">
        <w:rPr>
          <w:rFonts w:ascii="Times New Roman" w:eastAsia="Times New Roman" w:hAnsi="Times New Roman" w:cs="Times New Roman"/>
          <w:b/>
          <w:sz w:val="24"/>
          <w:lang w:val="en-US" w:eastAsia="en-US"/>
        </w:rPr>
        <w:t>Do Insects Think?</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In a recent book entitled The Psychic Life of Insects, Professor </w:t>
      </w:r>
      <w:proofErr w:type="spellStart"/>
      <w:r w:rsidRPr="002C71D8">
        <w:rPr>
          <w:rFonts w:ascii="Times New Roman" w:eastAsia="Times New Roman" w:hAnsi="Times New Roman" w:cs="Times New Roman"/>
          <w:sz w:val="24"/>
          <w:lang w:val="en-US" w:eastAsia="en-US"/>
        </w:rPr>
        <w:t>Bouvier</w:t>
      </w:r>
      <w:proofErr w:type="spellEnd"/>
      <w:r w:rsidRPr="002C71D8">
        <w:rPr>
          <w:rFonts w:ascii="Times New Roman" w:eastAsia="Times New Roman" w:hAnsi="Times New Roman" w:cs="Times New Roman"/>
          <w:sz w:val="24"/>
          <w:lang w:val="en-US" w:eastAsia="en-US"/>
        </w:rPr>
        <w:t xml:space="preserve"> says that </w:t>
      </w:r>
      <w:proofErr w:type="gramStart"/>
      <w:r w:rsidRPr="002C71D8">
        <w:rPr>
          <w:rFonts w:ascii="Times New Roman" w:eastAsia="Times New Roman" w:hAnsi="Times New Roman" w:cs="Times New Roman"/>
          <w:sz w:val="24"/>
          <w:lang w:val="en-US" w:eastAsia="en-US"/>
        </w:rPr>
        <w:t>we  must</w:t>
      </w:r>
      <w:proofErr w:type="gramEnd"/>
      <w:r w:rsidRPr="002C71D8">
        <w:rPr>
          <w:rFonts w:ascii="Times New Roman" w:eastAsia="Times New Roman" w:hAnsi="Times New Roman" w:cs="Times New Roman"/>
          <w:sz w:val="24"/>
          <w:lang w:val="en-US" w:eastAsia="en-US"/>
        </w:rPr>
        <w:t xml:space="preserve"> be careful not to credit the little winged fellows with intelligence when they behave in what seems like an intelligent manner. They may be only reacting. I would like to confront the Professor with an instance reasoning power on the part of the insects which cannot be explained away in any such manner.</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b/>
          <w:sz w:val="24"/>
          <w:lang w:val="en-US" w:eastAsia="en-US"/>
        </w:rPr>
      </w:pPr>
      <w:r w:rsidRPr="002C71D8">
        <w:rPr>
          <w:rFonts w:ascii="Times New Roman" w:eastAsia="Times New Roman" w:hAnsi="Times New Roman" w:cs="Times New Roman"/>
          <w:sz w:val="24"/>
          <w:lang w:val="en-US" w:eastAsia="en-US"/>
        </w:rPr>
        <w:t xml:space="preserve">During the summer, while I was at work on my treatise Do Larvae* Laugh? We kept a female wasp** at our cottage in the Adirondacks. It really was more like a child of our own than a wasp, except that it looked more like a wasp than a child of our own. </w:t>
      </w:r>
      <w:r w:rsidRPr="002C71D8">
        <w:rPr>
          <w:rFonts w:ascii="Times New Roman" w:eastAsia="Times New Roman" w:hAnsi="Times New Roman" w:cs="Times New Roman"/>
          <w:b/>
          <w:sz w:val="24"/>
          <w:lang w:val="en-US" w:eastAsia="en-US"/>
        </w:rPr>
        <w:t xml:space="preserve">That was one of </w:t>
      </w:r>
      <w:proofErr w:type="gramStart"/>
      <w:r w:rsidRPr="002C71D8">
        <w:rPr>
          <w:rFonts w:ascii="Times New Roman" w:eastAsia="Times New Roman" w:hAnsi="Times New Roman" w:cs="Times New Roman"/>
          <w:b/>
          <w:sz w:val="24"/>
          <w:lang w:val="en-US" w:eastAsia="en-US"/>
        </w:rPr>
        <w:t>ways  we</w:t>
      </w:r>
      <w:proofErr w:type="gramEnd"/>
      <w:r w:rsidRPr="002C71D8">
        <w:rPr>
          <w:rFonts w:ascii="Times New Roman" w:eastAsia="Times New Roman" w:hAnsi="Times New Roman" w:cs="Times New Roman"/>
          <w:b/>
          <w:sz w:val="24"/>
          <w:lang w:val="en-US" w:eastAsia="en-US"/>
        </w:rPr>
        <w:t xml:space="preserve"> told difference.</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It was still a young wasp when we got it and for some time we could not get it to eat or drink, it was so shy. Since it was a female we decided to call it Miriam, but soon the children’s nickname for it – “</w:t>
      </w:r>
      <w:proofErr w:type="spellStart"/>
      <w:r w:rsidRPr="002C71D8">
        <w:rPr>
          <w:rFonts w:ascii="Times New Roman" w:eastAsia="Times New Roman" w:hAnsi="Times New Roman" w:cs="Times New Roman"/>
          <w:sz w:val="24"/>
          <w:lang w:val="en-US" w:eastAsia="en-US"/>
        </w:rPr>
        <w:t>Pudge</w:t>
      </w:r>
      <w:proofErr w:type="spellEnd"/>
      <w:r w:rsidRPr="002C71D8">
        <w:rPr>
          <w:rFonts w:ascii="Times New Roman" w:eastAsia="Times New Roman" w:hAnsi="Times New Roman" w:cs="Times New Roman"/>
          <w:sz w:val="24"/>
          <w:lang w:val="en-US" w:eastAsia="en-US"/>
        </w:rPr>
        <w:t xml:space="preserve">” – became a fixture, and </w:t>
      </w:r>
      <w:proofErr w:type="spellStart"/>
      <w:r w:rsidRPr="002C71D8">
        <w:rPr>
          <w:rFonts w:ascii="Times New Roman" w:eastAsia="Times New Roman" w:hAnsi="Times New Roman" w:cs="Times New Roman"/>
          <w:sz w:val="24"/>
          <w:lang w:val="en-US" w:eastAsia="en-US"/>
        </w:rPr>
        <w:t>Pudge</w:t>
      </w:r>
      <w:proofErr w:type="spellEnd"/>
      <w:r w:rsidRPr="002C71D8">
        <w:rPr>
          <w:rFonts w:ascii="Times New Roman" w:eastAsia="Times New Roman" w:hAnsi="Times New Roman" w:cs="Times New Roman"/>
          <w:sz w:val="24"/>
          <w:lang w:val="en-US" w:eastAsia="en-US"/>
        </w:rPr>
        <w:t xml:space="preserve"> it was from that time on.</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b/>
          <w:sz w:val="24"/>
          <w:lang w:val="en-US" w:eastAsia="en-US"/>
        </w:rPr>
      </w:pPr>
      <w:r w:rsidRPr="002C71D8">
        <w:rPr>
          <w:rFonts w:ascii="Times New Roman" w:eastAsia="Times New Roman" w:hAnsi="Times New Roman" w:cs="Times New Roman"/>
          <w:sz w:val="24"/>
          <w:lang w:val="en-US" w:eastAsia="en-US"/>
        </w:rPr>
        <w:t xml:space="preserve">One evening I had been working late in my laboratory fooling round with some gin and other chemicals, and in leaving the room I tripped over a nine of diamonds which someone had left lying on the floor and knocked over my card catalogue containing the names and addresses  of all the worth knowing in North America. The cards went everywhere. I was too tired to pick them to that height, and went sobbing to bed, just as mad as I could be. As I went, however, I noticed the wasp flying about in circles over the scattered cards. “Maybe </w:t>
      </w:r>
      <w:proofErr w:type="spellStart"/>
      <w:r w:rsidRPr="002C71D8">
        <w:rPr>
          <w:rFonts w:ascii="Times New Roman" w:eastAsia="Times New Roman" w:hAnsi="Times New Roman" w:cs="Times New Roman"/>
          <w:sz w:val="24"/>
          <w:lang w:val="en-US" w:eastAsia="en-US"/>
        </w:rPr>
        <w:t>Pudge</w:t>
      </w:r>
      <w:proofErr w:type="spellEnd"/>
      <w:r w:rsidRPr="002C71D8">
        <w:rPr>
          <w:rFonts w:ascii="Times New Roman" w:eastAsia="Times New Roman" w:hAnsi="Times New Roman" w:cs="Times New Roman"/>
          <w:sz w:val="24"/>
          <w:lang w:val="en-US" w:eastAsia="en-US"/>
        </w:rPr>
        <w:t xml:space="preserve"> will pick them up,” </w:t>
      </w:r>
      <w:r w:rsidRPr="002C71D8">
        <w:rPr>
          <w:rFonts w:ascii="Times New Roman" w:eastAsia="Times New Roman" w:hAnsi="Times New Roman" w:cs="Times New Roman"/>
          <w:b/>
          <w:sz w:val="24"/>
          <w:lang w:val="en-US" w:eastAsia="en-US"/>
        </w:rPr>
        <w:t>I said half-laughingly to myself, never thinking for one moment that such would be the case.</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When I came down next morning </w:t>
      </w:r>
      <w:proofErr w:type="spellStart"/>
      <w:r w:rsidRPr="002C71D8">
        <w:rPr>
          <w:rFonts w:ascii="Times New Roman" w:eastAsia="Times New Roman" w:hAnsi="Times New Roman" w:cs="Times New Roman"/>
          <w:sz w:val="24"/>
          <w:lang w:val="en-US" w:eastAsia="en-US"/>
        </w:rPr>
        <w:t>Pudge</w:t>
      </w:r>
      <w:proofErr w:type="spellEnd"/>
      <w:r w:rsidRPr="002C71D8">
        <w:rPr>
          <w:rFonts w:ascii="Times New Roman" w:eastAsia="Times New Roman" w:hAnsi="Times New Roman" w:cs="Times New Roman"/>
          <w:sz w:val="24"/>
          <w:lang w:val="en-US" w:eastAsia="en-US"/>
        </w:rPr>
        <w:t xml:space="preserve"> was still asleep over in her box, evidently tired out. And well she might have been. For there on the floor lay the cards scattered all about just </w:t>
      </w:r>
      <w:proofErr w:type="gramStart"/>
      <w:r w:rsidRPr="002C71D8">
        <w:rPr>
          <w:rFonts w:ascii="Times New Roman" w:eastAsia="Times New Roman" w:hAnsi="Times New Roman" w:cs="Times New Roman"/>
          <w:sz w:val="24"/>
          <w:lang w:val="en-US" w:eastAsia="en-US"/>
        </w:rPr>
        <w:t>as  I</w:t>
      </w:r>
      <w:proofErr w:type="gramEnd"/>
      <w:r w:rsidRPr="002C71D8">
        <w:rPr>
          <w:rFonts w:ascii="Times New Roman" w:eastAsia="Times New Roman" w:hAnsi="Times New Roman" w:cs="Times New Roman"/>
          <w:sz w:val="24"/>
          <w:lang w:val="en-US" w:eastAsia="en-US"/>
        </w:rPr>
        <w:t xml:space="preserve"> had left them the night before. The faithful little insect had buzzed about all night trying to come to some decision about picking them up and arranging them in the catalogue box, and then, figuring out for herself that, as knew practically nothing about the larvae of any sort except wasp-larvae, she would probably make more of a mess of rearranging them than if she left them on the floor for me to fix.</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b/>
          <w:sz w:val="24"/>
          <w:lang w:val="en-US" w:eastAsia="en-US"/>
        </w:rPr>
        <w:t xml:space="preserve">*larvae </w:t>
      </w:r>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личинки</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la</w:t>
      </w:r>
      <w:proofErr w:type="gramStart"/>
      <w:r w:rsidRPr="002C71D8">
        <w:rPr>
          <w:rFonts w:ascii="Times New Roman" w:eastAsia="Times New Roman" w:hAnsi="Times New Roman" w:cs="Times New Roman"/>
          <w:sz w:val="24"/>
          <w:lang w:val="en-US" w:eastAsia="en-US"/>
        </w:rPr>
        <w:t>:vi</w:t>
      </w:r>
      <w:proofErr w:type="spellEnd"/>
      <w:proofErr w:type="gram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b/>
          <w:sz w:val="24"/>
          <w:lang w:val="en-US" w:eastAsia="en-US"/>
        </w:rPr>
        <w:t xml:space="preserve">** </w:t>
      </w:r>
      <w:proofErr w:type="gramStart"/>
      <w:r w:rsidRPr="002C71D8">
        <w:rPr>
          <w:rFonts w:ascii="Times New Roman" w:eastAsia="Times New Roman" w:hAnsi="Times New Roman" w:cs="Times New Roman"/>
          <w:b/>
          <w:sz w:val="24"/>
          <w:lang w:val="en-US" w:eastAsia="en-US"/>
        </w:rPr>
        <w:t>wasp</w:t>
      </w:r>
      <w:proofErr w:type="gramEnd"/>
      <w:r w:rsidRPr="002C71D8">
        <w:rPr>
          <w:rFonts w:ascii="Times New Roman" w:eastAsia="Times New Roman" w:hAnsi="Times New Roman" w:cs="Times New Roman"/>
          <w:b/>
          <w:sz w:val="24"/>
          <w:lang w:val="en-US" w:eastAsia="en-US"/>
        </w:rPr>
        <w:t xml:space="preserve"> </w:t>
      </w:r>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оса</w:t>
      </w:r>
      <w:proofErr w:type="spellEnd"/>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2. </w:t>
      </w:r>
      <w:r w:rsidRPr="002C71D8">
        <w:rPr>
          <w:rFonts w:ascii="Times New Roman" w:eastAsia="Times New Roman" w:hAnsi="Times New Roman" w:cs="Times New Roman"/>
          <w:sz w:val="24"/>
          <w:lang w:eastAsia="en-US"/>
        </w:rPr>
        <w:t>Переведите текст письменно</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Человек живет не только в мире вещей, но и в мире понятий. Одни из них отражают повседневный опыт людей и доступны для понимания каждому. Но есть понятия, которые включают в свое содержание анализ сложнейших процессов, связанных с отношением человека к миру, к обществу к самому себе. Нередко само осмысление этих понятий требует немалого напряжения интеллектуальных сил.</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Понятия «человек» и «культура» неразрывно связаны друг с другом. В самом широком смысле под культурой нередко понимают все достижения человечества, все созданное человеком. Культура с такой точки зрения предстает «второй природой», сотворенной самим человеком и образующей собственно человеческий мир, в отличие от дикой природы.</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Культуру обычно подразделяют на материальную и духовную. </w:t>
      </w:r>
      <w:proofErr w:type="gramStart"/>
      <w:r w:rsidRPr="002C71D8">
        <w:rPr>
          <w:rFonts w:ascii="Times New Roman" w:eastAsia="Times New Roman" w:hAnsi="Times New Roman" w:cs="Times New Roman"/>
          <w:sz w:val="24"/>
          <w:lang w:eastAsia="en-US"/>
        </w:rPr>
        <w:t>Если первая охватывает сферу материального производства и его продукты – технику, технологию, средства связи и коммуникации, производственные силы и сооружения, дороги и транспорт, жилища, предметы быта, одежду и т.д., то духовная культура включает в себя сферу духовного производства и его результаты – религию, мораль, философию, искусство, науку, политику и т.д.</w:t>
      </w:r>
      <w:proofErr w:type="gramEnd"/>
    </w:p>
    <w:p w:rsidR="00163461"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163461"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163461"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Вариант 2</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1. </w:t>
      </w:r>
      <w:r w:rsidRPr="002C71D8">
        <w:rPr>
          <w:rFonts w:ascii="Times New Roman" w:eastAsia="Times New Roman" w:hAnsi="Times New Roman" w:cs="Times New Roman"/>
          <w:sz w:val="24"/>
          <w:lang w:eastAsia="en-US"/>
        </w:rPr>
        <w:t>Письменно переведите следующий текст на русский язык</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r w:rsidRPr="002C71D8">
        <w:rPr>
          <w:rFonts w:ascii="Times New Roman" w:eastAsia="Times New Roman" w:hAnsi="Times New Roman" w:cs="Times New Roman"/>
          <w:b/>
          <w:sz w:val="24"/>
          <w:lang w:val="en-US" w:eastAsia="en-US"/>
        </w:rPr>
        <w:t>UK Performance in the 1980s</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The 1980s commenced with severe recessions in the UK and the rest of the</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proofErr w:type="spellStart"/>
      <w:proofErr w:type="gramStart"/>
      <w:r w:rsidRPr="002C71D8">
        <w:rPr>
          <w:rFonts w:ascii="Times New Roman" w:eastAsia="Times New Roman" w:hAnsi="Times New Roman" w:cs="Times New Roman"/>
          <w:sz w:val="24"/>
          <w:lang w:val="en-US" w:eastAsia="en-US"/>
        </w:rPr>
        <w:t>industrialised</w:t>
      </w:r>
      <w:proofErr w:type="spellEnd"/>
      <w:proofErr w:type="gramEnd"/>
      <w:r w:rsidRPr="002C71D8">
        <w:rPr>
          <w:rFonts w:ascii="Times New Roman" w:eastAsia="Times New Roman" w:hAnsi="Times New Roman" w:cs="Times New Roman"/>
          <w:sz w:val="24"/>
          <w:lang w:val="en-US" w:eastAsia="en-US"/>
        </w:rPr>
        <w:t xml:space="preserve"> world. The recession in the UK was particularly sharp, and hit manufacturing industry very hard. Employment fell by two million whilst unemployment rose to a level above three million. The ensuing recovery, starting in the early 1980s both in the UK and the rest of the Organization for Economic Cooperation and Development OECD*, was sustained for an exceptionally long period until 1990.</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In the UK, growth accelerated to over 4 per cent in the late 1980s. In the midst of this boom, the UK’s own alleged ‘economic miracle’ was being hailed, as the British economy grew more rapidly than the rest of Europe and matched the expansion of the US.</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Britain’s relative productivity growth performance in the 1980s was even stronger in the business sector, most dramatically in the second half of the last decade.</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Admittedly, in the light of the 1990 recession, those who talked in the late 1980s of an economic miracle have looked rather foolish. However, an examination </w:t>
      </w:r>
      <w:proofErr w:type="gramStart"/>
      <w:r w:rsidRPr="002C71D8">
        <w:rPr>
          <w:rFonts w:ascii="Times New Roman" w:eastAsia="Times New Roman" w:hAnsi="Times New Roman" w:cs="Times New Roman"/>
          <w:sz w:val="24"/>
          <w:lang w:val="en-US" w:eastAsia="en-US"/>
        </w:rPr>
        <w:t>of  economic</w:t>
      </w:r>
      <w:proofErr w:type="gramEnd"/>
      <w:r w:rsidRPr="002C71D8">
        <w:rPr>
          <w:rFonts w:ascii="Times New Roman" w:eastAsia="Times New Roman" w:hAnsi="Times New Roman" w:cs="Times New Roman"/>
          <w:sz w:val="24"/>
          <w:lang w:val="en-US" w:eastAsia="en-US"/>
        </w:rPr>
        <w:t xml:space="preserve"> performance during and since the recession underlines the fact that the UK economy has undergone some significant changes for the better. Productivity rose through the recession, as employment fell by more than output; while company profitability remained high and has increased further during the recovery so far. The indications are that capital expenditure is set to expand strongly at a relatively early stage in the </w:t>
      </w:r>
      <w:proofErr w:type="spellStart"/>
      <w:r w:rsidRPr="002C71D8">
        <w:rPr>
          <w:rFonts w:ascii="Times New Roman" w:eastAsia="Times New Roman" w:hAnsi="Times New Roman" w:cs="Times New Roman"/>
          <w:sz w:val="24"/>
          <w:lang w:val="en-US" w:eastAsia="en-US"/>
        </w:rPr>
        <w:t>recovery.Many</w:t>
      </w:r>
      <w:proofErr w:type="spellEnd"/>
      <w:r w:rsidRPr="002C71D8">
        <w:rPr>
          <w:rFonts w:ascii="Times New Roman" w:eastAsia="Times New Roman" w:hAnsi="Times New Roman" w:cs="Times New Roman"/>
          <w:sz w:val="24"/>
          <w:lang w:val="en-US" w:eastAsia="en-US"/>
        </w:rPr>
        <w:t xml:space="preserve"> of the developments in the UK economy during the 1980s impacted on, and probably altered for, the better, some of the factors accounting for Britain’s under-performance since 1950. Industrial relations improved dramatically. The number of days lost to strikes per 1 000 employees in the UK in 1992 was 20, compared with an OECD average of 110. In fact in terms of strikes the UK has been consistently below the OECDs far higher average since 1986.</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val="en-US" w:eastAsia="en-US"/>
        </w:rPr>
        <w:t xml:space="preserve">The 1980s also saw a burst in entrepreneurship, with greater rates of new business creation than ever before. The structures that surrounded pay bargaining became more flexible, as the numbers of workers covered by collective bargaining fell and wages councils were dismantled. Comparative data on unit labour costs indicate that the UK is now competitive with Europe; its share of world trade has </w:t>
      </w:r>
      <w:proofErr w:type="spellStart"/>
      <w:r w:rsidRPr="002C71D8">
        <w:rPr>
          <w:rFonts w:ascii="Times New Roman" w:eastAsia="Times New Roman" w:hAnsi="Times New Roman" w:cs="Times New Roman"/>
          <w:sz w:val="24"/>
          <w:lang w:val="en-US" w:eastAsia="en-US"/>
        </w:rPr>
        <w:t>stabilised</w:t>
      </w:r>
      <w:proofErr w:type="spellEnd"/>
      <w:r w:rsidRPr="002C71D8">
        <w:rPr>
          <w:rFonts w:ascii="Times New Roman" w:eastAsia="Times New Roman" w:hAnsi="Times New Roman" w:cs="Times New Roman"/>
          <w:sz w:val="24"/>
          <w:lang w:val="en-US" w:eastAsia="en-US"/>
        </w:rPr>
        <w:t xml:space="preserve"> and has even risen marginally since the mid-1980s, after more than a century of decline. OECD</w:t>
      </w:r>
      <w:r w:rsidRPr="002C71D8">
        <w:rPr>
          <w:rFonts w:ascii="Times New Roman" w:eastAsia="Times New Roman" w:hAnsi="Times New Roman" w:cs="Times New Roman"/>
          <w:sz w:val="24"/>
          <w:lang w:eastAsia="en-US"/>
        </w:rPr>
        <w:t>* - ОЭСР</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2. </w:t>
      </w:r>
      <w:r w:rsidRPr="002C71D8">
        <w:rPr>
          <w:rFonts w:ascii="Times New Roman" w:eastAsia="Times New Roman" w:hAnsi="Times New Roman" w:cs="Times New Roman"/>
          <w:sz w:val="24"/>
          <w:lang w:eastAsia="en-US"/>
        </w:rPr>
        <w:t>Письменно переведите следующий текст на русский язык.</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МОСКВА, 14 </w:t>
      </w:r>
      <w:proofErr w:type="spellStart"/>
      <w:proofErr w:type="gramStart"/>
      <w:r w:rsidRPr="002C71D8">
        <w:rPr>
          <w:rFonts w:ascii="Times New Roman" w:eastAsia="Times New Roman" w:hAnsi="Times New Roman" w:cs="Times New Roman"/>
          <w:b/>
          <w:sz w:val="24"/>
          <w:lang w:eastAsia="en-US"/>
        </w:rPr>
        <w:t>янв</w:t>
      </w:r>
      <w:proofErr w:type="spellEnd"/>
      <w:proofErr w:type="gramEnd"/>
      <w:r w:rsidRPr="002C71D8">
        <w:rPr>
          <w:rFonts w:ascii="Times New Roman" w:eastAsia="Times New Roman" w:hAnsi="Times New Roman" w:cs="Times New Roman"/>
          <w:b/>
          <w:sz w:val="24"/>
          <w:lang w:eastAsia="en-US"/>
        </w:rPr>
        <w:t xml:space="preserve">, 2011 - РИА Новости. </w:t>
      </w:r>
      <w:r w:rsidRPr="002C71D8">
        <w:rPr>
          <w:rFonts w:ascii="Times New Roman" w:eastAsia="Times New Roman" w:hAnsi="Times New Roman" w:cs="Times New Roman"/>
          <w:sz w:val="24"/>
          <w:lang w:eastAsia="en-US"/>
        </w:rPr>
        <w:t>Вероятность того, что экономика Великобритании может снова испытать рецессию, выросла до 20% на фоне растущей безработицы и ускоряющейся инфляции, полагают эксперты Центра экономических и бизнес исследований (</w:t>
      </w:r>
      <w:r w:rsidRPr="002C71D8">
        <w:rPr>
          <w:rFonts w:ascii="Times New Roman" w:eastAsia="Times New Roman" w:hAnsi="Times New Roman" w:cs="Times New Roman"/>
          <w:sz w:val="24"/>
          <w:lang w:val="en-US" w:eastAsia="en-US"/>
        </w:rPr>
        <w:t>Centre</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For</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Economics</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And</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Business</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Research</w:t>
      </w:r>
      <w:r w:rsidRPr="002C71D8">
        <w:rPr>
          <w:rFonts w:ascii="Times New Roman" w:eastAsia="Times New Roman" w:hAnsi="Times New Roman" w:cs="Times New Roman"/>
          <w:sz w:val="24"/>
          <w:lang w:eastAsia="en-US"/>
        </w:rPr>
        <w:t xml:space="preserve">), мнение которых приводит агентство </w:t>
      </w:r>
      <w:hyperlink r:id="rId11">
        <w:r w:rsidRPr="002C71D8">
          <w:rPr>
            <w:rFonts w:ascii="Times New Roman" w:eastAsia="Times New Roman" w:hAnsi="Times New Roman" w:cs="Times New Roman"/>
            <w:color w:val="0000FF"/>
            <w:sz w:val="24"/>
            <w:u w:val="single"/>
            <w:lang w:val="en-US" w:eastAsia="en-US"/>
          </w:rPr>
          <w:t>Bloomberg</w:t>
        </w:r>
        <w:r w:rsidRPr="002C71D8">
          <w:rPr>
            <w:rFonts w:ascii="Times New Roman" w:eastAsia="Times New Roman" w:hAnsi="Times New Roman" w:cs="Times New Roman"/>
            <w:color w:val="0000FF"/>
            <w:sz w:val="24"/>
            <w:u w:val="single"/>
            <w:lang w:eastAsia="en-US"/>
          </w:rPr>
          <w:t>.</w:t>
        </w:r>
      </w:hyperlink>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По мнению экспертов, рост британской экономики в текущем году составит 1,1%, что ниже, чем прогноз в 1,3%, опубликованный организацией в октябре 2010 года. Замедление темпов экономического роста привело к повышению вероятности второй волны рецессии, которая ранее оценивалась в 10%."Пересмотр прогнозов связан с постоянно ухудшающимися показателями рынка труда и значительным ростом потребительских цен", - приводит агентство мнение экономиста организации Скотта Корфе (</w:t>
      </w:r>
      <w:r w:rsidRPr="002C71D8">
        <w:rPr>
          <w:rFonts w:ascii="Times New Roman" w:eastAsia="Times New Roman" w:hAnsi="Times New Roman" w:cs="Times New Roman"/>
          <w:sz w:val="24"/>
          <w:lang w:val="en-US" w:eastAsia="en-US"/>
        </w:rPr>
        <w:t>Scott</w:t>
      </w:r>
      <w:r w:rsidRPr="002C71D8">
        <w:rPr>
          <w:rFonts w:ascii="Times New Roman" w:eastAsia="Times New Roman" w:hAnsi="Times New Roman" w:cs="Times New Roman"/>
          <w:sz w:val="24"/>
          <w:lang w:eastAsia="en-US"/>
        </w:rPr>
        <w:t xml:space="preserve"> </w:t>
      </w:r>
      <w:proofErr w:type="spellStart"/>
      <w:r w:rsidRPr="002C71D8">
        <w:rPr>
          <w:rFonts w:ascii="Times New Roman" w:eastAsia="Times New Roman" w:hAnsi="Times New Roman" w:cs="Times New Roman"/>
          <w:sz w:val="24"/>
          <w:lang w:val="en-US" w:eastAsia="en-US"/>
        </w:rPr>
        <w:t>Corfe</w:t>
      </w:r>
      <w:proofErr w:type="spellEnd"/>
      <w:r w:rsidRPr="002C71D8">
        <w:rPr>
          <w:rFonts w:ascii="Times New Roman" w:eastAsia="Times New Roman" w:hAnsi="Times New Roman" w:cs="Times New Roman"/>
          <w:sz w:val="24"/>
          <w:lang w:eastAsia="en-US"/>
        </w:rPr>
        <w:t>).</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В то же время Центр </w:t>
      </w:r>
      <w:proofErr w:type="gramStart"/>
      <w:r w:rsidRPr="002C71D8">
        <w:rPr>
          <w:rFonts w:ascii="Times New Roman" w:eastAsia="Times New Roman" w:hAnsi="Times New Roman" w:cs="Times New Roman"/>
          <w:sz w:val="24"/>
          <w:lang w:eastAsia="en-US"/>
        </w:rPr>
        <w:t>экономических</w:t>
      </w:r>
      <w:proofErr w:type="gramEnd"/>
      <w:r w:rsidRPr="002C71D8">
        <w:rPr>
          <w:rFonts w:ascii="Times New Roman" w:eastAsia="Times New Roman" w:hAnsi="Times New Roman" w:cs="Times New Roman"/>
          <w:sz w:val="24"/>
          <w:lang w:eastAsia="en-US"/>
        </w:rPr>
        <w:t xml:space="preserve"> и бизнес-исследований повысил прогноз по росту экономики Великобритании в 2010 году до 1,8% с 1,5%, и на 2012 год - до 1,5% с 1,4%. При этом организация ожидает, что инфляция ускорится в текущем году до 4% и замедлится до 1,6% к середине 2012 года.</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Британская экономика вышла из рецессии в конце 2009 года, по итогам первого квартала 2010 года рост ВВП составил 0,3%, по итогам второго - 1,2%.</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По прогнозам Конфедерации британской промышленности (</w:t>
      </w:r>
      <w:r w:rsidRPr="002C71D8">
        <w:rPr>
          <w:rFonts w:ascii="Times New Roman" w:eastAsia="Times New Roman" w:hAnsi="Times New Roman" w:cs="Times New Roman"/>
          <w:sz w:val="24"/>
          <w:lang w:val="en-US" w:eastAsia="en-US"/>
        </w:rPr>
        <w:t>CBI</w:t>
      </w:r>
      <w:r w:rsidRPr="002C71D8">
        <w:rPr>
          <w:rFonts w:ascii="Times New Roman" w:eastAsia="Times New Roman" w:hAnsi="Times New Roman" w:cs="Times New Roman"/>
          <w:sz w:val="24"/>
          <w:lang w:eastAsia="en-US"/>
        </w:rPr>
        <w:t>), темпы роста потребительских цен в Великобритании в 2011 году значительно превзойдут планируемые Центробанком.</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Инфляция в Великобритании в годовом исчислении в ноябре текущего года вновь выросла на 0,1 процентного пункта и составила 3,3%. Таким образом, инфляция по- </w:t>
      </w:r>
      <w:proofErr w:type="gramStart"/>
      <w:r w:rsidRPr="002C71D8">
        <w:rPr>
          <w:rFonts w:ascii="Times New Roman" w:eastAsia="Times New Roman" w:hAnsi="Times New Roman" w:cs="Times New Roman"/>
          <w:sz w:val="24"/>
          <w:lang w:eastAsia="en-US"/>
        </w:rPr>
        <w:t>прежнему</w:t>
      </w:r>
      <w:proofErr w:type="gramEnd"/>
      <w:r w:rsidRPr="002C71D8">
        <w:rPr>
          <w:rFonts w:ascii="Times New Roman" w:eastAsia="Times New Roman" w:hAnsi="Times New Roman" w:cs="Times New Roman"/>
          <w:sz w:val="24"/>
          <w:lang w:eastAsia="en-US"/>
        </w:rPr>
        <w:t xml:space="preserve"> значительно превышает целевую планку правительства - 2% в годовом исчислении.</w:t>
      </w:r>
    </w:p>
    <w:p w:rsidR="00163461" w:rsidRPr="002C71D8" w:rsidRDefault="009531A7" w:rsidP="00163461">
      <w:pPr>
        <w:keepNext/>
        <w:keepLines/>
        <w:tabs>
          <w:tab w:val="left" w:pos="809"/>
          <w:tab w:val="left" w:pos="810"/>
          <w:tab w:val="left" w:pos="5236"/>
        </w:tabs>
        <w:spacing w:after="0" w:line="240" w:lineRule="auto"/>
        <w:rPr>
          <w:rFonts w:ascii="Times New Roman" w:eastAsia="Times New Roman" w:hAnsi="Times New Roman" w:cs="Times New Roman"/>
          <w:i/>
          <w:sz w:val="24"/>
          <w:lang w:eastAsia="en-US"/>
        </w:rPr>
      </w:pPr>
      <w:hyperlink r:id="rId12">
        <w:r w:rsidR="00163461" w:rsidRPr="002C71D8">
          <w:rPr>
            <w:rFonts w:ascii="Times New Roman" w:eastAsia="Times New Roman" w:hAnsi="Times New Roman" w:cs="Times New Roman"/>
            <w:i/>
            <w:color w:val="0000FF"/>
            <w:sz w:val="24"/>
            <w:u w:val="single"/>
            <w:lang w:val="en-US" w:eastAsia="en-US"/>
          </w:rPr>
          <w:t>http</w:t>
        </w:r>
        <w:r w:rsidR="00163461" w:rsidRPr="002C71D8">
          <w:rPr>
            <w:rFonts w:ascii="Times New Roman" w:eastAsia="Times New Roman" w:hAnsi="Times New Roman" w:cs="Times New Roman"/>
            <w:i/>
            <w:color w:val="0000FF"/>
            <w:sz w:val="24"/>
            <w:u w:val="single"/>
            <w:lang w:eastAsia="en-US"/>
          </w:rPr>
          <w:t>://</w:t>
        </w:r>
        <w:proofErr w:type="spellStart"/>
        <w:r w:rsidR="00163461" w:rsidRPr="002C71D8">
          <w:rPr>
            <w:rFonts w:ascii="Times New Roman" w:eastAsia="Times New Roman" w:hAnsi="Times New Roman" w:cs="Times New Roman"/>
            <w:i/>
            <w:color w:val="0000FF"/>
            <w:sz w:val="24"/>
            <w:u w:val="single"/>
            <w:lang w:val="en-US" w:eastAsia="en-US"/>
          </w:rPr>
          <w:t>ria</w:t>
        </w:r>
        <w:proofErr w:type="spellEnd"/>
        <w:r w:rsidR="00163461" w:rsidRPr="002C71D8">
          <w:rPr>
            <w:rFonts w:ascii="Times New Roman" w:eastAsia="Times New Roman" w:hAnsi="Times New Roman" w:cs="Times New Roman"/>
            <w:i/>
            <w:color w:val="0000FF"/>
            <w:sz w:val="24"/>
            <w:u w:val="single"/>
            <w:lang w:eastAsia="en-US"/>
          </w:rPr>
          <w:t>.</w:t>
        </w:r>
        <w:proofErr w:type="spellStart"/>
        <w:r w:rsidR="00163461" w:rsidRPr="002C71D8">
          <w:rPr>
            <w:rFonts w:ascii="Times New Roman" w:eastAsia="Times New Roman" w:hAnsi="Times New Roman" w:cs="Times New Roman"/>
            <w:i/>
            <w:color w:val="0000FF"/>
            <w:sz w:val="24"/>
            <w:u w:val="single"/>
            <w:lang w:val="en-US" w:eastAsia="en-US"/>
          </w:rPr>
          <w:t>ru</w:t>
        </w:r>
        <w:proofErr w:type="spellEnd"/>
        <w:r w:rsidR="00163461" w:rsidRPr="002C71D8">
          <w:rPr>
            <w:rFonts w:ascii="Times New Roman" w:eastAsia="Times New Roman" w:hAnsi="Times New Roman" w:cs="Times New Roman"/>
            <w:i/>
            <w:color w:val="0000FF"/>
            <w:sz w:val="24"/>
            <w:u w:val="single"/>
            <w:lang w:eastAsia="en-US"/>
          </w:rPr>
          <w:t>/</w:t>
        </w:r>
        <w:r w:rsidR="00163461" w:rsidRPr="002C71D8">
          <w:rPr>
            <w:rFonts w:ascii="Times New Roman" w:eastAsia="Times New Roman" w:hAnsi="Times New Roman" w:cs="Times New Roman"/>
            <w:i/>
            <w:color w:val="0000FF"/>
            <w:sz w:val="24"/>
            <w:u w:val="single"/>
            <w:lang w:val="en-US" w:eastAsia="en-US"/>
          </w:rPr>
          <w:t>economy</w:t>
        </w:r>
        <w:r w:rsidR="00163461" w:rsidRPr="002C71D8">
          <w:rPr>
            <w:rFonts w:ascii="Times New Roman" w:eastAsia="Times New Roman" w:hAnsi="Times New Roman" w:cs="Times New Roman"/>
            <w:i/>
            <w:color w:val="0000FF"/>
            <w:sz w:val="24"/>
            <w:u w:val="single"/>
            <w:lang w:eastAsia="en-US"/>
          </w:rPr>
          <w:t>/20110114/321605883.</w:t>
        </w:r>
        <w:r w:rsidR="00163461" w:rsidRPr="002C71D8">
          <w:rPr>
            <w:rFonts w:ascii="Times New Roman" w:eastAsia="Times New Roman" w:hAnsi="Times New Roman" w:cs="Times New Roman"/>
            <w:i/>
            <w:color w:val="0000FF"/>
            <w:sz w:val="24"/>
            <w:u w:val="single"/>
            <w:lang w:val="en-US" w:eastAsia="en-US"/>
          </w:rPr>
          <w:t>html</w:t>
        </w:r>
      </w:hyperlink>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Вариант 3.</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1. </w:t>
      </w:r>
      <w:r w:rsidRPr="002C71D8">
        <w:rPr>
          <w:rFonts w:ascii="Times New Roman" w:eastAsia="Times New Roman" w:hAnsi="Times New Roman" w:cs="Times New Roman"/>
          <w:sz w:val="24"/>
          <w:lang w:eastAsia="en-US"/>
        </w:rPr>
        <w:t>Переведите предложения, обращая внимание на перевод словосочетания “</w:t>
      </w:r>
      <w:r w:rsidRPr="002C71D8">
        <w:rPr>
          <w:rFonts w:ascii="Times New Roman" w:eastAsia="Times New Roman" w:hAnsi="Times New Roman" w:cs="Times New Roman"/>
          <w:sz w:val="24"/>
          <w:lang w:val="en-US" w:eastAsia="en-US"/>
        </w:rPr>
        <w:t>rather</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than</w:t>
      </w:r>
      <w:r w:rsidRPr="002C71D8">
        <w:rPr>
          <w:rFonts w:ascii="Times New Roman" w:eastAsia="Times New Roman" w:hAnsi="Times New Roman" w:cs="Times New Roman"/>
          <w:sz w:val="24"/>
          <w:lang w:eastAsia="en-US"/>
        </w:rPr>
        <w:t>”.</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163461" w:rsidRPr="002C71D8" w:rsidRDefault="00163461" w:rsidP="00163461">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Under the Conservative governments of the 1980s and 1990s, Britain looked to American free-market ways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 xml:space="preserve">to Europe’s social-welfare model for ideas </w:t>
      </w:r>
      <w:proofErr w:type="gramStart"/>
      <w:r w:rsidRPr="002C71D8">
        <w:rPr>
          <w:rFonts w:ascii="Times New Roman" w:eastAsia="Times New Roman" w:hAnsi="Times New Roman" w:cs="Times New Roman"/>
          <w:sz w:val="24"/>
          <w:lang w:val="en-US" w:eastAsia="en-US"/>
        </w:rPr>
        <w:t>on  economic</w:t>
      </w:r>
      <w:proofErr w:type="gramEnd"/>
      <w:r w:rsidRPr="002C71D8">
        <w:rPr>
          <w:rFonts w:ascii="Times New Roman" w:eastAsia="Times New Roman" w:hAnsi="Times New Roman" w:cs="Times New Roman"/>
          <w:sz w:val="24"/>
          <w:lang w:val="en-US" w:eastAsia="en-US"/>
        </w:rPr>
        <w:t xml:space="preserve"> reforms.</w:t>
      </w:r>
    </w:p>
    <w:p w:rsidR="00163461" w:rsidRPr="002C71D8" w:rsidRDefault="00163461" w:rsidP="00163461">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likelihood that Saddam Hussein possesses some nasty weaponry disturbs Pentagon planners, but most of his </w:t>
      </w:r>
      <w:proofErr w:type="spellStart"/>
      <w:r w:rsidRPr="002C71D8">
        <w:rPr>
          <w:rFonts w:ascii="Times New Roman" w:eastAsia="Times New Roman" w:hAnsi="Times New Roman" w:cs="Times New Roman"/>
          <w:sz w:val="24"/>
          <w:lang w:val="en-US" w:eastAsia="en-US"/>
        </w:rPr>
        <w:t>neighbours</w:t>
      </w:r>
      <w:proofErr w:type="spellEnd"/>
      <w:r w:rsidRPr="002C71D8">
        <w:rPr>
          <w:rFonts w:ascii="Times New Roman" w:eastAsia="Times New Roman" w:hAnsi="Times New Roman" w:cs="Times New Roman"/>
          <w:sz w:val="24"/>
          <w:lang w:val="en-US" w:eastAsia="en-US"/>
        </w:rPr>
        <w:t xml:space="preserve"> see this as a fuzzy and remote danger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a clear and present one.</w:t>
      </w:r>
    </w:p>
    <w:p w:rsidR="00163461" w:rsidRPr="002C71D8" w:rsidRDefault="00163461" w:rsidP="00163461">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British New </w:t>
      </w:r>
      <w:proofErr w:type="spellStart"/>
      <w:r w:rsidRPr="002C71D8">
        <w:rPr>
          <w:rFonts w:ascii="Times New Roman" w:eastAsia="Times New Roman" w:hAnsi="Times New Roman" w:cs="Times New Roman"/>
          <w:sz w:val="24"/>
          <w:lang w:val="en-US" w:eastAsia="en-US"/>
        </w:rPr>
        <w:t>Labour’s</w:t>
      </w:r>
      <w:proofErr w:type="spellEnd"/>
      <w:r w:rsidRPr="002C71D8">
        <w:rPr>
          <w:rFonts w:ascii="Times New Roman" w:eastAsia="Times New Roman" w:hAnsi="Times New Roman" w:cs="Times New Roman"/>
          <w:sz w:val="24"/>
          <w:lang w:val="en-US" w:eastAsia="en-US"/>
        </w:rPr>
        <w:t xml:space="preserve"> ambitious new world order does have a unifying theme in international engagement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shrinking isolationism.</w:t>
      </w:r>
    </w:p>
    <w:p w:rsidR="00163461" w:rsidRPr="002C71D8" w:rsidRDefault="00163461" w:rsidP="00163461">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Mr. Blair has twisted the whole British politics into a new shape. It is the system he broke rather than the machine he built that makes his premiership so interesting.</w:t>
      </w:r>
    </w:p>
    <w:p w:rsidR="00163461" w:rsidRPr="002C71D8" w:rsidRDefault="00163461" w:rsidP="00163461">
      <w:pPr>
        <w:keepNext/>
        <w:keepLines/>
        <w:widowControl w:val="0"/>
        <w:numPr>
          <w:ilvl w:val="0"/>
          <w:numId w:val="4"/>
        </w:numPr>
        <w:tabs>
          <w:tab w:val="left" w:pos="809"/>
          <w:tab w:val="left" w:pos="810"/>
          <w:tab w:val="left" w:pos="5236"/>
        </w:tabs>
        <w:spacing w:after="0" w:line="240" w:lineRule="auto"/>
        <w:ind w:firstLine="40"/>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If UN inspections for weapons for mass destruction are frustrated by Saddam, Bush should be held to his promise of multinational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 xml:space="preserve">purely US military action, and sustained </w:t>
      </w:r>
      <w:r w:rsidRPr="002C71D8">
        <w:rPr>
          <w:rFonts w:ascii="Times New Roman" w:eastAsia="Times New Roman" w:hAnsi="Times New Roman" w:cs="Times New Roman"/>
          <w:b/>
          <w:sz w:val="24"/>
          <w:lang w:val="en-US" w:eastAsia="en-US"/>
        </w:rPr>
        <w:t xml:space="preserve">rather than </w:t>
      </w:r>
      <w:r w:rsidRPr="002C71D8">
        <w:rPr>
          <w:rFonts w:ascii="Times New Roman" w:eastAsia="Times New Roman" w:hAnsi="Times New Roman" w:cs="Times New Roman"/>
          <w:sz w:val="24"/>
          <w:lang w:val="en-US" w:eastAsia="en-US"/>
        </w:rPr>
        <w:t>fleeting engagement in reconstruction effort.</w:t>
      </w:r>
    </w:p>
    <w:p w:rsidR="00163461" w:rsidRPr="002C71D8" w:rsidRDefault="00163461" w:rsidP="00163461">
      <w:pPr>
        <w:keepNext/>
        <w:keepLines/>
        <w:widowControl w:val="0"/>
        <w:numPr>
          <w:ilvl w:val="0"/>
          <w:numId w:val="4"/>
        </w:numPr>
        <w:tabs>
          <w:tab w:val="left" w:pos="809"/>
          <w:tab w:val="left" w:pos="810"/>
          <w:tab w:val="left" w:pos="5236"/>
        </w:tabs>
        <w:spacing w:after="0" w:line="240" w:lineRule="auto"/>
        <w:ind w:firstLine="40"/>
        <w:rPr>
          <w:rFonts w:ascii="Times New Roman" w:eastAsia="Times New Roman" w:hAnsi="Times New Roman" w:cs="Times New Roman"/>
          <w:b/>
          <w:sz w:val="24"/>
          <w:lang w:val="en-US" w:eastAsia="en-US"/>
        </w:rPr>
      </w:pPr>
      <w:r w:rsidRPr="002C71D8">
        <w:rPr>
          <w:rFonts w:ascii="Times New Roman" w:eastAsia="Times New Roman" w:hAnsi="Times New Roman" w:cs="Times New Roman"/>
          <w:sz w:val="24"/>
          <w:lang w:val="en-US" w:eastAsia="en-US"/>
        </w:rPr>
        <w:t xml:space="preserve">That second round gives voters the chance to vote with their heads </w:t>
      </w:r>
      <w:r w:rsidRPr="002C71D8">
        <w:rPr>
          <w:rFonts w:ascii="Times New Roman" w:eastAsia="Times New Roman" w:hAnsi="Times New Roman" w:cs="Times New Roman"/>
          <w:b/>
          <w:sz w:val="24"/>
          <w:lang w:val="en-US" w:eastAsia="en-US"/>
        </w:rPr>
        <w:t>rather than</w:t>
      </w:r>
    </w:p>
    <w:p w:rsidR="00163461" w:rsidRPr="002C71D8" w:rsidRDefault="00163461" w:rsidP="00163461">
      <w:pPr>
        <w:keepNext/>
        <w:keepLines/>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proofErr w:type="gramStart"/>
      <w:r w:rsidRPr="002C71D8">
        <w:rPr>
          <w:rFonts w:ascii="Times New Roman" w:eastAsia="Times New Roman" w:hAnsi="Times New Roman" w:cs="Times New Roman"/>
          <w:sz w:val="24"/>
          <w:lang w:val="en-US" w:eastAsia="en-US"/>
        </w:rPr>
        <w:t>with</w:t>
      </w:r>
      <w:proofErr w:type="gramEnd"/>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their</w:t>
      </w:r>
      <w:r w:rsidRPr="002C71D8">
        <w:rPr>
          <w:rFonts w:ascii="Times New Roman" w:eastAsia="Times New Roman" w:hAnsi="Times New Roman" w:cs="Times New Roman"/>
          <w:sz w:val="24"/>
          <w:lang w:eastAsia="en-US"/>
        </w:rPr>
        <w:t xml:space="preserve"> </w:t>
      </w:r>
      <w:r w:rsidRPr="002C71D8">
        <w:rPr>
          <w:rFonts w:ascii="Times New Roman" w:eastAsia="Times New Roman" w:hAnsi="Times New Roman" w:cs="Times New Roman"/>
          <w:sz w:val="24"/>
          <w:lang w:val="en-US" w:eastAsia="en-US"/>
        </w:rPr>
        <w:t>hearts</w:t>
      </w:r>
      <w:r w:rsidRPr="002C71D8">
        <w:rPr>
          <w:rFonts w:ascii="Times New Roman" w:eastAsia="Times New Roman" w:hAnsi="Times New Roman" w:cs="Times New Roman"/>
          <w:sz w:val="24"/>
          <w:lang w:eastAsia="en-US"/>
        </w:rPr>
        <w:t>.</w:t>
      </w:r>
    </w:p>
    <w:p w:rsidR="00163461" w:rsidRPr="002C71D8" w:rsidRDefault="00163461" w:rsidP="00163461">
      <w:pPr>
        <w:keepNext/>
        <w:keepLines/>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p>
    <w:p w:rsidR="00163461" w:rsidRPr="002C71D8" w:rsidRDefault="00163461" w:rsidP="00163461">
      <w:pPr>
        <w:keepNext/>
        <w:keepLines/>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2. </w:t>
      </w:r>
      <w:r w:rsidRPr="002C71D8">
        <w:rPr>
          <w:rFonts w:ascii="Times New Roman" w:eastAsia="Times New Roman" w:hAnsi="Times New Roman" w:cs="Times New Roman"/>
          <w:sz w:val="24"/>
          <w:lang w:eastAsia="en-US"/>
        </w:rPr>
        <w:t>Переведите предложения с русского языка на английский</w:t>
      </w:r>
    </w:p>
    <w:p w:rsidR="00163461" w:rsidRPr="002C71D8" w:rsidRDefault="00163461" w:rsidP="00163461">
      <w:pPr>
        <w:keepNext/>
        <w:keepLines/>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p>
    <w:p w:rsidR="00163461" w:rsidRPr="002C71D8" w:rsidRDefault="00163461" w:rsidP="00163461">
      <w:pPr>
        <w:keepNext/>
        <w:keepLines/>
        <w:widowControl w:val="0"/>
        <w:numPr>
          <w:ilvl w:val="0"/>
          <w:numId w:val="3"/>
        </w:numPr>
        <w:tabs>
          <w:tab w:val="left" w:pos="809"/>
          <w:tab w:val="left" w:pos="810"/>
          <w:tab w:val="left" w:pos="5236"/>
        </w:tabs>
        <w:spacing w:after="0" w:line="240" w:lineRule="auto"/>
        <w:ind w:firstLine="40"/>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Приобретя 40% местного отечественного рынка и расширяя свое региональное присутствие, банк продемонстрировал, что он хорошо знает, что нужно делать, чтобы сохранить лидирующие позиции.</w:t>
      </w:r>
    </w:p>
    <w:p w:rsidR="00163461" w:rsidRPr="002C71D8" w:rsidRDefault="00163461" w:rsidP="00163461">
      <w:pPr>
        <w:keepNext/>
        <w:keepLines/>
        <w:widowControl w:val="0"/>
        <w:numPr>
          <w:ilvl w:val="0"/>
          <w:numId w:val="3"/>
        </w:numPr>
        <w:tabs>
          <w:tab w:val="left" w:pos="809"/>
          <w:tab w:val="left" w:pos="810"/>
          <w:tab w:val="left" w:pos="5236"/>
        </w:tabs>
        <w:spacing w:after="0" w:line="240" w:lineRule="auto"/>
        <w:ind w:firstLine="40"/>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Такое развитие по типу снежного кома может в результате привести к тому, что эта фирма получит полный контроль над поставками товаров и услуг.</w:t>
      </w:r>
    </w:p>
    <w:p w:rsidR="00163461" w:rsidRPr="002C71D8" w:rsidRDefault="00163461" w:rsidP="00163461">
      <w:pPr>
        <w:keepNext/>
        <w:keepLines/>
        <w:widowControl w:val="0"/>
        <w:numPr>
          <w:ilvl w:val="0"/>
          <w:numId w:val="3"/>
        </w:numPr>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Для того</w:t>
      </w:r>
      <w:proofErr w:type="gramStart"/>
      <w:r w:rsidRPr="002C71D8">
        <w:rPr>
          <w:rFonts w:ascii="Times New Roman" w:eastAsia="Times New Roman" w:hAnsi="Times New Roman" w:cs="Times New Roman"/>
          <w:sz w:val="24"/>
          <w:lang w:eastAsia="en-US"/>
        </w:rPr>
        <w:t>,</w:t>
      </w:r>
      <w:proofErr w:type="gramEnd"/>
      <w:r w:rsidRPr="002C71D8">
        <w:rPr>
          <w:rFonts w:ascii="Times New Roman" w:eastAsia="Times New Roman" w:hAnsi="Times New Roman" w:cs="Times New Roman"/>
          <w:sz w:val="24"/>
          <w:lang w:eastAsia="en-US"/>
        </w:rPr>
        <w:t xml:space="preserve"> чтобы дать оценку выполненной сотрудниками работе, нужно иметь ясное представление о том, что от них требовать.</w:t>
      </w:r>
    </w:p>
    <w:p w:rsidR="00163461" w:rsidRPr="002C71D8" w:rsidRDefault="00163461" w:rsidP="00163461">
      <w:pPr>
        <w:keepNext/>
        <w:keepLines/>
        <w:widowControl w:val="0"/>
        <w:numPr>
          <w:ilvl w:val="0"/>
          <w:numId w:val="3"/>
        </w:numPr>
        <w:tabs>
          <w:tab w:val="left" w:pos="809"/>
          <w:tab w:val="left" w:pos="810"/>
          <w:tab w:val="left" w:pos="5236"/>
        </w:tabs>
        <w:spacing w:after="0" w:line="240" w:lineRule="auto"/>
        <w:ind w:firstLine="40"/>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Чтобы ответить на вызов, брошенный зарубежной конкуренцией, от большинства отраслей промышленности потребуется концентрация усилий на получение товаров высокого качества и высокой производительности труда.</w:t>
      </w:r>
    </w:p>
    <w:p w:rsidR="00163461" w:rsidRPr="002C71D8" w:rsidRDefault="00163461" w:rsidP="00163461">
      <w:pPr>
        <w:keepNext/>
        <w:keepLines/>
        <w:widowControl w:val="0"/>
        <w:numPr>
          <w:ilvl w:val="0"/>
          <w:numId w:val="3"/>
        </w:numPr>
        <w:tabs>
          <w:tab w:val="left" w:pos="809"/>
          <w:tab w:val="left" w:pos="810"/>
          <w:tab w:val="left" w:pos="5236"/>
        </w:tabs>
        <w:spacing w:after="0" w:line="240" w:lineRule="auto"/>
        <w:ind w:firstLine="40"/>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Среди тем, которые предстоит обсудить на этом </w:t>
      </w:r>
      <w:proofErr w:type="gramStart"/>
      <w:r w:rsidRPr="002C71D8">
        <w:rPr>
          <w:rFonts w:ascii="Times New Roman" w:eastAsia="Times New Roman" w:hAnsi="Times New Roman" w:cs="Times New Roman"/>
          <w:sz w:val="24"/>
          <w:lang w:eastAsia="en-US"/>
        </w:rPr>
        <w:t>бизнес-форуме</w:t>
      </w:r>
      <w:proofErr w:type="gramEnd"/>
      <w:r w:rsidRPr="002C71D8">
        <w:rPr>
          <w:rFonts w:ascii="Times New Roman" w:eastAsia="Times New Roman" w:hAnsi="Times New Roman" w:cs="Times New Roman"/>
          <w:sz w:val="24"/>
          <w:lang w:eastAsia="en-US"/>
        </w:rPr>
        <w:t>, объяснения будут такие, как финансирование, инвестиции, новые технологии.</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Вариант 4.</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Задание 1. </w:t>
      </w:r>
      <w:r w:rsidRPr="002C71D8">
        <w:rPr>
          <w:rFonts w:ascii="Times New Roman" w:eastAsia="Times New Roman" w:hAnsi="Times New Roman" w:cs="Times New Roman"/>
          <w:sz w:val="24"/>
          <w:lang w:eastAsia="en-US"/>
        </w:rPr>
        <w:t>Выберете правильную форму глагола и переведите предложения.</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Economics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the study of how people use their resources to produce, distribute and consume goods.</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news that he was not able to earn a living </w:t>
      </w:r>
      <w:r w:rsidRPr="002C71D8">
        <w:rPr>
          <w:rFonts w:ascii="Times New Roman" w:eastAsia="Times New Roman" w:hAnsi="Times New Roman" w:cs="Times New Roman"/>
          <w:b/>
          <w:sz w:val="24"/>
          <w:lang w:val="en-US" w:eastAsia="en-US"/>
        </w:rPr>
        <w:t xml:space="preserve">was/were </w:t>
      </w:r>
      <w:r w:rsidRPr="002C71D8">
        <w:rPr>
          <w:rFonts w:ascii="Times New Roman" w:eastAsia="Times New Roman" w:hAnsi="Times New Roman" w:cs="Times New Roman"/>
          <w:sz w:val="24"/>
          <w:lang w:val="en-US" w:eastAsia="en-US"/>
        </w:rPr>
        <w:t>quite surprising.</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b/>
          <w:sz w:val="24"/>
          <w:lang w:val="en-US" w:eastAsia="en-US"/>
        </w:rPr>
      </w:pPr>
      <w:r w:rsidRPr="002C71D8">
        <w:rPr>
          <w:rFonts w:ascii="Times New Roman" w:eastAsia="Times New Roman" w:hAnsi="Times New Roman" w:cs="Times New Roman"/>
          <w:sz w:val="24"/>
          <w:lang w:val="en-US" w:eastAsia="en-US"/>
        </w:rPr>
        <w:t xml:space="preserve">Money </w:t>
      </w:r>
      <w:r w:rsidRPr="002C71D8">
        <w:rPr>
          <w:rFonts w:ascii="Times New Roman" w:eastAsia="Times New Roman" w:hAnsi="Times New Roman" w:cs="Times New Roman"/>
          <w:b/>
          <w:sz w:val="24"/>
          <w:lang w:val="en-US" w:eastAsia="en-US"/>
        </w:rPr>
        <w:t xml:space="preserve">isn’t/aren’t </w:t>
      </w:r>
      <w:r w:rsidRPr="002C71D8">
        <w:rPr>
          <w:rFonts w:ascii="Times New Roman" w:eastAsia="Times New Roman" w:hAnsi="Times New Roman" w:cs="Times New Roman"/>
          <w:sz w:val="24"/>
          <w:lang w:val="en-US" w:eastAsia="en-US"/>
        </w:rPr>
        <w:t xml:space="preserve">the most important thing in life, </w:t>
      </w:r>
      <w:r w:rsidRPr="002C71D8">
        <w:rPr>
          <w:rFonts w:ascii="Times New Roman" w:eastAsia="Times New Roman" w:hAnsi="Times New Roman" w:cs="Times New Roman"/>
          <w:b/>
          <w:sz w:val="24"/>
          <w:lang w:val="en-US" w:eastAsia="en-US"/>
        </w:rPr>
        <w:t>is it/</w:t>
      </w:r>
      <w:proofErr w:type="gramStart"/>
      <w:r w:rsidRPr="002C71D8">
        <w:rPr>
          <w:rFonts w:ascii="Times New Roman" w:eastAsia="Times New Roman" w:hAnsi="Times New Roman" w:cs="Times New Roman"/>
          <w:b/>
          <w:sz w:val="24"/>
          <w:lang w:val="en-US" w:eastAsia="en-US"/>
        </w:rPr>
        <w:t>are</w:t>
      </w:r>
      <w:proofErr w:type="gramEnd"/>
      <w:r w:rsidRPr="002C71D8">
        <w:rPr>
          <w:rFonts w:ascii="Times New Roman" w:eastAsia="Times New Roman" w:hAnsi="Times New Roman" w:cs="Times New Roman"/>
          <w:b/>
          <w:sz w:val="24"/>
          <w:lang w:val="en-US" w:eastAsia="en-US"/>
        </w:rPr>
        <w:t xml:space="preserve"> they?</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Politics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Professor Brown’s major.</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knowledge gained from the experience </w:t>
      </w:r>
      <w:r w:rsidRPr="002C71D8">
        <w:rPr>
          <w:rFonts w:ascii="Times New Roman" w:eastAsia="Times New Roman" w:hAnsi="Times New Roman" w:cs="Times New Roman"/>
          <w:b/>
          <w:sz w:val="24"/>
          <w:lang w:val="en-US" w:eastAsia="en-US"/>
        </w:rPr>
        <w:t xml:space="preserve">was/were </w:t>
      </w:r>
      <w:r w:rsidRPr="002C71D8">
        <w:rPr>
          <w:rFonts w:ascii="Times New Roman" w:eastAsia="Times New Roman" w:hAnsi="Times New Roman" w:cs="Times New Roman"/>
          <w:sz w:val="24"/>
          <w:lang w:val="en-US" w:eastAsia="en-US"/>
        </w:rPr>
        <w:t>invaluable.</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Several Japanese </w:t>
      </w:r>
      <w:r w:rsidRPr="002C71D8">
        <w:rPr>
          <w:rFonts w:ascii="Times New Roman" w:eastAsia="Times New Roman" w:hAnsi="Times New Roman" w:cs="Times New Roman"/>
          <w:b/>
          <w:sz w:val="24"/>
          <w:lang w:val="en-US" w:eastAsia="en-US"/>
        </w:rPr>
        <w:t xml:space="preserve">was/were </w:t>
      </w:r>
      <w:r w:rsidRPr="002C71D8">
        <w:rPr>
          <w:rFonts w:ascii="Times New Roman" w:eastAsia="Times New Roman" w:hAnsi="Times New Roman" w:cs="Times New Roman"/>
          <w:sz w:val="24"/>
          <w:lang w:val="en-US" w:eastAsia="en-US"/>
        </w:rPr>
        <w:t xml:space="preserve">reported to complain that the fish had gone </w:t>
      </w:r>
      <w:proofErr w:type="gramStart"/>
      <w:r w:rsidRPr="002C71D8">
        <w:rPr>
          <w:rFonts w:ascii="Times New Roman" w:eastAsia="Times New Roman" w:hAnsi="Times New Roman" w:cs="Times New Roman"/>
          <w:sz w:val="24"/>
          <w:lang w:val="en-US" w:eastAsia="en-US"/>
        </w:rPr>
        <w:t>bad</w:t>
      </w:r>
      <w:proofErr w:type="gram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w:t>
      </w:r>
      <w:proofErr w:type="gramStart"/>
      <w:r w:rsidRPr="002C71D8">
        <w:rPr>
          <w:rFonts w:ascii="Times New Roman" w:eastAsia="Times New Roman" w:hAnsi="Times New Roman" w:cs="Times New Roman"/>
          <w:sz w:val="24"/>
          <w:lang w:val="en-US" w:eastAsia="en-US"/>
        </w:rPr>
        <w:t xml:space="preserve">imports </w:t>
      </w:r>
      <w:r w:rsidRPr="002C71D8">
        <w:rPr>
          <w:rFonts w:ascii="Times New Roman" w:eastAsia="Times New Roman" w:hAnsi="Times New Roman" w:cs="Times New Roman"/>
          <w:b/>
          <w:sz w:val="24"/>
          <w:lang w:val="en-US" w:eastAsia="en-US"/>
        </w:rPr>
        <w:t>has/</w:t>
      </w:r>
      <w:proofErr w:type="gramEnd"/>
      <w:r w:rsidRPr="002C71D8">
        <w:rPr>
          <w:rFonts w:ascii="Times New Roman" w:eastAsia="Times New Roman" w:hAnsi="Times New Roman" w:cs="Times New Roman"/>
          <w:b/>
          <w:sz w:val="24"/>
          <w:lang w:val="en-US" w:eastAsia="en-US"/>
        </w:rPr>
        <w:t xml:space="preserve">have </w:t>
      </w:r>
      <w:r w:rsidRPr="002C71D8">
        <w:rPr>
          <w:rFonts w:ascii="Times New Roman" w:eastAsia="Times New Roman" w:hAnsi="Times New Roman" w:cs="Times New Roman"/>
          <w:sz w:val="24"/>
          <w:lang w:val="en-US" w:eastAsia="en-US"/>
        </w:rPr>
        <w:t>greatly increased which may influence the supply.</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A knowledge of statistics, the analysis of how people and countries use their resources to produce, distribute, and consume goods and services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so important</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proofErr w:type="gramStart"/>
      <w:r w:rsidRPr="002C71D8">
        <w:rPr>
          <w:rFonts w:ascii="Times New Roman" w:eastAsia="Times New Roman" w:hAnsi="Times New Roman" w:cs="Times New Roman"/>
          <w:sz w:val="24"/>
          <w:lang w:val="en-US" w:eastAsia="en-US"/>
        </w:rPr>
        <w:t>Sooner</w:t>
      </w:r>
      <w:proofErr w:type="gramEnd"/>
      <w:r w:rsidRPr="002C71D8">
        <w:rPr>
          <w:rFonts w:ascii="Times New Roman" w:eastAsia="Times New Roman" w:hAnsi="Times New Roman" w:cs="Times New Roman"/>
          <w:sz w:val="24"/>
          <w:lang w:val="en-US" w:eastAsia="en-US"/>
        </w:rPr>
        <w:t xml:space="preserve"> or later even very expensive clothes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used up.</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What </w:t>
      </w:r>
      <w:r w:rsidRPr="002C71D8">
        <w:rPr>
          <w:rFonts w:ascii="Times New Roman" w:eastAsia="Times New Roman" w:hAnsi="Times New Roman" w:cs="Times New Roman"/>
          <w:b/>
          <w:sz w:val="24"/>
          <w:lang w:val="en-US" w:eastAsia="en-US"/>
        </w:rPr>
        <w:t xml:space="preserve">is/are </w:t>
      </w:r>
      <w:r w:rsidRPr="002C71D8">
        <w:rPr>
          <w:rFonts w:ascii="Times New Roman" w:eastAsia="Times New Roman" w:hAnsi="Times New Roman" w:cs="Times New Roman"/>
          <w:sz w:val="24"/>
          <w:lang w:val="en-US" w:eastAsia="en-US"/>
        </w:rPr>
        <w:t>his politics as to breaking into the South American market?</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Economists studied different </w:t>
      </w:r>
      <w:r w:rsidRPr="002C71D8">
        <w:rPr>
          <w:rFonts w:ascii="Times New Roman" w:eastAsia="Times New Roman" w:hAnsi="Times New Roman" w:cs="Times New Roman"/>
          <w:b/>
          <w:sz w:val="24"/>
          <w:lang w:val="en-US" w:eastAsia="en-US"/>
        </w:rPr>
        <w:t xml:space="preserve">phenomenon/phenomena </w:t>
      </w:r>
      <w:r w:rsidRPr="002C71D8">
        <w:rPr>
          <w:rFonts w:ascii="Times New Roman" w:eastAsia="Times New Roman" w:hAnsi="Times New Roman" w:cs="Times New Roman"/>
          <w:sz w:val="24"/>
          <w:lang w:val="en-US" w:eastAsia="en-US"/>
        </w:rPr>
        <w:t>in order to solve the problem of scarcity.</w:t>
      </w:r>
    </w:p>
    <w:p w:rsidR="00163461" w:rsidRPr="002C71D8" w:rsidRDefault="00163461" w:rsidP="00163461">
      <w:pPr>
        <w:keepNext/>
        <w:keepLines/>
        <w:widowControl w:val="0"/>
        <w:numPr>
          <w:ilvl w:val="0"/>
          <w:numId w:val="2"/>
        </w:numPr>
        <w:tabs>
          <w:tab w:val="left" w:pos="809"/>
          <w:tab w:val="left" w:pos="810"/>
          <w:tab w:val="left" w:pos="5236"/>
        </w:tabs>
        <w:spacing w:after="0" w:line="240" w:lineRule="auto"/>
        <w:ind w:hanging="386"/>
        <w:jc w:val="left"/>
        <w:rPr>
          <w:rFonts w:ascii="Times New Roman" w:eastAsia="Times New Roman" w:hAnsi="Times New Roman" w:cs="Times New Roman"/>
          <w:sz w:val="24"/>
          <w:lang w:val="en-US" w:eastAsia="en-US"/>
        </w:rPr>
      </w:pPr>
      <w:r w:rsidRPr="002C71D8">
        <w:rPr>
          <w:rFonts w:ascii="Times New Roman" w:eastAsia="Times New Roman" w:hAnsi="Times New Roman" w:cs="Times New Roman"/>
          <w:b/>
          <w:sz w:val="24"/>
          <w:lang w:val="en-US" w:eastAsia="en-US"/>
        </w:rPr>
        <w:t xml:space="preserve">Foodstuff/foodstuffs </w:t>
      </w:r>
      <w:r w:rsidRPr="002C71D8">
        <w:rPr>
          <w:rFonts w:ascii="Times New Roman" w:eastAsia="Times New Roman" w:hAnsi="Times New Roman" w:cs="Times New Roman"/>
          <w:sz w:val="24"/>
          <w:lang w:val="en-US" w:eastAsia="en-US"/>
        </w:rPr>
        <w:t>belong to the category of goods that go bad if are stored  too</w:t>
      </w:r>
    </w:p>
    <w:p w:rsidR="00163461" w:rsidRPr="002C71D8" w:rsidRDefault="00163461" w:rsidP="00163461">
      <w:pPr>
        <w:keepNext/>
        <w:keepLines/>
        <w:tabs>
          <w:tab w:val="left" w:pos="810"/>
          <w:tab w:val="left" w:pos="811"/>
          <w:tab w:val="left" w:pos="5236"/>
        </w:tabs>
        <w:spacing w:after="0" w:line="240" w:lineRule="auto"/>
        <w:ind w:hanging="386"/>
        <w:rPr>
          <w:rFonts w:ascii="Times New Roman" w:eastAsia="Times New Roman" w:hAnsi="Times New Roman" w:cs="Times New Roman"/>
          <w:sz w:val="24"/>
          <w:lang w:val="en-US" w:eastAsia="en-US"/>
        </w:rPr>
      </w:pPr>
      <w:proofErr w:type="gramStart"/>
      <w:r w:rsidRPr="002C71D8">
        <w:rPr>
          <w:rFonts w:ascii="Times New Roman" w:eastAsia="Times New Roman" w:hAnsi="Times New Roman" w:cs="Times New Roman"/>
          <w:sz w:val="24"/>
          <w:lang w:val="en-US" w:eastAsia="en-US"/>
        </w:rPr>
        <w:t>long</w:t>
      </w:r>
      <w:proofErr w:type="gramEnd"/>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b/>
          <w:sz w:val="24"/>
          <w:lang w:val="en-US" w:eastAsia="en-US"/>
        </w:rPr>
        <w:t xml:space="preserve">Mass medium/media </w:t>
      </w:r>
      <w:r w:rsidRPr="002C71D8">
        <w:rPr>
          <w:rFonts w:ascii="Times New Roman" w:eastAsia="Times New Roman" w:hAnsi="Times New Roman" w:cs="Times New Roman"/>
          <w:sz w:val="24"/>
          <w:lang w:val="en-US" w:eastAsia="en-US"/>
        </w:rPr>
        <w:t>are a good source of job openings.</w:t>
      </w:r>
    </w:p>
    <w:p w:rsidR="00163461" w:rsidRPr="002C71D8" w:rsidRDefault="00163461" w:rsidP="00163461">
      <w:pPr>
        <w:keepNext/>
        <w:keepLines/>
        <w:tabs>
          <w:tab w:val="left" w:pos="810"/>
          <w:tab w:val="left" w:pos="811"/>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 In the English speaking countries eggs are sold in </w:t>
      </w:r>
      <w:r w:rsidRPr="002C71D8">
        <w:rPr>
          <w:rFonts w:ascii="Times New Roman" w:eastAsia="Times New Roman" w:hAnsi="Times New Roman" w:cs="Times New Roman"/>
          <w:b/>
          <w:sz w:val="24"/>
          <w:lang w:val="en-US" w:eastAsia="en-US"/>
        </w:rPr>
        <w:t>dozen/dozens.</w:t>
      </w:r>
    </w:p>
    <w:p w:rsidR="00163461" w:rsidRPr="002C71D8" w:rsidRDefault="00163461" w:rsidP="00163461">
      <w:pPr>
        <w:keepNext/>
        <w:keepLines/>
        <w:tabs>
          <w:tab w:val="left" w:pos="810"/>
          <w:tab w:val="left" w:pos="811"/>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Задание 2. Переведите предложения с русского языка на английский, обращая внимание на перевод грамматических конструкций.</w:t>
      </w:r>
    </w:p>
    <w:p w:rsidR="00163461" w:rsidRPr="002C71D8" w:rsidRDefault="00163461" w:rsidP="00163461">
      <w:pPr>
        <w:keepNext/>
        <w:keepLines/>
        <w:tabs>
          <w:tab w:val="left" w:pos="810"/>
          <w:tab w:val="left" w:pos="811"/>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1.</w:t>
      </w:r>
      <w:r w:rsidRPr="002C71D8">
        <w:rPr>
          <w:rFonts w:ascii="Times New Roman" w:eastAsia="Times New Roman" w:hAnsi="Times New Roman" w:cs="Times New Roman"/>
          <w:sz w:val="24"/>
          <w:lang w:eastAsia="en-US"/>
        </w:rPr>
        <w:tab/>
      </w:r>
      <w:proofErr w:type="gramStart"/>
      <w:r w:rsidRPr="002C71D8">
        <w:rPr>
          <w:rFonts w:ascii="Times New Roman" w:eastAsia="Times New Roman" w:hAnsi="Times New Roman" w:cs="Times New Roman"/>
          <w:sz w:val="24"/>
          <w:lang w:val="en-US" w:eastAsia="en-US"/>
        </w:rPr>
        <w:t>Renault</w:t>
      </w:r>
      <w:r w:rsidRPr="002C71D8">
        <w:rPr>
          <w:rFonts w:ascii="Times New Roman" w:eastAsia="Times New Roman" w:hAnsi="Times New Roman" w:cs="Times New Roman"/>
          <w:sz w:val="24"/>
          <w:lang w:eastAsia="en-US"/>
        </w:rPr>
        <w:t xml:space="preserve"> делает серьезные ставки на российский рынок до такой степени, что его падение не отпугнуло инвесторов и не помешало увеличить долю участия в </w:t>
      </w:r>
      <w:proofErr w:type="spellStart"/>
      <w:r w:rsidRPr="002C71D8">
        <w:rPr>
          <w:rFonts w:ascii="Times New Roman" w:eastAsia="Times New Roman" w:hAnsi="Times New Roman" w:cs="Times New Roman"/>
          <w:sz w:val="24"/>
          <w:lang w:val="en-US" w:eastAsia="en-US"/>
        </w:rPr>
        <w:t>Lada</w:t>
      </w:r>
      <w:proofErr w:type="spellEnd"/>
      <w:r w:rsidRPr="002C71D8">
        <w:rPr>
          <w:rFonts w:ascii="Times New Roman" w:eastAsia="Times New Roman" w:hAnsi="Times New Roman" w:cs="Times New Roman"/>
          <w:sz w:val="24"/>
          <w:lang w:eastAsia="en-US"/>
        </w:rPr>
        <w:t>.</w:t>
      </w:r>
      <w:proofErr w:type="gramEnd"/>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2.</w:t>
      </w:r>
      <w:r w:rsidRPr="002C71D8">
        <w:rPr>
          <w:rFonts w:ascii="Times New Roman" w:eastAsia="Times New Roman" w:hAnsi="Times New Roman" w:cs="Times New Roman"/>
          <w:sz w:val="24"/>
          <w:lang w:eastAsia="en-US"/>
        </w:rPr>
        <w:tab/>
        <w:t xml:space="preserve">Цены на нефть марки </w:t>
      </w:r>
      <w:r w:rsidRPr="002C71D8">
        <w:rPr>
          <w:rFonts w:ascii="Times New Roman" w:eastAsia="Times New Roman" w:hAnsi="Times New Roman" w:cs="Times New Roman"/>
          <w:sz w:val="24"/>
          <w:lang w:val="en-US" w:eastAsia="en-US"/>
        </w:rPr>
        <w:t>Brent</w:t>
      </w:r>
      <w:r w:rsidRPr="002C71D8">
        <w:rPr>
          <w:rFonts w:ascii="Times New Roman" w:eastAsia="Times New Roman" w:hAnsi="Times New Roman" w:cs="Times New Roman"/>
          <w:sz w:val="24"/>
          <w:lang w:eastAsia="en-US"/>
        </w:rPr>
        <w:t xml:space="preserve"> упали на 2,50 доллара до 51,46 доллара за баррель, примерно </w:t>
      </w:r>
      <w:proofErr w:type="gramStart"/>
      <w:r w:rsidRPr="002C71D8">
        <w:rPr>
          <w:rFonts w:ascii="Times New Roman" w:eastAsia="Times New Roman" w:hAnsi="Times New Roman" w:cs="Times New Roman"/>
          <w:sz w:val="24"/>
          <w:lang w:eastAsia="en-US"/>
        </w:rPr>
        <w:t>на столько</w:t>
      </w:r>
      <w:proofErr w:type="gramEnd"/>
      <w:r w:rsidRPr="002C71D8">
        <w:rPr>
          <w:rFonts w:ascii="Times New Roman" w:eastAsia="Times New Roman" w:hAnsi="Times New Roman" w:cs="Times New Roman"/>
          <w:sz w:val="24"/>
          <w:lang w:eastAsia="en-US"/>
        </w:rPr>
        <w:t xml:space="preserve"> же (2,46 доллара) подешевели фьючерсы на нефть американской марки </w:t>
      </w:r>
      <w:r w:rsidRPr="002C71D8">
        <w:rPr>
          <w:rFonts w:ascii="Times New Roman" w:eastAsia="Times New Roman" w:hAnsi="Times New Roman" w:cs="Times New Roman"/>
          <w:sz w:val="24"/>
          <w:lang w:val="en-US" w:eastAsia="en-US"/>
        </w:rPr>
        <w:t>WTI</w:t>
      </w:r>
      <w:r w:rsidRPr="002C71D8">
        <w:rPr>
          <w:rFonts w:ascii="Times New Roman" w:eastAsia="Times New Roman" w:hAnsi="Times New Roman" w:cs="Times New Roman"/>
          <w:sz w:val="24"/>
          <w:lang w:eastAsia="en-US"/>
        </w:rPr>
        <w:t>, достигнув отметки 48,90 доллара за баррель.</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lastRenderedPageBreak/>
        <w:t>Вариант 5. Задание 1. Выполните реферативный перевод</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val="en-US" w:eastAsia="en-US"/>
        </w:rPr>
        <w:t>Banking</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Issues</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in</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the</w:t>
      </w:r>
      <w:r w:rsidRPr="002C71D8">
        <w:rPr>
          <w:rFonts w:ascii="Times New Roman" w:eastAsia="Times New Roman" w:hAnsi="Times New Roman" w:cs="Times New Roman"/>
          <w:b/>
          <w:sz w:val="24"/>
          <w:lang w:eastAsia="en-US"/>
        </w:rPr>
        <w:t xml:space="preserve"> 21</w:t>
      </w:r>
      <w:proofErr w:type="spellStart"/>
      <w:r w:rsidRPr="002C71D8">
        <w:rPr>
          <w:rFonts w:ascii="Times New Roman" w:eastAsia="Times New Roman" w:hAnsi="Times New Roman" w:cs="Times New Roman"/>
          <w:b/>
          <w:sz w:val="24"/>
          <w:lang w:val="en-US" w:eastAsia="en-US"/>
        </w:rPr>
        <w:t>st</w:t>
      </w:r>
      <w:proofErr w:type="spellEnd"/>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Century</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A recent, popular opinion is that the contribution of banks to the economy will diminish significantly or that banks will even disappear, as the traditional intermediary and liquidity functions of the banks decline in the fact of new financial instruments and technology.</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Rybzhynsky</w:t>
      </w:r>
      <w:proofErr w:type="spellEnd"/>
      <w:r w:rsidRPr="002C71D8">
        <w:rPr>
          <w:rFonts w:ascii="Times New Roman" w:eastAsia="Times New Roman" w:hAnsi="Times New Roman" w:cs="Times New Roman"/>
          <w:sz w:val="24"/>
          <w:lang w:val="en-US" w:eastAsia="en-US"/>
        </w:rPr>
        <w:t xml:space="preserve"> argued that financial system evolve through time, passing through three phases. Phase one is bank oriented, where most external finance is raised through bank loans, which in turn is funded through savings. Banks are the most important financial intermediaries in the financial system, and interest income is the main source of revenue. Phase two is market oriented. Households and institutional investors begin to hold more securities and equity*, and non-bank institutions may offer near-bank products, such as money market accounts. Banks themselves reduce their dependence on the traditional intermediary function, increasing their off- balance sheet activities**, including proprietary trading, underwriting and asset management. The market phase is established when the financial markets are the source of external finance for both the financial and non-financial sectors. Corporate bank loans are largely replaced by corporate bonds and commercial paper; mortgages and consumer credit originate in banks. In this phase underwriting, advising and asset management activities more important for banks than the traditional core banking functions.</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Most studies show that the banking sector underperforms compared to other sectors; and a few argue banks are in an irreversible decline. Some go further, claiming that government’s (or central bank’s) control over interest rates, and price stability, is under threat.</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It is useful to begin by looking at some general figures to establish the position of the banking\financial sector at the beginning of the new century. Begin with the performance of banks measured by bank profitability. </w:t>
      </w:r>
      <w:proofErr w:type="gramStart"/>
      <w:r w:rsidRPr="002C71D8">
        <w:rPr>
          <w:rFonts w:ascii="Times New Roman" w:eastAsia="Times New Roman" w:hAnsi="Times New Roman" w:cs="Times New Roman"/>
          <w:sz w:val="24"/>
          <w:lang w:val="en-US" w:eastAsia="en-US"/>
        </w:rPr>
        <w:t>Figures 2.3 (a) and (b) show, respectively, the ratio of pre- tax and post-tax profits to gross income for all banks over the period 1989-99.</w:t>
      </w:r>
      <w:proofErr w:type="gramEnd"/>
      <w:r w:rsidRPr="002C71D8">
        <w:rPr>
          <w:rFonts w:ascii="Times New Roman" w:eastAsia="Times New Roman" w:hAnsi="Times New Roman" w:cs="Times New Roman"/>
          <w:sz w:val="24"/>
          <w:lang w:val="en-US" w:eastAsia="en-US"/>
        </w:rPr>
        <w:t xml:space="preserve"> In the 1980s, Japanese banks, already even more so. The late 1980s were marked by sharp swings in the profits of Anglo-American banks. After 1990, the situation in Japan changed substantially. There were steady falls from 1990, with a dramatic decline in 1996-98. </w:t>
      </w:r>
      <w:proofErr w:type="gramStart"/>
      <w:r w:rsidRPr="002C71D8">
        <w:rPr>
          <w:rFonts w:ascii="Times New Roman" w:eastAsia="Times New Roman" w:hAnsi="Times New Roman" w:cs="Times New Roman"/>
          <w:i/>
          <w:sz w:val="24"/>
          <w:lang w:val="en-US" w:eastAsia="en-US"/>
        </w:rPr>
        <w:t>from</w:t>
      </w:r>
      <w:proofErr w:type="gramEnd"/>
      <w:r w:rsidRPr="002C71D8">
        <w:rPr>
          <w:rFonts w:ascii="Times New Roman" w:eastAsia="Times New Roman" w:hAnsi="Times New Roman" w:cs="Times New Roman"/>
          <w:i/>
          <w:sz w:val="24"/>
          <w:lang w:val="en-US" w:eastAsia="en-US"/>
        </w:rPr>
        <w:t xml:space="preserve"> Modern Banking, 2001</w:t>
      </w:r>
      <w:r w:rsidRPr="002C71D8">
        <w:rPr>
          <w:rFonts w:ascii="Times New Roman" w:eastAsia="Times New Roman" w:hAnsi="Times New Roman" w:cs="Times New Roman"/>
          <w:sz w:val="24"/>
          <w:lang w:val="en-US" w:eastAsia="en-US"/>
        </w:rPr>
        <w:t xml:space="preserve">equity* − </w:t>
      </w:r>
      <w:proofErr w:type="spellStart"/>
      <w:r w:rsidRPr="002C71D8">
        <w:rPr>
          <w:rFonts w:ascii="Times New Roman" w:eastAsia="Times New Roman" w:hAnsi="Times New Roman" w:cs="Times New Roman"/>
          <w:sz w:val="24"/>
          <w:lang w:val="en-US" w:eastAsia="en-US"/>
        </w:rPr>
        <w:t>собственный</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капитал</w:t>
      </w:r>
      <w:proofErr w:type="spellEnd"/>
      <w:r w:rsidRPr="002C71D8">
        <w:rPr>
          <w:rFonts w:ascii="Times New Roman" w:eastAsia="Times New Roman" w:hAnsi="Times New Roman" w:cs="Times New Roman"/>
          <w:sz w:val="24"/>
          <w:lang w:val="en-US" w:eastAsia="en-US"/>
        </w:rPr>
        <w:t xml:space="preserve">; off-balance sheet activities** − </w:t>
      </w:r>
      <w:r w:rsidRPr="002C71D8">
        <w:rPr>
          <w:rFonts w:ascii="Times New Roman" w:eastAsia="Times New Roman" w:hAnsi="Times New Roman" w:cs="Times New Roman"/>
          <w:sz w:val="24"/>
          <w:lang w:eastAsia="en-US"/>
        </w:rPr>
        <w:t>операции</w:t>
      </w:r>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sz w:val="24"/>
          <w:lang w:eastAsia="en-US"/>
        </w:rPr>
        <w:t>по</w:t>
      </w:r>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sz w:val="24"/>
          <w:lang w:eastAsia="en-US"/>
        </w:rPr>
        <w:t>вне</w:t>
      </w:r>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sz w:val="24"/>
          <w:lang w:eastAsia="en-US"/>
        </w:rPr>
        <w:t>балансовому</w:t>
      </w:r>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sz w:val="24"/>
          <w:lang w:eastAsia="en-US"/>
        </w:rPr>
        <w:t>отчету</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Задание 2. Выполните аннотированный перевод</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val="en-US" w:eastAsia="en-US"/>
        </w:rPr>
        <w:t>Surprising</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Stress</w:t>
      </w:r>
      <w:r w:rsidRPr="002C71D8">
        <w:rPr>
          <w:rFonts w:ascii="Times New Roman" w:eastAsia="Times New Roman" w:hAnsi="Times New Roman" w:cs="Times New Roman"/>
          <w:b/>
          <w:sz w:val="24"/>
          <w:lang w:eastAsia="en-US"/>
        </w:rPr>
        <w:t xml:space="preserve"> </w:t>
      </w:r>
      <w:r w:rsidRPr="002C71D8">
        <w:rPr>
          <w:rFonts w:ascii="Times New Roman" w:eastAsia="Times New Roman" w:hAnsi="Times New Roman" w:cs="Times New Roman"/>
          <w:b/>
          <w:sz w:val="24"/>
          <w:lang w:val="en-US" w:eastAsia="en-US"/>
        </w:rPr>
        <w:t>Fixes</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You know what stress looks like: The sun rises; so do you. Your child suddenly remembers that he needs cupcakes for the school party. The dog's gotten sick in the living room. Your spouse leaves for work in a huff after a </w:t>
      </w:r>
      <w:proofErr w:type="spellStart"/>
      <w:r w:rsidRPr="002C71D8">
        <w:rPr>
          <w:rFonts w:ascii="Times New Roman" w:eastAsia="Times New Roman" w:hAnsi="Times New Roman" w:cs="Times New Roman"/>
          <w:sz w:val="24"/>
          <w:lang w:val="en-US" w:eastAsia="en-US"/>
        </w:rPr>
        <w:t>prebreakfast</w:t>
      </w:r>
      <w:proofErr w:type="spellEnd"/>
      <w:r w:rsidRPr="002C71D8">
        <w:rPr>
          <w:rFonts w:ascii="Times New Roman" w:eastAsia="Times New Roman" w:hAnsi="Times New Roman" w:cs="Times New Roman"/>
          <w:sz w:val="24"/>
          <w:lang w:val="en-US" w:eastAsia="en-US"/>
        </w:rPr>
        <w:t xml:space="preserve"> tiff over finances. You leave </w:t>
      </w:r>
      <w:proofErr w:type="gramStart"/>
      <w:r w:rsidRPr="002C71D8">
        <w:rPr>
          <w:rFonts w:ascii="Times New Roman" w:eastAsia="Times New Roman" w:hAnsi="Times New Roman" w:cs="Times New Roman"/>
          <w:sz w:val="24"/>
          <w:lang w:val="en-US" w:eastAsia="en-US"/>
        </w:rPr>
        <w:t>for  work</w:t>
      </w:r>
      <w:proofErr w:type="gramEnd"/>
      <w:r w:rsidRPr="002C71D8">
        <w:rPr>
          <w:rFonts w:ascii="Times New Roman" w:eastAsia="Times New Roman" w:hAnsi="Times New Roman" w:cs="Times New Roman"/>
          <w:sz w:val="24"/>
          <w:lang w:val="en-US" w:eastAsia="en-US"/>
        </w:rPr>
        <w:t xml:space="preserve"> without a report that's due today. You double back, grab it from the kitchen counter, trip over an Everest of laundry — must we go on?</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You know what stress feels like: Your pulse quickens, your lungs squeeze shut, your ears ring, and you wonder if this is the time your head actually explodes. Sensing anxiety overload, your brain orders up a chemical surge that makes your blood vessels narrow, heart race, blood pressure rise, and muscles tighten. Your body is mobilizing to deal with threat.</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Good plan, nature! But you weren't meant to stay on red alert forever. Prolonged stress leads to health problems. High levels of the stress hormone cortisol* are associated with heart disease and cancer; stress has also been linked to gastrointestinal problems, eczema, asthma, and depression.</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And you probably already know what's involved in long-term, big-commitment stress reduction: physical changes (exercising, eating right, getting plenty of sleep); organizational changes (planning ahead, dividing chores equitably); attitude changes (letting go of what you can't control, for starters); and relationship changes (finding ways to talk through, directly and respectfully, the problems that are the sources of anxiety). All of these transformations are definitely worth the effort. But here's what you may not know: Recent studies have suggested six new </w:t>
      </w:r>
      <w:proofErr w:type="gramStart"/>
      <w:r w:rsidRPr="002C71D8">
        <w:rPr>
          <w:rFonts w:ascii="Times New Roman" w:eastAsia="Times New Roman" w:hAnsi="Times New Roman" w:cs="Times New Roman"/>
          <w:sz w:val="24"/>
          <w:lang w:val="en-US" w:eastAsia="en-US"/>
        </w:rPr>
        <w:t>stress  reducers</w:t>
      </w:r>
      <w:proofErr w:type="gramEnd"/>
      <w:r w:rsidRPr="002C71D8">
        <w:rPr>
          <w:rFonts w:ascii="Times New Roman" w:eastAsia="Times New Roman" w:hAnsi="Times New Roman" w:cs="Times New Roman"/>
          <w:sz w:val="24"/>
          <w:lang w:val="en-US" w:eastAsia="en-US"/>
        </w:rPr>
        <w:t xml:space="preserve"> — research-tested, rather surprising, and relatively simple. You can ease </w:t>
      </w:r>
      <w:proofErr w:type="gramStart"/>
      <w:r w:rsidRPr="002C71D8">
        <w:rPr>
          <w:rFonts w:ascii="Times New Roman" w:eastAsia="Times New Roman" w:hAnsi="Times New Roman" w:cs="Times New Roman"/>
          <w:sz w:val="24"/>
          <w:lang w:val="en-US" w:eastAsia="en-US"/>
        </w:rPr>
        <w:t>these  strategies</w:t>
      </w:r>
      <w:proofErr w:type="gramEnd"/>
      <w:r w:rsidRPr="002C71D8">
        <w:rPr>
          <w:rFonts w:ascii="Times New Roman" w:eastAsia="Times New Roman" w:hAnsi="Times New Roman" w:cs="Times New Roman"/>
          <w:sz w:val="24"/>
          <w:lang w:val="en-US" w:eastAsia="en-US"/>
        </w:rPr>
        <w:t xml:space="preserve"> into your life right now.</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Cortisol – </w:t>
      </w:r>
      <w:proofErr w:type="spellStart"/>
      <w:r w:rsidRPr="002C71D8">
        <w:rPr>
          <w:rFonts w:ascii="Times New Roman" w:eastAsia="Times New Roman" w:hAnsi="Times New Roman" w:cs="Times New Roman"/>
          <w:sz w:val="24"/>
          <w:lang w:val="en-US" w:eastAsia="en-US"/>
        </w:rPr>
        <w:t>кортизон</w:t>
      </w:r>
      <w:proofErr w:type="spellEnd"/>
      <w:r w:rsidRPr="002C71D8">
        <w:rPr>
          <w:rFonts w:ascii="Times New Roman" w:eastAsia="Times New Roman" w:hAnsi="Times New Roman" w:cs="Times New Roman"/>
          <w:sz w:val="24"/>
          <w:lang w:val="en-US" w:eastAsia="en-US"/>
        </w:rPr>
        <w:t xml:space="preserve">. </w:t>
      </w:r>
      <w:r w:rsidRPr="002C71D8">
        <w:rPr>
          <w:rFonts w:ascii="Times New Roman" w:eastAsia="Times New Roman" w:hAnsi="Times New Roman" w:cs="Times New Roman"/>
          <w:i/>
          <w:sz w:val="24"/>
          <w:lang w:val="en-US" w:eastAsia="en-US"/>
        </w:rPr>
        <w:t>From Good Housekeeping magazine, April, 2014</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
    <w:p w:rsidR="00163461" w:rsidRPr="009531A7"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proofErr w:type="gramStart"/>
      <w:r w:rsidRPr="002C71D8">
        <w:rPr>
          <w:rFonts w:ascii="Times New Roman" w:eastAsia="Times New Roman" w:hAnsi="Times New Roman" w:cs="Times New Roman"/>
          <w:b/>
          <w:sz w:val="24"/>
          <w:lang w:val="en-US" w:eastAsia="en-US"/>
        </w:rPr>
        <w:t>Вариант</w:t>
      </w:r>
      <w:proofErr w:type="spellEnd"/>
      <w:r w:rsidRPr="002C71D8">
        <w:rPr>
          <w:rFonts w:ascii="Times New Roman" w:eastAsia="Times New Roman" w:hAnsi="Times New Roman" w:cs="Times New Roman"/>
          <w:b/>
          <w:sz w:val="24"/>
          <w:lang w:val="en-US" w:eastAsia="en-US"/>
        </w:rPr>
        <w:t xml:space="preserve"> 6.</w:t>
      </w:r>
      <w:proofErr w:type="gramEnd"/>
      <w:r w:rsidRPr="002C71D8">
        <w:rPr>
          <w:rFonts w:ascii="Times New Roman" w:eastAsia="Times New Roman" w:hAnsi="Times New Roman" w:cs="Times New Roman"/>
          <w:b/>
          <w:sz w:val="24"/>
          <w:lang w:val="en-US" w:eastAsia="en-US"/>
        </w:rPr>
        <w:t xml:space="preserve"> </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proofErr w:type="gramStart"/>
      <w:r w:rsidRPr="002C71D8">
        <w:rPr>
          <w:rFonts w:ascii="Times New Roman" w:eastAsia="Times New Roman" w:hAnsi="Times New Roman" w:cs="Times New Roman"/>
          <w:b/>
          <w:sz w:val="24"/>
          <w:lang w:val="en-US" w:eastAsia="en-US"/>
        </w:rPr>
        <w:t>Задание</w:t>
      </w:r>
      <w:proofErr w:type="spellEnd"/>
      <w:r w:rsidRPr="002C71D8">
        <w:rPr>
          <w:rFonts w:ascii="Times New Roman" w:eastAsia="Times New Roman" w:hAnsi="Times New Roman" w:cs="Times New Roman"/>
          <w:b/>
          <w:sz w:val="24"/>
          <w:lang w:val="en-US" w:eastAsia="en-US"/>
        </w:rPr>
        <w:t xml:space="preserve"> 1.</w:t>
      </w:r>
      <w:proofErr w:type="gram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Выполните</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реферативный</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перевод</w:t>
      </w:r>
      <w:proofErr w:type="spellEnd"/>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r w:rsidRPr="002C71D8">
        <w:rPr>
          <w:rFonts w:ascii="Times New Roman" w:eastAsia="Times New Roman" w:hAnsi="Times New Roman" w:cs="Times New Roman"/>
          <w:b/>
          <w:sz w:val="24"/>
          <w:lang w:val="en-US" w:eastAsia="en-US"/>
        </w:rPr>
        <w:t>Early Exposure to Common Chemicals may be Programming Kids to be Fat</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It’s easy enough to find culprits in the nation’s epidemic of obesity; they are popcorn in multiplex and McDonald’s 1,220-caloriebreakfasts, and so on. Potent as they are, however, these causes cannot explain the ballooning of one particular segment of the population, a segment that doesn’t go to movies, can’t chew, and was never that much into exercises: babies. In 2006 scientists at Harvard School of Public Health reported that the prevalence of obesity in infants under 6 months had risen 73 percent since 1980. </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“This epidemic of obese 6-month-olds”, as endocrinologist Robert </w:t>
      </w:r>
      <w:proofErr w:type="spellStart"/>
      <w:r w:rsidRPr="002C71D8">
        <w:rPr>
          <w:rFonts w:ascii="Times New Roman" w:eastAsia="Times New Roman" w:hAnsi="Times New Roman" w:cs="Times New Roman"/>
          <w:sz w:val="24"/>
          <w:lang w:val="en-US" w:eastAsia="en-US"/>
        </w:rPr>
        <w:t>Lustig</w:t>
      </w:r>
      <w:proofErr w:type="spellEnd"/>
      <w:r w:rsidRPr="002C71D8">
        <w:rPr>
          <w:rFonts w:ascii="Times New Roman" w:eastAsia="Times New Roman" w:hAnsi="Times New Roman" w:cs="Times New Roman"/>
          <w:sz w:val="24"/>
          <w:lang w:val="en-US" w:eastAsia="en-US"/>
        </w:rPr>
        <w:t xml:space="preserve"> of the University Of California, San-Francisco, calls it, poses a problem a problem for conventional explanations of the fattening of America. “Since they’re eating only breast milk, and never exactly got a lot of exercise, the obvious explanations for obesity don’t work for babies,” he points out. The search for the non-obvious has led to a familiar villain: early-life exposure to </w:t>
      </w:r>
      <w:proofErr w:type="gramStart"/>
      <w:r w:rsidRPr="002C71D8">
        <w:rPr>
          <w:rFonts w:ascii="Times New Roman" w:eastAsia="Times New Roman" w:hAnsi="Times New Roman" w:cs="Times New Roman"/>
          <w:sz w:val="24"/>
          <w:lang w:val="en-US" w:eastAsia="en-US"/>
        </w:rPr>
        <w:t>traces  of</w:t>
      </w:r>
      <w:proofErr w:type="gramEnd"/>
      <w:r w:rsidRPr="002C71D8">
        <w:rPr>
          <w:rFonts w:ascii="Times New Roman" w:eastAsia="Times New Roman" w:hAnsi="Times New Roman" w:cs="Times New Roman"/>
          <w:sz w:val="24"/>
          <w:lang w:val="en-US" w:eastAsia="en-US"/>
        </w:rPr>
        <w:t xml:space="preserve"> chemicals in the environment. “The evidence now emerging says that being overweight is not just the result of personal choices about what you eat, combined with inactivity,” says </w:t>
      </w:r>
      <w:proofErr w:type="spellStart"/>
      <w:r w:rsidRPr="002C71D8">
        <w:rPr>
          <w:rFonts w:ascii="Times New Roman" w:eastAsia="Times New Roman" w:hAnsi="Times New Roman" w:cs="Times New Roman"/>
          <w:sz w:val="24"/>
          <w:lang w:val="en-US" w:eastAsia="en-US"/>
        </w:rPr>
        <w:t>Retha</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Newbold</w:t>
      </w:r>
      <w:proofErr w:type="spellEnd"/>
      <w:r w:rsidRPr="002C71D8">
        <w:rPr>
          <w:rFonts w:ascii="Times New Roman" w:eastAsia="Times New Roman" w:hAnsi="Times New Roman" w:cs="Times New Roman"/>
          <w:sz w:val="24"/>
          <w:lang w:val="en-US" w:eastAsia="en-US"/>
        </w:rPr>
        <w:t xml:space="preserve"> of the </w:t>
      </w:r>
    </w:p>
    <w:p w:rsidR="00163461" w:rsidRPr="002C71D8" w:rsidRDefault="00163461" w:rsidP="00163461">
      <w:pPr>
        <w:keepNext/>
        <w:keepLines/>
        <w:tabs>
          <w:tab w:val="left" w:pos="809"/>
          <w:tab w:val="left" w:pos="810"/>
          <w:tab w:val="left" w:pos="5236"/>
        </w:tabs>
        <w:spacing w:after="0" w:line="240" w:lineRule="auto"/>
        <w:ind w:firstLine="811"/>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And at the individual level, exposure to the compounds during a critical period of development may explain one of the most frustrating </w:t>
      </w:r>
      <w:proofErr w:type="gramStart"/>
      <w:r w:rsidRPr="002C71D8">
        <w:rPr>
          <w:rFonts w:ascii="Times New Roman" w:eastAsia="Times New Roman" w:hAnsi="Times New Roman" w:cs="Times New Roman"/>
          <w:sz w:val="24"/>
          <w:lang w:val="en-US" w:eastAsia="en-US"/>
        </w:rPr>
        <w:t>aspect</w:t>
      </w:r>
      <w:proofErr w:type="gramEnd"/>
      <w:r w:rsidRPr="002C71D8">
        <w:rPr>
          <w:rFonts w:ascii="Times New Roman" w:eastAsia="Times New Roman" w:hAnsi="Times New Roman" w:cs="Times New Roman"/>
          <w:sz w:val="24"/>
          <w:lang w:val="en-US" w:eastAsia="en-US"/>
        </w:rPr>
        <w:t xml:space="preserve"> of weight gaining: you eat no more than your slim friends, and exercise no less, yet are still unable to shed pounds.</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proofErr w:type="gramStart"/>
      <w:r w:rsidRPr="002C71D8">
        <w:rPr>
          <w:rFonts w:ascii="Times New Roman" w:eastAsia="Times New Roman" w:hAnsi="Times New Roman" w:cs="Times New Roman"/>
          <w:sz w:val="24"/>
          <w:lang w:val="en-US" w:eastAsia="en-US"/>
        </w:rPr>
        <w:t>chemical</w:t>
      </w:r>
      <w:proofErr w:type="gramEnd"/>
      <w:r w:rsidRPr="002C71D8">
        <w:rPr>
          <w:rFonts w:ascii="Times New Roman" w:eastAsia="Times New Roman" w:hAnsi="Times New Roman" w:cs="Times New Roman"/>
          <w:sz w:val="24"/>
          <w:lang w:val="en-US" w:eastAsia="en-US"/>
        </w:rPr>
        <w:t xml:space="preserve"> compounds* - </w:t>
      </w:r>
      <w:proofErr w:type="spellStart"/>
      <w:r w:rsidRPr="002C71D8">
        <w:rPr>
          <w:rFonts w:ascii="Times New Roman" w:eastAsia="Times New Roman" w:hAnsi="Times New Roman" w:cs="Times New Roman"/>
          <w:sz w:val="24"/>
          <w:lang w:val="en-US" w:eastAsia="en-US"/>
        </w:rPr>
        <w:t>химические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соединения</w:t>
      </w:r>
      <w:proofErr w:type="spellEnd"/>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i/>
          <w:sz w:val="24"/>
          <w:lang w:val="en-US" w:eastAsia="en-US"/>
        </w:rPr>
      </w:pPr>
      <w:r w:rsidRPr="002C71D8">
        <w:rPr>
          <w:rFonts w:ascii="Times New Roman" w:eastAsia="Times New Roman" w:hAnsi="Times New Roman" w:cs="Times New Roman"/>
          <w:i/>
          <w:sz w:val="24"/>
          <w:lang w:val="en-US" w:eastAsia="en-US"/>
        </w:rPr>
        <w:t xml:space="preserve">By Sharon Begley from </w:t>
      </w:r>
      <w:proofErr w:type="spellStart"/>
      <w:r w:rsidRPr="002C71D8">
        <w:rPr>
          <w:rFonts w:ascii="Times New Roman" w:eastAsia="Times New Roman" w:hAnsi="Times New Roman" w:cs="Times New Roman"/>
          <w:i/>
          <w:sz w:val="24"/>
          <w:lang w:val="en-US" w:eastAsia="en-US"/>
        </w:rPr>
        <w:t>NewsWeek</w:t>
      </w:r>
      <w:proofErr w:type="spellEnd"/>
      <w:r w:rsidRPr="002C71D8">
        <w:rPr>
          <w:rFonts w:ascii="Times New Roman" w:eastAsia="Times New Roman" w:hAnsi="Times New Roman" w:cs="Times New Roman"/>
          <w:i/>
          <w:sz w:val="24"/>
          <w:lang w:val="en-US" w:eastAsia="en-US"/>
        </w:rPr>
        <w:t>, 2013</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Задание 2. Выполните аннотированный перевод</w:t>
      </w:r>
    </w:p>
    <w:p w:rsidR="00163461" w:rsidRPr="002C71D8" w:rsidRDefault="009531A7"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hyperlink r:id="rId13">
        <w:r w:rsidR="00163461" w:rsidRPr="002C71D8">
          <w:rPr>
            <w:rFonts w:ascii="Times New Roman" w:eastAsia="Times New Roman" w:hAnsi="Times New Roman" w:cs="Times New Roman"/>
            <w:b/>
            <w:color w:val="0000FF"/>
            <w:sz w:val="24"/>
            <w:u w:val="single"/>
            <w:lang w:val="en-US" w:eastAsia="en-US"/>
          </w:rPr>
          <w:t>DNA</w:t>
        </w:r>
        <w:r w:rsidR="00163461" w:rsidRPr="002C71D8">
          <w:rPr>
            <w:rFonts w:ascii="Times New Roman" w:eastAsia="Times New Roman" w:hAnsi="Times New Roman" w:cs="Times New Roman"/>
            <w:b/>
            <w:color w:val="0000FF"/>
            <w:sz w:val="24"/>
            <w:u w:val="single"/>
            <w:lang w:eastAsia="en-US"/>
          </w:rPr>
          <w:t xml:space="preserve"> </w:t>
        </w:r>
        <w:r w:rsidR="00163461" w:rsidRPr="002C71D8">
          <w:rPr>
            <w:rFonts w:ascii="Times New Roman" w:eastAsia="Times New Roman" w:hAnsi="Times New Roman" w:cs="Times New Roman"/>
            <w:b/>
            <w:color w:val="0000FF"/>
            <w:sz w:val="24"/>
            <w:u w:val="single"/>
            <w:lang w:val="en-US" w:eastAsia="en-US"/>
          </w:rPr>
          <w:t>Computer</w:t>
        </w:r>
        <w:r w:rsidR="00163461" w:rsidRPr="002C71D8">
          <w:rPr>
            <w:rFonts w:ascii="Times New Roman" w:eastAsia="Times New Roman" w:hAnsi="Times New Roman" w:cs="Times New Roman"/>
            <w:b/>
            <w:color w:val="0000FF"/>
            <w:sz w:val="24"/>
            <w:u w:val="single"/>
            <w:lang w:eastAsia="en-US"/>
          </w:rPr>
          <w:t xml:space="preserve"> </w:t>
        </w:r>
        <w:r w:rsidR="00163461" w:rsidRPr="002C71D8">
          <w:rPr>
            <w:rFonts w:ascii="Times New Roman" w:eastAsia="Times New Roman" w:hAnsi="Times New Roman" w:cs="Times New Roman"/>
            <w:b/>
            <w:color w:val="0000FF"/>
            <w:sz w:val="24"/>
            <w:u w:val="single"/>
            <w:lang w:val="en-US" w:eastAsia="en-US"/>
          </w:rPr>
          <w:t>Does</w:t>
        </w:r>
        <w:r w:rsidR="00163461" w:rsidRPr="002C71D8">
          <w:rPr>
            <w:rFonts w:ascii="Times New Roman" w:eastAsia="Times New Roman" w:hAnsi="Times New Roman" w:cs="Times New Roman"/>
            <w:b/>
            <w:color w:val="0000FF"/>
            <w:sz w:val="24"/>
            <w:u w:val="single"/>
            <w:lang w:eastAsia="en-US"/>
          </w:rPr>
          <w:t xml:space="preserve"> </w:t>
        </w:r>
        <w:r w:rsidR="00163461" w:rsidRPr="002C71D8">
          <w:rPr>
            <w:rFonts w:ascii="Times New Roman" w:eastAsia="Times New Roman" w:hAnsi="Times New Roman" w:cs="Times New Roman"/>
            <w:b/>
            <w:color w:val="0000FF"/>
            <w:sz w:val="24"/>
            <w:u w:val="single"/>
            <w:lang w:val="en-US" w:eastAsia="en-US"/>
          </w:rPr>
          <w:t>Math</w:t>
        </w:r>
      </w:hyperlink>
    </w:p>
    <w:p w:rsidR="00163461" w:rsidRPr="002C71D8" w:rsidRDefault="00163461" w:rsidP="00163461">
      <w:pPr>
        <w:keepNext/>
        <w:keepLines/>
        <w:tabs>
          <w:tab w:val="left" w:pos="809"/>
          <w:tab w:val="left" w:pos="810"/>
          <w:tab w:val="left" w:pos="5236"/>
        </w:tabs>
        <w:spacing w:after="0" w:line="240" w:lineRule="auto"/>
        <w:ind w:firstLine="709"/>
        <w:rPr>
          <w:rFonts w:ascii="Times New Roman" w:eastAsia="Times New Roman" w:hAnsi="Times New Roman" w:cs="Times New Roman"/>
          <w:sz w:val="24"/>
          <w:lang w:val="en-US" w:eastAsia="en-US"/>
        </w:rPr>
      </w:pPr>
      <w:r w:rsidRPr="002C71D8">
        <w:rPr>
          <w:rFonts w:ascii="Times New Roman" w:eastAsia="Times New Roman" w:hAnsi="Times New Roman" w:cs="Times New Roman"/>
          <w:b/>
          <w:sz w:val="24"/>
          <w:lang w:val="en-US" w:eastAsia="en-US"/>
        </w:rPr>
        <w:t xml:space="preserve">What’s the News: </w:t>
      </w:r>
      <w:r w:rsidRPr="002C71D8">
        <w:rPr>
          <w:rFonts w:ascii="Times New Roman" w:eastAsia="Times New Roman" w:hAnsi="Times New Roman" w:cs="Times New Roman"/>
          <w:sz w:val="24"/>
          <w:lang w:val="en-US" w:eastAsia="en-US"/>
        </w:rPr>
        <w:t xml:space="preserve">Researchers have built the most complex DNA-based computer yet, a circuit of 130 strands of DNA that can compute the square root of numbers up to 15. The system, </w:t>
      </w:r>
      <w:hyperlink r:id="rId14">
        <w:r w:rsidRPr="002C71D8">
          <w:rPr>
            <w:rFonts w:ascii="Times New Roman" w:eastAsia="Times New Roman" w:hAnsi="Times New Roman" w:cs="Times New Roman"/>
            <w:color w:val="0000FF"/>
            <w:sz w:val="24"/>
            <w:u w:val="single"/>
            <w:lang w:val="en-US" w:eastAsia="en-US"/>
          </w:rPr>
          <w:t>reported</w:t>
        </w:r>
      </w:hyperlink>
      <w:r w:rsidRPr="002C71D8">
        <w:rPr>
          <w:rFonts w:ascii="Times New Roman" w:eastAsia="Times New Roman" w:hAnsi="Times New Roman" w:cs="Times New Roman"/>
          <w:sz w:val="24"/>
          <w:lang w:val="en-US" w:eastAsia="en-US"/>
        </w:rPr>
        <w:t xml:space="preserve"> today in </w:t>
      </w:r>
      <w:r w:rsidRPr="002C71D8">
        <w:rPr>
          <w:rFonts w:ascii="Times New Roman" w:eastAsia="Times New Roman" w:hAnsi="Times New Roman" w:cs="Times New Roman"/>
          <w:i/>
          <w:sz w:val="24"/>
          <w:lang w:val="en-US" w:eastAsia="en-US"/>
        </w:rPr>
        <w:t>Science</w:t>
      </w:r>
      <w:r w:rsidRPr="002C71D8">
        <w:rPr>
          <w:rFonts w:ascii="Times New Roman" w:eastAsia="Times New Roman" w:hAnsi="Times New Roman" w:cs="Times New Roman"/>
          <w:sz w:val="24"/>
          <w:lang w:val="en-US" w:eastAsia="en-US"/>
        </w:rPr>
        <w:t>, is made of biological logic gates, which do computations using DNA strands’ natural propensity to zip and unzip. This new method is easily adapted for different calculations and can be automated, meaning it could be used to build much larger circuits.</w:t>
      </w:r>
    </w:p>
    <w:p w:rsidR="00163461" w:rsidRPr="002C71D8" w:rsidRDefault="00163461" w:rsidP="00163461">
      <w:pPr>
        <w:keepNext/>
        <w:keepLines/>
        <w:tabs>
          <w:tab w:val="left" w:pos="809"/>
          <w:tab w:val="left" w:pos="810"/>
          <w:tab w:val="left" w:pos="5236"/>
        </w:tabs>
        <w:spacing w:after="0" w:line="240" w:lineRule="auto"/>
        <w:ind w:firstLine="709"/>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The researchers started with strands of synthetic DNA, some on their own and some paired up. These DNA fragments were designed to take advantage of </w:t>
      </w:r>
      <w:hyperlink r:id="rId15">
        <w:r w:rsidRPr="002C71D8">
          <w:rPr>
            <w:rFonts w:ascii="Times New Roman" w:eastAsia="Times New Roman" w:hAnsi="Times New Roman" w:cs="Times New Roman"/>
            <w:color w:val="0000FF"/>
            <w:sz w:val="24"/>
            <w:u w:val="single"/>
            <w:lang w:val="en-US" w:eastAsia="en-US"/>
          </w:rPr>
          <w:t>DNA’s ability</w:t>
        </w:r>
      </w:hyperlink>
    </w:p>
    <w:p w:rsidR="00163461" w:rsidRPr="002C71D8" w:rsidRDefault="009531A7"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hyperlink r:id="rId16">
        <w:proofErr w:type="gramStart"/>
        <w:r w:rsidR="00163461" w:rsidRPr="002C71D8">
          <w:rPr>
            <w:rFonts w:ascii="Times New Roman" w:eastAsia="Times New Roman" w:hAnsi="Times New Roman" w:cs="Times New Roman"/>
            <w:color w:val="0000FF"/>
            <w:sz w:val="24"/>
            <w:u w:val="single"/>
            <w:lang w:val="en-US" w:eastAsia="en-US"/>
          </w:rPr>
          <w:t>to</w:t>
        </w:r>
        <w:proofErr w:type="gramEnd"/>
        <w:r w:rsidR="00163461" w:rsidRPr="002C71D8">
          <w:rPr>
            <w:rFonts w:ascii="Times New Roman" w:eastAsia="Times New Roman" w:hAnsi="Times New Roman" w:cs="Times New Roman"/>
            <w:color w:val="0000FF"/>
            <w:sz w:val="24"/>
            <w:u w:val="single"/>
            <w:lang w:val="en-US" w:eastAsia="en-US"/>
          </w:rPr>
          <w:t xml:space="preserve"> zip</w:t>
        </w:r>
      </w:hyperlink>
      <w:r w:rsidR="00163461" w:rsidRPr="002C71D8">
        <w:rPr>
          <w:rFonts w:ascii="Times New Roman" w:eastAsia="Times New Roman" w:hAnsi="Times New Roman" w:cs="Times New Roman"/>
          <w:sz w:val="24"/>
          <w:lang w:val="en-US" w:eastAsia="en-US"/>
        </w:rPr>
        <w:t xml:space="preserve"> (fitting together two complimentary strands, like in a double helix) and unzip (pulling the strands apart). When a single strand of DNA found a complimentary sequence to bind to at the tip of a pair of strands, it zipped itself on to one of them, displacing the other strand in the process.</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r w:rsidRPr="002C71D8">
        <w:rPr>
          <w:rFonts w:ascii="Times New Roman" w:eastAsia="Times New Roman" w:hAnsi="Times New Roman" w:cs="Times New Roman"/>
          <w:b/>
          <w:sz w:val="24"/>
          <w:lang w:val="en-US" w:eastAsia="en-US"/>
        </w:rPr>
        <w:t xml:space="preserve">What’s the </w:t>
      </w:r>
      <w:proofErr w:type="gramStart"/>
      <w:r w:rsidRPr="002C71D8">
        <w:rPr>
          <w:rFonts w:ascii="Times New Roman" w:eastAsia="Times New Roman" w:hAnsi="Times New Roman" w:cs="Times New Roman"/>
          <w:b/>
          <w:sz w:val="24"/>
          <w:lang w:val="en-US" w:eastAsia="en-US"/>
        </w:rPr>
        <w:t>Context:</w:t>
      </w:r>
      <w:proofErr w:type="gramEnd"/>
    </w:p>
    <w:p w:rsidR="00163461" w:rsidRPr="002C71D8" w:rsidRDefault="00163461" w:rsidP="00163461">
      <w:pPr>
        <w:keepNext/>
        <w:keepLines/>
        <w:widowControl w:val="0"/>
        <w:numPr>
          <w:ilvl w:val="2"/>
          <w:numId w:val="2"/>
        </w:numPr>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Using DNA for computation isn’t a new; mathematician Leonard </w:t>
      </w:r>
      <w:proofErr w:type="spellStart"/>
      <w:r w:rsidRPr="002C71D8">
        <w:rPr>
          <w:rFonts w:ascii="Times New Roman" w:eastAsia="Times New Roman" w:hAnsi="Times New Roman" w:cs="Times New Roman"/>
          <w:sz w:val="24"/>
          <w:lang w:val="en-US" w:eastAsia="en-US"/>
        </w:rPr>
        <w:t>Adleman</w:t>
      </w:r>
      <w:proofErr w:type="spellEnd"/>
      <w:r w:rsidRPr="002C71D8">
        <w:rPr>
          <w:rFonts w:ascii="Times New Roman" w:eastAsia="Times New Roman" w:hAnsi="Times New Roman" w:cs="Times New Roman"/>
          <w:sz w:val="24"/>
          <w:lang w:val="en-US" w:eastAsia="en-US"/>
        </w:rPr>
        <w:t xml:space="preserve"> </w:t>
      </w:r>
      <w:hyperlink r:id="rId17">
        <w:r w:rsidRPr="002C71D8">
          <w:rPr>
            <w:rFonts w:ascii="Times New Roman" w:eastAsia="Times New Roman" w:hAnsi="Times New Roman" w:cs="Times New Roman"/>
            <w:color w:val="0000FF"/>
            <w:sz w:val="24"/>
            <w:u w:val="single"/>
            <w:lang w:val="en-US" w:eastAsia="en-US"/>
          </w:rPr>
          <w:t>first</w:t>
        </w:r>
      </w:hyperlink>
      <w:r w:rsidRPr="002C71D8">
        <w:rPr>
          <w:rFonts w:ascii="Times New Roman" w:eastAsia="Times New Roman" w:hAnsi="Times New Roman" w:cs="Times New Roman"/>
          <w:sz w:val="24"/>
          <w:lang w:val="en-US" w:eastAsia="en-US"/>
        </w:rPr>
        <w:t xml:space="preserve"> </w:t>
      </w:r>
      <w:hyperlink r:id="rId18">
        <w:r w:rsidRPr="002C71D8">
          <w:rPr>
            <w:rFonts w:ascii="Times New Roman" w:eastAsia="Times New Roman" w:hAnsi="Times New Roman" w:cs="Times New Roman"/>
            <w:color w:val="0000FF"/>
            <w:sz w:val="24"/>
            <w:u w:val="single"/>
            <w:lang w:val="en-US" w:eastAsia="en-US"/>
          </w:rPr>
          <w:t>published</w:t>
        </w:r>
      </w:hyperlink>
      <w:r w:rsidRPr="002C71D8">
        <w:rPr>
          <w:rFonts w:ascii="Times New Roman" w:eastAsia="Times New Roman" w:hAnsi="Times New Roman" w:cs="Times New Roman"/>
          <w:sz w:val="24"/>
          <w:lang w:val="en-US" w:eastAsia="en-US"/>
        </w:rPr>
        <w:t xml:space="preserve"> the idea in 1994.</w:t>
      </w:r>
    </w:p>
    <w:p w:rsidR="00163461" w:rsidRPr="002C71D8" w:rsidRDefault="00163461" w:rsidP="00163461">
      <w:pPr>
        <w:keepNext/>
        <w:keepLines/>
        <w:widowControl w:val="0"/>
        <w:numPr>
          <w:ilvl w:val="2"/>
          <w:numId w:val="2"/>
        </w:numPr>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But until now, scientists have </w:t>
      </w:r>
      <w:hyperlink r:id="rId19">
        <w:r w:rsidRPr="002C71D8">
          <w:rPr>
            <w:rFonts w:ascii="Times New Roman" w:eastAsia="Times New Roman" w:hAnsi="Times New Roman" w:cs="Times New Roman"/>
            <w:color w:val="0000FF"/>
            <w:sz w:val="24"/>
            <w:u w:val="single"/>
            <w:lang w:val="en-US" w:eastAsia="en-US"/>
          </w:rPr>
          <w:t>built each circuit from scratch</w:t>
        </w:r>
      </w:hyperlink>
      <w:r w:rsidRPr="002C71D8">
        <w:rPr>
          <w:rFonts w:ascii="Times New Roman" w:eastAsia="Times New Roman" w:hAnsi="Times New Roman" w:cs="Times New Roman"/>
          <w:sz w:val="24"/>
          <w:lang w:val="en-US" w:eastAsia="en-US"/>
        </w:rPr>
        <w:t xml:space="preserve">, a </w:t>
      </w:r>
      <w:proofErr w:type="gramStart"/>
      <w:r w:rsidRPr="002C71D8">
        <w:rPr>
          <w:rFonts w:ascii="Times New Roman" w:eastAsia="Times New Roman" w:hAnsi="Times New Roman" w:cs="Times New Roman"/>
          <w:sz w:val="24"/>
          <w:lang w:val="en-US" w:eastAsia="en-US"/>
        </w:rPr>
        <w:t>painstaking  method</w:t>
      </w:r>
      <w:proofErr w:type="gramEnd"/>
      <w:r w:rsidRPr="002C71D8">
        <w:rPr>
          <w:rFonts w:ascii="Times New Roman" w:eastAsia="Times New Roman" w:hAnsi="Times New Roman" w:cs="Times New Roman"/>
          <w:sz w:val="24"/>
          <w:lang w:val="en-US" w:eastAsia="en-US"/>
        </w:rPr>
        <w:t xml:space="preserve"> that limited the size and flexibility of DNA computation systems. A toolkit of zipping and unzipping DNA strands that can form various combinations will essentially </w:t>
      </w:r>
      <w:proofErr w:type="gramStart"/>
      <w:r w:rsidRPr="002C71D8">
        <w:rPr>
          <w:rFonts w:ascii="Times New Roman" w:eastAsia="Times New Roman" w:hAnsi="Times New Roman" w:cs="Times New Roman"/>
          <w:sz w:val="24"/>
          <w:lang w:val="en-US" w:eastAsia="en-US"/>
        </w:rPr>
        <w:t>let  researchers</w:t>
      </w:r>
      <w:proofErr w:type="gramEnd"/>
      <w:r w:rsidRPr="002C71D8">
        <w:rPr>
          <w:rFonts w:ascii="Times New Roman" w:eastAsia="Times New Roman" w:hAnsi="Times New Roman" w:cs="Times New Roman"/>
          <w:sz w:val="24"/>
          <w:lang w:val="en-US" w:eastAsia="en-US"/>
        </w:rPr>
        <w:t xml:space="preserve"> use a </w:t>
      </w:r>
      <w:hyperlink r:id="rId20">
        <w:r w:rsidRPr="002C71D8">
          <w:rPr>
            <w:rFonts w:ascii="Times New Roman" w:eastAsia="Times New Roman" w:hAnsi="Times New Roman" w:cs="Times New Roman"/>
            <w:color w:val="0000FF"/>
            <w:sz w:val="24"/>
            <w:u w:val="single"/>
            <w:lang w:val="en-US" w:eastAsia="en-US"/>
          </w:rPr>
          <w:t>compiler</w:t>
        </w:r>
      </w:hyperlink>
      <w:r w:rsidRPr="002C71D8">
        <w:rPr>
          <w:rFonts w:ascii="Times New Roman" w:eastAsia="Times New Roman" w:hAnsi="Times New Roman" w:cs="Times New Roman"/>
          <w:sz w:val="24"/>
          <w:lang w:val="en-US" w:eastAsia="en-US"/>
        </w:rPr>
        <w:t>, the same sort of computer program software engineers use to translate their commands from typed-in code to simple instructions silicon circuitry can use,  to make these systems. DNA circuit–builders can just say what they want the circuit to do, and a program can find the molecular bits and pieces that can do it.</w:t>
      </w:r>
    </w:p>
    <w:p w:rsidR="00163461" w:rsidRPr="002C71D8" w:rsidRDefault="00163461" w:rsidP="00163461">
      <w:pPr>
        <w:keepNext/>
        <w:keepLines/>
        <w:widowControl w:val="0"/>
        <w:numPr>
          <w:ilvl w:val="2"/>
          <w:numId w:val="2"/>
        </w:numPr>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This will enable larger, more sophisticated circuits. One of the researchers calculated that it’s possible to make the system</w:t>
      </w:r>
      <w:hyperlink r:id="rId21">
        <w:r w:rsidRPr="002C71D8">
          <w:rPr>
            <w:rFonts w:ascii="Times New Roman" w:eastAsia="Times New Roman" w:hAnsi="Times New Roman" w:cs="Times New Roman"/>
            <w:color w:val="0000FF"/>
            <w:sz w:val="24"/>
            <w:u w:val="single"/>
            <w:lang w:val="en-US" w:eastAsia="en-US"/>
          </w:rPr>
          <w:t>20 times bigger.</w:t>
        </w:r>
      </w:hyperlink>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i/>
          <w:sz w:val="24"/>
          <w:lang w:val="en-US" w:eastAsia="en-US"/>
        </w:rPr>
      </w:pPr>
      <w:r w:rsidRPr="002C71D8">
        <w:rPr>
          <w:rFonts w:ascii="Times New Roman" w:eastAsia="Times New Roman" w:hAnsi="Times New Roman" w:cs="Times New Roman"/>
          <w:i/>
          <w:sz w:val="24"/>
          <w:lang w:val="en-US" w:eastAsia="en-US"/>
        </w:rPr>
        <w:t>From Discover Magazine, 2011</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val="en-US" w:eastAsia="en-US"/>
        </w:rPr>
        <w:t xml:space="preserve">Strand* - </w:t>
      </w:r>
      <w:proofErr w:type="spellStart"/>
      <w:r w:rsidRPr="002C71D8">
        <w:rPr>
          <w:rFonts w:ascii="Times New Roman" w:eastAsia="Times New Roman" w:hAnsi="Times New Roman" w:cs="Times New Roman"/>
          <w:sz w:val="24"/>
          <w:lang w:val="en-US" w:eastAsia="en-US"/>
        </w:rPr>
        <w:t>жила</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кабеля</w:t>
      </w:r>
      <w:proofErr w:type="spell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r w:rsidRPr="002C71D8">
        <w:rPr>
          <w:rFonts w:ascii="Times New Roman" w:eastAsia="Times New Roman" w:hAnsi="Times New Roman" w:cs="Times New Roman"/>
          <w:b/>
          <w:sz w:val="24"/>
          <w:lang w:val="en-US" w:eastAsia="en-US"/>
        </w:rPr>
        <w:t>Критерии</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оценки</w:t>
      </w:r>
      <w:proofErr w:type="spellEnd"/>
      <w:r w:rsidRPr="002C71D8">
        <w:rPr>
          <w:rFonts w:ascii="Times New Roman" w:eastAsia="Times New Roman" w:hAnsi="Times New Roman" w:cs="Times New Roman"/>
          <w:b/>
          <w:sz w:val="24"/>
          <w:lang w:val="en-US" w:eastAsia="en-US"/>
        </w:rPr>
        <w:t>:</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ind w:left="709" w:hanging="425"/>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оценка «отлично» выставляется студенту, если правильно выполнено более 80% заданий; </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ind w:left="709" w:hanging="425"/>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«хорошо» выставляется студенту, если правильно выполнено более 60% заданий;</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ind w:left="709" w:hanging="425"/>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«удовлетворительно» выставляется студенту, если правильно выполнено более 40% заданий;</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ind w:left="709" w:hanging="425"/>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«неудовлетворительно» выставляется студенту, если правильно выполнено менее 40% заданий.</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eastAsia="en-US"/>
        </w:rPr>
      </w:pP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Министерство образования и науки Российской Федерации</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Федеральное государственное бюджетное образовательное учреждение</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высшего образования</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 xml:space="preserve">«Ростовский государственный экономический университет (РИНХ)» </w:t>
      </w:r>
    </w:p>
    <w:p w:rsidR="00163461" w:rsidRPr="002C71D8" w:rsidRDefault="00163461" w:rsidP="00163461">
      <w:pPr>
        <w:keepNext/>
        <w:keepLines/>
        <w:spacing w:after="0" w:line="240" w:lineRule="auto"/>
        <w:ind w:right="47"/>
        <w:jc w:val="center"/>
        <w:rPr>
          <w:rFonts w:ascii="Times New Roman" w:eastAsia="Times New Roman" w:hAnsi="Times New Roman" w:cs="Times New Roman"/>
          <w:sz w:val="24"/>
          <w:szCs w:val="24"/>
          <w:lang w:eastAsia="en-US" w:bidi="ru-RU"/>
        </w:rPr>
      </w:pPr>
      <w:r w:rsidRPr="002C71D8">
        <w:rPr>
          <w:rFonts w:ascii="Times New Roman" w:eastAsia="Times New Roman" w:hAnsi="Times New Roman" w:cs="Times New Roman"/>
          <w:sz w:val="24"/>
          <w:szCs w:val="24"/>
          <w:lang w:eastAsia="en-US" w:bidi="ru-RU"/>
        </w:rPr>
        <w:t>Кафедра лингвистики и межкультурной коммуникации</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bCs/>
          <w:sz w:val="24"/>
          <w:szCs w:val="24"/>
          <w:lang w:eastAsia="en-US" w:bidi="ru-RU"/>
        </w:rPr>
      </w:pPr>
      <w:r w:rsidRPr="002C71D8">
        <w:rPr>
          <w:rFonts w:ascii="Times New Roman" w:eastAsia="Times New Roman" w:hAnsi="Times New Roman" w:cs="Times New Roman"/>
          <w:b/>
          <w:bCs/>
          <w:sz w:val="24"/>
          <w:szCs w:val="24"/>
          <w:lang w:eastAsia="en-US" w:bidi="ru-RU"/>
        </w:rPr>
        <w:t>Перечень тем по устному опросу обучающихся</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sz w:val="24"/>
          <w:szCs w:val="24"/>
          <w:lang w:eastAsia="en-US"/>
        </w:rPr>
        <w:t>по дисциплине</w:t>
      </w:r>
      <w:r w:rsidRPr="002C71D8">
        <w:rPr>
          <w:rFonts w:ascii="Times New Roman" w:eastAsia="Times New Roman" w:hAnsi="Times New Roman" w:cs="Times New Roman"/>
          <w:b/>
          <w:sz w:val="24"/>
          <w:szCs w:val="24"/>
          <w:lang w:eastAsia="en-US"/>
        </w:rPr>
        <w:t xml:space="preserve"> </w:t>
      </w:r>
    </w:p>
    <w:p w:rsidR="00163461" w:rsidRPr="002C71D8" w:rsidRDefault="00163461" w:rsidP="00163461">
      <w:pPr>
        <w:keepNext/>
        <w:keepLines/>
        <w:spacing w:after="0" w:line="240" w:lineRule="auto"/>
        <w:ind w:right="47"/>
        <w:jc w:val="center"/>
        <w:rPr>
          <w:rFonts w:ascii="Times New Roman" w:eastAsia="Times New Roman" w:hAnsi="Times New Roman" w:cs="Times New Roman"/>
          <w:b/>
          <w:sz w:val="24"/>
          <w:szCs w:val="24"/>
          <w:lang w:eastAsia="en-US"/>
        </w:rPr>
      </w:pPr>
      <w:r w:rsidRPr="002C71D8">
        <w:rPr>
          <w:rFonts w:ascii="Times New Roman" w:eastAsia="Times New Roman" w:hAnsi="Times New Roman" w:cs="Times New Roman"/>
          <w:b/>
          <w:sz w:val="24"/>
          <w:szCs w:val="24"/>
          <w:lang w:eastAsia="en-US"/>
        </w:rPr>
        <w:t>Профессионально-ориентированный перевод (первый иностранный язык)</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Техническое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обеспечение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перевода</w:t>
      </w:r>
      <w:proofErr w:type="spell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Правовой и общественный статус переводчика.</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Этика переводчика: моральные принципы переводческой деятельности и нормы профессионального поведения переводчика.</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Терминологические словари и перевод. Типология словарей. Выбор словаря для конкретных переводческих целей.</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Общие словари и словари для специальных целей. Одноязычные и многоязычные словари. Энциклопедии.</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Первые опыты машинного перевода. Разработка автоматических переводных словарей. </w:t>
      </w:r>
      <w:proofErr w:type="spellStart"/>
      <w:r w:rsidRPr="002C71D8">
        <w:rPr>
          <w:rFonts w:ascii="Times New Roman" w:eastAsia="Times New Roman" w:hAnsi="Times New Roman" w:cs="Times New Roman"/>
          <w:sz w:val="24"/>
          <w:lang w:val="en-US" w:eastAsia="en-US"/>
        </w:rPr>
        <w:t>Разработка</w:t>
      </w:r>
      <w:proofErr w:type="spellEnd"/>
      <w:r w:rsidRPr="002C71D8">
        <w:rPr>
          <w:rFonts w:ascii="Times New Roman" w:eastAsia="Times New Roman" w:hAnsi="Times New Roman" w:cs="Times New Roman"/>
          <w:sz w:val="24"/>
          <w:lang w:val="en-US" w:eastAsia="en-US"/>
        </w:rPr>
        <w:t xml:space="preserve"> ТМ-</w:t>
      </w:r>
      <w:proofErr w:type="spellStart"/>
      <w:r w:rsidRPr="002C71D8">
        <w:rPr>
          <w:rFonts w:ascii="Times New Roman" w:eastAsia="Times New Roman" w:hAnsi="Times New Roman" w:cs="Times New Roman"/>
          <w:sz w:val="24"/>
          <w:lang w:val="en-US" w:eastAsia="en-US"/>
        </w:rPr>
        <w:t>инструментов</w:t>
      </w:r>
      <w:proofErr w:type="spell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Лингвистические основы применения информационных технологий в переводе.</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.Область практической применимости в переводе современных информационных технологий.</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.Применение систем машинного перевода. Системы прямого перевода. </w:t>
      </w:r>
      <w:proofErr w:type="spellStart"/>
      <w:r w:rsidRPr="002C71D8">
        <w:rPr>
          <w:rFonts w:ascii="Times New Roman" w:eastAsia="Times New Roman" w:hAnsi="Times New Roman" w:cs="Times New Roman"/>
          <w:sz w:val="24"/>
          <w:lang w:val="en-US" w:eastAsia="en-US"/>
        </w:rPr>
        <w:t>Трансферные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системы</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Системы</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семантического</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типа</w:t>
      </w:r>
      <w:proofErr w:type="spell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Современные требования к системам МП. Типология ошибок при работе систем МП. </w:t>
      </w:r>
      <w:proofErr w:type="spellStart"/>
      <w:r w:rsidRPr="002C71D8">
        <w:rPr>
          <w:rFonts w:ascii="Times New Roman" w:eastAsia="Times New Roman" w:hAnsi="Times New Roman" w:cs="Times New Roman"/>
          <w:sz w:val="24"/>
          <w:lang w:val="en-US" w:eastAsia="en-US"/>
        </w:rPr>
        <w:t>Степень</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эффективности</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основных</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действующих</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систем</w:t>
      </w:r>
      <w:proofErr w:type="spellEnd"/>
      <w:r w:rsidRPr="002C71D8">
        <w:rPr>
          <w:rFonts w:ascii="Times New Roman" w:eastAsia="Times New Roman" w:hAnsi="Times New Roman" w:cs="Times New Roman"/>
          <w:sz w:val="24"/>
          <w:lang w:val="en-US" w:eastAsia="en-US"/>
        </w:rPr>
        <w:t xml:space="preserve"> МП (PROMPT, SYSTRAN).</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Применение автоматических переводных словарей. Традиционная лексикография и автоматические переводные словари. Автоматические переводные словари: лексический состав и объем; динамичность автоматических переводных словарей; состав и структура словарных статей. Место автоматического переводного словаря в процессе перевода. Практическое использование автоматического переводного словаря.</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proofErr w:type="spellStart"/>
      <w:r w:rsidRPr="002C71D8">
        <w:rPr>
          <w:rFonts w:ascii="Times New Roman" w:eastAsia="Times New Roman" w:hAnsi="Times New Roman" w:cs="Times New Roman"/>
          <w:sz w:val="24"/>
          <w:lang w:eastAsia="en-US"/>
        </w:rPr>
        <w:t>Транслатологическая</w:t>
      </w:r>
      <w:proofErr w:type="spellEnd"/>
      <w:r w:rsidRPr="002C71D8">
        <w:rPr>
          <w:rFonts w:ascii="Times New Roman" w:eastAsia="Times New Roman" w:hAnsi="Times New Roman" w:cs="Times New Roman"/>
          <w:sz w:val="24"/>
          <w:lang w:eastAsia="en-US"/>
        </w:rPr>
        <w:t xml:space="preserve"> классификация типов текста по И. С. Алексеевой.</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Переводческая стратегия. Переводческий анализ текста.</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Стратегия перевода и вопрос об установлении единицы перевода. Способы перевода и условия их выбора (Т. А. Казакова). </w:t>
      </w:r>
      <w:proofErr w:type="spellStart"/>
      <w:r w:rsidRPr="002C71D8">
        <w:rPr>
          <w:rFonts w:ascii="Times New Roman" w:eastAsia="Times New Roman" w:hAnsi="Times New Roman" w:cs="Times New Roman"/>
          <w:sz w:val="24"/>
          <w:lang w:val="en-US" w:eastAsia="en-US"/>
        </w:rPr>
        <w:t>Единицы</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перевода</w:t>
      </w:r>
      <w:proofErr w:type="spellEnd"/>
      <w:r w:rsidRPr="002C71D8">
        <w:rPr>
          <w:rFonts w:ascii="Times New Roman" w:eastAsia="Times New Roman" w:hAnsi="Times New Roman" w:cs="Times New Roman"/>
          <w:sz w:val="24"/>
          <w:lang w:val="en-US" w:eastAsia="en-US"/>
        </w:rPr>
        <w:t xml:space="preserve"> и </w:t>
      </w:r>
      <w:proofErr w:type="spellStart"/>
      <w:r w:rsidRPr="002C71D8">
        <w:rPr>
          <w:rFonts w:ascii="Times New Roman" w:eastAsia="Times New Roman" w:hAnsi="Times New Roman" w:cs="Times New Roman"/>
          <w:sz w:val="24"/>
          <w:lang w:val="en-US" w:eastAsia="en-US"/>
        </w:rPr>
        <w:t>членение</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текста</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Виды</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преобразований</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при</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переводе</w:t>
      </w:r>
      <w:proofErr w:type="spell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Переводческая транскрипция. Условия применения транскрипции и транслитерации в переводе. Основные правила переводческой транскрипции  с английского языка на русский. Основные правила переводческой  транскрипции  с русского языка на английский.</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Калькирование. Условия применения калькирования в переводе.</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Понятие лексико-семантических трансформаций (модификаций). Условия применения лексико-семантических модификаций.</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Классификации</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лексико-семантических</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модификаций</w:t>
      </w:r>
      <w:proofErr w:type="spell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val="en-US" w:eastAsia="en-US"/>
        </w:rPr>
      </w:pPr>
      <w:r w:rsidRPr="002C71D8">
        <w:rPr>
          <w:rFonts w:ascii="Times New Roman" w:eastAsia="Times New Roman" w:hAnsi="Times New Roman" w:cs="Times New Roman"/>
          <w:sz w:val="24"/>
          <w:lang w:eastAsia="en-US"/>
        </w:rPr>
        <w:t xml:space="preserve">Добавление. Опущение. Конкретизация. Генерализация. </w:t>
      </w:r>
      <w:proofErr w:type="spellStart"/>
      <w:r w:rsidRPr="002C71D8">
        <w:rPr>
          <w:rFonts w:ascii="Times New Roman" w:eastAsia="Times New Roman" w:hAnsi="Times New Roman" w:cs="Times New Roman"/>
          <w:sz w:val="24"/>
          <w:lang w:eastAsia="en-US"/>
        </w:rPr>
        <w:t>Эмфатизация</w:t>
      </w:r>
      <w:proofErr w:type="spellEnd"/>
      <w:r w:rsidRPr="002C71D8">
        <w:rPr>
          <w:rFonts w:ascii="Times New Roman" w:eastAsia="Times New Roman" w:hAnsi="Times New Roman" w:cs="Times New Roman"/>
          <w:sz w:val="24"/>
          <w:lang w:eastAsia="en-US"/>
        </w:rPr>
        <w:t xml:space="preserve">. </w:t>
      </w:r>
      <w:proofErr w:type="spellStart"/>
      <w:r w:rsidRPr="002C71D8">
        <w:rPr>
          <w:rFonts w:ascii="Times New Roman" w:eastAsia="Times New Roman" w:hAnsi="Times New Roman" w:cs="Times New Roman"/>
          <w:sz w:val="24"/>
          <w:lang w:val="en-US" w:eastAsia="en-US"/>
        </w:rPr>
        <w:t>Нейтрализация</w:t>
      </w:r>
      <w:proofErr w:type="spellEnd"/>
      <w:r w:rsidRPr="002C71D8">
        <w:rPr>
          <w:rFonts w:ascii="Times New Roman" w:eastAsia="Times New Roman" w:hAnsi="Times New Roman" w:cs="Times New Roman"/>
          <w:sz w:val="24"/>
          <w:lang w:val="en-US" w:eastAsia="en-US"/>
        </w:rPr>
        <w:t>.</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Функциональная замена. Описательный перевод (экспликация). Переводческий комментарий. Антонимический перевод. Компенсация.</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Способы перевода </w:t>
      </w:r>
      <w:proofErr w:type="spellStart"/>
      <w:r w:rsidRPr="002C71D8">
        <w:rPr>
          <w:rFonts w:ascii="Times New Roman" w:eastAsia="Times New Roman" w:hAnsi="Times New Roman" w:cs="Times New Roman"/>
          <w:sz w:val="24"/>
          <w:lang w:eastAsia="en-US"/>
        </w:rPr>
        <w:t>безэквивалентной</w:t>
      </w:r>
      <w:proofErr w:type="spellEnd"/>
      <w:r w:rsidRPr="002C71D8">
        <w:rPr>
          <w:rFonts w:ascii="Times New Roman" w:eastAsia="Times New Roman" w:hAnsi="Times New Roman" w:cs="Times New Roman"/>
          <w:sz w:val="24"/>
          <w:lang w:eastAsia="en-US"/>
        </w:rPr>
        <w:t xml:space="preserve"> лексики. Перевод неологизмов.</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Общие принципы воспроизведения стилистических особенностей исходного текста в переводе.</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Приемы перевода метафорических единиц. Приемы перевода метонимии.</w:t>
      </w:r>
    </w:p>
    <w:p w:rsidR="00163461" w:rsidRPr="002C71D8" w:rsidRDefault="00163461" w:rsidP="00163461">
      <w:pPr>
        <w:keepNext/>
        <w:keepLines/>
        <w:widowControl w:val="0"/>
        <w:numPr>
          <w:ilvl w:val="0"/>
          <w:numId w:val="1"/>
        </w:numPr>
        <w:tabs>
          <w:tab w:val="left" w:pos="809"/>
          <w:tab w:val="left" w:pos="810"/>
          <w:tab w:val="left" w:pos="5236"/>
        </w:tabs>
        <w:spacing w:after="0" w:line="240" w:lineRule="auto"/>
        <w:rPr>
          <w:rFonts w:ascii="Times New Roman" w:eastAsia="Times New Roman" w:hAnsi="Times New Roman" w:cs="Times New Roman"/>
          <w:sz w:val="24"/>
          <w:lang w:val="en-US" w:eastAsia="en-US"/>
        </w:rPr>
      </w:pPr>
      <w:proofErr w:type="spellStart"/>
      <w:r w:rsidRPr="002C71D8">
        <w:rPr>
          <w:rFonts w:ascii="Times New Roman" w:eastAsia="Times New Roman" w:hAnsi="Times New Roman" w:cs="Times New Roman"/>
          <w:sz w:val="24"/>
          <w:lang w:val="en-US" w:eastAsia="en-US"/>
        </w:rPr>
        <w:t>Реферативный</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Аннотированный</w:t>
      </w:r>
      <w:proofErr w:type="spellEnd"/>
      <w:r w:rsidRPr="002C71D8">
        <w:rPr>
          <w:rFonts w:ascii="Times New Roman" w:eastAsia="Times New Roman" w:hAnsi="Times New Roman" w:cs="Times New Roman"/>
          <w:sz w:val="24"/>
          <w:lang w:val="en-US" w:eastAsia="en-US"/>
        </w:rPr>
        <w:t xml:space="preserve"> </w:t>
      </w:r>
      <w:proofErr w:type="spellStart"/>
      <w:r w:rsidRPr="002C71D8">
        <w:rPr>
          <w:rFonts w:ascii="Times New Roman" w:eastAsia="Times New Roman" w:hAnsi="Times New Roman" w:cs="Times New Roman"/>
          <w:sz w:val="24"/>
          <w:lang w:val="en-US" w:eastAsia="en-US"/>
        </w:rPr>
        <w:t>перевод</w:t>
      </w:r>
      <w:proofErr w:type="spellEnd"/>
      <w:r w:rsidRPr="002C71D8">
        <w:rPr>
          <w:rFonts w:ascii="Times New Roman" w:eastAsia="Times New Roman" w:hAnsi="Times New Roman" w:cs="Times New Roman"/>
          <w:sz w:val="24"/>
          <w:lang w:eastAsia="en-US"/>
        </w:rPr>
        <w:t>.</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sz w:val="24"/>
          <w:lang w:val="en-US"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val="en-US" w:eastAsia="en-US"/>
        </w:rPr>
      </w:pPr>
      <w:proofErr w:type="spellStart"/>
      <w:r w:rsidRPr="002C71D8">
        <w:rPr>
          <w:rFonts w:ascii="Times New Roman" w:eastAsia="Times New Roman" w:hAnsi="Times New Roman" w:cs="Times New Roman"/>
          <w:b/>
          <w:sz w:val="24"/>
          <w:lang w:val="en-US" w:eastAsia="en-US"/>
        </w:rPr>
        <w:t>Критерии</w:t>
      </w:r>
      <w:proofErr w:type="spellEnd"/>
      <w:r w:rsidRPr="002C71D8">
        <w:rPr>
          <w:rFonts w:ascii="Times New Roman" w:eastAsia="Times New Roman" w:hAnsi="Times New Roman" w:cs="Times New Roman"/>
          <w:b/>
          <w:sz w:val="24"/>
          <w:lang w:val="en-US" w:eastAsia="en-US"/>
        </w:rPr>
        <w:t xml:space="preserve"> </w:t>
      </w:r>
      <w:proofErr w:type="spellStart"/>
      <w:r w:rsidRPr="002C71D8">
        <w:rPr>
          <w:rFonts w:ascii="Times New Roman" w:eastAsia="Times New Roman" w:hAnsi="Times New Roman" w:cs="Times New Roman"/>
          <w:b/>
          <w:sz w:val="24"/>
          <w:lang w:val="en-US" w:eastAsia="en-US"/>
        </w:rPr>
        <w:t>оценки</w:t>
      </w:r>
      <w:proofErr w:type="spellEnd"/>
      <w:r w:rsidRPr="002C71D8">
        <w:rPr>
          <w:rFonts w:ascii="Times New Roman" w:eastAsia="Times New Roman" w:hAnsi="Times New Roman" w:cs="Times New Roman"/>
          <w:b/>
          <w:sz w:val="24"/>
          <w:lang w:val="en-US" w:eastAsia="en-US"/>
        </w:rPr>
        <w:t>:</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ind w:hanging="37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 xml:space="preserve">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 </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ind w:hanging="37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ind w:hanging="371"/>
        <w:rPr>
          <w:rFonts w:ascii="Times New Roman" w:eastAsia="Times New Roman" w:hAnsi="Times New Roman" w:cs="Times New Roman"/>
          <w:sz w:val="24"/>
          <w:lang w:eastAsia="en-US"/>
        </w:rPr>
      </w:pPr>
      <w:proofErr w:type="gramStart"/>
      <w:r w:rsidRPr="002C71D8">
        <w:rPr>
          <w:rFonts w:ascii="Times New Roman" w:eastAsia="Times New Roman" w:hAnsi="Times New Roman" w:cs="Times New Roman"/>
          <w:sz w:val="24"/>
          <w:lang w:eastAsia="en-US"/>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w:t>
      </w:r>
      <w:proofErr w:type="gramEnd"/>
    </w:p>
    <w:p w:rsidR="00163461" w:rsidRPr="002C71D8" w:rsidRDefault="00163461" w:rsidP="00163461">
      <w:pPr>
        <w:keepNext/>
        <w:keepLines/>
        <w:widowControl w:val="0"/>
        <w:numPr>
          <w:ilvl w:val="0"/>
          <w:numId w:val="5"/>
        </w:numPr>
        <w:tabs>
          <w:tab w:val="left" w:pos="809"/>
          <w:tab w:val="left" w:pos="810"/>
          <w:tab w:val="left" w:pos="5236"/>
        </w:tabs>
        <w:spacing w:after="0" w:line="240" w:lineRule="auto"/>
        <w:ind w:hanging="371"/>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163461" w:rsidRPr="002C71D8" w:rsidRDefault="00163461" w:rsidP="00163461">
      <w:pPr>
        <w:keepNext/>
        <w:keepLines/>
        <w:tabs>
          <w:tab w:val="left" w:pos="809"/>
          <w:tab w:val="left" w:pos="810"/>
          <w:tab w:val="left" w:pos="5236"/>
        </w:tabs>
        <w:spacing w:after="0" w:line="240" w:lineRule="auto"/>
        <w:ind w:left="1080"/>
        <w:rPr>
          <w:rFonts w:ascii="Times New Roman" w:eastAsia="Times New Roman" w:hAnsi="Times New Roman" w:cs="Times New Roman"/>
          <w:sz w:val="24"/>
          <w:lang w:eastAsia="en-US"/>
        </w:rPr>
      </w:pPr>
    </w:p>
    <w:p w:rsidR="00163461" w:rsidRPr="002C71D8" w:rsidRDefault="00163461" w:rsidP="00163461">
      <w:pPr>
        <w:keepNext/>
        <w:keepLines/>
        <w:widowControl w:val="0"/>
        <w:numPr>
          <w:ilvl w:val="1"/>
          <w:numId w:val="7"/>
        </w:numPr>
        <w:tabs>
          <w:tab w:val="left" w:pos="809"/>
          <w:tab w:val="left" w:pos="810"/>
          <w:tab w:val="left" w:pos="5236"/>
        </w:tabs>
        <w:spacing w:after="0" w:line="240" w:lineRule="auto"/>
        <w:jc w:val="both"/>
        <w:rPr>
          <w:rFonts w:ascii="Times New Roman" w:eastAsia="Times New Roman" w:hAnsi="Times New Roman" w:cs="Times New Roman"/>
          <w:b/>
          <w:sz w:val="24"/>
          <w:lang w:eastAsia="en-US"/>
        </w:rPr>
      </w:pPr>
      <w:r w:rsidRPr="002C71D8">
        <w:rPr>
          <w:rFonts w:ascii="Times New Roman" w:eastAsia="Times New Roman" w:hAnsi="Times New Roman" w:cs="Times New Roman"/>
          <w:b/>
          <w:sz w:val="24"/>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63461" w:rsidRPr="002C71D8" w:rsidRDefault="00163461" w:rsidP="00163461">
      <w:pPr>
        <w:keepNext/>
        <w:keepLines/>
        <w:tabs>
          <w:tab w:val="left" w:pos="809"/>
          <w:tab w:val="left" w:pos="810"/>
          <w:tab w:val="left" w:pos="5236"/>
        </w:tabs>
        <w:spacing w:after="0" w:line="240" w:lineRule="auto"/>
        <w:rPr>
          <w:rFonts w:ascii="Times New Roman" w:eastAsia="Times New Roman" w:hAnsi="Times New Roman" w:cs="Times New Roman"/>
          <w:b/>
          <w:sz w:val="24"/>
          <w:lang w:eastAsia="en-US"/>
        </w:rPr>
      </w:pPr>
    </w:p>
    <w:p w:rsidR="00163461" w:rsidRPr="002C71D8" w:rsidRDefault="00163461" w:rsidP="00163461">
      <w:pPr>
        <w:keepNext/>
        <w:keepLines/>
        <w:tabs>
          <w:tab w:val="left" w:pos="809"/>
          <w:tab w:val="left" w:pos="810"/>
          <w:tab w:val="left" w:pos="5236"/>
        </w:tabs>
        <w:spacing w:after="0" w:line="240" w:lineRule="auto"/>
        <w:ind w:firstLine="709"/>
        <w:jc w:val="both"/>
        <w:rPr>
          <w:rFonts w:ascii="Times New Roman" w:eastAsia="Times New Roman" w:hAnsi="Times New Roman" w:cs="Times New Roman"/>
          <w:sz w:val="24"/>
          <w:lang w:eastAsia="en-US"/>
        </w:rPr>
      </w:pPr>
      <w:r w:rsidRPr="002C71D8">
        <w:rPr>
          <w:rFonts w:ascii="Times New Roman" w:eastAsia="Times New Roman" w:hAnsi="Times New Roman" w:cs="Times New Roman"/>
          <w:sz w:val="24"/>
          <w:lang w:eastAsia="en-US"/>
        </w:rPr>
        <w:t>Процедуры оценивания включают в себя текущий контроль и промежуточную аттестацию.</w:t>
      </w:r>
    </w:p>
    <w:p w:rsidR="00163461" w:rsidRPr="002C71D8" w:rsidRDefault="00163461" w:rsidP="00163461">
      <w:pPr>
        <w:keepNext/>
        <w:keepLines/>
        <w:tabs>
          <w:tab w:val="left" w:pos="809"/>
          <w:tab w:val="left" w:pos="810"/>
          <w:tab w:val="left" w:pos="5236"/>
        </w:tabs>
        <w:spacing w:after="0" w:line="240" w:lineRule="auto"/>
        <w:ind w:firstLine="709"/>
        <w:jc w:val="both"/>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Текущий контроль </w:t>
      </w:r>
      <w:r w:rsidRPr="002C71D8">
        <w:rPr>
          <w:rFonts w:ascii="Times New Roman" w:eastAsia="Times New Roman" w:hAnsi="Times New Roman" w:cs="Times New Roman"/>
          <w:sz w:val="24"/>
          <w:lang w:eastAsia="en-US"/>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163461" w:rsidRPr="002C71D8" w:rsidRDefault="00163461" w:rsidP="00163461">
      <w:pPr>
        <w:keepNext/>
        <w:keepLines/>
        <w:tabs>
          <w:tab w:val="left" w:pos="809"/>
          <w:tab w:val="left" w:pos="810"/>
          <w:tab w:val="left" w:pos="5236"/>
        </w:tabs>
        <w:spacing w:after="0" w:line="240" w:lineRule="auto"/>
        <w:ind w:firstLine="709"/>
        <w:jc w:val="both"/>
        <w:rPr>
          <w:rFonts w:ascii="Times New Roman" w:eastAsia="Times New Roman" w:hAnsi="Times New Roman" w:cs="Times New Roman"/>
          <w:sz w:val="24"/>
          <w:lang w:eastAsia="en-US"/>
        </w:rPr>
      </w:pPr>
      <w:r w:rsidRPr="002C71D8">
        <w:rPr>
          <w:rFonts w:ascii="Times New Roman" w:eastAsia="Times New Roman" w:hAnsi="Times New Roman" w:cs="Times New Roman"/>
          <w:b/>
          <w:sz w:val="24"/>
          <w:lang w:eastAsia="en-US"/>
        </w:rPr>
        <w:t xml:space="preserve">Промежуточная аттестация </w:t>
      </w:r>
      <w:r w:rsidRPr="002C71D8">
        <w:rPr>
          <w:rFonts w:ascii="Times New Roman" w:eastAsia="Times New Roman" w:hAnsi="Times New Roman" w:cs="Times New Roman"/>
          <w:sz w:val="24"/>
          <w:lang w:eastAsia="en-US"/>
        </w:rPr>
        <w:t>проводится в форме зачета.</w:t>
      </w:r>
    </w:p>
    <w:p w:rsidR="00163461" w:rsidRPr="002C71D8" w:rsidRDefault="00163461" w:rsidP="00163461">
      <w:pPr>
        <w:keepNext/>
        <w:keepLines/>
        <w:tabs>
          <w:tab w:val="left" w:pos="809"/>
          <w:tab w:val="left" w:pos="810"/>
          <w:tab w:val="left" w:pos="5236"/>
        </w:tabs>
        <w:spacing w:after="0" w:line="240" w:lineRule="auto"/>
        <w:ind w:firstLine="709"/>
        <w:jc w:val="both"/>
        <w:rPr>
          <w:rFonts w:ascii="Times New Roman" w:eastAsia="Times New Roman" w:hAnsi="Times New Roman" w:cs="Times New Roman"/>
          <w:sz w:val="20"/>
          <w:lang w:eastAsia="en-US"/>
        </w:rPr>
      </w:pPr>
      <w:r w:rsidRPr="002C71D8">
        <w:rPr>
          <w:rFonts w:ascii="Times New Roman" w:eastAsia="Times New Roman" w:hAnsi="Times New Roman" w:cs="Times New Roman"/>
          <w:sz w:val="24"/>
          <w:lang w:eastAsia="en-US"/>
        </w:rPr>
        <w:t>Зачет проводится по расписанию во время зачетной недели сессии в письменном виде.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bookmarkStart w:id="3" w:name="_bookmark3"/>
      <w:bookmarkEnd w:id="3"/>
      <w:r w:rsidRPr="002C71D8">
        <w:rPr>
          <w:rFonts w:ascii="Times New Roman" w:eastAsia="Times New Roman" w:hAnsi="Times New Roman" w:cs="Times New Roman"/>
          <w:sz w:val="24"/>
          <w:lang w:eastAsia="en-US"/>
        </w:rPr>
        <w:t>.</w:t>
      </w:r>
    </w:p>
    <w:p w:rsidR="00163461" w:rsidRDefault="00163461" w:rsidP="00163461">
      <w:r>
        <w:rPr>
          <w:noProof/>
        </w:rPr>
        <w:lastRenderedPageBreak/>
        <w:drawing>
          <wp:inline distT="0" distB="0" distL="0" distR="0" wp14:anchorId="3179DD03" wp14:editId="2B207C28">
            <wp:extent cx="6480810" cy="8895229"/>
            <wp:effectExtent l="0" t="0" r="0" b="1270"/>
            <wp:docPr id="4" name="Рисунок 4" descr="C:\Users\semenina.RSEU.000\Desktop\РП 2018\СКАНЫ 2018\му проф-ориент перев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роф-ориент перевод.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163461" w:rsidRDefault="00163461" w:rsidP="00163461"/>
    <w:p w:rsidR="00163461" w:rsidRDefault="00163461" w:rsidP="00163461"/>
    <w:p w:rsidR="00163461" w:rsidRDefault="00163461" w:rsidP="00163461"/>
    <w:p w:rsidR="00163461" w:rsidRDefault="00163461" w:rsidP="00163461"/>
    <w:p w:rsidR="00163461" w:rsidRPr="00C51096" w:rsidRDefault="00163461" w:rsidP="00163461">
      <w:pPr>
        <w:widowControl w:val="0"/>
        <w:spacing w:after="0" w:line="240" w:lineRule="auto"/>
        <w:ind w:firstLine="709"/>
        <w:jc w:val="both"/>
        <w:rPr>
          <w:rFonts w:ascii="Times New Roman" w:eastAsia="Calibri" w:hAnsi="Times New Roman" w:cs="Times New Roman"/>
          <w:sz w:val="28"/>
          <w:szCs w:val="28"/>
        </w:rPr>
      </w:pPr>
      <w:r w:rsidRPr="00C51096">
        <w:rPr>
          <w:rFonts w:ascii="Times New Roman" w:eastAsia="Calibri" w:hAnsi="Times New Roman" w:cs="Times New Roman"/>
          <w:bCs/>
          <w:sz w:val="28"/>
          <w:szCs w:val="28"/>
        </w:rPr>
        <w:t xml:space="preserve">Методические указания по освоению дисциплины </w:t>
      </w:r>
      <w:r w:rsidRPr="00C51096">
        <w:rPr>
          <w:rFonts w:ascii="Times New Roman" w:eastAsia="Calibri" w:hAnsi="Times New Roman" w:cs="Times New Roman"/>
          <w:sz w:val="28"/>
          <w:szCs w:val="28"/>
        </w:rPr>
        <w:t xml:space="preserve">«Профессионально-ориентированный перевод» </w:t>
      </w:r>
      <w:r w:rsidRPr="00C51096">
        <w:rPr>
          <w:rFonts w:ascii="Times New Roman" w:eastAsia="Calibri" w:hAnsi="Times New Roman" w:cs="Times New Roman"/>
          <w:bCs/>
          <w:sz w:val="28"/>
          <w:szCs w:val="28"/>
        </w:rPr>
        <w:t xml:space="preserve">адресованы студентам всех форм обучения.  </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Учебным планом по направлению подготовки </w:t>
      </w:r>
      <w:r w:rsidRPr="00C51096">
        <w:rPr>
          <w:rFonts w:ascii="Times New Roman" w:eastAsia="Times New Roman" w:hAnsi="Times New Roman" w:cs="Times New Roman"/>
          <w:sz w:val="28"/>
          <w:szCs w:val="28"/>
        </w:rPr>
        <w:t xml:space="preserve">45.03.02 Лингвистика </w:t>
      </w:r>
      <w:r w:rsidRPr="00C51096">
        <w:rPr>
          <w:rFonts w:ascii="Times New Roman" w:eastAsia="Times New Roman" w:hAnsi="Times New Roman" w:cs="Times New Roman"/>
          <w:bCs/>
          <w:sz w:val="28"/>
          <w:szCs w:val="28"/>
        </w:rPr>
        <w:t>предусмотрены следующие виды занятий:</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практические занятия.</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 изучить рекомендованную учебную литературу;  </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 подготовить ответы на все вопросы по изучаемой теме;  </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–письменно сделать домашнее задание, рекомендованные преподавателем при изучении каждой темы.    </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color w:val="808080"/>
          <w:sz w:val="28"/>
          <w:szCs w:val="28"/>
        </w:rPr>
      </w:pPr>
      <w:r w:rsidRPr="00C51096">
        <w:rPr>
          <w:rFonts w:ascii="Times New Roman" w:eastAsia="Times New Roman" w:hAnsi="Times New Roman" w:cs="Times New Roman"/>
          <w:bCs/>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C51096">
        <w:rPr>
          <w:rFonts w:ascii="Times New Roman" w:eastAsia="Times New Roman" w:hAnsi="Times New Roman" w:cs="Times New Roman"/>
          <w:bCs/>
          <w:color w:val="808080"/>
          <w:sz w:val="28"/>
          <w:szCs w:val="28"/>
        </w:rPr>
        <w:t xml:space="preserve">  </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color w:val="808080"/>
          <w:sz w:val="28"/>
          <w:szCs w:val="28"/>
        </w:rPr>
      </w:pPr>
      <w:r w:rsidRPr="00C51096">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C51096">
        <w:rPr>
          <w:rFonts w:ascii="Times New Roman" w:eastAsia="Times New Roman" w:hAnsi="Times New Roman" w:cs="Times New Roman"/>
          <w:bCs/>
          <w:sz w:val="28"/>
          <w:szCs w:val="28"/>
        </w:rPr>
        <w:t>т.ч</w:t>
      </w:r>
      <w:proofErr w:type="spellEnd"/>
      <w:r w:rsidRPr="00C51096">
        <w:rPr>
          <w:rFonts w:ascii="Times New Roman" w:eastAsia="Times New Roman" w:hAnsi="Times New Roman" w:cs="Times New Roman"/>
          <w:bCs/>
          <w:sz w:val="28"/>
          <w:szCs w:val="28"/>
        </w:rPr>
        <w:t>. интерактивные) методы обучения, в частности, ноутбук для прослушивания аудио и просмотра и видео материалов для осуществления устного перевода.</w:t>
      </w:r>
    </w:p>
    <w:p w:rsidR="00163461" w:rsidRPr="00C51096" w:rsidRDefault="00163461" w:rsidP="00163461">
      <w:pPr>
        <w:widowControl w:val="0"/>
        <w:spacing w:after="0" w:line="240" w:lineRule="auto"/>
        <w:ind w:firstLine="708"/>
        <w:jc w:val="both"/>
        <w:rPr>
          <w:rFonts w:ascii="Times New Roman" w:eastAsia="Times New Roman" w:hAnsi="Times New Roman" w:cs="Times New Roman"/>
          <w:bCs/>
          <w:sz w:val="28"/>
          <w:szCs w:val="28"/>
        </w:rPr>
      </w:pPr>
      <w:r w:rsidRPr="00C51096">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C51096">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5E7E97" w:rsidRPr="00B87FCE" w:rsidRDefault="005E7E97"/>
    <w:sectPr w:rsidR="005E7E97" w:rsidRPr="00B87FC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B5FFF"/>
    <w:multiLevelType w:val="hybridMultilevel"/>
    <w:tmpl w:val="3E1867A4"/>
    <w:lvl w:ilvl="0" w:tplc="1C6831E4">
      <w:start w:val="1"/>
      <w:numFmt w:val="decimal"/>
      <w:lvlText w:val="%1."/>
      <w:lvlJc w:val="left"/>
      <w:pPr>
        <w:ind w:left="102" w:hanging="768"/>
        <w:jc w:val="left"/>
      </w:pPr>
      <w:rPr>
        <w:rFonts w:ascii="Times New Roman" w:eastAsia="Times New Roman" w:hAnsi="Times New Roman" w:cs="Times New Roman" w:hint="default"/>
        <w:spacing w:val="-30"/>
        <w:w w:val="99"/>
        <w:sz w:val="24"/>
        <w:szCs w:val="24"/>
      </w:rPr>
    </w:lvl>
    <w:lvl w:ilvl="1" w:tplc="79620300">
      <w:numFmt w:val="bullet"/>
      <w:lvlText w:val="•"/>
      <w:lvlJc w:val="left"/>
      <w:pPr>
        <w:ind w:left="1046" w:hanging="768"/>
      </w:pPr>
      <w:rPr>
        <w:rFonts w:hint="default"/>
      </w:rPr>
    </w:lvl>
    <w:lvl w:ilvl="2" w:tplc="639E3E08">
      <w:numFmt w:val="bullet"/>
      <w:lvlText w:val="•"/>
      <w:lvlJc w:val="left"/>
      <w:pPr>
        <w:ind w:left="1993" w:hanging="768"/>
      </w:pPr>
      <w:rPr>
        <w:rFonts w:hint="default"/>
      </w:rPr>
    </w:lvl>
    <w:lvl w:ilvl="3" w:tplc="3FF858C4">
      <w:numFmt w:val="bullet"/>
      <w:lvlText w:val="•"/>
      <w:lvlJc w:val="left"/>
      <w:pPr>
        <w:ind w:left="2939" w:hanging="768"/>
      </w:pPr>
      <w:rPr>
        <w:rFonts w:hint="default"/>
      </w:rPr>
    </w:lvl>
    <w:lvl w:ilvl="4" w:tplc="C30C426E">
      <w:numFmt w:val="bullet"/>
      <w:lvlText w:val="•"/>
      <w:lvlJc w:val="left"/>
      <w:pPr>
        <w:ind w:left="3886" w:hanging="768"/>
      </w:pPr>
      <w:rPr>
        <w:rFonts w:hint="default"/>
      </w:rPr>
    </w:lvl>
    <w:lvl w:ilvl="5" w:tplc="CDFCC444">
      <w:numFmt w:val="bullet"/>
      <w:lvlText w:val="•"/>
      <w:lvlJc w:val="left"/>
      <w:pPr>
        <w:ind w:left="4833" w:hanging="768"/>
      </w:pPr>
      <w:rPr>
        <w:rFonts w:hint="default"/>
      </w:rPr>
    </w:lvl>
    <w:lvl w:ilvl="6" w:tplc="17DCB540">
      <w:numFmt w:val="bullet"/>
      <w:lvlText w:val="•"/>
      <w:lvlJc w:val="left"/>
      <w:pPr>
        <w:ind w:left="5779" w:hanging="768"/>
      </w:pPr>
      <w:rPr>
        <w:rFonts w:hint="default"/>
      </w:rPr>
    </w:lvl>
    <w:lvl w:ilvl="7" w:tplc="00587492">
      <w:numFmt w:val="bullet"/>
      <w:lvlText w:val="•"/>
      <w:lvlJc w:val="left"/>
      <w:pPr>
        <w:ind w:left="6726" w:hanging="768"/>
      </w:pPr>
      <w:rPr>
        <w:rFonts w:hint="default"/>
      </w:rPr>
    </w:lvl>
    <w:lvl w:ilvl="8" w:tplc="81401106">
      <w:numFmt w:val="bullet"/>
      <w:lvlText w:val="•"/>
      <w:lvlJc w:val="left"/>
      <w:pPr>
        <w:ind w:left="7673" w:hanging="768"/>
      </w:pPr>
      <w:rPr>
        <w:rFonts w:hint="default"/>
      </w:rPr>
    </w:lvl>
  </w:abstractNum>
  <w:abstractNum w:abstractNumId="1">
    <w:nsid w:val="3A163087"/>
    <w:multiLevelType w:val="hybridMultilevel"/>
    <w:tmpl w:val="1EBC6338"/>
    <w:lvl w:ilvl="0" w:tplc="C2282F24">
      <w:start w:val="1"/>
      <w:numFmt w:val="decimal"/>
      <w:lvlText w:val="%1."/>
      <w:lvlJc w:val="left"/>
      <w:pPr>
        <w:ind w:left="708" w:hanging="708"/>
        <w:jc w:val="right"/>
      </w:pPr>
      <w:rPr>
        <w:rFonts w:ascii="Times New Roman" w:eastAsia="Times New Roman" w:hAnsi="Times New Roman" w:cs="Times New Roman" w:hint="default"/>
        <w:b w:val="0"/>
        <w:spacing w:val="-2"/>
        <w:w w:val="99"/>
        <w:sz w:val="24"/>
        <w:szCs w:val="24"/>
      </w:rPr>
    </w:lvl>
    <w:lvl w:ilvl="1" w:tplc="BEE4E7AC">
      <w:start w:val="1"/>
      <w:numFmt w:val="decimal"/>
      <w:lvlText w:val="%2."/>
      <w:lvlJc w:val="left"/>
      <w:pPr>
        <w:ind w:left="102" w:hanging="708"/>
        <w:jc w:val="left"/>
      </w:pPr>
      <w:rPr>
        <w:rFonts w:ascii="Times New Roman" w:eastAsia="Times New Roman" w:hAnsi="Times New Roman" w:cs="Times New Roman" w:hint="default"/>
        <w:b/>
        <w:bCs/>
        <w:w w:val="100"/>
        <w:sz w:val="22"/>
        <w:szCs w:val="22"/>
      </w:rPr>
    </w:lvl>
    <w:lvl w:ilvl="2" w:tplc="498251CE">
      <w:numFmt w:val="bullet"/>
      <w:lvlText w:val=""/>
      <w:lvlJc w:val="left"/>
      <w:pPr>
        <w:ind w:left="762" w:hanging="408"/>
      </w:pPr>
      <w:rPr>
        <w:rFonts w:ascii="Symbol" w:eastAsia="Symbol" w:hAnsi="Symbol" w:cs="Symbol" w:hint="default"/>
        <w:w w:val="99"/>
        <w:sz w:val="20"/>
        <w:szCs w:val="20"/>
      </w:rPr>
    </w:lvl>
    <w:lvl w:ilvl="3" w:tplc="D7D49140">
      <w:numFmt w:val="bullet"/>
      <w:lvlText w:val="•"/>
      <w:lvlJc w:val="left"/>
      <w:pPr>
        <w:ind w:left="2716" w:hanging="408"/>
      </w:pPr>
      <w:rPr>
        <w:rFonts w:hint="default"/>
      </w:rPr>
    </w:lvl>
    <w:lvl w:ilvl="4" w:tplc="D0AE39E4">
      <w:numFmt w:val="bullet"/>
      <w:lvlText w:val="•"/>
      <w:lvlJc w:val="left"/>
      <w:pPr>
        <w:ind w:left="3695" w:hanging="408"/>
      </w:pPr>
      <w:rPr>
        <w:rFonts w:hint="default"/>
      </w:rPr>
    </w:lvl>
    <w:lvl w:ilvl="5" w:tplc="4B044B20">
      <w:numFmt w:val="bullet"/>
      <w:lvlText w:val="•"/>
      <w:lvlJc w:val="left"/>
      <w:pPr>
        <w:ind w:left="4673" w:hanging="408"/>
      </w:pPr>
      <w:rPr>
        <w:rFonts w:hint="default"/>
      </w:rPr>
    </w:lvl>
    <w:lvl w:ilvl="6" w:tplc="5C802E4C">
      <w:numFmt w:val="bullet"/>
      <w:lvlText w:val="•"/>
      <w:lvlJc w:val="left"/>
      <w:pPr>
        <w:ind w:left="5652" w:hanging="408"/>
      </w:pPr>
      <w:rPr>
        <w:rFonts w:hint="default"/>
      </w:rPr>
    </w:lvl>
    <w:lvl w:ilvl="7" w:tplc="7D1AEC7C">
      <w:numFmt w:val="bullet"/>
      <w:lvlText w:val="•"/>
      <w:lvlJc w:val="left"/>
      <w:pPr>
        <w:ind w:left="6630" w:hanging="408"/>
      </w:pPr>
      <w:rPr>
        <w:rFonts w:hint="default"/>
      </w:rPr>
    </w:lvl>
    <w:lvl w:ilvl="8" w:tplc="D33C584A">
      <w:numFmt w:val="bullet"/>
      <w:lvlText w:val="•"/>
      <w:lvlJc w:val="left"/>
      <w:pPr>
        <w:ind w:left="7609" w:hanging="408"/>
      </w:pPr>
      <w:rPr>
        <w:rFonts w:hint="default"/>
      </w:rPr>
    </w:lvl>
  </w:abstractNum>
  <w:abstractNum w:abstractNumId="2">
    <w:nsid w:val="3DAA627F"/>
    <w:multiLevelType w:val="hybridMultilevel"/>
    <w:tmpl w:val="E2CC2C4C"/>
    <w:lvl w:ilvl="0" w:tplc="EF4CB836">
      <w:numFmt w:val="bullet"/>
      <w:lvlText w:val=""/>
      <w:lvlJc w:val="left"/>
      <w:pPr>
        <w:ind w:left="1080" w:hanging="1080"/>
      </w:pPr>
      <w:rPr>
        <w:rFonts w:ascii="Symbol" w:eastAsia="Symbol" w:hAnsi="Symbol" w:cs="Symbol" w:hint="default"/>
        <w:w w:val="99"/>
        <w:sz w:val="20"/>
        <w:szCs w:val="20"/>
      </w:rPr>
    </w:lvl>
    <w:lvl w:ilvl="1" w:tplc="931E7C8E">
      <w:numFmt w:val="bullet"/>
      <w:lvlText w:val="•"/>
      <w:lvlJc w:val="left"/>
      <w:pPr>
        <w:ind w:left="1406" w:hanging="1080"/>
      </w:pPr>
      <w:rPr>
        <w:rFonts w:hint="default"/>
      </w:rPr>
    </w:lvl>
    <w:lvl w:ilvl="2" w:tplc="EF96ECA4">
      <w:numFmt w:val="bullet"/>
      <w:lvlText w:val="•"/>
      <w:lvlJc w:val="left"/>
      <w:pPr>
        <w:ind w:left="2353" w:hanging="1080"/>
      </w:pPr>
      <w:rPr>
        <w:rFonts w:hint="default"/>
      </w:rPr>
    </w:lvl>
    <w:lvl w:ilvl="3" w:tplc="130E3BE8">
      <w:numFmt w:val="bullet"/>
      <w:lvlText w:val="•"/>
      <w:lvlJc w:val="left"/>
      <w:pPr>
        <w:ind w:left="3299" w:hanging="1080"/>
      </w:pPr>
      <w:rPr>
        <w:rFonts w:hint="default"/>
      </w:rPr>
    </w:lvl>
    <w:lvl w:ilvl="4" w:tplc="8604A6FC">
      <w:numFmt w:val="bullet"/>
      <w:lvlText w:val="•"/>
      <w:lvlJc w:val="left"/>
      <w:pPr>
        <w:ind w:left="4246" w:hanging="1080"/>
      </w:pPr>
      <w:rPr>
        <w:rFonts w:hint="default"/>
      </w:rPr>
    </w:lvl>
    <w:lvl w:ilvl="5" w:tplc="BD40B0F8">
      <w:numFmt w:val="bullet"/>
      <w:lvlText w:val="•"/>
      <w:lvlJc w:val="left"/>
      <w:pPr>
        <w:ind w:left="5193" w:hanging="1080"/>
      </w:pPr>
      <w:rPr>
        <w:rFonts w:hint="default"/>
      </w:rPr>
    </w:lvl>
    <w:lvl w:ilvl="6" w:tplc="B0FC2674">
      <w:numFmt w:val="bullet"/>
      <w:lvlText w:val="•"/>
      <w:lvlJc w:val="left"/>
      <w:pPr>
        <w:ind w:left="6139" w:hanging="1080"/>
      </w:pPr>
      <w:rPr>
        <w:rFonts w:hint="default"/>
      </w:rPr>
    </w:lvl>
    <w:lvl w:ilvl="7" w:tplc="B406020C">
      <w:numFmt w:val="bullet"/>
      <w:lvlText w:val="•"/>
      <w:lvlJc w:val="left"/>
      <w:pPr>
        <w:ind w:left="7086" w:hanging="1080"/>
      </w:pPr>
      <w:rPr>
        <w:rFonts w:hint="default"/>
      </w:rPr>
    </w:lvl>
    <w:lvl w:ilvl="8" w:tplc="E75C79A4">
      <w:numFmt w:val="bullet"/>
      <w:lvlText w:val="•"/>
      <w:lvlJc w:val="left"/>
      <w:pPr>
        <w:ind w:left="8033" w:hanging="1080"/>
      </w:pPr>
      <w:rPr>
        <w:rFonts w:hint="default"/>
      </w:rPr>
    </w:lvl>
  </w:abstractNum>
  <w:abstractNum w:abstractNumId="3">
    <w:nsid w:val="3DD013DB"/>
    <w:multiLevelType w:val="hybridMultilevel"/>
    <w:tmpl w:val="BF6AD134"/>
    <w:lvl w:ilvl="0" w:tplc="91AE6A54">
      <w:start w:val="1"/>
      <w:numFmt w:val="decimal"/>
      <w:lvlText w:val="%1."/>
      <w:lvlJc w:val="left"/>
      <w:pPr>
        <w:ind w:left="910" w:hanging="708"/>
      </w:pPr>
      <w:rPr>
        <w:rFonts w:ascii="Times New Roman" w:eastAsia="Times New Roman" w:hAnsi="Times New Roman" w:cs="Times New Roman" w:hint="default"/>
        <w:spacing w:val="-8"/>
        <w:w w:val="99"/>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19792F"/>
    <w:multiLevelType w:val="hybridMultilevel"/>
    <w:tmpl w:val="AC98F6BE"/>
    <w:lvl w:ilvl="0" w:tplc="9664F52C">
      <w:start w:val="1"/>
      <w:numFmt w:val="decimal"/>
      <w:lvlText w:val="%1."/>
      <w:lvlJc w:val="left"/>
      <w:pPr>
        <w:ind w:left="102" w:hanging="708"/>
        <w:jc w:val="left"/>
      </w:pPr>
      <w:rPr>
        <w:rFonts w:ascii="Times New Roman" w:eastAsia="Times New Roman" w:hAnsi="Times New Roman" w:cs="Times New Roman" w:hint="default"/>
        <w:w w:val="100"/>
        <w:sz w:val="22"/>
        <w:szCs w:val="22"/>
      </w:rPr>
    </w:lvl>
    <w:lvl w:ilvl="1" w:tplc="3EA6EE84">
      <w:numFmt w:val="bullet"/>
      <w:lvlText w:val="•"/>
      <w:lvlJc w:val="left"/>
      <w:pPr>
        <w:ind w:left="1046" w:hanging="708"/>
      </w:pPr>
      <w:rPr>
        <w:rFonts w:hint="default"/>
      </w:rPr>
    </w:lvl>
    <w:lvl w:ilvl="2" w:tplc="CE701772">
      <w:numFmt w:val="bullet"/>
      <w:lvlText w:val="•"/>
      <w:lvlJc w:val="left"/>
      <w:pPr>
        <w:ind w:left="1993" w:hanging="708"/>
      </w:pPr>
      <w:rPr>
        <w:rFonts w:hint="default"/>
      </w:rPr>
    </w:lvl>
    <w:lvl w:ilvl="3" w:tplc="B5CA8F1E">
      <w:numFmt w:val="bullet"/>
      <w:lvlText w:val="•"/>
      <w:lvlJc w:val="left"/>
      <w:pPr>
        <w:ind w:left="2939" w:hanging="708"/>
      </w:pPr>
      <w:rPr>
        <w:rFonts w:hint="default"/>
      </w:rPr>
    </w:lvl>
    <w:lvl w:ilvl="4" w:tplc="F92A7796">
      <w:numFmt w:val="bullet"/>
      <w:lvlText w:val="•"/>
      <w:lvlJc w:val="left"/>
      <w:pPr>
        <w:ind w:left="3886" w:hanging="708"/>
      </w:pPr>
      <w:rPr>
        <w:rFonts w:hint="default"/>
      </w:rPr>
    </w:lvl>
    <w:lvl w:ilvl="5" w:tplc="227C33B6">
      <w:numFmt w:val="bullet"/>
      <w:lvlText w:val="•"/>
      <w:lvlJc w:val="left"/>
      <w:pPr>
        <w:ind w:left="4833" w:hanging="708"/>
      </w:pPr>
      <w:rPr>
        <w:rFonts w:hint="default"/>
      </w:rPr>
    </w:lvl>
    <w:lvl w:ilvl="6" w:tplc="25241D04">
      <w:numFmt w:val="bullet"/>
      <w:lvlText w:val="•"/>
      <w:lvlJc w:val="left"/>
      <w:pPr>
        <w:ind w:left="5779" w:hanging="708"/>
      </w:pPr>
      <w:rPr>
        <w:rFonts w:hint="default"/>
      </w:rPr>
    </w:lvl>
    <w:lvl w:ilvl="7" w:tplc="8F345302">
      <w:numFmt w:val="bullet"/>
      <w:lvlText w:val="•"/>
      <w:lvlJc w:val="left"/>
      <w:pPr>
        <w:ind w:left="6726" w:hanging="708"/>
      </w:pPr>
      <w:rPr>
        <w:rFonts w:hint="default"/>
      </w:rPr>
    </w:lvl>
    <w:lvl w:ilvl="8" w:tplc="DAC8B3BA">
      <w:numFmt w:val="bullet"/>
      <w:lvlText w:val="•"/>
      <w:lvlJc w:val="left"/>
      <w:pPr>
        <w:ind w:left="7673" w:hanging="708"/>
      </w:pPr>
      <w:rPr>
        <w:rFonts w:hint="default"/>
      </w:rPr>
    </w:lvl>
  </w:abstractNum>
  <w:abstractNum w:abstractNumId="5">
    <w:nsid w:val="46E866BC"/>
    <w:multiLevelType w:val="multilevel"/>
    <w:tmpl w:val="D886445E"/>
    <w:lvl w:ilvl="0">
      <w:start w:val="1"/>
      <w:numFmt w:val="decimal"/>
      <w:lvlText w:val="%1"/>
      <w:lvlJc w:val="left"/>
      <w:pPr>
        <w:ind w:left="102" w:hanging="180"/>
        <w:jc w:val="left"/>
      </w:pPr>
      <w:rPr>
        <w:rFonts w:ascii="Times New Roman" w:eastAsia="Times New Roman" w:hAnsi="Times New Roman" w:cs="Times New Roman" w:hint="default"/>
        <w:spacing w:val="-5"/>
        <w:w w:val="99"/>
        <w:sz w:val="24"/>
        <w:szCs w:val="24"/>
      </w:rPr>
    </w:lvl>
    <w:lvl w:ilvl="1">
      <w:start w:val="1"/>
      <w:numFmt w:val="decimal"/>
      <w:lvlText w:val="%2"/>
      <w:lvlJc w:val="left"/>
      <w:pPr>
        <w:ind w:left="202" w:hanging="195"/>
        <w:jc w:val="right"/>
      </w:pPr>
      <w:rPr>
        <w:rFonts w:hint="default"/>
        <w:b/>
        <w:bCs/>
        <w:w w:val="99"/>
      </w:rPr>
    </w:lvl>
    <w:lvl w:ilvl="2">
      <w:start w:val="1"/>
      <w:numFmt w:val="decimal"/>
      <w:lvlText w:val="%2.%3"/>
      <w:lvlJc w:val="left"/>
      <w:pPr>
        <w:ind w:left="1332" w:hanging="423"/>
        <w:jc w:val="left"/>
      </w:pPr>
      <w:rPr>
        <w:rFonts w:hint="default"/>
        <w:spacing w:val="-1"/>
        <w:w w:val="100"/>
      </w:rPr>
    </w:lvl>
    <w:lvl w:ilvl="3">
      <w:numFmt w:val="bullet"/>
      <w:lvlText w:val="•"/>
      <w:lvlJc w:val="left"/>
      <w:pPr>
        <w:ind w:left="2368" w:hanging="423"/>
      </w:pPr>
      <w:rPr>
        <w:rFonts w:hint="default"/>
      </w:rPr>
    </w:lvl>
    <w:lvl w:ilvl="4">
      <w:numFmt w:val="bullet"/>
      <w:lvlText w:val="•"/>
      <w:lvlJc w:val="left"/>
      <w:pPr>
        <w:ind w:left="3396" w:hanging="423"/>
      </w:pPr>
      <w:rPr>
        <w:rFonts w:hint="default"/>
      </w:rPr>
    </w:lvl>
    <w:lvl w:ilvl="5">
      <w:numFmt w:val="bullet"/>
      <w:lvlText w:val="•"/>
      <w:lvlJc w:val="left"/>
      <w:pPr>
        <w:ind w:left="4424" w:hanging="423"/>
      </w:pPr>
      <w:rPr>
        <w:rFonts w:hint="default"/>
      </w:rPr>
    </w:lvl>
    <w:lvl w:ilvl="6">
      <w:numFmt w:val="bullet"/>
      <w:lvlText w:val="•"/>
      <w:lvlJc w:val="left"/>
      <w:pPr>
        <w:ind w:left="5453" w:hanging="423"/>
      </w:pPr>
      <w:rPr>
        <w:rFonts w:hint="default"/>
      </w:rPr>
    </w:lvl>
    <w:lvl w:ilvl="7">
      <w:numFmt w:val="bullet"/>
      <w:lvlText w:val="•"/>
      <w:lvlJc w:val="left"/>
      <w:pPr>
        <w:ind w:left="6481" w:hanging="423"/>
      </w:pPr>
      <w:rPr>
        <w:rFonts w:hint="default"/>
      </w:rPr>
    </w:lvl>
    <w:lvl w:ilvl="8">
      <w:numFmt w:val="bullet"/>
      <w:lvlText w:val="•"/>
      <w:lvlJc w:val="left"/>
      <w:pPr>
        <w:ind w:left="7509" w:hanging="423"/>
      </w:pPr>
      <w:rPr>
        <w:rFonts w:hint="default"/>
      </w:rPr>
    </w:lvl>
  </w:abstractNum>
  <w:abstractNum w:abstractNumId="6">
    <w:nsid w:val="50BF6F89"/>
    <w:multiLevelType w:val="hybridMultilevel"/>
    <w:tmpl w:val="DA325ECE"/>
    <w:lvl w:ilvl="0" w:tplc="45BCCC94">
      <w:start w:val="1"/>
      <w:numFmt w:val="decimal"/>
      <w:lvlText w:val="%1."/>
      <w:lvlJc w:val="left"/>
      <w:pPr>
        <w:ind w:left="462" w:hanging="708"/>
        <w:jc w:val="left"/>
      </w:pPr>
      <w:rPr>
        <w:rFonts w:hint="default"/>
        <w:spacing w:val="-2"/>
        <w:w w:val="99"/>
      </w:rPr>
    </w:lvl>
    <w:lvl w:ilvl="1" w:tplc="ED92C28A">
      <w:numFmt w:val="bullet"/>
      <w:lvlText w:val="•"/>
      <w:lvlJc w:val="left"/>
      <w:pPr>
        <w:ind w:left="1406" w:hanging="708"/>
      </w:pPr>
      <w:rPr>
        <w:rFonts w:hint="default"/>
      </w:rPr>
    </w:lvl>
    <w:lvl w:ilvl="2" w:tplc="D2B4DE82">
      <w:numFmt w:val="bullet"/>
      <w:lvlText w:val="•"/>
      <w:lvlJc w:val="left"/>
      <w:pPr>
        <w:ind w:left="2353" w:hanging="708"/>
      </w:pPr>
      <w:rPr>
        <w:rFonts w:hint="default"/>
      </w:rPr>
    </w:lvl>
    <w:lvl w:ilvl="3" w:tplc="C6BC928A">
      <w:numFmt w:val="bullet"/>
      <w:lvlText w:val="•"/>
      <w:lvlJc w:val="left"/>
      <w:pPr>
        <w:ind w:left="3299" w:hanging="708"/>
      </w:pPr>
      <w:rPr>
        <w:rFonts w:hint="default"/>
      </w:rPr>
    </w:lvl>
    <w:lvl w:ilvl="4" w:tplc="5C1856D4">
      <w:numFmt w:val="bullet"/>
      <w:lvlText w:val="•"/>
      <w:lvlJc w:val="left"/>
      <w:pPr>
        <w:ind w:left="4246" w:hanging="708"/>
      </w:pPr>
      <w:rPr>
        <w:rFonts w:hint="default"/>
      </w:rPr>
    </w:lvl>
    <w:lvl w:ilvl="5" w:tplc="923A4A8C">
      <w:numFmt w:val="bullet"/>
      <w:lvlText w:val="•"/>
      <w:lvlJc w:val="left"/>
      <w:pPr>
        <w:ind w:left="5193" w:hanging="708"/>
      </w:pPr>
      <w:rPr>
        <w:rFonts w:hint="default"/>
      </w:rPr>
    </w:lvl>
    <w:lvl w:ilvl="6" w:tplc="4E64CCAA">
      <w:numFmt w:val="bullet"/>
      <w:lvlText w:val="•"/>
      <w:lvlJc w:val="left"/>
      <w:pPr>
        <w:ind w:left="6139" w:hanging="708"/>
      </w:pPr>
      <w:rPr>
        <w:rFonts w:hint="default"/>
      </w:rPr>
    </w:lvl>
    <w:lvl w:ilvl="7" w:tplc="1CE85BD0">
      <w:numFmt w:val="bullet"/>
      <w:lvlText w:val="•"/>
      <w:lvlJc w:val="left"/>
      <w:pPr>
        <w:ind w:left="7086" w:hanging="708"/>
      </w:pPr>
      <w:rPr>
        <w:rFonts w:hint="default"/>
      </w:rPr>
    </w:lvl>
    <w:lvl w:ilvl="8" w:tplc="D5305048">
      <w:numFmt w:val="bullet"/>
      <w:lvlText w:val="•"/>
      <w:lvlJc w:val="left"/>
      <w:pPr>
        <w:ind w:left="8033" w:hanging="708"/>
      </w:pPr>
      <w:rPr>
        <w:rFonts w:hint="default"/>
      </w:rPr>
    </w:lvl>
  </w:abstractNum>
  <w:abstractNum w:abstractNumId="7">
    <w:nsid w:val="6AA461F9"/>
    <w:multiLevelType w:val="hybridMultilevel"/>
    <w:tmpl w:val="88ACCE1C"/>
    <w:lvl w:ilvl="0" w:tplc="8CCAC6EE">
      <w:start w:val="1"/>
      <w:numFmt w:val="decimal"/>
      <w:lvlText w:val="%1."/>
      <w:lvlJc w:val="left"/>
      <w:pPr>
        <w:ind w:left="910" w:hanging="708"/>
        <w:jc w:val="right"/>
      </w:pPr>
      <w:rPr>
        <w:rFonts w:ascii="Times New Roman" w:eastAsia="Times New Roman" w:hAnsi="Times New Roman" w:cs="Times New Roman" w:hint="default"/>
        <w:spacing w:val="-8"/>
        <w:w w:val="99"/>
        <w:sz w:val="24"/>
        <w:szCs w:val="24"/>
        <w:lang w:val="ru-RU"/>
      </w:rPr>
    </w:lvl>
    <w:lvl w:ilvl="1" w:tplc="5468AD66">
      <w:start w:val="1"/>
      <w:numFmt w:val="decimal"/>
      <w:lvlText w:val="%2."/>
      <w:lvlJc w:val="left"/>
      <w:pPr>
        <w:ind w:left="1182" w:hanging="348"/>
        <w:jc w:val="right"/>
      </w:pPr>
      <w:rPr>
        <w:rFonts w:ascii="Times New Roman" w:eastAsia="Times New Roman" w:hAnsi="Times New Roman" w:cs="Times New Roman" w:hint="default"/>
        <w:spacing w:val="-12"/>
        <w:w w:val="100"/>
        <w:sz w:val="24"/>
        <w:szCs w:val="24"/>
      </w:rPr>
    </w:lvl>
    <w:lvl w:ilvl="2" w:tplc="AD565E56">
      <w:numFmt w:val="bullet"/>
      <w:lvlText w:val="•"/>
      <w:lvlJc w:val="left"/>
      <w:pPr>
        <w:ind w:left="2111" w:hanging="348"/>
      </w:pPr>
      <w:rPr>
        <w:rFonts w:hint="default"/>
      </w:rPr>
    </w:lvl>
    <w:lvl w:ilvl="3" w:tplc="71B6BCBA">
      <w:numFmt w:val="bullet"/>
      <w:lvlText w:val="•"/>
      <w:lvlJc w:val="left"/>
      <w:pPr>
        <w:ind w:left="3043" w:hanging="348"/>
      </w:pPr>
      <w:rPr>
        <w:rFonts w:hint="default"/>
      </w:rPr>
    </w:lvl>
    <w:lvl w:ilvl="4" w:tplc="E506C3DE">
      <w:numFmt w:val="bullet"/>
      <w:lvlText w:val="•"/>
      <w:lvlJc w:val="left"/>
      <w:pPr>
        <w:ind w:left="3975" w:hanging="348"/>
      </w:pPr>
      <w:rPr>
        <w:rFonts w:hint="default"/>
      </w:rPr>
    </w:lvl>
    <w:lvl w:ilvl="5" w:tplc="B46413FA">
      <w:numFmt w:val="bullet"/>
      <w:lvlText w:val="•"/>
      <w:lvlJc w:val="left"/>
      <w:pPr>
        <w:ind w:left="4907" w:hanging="348"/>
      </w:pPr>
      <w:rPr>
        <w:rFonts w:hint="default"/>
      </w:rPr>
    </w:lvl>
    <w:lvl w:ilvl="6" w:tplc="B070301E">
      <w:numFmt w:val="bullet"/>
      <w:lvlText w:val="•"/>
      <w:lvlJc w:val="left"/>
      <w:pPr>
        <w:ind w:left="5839" w:hanging="348"/>
      </w:pPr>
      <w:rPr>
        <w:rFonts w:hint="default"/>
      </w:rPr>
    </w:lvl>
    <w:lvl w:ilvl="7" w:tplc="72823F7E">
      <w:numFmt w:val="bullet"/>
      <w:lvlText w:val="•"/>
      <w:lvlJc w:val="left"/>
      <w:pPr>
        <w:ind w:left="6770" w:hanging="348"/>
      </w:pPr>
      <w:rPr>
        <w:rFonts w:hint="default"/>
      </w:rPr>
    </w:lvl>
    <w:lvl w:ilvl="8" w:tplc="308E3292">
      <w:numFmt w:val="bullet"/>
      <w:lvlText w:val="•"/>
      <w:lvlJc w:val="left"/>
      <w:pPr>
        <w:ind w:left="7702" w:hanging="348"/>
      </w:pPr>
      <w:rPr>
        <w:rFonts w:hint="default"/>
      </w:rPr>
    </w:lvl>
  </w:abstractNum>
  <w:abstractNum w:abstractNumId="8">
    <w:nsid w:val="75826041"/>
    <w:multiLevelType w:val="hybridMultilevel"/>
    <w:tmpl w:val="88ACCE1C"/>
    <w:lvl w:ilvl="0" w:tplc="8CCAC6EE">
      <w:start w:val="1"/>
      <w:numFmt w:val="decimal"/>
      <w:lvlText w:val="%1."/>
      <w:lvlJc w:val="left"/>
      <w:pPr>
        <w:ind w:left="910" w:hanging="708"/>
        <w:jc w:val="right"/>
      </w:pPr>
      <w:rPr>
        <w:rFonts w:ascii="Times New Roman" w:eastAsia="Times New Roman" w:hAnsi="Times New Roman" w:cs="Times New Roman" w:hint="default"/>
        <w:spacing w:val="-8"/>
        <w:w w:val="99"/>
        <w:sz w:val="24"/>
        <w:szCs w:val="24"/>
        <w:lang w:val="ru-RU"/>
      </w:rPr>
    </w:lvl>
    <w:lvl w:ilvl="1" w:tplc="5468AD66">
      <w:start w:val="1"/>
      <w:numFmt w:val="decimal"/>
      <w:lvlText w:val="%2."/>
      <w:lvlJc w:val="left"/>
      <w:pPr>
        <w:ind w:left="1182" w:hanging="348"/>
        <w:jc w:val="right"/>
      </w:pPr>
      <w:rPr>
        <w:rFonts w:ascii="Times New Roman" w:eastAsia="Times New Roman" w:hAnsi="Times New Roman" w:cs="Times New Roman" w:hint="default"/>
        <w:spacing w:val="-12"/>
        <w:w w:val="100"/>
        <w:sz w:val="24"/>
        <w:szCs w:val="24"/>
      </w:rPr>
    </w:lvl>
    <w:lvl w:ilvl="2" w:tplc="AD565E56">
      <w:numFmt w:val="bullet"/>
      <w:lvlText w:val="•"/>
      <w:lvlJc w:val="left"/>
      <w:pPr>
        <w:ind w:left="2111" w:hanging="348"/>
      </w:pPr>
      <w:rPr>
        <w:rFonts w:hint="default"/>
      </w:rPr>
    </w:lvl>
    <w:lvl w:ilvl="3" w:tplc="71B6BCBA">
      <w:numFmt w:val="bullet"/>
      <w:lvlText w:val="•"/>
      <w:lvlJc w:val="left"/>
      <w:pPr>
        <w:ind w:left="3043" w:hanging="348"/>
      </w:pPr>
      <w:rPr>
        <w:rFonts w:hint="default"/>
      </w:rPr>
    </w:lvl>
    <w:lvl w:ilvl="4" w:tplc="E506C3DE">
      <w:numFmt w:val="bullet"/>
      <w:lvlText w:val="•"/>
      <w:lvlJc w:val="left"/>
      <w:pPr>
        <w:ind w:left="3975" w:hanging="348"/>
      </w:pPr>
      <w:rPr>
        <w:rFonts w:hint="default"/>
      </w:rPr>
    </w:lvl>
    <w:lvl w:ilvl="5" w:tplc="B46413FA">
      <w:numFmt w:val="bullet"/>
      <w:lvlText w:val="•"/>
      <w:lvlJc w:val="left"/>
      <w:pPr>
        <w:ind w:left="4907" w:hanging="348"/>
      </w:pPr>
      <w:rPr>
        <w:rFonts w:hint="default"/>
      </w:rPr>
    </w:lvl>
    <w:lvl w:ilvl="6" w:tplc="B070301E">
      <w:numFmt w:val="bullet"/>
      <w:lvlText w:val="•"/>
      <w:lvlJc w:val="left"/>
      <w:pPr>
        <w:ind w:left="5839" w:hanging="348"/>
      </w:pPr>
      <w:rPr>
        <w:rFonts w:hint="default"/>
      </w:rPr>
    </w:lvl>
    <w:lvl w:ilvl="7" w:tplc="72823F7E">
      <w:numFmt w:val="bullet"/>
      <w:lvlText w:val="•"/>
      <w:lvlJc w:val="left"/>
      <w:pPr>
        <w:ind w:left="6770" w:hanging="348"/>
      </w:pPr>
      <w:rPr>
        <w:rFonts w:hint="default"/>
      </w:rPr>
    </w:lvl>
    <w:lvl w:ilvl="8" w:tplc="308E3292">
      <w:numFmt w:val="bullet"/>
      <w:lvlText w:val="•"/>
      <w:lvlJc w:val="left"/>
      <w:pPr>
        <w:ind w:left="7702" w:hanging="348"/>
      </w:pPr>
      <w:rPr>
        <w:rFonts w:hint="default"/>
      </w:rPr>
    </w:lvl>
  </w:abstractNum>
  <w:num w:numId="1">
    <w:abstractNumId w:val="6"/>
  </w:num>
  <w:num w:numId="2">
    <w:abstractNumId w:val="1"/>
  </w:num>
  <w:num w:numId="3">
    <w:abstractNumId w:val="4"/>
  </w:num>
  <w:num w:numId="4">
    <w:abstractNumId w:val="0"/>
  </w:num>
  <w:num w:numId="5">
    <w:abstractNumId w:val="2"/>
  </w:num>
  <w:num w:numId="6">
    <w:abstractNumId w:val="8"/>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63461"/>
    <w:rsid w:val="001F0BC7"/>
    <w:rsid w:val="005E7E97"/>
    <w:rsid w:val="009531A7"/>
    <w:rsid w:val="00B87FCE"/>
    <w:rsid w:val="00D31453"/>
    <w:rsid w:val="00E209E2"/>
    <w:rsid w:val="00E912A0"/>
    <w:rsid w:val="00E93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7FCE"/>
    <w:rPr>
      <w:color w:val="0000FF" w:themeColor="hyperlink"/>
      <w:u w:val="single"/>
    </w:rPr>
  </w:style>
  <w:style w:type="paragraph" w:styleId="a4">
    <w:name w:val="Balloon Text"/>
    <w:basedOn w:val="a"/>
    <w:link w:val="a5"/>
    <w:uiPriority w:val="99"/>
    <w:semiHidden/>
    <w:unhideWhenUsed/>
    <w:rsid w:val="001634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3461"/>
    <w:rPr>
      <w:rFonts w:ascii="Tahoma" w:hAnsi="Tahoma" w:cs="Tahoma"/>
      <w:sz w:val="16"/>
      <w:szCs w:val="16"/>
    </w:rPr>
  </w:style>
  <w:style w:type="table" w:customStyle="1" w:styleId="TableNormal">
    <w:name w:val="Table Normal"/>
    <w:uiPriority w:val="2"/>
    <w:semiHidden/>
    <w:unhideWhenUsed/>
    <w:qFormat/>
    <w:rsid w:val="00163461"/>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7FCE"/>
    <w:rPr>
      <w:color w:val="0000FF" w:themeColor="hyperlink"/>
      <w:u w:val="single"/>
    </w:rPr>
  </w:style>
  <w:style w:type="paragraph" w:styleId="a4">
    <w:name w:val="Balloon Text"/>
    <w:basedOn w:val="a"/>
    <w:link w:val="a5"/>
    <w:uiPriority w:val="99"/>
    <w:semiHidden/>
    <w:unhideWhenUsed/>
    <w:rsid w:val="001634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3461"/>
    <w:rPr>
      <w:rFonts w:ascii="Tahoma" w:hAnsi="Tahoma" w:cs="Tahoma"/>
      <w:sz w:val="16"/>
      <w:szCs w:val="16"/>
    </w:rPr>
  </w:style>
  <w:style w:type="table" w:customStyle="1" w:styleId="TableNormal">
    <w:name w:val="Table Normal"/>
    <w:uiPriority w:val="2"/>
    <w:semiHidden/>
    <w:unhideWhenUsed/>
    <w:qFormat/>
    <w:rsid w:val="00163461"/>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http://blogs.discovermagazine.com/80beats/2011/06/03/dna-computer-does-math-plus-lays-out-building-blocks-for-bigger-circuits/" TargetMode="External"/><Relationship Id="rId18" Type="http://schemas.openxmlformats.org/officeDocument/2006/relationships/hyperlink" Target="http://www.sciencemag.org/content/266/5187/1021.abstract?ijkey=d0c0fdbfca5b617ccfcada2c2d58c5ea9955af8a&amp;amp;keytype2=tf_ipsecsha" TargetMode="External"/><Relationship Id="rId3" Type="http://schemas.microsoft.com/office/2007/relationships/stylesWithEffects" Target="stylesWithEffects.xml"/><Relationship Id="rId21" Type="http://schemas.openxmlformats.org/officeDocument/2006/relationships/hyperlink" Target="http://www.latimes.com/news/science/la-sci-0603-molecular-computer-20110603%2C0%2C6631809.story" TargetMode="External"/><Relationship Id="rId7" Type="http://schemas.openxmlformats.org/officeDocument/2006/relationships/image" Target="media/image2.jpeg"/><Relationship Id="rId12" Type="http://schemas.openxmlformats.org/officeDocument/2006/relationships/hyperlink" Target="http://ria.ru/economy/20110114/321605883.html" TargetMode="External"/><Relationship Id="rId17" Type="http://schemas.openxmlformats.org/officeDocument/2006/relationships/hyperlink" Target="http://www.sciencemag.org/content/266/5187/1021.abstract?ijkey=d0c0fdbfca5b617ccfcada2c2d58c5ea9955af8a&amp;amp;keytype2=tf_ipsecsha" TargetMode="External"/><Relationship Id="rId2" Type="http://schemas.openxmlformats.org/officeDocument/2006/relationships/styles" Target="styles.xml"/><Relationship Id="rId16" Type="http://schemas.openxmlformats.org/officeDocument/2006/relationships/hyperlink" Target="http://www.sciencenews.org/view/generic/id/330621/title/Flexible_DNA_computer_finds_square_roots_" TargetMode="External"/><Relationship Id="rId20" Type="http://schemas.openxmlformats.org/officeDocument/2006/relationships/hyperlink" Target="http://en.wikipedia.org/wiki/Compile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loomberg.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iencenews.org/view/generic/id/330621/title/Flexible_DNA_computer_finds_square_roots_"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ewscientist.com/article/dn20539-seesaw-logic-gates-make-dna-computing-easier.html"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http://www.sciencemag.org/content/332/6034/1196.abstract"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8458</Words>
  <Characters>48214</Characters>
  <Application>Microsoft Office Word</Application>
  <DocSecurity>0</DocSecurity>
  <Lines>401</Lines>
  <Paragraphs>113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2018-2019_z45_03_02_02_1_plx_Профессионально-ориентированный перевод (первый иностранный язык)</vt:lpstr>
      <vt:lpstr>Лист1</vt:lpstr>
    </vt:vector>
  </TitlesOfParts>
  <Company/>
  <LinksUpToDate>false</LinksUpToDate>
  <CharactersWithSpaces>56559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2018-2019_z45_03_02_02_1_plx_Профессионально-ориентированный перевод (первый иностранный язык)</dc:title>
  <dc:creator>FastReport.NET</dc:creator>
  <cp:lastModifiedBy>Виктория Н. Семенина</cp:lastModifiedBy>
  <cp:revision>5</cp:revision>
  <cp:lastPrinted>2018-08-20T10:50:00Z</cp:lastPrinted>
  <dcterms:created xsi:type="dcterms:W3CDTF">2018-10-19T07:59:00Z</dcterms:created>
  <dcterms:modified xsi:type="dcterms:W3CDTF">2018-10-19T12:12:00Z</dcterms:modified>
</cp:coreProperties>
</file>