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E0A" w:rsidRDefault="006A64F5">
      <w:pPr>
        <w:rPr>
          <w:sz w:val="0"/>
          <w:szCs w:val="0"/>
        </w:rPr>
      </w:pPr>
      <w:r>
        <w:rPr>
          <w:noProof/>
        </w:rPr>
        <w:drawing>
          <wp:inline distT="0" distB="0" distL="0" distR="0">
            <wp:extent cx="6480810" cy="8895229"/>
            <wp:effectExtent l="0" t="0" r="0" b="1270"/>
            <wp:docPr id="1" name="Рисунок 1" descr="C:\Users\semenina.RSEU.000\Desktop\РП 2018\СКАНЫ 2018\1 стр кр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кро испанский.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57403">
        <w:br w:type="page"/>
      </w:r>
    </w:p>
    <w:p w:rsidR="00484E0A" w:rsidRDefault="006A64F5">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кро испан за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кро испан за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57403">
        <w:br w:type="page"/>
      </w:r>
    </w:p>
    <w:tbl>
      <w:tblPr>
        <w:tblW w:w="0" w:type="auto"/>
        <w:tblCellMar>
          <w:left w:w="0" w:type="dxa"/>
          <w:right w:w="0" w:type="dxa"/>
        </w:tblCellMar>
        <w:tblLook w:val="04A0" w:firstRow="1" w:lastRow="0" w:firstColumn="1" w:lastColumn="0" w:noHBand="0" w:noVBand="1"/>
      </w:tblPr>
      <w:tblGrid>
        <w:gridCol w:w="143"/>
        <w:gridCol w:w="1699"/>
        <w:gridCol w:w="20"/>
        <w:gridCol w:w="2488"/>
        <w:gridCol w:w="42"/>
        <w:gridCol w:w="3209"/>
        <w:gridCol w:w="14"/>
        <w:gridCol w:w="1411"/>
        <w:gridCol w:w="797"/>
        <w:gridCol w:w="144"/>
      </w:tblGrid>
      <w:tr w:rsidR="006A64F5" w:rsidTr="00A2004E">
        <w:trPr>
          <w:trHeight w:hRule="exact" w:val="555"/>
        </w:trPr>
        <w:tc>
          <w:tcPr>
            <w:tcW w:w="4460" w:type="dxa"/>
            <w:gridSpan w:val="4"/>
            <w:shd w:val="clear" w:color="C0C0C0" w:fill="FFFFFF"/>
            <w:tcMar>
              <w:left w:w="34" w:type="dxa"/>
              <w:right w:w="34" w:type="dxa"/>
            </w:tcMar>
          </w:tcPr>
          <w:p w:rsidR="006A64F5" w:rsidRDefault="006A64F5" w:rsidP="00A2004E">
            <w:pPr>
              <w:spacing w:after="0" w:line="240" w:lineRule="auto"/>
              <w:rPr>
                <w:sz w:val="16"/>
                <w:szCs w:val="16"/>
              </w:rPr>
            </w:pPr>
          </w:p>
        </w:tc>
        <w:tc>
          <w:tcPr>
            <w:tcW w:w="3368" w:type="dxa"/>
            <w:gridSpan w:val="2"/>
          </w:tcPr>
          <w:p w:rsidR="006A64F5" w:rsidRDefault="006A64F5" w:rsidP="00A2004E"/>
        </w:tc>
        <w:tc>
          <w:tcPr>
            <w:tcW w:w="1481" w:type="dxa"/>
            <w:gridSpan w:val="2"/>
          </w:tcPr>
          <w:p w:rsidR="006A64F5" w:rsidRDefault="006A64F5" w:rsidP="00A2004E"/>
        </w:tc>
        <w:tc>
          <w:tcPr>
            <w:tcW w:w="965" w:type="dxa"/>
            <w:gridSpan w:val="2"/>
            <w:shd w:val="clear" w:color="C0C0C0" w:fill="FFFFFF"/>
            <w:tcMar>
              <w:left w:w="34" w:type="dxa"/>
              <w:right w:w="34" w:type="dxa"/>
            </w:tcMar>
          </w:tcPr>
          <w:p w:rsidR="006A64F5" w:rsidRDefault="006A64F5" w:rsidP="00A2004E">
            <w:pPr>
              <w:spacing w:after="0" w:line="240" w:lineRule="auto"/>
              <w:jc w:val="right"/>
              <w:rPr>
                <w:sz w:val="16"/>
                <w:szCs w:val="16"/>
              </w:rPr>
            </w:pPr>
          </w:p>
        </w:tc>
      </w:tr>
      <w:tr w:rsidR="006A64F5" w:rsidTr="00A2004E">
        <w:trPr>
          <w:trHeight w:hRule="exact" w:val="555"/>
        </w:trPr>
        <w:tc>
          <w:tcPr>
            <w:tcW w:w="4502" w:type="dxa"/>
            <w:gridSpan w:val="5"/>
            <w:shd w:val="clear" w:color="C0C0C0" w:fill="FFFFFF"/>
            <w:tcMar>
              <w:left w:w="34" w:type="dxa"/>
              <w:right w:w="34" w:type="dxa"/>
            </w:tcMar>
          </w:tcPr>
          <w:p w:rsidR="006A64F5" w:rsidRDefault="006A64F5" w:rsidP="00A2004E">
            <w:pPr>
              <w:spacing w:after="0" w:line="240" w:lineRule="auto"/>
              <w:rPr>
                <w:sz w:val="16"/>
                <w:szCs w:val="16"/>
              </w:rPr>
            </w:pPr>
            <w:r>
              <w:rPr>
                <w:rFonts w:ascii="Times New Roman" w:hAnsi="Times New Roman" w:cs="Times New Roman"/>
                <w:color w:val="C0C0C0"/>
                <w:sz w:val="16"/>
                <w:szCs w:val="16"/>
              </w:rPr>
              <w:t>УП:</w:t>
            </w:r>
            <w:r>
              <w:rPr>
                <w:rFonts w:ascii="Times New Roman" w:hAnsi="Times New Roman" w:cs="Times New Roman"/>
                <w:color w:val="C0C0C0"/>
                <w:sz w:val="16"/>
                <w:szCs w:val="16"/>
                <w:lang w:val="en-US"/>
              </w:rPr>
              <w:t>z</w:t>
            </w:r>
            <w:r>
              <w:rPr>
                <w:rFonts w:ascii="Times New Roman" w:hAnsi="Times New Roman" w:cs="Times New Roman"/>
                <w:color w:val="C0C0C0"/>
                <w:sz w:val="16"/>
                <w:szCs w:val="16"/>
              </w:rPr>
              <w:t xml:space="preserve"> 45.03.02.02_1.plx</w:t>
            </w:r>
          </w:p>
        </w:tc>
        <w:tc>
          <w:tcPr>
            <w:tcW w:w="3340" w:type="dxa"/>
            <w:gridSpan w:val="2"/>
          </w:tcPr>
          <w:p w:rsidR="006A64F5" w:rsidRDefault="006A64F5" w:rsidP="00A2004E"/>
        </w:tc>
        <w:tc>
          <w:tcPr>
            <w:tcW w:w="1467" w:type="dxa"/>
          </w:tcPr>
          <w:p w:rsidR="006A64F5" w:rsidRDefault="006A64F5" w:rsidP="00A2004E"/>
        </w:tc>
        <w:tc>
          <w:tcPr>
            <w:tcW w:w="965" w:type="dxa"/>
            <w:gridSpan w:val="2"/>
            <w:shd w:val="clear" w:color="C0C0C0" w:fill="FFFFFF"/>
            <w:tcMar>
              <w:left w:w="34" w:type="dxa"/>
              <w:right w:w="34" w:type="dxa"/>
            </w:tcMar>
          </w:tcPr>
          <w:p w:rsidR="006A64F5" w:rsidRDefault="006A64F5" w:rsidP="00A2004E">
            <w:pPr>
              <w:spacing w:after="0" w:line="240" w:lineRule="auto"/>
              <w:jc w:val="right"/>
              <w:rPr>
                <w:sz w:val="16"/>
                <w:szCs w:val="16"/>
              </w:rPr>
            </w:pPr>
            <w:r>
              <w:rPr>
                <w:rFonts w:ascii="Times New Roman" w:hAnsi="Times New Roman" w:cs="Times New Roman"/>
                <w:color w:val="C0C0C0"/>
                <w:sz w:val="16"/>
                <w:szCs w:val="16"/>
              </w:rPr>
              <w:t>стр. 3</w:t>
            </w:r>
          </w:p>
        </w:tc>
      </w:tr>
      <w:tr w:rsidR="006A64F5" w:rsidTr="00A2004E">
        <w:trPr>
          <w:trHeight w:hRule="exact" w:val="138"/>
        </w:trPr>
        <w:tc>
          <w:tcPr>
            <w:tcW w:w="143" w:type="dxa"/>
          </w:tcPr>
          <w:p w:rsidR="006A64F5" w:rsidRDefault="006A64F5" w:rsidP="00A2004E"/>
        </w:tc>
        <w:tc>
          <w:tcPr>
            <w:tcW w:w="1765" w:type="dxa"/>
            <w:gridSpan w:val="2"/>
          </w:tcPr>
          <w:p w:rsidR="006A64F5" w:rsidRDefault="006A64F5" w:rsidP="00A2004E"/>
        </w:tc>
        <w:tc>
          <w:tcPr>
            <w:tcW w:w="2594" w:type="dxa"/>
            <w:gridSpan w:val="2"/>
          </w:tcPr>
          <w:p w:rsidR="006A64F5" w:rsidRDefault="006A64F5" w:rsidP="00A2004E"/>
        </w:tc>
        <w:tc>
          <w:tcPr>
            <w:tcW w:w="3340" w:type="dxa"/>
            <w:gridSpan w:val="2"/>
          </w:tcPr>
          <w:p w:rsidR="006A64F5" w:rsidRDefault="006A64F5" w:rsidP="00A2004E"/>
        </w:tc>
        <w:tc>
          <w:tcPr>
            <w:tcW w:w="1467" w:type="dxa"/>
          </w:tcPr>
          <w:p w:rsidR="006A64F5" w:rsidRDefault="006A64F5" w:rsidP="00A2004E"/>
        </w:tc>
        <w:tc>
          <w:tcPr>
            <w:tcW w:w="817" w:type="dxa"/>
          </w:tcPr>
          <w:p w:rsidR="006A64F5" w:rsidRDefault="006A64F5" w:rsidP="00A2004E"/>
        </w:tc>
        <w:tc>
          <w:tcPr>
            <w:tcW w:w="148" w:type="dxa"/>
          </w:tcPr>
          <w:p w:rsidR="006A64F5" w:rsidRDefault="006A64F5" w:rsidP="00A2004E"/>
        </w:tc>
      </w:tr>
      <w:tr w:rsidR="006A64F5" w:rsidTr="00A2004E">
        <w:trPr>
          <w:trHeight w:hRule="exact" w:val="29"/>
        </w:trPr>
        <w:tc>
          <w:tcPr>
            <w:tcW w:w="10274" w:type="dxa"/>
            <w:gridSpan w:val="10"/>
            <w:tcBorders>
              <w:top w:val="single" w:sz="16" w:space="0" w:color="000000"/>
            </w:tcBorders>
            <w:shd w:val="clear" w:color="FFFFFF" w:fill="FFFFFF"/>
            <w:tcMar>
              <w:left w:w="4" w:type="dxa"/>
              <w:right w:w="4" w:type="dxa"/>
            </w:tcMar>
          </w:tcPr>
          <w:p w:rsidR="006A64F5" w:rsidRDefault="006A64F5" w:rsidP="00A2004E"/>
        </w:tc>
      </w:tr>
      <w:tr w:rsidR="006A64F5" w:rsidTr="00A2004E">
        <w:trPr>
          <w:trHeight w:hRule="exact" w:val="248"/>
        </w:trPr>
        <w:tc>
          <w:tcPr>
            <w:tcW w:w="143" w:type="dxa"/>
          </w:tcPr>
          <w:p w:rsidR="006A64F5" w:rsidRDefault="006A64F5" w:rsidP="00A2004E"/>
        </w:tc>
        <w:tc>
          <w:tcPr>
            <w:tcW w:w="1765" w:type="dxa"/>
            <w:gridSpan w:val="2"/>
          </w:tcPr>
          <w:p w:rsidR="006A64F5" w:rsidRDefault="006A64F5" w:rsidP="00A2004E"/>
        </w:tc>
        <w:tc>
          <w:tcPr>
            <w:tcW w:w="2594" w:type="dxa"/>
            <w:gridSpan w:val="2"/>
          </w:tcPr>
          <w:p w:rsidR="006A64F5" w:rsidRDefault="006A64F5" w:rsidP="00A2004E"/>
        </w:tc>
        <w:tc>
          <w:tcPr>
            <w:tcW w:w="3340" w:type="dxa"/>
            <w:gridSpan w:val="2"/>
          </w:tcPr>
          <w:p w:rsidR="006A64F5" w:rsidRDefault="006A64F5" w:rsidP="00A2004E"/>
        </w:tc>
        <w:tc>
          <w:tcPr>
            <w:tcW w:w="1467" w:type="dxa"/>
          </w:tcPr>
          <w:p w:rsidR="006A64F5" w:rsidRDefault="006A64F5" w:rsidP="00A2004E"/>
        </w:tc>
        <w:tc>
          <w:tcPr>
            <w:tcW w:w="817" w:type="dxa"/>
          </w:tcPr>
          <w:p w:rsidR="006A64F5" w:rsidRDefault="006A64F5" w:rsidP="00A2004E"/>
        </w:tc>
        <w:tc>
          <w:tcPr>
            <w:tcW w:w="148" w:type="dxa"/>
          </w:tcPr>
          <w:p w:rsidR="006A64F5" w:rsidRDefault="006A64F5" w:rsidP="00A2004E"/>
        </w:tc>
      </w:tr>
      <w:tr w:rsidR="006A64F5" w:rsidRPr="00F85ABC" w:rsidTr="00A2004E">
        <w:trPr>
          <w:trHeight w:hRule="exact" w:val="277"/>
        </w:trPr>
        <w:tc>
          <w:tcPr>
            <w:tcW w:w="143" w:type="dxa"/>
          </w:tcPr>
          <w:p w:rsidR="006A64F5" w:rsidRDefault="006A64F5" w:rsidP="00A2004E"/>
        </w:tc>
        <w:tc>
          <w:tcPr>
            <w:tcW w:w="1765" w:type="dxa"/>
            <w:gridSpan w:val="2"/>
          </w:tcPr>
          <w:p w:rsidR="006A64F5" w:rsidRDefault="006A64F5" w:rsidP="00A2004E"/>
        </w:tc>
        <w:tc>
          <w:tcPr>
            <w:tcW w:w="5934" w:type="dxa"/>
            <w:gridSpan w:val="4"/>
            <w:shd w:val="clear" w:color="000000" w:fill="FFFFFF"/>
            <w:tcMar>
              <w:left w:w="34" w:type="dxa"/>
              <w:right w:w="34" w:type="dxa"/>
            </w:tcMar>
          </w:tcPr>
          <w:p w:rsidR="006A64F5" w:rsidRPr="00F85ABC" w:rsidRDefault="006A64F5" w:rsidP="00A2004E">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361"/>
        </w:trPr>
        <w:tc>
          <w:tcPr>
            <w:tcW w:w="143" w:type="dxa"/>
          </w:tcPr>
          <w:p w:rsidR="006A64F5" w:rsidRPr="00F85ABC" w:rsidRDefault="006A64F5" w:rsidP="00A2004E"/>
        </w:tc>
        <w:tc>
          <w:tcPr>
            <w:tcW w:w="9983" w:type="dxa"/>
            <w:gridSpan w:val="8"/>
            <w:shd w:val="clear" w:color="000000" w:fill="FFFFFF"/>
            <w:tcMar>
              <w:left w:w="34" w:type="dxa"/>
              <w:right w:w="34" w:type="dxa"/>
            </w:tcMar>
          </w:tcPr>
          <w:p w:rsidR="006A64F5" w:rsidRPr="00F85ABC" w:rsidRDefault="006A64F5" w:rsidP="00A2004E">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6A64F5" w:rsidRPr="00F85ABC"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6A64F5" w:rsidRPr="00F85ABC" w:rsidRDefault="006A64F5" w:rsidP="00A2004E">
            <w:pPr>
              <w:spacing w:after="0" w:line="240" w:lineRule="auto"/>
            </w:pPr>
          </w:p>
          <w:p w:rsidR="006A64F5" w:rsidRDefault="006A64F5" w:rsidP="00A2004E">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A64F5"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Программу составил(и):  ст.преп., Абраменко Екатерина Валерьевна _________________</w:t>
            </w:r>
          </w:p>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9"/>
        </w:trPr>
        <w:tc>
          <w:tcPr>
            <w:tcW w:w="10274" w:type="dxa"/>
            <w:gridSpan w:val="10"/>
            <w:tcBorders>
              <w:top w:val="single" w:sz="16" w:space="0" w:color="000000"/>
            </w:tcBorders>
            <w:shd w:val="clear" w:color="FFFFFF" w:fill="FFFFFF"/>
            <w:tcMar>
              <w:left w:w="4" w:type="dxa"/>
              <w:right w:w="4" w:type="dxa"/>
            </w:tcMar>
          </w:tcPr>
          <w:p w:rsidR="006A64F5" w:rsidRPr="00F85ABC" w:rsidRDefault="006A64F5" w:rsidP="00A2004E"/>
        </w:tc>
      </w:tr>
      <w:tr w:rsidR="006A64F5" w:rsidRPr="00F85ABC" w:rsidTr="00A2004E">
        <w:trPr>
          <w:trHeight w:hRule="exact" w:val="24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77"/>
        </w:trPr>
        <w:tc>
          <w:tcPr>
            <w:tcW w:w="143" w:type="dxa"/>
          </w:tcPr>
          <w:p w:rsidR="006A64F5" w:rsidRPr="00F85ABC" w:rsidRDefault="006A64F5" w:rsidP="00A2004E"/>
        </w:tc>
        <w:tc>
          <w:tcPr>
            <w:tcW w:w="1765" w:type="dxa"/>
            <w:gridSpan w:val="2"/>
          </w:tcPr>
          <w:p w:rsidR="006A64F5" w:rsidRPr="00F85ABC" w:rsidRDefault="006A64F5" w:rsidP="00A2004E"/>
        </w:tc>
        <w:tc>
          <w:tcPr>
            <w:tcW w:w="5934" w:type="dxa"/>
            <w:gridSpan w:val="4"/>
            <w:shd w:val="clear" w:color="000000" w:fill="FFFFFF"/>
            <w:tcMar>
              <w:left w:w="34" w:type="dxa"/>
              <w:right w:w="34" w:type="dxa"/>
            </w:tcMar>
          </w:tcPr>
          <w:p w:rsidR="006A64F5" w:rsidRPr="00F85ABC" w:rsidRDefault="006A64F5" w:rsidP="00A2004E">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500"/>
        </w:trPr>
        <w:tc>
          <w:tcPr>
            <w:tcW w:w="143" w:type="dxa"/>
          </w:tcPr>
          <w:p w:rsidR="006A64F5" w:rsidRPr="00F85ABC" w:rsidRDefault="006A64F5" w:rsidP="00A2004E"/>
        </w:tc>
        <w:tc>
          <w:tcPr>
            <w:tcW w:w="9983" w:type="dxa"/>
            <w:gridSpan w:val="8"/>
            <w:shd w:val="clear" w:color="000000" w:fill="FFFFFF"/>
            <w:tcMar>
              <w:left w:w="34" w:type="dxa"/>
              <w:right w:w="34" w:type="dxa"/>
            </w:tcMar>
          </w:tcPr>
          <w:p w:rsidR="006A64F5" w:rsidRPr="00F85ABC" w:rsidRDefault="006A64F5" w:rsidP="00A2004E">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6A64F5" w:rsidRPr="00F85ABC"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6A64F5" w:rsidRPr="00F85ABC" w:rsidRDefault="006A64F5" w:rsidP="00A2004E">
            <w:pPr>
              <w:spacing w:after="0" w:line="240" w:lineRule="auto"/>
            </w:pPr>
          </w:p>
          <w:p w:rsidR="006A64F5" w:rsidRDefault="006A64F5" w:rsidP="00A2004E">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A64F5"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Программу составил(и):  ст.преп., Абраменко Екатерина Валерьевна _________________</w:t>
            </w:r>
          </w:p>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9"/>
        </w:trPr>
        <w:tc>
          <w:tcPr>
            <w:tcW w:w="10274" w:type="dxa"/>
            <w:gridSpan w:val="10"/>
            <w:tcBorders>
              <w:top w:val="single" w:sz="16" w:space="0" w:color="000000"/>
            </w:tcBorders>
            <w:shd w:val="clear" w:color="FFFFFF" w:fill="FFFFFF"/>
            <w:tcMar>
              <w:left w:w="4" w:type="dxa"/>
              <w:right w:w="4" w:type="dxa"/>
            </w:tcMar>
          </w:tcPr>
          <w:p w:rsidR="006A64F5" w:rsidRPr="00F85ABC" w:rsidRDefault="006A64F5" w:rsidP="00A2004E"/>
        </w:tc>
      </w:tr>
      <w:tr w:rsidR="006A64F5" w:rsidRPr="00F85ABC" w:rsidTr="00A2004E">
        <w:trPr>
          <w:trHeight w:hRule="exact" w:val="24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77"/>
        </w:trPr>
        <w:tc>
          <w:tcPr>
            <w:tcW w:w="143" w:type="dxa"/>
          </w:tcPr>
          <w:p w:rsidR="006A64F5" w:rsidRPr="00F85ABC" w:rsidRDefault="006A64F5" w:rsidP="00A2004E"/>
        </w:tc>
        <w:tc>
          <w:tcPr>
            <w:tcW w:w="1765" w:type="dxa"/>
            <w:gridSpan w:val="2"/>
          </w:tcPr>
          <w:p w:rsidR="006A64F5" w:rsidRPr="00F85ABC" w:rsidRDefault="006A64F5" w:rsidP="00A2004E"/>
        </w:tc>
        <w:tc>
          <w:tcPr>
            <w:tcW w:w="5934" w:type="dxa"/>
            <w:gridSpan w:val="4"/>
            <w:shd w:val="clear" w:color="000000" w:fill="FFFFFF"/>
            <w:tcMar>
              <w:left w:w="34" w:type="dxa"/>
              <w:right w:w="34" w:type="dxa"/>
            </w:tcMar>
          </w:tcPr>
          <w:p w:rsidR="006A64F5" w:rsidRPr="00F85ABC" w:rsidRDefault="006A64F5" w:rsidP="00A2004E">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222"/>
        </w:trPr>
        <w:tc>
          <w:tcPr>
            <w:tcW w:w="143" w:type="dxa"/>
          </w:tcPr>
          <w:p w:rsidR="006A64F5" w:rsidRPr="00F85ABC" w:rsidRDefault="006A64F5" w:rsidP="00A2004E"/>
        </w:tc>
        <w:tc>
          <w:tcPr>
            <w:tcW w:w="9983" w:type="dxa"/>
            <w:gridSpan w:val="8"/>
            <w:shd w:val="clear" w:color="000000" w:fill="FFFFFF"/>
            <w:tcMar>
              <w:left w:w="34" w:type="dxa"/>
              <w:right w:w="34" w:type="dxa"/>
            </w:tcMar>
          </w:tcPr>
          <w:p w:rsidR="006A64F5" w:rsidRPr="00F85ABC" w:rsidRDefault="006A64F5" w:rsidP="00A2004E">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6A64F5" w:rsidRPr="00F85ABC"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6A64F5" w:rsidRPr="00F85ABC" w:rsidRDefault="006A64F5" w:rsidP="00A2004E">
            <w:pPr>
              <w:spacing w:after="0" w:line="240" w:lineRule="auto"/>
            </w:pPr>
          </w:p>
          <w:p w:rsidR="006A64F5" w:rsidRDefault="006A64F5" w:rsidP="00A2004E">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A64F5"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Программу составил(и):  ст.преп., Абраменко Екатерина Валерьевна _________________</w:t>
            </w:r>
          </w:p>
        </w:tc>
        <w:tc>
          <w:tcPr>
            <w:tcW w:w="148" w:type="dxa"/>
          </w:tcPr>
          <w:p w:rsidR="006A64F5" w:rsidRPr="00F85ABC" w:rsidRDefault="006A64F5" w:rsidP="00A2004E"/>
        </w:tc>
      </w:tr>
      <w:tr w:rsidR="006A64F5" w:rsidRPr="00F85ABC" w:rsidTr="00A2004E">
        <w:trPr>
          <w:trHeight w:hRule="exact" w:val="138"/>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9"/>
        </w:trPr>
        <w:tc>
          <w:tcPr>
            <w:tcW w:w="10274" w:type="dxa"/>
            <w:gridSpan w:val="10"/>
            <w:tcBorders>
              <w:top w:val="single" w:sz="16" w:space="0" w:color="000000"/>
            </w:tcBorders>
            <w:shd w:val="clear" w:color="FFFFFF" w:fill="FFFFFF"/>
            <w:tcMar>
              <w:left w:w="4" w:type="dxa"/>
              <w:right w:w="4" w:type="dxa"/>
            </w:tcMar>
          </w:tcPr>
          <w:p w:rsidR="006A64F5" w:rsidRPr="00F85ABC" w:rsidRDefault="006A64F5" w:rsidP="00A2004E"/>
        </w:tc>
      </w:tr>
      <w:tr w:rsidR="006A64F5" w:rsidRPr="00F85ABC" w:rsidTr="00A2004E">
        <w:trPr>
          <w:trHeight w:hRule="exact" w:val="387"/>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77"/>
        </w:trPr>
        <w:tc>
          <w:tcPr>
            <w:tcW w:w="143" w:type="dxa"/>
          </w:tcPr>
          <w:p w:rsidR="006A64F5" w:rsidRPr="00F85ABC" w:rsidRDefault="006A64F5" w:rsidP="00A2004E"/>
        </w:tc>
        <w:tc>
          <w:tcPr>
            <w:tcW w:w="1765" w:type="dxa"/>
            <w:gridSpan w:val="2"/>
          </w:tcPr>
          <w:p w:rsidR="006A64F5" w:rsidRPr="00F85ABC" w:rsidRDefault="006A64F5" w:rsidP="00A2004E"/>
        </w:tc>
        <w:tc>
          <w:tcPr>
            <w:tcW w:w="5934" w:type="dxa"/>
            <w:gridSpan w:val="4"/>
            <w:shd w:val="clear" w:color="000000" w:fill="FFFFFF"/>
            <w:tcMar>
              <w:left w:w="34" w:type="dxa"/>
              <w:right w:w="34" w:type="dxa"/>
            </w:tcMar>
          </w:tcPr>
          <w:p w:rsidR="006A64F5" w:rsidRPr="00F85ABC" w:rsidRDefault="006A64F5" w:rsidP="00A2004E">
            <w:pPr>
              <w:spacing w:after="0" w:line="240" w:lineRule="auto"/>
              <w:jc w:val="center"/>
              <w:rPr>
                <w:sz w:val="19"/>
                <w:szCs w:val="19"/>
              </w:rPr>
            </w:pPr>
            <w:r w:rsidRPr="00F85ABC">
              <w:rPr>
                <w:rFonts w:ascii="Times New Roman" w:hAnsi="Times New Roman" w:cs="Times New Roman"/>
                <w:b/>
                <w:color w:val="000000"/>
                <w:sz w:val="19"/>
                <w:szCs w:val="19"/>
              </w:rPr>
              <w:t>Визирование РПД для исполнения в очередном учебном году</w:t>
            </w:r>
          </w:p>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77"/>
        </w:trPr>
        <w:tc>
          <w:tcPr>
            <w:tcW w:w="143" w:type="dxa"/>
          </w:tcPr>
          <w:p w:rsidR="006A64F5" w:rsidRPr="00F85ABC" w:rsidRDefault="006A64F5" w:rsidP="00A2004E"/>
        </w:tc>
        <w:tc>
          <w:tcPr>
            <w:tcW w:w="1765" w:type="dxa"/>
            <w:gridSpan w:val="2"/>
          </w:tcPr>
          <w:p w:rsidR="006A64F5" w:rsidRPr="00F85ABC" w:rsidRDefault="006A64F5" w:rsidP="00A2004E"/>
        </w:tc>
        <w:tc>
          <w:tcPr>
            <w:tcW w:w="2594" w:type="dxa"/>
            <w:gridSpan w:val="2"/>
          </w:tcPr>
          <w:p w:rsidR="006A64F5" w:rsidRPr="00F85ABC" w:rsidRDefault="006A64F5" w:rsidP="00A2004E"/>
        </w:tc>
        <w:tc>
          <w:tcPr>
            <w:tcW w:w="3340" w:type="dxa"/>
            <w:gridSpan w:val="2"/>
          </w:tcPr>
          <w:p w:rsidR="006A64F5" w:rsidRPr="00F85ABC" w:rsidRDefault="006A64F5" w:rsidP="00A2004E"/>
        </w:tc>
        <w:tc>
          <w:tcPr>
            <w:tcW w:w="1467" w:type="dxa"/>
          </w:tcPr>
          <w:p w:rsidR="006A64F5" w:rsidRPr="00F85ABC" w:rsidRDefault="006A64F5" w:rsidP="00A2004E"/>
        </w:tc>
        <w:tc>
          <w:tcPr>
            <w:tcW w:w="817" w:type="dxa"/>
          </w:tcPr>
          <w:p w:rsidR="006A64F5" w:rsidRPr="00F85ABC" w:rsidRDefault="006A64F5" w:rsidP="00A2004E"/>
        </w:tc>
        <w:tc>
          <w:tcPr>
            <w:tcW w:w="148" w:type="dxa"/>
          </w:tcPr>
          <w:p w:rsidR="006A64F5" w:rsidRPr="00F85ABC" w:rsidRDefault="006A64F5" w:rsidP="00A2004E"/>
        </w:tc>
      </w:tr>
      <w:tr w:rsidR="006A64F5" w:rsidRPr="00F85ABC" w:rsidTr="00A2004E">
        <w:trPr>
          <w:trHeight w:hRule="exact" w:val="2222"/>
        </w:trPr>
        <w:tc>
          <w:tcPr>
            <w:tcW w:w="143" w:type="dxa"/>
          </w:tcPr>
          <w:p w:rsidR="006A64F5" w:rsidRPr="00F85ABC" w:rsidRDefault="006A64F5" w:rsidP="00A2004E"/>
        </w:tc>
        <w:tc>
          <w:tcPr>
            <w:tcW w:w="9983" w:type="dxa"/>
            <w:gridSpan w:val="8"/>
            <w:shd w:val="clear" w:color="000000" w:fill="FFFFFF"/>
            <w:tcMar>
              <w:left w:w="34" w:type="dxa"/>
              <w:right w:w="34" w:type="dxa"/>
            </w:tcMar>
          </w:tcPr>
          <w:p w:rsidR="006A64F5" w:rsidRPr="00F85ABC" w:rsidRDefault="006A64F5" w:rsidP="00A2004E">
            <w:pPr>
              <w:spacing w:after="0" w:line="240" w:lineRule="auto"/>
            </w:pPr>
            <w:r w:rsidRPr="00F85ABC">
              <w:rPr>
                <w:rFonts w:ascii="Times New Roman" w:hAnsi="Times New Roman" w:cs="Times New Roman"/>
                <w:color w:val="000000"/>
              </w:rPr>
              <w:t>Отдел образовательных программ и планирования учебного процесса Торопова Т.В. __________</w:t>
            </w:r>
          </w:p>
          <w:p w:rsidR="006A64F5" w:rsidRPr="00F85ABC"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6A64F5" w:rsidRPr="00F85ABC" w:rsidRDefault="006A64F5" w:rsidP="00A2004E">
            <w:pPr>
              <w:spacing w:after="0" w:line="240" w:lineRule="auto"/>
            </w:pPr>
          </w:p>
          <w:p w:rsidR="006A64F5" w:rsidRDefault="006A64F5" w:rsidP="00A2004E">
            <w:pPr>
              <w:spacing w:after="0" w:line="240" w:lineRule="auto"/>
            </w:pPr>
            <w:r w:rsidRPr="00F85ABC">
              <w:rPr>
                <w:rFonts w:ascii="Times New Roman" w:hAnsi="Times New Roman" w:cs="Times New Roman"/>
                <w:color w:val="000000"/>
              </w:rPr>
              <w:t xml:space="preserve">Зав. кафедрой: к.ф.н., доц. </w:t>
            </w:r>
            <w:r>
              <w:rPr>
                <w:rFonts w:ascii="Times New Roman" w:hAnsi="Times New Roman" w:cs="Times New Roman"/>
                <w:color w:val="000000"/>
              </w:rPr>
              <w:t>Барабанова И.Г. _________________</w:t>
            </w:r>
          </w:p>
          <w:p w:rsidR="006A64F5" w:rsidRDefault="006A64F5" w:rsidP="00A2004E">
            <w:pPr>
              <w:spacing w:after="0" w:line="240" w:lineRule="auto"/>
            </w:pPr>
          </w:p>
          <w:p w:rsidR="006A64F5" w:rsidRPr="00F85ABC" w:rsidRDefault="006A64F5" w:rsidP="00A2004E">
            <w:pPr>
              <w:spacing w:after="0" w:line="240" w:lineRule="auto"/>
            </w:pPr>
            <w:r w:rsidRPr="00F85ABC">
              <w:rPr>
                <w:rFonts w:ascii="Times New Roman" w:hAnsi="Times New Roman" w:cs="Times New Roman"/>
                <w:color w:val="000000"/>
              </w:rPr>
              <w:t>Программу составил(и):  ст.преп., Абраменко Екатерина Валерьевна _________________</w:t>
            </w:r>
          </w:p>
        </w:tc>
        <w:tc>
          <w:tcPr>
            <w:tcW w:w="148" w:type="dxa"/>
          </w:tcPr>
          <w:p w:rsidR="006A64F5" w:rsidRPr="00F85ABC" w:rsidRDefault="006A64F5" w:rsidP="00A2004E"/>
        </w:tc>
      </w:tr>
      <w:tr w:rsidR="006A64F5" w:rsidTr="00A2004E">
        <w:trPr>
          <w:trHeight w:hRule="exact" w:val="168"/>
        </w:trPr>
        <w:tc>
          <w:tcPr>
            <w:tcW w:w="1888" w:type="dxa"/>
            <w:gridSpan w:val="2"/>
          </w:tcPr>
          <w:p w:rsidR="006A64F5" w:rsidRDefault="006A64F5" w:rsidP="00A2004E"/>
        </w:tc>
        <w:tc>
          <w:tcPr>
            <w:tcW w:w="2572" w:type="dxa"/>
            <w:gridSpan w:val="2"/>
          </w:tcPr>
          <w:p w:rsidR="006A64F5" w:rsidRDefault="006A64F5" w:rsidP="00A2004E"/>
        </w:tc>
        <w:tc>
          <w:tcPr>
            <w:tcW w:w="3368" w:type="dxa"/>
            <w:gridSpan w:val="2"/>
          </w:tcPr>
          <w:p w:rsidR="006A64F5" w:rsidRDefault="006A64F5" w:rsidP="00A2004E"/>
        </w:tc>
        <w:tc>
          <w:tcPr>
            <w:tcW w:w="1481" w:type="dxa"/>
            <w:gridSpan w:val="2"/>
          </w:tcPr>
          <w:p w:rsidR="006A64F5" w:rsidRDefault="006A64F5" w:rsidP="00A2004E"/>
        </w:tc>
        <w:tc>
          <w:tcPr>
            <w:tcW w:w="965" w:type="dxa"/>
            <w:gridSpan w:val="2"/>
          </w:tcPr>
          <w:p w:rsidR="006A64F5" w:rsidRDefault="006A64F5" w:rsidP="00A2004E"/>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776"/>
        <w:gridCol w:w="1921"/>
        <w:gridCol w:w="1699"/>
        <w:gridCol w:w="4623"/>
        <w:gridCol w:w="948"/>
      </w:tblGrid>
      <w:tr w:rsidR="00484E0A">
        <w:trPr>
          <w:trHeight w:hRule="exact" w:val="416"/>
        </w:trPr>
        <w:tc>
          <w:tcPr>
            <w:tcW w:w="4692" w:type="dxa"/>
            <w:gridSpan w:val="3"/>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4</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84E0A">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Цели: формирование, </w:t>
            </w:r>
            <w:r>
              <w:rPr>
                <w:rFonts w:ascii="Times New Roman" w:hAnsi="Times New Roman" w:cs="Times New Roman"/>
                <w:color w:val="000000"/>
                <w:sz w:val="19"/>
                <w:szCs w:val="19"/>
              </w:rPr>
              <w:t>развитие и совершенствование у обучающихся общекультурных, профессиональных и специальных компетенций, позволяющих в дальнейшем осуществлять профессиональную деятельность посредством овладения коммуникативной компетентностью по изучаемому иностранному язык</w:t>
            </w:r>
            <w:r>
              <w:rPr>
                <w:rFonts w:ascii="Times New Roman" w:hAnsi="Times New Roman" w:cs="Times New Roman"/>
                <w:color w:val="000000"/>
                <w:sz w:val="19"/>
                <w:szCs w:val="19"/>
              </w:rPr>
              <w:t>у, предполагающей владение различными видами речевой деятельности, лексическим и грамматическим материалом, а также готовность использовать иностранный язык для получения, оценивания и применения иноязычной информации для решения учебных и профессиональных</w:t>
            </w:r>
            <w:r>
              <w:rPr>
                <w:rFonts w:ascii="Times New Roman" w:hAnsi="Times New Roman" w:cs="Times New Roman"/>
                <w:color w:val="000000"/>
                <w:sz w:val="19"/>
                <w:szCs w:val="19"/>
              </w:rPr>
              <w:t xml:space="preserve"> задач.</w:t>
            </w:r>
          </w:p>
        </w:tc>
      </w:tr>
      <w:tr w:rsidR="00484E0A">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Задачи: научить логически верно и аргументированно выражать свои мысли в устной и письменной форме с применением профессиональной лексики на иностранном языке, адекватно используя разнообразные языковые средства с целью выделения релевантной </w:t>
            </w:r>
            <w:r>
              <w:rPr>
                <w:rFonts w:ascii="Times New Roman" w:hAnsi="Times New Roman" w:cs="Times New Roman"/>
                <w:color w:val="000000"/>
                <w:sz w:val="19"/>
                <w:szCs w:val="19"/>
              </w:rPr>
              <w:t>информации.</w:t>
            </w:r>
          </w:p>
        </w:tc>
      </w:tr>
      <w:tr w:rsidR="00484E0A">
        <w:trPr>
          <w:trHeight w:hRule="exact" w:val="277"/>
        </w:trPr>
        <w:tc>
          <w:tcPr>
            <w:tcW w:w="766" w:type="dxa"/>
          </w:tcPr>
          <w:p w:rsidR="00484E0A" w:rsidRDefault="00484E0A"/>
        </w:tc>
        <w:tc>
          <w:tcPr>
            <w:tcW w:w="2071" w:type="dxa"/>
          </w:tcPr>
          <w:p w:rsidR="00484E0A" w:rsidRDefault="00484E0A"/>
        </w:tc>
        <w:tc>
          <w:tcPr>
            <w:tcW w:w="1844" w:type="dxa"/>
          </w:tcPr>
          <w:p w:rsidR="00484E0A" w:rsidRDefault="00484E0A"/>
        </w:tc>
        <w:tc>
          <w:tcPr>
            <w:tcW w:w="5104" w:type="dxa"/>
          </w:tcPr>
          <w:p w:rsidR="00484E0A" w:rsidRDefault="00484E0A"/>
        </w:tc>
        <w:tc>
          <w:tcPr>
            <w:tcW w:w="993" w:type="dxa"/>
          </w:tcPr>
          <w:p w:rsidR="00484E0A" w:rsidRDefault="00484E0A"/>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484E0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Б1.В.ДВ.06</w:t>
            </w:r>
          </w:p>
        </w:tc>
      </w:tr>
      <w:tr w:rsidR="00484E0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484E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w:t>
            </w:r>
            <w:r>
              <w:rPr>
                <w:rFonts w:ascii="Times New Roman" w:hAnsi="Times New Roman" w:cs="Times New Roman"/>
                <w:color w:val="000000"/>
                <w:sz w:val="19"/>
                <w:szCs w:val="19"/>
              </w:rPr>
              <w:t xml:space="preserve"> умения, полученные в результате изучения дисциплин:</w:t>
            </w:r>
          </w:p>
        </w:tc>
      </w:tr>
      <w:tr w:rsidR="00484E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484E0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языка</w:t>
            </w:r>
          </w:p>
        </w:tc>
      </w:tr>
      <w:tr w:rsidR="00484E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Основы языкознания</w:t>
            </w:r>
          </w:p>
        </w:tc>
      </w:tr>
      <w:tr w:rsidR="00484E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w:t>
            </w:r>
            <w:r>
              <w:rPr>
                <w:rFonts w:ascii="Times New Roman" w:hAnsi="Times New Roman" w:cs="Times New Roman"/>
                <w:b/>
                <w:color w:val="000000"/>
                <w:sz w:val="19"/>
                <w:szCs w:val="19"/>
              </w:rPr>
              <w:t xml:space="preserve"> как предшествующее:</w:t>
            </w:r>
          </w:p>
        </w:tc>
      </w:tr>
      <w:tr w:rsidR="00484E0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484E0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484E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484E0A">
        <w:trPr>
          <w:trHeight w:hRule="exact" w:val="277"/>
        </w:trPr>
        <w:tc>
          <w:tcPr>
            <w:tcW w:w="766" w:type="dxa"/>
          </w:tcPr>
          <w:p w:rsidR="00484E0A" w:rsidRDefault="00484E0A"/>
        </w:tc>
        <w:tc>
          <w:tcPr>
            <w:tcW w:w="2071" w:type="dxa"/>
          </w:tcPr>
          <w:p w:rsidR="00484E0A" w:rsidRDefault="00484E0A"/>
        </w:tc>
        <w:tc>
          <w:tcPr>
            <w:tcW w:w="1844" w:type="dxa"/>
          </w:tcPr>
          <w:p w:rsidR="00484E0A" w:rsidRDefault="00484E0A"/>
        </w:tc>
        <w:tc>
          <w:tcPr>
            <w:tcW w:w="5104" w:type="dxa"/>
          </w:tcPr>
          <w:p w:rsidR="00484E0A" w:rsidRDefault="00484E0A"/>
        </w:tc>
        <w:tc>
          <w:tcPr>
            <w:tcW w:w="993" w:type="dxa"/>
          </w:tcPr>
          <w:p w:rsidR="00484E0A" w:rsidRDefault="00484E0A"/>
        </w:tc>
      </w:tr>
      <w:tr w:rsidR="00484E0A">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3. ТРЕБОВАНИЯ К РЕЗУЛЬТАТАМ ОСВОЕНИЯ </w:t>
            </w:r>
            <w:r>
              <w:rPr>
                <w:rFonts w:ascii="Times New Roman" w:hAnsi="Times New Roman" w:cs="Times New Roman"/>
                <w:b/>
                <w:color w:val="000000"/>
                <w:sz w:val="19"/>
                <w:szCs w:val="19"/>
              </w:rPr>
              <w:t>ДИСЦИПЛИНЫ</w:t>
            </w:r>
          </w:p>
        </w:tc>
      </w:tr>
      <w:tr w:rsidR="00484E0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основные </w:t>
            </w:r>
            <w:r>
              <w:rPr>
                <w:rFonts w:ascii="Times New Roman" w:hAnsi="Times New Roman" w:cs="Times New Roman"/>
                <w:color w:val="000000"/>
                <w:sz w:val="19"/>
                <w:szCs w:val="19"/>
              </w:rPr>
              <w:t>особенности проявления национальной культуры и традиций стран изучаемого языка</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определенным объемом страноведческой информации и навыками межкультурного диалога в </w:t>
            </w:r>
            <w:r>
              <w:rPr>
                <w:rFonts w:ascii="Times New Roman" w:hAnsi="Times New Roman" w:cs="Times New Roman"/>
                <w:color w:val="000000"/>
                <w:sz w:val="19"/>
                <w:szCs w:val="19"/>
              </w:rPr>
              <w:t>общей и профессиональной сферах общения</w:t>
            </w:r>
          </w:p>
        </w:tc>
      </w:tr>
      <w:tr w:rsidR="00484E0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основную систему понятий, </w:t>
            </w:r>
            <w:r>
              <w:rPr>
                <w:rFonts w:ascii="Times New Roman" w:hAnsi="Times New Roman" w:cs="Times New Roman"/>
                <w:color w:val="000000"/>
                <w:sz w:val="19"/>
                <w:szCs w:val="19"/>
              </w:rPr>
              <w:t>терминов, относящихся к изучаемому языку</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правильно и логично оформлять свои мысли в устной и письменной форме</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определять роль языка в познании законов мышления</w:t>
            </w:r>
          </w:p>
        </w:tc>
      </w:tr>
      <w:tr w:rsidR="00484E0A">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ОПК-4:      владением этическими и нравственными нормами поведения, </w:t>
            </w:r>
            <w:r>
              <w:rPr>
                <w:rFonts w:ascii="Times New Roman" w:hAnsi="Times New Roman" w:cs="Times New Roman"/>
                <w:b/>
                <w:color w:val="000000"/>
                <w:sz w:val="19"/>
                <w:szCs w:val="19"/>
              </w:rPr>
              <w:t>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основные ценностно-смысловые ориентации в различных социальных группах иноязычного </w:t>
            </w:r>
            <w:r>
              <w:rPr>
                <w:rFonts w:ascii="Times New Roman" w:hAnsi="Times New Roman" w:cs="Times New Roman"/>
                <w:color w:val="000000"/>
                <w:sz w:val="19"/>
                <w:szCs w:val="19"/>
              </w:rPr>
              <w:t>социума</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применять полученные страноведческие знания для осознания значения гуманистических ценностей в целях развития современной цивилизации</w:t>
            </w:r>
          </w:p>
        </w:tc>
      </w:tr>
      <w:tr w:rsidR="00484E0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информацией  об особенностях менталитета жителей страны изучаемого языка, об этических и нравс</w:t>
            </w:r>
            <w:r>
              <w:rPr>
                <w:rFonts w:ascii="Times New Roman" w:hAnsi="Times New Roman" w:cs="Times New Roman"/>
                <w:color w:val="000000"/>
                <w:sz w:val="19"/>
                <w:szCs w:val="19"/>
              </w:rPr>
              <w:t>твенных нормах поведения, принятых в инокультурном социуме, о моделях социальных ситуаций</w:t>
            </w:r>
          </w:p>
        </w:tc>
      </w:tr>
      <w:tr w:rsidR="00484E0A">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w:t>
            </w:r>
            <w:r>
              <w:rPr>
                <w:rFonts w:ascii="Times New Roman" w:hAnsi="Times New Roman" w:cs="Times New Roman"/>
                <w:b/>
                <w:color w:val="000000"/>
                <w:sz w:val="19"/>
                <w:szCs w:val="19"/>
              </w:rPr>
              <w:t>а</w:t>
            </w:r>
          </w:p>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024"/>
        <w:gridCol w:w="945"/>
        <w:gridCol w:w="684"/>
        <w:gridCol w:w="1100"/>
        <w:gridCol w:w="1233"/>
        <w:gridCol w:w="691"/>
        <w:gridCol w:w="385"/>
        <w:gridCol w:w="969"/>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5</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навыками определения характера коммуникативного </w:t>
            </w:r>
            <w:r>
              <w:rPr>
                <w:rFonts w:ascii="Times New Roman" w:hAnsi="Times New Roman" w:cs="Times New Roman"/>
                <w:color w:val="000000"/>
                <w:sz w:val="19"/>
                <w:szCs w:val="19"/>
              </w:rPr>
              <w:t>контекста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выбирать этикетные формулы, уместные в обиходно-бытовой </w:t>
            </w:r>
            <w:r>
              <w:rPr>
                <w:rFonts w:ascii="Times New Roman" w:hAnsi="Times New Roman" w:cs="Times New Roman"/>
                <w:color w:val="000000"/>
                <w:sz w:val="19"/>
                <w:szCs w:val="19"/>
              </w:rPr>
              <w:t>сфере повседневного общения</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484E0A">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w:t>
            </w:r>
            <w:r>
              <w:rPr>
                <w:rFonts w:ascii="Times New Roman" w:hAnsi="Times New Roman" w:cs="Times New Roman"/>
                <w:b/>
                <w:color w:val="000000"/>
                <w:sz w:val="19"/>
                <w:szCs w:val="19"/>
              </w:rPr>
              <w:t>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грамматические, синтаксические и стилистические нормы текста перевода и темпоральных характеристик исхо</w:t>
            </w:r>
            <w:r>
              <w:rPr>
                <w:rFonts w:ascii="Times New Roman" w:hAnsi="Times New Roman" w:cs="Times New Roman"/>
                <w:color w:val="000000"/>
                <w:sz w:val="19"/>
                <w:szCs w:val="19"/>
              </w:rPr>
              <w:t>дного текста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применять методику устного последовательного перевода и перевода с листа с соблюдением норм лексической эквивалентности</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навыками устного последовательного перевода и устного перевода с листа с соблюдением норм грамматики и </w:t>
            </w:r>
            <w:r>
              <w:rPr>
                <w:rFonts w:ascii="Times New Roman" w:hAnsi="Times New Roman" w:cs="Times New Roman"/>
                <w:color w:val="000000"/>
                <w:sz w:val="19"/>
                <w:szCs w:val="19"/>
              </w:rPr>
              <w:t>лексики</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принципы и приемы переводческой нотации</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фиксировать информацию в форме сокращенной переводческой записи и </w:t>
            </w:r>
            <w:r>
              <w:rPr>
                <w:rFonts w:ascii="Times New Roman" w:hAnsi="Times New Roman" w:cs="Times New Roman"/>
                <w:color w:val="000000"/>
                <w:sz w:val="19"/>
                <w:szCs w:val="19"/>
              </w:rPr>
              <w:t>развертывать ее при построении высказывания в устном переводе</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навыками переводческой нотации в устном переводе</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ПК-14: владением этикой устного перевода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психолингвистические, социолингвистические и этические особенности поведения </w:t>
            </w:r>
            <w:r>
              <w:rPr>
                <w:rFonts w:ascii="Times New Roman" w:hAnsi="Times New Roman" w:cs="Times New Roman"/>
                <w:color w:val="000000"/>
                <w:sz w:val="19"/>
                <w:szCs w:val="19"/>
              </w:rPr>
              <w:t>устного переводчика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применять этические нормы в устном переводе с учетом социолингвистического контекста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этическими нормами поведения в устном переводе</w:t>
            </w:r>
          </w:p>
        </w:tc>
      </w:tr>
      <w:tr w:rsidR="00484E0A">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ПК-15: владением международным этикетом и правилами поведения переводчика в </w:t>
            </w:r>
            <w:r>
              <w:rPr>
                <w:rFonts w:ascii="Times New Roman" w:hAnsi="Times New Roman" w:cs="Times New Roman"/>
                <w:b/>
                <w:color w:val="000000"/>
                <w:sz w:val="19"/>
                <w:szCs w:val="19"/>
              </w:rPr>
              <w:t>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Знать: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грамматические формы и конструкции, типичные для формального и неформального регистров </w:t>
            </w:r>
            <w:r>
              <w:rPr>
                <w:rFonts w:ascii="Times New Roman" w:hAnsi="Times New Roman" w:cs="Times New Roman"/>
                <w:color w:val="000000"/>
                <w:sz w:val="19"/>
                <w:szCs w:val="19"/>
              </w:rPr>
              <w:t>общения ус коммуникации на языке перевода</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Уметь: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структурировать и интегрировать знания профессиональной деятельности, творчески их ходе решения профессиональных задач</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Владеть:</w:t>
            </w:r>
          </w:p>
        </w:tc>
      </w:tr>
      <w:tr w:rsidR="00484E0A">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владеть навыком распознавания и мониторинга коммуникационных сбоев; этическ</w:t>
            </w:r>
            <w:r>
              <w:rPr>
                <w:rFonts w:ascii="Times New Roman" w:hAnsi="Times New Roman" w:cs="Times New Roman"/>
                <w:color w:val="000000"/>
                <w:sz w:val="19"/>
                <w:szCs w:val="19"/>
              </w:rPr>
              <w:t>ими и социальными нормами, принятыми в сфере переводческой деятельности</w:t>
            </w:r>
          </w:p>
        </w:tc>
      </w:tr>
      <w:tr w:rsidR="00484E0A">
        <w:trPr>
          <w:trHeight w:hRule="exact" w:val="277"/>
        </w:trPr>
        <w:tc>
          <w:tcPr>
            <w:tcW w:w="993" w:type="dxa"/>
          </w:tcPr>
          <w:p w:rsidR="00484E0A" w:rsidRDefault="00484E0A"/>
        </w:tc>
        <w:tc>
          <w:tcPr>
            <w:tcW w:w="3687" w:type="dxa"/>
          </w:tcPr>
          <w:p w:rsidR="00484E0A" w:rsidRDefault="00484E0A"/>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993" w:type="dxa"/>
          </w:tcPr>
          <w:p w:rsidR="00484E0A" w:rsidRDefault="00484E0A"/>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484E0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Компетен-</w:t>
            </w:r>
          </w:p>
          <w:p w:rsidR="00484E0A" w:rsidRDefault="0005740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84E0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Раздел 1. Temas basicos.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893"/>
        <w:gridCol w:w="3434"/>
        <w:gridCol w:w="871"/>
        <w:gridCol w:w="648"/>
        <w:gridCol w:w="1080"/>
        <w:gridCol w:w="1152"/>
        <w:gridCol w:w="633"/>
        <w:gridCol w:w="358"/>
        <w:gridCol w:w="898"/>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6</w:t>
            </w:r>
          </w:p>
        </w:tc>
      </w:tr>
      <w:tr w:rsidR="00484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:Hablando de su familia. </w:t>
            </w:r>
            <w:r>
              <w:rPr>
                <w:rFonts w:ascii="Times New Roman" w:hAnsi="Times New Roman" w:cs="Times New Roman"/>
                <w:color w:val="000000"/>
                <w:sz w:val="19"/>
                <w:szCs w:val="19"/>
              </w:rPr>
              <w:t>Лексика</w:t>
            </w:r>
            <w:r w:rsidRPr="006A64F5">
              <w:rPr>
                <w:rFonts w:ascii="Times New Roman" w:hAnsi="Times New Roman" w:cs="Times New Roman"/>
                <w:color w:val="000000"/>
                <w:sz w:val="19"/>
                <w:szCs w:val="19"/>
                <w:lang w:val="en-US"/>
              </w:rPr>
              <w:t xml:space="preserve">: Mi familia y yo. Presentando a mi mismo. Nustro apartamento.Saludar y presentarse en clase. Frases sencillas para interactuar en español en la </w:t>
            </w:r>
            <w:r w:rsidRPr="006A64F5">
              <w:rPr>
                <w:rFonts w:ascii="Times New Roman" w:hAnsi="Times New Roman" w:cs="Times New Roman"/>
                <w:color w:val="000000"/>
                <w:sz w:val="19"/>
                <w:szCs w:val="19"/>
                <w:lang w:val="en-US"/>
              </w:rPr>
              <w:t xml:space="preserve">clase. </w:t>
            </w:r>
            <w:r>
              <w:rPr>
                <w:rFonts w:ascii="Times New Roman" w:hAnsi="Times New Roman" w:cs="Times New Roman"/>
                <w:color w:val="000000"/>
                <w:sz w:val="19"/>
                <w:szCs w:val="19"/>
              </w:rPr>
              <w:t>Лексика</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6A64F5">
              <w:rPr>
                <w:rFonts w:ascii="Times New Roman" w:hAnsi="Times New Roman" w:cs="Times New Roman"/>
                <w:color w:val="000000"/>
                <w:sz w:val="19"/>
                <w:szCs w:val="19"/>
                <w:lang w:val="en-US"/>
              </w:rPr>
              <w:t>.</w:t>
            </w:r>
          </w:p>
          <w:p w:rsidR="00484E0A" w:rsidRDefault="00057403">
            <w:pPr>
              <w:spacing w:after="0" w:line="240" w:lineRule="auto"/>
              <w:rPr>
                <w:sz w:val="19"/>
                <w:szCs w:val="19"/>
              </w:rPr>
            </w:pPr>
            <w:r>
              <w:rPr>
                <w:rFonts w:ascii="Times New Roman" w:hAnsi="Times New Roman" w:cs="Times New Roman"/>
                <w:color w:val="000000"/>
                <w:sz w:val="19"/>
                <w:szCs w:val="19"/>
              </w:rPr>
              <w:t>Ситуации общения:  знакомство, приветствие, представление. Этикет знакомства и представления.</w:t>
            </w:r>
          </w:p>
          <w:p w:rsidR="00484E0A" w:rsidRDefault="00057403">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Лексика новых реалий.</w:t>
            </w:r>
            <w:r>
              <w:rPr>
                <w:rFonts w:ascii="Times New Roman" w:hAnsi="Times New Roman" w:cs="Times New Roman"/>
                <w:color w:val="000000"/>
                <w:sz w:val="19"/>
                <w:szCs w:val="19"/>
              </w:rPr>
              <w:t xml:space="preserve"> Comida. La cocina espaňola.Грамматика и фонетика:</w:t>
            </w:r>
          </w:p>
          <w:p w:rsidR="00484E0A" w:rsidRDefault="00057403">
            <w:pPr>
              <w:spacing w:after="0" w:line="240" w:lineRule="auto"/>
              <w:rPr>
                <w:sz w:val="19"/>
                <w:szCs w:val="19"/>
              </w:rPr>
            </w:pPr>
            <w:r>
              <w:rPr>
                <w:rFonts w:ascii="Times New Roman" w:hAnsi="Times New Roman" w:cs="Times New Roman"/>
                <w:color w:val="000000"/>
                <w:sz w:val="19"/>
                <w:szCs w:val="19"/>
              </w:rPr>
              <w:t>испанский алфавит, правила чтения. Глаголы индивидуального спряжения ser/estar Личные местоимения. Вопросительные предложения.</w:t>
            </w:r>
          </w:p>
          <w:p w:rsidR="00484E0A" w:rsidRDefault="00057403">
            <w:pPr>
              <w:spacing w:after="0" w:line="240" w:lineRule="auto"/>
              <w:rPr>
                <w:sz w:val="19"/>
                <w:szCs w:val="19"/>
              </w:rPr>
            </w:pPr>
            <w:r>
              <w:rPr>
                <w:rFonts w:ascii="Times New Roman" w:hAnsi="Times New Roman" w:cs="Times New Roman"/>
                <w:color w:val="000000"/>
                <w:sz w:val="19"/>
                <w:szCs w:val="19"/>
              </w:rPr>
              <w:t>Работа над произношением. Обучение технике чтения. Речевые упражнения.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:Musica en nuestra vida. </w:t>
            </w:r>
            <w:r>
              <w:rPr>
                <w:rFonts w:ascii="Times New Roman" w:hAnsi="Times New Roman" w:cs="Times New Roman"/>
                <w:color w:val="000000"/>
                <w:sz w:val="19"/>
                <w:szCs w:val="19"/>
              </w:rPr>
              <w:t>Известные исполнители Испании.Грамматика и фонетика:</w:t>
            </w:r>
          </w:p>
          <w:p w:rsidR="00484E0A" w:rsidRDefault="00057403">
            <w:pPr>
              <w:spacing w:after="0" w:line="240" w:lineRule="auto"/>
              <w:rPr>
                <w:sz w:val="19"/>
                <w:szCs w:val="19"/>
              </w:rPr>
            </w:pPr>
            <w:r>
              <w:rPr>
                <w:rFonts w:ascii="Times New Roman" w:hAnsi="Times New Roman" w:cs="Times New Roman"/>
                <w:color w:val="000000"/>
                <w:sz w:val="19"/>
                <w:szCs w:val="19"/>
              </w:rPr>
              <w:t>Ударения в словах, интонация в повествовательных, вопросительных</w:t>
            </w:r>
            <w:r>
              <w:rPr>
                <w:rFonts w:ascii="Times New Roman" w:hAnsi="Times New Roman" w:cs="Times New Roman"/>
                <w:color w:val="000000"/>
                <w:sz w:val="19"/>
                <w:szCs w:val="19"/>
              </w:rPr>
              <w:t xml:space="preserve"> и восклицательных предложениях.</w:t>
            </w:r>
          </w:p>
          <w:p w:rsidR="00484E0A" w:rsidRDefault="00057403">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 Лексика новых реалий. Международная жизнь:</w:t>
            </w:r>
          </w:p>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 xml:space="preserve">violencia. Лексика новых общ.-полит. реалий в Испании.El trabajo. </w:t>
            </w:r>
            <w:r w:rsidRPr="006A64F5">
              <w:rPr>
                <w:rFonts w:ascii="Times New Roman" w:hAnsi="Times New Roman" w:cs="Times New Roman"/>
                <w:color w:val="000000"/>
                <w:sz w:val="19"/>
                <w:szCs w:val="19"/>
                <w:lang w:val="en-US"/>
              </w:rPr>
              <w:t>Los días de la semana.  Estructuras para hablar del trabajo: lugar profesión y horario.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w:t>
            </w:r>
            <w:r>
              <w:rPr>
                <w:rFonts w:ascii="Times New Roman" w:hAnsi="Times New Roman" w:cs="Times New Roman"/>
                <w:color w:val="000000"/>
                <w:sz w:val="19"/>
                <w:szCs w:val="19"/>
              </w:rPr>
              <w:t xml:space="preserve">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2. Historia de España en español.</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 Краткая история Испании.Por tribus ibéricas antes de nuestra era.Грамматика и фонетика:</w:t>
            </w:r>
          </w:p>
          <w:p w:rsidR="00484E0A" w:rsidRDefault="00057403">
            <w:pPr>
              <w:spacing w:after="0" w:line="240" w:lineRule="auto"/>
              <w:rPr>
                <w:sz w:val="19"/>
                <w:szCs w:val="19"/>
              </w:rPr>
            </w:pPr>
            <w:r>
              <w:rPr>
                <w:rFonts w:ascii="Times New Roman" w:hAnsi="Times New Roman" w:cs="Times New Roman"/>
                <w:color w:val="000000"/>
                <w:sz w:val="19"/>
                <w:szCs w:val="19"/>
              </w:rPr>
              <w:t xml:space="preserve">Артикуляция гласных. Дифтонги. Трифтонги. </w:t>
            </w:r>
            <w:r>
              <w:rPr>
                <w:rFonts w:ascii="Times New Roman" w:hAnsi="Times New Roman" w:cs="Times New Roman"/>
                <w:color w:val="000000"/>
                <w:sz w:val="19"/>
                <w:szCs w:val="19"/>
              </w:rPr>
              <w:t>Интонация полного перечисления.Некоторые случаи ассимиляции звуков.Глагол tener.</w:t>
            </w:r>
          </w:p>
          <w:p w:rsidR="00484E0A" w:rsidRDefault="00057403">
            <w:pPr>
              <w:spacing w:after="0" w:line="240" w:lineRule="auto"/>
              <w:rPr>
                <w:sz w:val="19"/>
                <w:szCs w:val="19"/>
              </w:rPr>
            </w:pPr>
            <w:r>
              <w:rPr>
                <w:rFonts w:ascii="Times New Roman" w:hAnsi="Times New Roman" w:cs="Times New Roman"/>
                <w:color w:val="000000"/>
                <w:sz w:val="19"/>
                <w:szCs w:val="19"/>
              </w:rPr>
              <w:t>Конструкция tener que + infinitivo</w:t>
            </w:r>
          </w:p>
          <w:p w:rsidR="00484E0A" w:rsidRDefault="00057403">
            <w:pPr>
              <w:spacing w:after="0" w:line="240" w:lineRule="auto"/>
              <w:rPr>
                <w:sz w:val="19"/>
                <w:szCs w:val="19"/>
              </w:rPr>
            </w:pPr>
            <w:r>
              <w:rPr>
                <w:rFonts w:ascii="Times New Roman" w:hAnsi="Times New Roman" w:cs="Times New Roman"/>
                <w:color w:val="000000"/>
                <w:sz w:val="19"/>
                <w:szCs w:val="19"/>
              </w:rPr>
              <w:t>Спряжение правильных глаголов в настоящем времени изъявительного наклонения.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 xml:space="preserve">Исторические виды Испании на сайте Sobre España.ru. La casa. </w:t>
            </w:r>
            <w:r w:rsidRPr="006A64F5">
              <w:rPr>
                <w:rFonts w:ascii="Times New Roman" w:hAnsi="Times New Roman" w:cs="Times New Roman"/>
                <w:color w:val="000000"/>
                <w:sz w:val="19"/>
                <w:szCs w:val="19"/>
                <w:lang w:val="en-US"/>
              </w:rPr>
              <w:t>Describir una casa y sus partes.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Presentación y práctica de estructuras para pedir permiso.</w:t>
            </w:r>
          </w:p>
          <w:p w:rsidR="00484E0A" w:rsidRDefault="00057403">
            <w:pPr>
              <w:spacing w:after="0" w:line="240" w:lineRule="auto"/>
              <w:rPr>
                <w:sz w:val="19"/>
                <w:szCs w:val="19"/>
              </w:rPr>
            </w:pPr>
            <w:r>
              <w:rPr>
                <w:rFonts w:ascii="Times New Roman" w:hAnsi="Times New Roman" w:cs="Times New Roman"/>
                <w:color w:val="000000"/>
                <w:sz w:val="19"/>
                <w:szCs w:val="19"/>
              </w:rPr>
              <w:t xml:space="preserve">Лексика: тематическая. Жилье, квартира.Ситуация </w:t>
            </w:r>
            <w:r>
              <w:rPr>
                <w:rFonts w:ascii="Times New Roman" w:hAnsi="Times New Roman" w:cs="Times New Roman"/>
                <w:color w:val="000000"/>
                <w:sz w:val="19"/>
                <w:szCs w:val="19"/>
              </w:rPr>
              <w:t>общения: «Сдается квартира / дом».«В агентстве по недвижимости».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892"/>
        <w:gridCol w:w="3440"/>
        <w:gridCol w:w="870"/>
        <w:gridCol w:w="647"/>
        <w:gridCol w:w="1080"/>
        <w:gridCol w:w="1151"/>
        <w:gridCol w:w="632"/>
        <w:gridCol w:w="358"/>
        <w:gridCol w:w="897"/>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7</w:t>
            </w:r>
          </w:p>
        </w:tc>
      </w:tr>
      <w:tr w:rsidR="00484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 Espana: situation geografica.</w:t>
            </w:r>
            <w:r>
              <w:rPr>
                <w:rFonts w:ascii="Times New Roman" w:hAnsi="Times New Roman" w:cs="Times New Roman"/>
                <w:color w:val="000000"/>
                <w:sz w:val="19"/>
                <w:szCs w:val="19"/>
              </w:rPr>
              <w:t xml:space="preserve"> Особенности произношения географических названий на испанском языке.Грамматика и фонетика:</w:t>
            </w:r>
          </w:p>
          <w:p w:rsidR="00484E0A" w:rsidRDefault="00057403">
            <w:pPr>
              <w:spacing w:after="0" w:line="240" w:lineRule="auto"/>
              <w:rPr>
                <w:sz w:val="19"/>
                <w:szCs w:val="19"/>
              </w:rPr>
            </w:pPr>
            <w:r>
              <w:rPr>
                <w:rFonts w:ascii="Times New Roman" w:hAnsi="Times New Roman" w:cs="Times New Roman"/>
                <w:color w:val="000000"/>
                <w:sz w:val="19"/>
                <w:szCs w:val="19"/>
              </w:rPr>
              <w:t>интонация повествовательных предложений с двумя мелодическими группами. Ударение в словах. Интонация предложений с альтернативными вопросами.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w:t>
            </w:r>
            <w:r>
              <w:rPr>
                <w:rFonts w:ascii="Times New Roman" w:hAnsi="Times New Roman" w:cs="Times New Roman"/>
                <w:color w:val="000000"/>
                <w:sz w:val="19"/>
                <w:szCs w:val="19"/>
              </w:rPr>
              <w:t>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La Espafia musulmana:представители и характерные черты.Артикль и его функции. Глагол venir. Оппозиция ir/venir</w:t>
            </w:r>
          </w:p>
          <w:p w:rsidR="00484E0A" w:rsidRDefault="00057403">
            <w:pPr>
              <w:spacing w:after="0" w:line="240" w:lineRule="auto"/>
              <w:rPr>
                <w:sz w:val="19"/>
                <w:szCs w:val="19"/>
              </w:rPr>
            </w:pPr>
            <w:r>
              <w:rPr>
                <w:rFonts w:ascii="Times New Roman" w:hAnsi="Times New Roman" w:cs="Times New Roman"/>
                <w:color w:val="000000"/>
                <w:sz w:val="19"/>
                <w:szCs w:val="19"/>
              </w:rPr>
              <w:t xml:space="preserve">Притяжательные местоимения. Интенсификаторы  </w:t>
            </w:r>
            <w:r>
              <w:rPr>
                <w:rFonts w:ascii="Times New Roman" w:hAnsi="Times New Roman" w:cs="Times New Roman"/>
                <w:color w:val="000000"/>
                <w:sz w:val="19"/>
                <w:szCs w:val="19"/>
              </w:rPr>
              <w:t>mucho,muy, bastante, demasiado.</w:t>
            </w:r>
          </w:p>
          <w:p w:rsidR="00484E0A" w:rsidRDefault="00057403">
            <w:pPr>
              <w:spacing w:after="0" w:line="240" w:lineRule="auto"/>
              <w:rPr>
                <w:sz w:val="19"/>
                <w:szCs w:val="19"/>
              </w:rPr>
            </w:pPr>
            <w:r>
              <w:rPr>
                <w:rFonts w:ascii="Times New Roman" w:hAnsi="Times New Roman" w:cs="Times New Roman"/>
                <w:color w:val="000000"/>
                <w:sz w:val="19"/>
                <w:szCs w:val="19"/>
              </w:rPr>
              <w:t>Спряжение отклоняющихся глаголов 1 – 6 групп в Presente de Indicativo. Вопросительные наречия. Опущение и употребление неопределенного артикля. Порядок слов в вопросительном предложении.</w:t>
            </w:r>
          </w:p>
          <w:p w:rsidR="00484E0A" w:rsidRDefault="00057403">
            <w:pPr>
              <w:spacing w:after="0" w:line="240" w:lineRule="auto"/>
              <w:rPr>
                <w:sz w:val="19"/>
                <w:szCs w:val="19"/>
              </w:rPr>
            </w:pPr>
            <w:r>
              <w:rPr>
                <w:rFonts w:ascii="Times New Roman" w:hAnsi="Times New Roman" w:cs="Times New Roman"/>
                <w:color w:val="000000"/>
                <w:sz w:val="19"/>
                <w:szCs w:val="19"/>
              </w:rPr>
              <w:t>Порядковые числительные 1-10.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El Descubrimento de America: las principales etapas.</w:t>
            </w:r>
            <w:r>
              <w:rPr>
                <w:rFonts w:ascii="Times New Roman" w:hAnsi="Times New Roman" w:cs="Times New Roman"/>
                <w:color w:val="000000"/>
                <w:sz w:val="19"/>
                <w:szCs w:val="19"/>
              </w:rPr>
              <w:t>С</w:t>
            </w:r>
            <w:r w:rsidRPr="006A64F5">
              <w:rPr>
                <w:rFonts w:ascii="Times New Roman" w:hAnsi="Times New Roman" w:cs="Times New Roman"/>
                <w:color w:val="000000"/>
                <w:sz w:val="19"/>
                <w:szCs w:val="19"/>
                <w:lang w:val="en-US"/>
              </w:rPr>
              <w:t xml:space="preserve">omer. Pedir la comida en un restaurante. </w:t>
            </w:r>
            <w:r>
              <w:rPr>
                <w:rFonts w:ascii="Times New Roman" w:hAnsi="Times New Roman" w:cs="Times New Roman"/>
                <w:color w:val="000000"/>
                <w:sz w:val="19"/>
                <w:szCs w:val="19"/>
              </w:rPr>
              <w:t>Platos de cocina española. Comer fuera.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La Cultura Renacentista.El Estilo Baro</w:t>
            </w:r>
            <w:r>
              <w:rPr>
                <w:rFonts w:ascii="Times New Roman" w:hAnsi="Times New Roman" w:cs="Times New Roman"/>
                <w:color w:val="000000"/>
                <w:sz w:val="19"/>
                <w:szCs w:val="19"/>
              </w:rPr>
              <w:t>с</w:t>
            </w:r>
            <w:r w:rsidRPr="006A64F5">
              <w:rPr>
                <w:rFonts w:ascii="Times New Roman" w:hAnsi="Times New Roman" w:cs="Times New Roman"/>
                <w:color w:val="000000"/>
                <w:sz w:val="19"/>
                <w:szCs w:val="19"/>
                <w:lang w:val="en-US"/>
              </w:rPr>
              <w:t xml:space="preserve">co. La Era de la Iluctracion.El Romanticismo. </w:t>
            </w:r>
            <w:r>
              <w:rPr>
                <w:rFonts w:ascii="Times New Roman" w:hAnsi="Times New Roman" w:cs="Times New Roman"/>
                <w:color w:val="000000"/>
                <w:sz w:val="19"/>
                <w:szCs w:val="19"/>
              </w:rPr>
              <w:t xml:space="preserve">Características y ejemplos.Лексика: тематическая. Еда. </w:t>
            </w:r>
            <w:r>
              <w:rPr>
                <w:rFonts w:ascii="Times New Roman" w:hAnsi="Times New Roman" w:cs="Times New Roman"/>
                <w:color w:val="000000"/>
                <w:sz w:val="19"/>
                <w:szCs w:val="19"/>
              </w:rPr>
              <w:t>Гастрономия. Продукты питания. Ресторан. Традиционные испанские блюда и напитки. Правила поведения за столом.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 lectura analítica. </w:t>
            </w:r>
            <w:r>
              <w:rPr>
                <w:rFonts w:ascii="Times New Roman" w:hAnsi="Times New Roman" w:cs="Times New Roman"/>
                <w:color w:val="000000"/>
                <w:sz w:val="19"/>
                <w:szCs w:val="19"/>
              </w:rPr>
              <w:t>Стилистический анализ на примерепроизведений Эдуардо Мендоса.Грамматика:</w:t>
            </w:r>
          </w:p>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Сложные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предлоги</w:t>
            </w:r>
            <w:r w:rsidRPr="006A64F5">
              <w:rPr>
                <w:rFonts w:ascii="Times New Roman" w:hAnsi="Times New Roman" w:cs="Times New Roman"/>
                <w:color w:val="000000"/>
                <w:sz w:val="19"/>
                <w:szCs w:val="19"/>
                <w:lang w:val="en-US"/>
              </w:rPr>
              <w:t xml:space="preserve"> antes de, despues de.</w:t>
            </w:r>
            <w:r>
              <w:rPr>
                <w:rFonts w:ascii="Times New Roman" w:hAnsi="Times New Roman" w:cs="Times New Roman"/>
                <w:color w:val="000000"/>
                <w:sz w:val="19"/>
                <w:szCs w:val="19"/>
              </w:rPr>
              <w:t>Конструкция</w:t>
            </w:r>
            <w:r w:rsidRPr="006A64F5">
              <w:rPr>
                <w:rFonts w:ascii="Times New Roman" w:hAnsi="Times New Roman" w:cs="Times New Roman"/>
                <w:color w:val="000000"/>
                <w:sz w:val="19"/>
                <w:szCs w:val="19"/>
                <w:lang w:val="en-US"/>
              </w:rPr>
              <w:t xml:space="preserve"> ir a+ infinitivo.</w:t>
            </w:r>
          </w:p>
          <w:p w:rsidR="00484E0A" w:rsidRDefault="00057403">
            <w:pPr>
              <w:spacing w:after="0" w:line="240" w:lineRule="auto"/>
              <w:rPr>
                <w:sz w:val="19"/>
                <w:szCs w:val="19"/>
              </w:rPr>
            </w:pPr>
            <w:r>
              <w:rPr>
                <w:rFonts w:ascii="Times New Roman" w:hAnsi="Times New Roman" w:cs="Times New Roman"/>
                <w:color w:val="000000"/>
                <w:sz w:val="19"/>
                <w:szCs w:val="19"/>
              </w:rPr>
              <w:t>Порядковые числительные.</w:t>
            </w:r>
          </w:p>
          <w:p w:rsidR="00484E0A" w:rsidRDefault="00057403">
            <w:pPr>
              <w:spacing w:after="0" w:line="240" w:lineRule="auto"/>
              <w:rPr>
                <w:sz w:val="19"/>
                <w:szCs w:val="19"/>
              </w:rPr>
            </w:pPr>
            <w:r>
              <w:rPr>
                <w:rFonts w:ascii="Times New Roman" w:hAnsi="Times New Roman" w:cs="Times New Roman"/>
                <w:color w:val="000000"/>
                <w:sz w:val="19"/>
                <w:szCs w:val="19"/>
              </w:rPr>
              <w:t>Особенности употребления глагола gustar + inf.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w:t>
            </w:r>
            <w:r>
              <w:rPr>
                <w:rFonts w:ascii="Times New Roman" w:hAnsi="Times New Roman" w:cs="Times New Roman"/>
                <w:color w:val="000000"/>
                <w:sz w:val="19"/>
                <w:szCs w:val="19"/>
              </w:rPr>
              <w:t>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Museos. Museos de Espaňa. El Museo del Prado.</w:t>
            </w:r>
            <w:r>
              <w:rPr>
                <w:rFonts w:ascii="Times New Roman" w:hAnsi="Times New Roman" w:cs="Times New Roman"/>
                <w:color w:val="000000"/>
                <w:sz w:val="19"/>
                <w:szCs w:val="19"/>
              </w:rPr>
              <w:t>Лексика</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6A64F5">
              <w:rPr>
                <w:rFonts w:ascii="Times New Roman" w:hAnsi="Times New Roman" w:cs="Times New Roman"/>
                <w:color w:val="000000"/>
                <w:sz w:val="19"/>
                <w:szCs w:val="19"/>
                <w:lang w:val="en-US"/>
              </w:rPr>
              <w:t>.</w:t>
            </w:r>
          </w:p>
          <w:p w:rsidR="00484E0A" w:rsidRDefault="00057403">
            <w:pPr>
              <w:spacing w:after="0" w:line="240" w:lineRule="auto"/>
              <w:rPr>
                <w:sz w:val="19"/>
                <w:szCs w:val="19"/>
              </w:rPr>
            </w:pPr>
            <w:r>
              <w:rPr>
                <w:rFonts w:ascii="Times New Roman" w:hAnsi="Times New Roman" w:cs="Times New Roman"/>
                <w:color w:val="000000"/>
                <w:sz w:val="19"/>
                <w:szCs w:val="19"/>
              </w:rPr>
              <w:t xml:space="preserve">Прогулка по Мадриду, Барселоне и другим городам Испании. Исторические памятники Испании. Метро Барселоны. Схема </w:t>
            </w:r>
            <w:r>
              <w:rPr>
                <w:rFonts w:ascii="Times New Roman" w:hAnsi="Times New Roman" w:cs="Times New Roman"/>
                <w:color w:val="000000"/>
                <w:sz w:val="19"/>
                <w:szCs w:val="19"/>
              </w:rPr>
              <w:t>метро.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Cultura de Espaňa. Escritores de Espaňa.Формы настоящего времени изъявительного наклонения в функции повелительного наклонения </w:t>
            </w:r>
            <w:r>
              <w:rPr>
                <w:rFonts w:ascii="Times New Roman" w:hAnsi="Times New Roman" w:cs="Times New Roman"/>
                <w:color w:val="000000"/>
                <w:sz w:val="19"/>
                <w:szCs w:val="19"/>
              </w:rPr>
              <w:t>Маркеры речи.</w:t>
            </w:r>
          </w:p>
          <w:p w:rsidR="00484E0A" w:rsidRDefault="00057403">
            <w:pPr>
              <w:spacing w:after="0" w:line="240" w:lineRule="auto"/>
              <w:rPr>
                <w:sz w:val="19"/>
                <w:szCs w:val="19"/>
              </w:rPr>
            </w:pPr>
            <w:r>
              <w:rPr>
                <w:rFonts w:ascii="Times New Roman" w:hAnsi="Times New Roman" w:cs="Times New Roman"/>
                <w:color w:val="000000"/>
                <w:sz w:val="19"/>
                <w:szCs w:val="19"/>
              </w:rPr>
              <w:t>Imperativo afirmativo (Утвердительная форма повелительного наклонения) глаголов индивидуального спряжения.</w:t>
            </w:r>
          </w:p>
          <w:p w:rsidR="00484E0A" w:rsidRDefault="00057403">
            <w:pPr>
              <w:spacing w:after="0" w:line="240" w:lineRule="auto"/>
              <w:rPr>
                <w:sz w:val="19"/>
                <w:szCs w:val="19"/>
              </w:rPr>
            </w:pPr>
            <w:r>
              <w:rPr>
                <w:rFonts w:ascii="Times New Roman" w:hAnsi="Times New Roman" w:cs="Times New Roman"/>
                <w:color w:val="000000"/>
                <w:sz w:val="19"/>
                <w:szCs w:val="19"/>
              </w:rPr>
              <w:t>Инфинитивная конструкция poder+inf.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Раздел 3. La vida española.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894"/>
        <w:gridCol w:w="3430"/>
        <w:gridCol w:w="871"/>
        <w:gridCol w:w="648"/>
        <w:gridCol w:w="1081"/>
        <w:gridCol w:w="1153"/>
        <w:gridCol w:w="633"/>
        <w:gridCol w:w="359"/>
        <w:gridCol w:w="898"/>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8</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La vida cotidiana en España: trabajo, entretenimiento y cultura. Familia.Salir con  los amigos. Presentación y práctica de estructuras para concertar una </w:t>
            </w:r>
            <w:r w:rsidRPr="006A64F5">
              <w:rPr>
                <w:rFonts w:ascii="Times New Roman" w:hAnsi="Times New Roman" w:cs="Times New Roman"/>
                <w:color w:val="000000"/>
                <w:sz w:val="19"/>
                <w:szCs w:val="19"/>
                <w:lang w:val="en-US"/>
              </w:rPr>
              <w:t>cita por teléfono, quedar con alguien, aceptar o rechazar una invitación, dejar recados. /</w:t>
            </w:r>
            <w:r>
              <w:rPr>
                <w:rFonts w:ascii="Times New Roman" w:hAnsi="Times New Roman" w:cs="Times New Roman"/>
                <w:color w:val="000000"/>
                <w:sz w:val="19"/>
                <w:szCs w:val="19"/>
              </w:rPr>
              <w:t>Пр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Posesivo gramática (plural). ¿Queremos juntos ...? </w:t>
            </w:r>
            <w:r>
              <w:rPr>
                <w:rFonts w:ascii="Times New Roman" w:hAnsi="Times New Roman" w:cs="Times New Roman"/>
                <w:color w:val="000000"/>
                <w:sz w:val="19"/>
                <w:szCs w:val="19"/>
              </w:rPr>
              <w:t>Citas.Лексика: тематическая. Отдых. Хобби. Организация досуга: кино, театр, музыка, живопись, чтение, спорт.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Vocales cortas y largas.</w:t>
            </w:r>
            <w:r w:rsidRPr="006A64F5">
              <w:rPr>
                <w:rFonts w:ascii="Times New Roman" w:hAnsi="Times New Roman" w:cs="Times New Roman"/>
                <w:color w:val="000000"/>
                <w:sz w:val="19"/>
                <w:szCs w:val="19"/>
                <w:lang w:val="en-US"/>
              </w:rPr>
              <w:t xml:space="preserve"> Gramática conjugación: ¿quién puede querer.</w:t>
            </w:r>
            <w:r>
              <w:rPr>
                <w:rFonts w:ascii="Times New Roman" w:hAnsi="Times New Roman" w:cs="Times New Roman"/>
                <w:color w:val="000000"/>
                <w:sz w:val="19"/>
                <w:szCs w:val="19"/>
              </w:rPr>
              <w:t>Герундий</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Герундиальные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конструкции</w:t>
            </w:r>
            <w:r w:rsidRPr="006A64F5">
              <w:rPr>
                <w:rFonts w:ascii="Times New Roman" w:hAnsi="Times New Roman" w:cs="Times New Roman"/>
                <w:color w:val="000000"/>
                <w:sz w:val="19"/>
                <w:szCs w:val="19"/>
                <w:lang w:val="en-US"/>
              </w:rPr>
              <w:t xml:space="preserve">  estar+gerundio (+pronombres reflexivos)</w:t>
            </w:r>
          </w:p>
          <w:p w:rsidR="00484E0A" w:rsidRDefault="00057403">
            <w:pPr>
              <w:spacing w:after="0" w:line="240" w:lineRule="auto"/>
              <w:rPr>
                <w:sz w:val="19"/>
                <w:szCs w:val="19"/>
              </w:rPr>
            </w:pPr>
            <w:r>
              <w:rPr>
                <w:rFonts w:ascii="Times New Roman" w:hAnsi="Times New Roman" w:cs="Times New Roman"/>
                <w:color w:val="000000"/>
                <w:sz w:val="19"/>
                <w:szCs w:val="19"/>
              </w:rPr>
              <w:t>Presente de Indicativo (настоящее  время изъявительного наклонения). Правильные глаголы и глаголы индивидуального спряжения – повторени</w:t>
            </w:r>
            <w:r>
              <w:rPr>
                <w:rFonts w:ascii="Times New Roman" w:hAnsi="Times New Roman" w:cs="Times New Roman"/>
                <w:color w:val="000000"/>
                <w:sz w:val="19"/>
                <w:szCs w:val="19"/>
              </w:rPr>
              <w:t>е и систематизация.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Situaciones cotidianas: poner las cosas y poner en taxi. Discusiones.De vacaciones. Presentación de vocabulario y </w:t>
            </w:r>
            <w:r w:rsidRPr="006A64F5">
              <w:rPr>
                <w:rFonts w:ascii="Times New Roman" w:hAnsi="Times New Roman" w:cs="Times New Roman"/>
                <w:color w:val="000000"/>
                <w:sz w:val="19"/>
                <w:szCs w:val="19"/>
                <w:lang w:val="en-US"/>
              </w:rPr>
              <w:t>estructuras para hablar sobre el tiempo, lugares y actividades vacacionales.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Тема:Gramática conjugación: ¿quién puede, quiere. Costumbres y </w:t>
            </w:r>
            <w:r>
              <w:rPr>
                <w:rFonts w:ascii="Times New Roman" w:hAnsi="Times New Roman" w:cs="Times New Roman"/>
                <w:color w:val="000000"/>
                <w:sz w:val="19"/>
                <w:szCs w:val="19"/>
              </w:rPr>
              <w:t>hábitos.Лексика: тематическая. Туристическая поездка. Подготовка поездки. Заказ и бронирование билетов. В аэропорту. На вокзале. На таможне. Гостиницы. Достопримечательности.</w:t>
            </w:r>
          </w:p>
          <w:p w:rsidR="00484E0A" w:rsidRDefault="00057403">
            <w:pPr>
              <w:spacing w:after="0" w:line="240" w:lineRule="auto"/>
              <w:rPr>
                <w:sz w:val="19"/>
                <w:szCs w:val="19"/>
              </w:rPr>
            </w:pPr>
            <w:r>
              <w:rPr>
                <w:rFonts w:ascii="Times New Roman" w:hAnsi="Times New Roman" w:cs="Times New Roman"/>
                <w:color w:val="000000"/>
                <w:sz w:val="19"/>
                <w:szCs w:val="19"/>
              </w:rPr>
              <w:t>Ситуация общения: «Новые предложения нашего турагентства».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w:t>
            </w:r>
            <w:r>
              <w:rPr>
                <w:rFonts w:ascii="Times New Roman" w:hAnsi="Times New Roman" w:cs="Times New Roman"/>
                <w:color w:val="000000"/>
                <w:sz w:val="19"/>
                <w:szCs w:val="19"/>
              </w:rPr>
              <w:t>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 Comiendo y bebiendo en la caja del supermercado.Спряжение правильных глаголов. Спряжение глаголов ir, ser, estar.</w:t>
            </w:r>
          </w:p>
          <w:p w:rsidR="00484E0A" w:rsidRDefault="00057403">
            <w:pPr>
              <w:spacing w:after="0" w:line="240" w:lineRule="auto"/>
              <w:rPr>
                <w:sz w:val="19"/>
                <w:szCs w:val="19"/>
              </w:rPr>
            </w:pPr>
            <w:r>
              <w:rPr>
                <w:rFonts w:ascii="Times New Roman" w:hAnsi="Times New Roman" w:cs="Times New Roman"/>
                <w:color w:val="000000"/>
                <w:sz w:val="19"/>
                <w:szCs w:val="19"/>
              </w:rPr>
              <w:t>Косвенный вопрос. Конструкции с глаголами</w:t>
            </w:r>
            <w:r>
              <w:rPr>
                <w:rFonts w:ascii="Times New Roman" w:hAnsi="Times New Roman" w:cs="Times New Roman"/>
                <w:color w:val="000000"/>
                <w:sz w:val="19"/>
                <w:szCs w:val="19"/>
              </w:rPr>
              <w:t xml:space="preserve"> hacerse, ponerse+infinitive ir a + infinitivo.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Compras.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Presentación del vocabulario y estructuras para  ir de compras.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Gramática: </w:t>
            </w:r>
            <w:r w:rsidRPr="006A64F5">
              <w:rPr>
                <w:rFonts w:ascii="Times New Roman" w:hAnsi="Times New Roman" w:cs="Times New Roman"/>
                <w:color w:val="000000"/>
                <w:sz w:val="19"/>
                <w:szCs w:val="19"/>
                <w:lang w:val="en-US"/>
              </w:rPr>
              <w:t>acusativo, verbos de posición. Cuando Pablo llega ... narración.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 Grandes nombres. La información biográfica.Лексика: тематическая. </w:t>
            </w:r>
            <w:r>
              <w:rPr>
                <w:rFonts w:ascii="Times New Roman" w:hAnsi="Times New Roman" w:cs="Times New Roman"/>
                <w:color w:val="000000"/>
                <w:sz w:val="19"/>
                <w:szCs w:val="19"/>
              </w:rPr>
              <w:t>Одежда. Хорошие манеры. Этикет. Торговая Испания. Магазины. Выбор товара, заказ товара по каталогу. Оплата товара. Денежные средства. Открытие счета в банке. Кредитные карты.</w:t>
            </w:r>
          </w:p>
          <w:p w:rsidR="00484E0A" w:rsidRDefault="00057403">
            <w:pPr>
              <w:spacing w:after="0" w:line="240" w:lineRule="auto"/>
              <w:rPr>
                <w:sz w:val="19"/>
                <w:szCs w:val="19"/>
              </w:rPr>
            </w:pPr>
            <w:r>
              <w:rPr>
                <w:rFonts w:ascii="Times New Roman" w:hAnsi="Times New Roman" w:cs="Times New Roman"/>
                <w:color w:val="000000"/>
                <w:sz w:val="19"/>
                <w:szCs w:val="19"/>
              </w:rPr>
              <w:t>Ситуация для общения: «В галерее Корте Инглес» «Сезон скидок».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w:t>
            </w:r>
            <w:r>
              <w:rPr>
                <w:rFonts w:ascii="Times New Roman" w:hAnsi="Times New Roman" w:cs="Times New Roman"/>
                <w:color w:val="000000"/>
                <w:sz w:val="19"/>
                <w:szCs w:val="19"/>
              </w:rPr>
              <w:t>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06"/>
        <w:gridCol w:w="3437"/>
        <w:gridCol w:w="868"/>
        <w:gridCol w:w="646"/>
        <w:gridCol w:w="1079"/>
        <w:gridCol w:w="1149"/>
        <w:gridCol w:w="630"/>
        <w:gridCol w:w="357"/>
        <w:gridCol w:w="895"/>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9</w:t>
            </w:r>
          </w:p>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Apariencia y personalidad. El nuevo amigo. Recepción de la boda.Pretérito Indefinido (</w:t>
            </w:r>
            <w:r>
              <w:rPr>
                <w:rFonts w:ascii="Times New Roman" w:hAnsi="Times New Roman" w:cs="Times New Roman"/>
                <w:color w:val="000000"/>
                <w:sz w:val="19"/>
                <w:szCs w:val="19"/>
              </w:rPr>
              <w:t>простое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прошедшее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время</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изъявительного</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наклонения</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индивидуальных глаголов.</w:t>
            </w:r>
          </w:p>
          <w:p w:rsidR="00484E0A" w:rsidRDefault="00057403">
            <w:pPr>
              <w:spacing w:after="0" w:line="240" w:lineRule="auto"/>
              <w:rPr>
                <w:sz w:val="19"/>
                <w:szCs w:val="19"/>
              </w:rPr>
            </w:pPr>
            <w:r>
              <w:rPr>
                <w:rFonts w:ascii="Times New Roman" w:hAnsi="Times New Roman" w:cs="Times New Roman"/>
                <w:color w:val="000000"/>
                <w:sz w:val="19"/>
                <w:szCs w:val="19"/>
              </w:rPr>
              <w:t>Степени сравнения прилагательных.</w:t>
            </w:r>
          </w:p>
          <w:p w:rsidR="00484E0A" w:rsidRDefault="00057403">
            <w:pPr>
              <w:spacing w:after="0" w:line="240" w:lineRule="auto"/>
              <w:rPr>
                <w:sz w:val="19"/>
                <w:szCs w:val="19"/>
              </w:rPr>
            </w:pPr>
            <w:r>
              <w:rPr>
                <w:rFonts w:ascii="Times New Roman" w:hAnsi="Times New Roman" w:cs="Times New Roman"/>
                <w:color w:val="000000"/>
                <w:sz w:val="19"/>
                <w:szCs w:val="19"/>
              </w:rPr>
              <w:t>Неопределенные местоимения и отрицательные местоимения.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:Impresión subjetiva. Ropa, la tolerancia y los prejuicios.Salud y enfermedad. Las partes del cuerpo. Hablar de enfermedades y remedios.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4. La realidad española contemporánea.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Тема:Escuela, educación, trabajo. ¿Qué lugar debería </w:t>
            </w:r>
            <w:r>
              <w:rPr>
                <w:rFonts w:ascii="Times New Roman" w:hAnsi="Times New Roman" w:cs="Times New Roman"/>
                <w:color w:val="000000"/>
                <w:sz w:val="19"/>
                <w:szCs w:val="19"/>
              </w:rPr>
              <w:t>tomar?Pretérito Imperfecto de Indicativo (Незаконченное прошедшее время изъявительного наклонения). Спряжение глаголов ir, ser, ver.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Profesiones deseadas. La satisfacción con la profesión.</w:t>
            </w:r>
            <w:r>
              <w:rPr>
                <w:rFonts w:ascii="Times New Roman" w:hAnsi="Times New Roman" w:cs="Times New Roman"/>
                <w:color w:val="000000"/>
                <w:sz w:val="19"/>
                <w:szCs w:val="19"/>
              </w:rPr>
              <w:t>Страдательный</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залог</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Личные местоимения (предложные формы). Употребление личных местоимений-дополнений в винительном и дательном падежах в одном предложении. Сравнительная степень наречий.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rPr>
              <w:t>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 Sistema escolar. la elección de carrera. búsqueda de empleo. currículum vitae.Установление контакта, знакомство. Представление деловых партнеров. </w:t>
            </w:r>
            <w:r>
              <w:rPr>
                <w:rFonts w:ascii="Times New Roman" w:hAnsi="Times New Roman" w:cs="Times New Roman"/>
                <w:color w:val="000000"/>
                <w:sz w:val="19"/>
                <w:szCs w:val="19"/>
              </w:rPr>
              <w:t>Визитные карточки. Этика делового общения с испанскими партнерами.</w:t>
            </w:r>
          </w:p>
          <w:p w:rsidR="00484E0A" w:rsidRDefault="00057403">
            <w:pPr>
              <w:spacing w:after="0" w:line="240" w:lineRule="auto"/>
              <w:rPr>
                <w:sz w:val="19"/>
                <w:szCs w:val="19"/>
              </w:rPr>
            </w:pPr>
            <w:r>
              <w:rPr>
                <w:rFonts w:ascii="Times New Roman" w:hAnsi="Times New Roman" w:cs="Times New Roman"/>
                <w:color w:val="000000"/>
                <w:sz w:val="19"/>
                <w:szCs w:val="19"/>
              </w:rPr>
              <w:t>Разговор по телефону. Начало разговора, установление контакта, трудности коммуникации по телефону.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w:t>
            </w:r>
            <w:r>
              <w:rPr>
                <w:rFonts w:ascii="Times New Roman" w:hAnsi="Times New Roman" w:cs="Times New Roman"/>
                <w:color w:val="000000"/>
                <w:sz w:val="19"/>
                <w:szCs w:val="19"/>
              </w:rPr>
              <w:t xml:space="preserve">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La cooperación en un equipo multicultural.Pretérito Indefinido. </w:t>
            </w:r>
            <w:r>
              <w:rPr>
                <w:rFonts w:ascii="Times New Roman" w:hAnsi="Times New Roman" w:cs="Times New Roman"/>
                <w:color w:val="000000"/>
                <w:sz w:val="19"/>
                <w:szCs w:val="19"/>
              </w:rPr>
              <w:t>Глаголы индивидуального спряжения. Повторение и систематизация.</w:t>
            </w:r>
          </w:p>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Конструкция</w:t>
            </w:r>
            <w:r w:rsidRPr="006A64F5">
              <w:rPr>
                <w:rFonts w:ascii="Times New Roman" w:hAnsi="Times New Roman" w:cs="Times New Roman"/>
                <w:color w:val="000000"/>
                <w:sz w:val="19"/>
                <w:szCs w:val="19"/>
                <w:lang w:val="en-US"/>
              </w:rPr>
              <w:t xml:space="preserve"> acabar de + infinitivo, al + inf.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ОПК-4 ОПК -5 ОПК-10 ПК-12 ПК- 13 </w:t>
            </w:r>
            <w:r>
              <w:rPr>
                <w:rFonts w:ascii="Times New Roman" w:hAnsi="Times New Roman" w:cs="Times New Roman"/>
                <w:color w:val="000000"/>
                <w:sz w:val="19"/>
                <w:szCs w:val="19"/>
              </w:rPr>
              <w:t>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:El entretenimiento y la televisión. </w:t>
            </w:r>
            <w:r>
              <w:rPr>
                <w:rFonts w:ascii="Times New Roman" w:hAnsi="Times New Roman" w:cs="Times New Roman"/>
                <w:color w:val="000000"/>
                <w:sz w:val="19"/>
                <w:szCs w:val="19"/>
              </w:rPr>
              <w:t>Guía de televisión.Лексика: тематическая. Выдающиеся деятели искусства разных эпох, стран и культур. Крупнейшие музеи мира.</w:t>
            </w:r>
          </w:p>
          <w:p w:rsidR="00484E0A" w:rsidRDefault="00057403">
            <w:pPr>
              <w:spacing w:after="0" w:line="240" w:lineRule="auto"/>
              <w:rPr>
                <w:sz w:val="19"/>
                <w:szCs w:val="19"/>
              </w:rPr>
            </w:pPr>
            <w:r>
              <w:rPr>
                <w:rFonts w:ascii="Times New Roman" w:hAnsi="Times New Roman" w:cs="Times New Roman"/>
                <w:color w:val="000000"/>
                <w:sz w:val="19"/>
                <w:szCs w:val="19"/>
              </w:rPr>
              <w:t xml:space="preserve">Ситуация общения: </w:t>
            </w:r>
            <w:r>
              <w:rPr>
                <w:rFonts w:ascii="Times New Roman" w:hAnsi="Times New Roman" w:cs="Times New Roman"/>
                <w:color w:val="000000"/>
                <w:sz w:val="19"/>
                <w:szCs w:val="19"/>
              </w:rPr>
              <w:t>Автобиография. Известные личности моего города.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09"/>
        <w:gridCol w:w="3422"/>
        <w:gridCol w:w="870"/>
        <w:gridCol w:w="648"/>
        <w:gridCol w:w="1080"/>
        <w:gridCol w:w="1151"/>
        <w:gridCol w:w="632"/>
        <w:gridCol w:w="358"/>
        <w:gridCol w:w="897"/>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10</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Guías transmitidos por radio: verbos </w:t>
            </w:r>
            <w:r>
              <w:rPr>
                <w:rFonts w:ascii="Times New Roman" w:hAnsi="Times New Roman" w:cs="Times New Roman"/>
                <w:color w:val="000000"/>
                <w:sz w:val="19"/>
                <w:szCs w:val="19"/>
              </w:rPr>
              <w:t>modales.Собирательные существительные. Придаточные предложения обстоятельства времени.</w:t>
            </w:r>
          </w:p>
          <w:p w:rsidR="00484E0A" w:rsidRDefault="00057403">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484E0A" w:rsidRDefault="00057403">
            <w:pPr>
              <w:spacing w:after="0" w:line="240" w:lineRule="auto"/>
              <w:rPr>
                <w:sz w:val="19"/>
                <w:szCs w:val="19"/>
              </w:rPr>
            </w:pPr>
            <w:r>
              <w:rPr>
                <w:rFonts w:ascii="Times New Roman" w:hAnsi="Times New Roman" w:cs="Times New Roman"/>
                <w:color w:val="000000"/>
                <w:sz w:val="19"/>
                <w:szCs w:val="19"/>
              </w:rPr>
              <w:t>Прилагательное mismo.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Л1.1 Л1.2 </w:t>
            </w:r>
            <w:r>
              <w:rPr>
                <w:rFonts w:ascii="Times New Roman" w:hAnsi="Times New Roman" w:cs="Times New Roman"/>
                <w:color w:val="000000"/>
                <w:sz w:val="19"/>
                <w:szCs w:val="19"/>
              </w:rPr>
              <w:t>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Canciones y bailes. canciones populares españolas.</w:t>
            </w:r>
            <w:r>
              <w:rPr>
                <w:rFonts w:ascii="Times New Roman" w:hAnsi="Times New Roman" w:cs="Times New Roman"/>
                <w:color w:val="000000"/>
                <w:sz w:val="19"/>
                <w:szCs w:val="19"/>
              </w:rPr>
              <w:t>Традиционные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испанские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праздники</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Гимн Испании. Государственные символы Испании.</w:t>
            </w:r>
          </w:p>
          <w:p w:rsidR="00484E0A" w:rsidRDefault="00057403">
            <w:pPr>
              <w:spacing w:after="0" w:line="240" w:lineRule="auto"/>
              <w:rPr>
                <w:sz w:val="19"/>
                <w:szCs w:val="19"/>
              </w:rPr>
            </w:pPr>
            <w:r>
              <w:rPr>
                <w:rFonts w:ascii="Times New Roman" w:hAnsi="Times New Roman" w:cs="Times New Roman"/>
                <w:color w:val="000000"/>
                <w:sz w:val="19"/>
                <w:szCs w:val="19"/>
              </w:rPr>
              <w:t>Поздравления, пожелания. Поздравительные открытки. На почте.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w:t>
            </w:r>
            <w:r>
              <w:rPr>
                <w:rFonts w:ascii="Times New Roman" w:hAnsi="Times New Roman" w:cs="Times New Roman"/>
                <w:color w:val="000000"/>
                <w:sz w:val="19"/>
                <w:szCs w:val="19"/>
              </w:rPr>
              <w:t>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 Artistas de la calle. presentación.Прошедшее время Pretérito Perfecto.Место наречий в составных временах. Множественное число существительных и </w:t>
            </w:r>
            <w:r>
              <w:rPr>
                <w:rFonts w:ascii="Times New Roman" w:hAnsi="Times New Roman" w:cs="Times New Roman"/>
                <w:color w:val="000000"/>
                <w:sz w:val="19"/>
                <w:szCs w:val="19"/>
              </w:rPr>
              <w:t>прилагательных. Местоименная форма страдательного залога.</w:t>
            </w:r>
          </w:p>
          <w:p w:rsidR="00484E0A" w:rsidRDefault="00057403">
            <w:pPr>
              <w:spacing w:after="0" w:line="240" w:lineRule="auto"/>
              <w:rPr>
                <w:sz w:val="19"/>
                <w:szCs w:val="19"/>
              </w:rPr>
            </w:pPr>
            <w:r>
              <w:rPr>
                <w:rFonts w:ascii="Times New Roman" w:hAnsi="Times New Roman" w:cs="Times New Roman"/>
                <w:color w:val="000000"/>
                <w:sz w:val="19"/>
                <w:szCs w:val="19"/>
              </w:rPr>
              <w:t>Глаголы индивуального спряжения caber, caer, decir в Indefinido. Личные местоимения - дополнения (беспредложная форма).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w:t>
            </w:r>
            <w:r>
              <w:rPr>
                <w:rFonts w:ascii="Times New Roman" w:hAnsi="Times New Roman" w:cs="Times New Roman"/>
                <w:color w:val="000000"/>
                <w:sz w:val="19"/>
                <w:szCs w:val="19"/>
              </w:rPr>
              <w:t>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Tiene problemas con su coche. </w:t>
            </w:r>
            <w:r>
              <w:rPr>
                <w:rFonts w:ascii="Times New Roman" w:hAnsi="Times New Roman" w:cs="Times New Roman"/>
                <w:color w:val="000000"/>
                <w:sz w:val="19"/>
                <w:szCs w:val="19"/>
              </w:rPr>
              <w:t>El trabajo por turnos.Испанская литература и кино. Любимый писатель/ режиссер/ актер. Жанры  кино и литературы. Современные испанские писатели и поэты, режиссеры, актеры.</w:t>
            </w:r>
          </w:p>
          <w:p w:rsidR="00484E0A" w:rsidRDefault="00057403">
            <w:pPr>
              <w:spacing w:after="0" w:line="240" w:lineRule="auto"/>
              <w:rPr>
                <w:sz w:val="19"/>
                <w:szCs w:val="19"/>
              </w:rPr>
            </w:pPr>
            <w:r>
              <w:rPr>
                <w:rFonts w:ascii="Times New Roman" w:hAnsi="Times New Roman" w:cs="Times New Roman"/>
                <w:color w:val="000000"/>
                <w:sz w:val="19"/>
                <w:szCs w:val="19"/>
              </w:rPr>
              <w:t xml:space="preserve">В книжном </w:t>
            </w:r>
            <w:r>
              <w:rPr>
                <w:rFonts w:ascii="Times New Roman" w:hAnsi="Times New Roman" w:cs="Times New Roman"/>
                <w:color w:val="000000"/>
                <w:sz w:val="19"/>
                <w:szCs w:val="19"/>
              </w:rPr>
              <w:t>магазине. В кассе кинотеатра.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La familia y las relaciones personales. problemas conyugales. Padres e hijos.Pluscuamperfecto de </w:t>
            </w:r>
            <w:r w:rsidRPr="006A64F5">
              <w:rPr>
                <w:rFonts w:ascii="Times New Roman" w:hAnsi="Times New Roman" w:cs="Times New Roman"/>
                <w:color w:val="000000"/>
                <w:sz w:val="19"/>
                <w:szCs w:val="19"/>
                <w:lang w:val="en-US"/>
              </w:rPr>
              <w:t xml:space="preserve">Indicativo. </w:t>
            </w:r>
            <w:r>
              <w:rPr>
                <w:rFonts w:ascii="Times New Roman" w:hAnsi="Times New Roman" w:cs="Times New Roman"/>
                <w:color w:val="000000"/>
                <w:sz w:val="19"/>
                <w:szCs w:val="19"/>
              </w:rPr>
              <w:t>Образование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и</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употребление</w:t>
            </w:r>
            <w:r w:rsidRPr="006A64F5">
              <w:rPr>
                <w:rFonts w:ascii="Times New Roman" w:hAnsi="Times New Roman" w:cs="Times New Roman"/>
                <w:color w:val="000000"/>
                <w:sz w:val="19"/>
                <w:szCs w:val="19"/>
                <w:lang w:val="en-US"/>
              </w:rPr>
              <w:t>.</w:t>
            </w:r>
          </w:p>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Дробные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числительные</w:t>
            </w:r>
            <w:r w:rsidRPr="006A64F5">
              <w:rPr>
                <w:rFonts w:ascii="Times New Roman" w:hAnsi="Times New Roman" w:cs="Times New Roman"/>
                <w:color w:val="000000"/>
                <w:sz w:val="19"/>
                <w:szCs w:val="19"/>
                <w:lang w:val="en-US"/>
              </w:rPr>
              <w:t>.</w:t>
            </w:r>
          </w:p>
          <w:p w:rsidR="00484E0A" w:rsidRDefault="00057403">
            <w:pPr>
              <w:spacing w:after="0" w:line="240" w:lineRule="auto"/>
              <w:rPr>
                <w:sz w:val="19"/>
                <w:szCs w:val="19"/>
              </w:rPr>
            </w:pPr>
            <w:r>
              <w:rPr>
                <w:rFonts w:ascii="Times New Roman" w:hAnsi="Times New Roman" w:cs="Times New Roman"/>
                <w:color w:val="000000"/>
                <w:sz w:val="19"/>
                <w:szCs w:val="19"/>
              </w:rPr>
              <w:t>Степени сравнения прилагательных и существительных.</w:t>
            </w:r>
          </w:p>
          <w:p w:rsidR="00484E0A" w:rsidRDefault="00057403">
            <w:pPr>
              <w:spacing w:after="0" w:line="240" w:lineRule="auto"/>
              <w:rPr>
                <w:sz w:val="19"/>
                <w:szCs w:val="19"/>
              </w:rPr>
            </w:pPr>
            <w:r>
              <w:rPr>
                <w:rFonts w:ascii="Times New Roman" w:hAnsi="Times New Roman" w:cs="Times New Roman"/>
                <w:color w:val="000000"/>
                <w:sz w:val="19"/>
                <w:szCs w:val="19"/>
              </w:rPr>
              <w:t>Прямая и косвенная речь.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5. Las costumbres y las tradiciones de la vida y la literatura de España.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 Ejercicios de vocabulario. Reunión: Leer y contar.Организация деловой поездки.</w:t>
            </w:r>
          </w:p>
          <w:p w:rsidR="00484E0A" w:rsidRDefault="00057403">
            <w:pPr>
              <w:spacing w:after="0" w:line="240" w:lineRule="auto"/>
              <w:rPr>
                <w:sz w:val="19"/>
                <w:szCs w:val="19"/>
              </w:rPr>
            </w:pPr>
            <w:r>
              <w:rPr>
                <w:rFonts w:ascii="Times New Roman" w:hAnsi="Times New Roman" w:cs="Times New Roman"/>
                <w:color w:val="000000"/>
                <w:sz w:val="19"/>
                <w:szCs w:val="19"/>
              </w:rPr>
              <w:t xml:space="preserve">Испания: географическое положение, рельеф, границы, климат, население, </w:t>
            </w:r>
            <w:r>
              <w:rPr>
                <w:rFonts w:ascii="Times New Roman" w:hAnsi="Times New Roman" w:cs="Times New Roman"/>
                <w:color w:val="000000"/>
                <w:sz w:val="19"/>
                <w:szCs w:val="19"/>
              </w:rPr>
              <w:t>промышленность, с/х.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La lectura analítica. El análisis semántico de los textos de autores españoles.Sonidos consonantes. </w:t>
            </w:r>
            <w:r>
              <w:rPr>
                <w:rFonts w:ascii="Times New Roman" w:hAnsi="Times New Roman" w:cs="Times New Roman"/>
                <w:color w:val="000000"/>
                <w:sz w:val="19"/>
                <w:szCs w:val="19"/>
              </w:rPr>
              <w:t xml:space="preserve">Artículo </w:t>
            </w:r>
            <w:r>
              <w:rPr>
                <w:rFonts w:ascii="Times New Roman" w:hAnsi="Times New Roman" w:cs="Times New Roman"/>
                <w:color w:val="000000"/>
                <w:sz w:val="19"/>
                <w:szCs w:val="19"/>
              </w:rPr>
              <w:t>indeterminado y artículo  determinado.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:Vacaciones: Navidad y Año Nuevo, Reyes, Semana Santa y tradiciones de Semana Santa.Género de </w:t>
            </w:r>
            <w:r w:rsidRPr="006A64F5">
              <w:rPr>
                <w:rFonts w:ascii="Times New Roman" w:hAnsi="Times New Roman" w:cs="Times New Roman"/>
                <w:color w:val="000000"/>
                <w:sz w:val="19"/>
                <w:szCs w:val="19"/>
                <w:lang w:val="en-US"/>
              </w:rPr>
              <w:t xml:space="preserve">los sustantivos.Pronombres personales. </w:t>
            </w:r>
            <w:r>
              <w:rPr>
                <w:rFonts w:ascii="Times New Roman" w:hAnsi="Times New Roman" w:cs="Times New Roman"/>
                <w:color w:val="000000"/>
                <w:sz w:val="19"/>
                <w:szCs w:val="19"/>
              </w:rPr>
              <w:t>Modo Indicativo. Verbos.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02"/>
        <w:gridCol w:w="3372"/>
        <w:gridCol w:w="881"/>
        <w:gridCol w:w="654"/>
        <w:gridCol w:w="1086"/>
        <w:gridCol w:w="1163"/>
        <w:gridCol w:w="640"/>
        <w:gridCol w:w="363"/>
        <w:gridCol w:w="906"/>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11</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Vacaciones: Semana Santa, del </w:t>
            </w:r>
            <w:r w:rsidRPr="006A64F5">
              <w:rPr>
                <w:rFonts w:ascii="Times New Roman" w:hAnsi="Times New Roman" w:cs="Times New Roman"/>
                <w:color w:val="000000"/>
                <w:sz w:val="19"/>
                <w:szCs w:val="19"/>
                <w:lang w:val="en-US"/>
              </w:rPr>
              <w:t xml:space="preserve">Primero de Mayo (May Day), Ascensión, Pentecostés.La conjugación de los verbos (I). </w:t>
            </w:r>
            <w:r>
              <w:rPr>
                <w:rFonts w:ascii="Times New Roman" w:hAnsi="Times New Roman" w:cs="Times New Roman"/>
                <w:color w:val="000000"/>
                <w:sz w:val="19"/>
                <w:szCs w:val="19"/>
              </w:rPr>
              <w:t>Verbos irregulares ser, estar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Todo lo que es la </w:t>
            </w:r>
            <w:r w:rsidRPr="006A64F5">
              <w:rPr>
                <w:rFonts w:ascii="Times New Roman" w:hAnsi="Times New Roman" w:cs="Times New Roman"/>
                <w:color w:val="000000"/>
                <w:sz w:val="19"/>
                <w:szCs w:val="19"/>
                <w:lang w:val="en-US"/>
              </w:rPr>
              <w:t xml:space="preserve">historia. Español. Personas. El sistema escolar en España.Pronobres posesivos. </w:t>
            </w:r>
            <w:r>
              <w:rPr>
                <w:rFonts w:ascii="Times New Roman" w:hAnsi="Times New Roman" w:cs="Times New Roman"/>
                <w:color w:val="000000"/>
                <w:sz w:val="19"/>
                <w:szCs w:val="19"/>
              </w:rPr>
              <w:t>Preposición para. Verbos empezar, terminar.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Clima y </w:t>
            </w:r>
            <w:r w:rsidRPr="006A64F5">
              <w:rPr>
                <w:rFonts w:ascii="Times New Roman" w:hAnsi="Times New Roman" w:cs="Times New Roman"/>
                <w:color w:val="000000"/>
                <w:sz w:val="19"/>
                <w:szCs w:val="19"/>
                <w:lang w:val="en-US"/>
              </w:rPr>
              <w:t xml:space="preserve">Produccion mineral.Adjetivos posesivos. </w:t>
            </w:r>
            <w:r>
              <w:rPr>
                <w:rFonts w:ascii="Times New Roman" w:hAnsi="Times New Roman" w:cs="Times New Roman"/>
                <w:color w:val="000000"/>
                <w:sz w:val="19"/>
                <w:szCs w:val="19"/>
              </w:rPr>
              <w:t>Сложные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предлоги</w:t>
            </w:r>
            <w:r w:rsidRPr="006A64F5">
              <w:rPr>
                <w:rFonts w:ascii="Times New Roman" w:hAnsi="Times New Roman" w:cs="Times New Roman"/>
                <w:color w:val="000000"/>
                <w:sz w:val="19"/>
                <w:szCs w:val="19"/>
                <w:lang w:val="en-US"/>
              </w:rPr>
              <w:t xml:space="preserve">. Verbos irregulares ir, dar, salir, volver.Pronombres y adjetivos demostrativos alguno, ninguno. </w:t>
            </w:r>
            <w:r>
              <w:rPr>
                <w:rFonts w:ascii="Times New Roman" w:hAnsi="Times New Roman" w:cs="Times New Roman"/>
                <w:color w:val="000000"/>
                <w:sz w:val="19"/>
                <w:szCs w:val="19"/>
              </w:rPr>
              <w:t>Verbos irregulares poner, tener.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Lenguas habladas en Espana.Participio pasado. Pretérito Perfecto de Indicativo.Grados de comparación de los adjetivos y pronombres. </w:t>
            </w:r>
            <w:r>
              <w:rPr>
                <w:rFonts w:ascii="Times New Roman" w:hAnsi="Times New Roman" w:cs="Times New Roman"/>
                <w:color w:val="000000"/>
                <w:sz w:val="19"/>
                <w:szCs w:val="19"/>
              </w:rPr>
              <w:t>Grado comparativo.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w:t>
            </w:r>
            <w:r>
              <w:rPr>
                <w:rFonts w:ascii="Times New Roman" w:hAnsi="Times New Roman" w:cs="Times New Roman"/>
                <w:color w:val="000000"/>
                <w:sz w:val="19"/>
                <w:szCs w:val="19"/>
              </w:rPr>
              <w:t xml:space="preserve">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6. El estilo del lenguaje de los nuevos estados.</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Organizaciones. Las Naciones Unidas. La UNESCO. La Union Europea.Imperativo Afirmativo y Negativo. </w:t>
            </w:r>
            <w:r>
              <w:rPr>
                <w:rFonts w:ascii="Times New Roman" w:hAnsi="Times New Roman" w:cs="Times New Roman"/>
                <w:color w:val="000000"/>
                <w:sz w:val="19"/>
                <w:szCs w:val="19"/>
              </w:rPr>
              <w:t xml:space="preserve">(Утвердительная и </w:t>
            </w:r>
            <w:r>
              <w:rPr>
                <w:rFonts w:ascii="Times New Roman" w:hAnsi="Times New Roman" w:cs="Times New Roman"/>
                <w:color w:val="000000"/>
                <w:sz w:val="19"/>
                <w:szCs w:val="19"/>
              </w:rPr>
              <w:t>отрицательная форма повелительного наклонения). Спряжение правильных глаголов.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Resumen de editorials.Cocinar. La dieta mediterránea. </w:t>
            </w:r>
            <w:r w:rsidRPr="006A64F5">
              <w:rPr>
                <w:rFonts w:ascii="Times New Roman" w:hAnsi="Times New Roman" w:cs="Times New Roman"/>
                <w:color w:val="000000"/>
                <w:sz w:val="19"/>
                <w:szCs w:val="19"/>
                <w:lang w:val="en-US"/>
              </w:rPr>
              <w:t>Segunda mano.  Escribir un anuncio. Comprar y vender por teléfono.Grado superlativo absoluto de los adjetivos y pronombres. /</w:t>
            </w:r>
            <w:r>
              <w:rPr>
                <w:rFonts w:ascii="Times New Roman" w:hAnsi="Times New Roman" w:cs="Times New Roman"/>
                <w:color w:val="000000"/>
                <w:sz w:val="19"/>
                <w:szCs w:val="19"/>
              </w:rPr>
              <w:t>Пр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La Prensa </w:t>
            </w:r>
            <w:r w:rsidRPr="006A64F5">
              <w:rPr>
                <w:rFonts w:ascii="Times New Roman" w:hAnsi="Times New Roman" w:cs="Times New Roman"/>
                <w:color w:val="000000"/>
                <w:sz w:val="19"/>
                <w:szCs w:val="19"/>
                <w:lang w:val="en-US"/>
              </w:rPr>
              <w:t>Espanola: Resumen de la prensa.Pricipales de prensa.</w:t>
            </w:r>
            <w:r>
              <w:rPr>
                <w:rFonts w:ascii="Times New Roman" w:hAnsi="Times New Roman" w:cs="Times New Roman"/>
                <w:color w:val="000000"/>
                <w:sz w:val="19"/>
                <w:szCs w:val="19"/>
              </w:rPr>
              <w:t>Безличные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глаголы</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Неопределенные местоимения alguno, algo, alguien и отрицательные местоимения ninguno, nada, nadie.</w:t>
            </w:r>
          </w:p>
          <w:p w:rsidR="00484E0A" w:rsidRDefault="00057403">
            <w:pPr>
              <w:spacing w:after="0" w:line="240" w:lineRule="auto"/>
              <w:rPr>
                <w:sz w:val="19"/>
                <w:szCs w:val="19"/>
              </w:rPr>
            </w:pPr>
            <w:r>
              <w:rPr>
                <w:rFonts w:ascii="Times New Roman" w:hAnsi="Times New Roman" w:cs="Times New Roman"/>
                <w:color w:val="000000"/>
                <w:sz w:val="19"/>
                <w:szCs w:val="19"/>
              </w:rPr>
              <w:t>Предложения с дополнением, стоящим перед глаголом -  сказуемым, и с прямым дополнением</w:t>
            </w:r>
            <w:r>
              <w:rPr>
                <w:rFonts w:ascii="Times New Roman" w:hAnsi="Times New Roman" w:cs="Times New Roman"/>
                <w:color w:val="000000"/>
                <w:sz w:val="19"/>
                <w:szCs w:val="19"/>
              </w:rPr>
              <w:t xml:space="preserve"> todo.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Cuento español: autores y obras.Imperativo Afirmativo y Negativo. </w:t>
            </w:r>
            <w:r>
              <w:rPr>
                <w:rFonts w:ascii="Times New Roman" w:hAnsi="Times New Roman" w:cs="Times New Roman"/>
                <w:color w:val="000000"/>
                <w:sz w:val="19"/>
                <w:szCs w:val="19"/>
              </w:rPr>
              <w:t xml:space="preserve">(Утвердительная и отрицательная форма повелительного наклонения). </w:t>
            </w:r>
            <w:r>
              <w:rPr>
                <w:rFonts w:ascii="Times New Roman" w:hAnsi="Times New Roman" w:cs="Times New Roman"/>
                <w:color w:val="000000"/>
                <w:sz w:val="19"/>
                <w:szCs w:val="19"/>
              </w:rPr>
              <w:t>Глаголы индивидуального спряжения.</w:t>
            </w:r>
          </w:p>
          <w:p w:rsidR="00484E0A" w:rsidRDefault="00057403">
            <w:pPr>
              <w:spacing w:after="0" w:line="240" w:lineRule="auto"/>
              <w:rPr>
                <w:sz w:val="19"/>
                <w:szCs w:val="19"/>
              </w:rPr>
            </w:pPr>
            <w:r>
              <w:rPr>
                <w:rFonts w:ascii="Times New Roman" w:hAnsi="Times New Roman" w:cs="Times New Roman"/>
                <w:color w:val="000000"/>
                <w:sz w:val="19"/>
                <w:szCs w:val="19"/>
              </w:rPr>
              <w:t>Presente de Subjuntivo (Сослагательное наклонение).</w:t>
            </w:r>
          </w:p>
          <w:p w:rsidR="00484E0A" w:rsidRDefault="00057403">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891"/>
        <w:gridCol w:w="3448"/>
        <w:gridCol w:w="868"/>
        <w:gridCol w:w="647"/>
        <w:gridCol w:w="1079"/>
        <w:gridCol w:w="1150"/>
        <w:gridCol w:w="631"/>
        <w:gridCol w:w="357"/>
        <w:gridCol w:w="896"/>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12</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Viajes.</w:t>
            </w:r>
            <w:r w:rsidRPr="006A64F5">
              <w:rPr>
                <w:rFonts w:ascii="Times New Roman" w:hAnsi="Times New Roman" w:cs="Times New Roman"/>
                <w:color w:val="000000"/>
                <w:sz w:val="19"/>
                <w:szCs w:val="19"/>
                <w:lang w:val="en-US"/>
              </w:rPr>
              <w:t xml:space="preserve"> El viaje en avion. El viaje en tren. El viaje en barco.Consejos. Este verano, salud. </w:t>
            </w:r>
            <w:r>
              <w:rPr>
                <w:rFonts w:ascii="Times New Roman" w:hAnsi="Times New Roman" w:cs="Times New Roman"/>
                <w:color w:val="000000"/>
                <w:sz w:val="19"/>
                <w:szCs w:val="19"/>
              </w:rPr>
              <w:t>Habitos saludables.</w:t>
            </w:r>
          </w:p>
          <w:p w:rsidR="00484E0A" w:rsidRDefault="00057403">
            <w:pPr>
              <w:spacing w:after="0" w:line="240" w:lineRule="auto"/>
              <w:rPr>
                <w:sz w:val="19"/>
                <w:szCs w:val="19"/>
              </w:rPr>
            </w:pPr>
            <w:r>
              <w:rPr>
                <w:rFonts w:ascii="Times New Roman" w:hAnsi="Times New Roman" w:cs="Times New Roman"/>
                <w:color w:val="000000"/>
                <w:sz w:val="19"/>
                <w:szCs w:val="19"/>
              </w:rPr>
              <w:t>Лексика: тематическая. Здоровый образ жизни. Виды спорта. Медицина, болезни, вредные привычки.Ситуации общения:  В фитнесс клубе.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w:t>
            </w:r>
            <w:r>
              <w:rPr>
                <w:rFonts w:ascii="Times New Roman" w:hAnsi="Times New Roman" w:cs="Times New Roman"/>
                <w:color w:val="000000"/>
                <w:sz w:val="19"/>
                <w:szCs w:val="19"/>
              </w:rPr>
              <w:t>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Deporte. Los deportes.La competencia y los logros de los españoles.</w:t>
            </w:r>
            <w:r>
              <w:rPr>
                <w:rFonts w:ascii="Times New Roman" w:hAnsi="Times New Roman" w:cs="Times New Roman"/>
                <w:color w:val="000000"/>
                <w:sz w:val="19"/>
                <w:szCs w:val="19"/>
              </w:rPr>
              <w:t>Лексика</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Основные профессии. Новые виды трудовой деятельности. Организац</w:t>
            </w:r>
            <w:r>
              <w:rPr>
                <w:rFonts w:ascii="Times New Roman" w:hAnsi="Times New Roman" w:cs="Times New Roman"/>
                <w:color w:val="000000"/>
                <w:sz w:val="19"/>
                <w:szCs w:val="19"/>
              </w:rPr>
              <w:t>ия рабочего дня и рабочего места. Рабочий день типичного испанского служащего. Проблема безработицы.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Тема:Составление краткой информации по </w:t>
            </w:r>
            <w:r>
              <w:rPr>
                <w:rFonts w:ascii="Times New Roman" w:hAnsi="Times New Roman" w:cs="Times New Roman"/>
                <w:color w:val="000000"/>
                <w:sz w:val="19"/>
                <w:szCs w:val="19"/>
              </w:rPr>
              <w:t>разделам:Medicina. Medio ambiente.Ciudades de Espaňa.Ситуации общения:  CV, резюме, мотивационное письмо, учебные курсы, чтение и составление объявлений.</w:t>
            </w:r>
          </w:p>
          <w:p w:rsidR="00484E0A" w:rsidRDefault="00057403">
            <w:pPr>
              <w:spacing w:after="0" w:line="240" w:lineRule="auto"/>
              <w:rPr>
                <w:sz w:val="19"/>
                <w:szCs w:val="19"/>
              </w:rPr>
            </w:pPr>
            <w:r>
              <w:rPr>
                <w:rFonts w:ascii="Times New Roman" w:hAnsi="Times New Roman" w:cs="Times New Roman"/>
                <w:color w:val="000000"/>
                <w:sz w:val="19"/>
                <w:szCs w:val="19"/>
              </w:rPr>
              <w:t>Грамматика:  употребление грамматической конструкции estar+gerundio  в настоящем и прошедших временах.</w:t>
            </w:r>
            <w:r>
              <w:rPr>
                <w:rFonts w:ascii="Times New Roman" w:hAnsi="Times New Roman" w:cs="Times New Roman"/>
                <w:color w:val="000000"/>
                <w:sz w:val="19"/>
                <w:szCs w:val="19"/>
              </w:rPr>
              <w:t xml:space="preserve"> Особенности употребления.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:Juegos de rol: el almuerzo de negocios y conversaciones.Presente de Subjuntivo (</w:t>
            </w:r>
            <w:r>
              <w:rPr>
                <w:rFonts w:ascii="Times New Roman" w:hAnsi="Times New Roman" w:cs="Times New Roman"/>
                <w:color w:val="000000"/>
                <w:sz w:val="19"/>
                <w:szCs w:val="19"/>
              </w:rPr>
              <w:t>Сослагательное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наклонение</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Спряжение правильных и отклоняющихся глаголов.</w:t>
            </w:r>
          </w:p>
          <w:p w:rsidR="00484E0A" w:rsidRDefault="00057403">
            <w:pPr>
              <w:spacing w:after="0" w:line="240" w:lineRule="auto"/>
              <w:rPr>
                <w:sz w:val="19"/>
                <w:szCs w:val="19"/>
              </w:rPr>
            </w:pPr>
            <w:r>
              <w:rPr>
                <w:rFonts w:ascii="Times New Roman" w:hAnsi="Times New Roman" w:cs="Times New Roman"/>
                <w:color w:val="000000"/>
                <w:sz w:val="19"/>
                <w:szCs w:val="19"/>
              </w:rPr>
              <w:t>Вопросительные предложения в косвенной речи.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Подготовка к зачету. /Зачёт/</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w:t>
            </w:r>
            <w:r>
              <w:rPr>
                <w:rFonts w:ascii="Times New Roman" w:hAnsi="Times New Roman" w:cs="Times New Roman"/>
                <w:color w:val="000000"/>
                <w:sz w:val="19"/>
                <w:szCs w:val="19"/>
              </w:rPr>
              <w:t xml:space="preserve">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b/>
                <w:color w:val="000000"/>
                <w:sz w:val="19"/>
                <w:szCs w:val="19"/>
              </w:rPr>
              <w:t>Раздел 7. Antigua ciudad española.</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Alicante - la ciudad con más de 2.000 años de historia.Predicciones. ¿Qué pasará?</w:t>
            </w:r>
            <w:r>
              <w:rPr>
                <w:rFonts w:ascii="Times New Roman" w:hAnsi="Times New Roman" w:cs="Times New Roman"/>
                <w:color w:val="000000"/>
                <w:sz w:val="19"/>
                <w:szCs w:val="19"/>
              </w:rPr>
              <w:t>Лексика</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тематическая</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Учебный год</w:t>
            </w:r>
            <w:r>
              <w:rPr>
                <w:rFonts w:ascii="Times New Roman" w:hAnsi="Times New Roman" w:cs="Times New Roman"/>
                <w:color w:val="000000"/>
                <w:sz w:val="19"/>
                <w:szCs w:val="19"/>
              </w:rPr>
              <w:t xml:space="preserve"> в Испании. Система образования от детского сада до университета. Расписание занятий. Организация повседневной жизни в студенческом городке.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Barcelona - una ciudad fundada por Hércules.Грамматика: употребление грамматической конструкции llevar+gerundio.Futuro Imperfecto – спряжение глаголов (правильных и индивидуального спряжения).</w:t>
            </w:r>
          </w:p>
          <w:p w:rsidR="00484E0A" w:rsidRDefault="00057403">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ОПК-4 ОПК -5 ОПК-10 ПК-12 ПК- 13 ПК-14 </w:t>
            </w: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Тема: Badalona - una ciudad con carácter, un carácter romano.Лексика: тематическая. Роль иностранных языков в научно-исследовательской и дальнейшей профессиональной деятельности. Различные методики </w:t>
            </w:r>
            <w:r>
              <w:rPr>
                <w:rFonts w:ascii="Times New Roman" w:hAnsi="Times New Roman" w:cs="Times New Roman"/>
                <w:color w:val="000000"/>
                <w:sz w:val="19"/>
                <w:szCs w:val="19"/>
              </w:rPr>
              <w:t>изучения иностранных языков. Язык и личность. Язык и культура.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10"/>
        <w:gridCol w:w="3413"/>
        <w:gridCol w:w="872"/>
        <w:gridCol w:w="648"/>
        <w:gridCol w:w="1081"/>
        <w:gridCol w:w="1153"/>
        <w:gridCol w:w="633"/>
        <w:gridCol w:w="359"/>
        <w:gridCol w:w="898"/>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13</w:t>
            </w:r>
          </w:p>
        </w:tc>
      </w:tr>
      <w:tr w:rsidR="00484E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Bilbao - un antiguo pueblo de </w:t>
            </w:r>
            <w:r>
              <w:rPr>
                <w:rFonts w:ascii="Times New Roman" w:hAnsi="Times New Roman" w:cs="Times New Roman"/>
                <w:color w:val="000000"/>
                <w:sz w:val="19"/>
                <w:szCs w:val="19"/>
              </w:rPr>
              <w:t>pescadores.Грамматика: Инфинитивные конструкции voy a + inf., pienso +inf.</w:t>
            </w:r>
          </w:p>
          <w:p w:rsidR="00484E0A" w:rsidRDefault="00057403">
            <w:pPr>
              <w:spacing w:after="0" w:line="240" w:lineRule="auto"/>
              <w:rPr>
                <w:sz w:val="19"/>
                <w:szCs w:val="19"/>
              </w:rPr>
            </w:pPr>
            <w:r>
              <w:rPr>
                <w:rFonts w:ascii="Times New Roman" w:hAnsi="Times New Roman" w:cs="Times New Roman"/>
                <w:color w:val="000000"/>
                <w:sz w:val="19"/>
                <w:szCs w:val="19"/>
              </w:rPr>
              <w:t>Condicional. Образование и употребление для выражения будущего в прошедшем.</w:t>
            </w:r>
          </w:p>
          <w:p w:rsidR="00484E0A" w:rsidRDefault="00057403">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w:t>
            </w:r>
            <w:r>
              <w:rPr>
                <w:rFonts w:ascii="Times New Roman" w:hAnsi="Times New Roman" w:cs="Times New Roman"/>
                <w:color w:val="000000"/>
                <w:sz w:val="19"/>
                <w:szCs w:val="19"/>
              </w:rPr>
              <w:t xml:space="preserve">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:Valladolid - España, una pequeña ciudad con una historia verdaderamente fascinante.Pronombres personales. Dativo y Acusativo.Numerales (100 -1000). </w:t>
            </w:r>
            <w:r>
              <w:rPr>
                <w:rFonts w:ascii="Times New Roman" w:hAnsi="Times New Roman" w:cs="Times New Roman"/>
                <w:color w:val="000000"/>
                <w:sz w:val="19"/>
                <w:szCs w:val="19"/>
              </w:rPr>
              <w:t>Форма</w:t>
            </w:r>
            <w:r w:rsidRPr="006A64F5">
              <w:rPr>
                <w:rFonts w:ascii="Times New Roman" w:hAnsi="Times New Roman" w:cs="Times New Roman"/>
                <w:color w:val="000000"/>
                <w:sz w:val="19"/>
                <w:szCs w:val="19"/>
                <w:lang w:val="en-US"/>
              </w:rPr>
              <w:t xml:space="preserve"> hay </w:t>
            </w:r>
            <w:r>
              <w:rPr>
                <w:rFonts w:ascii="Times New Roman" w:hAnsi="Times New Roman" w:cs="Times New Roman"/>
                <w:color w:val="000000"/>
                <w:sz w:val="19"/>
                <w:szCs w:val="19"/>
              </w:rPr>
              <w:t>во</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временах</w:t>
            </w:r>
            <w:r w:rsidRPr="006A64F5">
              <w:rPr>
                <w:rFonts w:ascii="Times New Roman" w:hAnsi="Times New Roman" w:cs="Times New Roman"/>
                <w:color w:val="000000"/>
                <w:sz w:val="19"/>
                <w:szCs w:val="19"/>
                <w:lang w:val="en-US"/>
              </w:rPr>
              <w:t xml:space="preserve"> Indicativo.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Increíble Valencia y sus atractivos.Verbos pronominales. Verbo dar.Modo Imperativo afirmativo.Repaso.Verbo traer. </w:t>
            </w:r>
            <w:r>
              <w:rPr>
                <w:rFonts w:ascii="Times New Roman" w:hAnsi="Times New Roman" w:cs="Times New Roman"/>
                <w:color w:val="000000"/>
                <w:sz w:val="19"/>
                <w:szCs w:val="19"/>
              </w:rPr>
              <w:t>Clasificación de los vervos de irregularidad común.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Vitoria - la ciudad que es famosa por una de las batallas decisivas de la Guerra </w:t>
            </w:r>
            <w:r w:rsidRPr="006A64F5">
              <w:rPr>
                <w:rFonts w:ascii="Times New Roman" w:hAnsi="Times New Roman" w:cs="Times New Roman"/>
                <w:color w:val="000000"/>
                <w:sz w:val="19"/>
                <w:szCs w:val="19"/>
                <w:lang w:val="en-US"/>
              </w:rPr>
              <w:t>de la Independencia.Modo Imperativo negativo.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Cartagena: Tidbit España.Pronombres relativos. Verbo saber.Pretérito Imperfecto de </w:t>
            </w:r>
            <w:r w:rsidRPr="006A64F5">
              <w:rPr>
                <w:rFonts w:ascii="Times New Roman" w:hAnsi="Times New Roman" w:cs="Times New Roman"/>
                <w:color w:val="000000"/>
                <w:sz w:val="19"/>
                <w:szCs w:val="19"/>
                <w:lang w:val="en-US"/>
              </w:rPr>
              <w:t>Indicativo.La vida de los españoles de hoy y en el futuro.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:Granada: la combinación de la construcción de la Edad Media y las </w:t>
            </w:r>
            <w:r w:rsidRPr="006A64F5">
              <w:rPr>
                <w:rFonts w:ascii="Times New Roman" w:hAnsi="Times New Roman" w:cs="Times New Roman"/>
                <w:color w:val="000000"/>
                <w:sz w:val="19"/>
                <w:szCs w:val="19"/>
                <w:lang w:val="en-US"/>
              </w:rPr>
              <w:t xml:space="preserve">instalaciones modernas.Pretérito Pluscuamperfecto de Indicativo.Voz pasiva. </w:t>
            </w:r>
            <w:r>
              <w:rPr>
                <w:rFonts w:ascii="Times New Roman" w:hAnsi="Times New Roman" w:cs="Times New Roman"/>
                <w:color w:val="000000"/>
                <w:sz w:val="19"/>
                <w:szCs w:val="19"/>
              </w:rPr>
              <w:t>Gerundio. Verbos continuar, construir.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Córdoba - ciudad de </w:t>
            </w:r>
            <w:r w:rsidRPr="006A64F5">
              <w:rPr>
                <w:rFonts w:ascii="Times New Roman" w:hAnsi="Times New Roman" w:cs="Times New Roman"/>
                <w:color w:val="000000"/>
                <w:sz w:val="19"/>
                <w:szCs w:val="19"/>
                <w:lang w:val="en-US"/>
              </w:rPr>
              <w:t>cuento de hadas. linda ciudad turística.Oraciones condicionalesde I tipo. Costrucci</w:t>
            </w:r>
            <w:r>
              <w:rPr>
                <w:rFonts w:ascii="Times New Roman" w:hAnsi="Times New Roman" w:cs="Times New Roman"/>
                <w:color w:val="000000"/>
                <w:sz w:val="19"/>
                <w:szCs w:val="19"/>
              </w:rPr>
              <w:t>ό</w:t>
            </w:r>
            <w:r w:rsidRPr="006A64F5">
              <w:rPr>
                <w:rFonts w:ascii="Times New Roman" w:hAnsi="Times New Roman" w:cs="Times New Roman"/>
                <w:color w:val="000000"/>
                <w:sz w:val="19"/>
                <w:szCs w:val="19"/>
                <w:lang w:val="en-US"/>
              </w:rPr>
              <w:t>n verbal acabar de + Infinitivo.Costrucci</w:t>
            </w:r>
            <w:r>
              <w:rPr>
                <w:rFonts w:ascii="Times New Roman" w:hAnsi="Times New Roman" w:cs="Times New Roman"/>
                <w:color w:val="000000"/>
                <w:sz w:val="19"/>
                <w:szCs w:val="19"/>
              </w:rPr>
              <w:t>ό</w:t>
            </w:r>
            <w:r w:rsidRPr="006A64F5">
              <w:rPr>
                <w:rFonts w:ascii="Times New Roman" w:hAnsi="Times New Roman" w:cs="Times New Roman"/>
                <w:color w:val="000000"/>
                <w:sz w:val="19"/>
                <w:szCs w:val="19"/>
                <w:lang w:val="en-US"/>
              </w:rPr>
              <w:t>n verbal al + Infinitivo. Potencial Simple.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w:t>
            </w:r>
            <w:r>
              <w:rPr>
                <w:rFonts w:ascii="Times New Roman" w:hAnsi="Times New Roman" w:cs="Times New Roman"/>
                <w:color w:val="000000"/>
                <w:sz w:val="19"/>
                <w:szCs w:val="19"/>
              </w:rPr>
              <w:t>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8. España - el estado actual de.</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España - un país de cultura. La Ley Fundamental, los derechos fundamentales.Grados de comparación de los adjetivos y pronombres.  </w:t>
            </w: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ОПК-4 ОПК -5 ОПК-10 </w:t>
            </w:r>
            <w:r>
              <w:rPr>
                <w:rFonts w:ascii="Times New Roman" w:hAnsi="Times New Roman" w:cs="Times New Roman"/>
                <w:color w:val="000000"/>
                <w:sz w:val="19"/>
                <w:szCs w:val="19"/>
              </w:rPr>
              <w:t>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Costa Blanca - un famoso complejo, que ocupa parte del territorio de la Comunidad Autónoma de España - Valencia.Pretérito Indefinido de Indicativo.Pronombres personales. </w:t>
            </w:r>
            <w:r>
              <w:rPr>
                <w:rFonts w:ascii="Times New Roman" w:hAnsi="Times New Roman" w:cs="Times New Roman"/>
                <w:color w:val="000000"/>
                <w:sz w:val="19"/>
                <w:szCs w:val="19"/>
              </w:rPr>
              <w:t xml:space="preserve">Dativo y </w:t>
            </w:r>
            <w:r>
              <w:rPr>
                <w:rFonts w:ascii="Times New Roman" w:hAnsi="Times New Roman" w:cs="Times New Roman"/>
                <w:color w:val="000000"/>
                <w:sz w:val="19"/>
                <w:szCs w:val="19"/>
              </w:rPr>
              <w:t>Acusativo.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899"/>
        <w:gridCol w:w="3408"/>
        <w:gridCol w:w="875"/>
        <w:gridCol w:w="650"/>
        <w:gridCol w:w="1082"/>
        <w:gridCol w:w="1156"/>
        <w:gridCol w:w="636"/>
        <w:gridCol w:w="360"/>
        <w:gridCol w:w="901"/>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14</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:Las divisiones políticas de España.Pronombres personales. Dativo y Acusativo. </w:t>
            </w:r>
            <w:r w:rsidRPr="006A64F5">
              <w:rPr>
                <w:rFonts w:ascii="Times New Roman" w:hAnsi="Times New Roman" w:cs="Times New Roman"/>
                <w:color w:val="000000"/>
                <w:sz w:val="19"/>
                <w:szCs w:val="19"/>
                <w:lang w:val="en-US"/>
              </w:rPr>
              <w:t xml:space="preserve">Verbos pronominales.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Tradicionalmente, España - país agrícola.Modo Imperativo afirmativo. </w:t>
            </w:r>
            <w:r>
              <w:rPr>
                <w:rFonts w:ascii="Times New Roman" w:hAnsi="Times New Roman" w:cs="Times New Roman"/>
                <w:color w:val="000000"/>
                <w:sz w:val="19"/>
                <w:szCs w:val="19"/>
              </w:rPr>
              <w:t xml:space="preserve">Modo Imperativo negativo.Pronombres relativos.  </w:t>
            </w:r>
            <w:r>
              <w:rPr>
                <w:rFonts w:ascii="Times New Roman" w:hAnsi="Times New Roman" w:cs="Times New Roman"/>
                <w:color w:val="000000"/>
                <w:sz w:val="19"/>
                <w:szCs w:val="19"/>
              </w:rPr>
              <w:t xml:space="preserve">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 España La política exterior. Los lazos con Marruecos.Pretérito Imperfecto de Indicativo. </w:t>
            </w:r>
            <w:r>
              <w:rPr>
                <w:rFonts w:ascii="Times New Roman" w:hAnsi="Times New Roman" w:cs="Times New Roman"/>
                <w:color w:val="000000"/>
                <w:sz w:val="19"/>
                <w:szCs w:val="19"/>
              </w:rPr>
              <w:t xml:space="preserve">Pretérito Pluscuamperfecto de Indicativo. </w:t>
            </w:r>
            <w:r>
              <w:rPr>
                <w:rFonts w:ascii="Times New Roman" w:hAnsi="Times New Roman" w:cs="Times New Roman"/>
                <w:color w:val="000000"/>
                <w:sz w:val="19"/>
                <w:szCs w:val="19"/>
              </w:rPr>
              <w:t>Oraciones condicionalesde I tipo.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La rama más antigua de la industria - la minería.Componer el diálogo entre el camarero y el cliente en </w:t>
            </w:r>
            <w:r w:rsidRPr="006A64F5">
              <w:rPr>
                <w:rFonts w:ascii="Times New Roman" w:hAnsi="Times New Roman" w:cs="Times New Roman"/>
                <w:color w:val="000000"/>
                <w:sz w:val="19"/>
                <w:szCs w:val="19"/>
                <w:lang w:val="en-US"/>
              </w:rPr>
              <w:t xml:space="preserve">un restaurante lujoso. Usted tiene que contarle todo sobre los plato más ricos y caros y los vinos más exquisitos.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:España - uno de </w:t>
            </w:r>
            <w:r w:rsidRPr="006A64F5">
              <w:rPr>
                <w:rFonts w:ascii="Times New Roman" w:hAnsi="Times New Roman" w:cs="Times New Roman"/>
                <w:color w:val="000000"/>
                <w:sz w:val="19"/>
                <w:szCs w:val="19"/>
                <w:lang w:val="en-US"/>
              </w:rPr>
              <w:t xml:space="preserve">los mayores centros de turismo internacional.Componer el diálogo entre el cirujano  más célebre de la ciudad  y su paciente gravemente enfermo. </w:t>
            </w:r>
            <w:r>
              <w:rPr>
                <w:rFonts w:ascii="Times New Roman" w:hAnsi="Times New Roman" w:cs="Times New Roman"/>
                <w:color w:val="000000"/>
                <w:sz w:val="19"/>
                <w:szCs w:val="19"/>
              </w:rPr>
              <w:t>Tiene que examinarlo, diagnosticar y darle recomendaciones.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w:t>
            </w:r>
            <w:r>
              <w:rPr>
                <w:rFonts w:ascii="Times New Roman" w:hAnsi="Times New Roman" w:cs="Times New Roman"/>
                <w:color w:val="000000"/>
                <w:sz w:val="19"/>
                <w:szCs w:val="19"/>
              </w:rPr>
              <w:t xml:space="preserve">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El sistema bancario de España es uno de los más estables en Europa.Las formulas y ritos sociales.Las costumbres españolas.Los problemas juveniles.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ОПК-4 ОПК -5 ОПК-10 </w:t>
            </w:r>
            <w:r>
              <w:rPr>
                <w:rFonts w:ascii="Times New Roman" w:hAnsi="Times New Roman" w:cs="Times New Roman"/>
                <w:color w:val="000000"/>
                <w:sz w:val="19"/>
                <w:szCs w:val="19"/>
              </w:rPr>
              <w:t>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:Metro en Madrid, Barcelona, ​​Bilbao, Málaga, Palma de Mallorca, Sevilla, Valencia.Asunción es la fiesta más antigua de la iglesia católica.La cultura medieval y las </w:t>
            </w:r>
            <w:r w:rsidRPr="006A64F5">
              <w:rPr>
                <w:rFonts w:ascii="Times New Roman" w:hAnsi="Times New Roman" w:cs="Times New Roman"/>
                <w:color w:val="000000"/>
                <w:sz w:val="19"/>
                <w:szCs w:val="19"/>
                <w:lang w:val="en-US"/>
              </w:rPr>
              <w:t>peregrinaciones.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rsidRPr="006A64F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b/>
                <w:color w:val="000000"/>
                <w:sz w:val="19"/>
                <w:szCs w:val="19"/>
              </w:rPr>
              <w:t>Раздел</w:t>
            </w:r>
            <w:r w:rsidRPr="006A64F5">
              <w:rPr>
                <w:rFonts w:ascii="Times New Roman" w:hAnsi="Times New Roman" w:cs="Times New Roman"/>
                <w:b/>
                <w:color w:val="000000"/>
                <w:sz w:val="19"/>
                <w:szCs w:val="19"/>
                <w:lang w:val="en-US"/>
              </w:rPr>
              <w:t xml:space="preserve"> 9. España - un estado soberano, laico.</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484E0A">
            <w:pPr>
              <w:rPr>
                <w:lang w:val="en-US"/>
              </w:rPr>
            </w:pP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:Comportamiento y reglas. Comprensión del tiempo. La diversidad </w:t>
            </w:r>
            <w:r w:rsidRPr="006A64F5">
              <w:rPr>
                <w:rFonts w:ascii="Times New Roman" w:hAnsi="Times New Roman" w:cs="Times New Roman"/>
                <w:color w:val="000000"/>
                <w:sz w:val="19"/>
                <w:szCs w:val="19"/>
                <w:lang w:val="en-US"/>
              </w:rPr>
              <w:t>religiosa.Los primeros pobladores del territorio español.Los pueblos colonizadores y conquistadores. /</w:t>
            </w:r>
            <w:r>
              <w:rPr>
                <w:rFonts w:ascii="Times New Roman" w:hAnsi="Times New Roman" w:cs="Times New Roman"/>
                <w:color w:val="000000"/>
                <w:sz w:val="19"/>
                <w:szCs w:val="19"/>
              </w:rPr>
              <w:t>Пр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Dialectos modernos en España.La </w:t>
            </w:r>
            <w:r w:rsidRPr="006A64F5">
              <w:rPr>
                <w:rFonts w:ascii="Times New Roman" w:hAnsi="Times New Roman" w:cs="Times New Roman"/>
                <w:color w:val="000000"/>
                <w:sz w:val="19"/>
                <w:szCs w:val="19"/>
                <w:lang w:val="en-US"/>
              </w:rPr>
              <w:t xml:space="preserve">romanización de España.La guerra de la Independencia. El levantamiento popular.La guerra civil.Las culturas de la América prehispánica. </w:t>
            </w:r>
            <w:r>
              <w:rPr>
                <w:rFonts w:ascii="Times New Roman" w:hAnsi="Times New Roman" w:cs="Times New Roman"/>
                <w:color w:val="000000"/>
                <w:sz w:val="19"/>
                <w:szCs w:val="19"/>
              </w:rPr>
              <w:t>El descubrimiento del Nuevo Mundo.</w:t>
            </w:r>
          </w:p>
          <w:p w:rsidR="00484E0A" w:rsidRDefault="00057403">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Л1.1 Л1.2 Л1.3 Л2.1 </w:t>
            </w:r>
            <w:r>
              <w:rPr>
                <w:rFonts w:ascii="Times New Roman" w:hAnsi="Times New Roman" w:cs="Times New Roman"/>
                <w:color w:val="000000"/>
                <w:sz w:val="19"/>
                <w:szCs w:val="19"/>
              </w:rPr>
              <w:t>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10"/>
        <w:gridCol w:w="3409"/>
        <w:gridCol w:w="872"/>
        <w:gridCol w:w="649"/>
        <w:gridCol w:w="1081"/>
        <w:gridCol w:w="1154"/>
        <w:gridCol w:w="634"/>
        <w:gridCol w:w="359"/>
        <w:gridCol w:w="899"/>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15</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w:t>
            </w:r>
            <w:r>
              <w:rPr>
                <w:rFonts w:ascii="Times New Roman" w:hAnsi="Times New Roman" w:cs="Times New Roman"/>
                <w:color w:val="000000"/>
                <w:sz w:val="19"/>
                <w:szCs w:val="19"/>
              </w:rPr>
              <w:t>С</w:t>
            </w:r>
            <w:r w:rsidRPr="006A64F5">
              <w:rPr>
                <w:rFonts w:ascii="Times New Roman" w:hAnsi="Times New Roman" w:cs="Times New Roman"/>
                <w:color w:val="000000"/>
                <w:sz w:val="19"/>
                <w:szCs w:val="19"/>
                <w:lang w:val="en-US"/>
              </w:rPr>
              <w:t xml:space="preserve">aracterísticas culturales de Barcelona. Medios de comunicación, la comida, la arquitectura.Los viajes de Cristóbal Colón.Desarollo de los Estados independientes de la América </w:t>
            </w:r>
            <w:r w:rsidRPr="006A64F5">
              <w:rPr>
                <w:rFonts w:ascii="Times New Roman" w:hAnsi="Times New Roman" w:cs="Times New Roman"/>
                <w:color w:val="000000"/>
                <w:sz w:val="19"/>
                <w:szCs w:val="19"/>
                <w:lang w:val="en-US"/>
              </w:rPr>
              <w:t>Latina.Lucha por la independencia.La adicción al trabajo.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España - país poliétnico.Conductas de la gente y actitud de las autoridades </w:t>
            </w:r>
            <w:r w:rsidRPr="006A64F5">
              <w:rPr>
                <w:rFonts w:ascii="Times New Roman" w:hAnsi="Times New Roman" w:cs="Times New Roman"/>
                <w:color w:val="000000"/>
                <w:sz w:val="19"/>
                <w:szCs w:val="19"/>
                <w:lang w:val="en-US"/>
              </w:rPr>
              <w:t>durante los carnavales.El patrón de los agricultores del mundo.La guerra contra los turcos: batalla de Lepanto.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:Importantes </w:t>
            </w:r>
            <w:r w:rsidRPr="006A64F5">
              <w:rPr>
                <w:rFonts w:ascii="Times New Roman" w:hAnsi="Times New Roman" w:cs="Times New Roman"/>
                <w:color w:val="000000"/>
                <w:sz w:val="19"/>
                <w:szCs w:val="19"/>
                <w:lang w:val="en-US"/>
              </w:rPr>
              <w:t xml:space="preserve">universidades: Universidad Autónoma de Madrid, Complutense (Madrid), Barcelona central y autónomo.La guerra de la Independencia. El levantamiento popular.Decadencia y el fin del Imperio Romano». </w:t>
            </w:r>
            <w:r>
              <w:rPr>
                <w:rFonts w:ascii="Times New Roman" w:hAnsi="Times New Roman" w:cs="Times New Roman"/>
                <w:color w:val="000000"/>
                <w:sz w:val="19"/>
                <w:szCs w:val="19"/>
              </w:rPr>
              <w:t>«Los principales reinos germanos.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w:t>
            </w:r>
            <w:r>
              <w:rPr>
                <w:rFonts w:ascii="Times New Roman" w:hAnsi="Times New Roman" w:cs="Times New Roman"/>
                <w:color w:val="000000"/>
                <w:sz w:val="19"/>
                <w:szCs w:val="19"/>
              </w:rPr>
              <w:t>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sidRPr="006A64F5">
              <w:rPr>
                <w:rFonts w:ascii="Times New Roman" w:hAnsi="Times New Roman" w:cs="Times New Roman"/>
                <w:color w:val="000000"/>
                <w:sz w:val="19"/>
                <w:szCs w:val="19"/>
                <w:lang w:val="en-US"/>
              </w:rPr>
              <w:t xml:space="preserve">Fiesta nacional en España - Día de la nación española.Nacimiento y expanción de Castilla.La muerte como fenómeno de vida.La muerte como fenómeno de vida. </w:t>
            </w:r>
            <w:r>
              <w:rPr>
                <w:rFonts w:ascii="Times New Roman" w:hAnsi="Times New Roman" w:cs="Times New Roman"/>
                <w:color w:val="000000"/>
                <w:sz w:val="19"/>
                <w:szCs w:val="19"/>
              </w:rPr>
              <w:t xml:space="preserve">La vida de </w:t>
            </w:r>
            <w:r>
              <w:rPr>
                <w:rFonts w:ascii="Times New Roman" w:hAnsi="Times New Roman" w:cs="Times New Roman"/>
                <w:color w:val="000000"/>
                <w:sz w:val="19"/>
                <w:szCs w:val="19"/>
              </w:rPr>
              <w:t>ultratumba.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 xml:space="preserve">:Gótico España: arbotantes y contrafuertes.Conductas de la gente y actitud de las autoridades durante los </w:t>
            </w:r>
            <w:r w:rsidRPr="006A64F5">
              <w:rPr>
                <w:rFonts w:ascii="Times New Roman" w:hAnsi="Times New Roman" w:cs="Times New Roman"/>
                <w:color w:val="000000"/>
                <w:sz w:val="19"/>
                <w:szCs w:val="19"/>
                <w:lang w:val="en-US"/>
              </w:rPr>
              <w:t xml:space="preserve">carnavales.Decadencia y el fin del Imperio Romano. </w:t>
            </w:r>
            <w:r>
              <w:rPr>
                <w:rFonts w:ascii="Times New Roman" w:hAnsi="Times New Roman" w:cs="Times New Roman"/>
                <w:color w:val="000000"/>
                <w:sz w:val="19"/>
                <w:szCs w:val="19"/>
              </w:rPr>
              <w:t>Los principales reinos germanos.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Museo Nacional de Escultura en Valladolid.Sonidos </w:t>
            </w:r>
            <w:r w:rsidRPr="006A64F5">
              <w:rPr>
                <w:rFonts w:ascii="Times New Roman" w:hAnsi="Times New Roman" w:cs="Times New Roman"/>
                <w:color w:val="000000"/>
                <w:sz w:val="19"/>
                <w:szCs w:val="19"/>
                <w:lang w:val="en-US"/>
              </w:rPr>
              <w:t>consonantes. Artículo indeterminado y artículo determinado.Nacimiento y expanción de Castilla.Los ritos funerarios de diferentes culturas.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w:t>
            </w:r>
            <w:r>
              <w:rPr>
                <w:rFonts w:ascii="Times New Roman" w:hAnsi="Times New Roman" w:cs="Times New Roman"/>
                <w:color w:val="000000"/>
                <w:sz w:val="19"/>
                <w:szCs w:val="19"/>
              </w:rPr>
              <w:t>С</w:t>
            </w:r>
            <w:r w:rsidRPr="006A64F5">
              <w:rPr>
                <w:rFonts w:ascii="Times New Roman" w:hAnsi="Times New Roman" w:cs="Times New Roman"/>
                <w:color w:val="000000"/>
                <w:sz w:val="19"/>
                <w:szCs w:val="19"/>
                <w:lang w:val="en-US"/>
              </w:rPr>
              <w:t xml:space="preserve">entro histórico de la ciudad en España. monumentos técnicos españoles.Adjetivos posesivos. </w:t>
            </w:r>
            <w:r>
              <w:rPr>
                <w:rFonts w:ascii="Times New Roman" w:hAnsi="Times New Roman" w:cs="Times New Roman"/>
                <w:color w:val="000000"/>
                <w:sz w:val="19"/>
                <w:szCs w:val="19"/>
              </w:rPr>
              <w:t>Сложные предлоги. Verbos irregulares.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Genios de la música en España: Isaac Albéniz, Manuel de Falla, Enrique Granados.Los musulmanes  en  España. Cultura de la península árabe.España durante el reinado de los Reyes Católicos.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Тема</w:t>
            </w:r>
            <w:r w:rsidRPr="006A64F5">
              <w:rPr>
                <w:rFonts w:ascii="Times New Roman" w:hAnsi="Times New Roman" w:cs="Times New Roman"/>
                <w:color w:val="000000"/>
                <w:sz w:val="19"/>
                <w:szCs w:val="19"/>
                <w:lang w:val="en-US"/>
              </w:rPr>
              <w:t>:Televisión en España: periódicos españoles y estaciones de radio.La guerra de la Independencia. El levantamiento popular.Las culturas de la  América prehispánica. /</w:t>
            </w:r>
            <w:r>
              <w:rPr>
                <w:rFonts w:ascii="Times New Roman" w:hAnsi="Times New Roman" w:cs="Times New Roman"/>
                <w:color w:val="000000"/>
                <w:sz w:val="19"/>
                <w:szCs w:val="19"/>
              </w:rPr>
              <w:t>Ср</w:t>
            </w:r>
            <w:r w:rsidRPr="006A64F5">
              <w:rPr>
                <w:rFonts w:ascii="Times New Roman" w:hAnsi="Times New Roman" w:cs="Times New Roman"/>
                <w:color w:val="000000"/>
                <w:sz w:val="19"/>
                <w:szCs w:val="19"/>
                <w:lang w:val="en-US"/>
              </w:rPr>
              <w:t>/</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ОК-2 ОК-7 ОПК-4 ОПК -5 </w:t>
            </w:r>
            <w:r>
              <w:rPr>
                <w:rFonts w:ascii="Times New Roman" w:hAnsi="Times New Roman" w:cs="Times New Roman"/>
                <w:color w:val="000000"/>
                <w:sz w:val="19"/>
                <w:szCs w:val="19"/>
              </w:rPr>
              <w:t>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924"/>
        <w:gridCol w:w="3318"/>
        <w:gridCol w:w="890"/>
        <w:gridCol w:w="646"/>
        <w:gridCol w:w="1090"/>
        <w:gridCol w:w="1172"/>
        <w:gridCol w:w="646"/>
        <w:gridCol w:w="368"/>
        <w:gridCol w:w="913"/>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16</w:t>
            </w:r>
          </w:p>
        </w:tc>
      </w:tr>
      <w:tr w:rsidR="00484E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Подготовка к экзамену. /Экзамен/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ОК-2 ОК-7 ОПК-4 ОПК -5 ОПК-10 ПК-12 ПК- 13 ПК-14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 Л1.2 Л1.3 Л2.1 Л2.2 Л3.1 Л3.2</w:t>
            </w:r>
          </w:p>
          <w:p w:rsidR="00484E0A" w:rsidRDefault="00057403">
            <w:pPr>
              <w:spacing w:after="0" w:line="240" w:lineRule="auto"/>
              <w:jc w:val="center"/>
              <w:rPr>
                <w:sz w:val="19"/>
                <w:szCs w:val="19"/>
              </w:rPr>
            </w:pPr>
            <w:r>
              <w:rPr>
                <w:rFonts w:ascii="Times New Roman" w:hAnsi="Times New Roman" w:cs="Times New Roman"/>
                <w:color w:val="000000"/>
                <w:sz w:val="19"/>
                <w:szCs w:val="19"/>
              </w:rPr>
              <w:t xml:space="preserve">Э1 </w:t>
            </w: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r>
      <w:tr w:rsidR="00484E0A">
        <w:trPr>
          <w:trHeight w:hRule="exact" w:val="277"/>
        </w:trPr>
        <w:tc>
          <w:tcPr>
            <w:tcW w:w="993" w:type="dxa"/>
          </w:tcPr>
          <w:p w:rsidR="00484E0A" w:rsidRDefault="00484E0A"/>
        </w:tc>
        <w:tc>
          <w:tcPr>
            <w:tcW w:w="3687" w:type="dxa"/>
          </w:tcPr>
          <w:p w:rsidR="00484E0A" w:rsidRDefault="00484E0A"/>
        </w:tc>
        <w:tc>
          <w:tcPr>
            <w:tcW w:w="851" w:type="dxa"/>
          </w:tcPr>
          <w:p w:rsidR="00484E0A" w:rsidRDefault="00484E0A"/>
        </w:tc>
        <w:tc>
          <w:tcPr>
            <w:tcW w:w="710" w:type="dxa"/>
          </w:tcPr>
          <w:p w:rsidR="00484E0A" w:rsidRDefault="00484E0A"/>
        </w:tc>
        <w:tc>
          <w:tcPr>
            <w:tcW w:w="1135" w:type="dxa"/>
          </w:tcPr>
          <w:p w:rsidR="00484E0A" w:rsidRDefault="00484E0A"/>
        </w:tc>
        <w:tc>
          <w:tcPr>
            <w:tcW w:w="1277" w:type="dxa"/>
          </w:tcPr>
          <w:p w:rsidR="00484E0A" w:rsidRDefault="00484E0A"/>
        </w:tc>
        <w:tc>
          <w:tcPr>
            <w:tcW w:w="710" w:type="dxa"/>
          </w:tcPr>
          <w:p w:rsidR="00484E0A" w:rsidRDefault="00484E0A"/>
        </w:tc>
        <w:tc>
          <w:tcPr>
            <w:tcW w:w="426" w:type="dxa"/>
          </w:tcPr>
          <w:p w:rsidR="00484E0A" w:rsidRDefault="00484E0A"/>
        </w:tc>
        <w:tc>
          <w:tcPr>
            <w:tcW w:w="993" w:type="dxa"/>
          </w:tcPr>
          <w:p w:rsidR="00484E0A" w:rsidRDefault="00484E0A"/>
        </w:tc>
      </w:tr>
      <w:tr w:rsidR="00484E0A">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84E0A">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5.1. Фонд оценочных средств для проведения промежуточной аттестации</w:t>
            </w:r>
          </w:p>
        </w:tc>
      </w:tr>
      <w:tr w:rsidR="00484E0A" w:rsidRPr="006A64F5">
        <w:trPr>
          <w:trHeight w:hRule="exact" w:val="12425"/>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Вопросы</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6A64F5">
              <w:rPr>
                <w:rFonts w:ascii="Times New Roman" w:hAnsi="Times New Roman" w:cs="Times New Roman"/>
                <w:color w:val="000000"/>
                <w:sz w:val="19"/>
                <w:szCs w:val="19"/>
                <w:lang w:val="en-US"/>
              </w:rPr>
              <w:t xml:space="preserve">, 3 </w:t>
            </w:r>
            <w:r>
              <w:rPr>
                <w:rFonts w:ascii="Times New Roman" w:hAnsi="Times New Roman" w:cs="Times New Roman"/>
                <w:color w:val="000000"/>
                <w:sz w:val="19"/>
                <w:szCs w:val="19"/>
              </w:rPr>
              <w:t>курс</w:t>
            </w:r>
            <w:r w:rsidRPr="006A64F5">
              <w:rPr>
                <w:rFonts w:ascii="Times New Roman" w:hAnsi="Times New Roman" w:cs="Times New Roman"/>
                <w:color w:val="000000"/>
                <w:sz w:val="19"/>
                <w:szCs w:val="19"/>
                <w:lang w:val="en-US"/>
              </w:rPr>
              <w:t>:</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1.Verbos de irregularidad común.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2.Pronobres posesivos.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3.Pronombres y adjetivos demostrativos alguno, ninguno.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4.Omisión del atículo.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5.Pretérito Perfecto de Indicativo.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6. Grados de comparación de los adjetivos y pronombres.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7.Pretérito Indefinido de Indicativo.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8.Futuro Imperfecto.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9.Pronombres personales. Dativo y Acusativo.</w:t>
            </w:r>
          </w:p>
          <w:p w:rsidR="00484E0A" w:rsidRDefault="00057403">
            <w:pPr>
              <w:spacing w:after="0" w:line="240" w:lineRule="auto"/>
              <w:rPr>
                <w:sz w:val="19"/>
                <w:szCs w:val="19"/>
              </w:rPr>
            </w:pPr>
            <w:r>
              <w:rPr>
                <w:rFonts w:ascii="Times New Roman" w:hAnsi="Times New Roman" w:cs="Times New Roman"/>
                <w:color w:val="000000"/>
                <w:sz w:val="19"/>
                <w:szCs w:val="19"/>
              </w:rPr>
              <w:t>10.Verbos pronominales.</w:t>
            </w:r>
          </w:p>
          <w:p w:rsidR="00484E0A" w:rsidRDefault="00057403">
            <w:pPr>
              <w:spacing w:after="0" w:line="240" w:lineRule="auto"/>
              <w:rPr>
                <w:sz w:val="19"/>
                <w:szCs w:val="19"/>
              </w:rPr>
            </w:pPr>
            <w:r>
              <w:rPr>
                <w:rFonts w:ascii="Times New Roman" w:hAnsi="Times New Roman" w:cs="Times New Roman"/>
                <w:color w:val="000000"/>
                <w:sz w:val="19"/>
                <w:szCs w:val="19"/>
              </w:rPr>
              <w:t>Вопросы к зач</w:t>
            </w:r>
            <w:r>
              <w:rPr>
                <w:rFonts w:ascii="Times New Roman" w:hAnsi="Times New Roman" w:cs="Times New Roman"/>
                <w:color w:val="000000"/>
                <w:sz w:val="19"/>
                <w:szCs w:val="19"/>
              </w:rPr>
              <w:t>ету, 4 курс:</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1.Modo Imperativo afirmativo.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2.Modo Imperativo negativo.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3.Pronombres relativos.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4.Pretérito Imperfecto de Indicativo.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5.Pretérito Pluscuamperfecto de Indicativo.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6.Voz pasiva.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7.Gerundio.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8.Oraciones condicionalesde I tipo.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9.Concordancia de</w:t>
            </w:r>
            <w:r w:rsidRPr="006A64F5">
              <w:rPr>
                <w:rFonts w:ascii="Times New Roman" w:hAnsi="Times New Roman" w:cs="Times New Roman"/>
                <w:color w:val="000000"/>
                <w:sz w:val="19"/>
                <w:szCs w:val="19"/>
                <w:lang w:val="en-US"/>
              </w:rPr>
              <w:t xml:space="preserve"> tiempos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10.Componer el diálogo entre el camarero y el cliente en un restaurante lujoso.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11.Usted tiene que contarle todo sobre los plato más ricos y caros y los vinos más  exquisitos.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12.Componer el diálogo entre el cirujano  más célebre de la ciudad  y s</w:t>
            </w:r>
            <w:r w:rsidRPr="006A64F5">
              <w:rPr>
                <w:rFonts w:ascii="Times New Roman" w:hAnsi="Times New Roman" w:cs="Times New Roman"/>
                <w:color w:val="000000"/>
                <w:sz w:val="19"/>
                <w:szCs w:val="19"/>
                <w:lang w:val="en-US"/>
              </w:rPr>
              <w:t>u paciente gravemente enfermo. Tiene que examinarlo, diagnosticar y darle recomendaciones.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13.Las fiestas de Navidad.</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14.El carnaval y su historia.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15.San Fermín de Pamplona.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16.El encierro.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17.Asunción es la fiesta más antigua de la iglesia católica.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18.Moros y Cristianos.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19.La cultura medieval y las peregrinaciones.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20.El Camino de Santiago.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21.Pilar de hispanidad.</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22.Meseta. La zona Atlántica.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23.Las Islas Canarias.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24.Los primeros pobladores del territorio español.</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25.Los pueblos colonizadores y co</w:t>
            </w:r>
            <w:r w:rsidRPr="006A64F5">
              <w:rPr>
                <w:rFonts w:ascii="Times New Roman" w:hAnsi="Times New Roman" w:cs="Times New Roman"/>
                <w:color w:val="000000"/>
                <w:sz w:val="19"/>
                <w:szCs w:val="19"/>
                <w:lang w:val="en-US"/>
              </w:rPr>
              <w:t>nquistadores.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26.La romanización de España.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27.La guerra de la Independencia. El levantamiento popular.</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28.La guerra civil.</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29.Las culturas de la  América prehispánica.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30.El descubrimiento del Nuevo Mundo.</w:t>
            </w:r>
          </w:p>
          <w:p w:rsidR="00484E0A" w:rsidRPr="006A64F5" w:rsidRDefault="00057403">
            <w:pPr>
              <w:spacing w:after="0" w:line="240" w:lineRule="auto"/>
              <w:rPr>
                <w:sz w:val="19"/>
                <w:szCs w:val="19"/>
                <w:lang w:val="en-US"/>
              </w:rPr>
            </w:pPr>
            <w:r>
              <w:rPr>
                <w:rFonts w:ascii="Times New Roman" w:hAnsi="Times New Roman" w:cs="Times New Roman"/>
                <w:color w:val="000000"/>
                <w:sz w:val="19"/>
                <w:szCs w:val="19"/>
              </w:rPr>
              <w:t>Вопросы</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A64F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6A64F5">
              <w:rPr>
                <w:rFonts w:ascii="Times New Roman" w:hAnsi="Times New Roman" w:cs="Times New Roman"/>
                <w:color w:val="000000"/>
                <w:sz w:val="19"/>
                <w:szCs w:val="19"/>
                <w:lang w:val="en-US"/>
              </w:rPr>
              <w:t xml:space="preserve">, 5 </w:t>
            </w:r>
            <w:r>
              <w:rPr>
                <w:rFonts w:ascii="Times New Roman" w:hAnsi="Times New Roman" w:cs="Times New Roman"/>
                <w:color w:val="000000"/>
                <w:sz w:val="19"/>
                <w:szCs w:val="19"/>
              </w:rPr>
              <w:t>курс</w:t>
            </w:r>
            <w:r w:rsidRPr="006A64F5">
              <w:rPr>
                <w:rFonts w:ascii="Times New Roman" w:hAnsi="Times New Roman" w:cs="Times New Roman"/>
                <w:color w:val="000000"/>
                <w:sz w:val="19"/>
                <w:szCs w:val="19"/>
                <w:lang w:val="en-US"/>
              </w:rPr>
              <w:t>:</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 Transformaciones l</w:t>
            </w:r>
            <w:r w:rsidRPr="006A64F5">
              <w:rPr>
                <w:rFonts w:ascii="Times New Roman" w:hAnsi="Times New Roman" w:cs="Times New Roman"/>
                <w:color w:val="000000"/>
                <w:sz w:val="19"/>
                <w:szCs w:val="19"/>
                <w:lang w:val="en-US"/>
              </w:rPr>
              <w:t>éxicas: transliteración y transcripción.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 Estilística de la traducción. Métodos estilísticos de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4. Dificultades léxicas de la traducción: transformaciones léxicas de la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5. Dificultades gramaticales de la traducción: transformacione</w:t>
            </w:r>
            <w:r w:rsidRPr="006A64F5">
              <w:rPr>
                <w:rFonts w:ascii="Times New Roman" w:hAnsi="Times New Roman" w:cs="Times New Roman"/>
                <w:color w:val="000000"/>
                <w:sz w:val="19"/>
                <w:szCs w:val="19"/>
                <w:lang w:val="en-US"/>
              </w:rPr>
              <w:t>s gramaticales de la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6. Traducción de neologismos. Antropónimo de la traducción. Traducción de FE. Traducción de argot. Traducción de abreviaturas.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7. Traducción de realidades.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8. Las principales diferencias estilísticas del texto, según el alc</w:t>
            </w:r>
            <w:r w:rsidRPr="006A64F5">
              <w:rPr>
                <w:rFonts w:ascii="Times New Roman" w:hAnsi="Times New Roman" w:cs="Times New Roman"/>
                <w:color w:val="000000"/>
                <w:sz w:val="19"/>
                <w:szCs w:val="19"/>
                <w:lang w:val="en-US"/>
              </w:rPr>
              <w:t>ance de su uso. Rasgos estilísticos de la literatura científica y técnica.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9. La composición léxica y las características semánticas del estilo funcional de la literatura científica y técnica. El concepto del término y los sistemas del término. Los detalle</w:t>
            </w:r>
            <w:r w:rsidRPr="006A64F5">
              <w:rPr>
                <w:rFonts w:ascii="Times New Roman" w:hAnsi="Times New Roman" w:cs="Times New Roman"/>
                <w:color w:val="000000"/>
                <w:sz w:val="19"/>
                <w:szCs w:val="19"/>
                <w:lang w:val="en-US"/>
              </w:rPr>
              <w:t>s del funcionamiento de las palabras comunes en textos científicos y técnicos y su transferencia de la FL al PT.</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10. La estructura gramatical y la articulación lógico-gramatical de la oración del estilo funcional de la literatura científica y técnica.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11. </w:t>
            </w:r>
            <w:r w:rsidRPr="006A64F5">
              <w:rPr>
                <w:rFonts w:ascii="Times New Roman" w:hAnsi="Times New Roman" w:cs="Times New Roman"/>
                <w:color w:val="000000"/>
                <w:sz w:val="19"/>
                <w:szCs w:val="19"/>
                <w:lang w:val="en-US"/>
              </w:rPr>
              <w:t>La relación de estilo científico y técnico en la FI y PJ. Problemas estilísticos de la traducción científica y técnica.</w:t>
            </w:r>
          </w:p>
        </w:tc>
      </w:tr>
    </w:tbl>
    <w:p w:rsidR="00484E0A" w:rsidRPr="006A64F5" w:rsidRDefault="00057403">
      <w:pPr>
        <w:rPr>
          <w:sz w:val="0"/>
          <w:szCs w:val="0"/>
          <w:lang w:val="en-US"/>
        </w:rPr>
      </w:pPr>
      <w:r w:rsidRPr="006A64F5">
        <w:rPr>
          <w:lang w:val="en-US"/>
        </w:rPr>
        <w:br w:type="page"/>
      </w:r>
    </w:p>
    <w:tbl>
      <w:tblPr>
        <w:tblW w:w="0" w:type="auto"/>
        <w:tblCellMar>
          <w:left w:w="0" w:type="dxa"/>
          <w:right w:w="0" w:type="dxa"/>
        </w:tblCellMar>
        <w:tblLook w:val="04A0" w:firstRow="1" w:lastRow="0" w:firstColumn="1" w:lastColumn="0" w:noHBand="0" w:noVBand="1"/>
      </w:tblPr>
      <w:tblGrid>
        <w:gridCol w:w="662"/>
        <w:gridCol w:w="1812"/>
        <w:gridCol w:w="1878"/>
        <w:gridCol w:w="1878"/>
        <w:gridCol w:w="2055"/>
        <w:gridCol w:w="694"/>
        <w:gridCol w:w="988"/>
      </w:tblGrid>
      <w:tr w:rsidR="00484E0A">
        <w:trPr>
          <w:trHeight w:hRule="exact" w:val="416"/>
        </w:trPr>
        <w:tc>
          <w:tcPr>
            <w:tcW w:w="4692" w:type="dxa"/>
            <w:gridSpan w:val="3"/>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127" w:type="dxa"/>
          </w:tcPr>
          <w:p w:rsidR="00484E0A" w:rsidRDefault="00484E0A"/>
        </w:tc>
        <w:tc>
          <w:tcPr>
            <w:tcW w:w="2269" w:type="dxa"/>
          </w:tcPr>
          <w:p w:rsidR="00484E0A" w:rsidRDefault="00484E0A"/>
        </w:tc>
        <w:tc>
          <w:tcPr>
            <w:tcW w:w="710"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17</w:t>
            </w:r>
          </w:p>
        </w:tc>
      </w:tr>
      <w:tr w:rsidR="00484E0A" w:rsidRPr="006A64F5">
        <w:trPr>
          <w:trHeight w:hRule="exact" w:val="729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Transformaciones sistemáticas y léxico-estilísticas en la traducción de literatura científica y </w:t>
            </w:r>
            <w:r w:rsidRPr="006A64F5">
              <w:rPr>
                <w:rFonts w:ascii="Times New Roman" w:hAnsi="Times New Roman" w:cs="Times New Roman"/>
                <w:color w:val="000000"/>
                <w:sz w:val="19"/>
                <w:szCs w:val="19"/>
                <w:lang w:val="en-US"/>
              </w:rPr>
              <w:t>técnica. Los "falsos amigos" del traductor, sus características cualitativas y cuantitativas.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12. El problema de equivalencia y adecuación en la traducción científica y técnica.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13. Aspectos pragmáticos de la traducción de literatura científica y técnica.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14. El grado de procesamiento (adaptación) del material durante la traducción. El problema de evaluar la calidad de la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15. "Teoría de la traducción literaria" como una sección especial de la teoría de la traducción. La especificidad de la teorí</w:t>
            </w:r>
            <w:r w:rsidRPr="006A64F5">
              <w:rPr>
                <w:rFonts w:ascii="Times New Roman" w:hAnsi="Times New Roman" w:cs="Times New Roman"/>
                <w:color w:val="000000"/>
                <w:sz w:val="19"/>
                <w:szCs w:val="19"/>
                <w:lang w:val="en-US"/>
              </w:rPr>
              <w:t>a de la traducción literaria en contraste con la teoría general de la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16. La traducción literaria como una forma de interrelaciones literarias y un problema histórico y literario.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17. La historia del desarrollo de la teoría de la traducción lit</w:t>
            </w:r>
            <w:r w:rsidRPr="006A64F5">
              <w:rPr>
                <w:rFonts w:ascii="Times New Roman" w:hAnsi="Times New Roman" w:cs="Times New Roman"/>
                <w:color w:val="000000"/>
                <w:sz w:val="19"/>
                <w:szCs w:val="19"/>
                <w:lang w:val="en-US"/>
              </w:rPr>
              <w:t>eraria.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18. Principios básicos de la teoría de la traducción literaria.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19. Las principales tareas de la traducción de un texto artístico.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20. Métodos lingüísticos y literarios de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21. El problema de la traducción poética.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22. El concepto de hab</w:t>
            </w:r>
            <w:r w:rsidRPr="006A64F5">
              <w:rPr>
                <w:rFonts w:ascii="Times New Roman" w:hAnsi="Times New Roman" w:cs="Times New Roman"/>
                <w:color w:val="000000"/>
                <w:sz w:val="19"/>
                <w:szCs w:val="19"/>
                <w:lang w:val="en-US"/>
              </w:rPr>
              <w:t>la coloquial como subsistema estilístico de una lengua y su lugar en el sistema de estilos lingüísticos. Los principales problemas teóricos de hablar.</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23. Características lingüísticas de la traducción de un estilo de habla hablado: léxico, fraseológico, gr</w:t>
            </w:r>
            <w:r w:rsidRPr="006A64F5">
              <w:rPr>
                <w:rFonts w:ascii="Times New Roman" w:hAnsi="Times New Roman" w:cs="Times New Roman"/>
                <w:color w:val="000000"/>
                <w:sz w:val="19"/>
                <w:szCs w:val="19"/>
                <w:lang w:val="en-US"/>
              </w:rPr>
              <w:t>amatical.</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24. Aspectos paralingüísticos de la traducción de textos coloquiales.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25. Problemas de traducción del texto sociopolítico.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26. Problemas específicos de traducción de textos oficiales empresariales.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 xml:space="preserve">27. El publicismo como problema de los estudios </w:t>
            </w:r>
            <w:r w:rsidRPr="006A64F5">
              <w:rPr>
                <w:rFonts w:ascii="Times New Roman" w:hAnsi="Times New Roman" w:cs="Times New Roman"/>
                <w:color w:val="000000"/>
                <w:sz w:val="19"/>
                <w:szCs w:val="19"/>
                <w:lang w:val="en-US"/>
              </w:rPr>
              <w:t>de traducción.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28. Especificidad de la traducción de textos publicitarios.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29. Traducción de encabezados, proverbios y refranes.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30. El problema de la traducción de la documentación oficial de la empresa.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31.Los viajes de Cristóbal Colón.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32.Desarollo de l</w:t>
            </w:r>
            <w:r w:rsidRPr="006A64F5">
              <w:rPr>
                <w:rFonts w:ascii="Times New Roman" w:hAnsi="Times New Roman" w:cs="Times New Roman"/>
                <w:color w:val="000000"/>
                <w:sz w:val="19"/>
                <w:szCs w:val="19"/>
                <w:lang w:val="en-US"/>
              </w:rPr>
              <w:t>os Estados independientes de la América Latina.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33.Lucha por la independencia.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34.La adicción al trabajo.</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35.La adicción a la electrónica.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36.La teledependencia.</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37.El tabaquismo y la drogadición.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38. El publicismo como problema de los estudios de traducci</w:t>
            </w:r>
            <w:r w:rsidRPr="006A64F5">
              <w:rPr>
                <w:rFonts w:ascii="Times New Roman" w:hAnsi="Times New Roman" w:cs="Times New Roman"/>
                <w:color w:val="000000"/>
                <w:sz w:val="19"/>
                <w:szCs w:val="19"/>
                <w:lang w:val="en-US"/>
              </w:rPr>
              <w:t>ón.</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39. Especificidad de la traducción de textos publicitarios.</w:t>
            </w:r>
          </w:p>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40. Traducción de encabezados, proverbios y refranes.</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5.2. Фонд оценочных средств для проведения текущего контроля</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Структура и содержание фонда оценочных средств представлены в Приложении 1 </w:t>
            </w:r>
            <w:r>
              <w:rPr>
                <w:rFonts w:ascii="Times New Roman" w:hAnsi="Times New Roman" w:cs="Times New Roman"/>
                <w:color w:val="000000"/>
                <w:sz w:val="19"/>
                <w:szCs w:val="19"/>
              </w:rPr>
              <w:t>к рабочей программе дисциплины.</w:t>
            </w:r>
          </w:p>
        </w:tc>
      </w:tr>
      <w:tr w:rsidR="00484E0A">
        <w:trPr>
          <w:trHeight w:hRule="exact" w:val="277"/>
        </w:trPr>
        <w:tc>
          <w:tcPr>
            <w:tcW w:w="710" w:type="dxa"/>
          </w:tcPr>
          <w:p w:rsidR="00484E0A" w:rsidRDefault="00484E0A"/>
        </w:tc>
        <w:tc>
          <w:tcPr>
            <w:tcW w:w="1986" w:type="dxa"/>
          </w:tcPr>
          <w:p w:rsidR="00484E0A" w:rsidRDefault="00484E0A"/>
        </w:tc>
        <w:tc>
          <w:tcPr>
            <w:tcW w:w="1986" w:type="dxa"/>
          </w:tcPr>
          <w:p w:rsidR="00484E0A" w:rsidRDefault="00484E0A"/>
        </w:tc>
        <w:tc>
          <w:tcPr>
            <w:tcW w:w="2127" w:type="dxa"/>
          </w:tcPr>
          <w:p w:rsidR="00484E0A" w:rsidRDefault="00484E0A"/>
        </w:tc>
        <w:tc>
          <w:tcPr>
            <w:tcW w:w="2269" w:type="dxa"/>
          </w:tcPr>
          <w:p w:rsidR="00484E0A" w:rsidRDefault="00484E0A"/>
        </w:tc>
        <w:tc>
          <w:tcPr>
            <w:tcW w:w="710" w:type="dxa"/>
          </w:tcPr>
          <w:p w:rsidR="00484E0A" w:rsidRDefault="00484E0A"/>
        </w:tc>
        <w:tc>
          <w:tcPr>
            <w:tcW w:w="993" w:type="dxa"/>
          </w:tcPr>
          <w:p w:rsidR="00484E0A" w:rsidRDefault="00484E0A"/>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Колич-во</w:t>
            </w:r>
          </w:p>
        </w:tc>
      </w:tr>
      <w:tr w:rsidR="00484E0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Культура научной и деловой речи:: учебное пособие / под ред. Н.И. 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http://biblioclub.ru/ - неограниченный доступ для зарегистрированн ых по</w:t>
            </w:r>
            <w:r>
              <w:rPr>
                <w:rFonts w:ascii="Times New Roman" w:hAnsi="Times New Roman" w:cs="Times New Roman"/>
                <w:color w:val="000000"/>
                <w:sz w:val="19"/>
                <w:szCs w:val="19"/>
              </w:rPr>
              <w:t>льзователей</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Испанский для всех: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21</w:t>
            </w:r>
          </w:p>
        </w:tc>
      </w:tr>
      <w:tr w:rsidR="00484E0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Дышлевая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Испанский язык. Практикум по разговорной речи: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СПб.: ИнЪязиздат,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27</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Колич-во</w:t>
            </w:r>
          </w:p>
        </w:tc>
      </w:tr>
      <w:tr w:rsidR="00484E0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68</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Чичин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Испанский язык (основной курс):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М.: Моск. Лицей,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15</w:t>
            </w:r>
          </w:p>
        </w:tc>
      </w:tr>
      <w:tr w:rsidR="00484E0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6.1.3. </w:t>
            </w:r>
            <w:r>
              <w:rPr>
                <w:rFonts w:ascii="Times New Roman" w:hAnsi="Times New Roman" w:cs="Times New Roman"/>
                <w:b/>
                <w:color w:val="000000"/>
                <w:sz w:val="19"/>
                <w:szCs w:val="19"/>
              </w:rPr>
              <w:t>Методические разработки</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484E0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Колич-во</w:t>
            </w:r>
          </w:p>
        </w:tc>
      </w:tr>
      <w:tr w:rsidR="00484E0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Практикум по культуре речевого общения второго иностранного языка (испанский): метод. указания по дисциплине к циклу учеб. материалов "Об Испании" для </w:t>
            </w:r>
            <w:r>
              <w:rPr>
                <w:rFonts w:ascii="Times New Roman" w:hAnsi="Times New Roman" w:cs="Times New Roman"/>
                <w:color w:val="000000"/>
                <w:sz w:val="19"/>
                <w:szCs w:val="19"/>
              </w:rPr>
              <w:t>студентов-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Ростов н/Д: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r>
      <w:tr w:rsidR="00484E0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Испанский язык: сб. контрол. работ для студентов-бакалавров по дисципл. "Практ. курс письм. пер. второго иностр. (исп.)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10</w:t>
            </w:r>
          </w:p>
        </w:tc>
      </w:tr>
    </w:tbl>
    <w:p w:rsidR="00484E0A" w:rsidRDefault="00057403">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670"/>
        <w:gridCol w:w="4562"/>
        <w:gridCol w:w="955"/>
      </w:tblGrid>
      <w:tr w:rsidR="00484E0A">
        <w:trPr>
          <w:trHeight w:hRule="exact" w:val="416"/>
        </w:trPr>
        <w:tc>
          <w:tcPr>
            <w:tcW w:w="4692" w:type="dxa"/>
            <w:gridSpan w:val="2"/>
            <w:shd w:val="clear" w:color="C0C0C0" w:fill="FFFFFF"/>
            <w:tcMar>
              <w:left w:w="34" w:type="dxa"/>
              <w:right w:w="34" w:type="dxa"/>
            </w:tcMar>
          </w:tcPr>
          <w:p w:rsidR="00484E0A" w:rsidRDefault="00057403">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z45.03.02.02_1.plx</w:t>
            </w:r>
          </w:p>
        </w:tc>
        <w:tc>
          <w:tcPr>
            <w:tcW w:w="5104" w:type="dxa"/>
          </w:tcPr>
          <w:p w:rsidR="00484E0A" w:rsidRDefault="00484E0A"/>
        </w:tc>
        <w:tc>
          <w:tcPr>
            <w:tcW w:w="1007" w:type="dxa"/>
            <w:shd w:val="clear" w:color="C0C0C0" w:fill="FFFFFF"/>
            <w:tcMar>
              <w:left w:w="34" w:type="dxa"/>
              <w:right w:w="34" w:type="dxa"/>
            </w:tcMar>
          </w:tcPr>
          <w:p w:rsidR="00484E0A" w:rsidRDefault="00057403">
            <w:pPr>
              <w:spacing w:after="0" w:line="240" w:lineRule="auto"/>
              <w:jc w:val="right"/>
              <w:rPr>
                <w:sz w:val="16"/>
                <w:szCs w:val="16"/>
              </w:rPr>
            </w:pPr>
            <w:r>
              <w:rPr>
                <w:rFonts w:ascii="Times New Roman" w:hAnsi="Times New Roman" w:cs="Times New Roman"/>
                <w:color w:val="C0C0C0"/>
                <w:sz w:val="16"/>
                <w:szCs w:val="16"/>
              </w:rPr>
              <w:t>стр. 18</w:t>
            </w:r>
          </w:p>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84E0A" w:rsidRPr="006A64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Lingualia - https://www.lingualia.com</w:t>
            </w:r>
          </w:p>
        </w:tc>
      </w:tr>
      <w:tr w:rsidR="00484E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Multitran - www.multitran.ru</w:t>
            </w:r>
          </w:p>
        </w:tc>
      </w:tr>
      <w:tr w:rsidR="00484E0A" w:rsidRPr="006A64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Pr="006A64F5" w:rsidRDefault="00057403">
            <w:pPr>
              <w:spacing w:after="0" w:line="240" w:lineRule="auto"/>
              <w:rPr>
                <w:sz w:val="19"/>
                <w:szCs w:val="19"/>
                <w:lang w:val="en-US"/>
              </w:rPr>
            </w:pPr>
            <w:r w:rsidRPr="006A64F5">
              <w:rPr>
                <w:rFonts w:ascii="Times New Roman" w:hAnsi="Times New Roman" w:cs="Times New Roman"/>
                <w:color w:val="000000"/>
                <w:sz w:val="19"/>
                <w:szCs w:val="19"/>
                <w:lang w:val="en-US"/>
              </w:rPr>
              <w:t>Sobre España - http://sobreespana.ru/</w:t>
            </w:r>
          </w:p>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 xml:space="preserve">6.3. Перечень программного </w:t>
            </w:r>
            <w:r>
              <w:rPr>
                <w:rFonts w:ascii="Times New Roman" w:hAnsi="Times New Roman" w:cs="Times New Roman"/>
                <w:b/>
                <w:color w:val="000000"/>
                <w:sz w:val="19"/>
                <w:szCs w:val="19"/>
              </w:rPr>
              <w:t>обеспечения</w:t>
            </w:r>
          </w:p>
        </w:tc>
      </w:tr>
      <w:tr w:rsidR="00484E0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Microsoft Office</w:t>
            </w:r>
          </w:p>
        </w:tc>
      </w:tr>
      <w:tr w:rsidR="00484E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ABBYY Lingvo 12</w:t>
            </w:r>
          </w:p>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84E0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Консультант +</w:t>
            </w:r>
          </w:p>
        </w:tc>
      </w:tr>
      <w:tr w:rsidR="00484E0A">
        <w:trPr>
          <w:trHeight w:hRule="exact" w:val="277"/>
        </w:trPr>
        <w:tc>
          <w:tcPr>
            <w:tcW w:w="710" w:type="dxa"/>
          </w:tcPr>
          <w:p w:rsidR="00484E0A" w:rsidRDefault="00484E0A"/>
        </w:tc>
        <w:tc>
          <w:tcPr>
            <w:tcW w:w="3970" w:type="dxa"/>
          </w:tcPr>
          <w:p w:rsidR="00484E0A" w:rsidRDefault="00484E0A"/>
        </w:tc>
        <w:tc>
          <w:tcPr>
            <w:tcW w:w="5104" w:type="dxa"/>
          </w:tcPr>
          <w:p w:rsidR="00484E0A" w:rsidRDefault="00484E0A"/>
        </w:tc>
        <w:tc>
          <w:tcPr>
            <w:tcW w:w="993" w:type="dxa"/>
          </w:tcPr>
          <w:p w:rsidR="00484E0A" w:rsidRDefault="00484E0A"/>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484E0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Помещения для проведения всех видов работ, предусмотренных </w:t>
            </w:r>
            <w:r>
              <w:rPr>
                <w:rFonts w:ascii="Times New Roman" w:hAnsi="Times New Roman" w:cs="Times New Roman"/>
                <w:color w:val="000000"/>
                <w:sz w:val="19"/>
                <w:szCs w:val="19"/>
              </w:rPr>
              <w:t>учебным планом, укомплектованы необходимой специализированной учебной мебелью и техническими средствами обучения.</w:t>
            </w:r>
          </w:p>
        </w:tc>
      </w:tr>
      <w:tr w:rsidR="00484E0A">
        <w:trPr>
          <w:trHeight w:hRule="exact" w:val="277"/>
        </w:trPr>
        <w:tc>
          <w:tcPr>
            <w:tcW w:w="710" w:type="dxa"/>
          </w:tcPr>
          <w:p w:rsidR="00484E0A" w:rsidRDefault="00484E0A"/>
        </w:tc>
        <w:tc>
          <w:tcPr>
            <w:tcW w:w="3970" w:type="dxa"/>
          </w:tcPr>
          <w:p w:rsidR="00484E0A" w:rsidRDefault="00484E0A"/>
        </w:tc>
        <w:tc>
          <w:tcPr>
            <w:tcW w:w="5104" w:type="dxa"/>
          </w:tcPr>
          <w:p w:rsidR="00484E0A" w:rsidRDefault="00484E0A"/>
        </w:tc>
        <w:tc>
          <w:tcPr>
            <w:tcW w:w="993" w:type="dxa"/>
          </w:tcPr>
          <w:p w:rsidR="00484E0A" w:rsidRDefault="00484E0A"/>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84E0A" w:rsidRDefault="00057403">
            <w:pPr>
              <w:spacing w:after="0" w:line="240" w:lineRule="auto"/>
              <w:jc w:val="center"/>
              <w:rPr>
                <w:sz w:val="19"/>
                <w:szCs w:val="19"/>
              </w:rPr>
            </w:pPr>
            <w:r>
              <w:rPr>
                <w:rFonts w:ascii="Times New Roman" w:hAnsi="Times New Roman" w:cs="Times New Roman"/>
                <w:b/>
                <w:color w:val="000000"/>
                <w:sz w:val="19"/>
                <w:szCs w:val="19"/>
              </w:rPr>
              <w:t>8. МЕТОДИЧЕСКИЕ УКАЗАНИЯ ДЛЯ ОБУЧАЮЩИХСЯ ПО ОСВОЕНИЮ ДИСЦИПЛИНЫ (МОДУЛЯ)</w:t>
            </w:r>
          </w:p>
        </w:tc>
      </w:tr>
      <w:tr w:rsidR="00484E0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84E0A" w:rsidRDefault="00057403">
            <w:pPr>
              <w:spacing w:after="0" w:line="240" w:lineRule="auto"/>
              <w:rPr>
                <w:sz w:val="19"/>
                <w:szCs w:val="19"/>
              </w:rPr>
            </w:pPr>
            <w:r>
              <w:rPr>
                <w:rFonts w:ascii="Times New Roman" w:hAnsi="Times New Roman" w:cs="Times New Roman"/>
                <w:color w:val="000000"/>
                <w:sz w:val="19"/>
                <w:szCs w:val="19"/>
              </w:rPr>
              <w:t xml:space="preserve">Методические указания по освоению дисциплины представлены в </w:t>
            </w:r>
            <w:r>
              <w:rPr>
                <w:rFonts w:ascii="Times New Roman" w:hAnsi="Times New Roman" w:cs="Times New Roman"/>
                <w:color w:val="000000"/>
                <w:sz w:val="19"/>
                <w:szCs w:val="19"/>
              </w:rPr>
              <w:t>Приложении 2 к рабочей программе дисциплины.</w:t>
            </w:r>
          </w:p>
        </w:tc>
      </w:tr>
    </w:tbl>
    <w:p w:rsidR="00484E0A" w:rsidRDefault="00484E0A"/>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p w:rsidR="00057403" w:rsidRDefault="00057403" w:rsidP="00057403">
      <w:r>
        <w:rPr>
          <w:noProof/>
        </w:rPr>
        <w:drawing>
          <wp:inline distT="0" distB="0" distL="0" distR="0" wp14:anchorId="498A24F6" wp14:editId="53B8C2F7">
            <wp:extent cx="6480810" cy="8895229"/>
            <wp:effectExtent l="0" t="0" r="0" b="1270"/>
            <wp:docPr id="3" name="Рисунок 3" descr="C:\Users\semenina.RSEU.000\Desktop\РП 2018\СКАНЫ 2018\фос кро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кро 2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57403" w:rsidRDefault="00057403" w:rsidP="00057403"/>
    <w:p w:rsidR="00057403" w:rsidRDefault="00057403" w:rsidP="00057403"/>
    <w:p w:rsidR="00057403" w:rsidRDefault="00057403" w:rsidP="00057403"/>
    <w:p w:rsidR="00057403" w:rsidRDefault="00057403" w:rsidP="00057403"/>
    <w:p w:rsidR="00057403" w:rsidRPr="00282B6D" w:rsidRDefault="00057403" w:rsidP="00057403">
      <w:pPr>
        <w:spacing w:after="0" w:line="287" w:lineRule="exact"/>
        <w:rPr>
          <w:rFonts w:ascii="Times New Roman" w:eastAsia="Times New Roman" w:hAnsi="Times New Roman" w:cs="Arial"/>
          <w:sz w:val="20"/>
          <w:szCs w:val="20"/>
        </w:rPr>
      </w:pPr>
      <w:bookmarkStart w:id="0" w:name="page1"/>
      <w:bookmarkStart w:id="1" w:name="page2"/>
      <w:bookmarkEnd w:id="0"/>
      <w:bookmarkEnd w:id="1"/>
    </w:p>
    <w:p w:rsidR="00057403" w:rsidRPr="00282B6D" w:rsidRDefault="00057403" w:rsidP="00057403">
      <w:pPr>
        <w:spacing w:after="0" w:line="0" w:lineRule="atLeast"/>
        <w:jc w:val="center"/>
        <w:rPr>
          <w:rFonts w:ascii="Times New Roman" w:eastAsia="Times New Roman" w:hAnsi="Times New Roman" w:cs="Arial"/>
          <w:b/>
          <w:sz w:val="28"/>
          <w:szCs w:val="20"/>
        </w:rPr>
      </w:pPr>
      <w:r w:rsidRPr="00282B6D">
        <w:rPr>
          <w:rFonts w:ascii="Times New Roman" w:eastAsia="Times New Roman" w:hAnsi="Times New Roman" w:cs="Arial"/>
          <w:b/>
          <w:sz w:val="28"/>
          <w:szCs w:val="20"/>
        </w:rPr>
        <w:t>Оглавление</w:t>
      </w:r>
    </w:p>
    <w:p w:rsidR="00057403" w:rsidRPr="00282B6D" w:rsidRDefault="00057403" w:rsidP="00057403">
      <w:pPr>
        <w:spacing w:after="0" w:line="156" w:lineRule="exact"/>
        <w:rPr>
          <w:rFonts w:ascii="Times New Roman" w:eastAsia="Times New Roman" w:hAnsi="Times New Roman" w:cs="Arial"/>
          <w:sz w:val="20"/>
          <w:szCs w:val="20"/>
        </w:rPr>
      </w:pPr>
    </w:p>
    <w:p w:rsidR="00057403" w:rsidRPr="00282B6D" w:rsidRDefault="00057403" w:rsidP="00057403">
      <w:pPr>
        <w:spacing w:after="0" w:line="0" w:lineRule="atLeast"/>
        <w:rPr>
          <w:rFonts w:ascii="Times New Roman" w:eastAsia="Times New Roman" w:hAnsi="Times New Roman" w:cs="Arial"/>
          <w:sz w:val="24"/>
          <w:szCs w:val="20"/>
        </w:rPr>
      </w:pPr>
      <w:hyperlink w:anchor="page3" w:history="1">
        <w:r w:rsidRPr="00282B6D">
          <w:rPr>
            <w:rFonts w:ascii="Times New Roman" w:eastAsia="Times New Roman" w:hAnsi="Times New Roman" w:cs="Arial"/>
            <w:sz w:val="24"/>
            <w:szCs w:val="20"/>
          </w:rPr>
          <w:t>1 Перечень компетенций с указанием этапов их формирования в процессе освоения</w:t>
        </w:r>
      </w:hyperlink>
    </w:p>
    <w:p w:rsidR="00057403" w:rsidRPr="00282B6D" w:rsidRDefault="00057403" w:rsidP="00057403">
      <w:pPr>
        <w:tabs>
          <w:tab w:val="left" w:leader="dot" w:pos="9460"/>
        </w:tabs>
        <w:spacing w:after="0" w:line="0" w:lineRule="atLeast"/>
        <w:rPr>
          <w:rFonts w:ascii="Times New Roman" w:eastAsia="Times New Roman" w:hAnsi="Times New Roman" w:cs="Arial"/>
          <w:sz w:val="23"/>
          <w:szCs w:val="20"/>
        </w:rPr>
      </w:pPr>
      <w:hyperlink w:anchor="page3" w:history="1">
        <w:r w:rsidRPr="00282B6D">
          <w:rPr>
            <w:rFonts w:ascii="Times New Roman" w:eastAsia="Times New Roman" w:hAnsi="Times New Roman" w:cs="Arial"/>
            <w:sz w:val="24"/>
            <w:szCs w:val="20"/>
          </w:rPr>
          <w:t>образовательной программы</w:t>
        </w:r>
      </w:hyperlink>
      <w:r w:rsidRPr="00282B6D">
        <w:rPr>
          <w:rFonts w:ascii="Times New Roman" w:eastAsia="Times New Roman" w:hAnsi="Times New Roman" w:cs="Arial"/>
          <w:sz w:val="24"/>
          <w:szCs w:val="20"/>
        </w:rPr>
        <w:tab/>
      </w:r>
      <w:hyperlink w:anchor="page3" w:history="1">
        <w:r w:rsidRPr="00282B6D">
          <w:rPr>
            <w:rFonts w:ascii="Times New Roman" w:eastAsia="Times New Roman" w:hAnsi="Times New Roman" w:cs="Arial"/>
            <w:sz w:val="23"/>
            <w:szCs w:val="20"/>
          </w:rPr>
          <w:t>3</w:t>
        </w:r>
      </w:hyperlink>
    </w:p>
    <w:p w:rsidR="00057403" w:rsidRPr="00282B6D" w:rsidRDefault="00057403" w:rsidP="00057403">
      <w:pPr>
        <w:spacing w:after="0" w:line="101" w:lineRule="exact"/>
        <w:rPr>
          <w:rFonts w:ascii="Times New Roman" w:eastAsia="Times New Roman" w:hAnsi="Times New Roman" w:cs="Arial"/>
          <w:sz w:val="20"/>
          <w:szCs w:val="20"/>
        </w:rPr>
      </w:pPr>
    </w:p>
    <w:p w:rsidR="00057403" w:rsidRPr="00282B6D" w:rsidRDefault="00057403" w:rsidP="00057403">
      <w:pPr>
        <w:spacing w:after="0" w:line="0" w:lineRule="atLeast"/>
        <w:rPr>
          <w:rFonts w:ascii="Times New Roman" w:eastAsia="Times New Roman" w:hAnsi="Times New Roman" w:cs="Arial"/>
          <w:sz w:val="24"/>
          <w:szCs w:val="20"/>
        </w:rPr>
      </w:pPr>
      <w:hyperlink w:anchor="page3" w:history="1">
        <w:r w:rsidRPr="00282B6D">
          <w:rPr>
            <w:rFonts w:ascii="Times New Roman" w:eastAsia="Times New Roman" w:hAnsi="Times New Roman" w:cs="Arial"/>
            <w:sz w:val="24"/>
            <w:szCs w:val="20"/>
          </w:rPr>
          <w:t>2 Описание показателей и критериев оценивания компетенций на различных этапах их</w:t>
        </w:r>
      </w:hyperlink>
    </w:p>
    <w:p w:rsidR="00057403" w:rsidRPr="00282B6D" w:rsidRDefault="00057403" w:rsidP="00057403">
      <w:pPr>
        <w:tabs>
          <w:tab w:val="left" w:leader="dot" w:pos="9460"/>
        </w:tabs>
        <w:spacing w:after="0" w:line="0" w:lineRule="atLeast"/>
        <w:rPr>
          <w:rFonts w:ascii="Times New Roman" w:eastAsia="Times New Roman" w:hAnsi="Times New Roman" w:cs="Arial"/>
          <w:sz w:val="23"/>
          <w:szCs w:val="20"/>
        </w:rPr>
      </w:pPr>
      <w:hyperlink w:anchor="page3" w:history="1">
        <w:r w:rsidRPr="00282B6D">
          <w:rPr>
            <w:rFonts w:ascii="Times New Roman" w:eastAsia="Times New Roman" w:hAnsi="Times New Roman" w:cs="Arial"/>
            <w:sz w:val="24"/>
            <w:szCs w:val="20"/>
          </w:rPr>
          <w:t>формирования, описание шкал оценивания</w:t>
        </w:r>
      </w:hyperlink>
      <w:r w:rsidRPr="00282B6D">
        <w:rPr>
          <w:rFonts w:ascii="Times New Roman" w:eastAsia="Times New Roman" w:hAnsi="Times New Roman" w:cs="Arial"/>
          <w:sz w:val="24"/>
          <w:szCs w:val="20"/>
        </w:rPr>
        <w:tab/>
      </w:r>
      <w:hyperlink w:anchor="page3" w:history="1">
        <w:r w:rsidRPr="00282B6D">
          <w:rPr>
            <w:rFonts w:ascii="Times New Roman" w:eastAsia="Times New Roman" w:hAnsi="Times New Roman" w:cs="Arial"/>
            <w:sz w:val="23"/>
            <w:szCs w:val="20"/>
          </w:rPr>
          <w:t>3</w:t>
        </w:r>
      </w:hyperlink>
    </w:p>
    <w:p w:rsidR="00057403" w:rsidRPr="00282B6D" w:rsidRDefault="00057403" w:rsidP="00057403">
      <w:pPr>
        <w:spacing w:after="0" w:line="98" w:lineRule="exact"/>
        <w:rPr>
          <w:rFonts w:ascii="Times New Roman" w:eastAsia="Times New Roman" w:hAnsi="Times New Roman" w:cs="Arial"/>
          <w:sz w:val="20"/>
          <w:szCs w:val="20"/>
        </w:rPr>
      </w:pPr>
    </w:p>
    <w:p w:rsidR="00057403" w:rsidRPr="00282B6D" w:rsidRDefault="00057403" w:rsidP="00057403">
      <w:pPr>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3 Типовые контрольные задания или иные материалы, необходимые для оценки знаний,</w:t>
        </w:r>
      </w:hyperlink>
    </w:p>
    <w:p w:rsidR="00057403" w:rsidRPr="00282B6D" w:rsidRDefault="00057403" w:rsidP="00057403">
      <w:pPr>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умений, навыков и (или) опыта деятельности, характеризующих этапы формирования</w:t>
        </w:r>
      </w:hyperlink>
    </w:p>
    <w:p w:rsidR="00057403" w:rsidRPr="00282B6D" w:rsidRDefault="00057403" w:rsidP="00057403">
      <w:pPr>
        <w:tabs>
          <w:tab w:val="left" w:leader="dot" w:pos="9340"/>
        </w:tabs>
        <w:spacing w:after="0" w:line="0" w:lineRule="atLeast"/>
        <w:rPr>
          <w:rFonts w:ascii="Times New Roman" w:eastAsia="Times New Roman" w:hAnsi="Times New Roman" w:cs="Arial"/>
          <w:sz w:val="24"/>
          <w:szCs w:val="20"/>
        </w:rPr>
      </w:pPr>
      <w:hyperlink w:anchor="page10" w:history="1">
        <w:r w:rsidRPr="00282B6D">
          <w:rPr>
            <w:rFonts w:ascii="Times New Roman" w:eastAsia="Times New Roman" w:hAnsi="Times New Roman" w:cs="Arial"/>
            <w:sz w:val="24"/>
            <w:szCs w:val="20"/>
          </w:rPr>
          <w:t>компетенций в процессе освоения образовательной программы</w:t>
        </w:r>
      </w:hyperlink>
      <w:r w:rsidRPr="00282B6D">
        <w:rPr>
          <w:rFonts w:ascii="Times New Roman" w:eastAsia="Times New Roman" w:hAnsi="Times New Roman" w:cs="Arial"/>
          <w:sz w:val="24"/>
          <w:szCs w:val="20"/>
        </w:rPr>
        <w:tab/>
        <w:t>11</w:t>
      </w:r>
    </w:p>
    <w:p w:rsidR="00057403" w:rsidRPr="00282B6D" w:rsidRDefault="00057403" w:rsidP="00057403">
      <w:pPr>
        <w:spacing w:after="0" w:line="113" w:lineRule="exact"/>
        <w:rPr>
          <w:rFonts w:ascii="Times New Roman" w:eastAsia="Times New Roman" w:hAnsi="Times New Roman" w:cs="Arial"/>
          <w:sz w:val="20"/>
          <w:szCs w:val="20"/>
        </w:rPr>
      </w:pPr>
    </w:p>
    <w:p w:rsidR="00057403" w:rsidRPr="00282B6D" w:rsidRDefault="00057403" w:rsidP="00057403">
      <w:pPr>
        <w:numPr>
          <w:ilvl w:val="0"/>
          <w:numId w:val="1"/>
        </w:numPr>
        <w:tabs>
          <w:tab w:val="left" w:pos="440"/>
        </w:tabs>
        <w:spacing w:after="0" w:line="249" w:lineRule="auto"/>
        <w:ind w:left="260" w:right="700" w:firstLine="2"/>
        <w:rPr>
          <w:rFonts w:ascii="Times New Roman" w:eastAsia="Times New Roman" w:hAnsi="Times New Roman" w:cs="Arial"/>
          <w:sz w:val="23"/>
          <w:szCs w:val="20"/>
        </w:rPr>
      </w:pPr>
      <w:hyperlink w:anchor="page23" w:history="1">
        <w:r w:rsidRPr="00282B6D">
          <w:rPr>
            <w:rFonts w:ascii="Times New Roman" w:eastAsia="Times New Roman" w:hAnsi="Times New Roman" w:cs="Arial"/>
            <w:sz w:val="23"/>
            <w:szCs w:val="20"/>
          </w:rPr>
          <w:t>Методические материалы, определяющие процедуры оценивания знаний, умений,</w:t>
        </w:r>
      </w:hyperlink>
      <w:r w:rsidRPr="00282B6D">
        <w:rPr>
          <w:rFonts w:ascii="Times New Roman" w:eastAsia="Times New Roman" w:hAnsi="Times New Roman" w:cs="Arial"/>
          <w:sz w:val="23"/>
          <w:szCs w:val="20"/>
        </w:rPr>
        <w:t xml:space="preserve"> </w:t>
      </w:r>
      <w:hyperlink w:anchor="page23" w:history="1">
        <w:r w:rsidRPr="00282B6D">
          <w:rPr>
            <w:rFonts w:ascii="Times New Roman" w:eastAsia="Times New Roman" w:hAnsi="Times New Roman" w:cs="Arial"/>
            <w:sz w:val="23"/>
            <w:szCs w:val="20"/>
          </w:rPr>
          <w:t>навыков и (или) опыта деятельности, характеризующих этапы формирования</w:t>
        </w:r>
      </w:hyperlink>
    </w:p>
    <w:p w:rsidR="00057403" w:rsidRPr="00282B6D" w:rsidRDefault="00057403" w:rsidP="00057403">
      <w:pPr>
        <w:tabs>
          <w:tab w:val="left" w:leader="dot" w:pos="9340"/>
        </w:tabs>
        <w:spacing w:after="0" w:line="232" w:lineRule="auto"/>
        <w:rPr>
          <w:rFonts w:ascii="Times New Roman" w:eastAsia="Times New Roman" w:hAnsi="Times New Roman" w:cs="Arial"/>
          <w:sz w:val="24"/>
          <w:szCs w:val="20"/>
        </w:rPr>
      </w:pPr>
      <w:hyperlink w:anchor="page23" w:history="1">
        <w:r w:rsidRPr="00282B6D">
          <w:rPr>
            <w:rFonts w:ascii="Times New Roman" w:eastAsia="Times New Roman" w:hAnsi="Times New Roman" w:cs="Arial"/>
            <w:sz w:val="24"/>
            <w:szCs w:val="20"/>
          </w:rPr>
          <w:t>компетенций</w:t>
        </w:r>
      </w:hyperlink>
      <w:r w:rsidRPr="00282B6D">
        <w:rPr>
          <w:rFonts w:ascii="Times New Roman" w:eastAsia="Times New Roman" w:hAnsi="Times New Roman" w:cs="Arial"/>
          <w:sz w:val="24"/>
          <w:szCs w:val="20"/>
        </w:rPr>
        <w:tab/>
        <w:t>23</w:t>
      </w:r>
    </w:p>
    <w:p w:rsidR="00057403" w:rsidRPr="00282B6D" w:rsidRDefault="00057403" w:rsidP="00057403">
      <w:pPr>
        <w:tabs>
          <w:tab w:val="left" w:leader="dot" w:pos="9340"/>
        </w:tabs>
        <w:spacing w:after="0" w:line="232"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p w:rsidR="00057403" w:rsidRPr="00282B6D" w:rsidRDefault="00057403" w:rsidP="00057403">
      <w:pPr>
        <w:spacing w:after="0" w:line="0" w:lineRule="atLeast"/>
        <w:ind w:right="540"/>
        <w:rPr>
          <w:rFonts w:ascii="Cambria" w:eastAsia="Cambria" w:hAnsi="Cambria" w:cs="Arial"/>
          <w:b/>
          <w:sz w:val="28"/>
          <w:szCs w:val="20"/>
        </w:rPr>
      </w:pPr>
      <w:bookmarkStart w:id="2" w:name="page3"/>
      <w:bookmarkEnd w:id="2"/>
      <w:r w:rsidRPr="00282B6D">
        <w:rPr>
          <w:rFonts w:ascii="Cambria" w:eastAsia="Cambria" w:hAnsi="Cambria" w:cs="Arial"/>
          <w:b/>
          <w:sz w:val="28"/>
          <w:szCs w:val="20"/>
        </w:rPr>
        <w:lastRenderedPageBreak/>
        <w:t>1. Перечень компетенций с указанием этапов их формирования в процессе освоения образовательной программы.</w:t>
      </w:r>
    </w:p>
    <w:p w:rsidR="00057403" w:rsidRPr="00282B6D" w:rsidRDefault="00057403" w:rsidP="00057403">
      <w:pPr>
        <w:spacing w:after="0" w:line="332" w:lineRule="exact"/>
        <w:rPr>
          <w:rFonts w:ascii="Times New Roman" w:eastAsia="Times New Roman" w:hAnsi="Times New Roman" w:cs="Arial"/>
          <w:sz w:val="20"/>
          <w:szCs w:val="20"/>
        </w:rPr>
      </w:pPr>
    </w:p>
    <w:p w:rsidR="00057403" w:rsidRPr="00282B6D" w:rsidRDefault="00057403" w:rsidP="00057403">
      <w:pPr>
        <w:spacing w:after="0" w:line="271" w:lineRule="auto"/>
        <w:jc w:val="both"/>
        <w:rPr>
          <w:rFonts w:ascii="Times New Roman" w:eastAsia="Times New Roman" w:hAnsi="Times New Roman" w:cs="Arial"/>
          <w:sz w:val="28"/>
          <w:szCs w:val="20"/>
        </w:rPr>
      </w:pPr>
      <w:r w:rsidRPr="00282B6D">
        <w:rPr>
          <w:rFonts w:ascii="Times New Roman" w:eastAsia="Times New Roman" w:hAnsi="Times New Roman" w:cs="Arial"/>
          <w:sz w:val="28"/>
          <w:szCs w:val="20"/>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57403" w:rsidRPr="00282B6D" w:rsidRDefault="00057403" w:rsidP="00057403">
      <w:pPr>
        <w:spacing w:after="0" w:line="200" w:lineRule="exact"/>
        <w:rPr>
          <w:rFonts w:ascii="Times New Roman" w:eastAsia="Times New Roman" w:hAnsi="Times New Roman" w:cs="Arial"/>
          <w:sz w:val="20"/>
          <w:szCs w:val="20"/>
        </w:rPr>
      </w:pPr>
    </w:p>
    <w:p w:rsidR="00057403" w:rsidRPr="00282B6D" w:rsidRDefault="00057403" w:rsidP="00057403">
      <w:pPr>
        <w:spacing w:after="0" w:line="292" w:lineRule="exact"/>
        <w:rPr>
          <w:rFonts w:ascii="Times New Roman" w:eastAsia="Times New Roman" w:hAnsi="Times New Roman" w:cs="Arial"/>
          <w:sz w:val="20"/>
          <w:szCs w:val="20"/>
        </w:rPr>
      </w:pPr>
    </w:p>
    <w:p w:rsidR="00057403" w:rsidRPr="00282B6D" w:rsidRDefault="00057403" w:rsidP="00057403">
      <w:pPr>
        <w:spacing w:after="0" w:line="258" w:lineRule="auto"/>
        <w:ind w:right="300"/>
        <w:rPr>
          <w:rFonts w:ascii="Cambria" w:eastAsia="Cambria" w:hAnsi="Cambria" w:cs="Arial"/>
          <w:b/>
          <w:sz w:val="27"/>
          <w:szCs w:val="20"/>
        </w:rPr>
      </w:pPr>
      <w:r w:rsidRPr="00282B6D">
        <w:rPr>
          <w:rFonts w:ascii="Cambria" w:eastAsia="Cambria" w:hAnsi="Cambria" w:cs="Arial"/>
          <w:b/>
          <w:sz w:val="27"/>
          <w:szCs w:val="20"/>
        </w:rPr>
        <w:t>2. Описание показателей и критериев оценивания компетенций на различных этапах их формирования, описание шкал оценивания</w:t>
      </w:r>
    </w:p>
    <w:p w:rsidR="00057403" w:rsidRPr="00282B6D" w:rsidRDefault="00057403" w:rsidP="00057403">
      <w:pPr>
        <w:spacing w:after="0" w:line="294" w:lineRule="exact"/>
        <w:rPr>
          <w:rFonts w:ascii="Times New Roman" w:eastAsia="Times New Roman" w:hAnsi="Times New Roman" w:cs="Arial"/>
          <w:sz w:val="20"/>
          <w:szCs w:val="20"/>
        </w:rPr>
      </w:pPr>
    </w:p>
    <w:p w:rsidR="00057403" w:rsidRPr="00282B6D" w:rsidRDefault="00057403" w:rsidP="00057403">
      <w:pPr>
        <w:spacing w:after="0" w:line="0" w:lineRule="atLeast"/>
        <w:rPr>
          <w:rFonts w:ascii="Times New Roman" w:eastAsia="Times New Roman" w:hAnsi="Times New Roman" w:cs="Arial"/>
          <w:sz w:val="28"/>
          <w:szCs w:val="20"/>
        </w:rPr>
      </w:pPr>
      <w:r w:rsidRPr="00282B6D">
        <w:rPr>
          <w:rFonts w:ascii="Times New Roman" w:eastAsia="Times New Roman" w:hAnsi="Times New Roman" w:cs="Arial"/>
          <w:sz w:val="28"/>
          <w:szCs w:val="20"/>
        </w:rPr>
        <w:t>2.1 Показатели и критерии оценивания компетенций:</w:t>
      </w:r>
    </w:p>
    <w:p w:rsidR="00057403" w:rsidRPr="00282B6D" w:rsidRDefault="00057403" w:rsidP="00057403">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28"/>
          <w:szCs w:val="20"/>
        </w:rPr>
        <mc:AlternateContent>
          <mc:Choice Requires="wps">
            <w:drawing>
              <wp:anchor distT="0" distB="0" distL="114300" distR="114300" simplePos="0" relativeHeight="251659264" behindDoc="1" locked="0" layoutInCell="1" allowOverlap="1" wp14:anchorId="721C5026" wp14:editId="433BBA84">
                <wp:simplePos x="0" y="0"/>
                <wp:positionH relativeFrom="column">
                  <wp:posOffset>103505</wp:posOffset>
                </wp:positionH>
                <wp:positionV relativeFrom="paragraph">
                  <wp:posOffset>4445</wp:posOffset>
                </wp:positionV>
                <wp:extent cx="12065" cy="22860"/>
                <wp:effectExtent l="4445" t="1270" r="2540" b="444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8.15pt;margin-top:.35pt;width:.9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HNRg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" fillcolor="black" strokecolor="white"/>
            </w:pict>
          </mc:Fallback>
        </mc:AlternateContent>
      </w:r>
      <w:r>
        <w:rPr>
          <w:rFonts w:ascii="Times New Roman" w:eastAsia="Times New Roman" w:hAnsi="Times New Roman" w:cs="Arial"/>
          <w:noProof/>
          <w:sz w:val="28"/>
          <w:szCs w:val="20"/>
        </w:rPr>
        <mc:AlternateContent>
          <mc:Choice Requires="wps">
            <w:drawing>
              <wp:anchor distT="0" distB="0" distL="114300" distR="114300" simplePos="0" relativeHeight="251660288" behindDoc="1" locked="0" layoutInCell="1" allowOverlap="1" wp14:anchorId="656F2567" wp14:editId="73FADD3F">
                <wp:simplePos x="0" y="0"/>
                <wp:positionH relativeFrom="column">
                  <wp:posOffset>1757680</wp:posOffset>
                </wp:positionH>
                <wp:positionV relativeFrom="paragraph">
                  <wp:posOffset>4445</wp:posOffset>
                </wp:positionV>
                <wp:extent cx="12065" cy="22860"/>
                <wp:effectExtent l="1270" t="1270" r="0" b="444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38.4pt;margin-top:.35pt;width:.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frRQ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" fillcolor="black" strokecolor="white"/>
            </w:pict>
          </mc:Fallback>
        </mc:AlternateContent>
      </w:r>
      <w:r>
        <w:rPr>
          <w:rFonts w:ascii="Times New Roman" w:eastAsia="Times New Roman" w:hAnsi="Times New Roman" w:cs="Arial"/>
          <w:noProof/>
          <w:sz w:val="28"/>
          <w:szCs w:val="20"/>
        </w:rPr>
        <mc:AlternateContent>
          <mc:Choice Requires="wps">
            <w:drawing>
              <wp:anchor distT="0" distB="0" distL="114300" distR="114300" simplePos="0" relativeHeight="251661312" behindDoc="1" locked="0" layoutInCell="1" allowOverlap="1" wp14:anchorId="7A06AB40" wp14:editId="6CE4AFB5">
                <wp:simplePos x="0" y="0"/>
                <wp:positionH relativeFrom="column">
                  <wp:posOffset>5939790</wp:posOffset>
                </wp:positionH>
                <wp:positionV relativeFrom="paragraph">
                  <wp:posOffset>4445</wp:posOffset>
                </wp:positionV>
                <wp:extent cx="12065" cy="22860"/>
                <wp:effectExtent l="1905" t="1270" r="0" b="444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28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467.7pt;margin-top:.35pt;width:.9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" fillcolor="black" strokecolor="white"/>
            </w:pict>
          </mc:Fallback>
        </mc:AlternateContent>
      </w:r>
    </w:p>
    <w:tbl>
      <w:tblPr>
        <w:tblW w:w="0" w:type="auto"/>
        <w:tblInd w:w="160" w:type="dxa"/>
        <w:tblLayout w:type="fixed"/>
        <w:tblCellMar>
          <w:left w:w="0" w:type="dxa"/>
          <w:right w:w="0" w:type="dxa"/>
        </w:tblCellMar>
        <w:tblLook w:val="0000" w:firstRow="0" w:lastRow="0" w:firstColumn="0" w:lastColumn="0" w:noHBand="0" w:noVBand="0"/>
      </w:tblPr>
      <w:tblGrid>
        <w:gridCol w:w="20"/>
        <w:gridCol w:w="2580"/>
        <w:gridCol w:w="20"/>
        <w:gridCol w:w="2140"/>
        <w:gridCol w:w="20"/>
        <w:gridCol w:w="2680"/>
        <w:gridCol w:w="20"/>
        <w:gridCol w:w="1720"/>
        <w:gridCol w:w="20"/>
      </w:tblGrid>
      <w:tr w:rsidR="00057403" w:rsidRPr="00282B6D" w:rsidTr="00A2004E">
        <w:trPr>
          <w:trHeight w:val="40"/>
        </w:trPr>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3"/>
                <w:szCs w:val="20"/>
              </w:rPr>
            </w:pPr>
          </w:p>
        </w:tc>
        <w:tc>
          <w:tcPr>
            <w:tcW w:w="2580" w:type="dxa"/>
            <w:vMerge w:val="restart"/>
            <w:tcBorders>
              <w:top w:val="single" w:sz="8" w:space="0" w:color="auto"/>
            </w:tcBorders>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w w:val="99"/>
                <w:sz w:val="24"/>
                <w:szCs w:val="20"/>
              </w:rPr>
            </w:pPr>
            <w:r w:rsidRPr="00282B6D">
              <w:rPr>
                <w:rFonts w:ascii="Times New Roman" w:eastAsia="Times New Roman" w:hAnsi="Times New Roman" w:cs="Arial"/>
                <w:w w:val="99"/>
                <w:sz w:val="24"/>
                <w:szCs w:val="20"/>
              </w:rPr>
              <w:t>ЗУН, составляющие</w:t>
            </w:r>
          </w:p>
        </w:tc>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3"/>
                <w:szCs w:val="20"/>
              </w:rPr>
            </w:pPr>
          </w:p>
        </w:tc>
        <w:tc>
          <w:tcPr>
            <w:tcW w:w="2140" w:type="dxa"/>
            <w:vMerge w:val="restart"/>
            <w:tcBorders>
              <w:top w:val="single" w:sz="8" w:space="0" w:color="auto"/>
            </w:tcBorders>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Показатели</w:t>
            </w:r>
          </w:p>
        </w:tc>
        <w:tc>
          <w:tcPr>
            <w:tcW w:w="20" w:type="dxa"/>
            <w:tcBorders>
              <w:top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3"/>
                <w:szCs w:val="20"/>
              </w:rPr>
            </w:pPr>
          </w:p>
        </w:tc>
        <w:tc>
          <w:tcPr>
            <w:tcW w:w="2680" w:type="dxa"/>
            <w:vMerge w:val="restart"/>
            <w:tcBorders>
              <w:top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Критерии оценивания</w:t>
            </w:r>
          </w:p>
        </w:tc>
        <w:tc>
          <w:tcPr>
            <w:tcW w:w="20" w:type="dxa"/>
            <w:tcBorders>
              <w:top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3"/>
                <w:szCs w:val="20"/>
              </w:rPr>
            </w:pPr>
          </w:p>
        </w:tc>
        <w:tc>
          <w:tcPr>
            <w:tcW w:w="1720" w:type="dxa"/>
            <w:vMerge w:val="restart"/>
            <w:tcBorders>
              <w:top w:val="single" w:sz="8" w:space="0" w:color="auto"/>
            </w:tcBorders>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w w:val="97"/>
                <w:sz w:val="24"/>
                <w:szCs w:val="20"/>
              </w:rPr>
            </w:pPr>
            <w:r w:rsidRPr="00282B6D">
              <w:rPr>
                <w:rFonts w:ascii="Times New Roman" w:eastAsia="Times New Roman" w:hAnsi="Times New Roman" w:cs="Arial"/>
                <w:w w:val="97"/>
                <w:sz w:val="24"/>
                <w:szCs w:val="20"/>
              </w:rPr>
              <w:t>Средства</w:t>
            </w:r>
          </w:p>
        </w:tc>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3"/>
                <w:szCs w:val="20"/>
              </w:rPr>
            </w:pPr>
          </w:p>
        </w:tc>
      </w:tr>
      <w:tr w:rsidR="00057403" w:rsidRPr="00282B6D" w:rsidTr="00A2004E">
        <w:trPr>
          <w:trHeight w:val="247"/>
        </w:trPr>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580" w:type="dxa"/>
            <w:vMerge/>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140" w:type="dxa"/>
            <w:vMerge/>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680" w:type="dxa"/>
            <w:vMerge/>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1720" w:type="dxa"/>
            <w:vMerge/>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1"/>
                <w:szCs w:val="20"/>
              </w:rPr>
            </w:pPr>
          </w:p>
        </w:tc>
      </w:tr>
      <w:tr w:rsidR="00057403" w:rsidRPr="00282B6D" w:rsidTr="00A2004E">
        <w:trPr>
          <w:trHeight w:val="276"/>
        </w:trPr>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580" w:type="dxa"/>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компетенцию</w:t>
            </w: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140" w:type="dxa"/>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оценивания</w:t>
            </w: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68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 w:type="dxa"/>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20" w:type="dxa"/>
            <w:shd w:val="clear" w:color="auto" w:fill="auto"/>
            <w:vAlign w:val="bottom"/>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оценивания</w:t>
            </w:r>
          </w:p>
        </w:tc>
        <w:tc>
          <w:tcPr>
            <w:tcW w:w="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12"/>
        </w:trPr>
        <w:tc>
          <w:tcPr>
            <w:tcW w:w="2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58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14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68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000000"/>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172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c>
          <w:tcPr>
            <w:tcW w:w="20" w:type="dxa"/>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18"/>
                <w:szCs w:val="20"/>
              </w:rPr>
            </w:pPr>
          </w:p>
        </w:tc>
      </w:tr>
    </w:tbl>
    <w:p w:rsidR="00057403" w:rsidRPr="00282B6D" w:rsidRDefault="00057403" w:rsidP="00057403">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18"/>
          <w:szCs w:val="20"/>
        </w:rPr>
        <mc:AlternateContent>
          <mc:Choice Requires="wps">
            <w:drawing>
              <wp:anchor distT="0" distB="0" distL="114300" distR="114300" simplePos="0" relativeHeight="251662336" behindDoc="1" locked="0" layoutInCell="1" allowOverlap="1" wp14:anchorId="204DD2B7" wp14:editId="64996E4D">
                <wp:simplePos x="0" y="0"/>
                <wp:positionH relativeFrom="column">
                  <wp:posOffset>3129280</wp:posOffset>
                </wp:positionH>
                <wp:positionV relativeFrom="paragraph">
                  <wp:posOffset>-501015</wp:posOffset>
                </wp:positionV>
                <wp:extent cx="12065" cy="12700"/>
                <wp:effectExtent l="1270" t="0" r="0" b="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246.4pt;margin-top:-39.45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" fillcolor="black" strokecolor="white"/>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3360" behindDoc="1" locked="0" layoutInCell="1" allowOverlap="1" wp14:anchorId="6D29662C" wp14:editId="68419CE5">
                <wp:simplePos x="0" y="0"/>
                <wp:positionH relativeFrom="column">
                  <wp:posOffset>4840605</wp:posOffset>
                </wp:positionH>
                <wp:positionV relativeFrom="paragraph">
                  <wp:posOffset>-501015</wp:posOffset>
                </wp:positionV>
                <wp:extent cx="12700" cy="12700"/>
                <wp:effectExtent l="0" t="0" r="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26" style="position:absolute;margin-left:381.15pt;margin-top:-39.4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" fillcolor="black" strokecolor="white"/>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4384" behindDoc="1" locked="0" layoutInCell="1" allowOverlap="1" wp14:anchorId="382CE139" wp14:editId="2CC90DFE">
                <wp:simplePos x="0" y="0"/>
                <wp:positionH relativeFrom="column">
                  <wp:posOffset>109855</wp:posOffset>
                </wp:positionH>
                <wp:positionV relativeFrom="paragraph">
                  <wp:posOffset>-488950</wp:posOffset>
                </wp:positionV>
                <wp:extent cx="0" cy="6690360"/>
                <wp:effectExtent l="10795" t="9525" r="8255" b="1524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036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5pt,-38.5pt" to="8.65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" strokeweight=".33864mm"/>
            </w:pict>
          </mc:Fallback>
        </mc:AlternateContent>
      </w:r>
      <w:r>
        <w:rPr>
          <w:rFonts w:ascii="Times New Roman" w:eastAsia="Times New Roman" w:hAnsi="Times New Roman" w:cs="Arial"/>
          <w:noProof/>
          <w:sz w:val="18"/>
          <w:szCs w:val="20"/>
        </w:rPr>
        <mc:AlternateContent>
          <mc:Choice Requires="wps">
            <w:drawing>
              <wp:anchor distT="0" distB="0" distL="114300" distR="114300" simplePos="0" relativeHeight="251665408" behindDoc="1" locked="0" layoutInCell="1" allowOverlap="1" wp14:anchorId="382A8B49" wp14:editId="532E4A55">
                <wp:simplePos x="0" y="0"/>
                <wp:positionH relativeFrom="column">
                  <wp:posOffset>5946140</wp:posOffset>
                </wp:positionH>
                <wp:positionV relativeFrom="paragraph">
                  <wp:posOffset>-488950</wp:posOffset>
                </wp:positionV>
                <wp:extent cx="0" cy="6690360"/>
                <wp:effectExtent l="8255" t="9525" r="10795" b="152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036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38.5pt" to="468.2pt,4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" strokeweight=".33864mm"/>
            </w:pict>
          </mc:Fallback>
        </mc:AlternateContent>
      </w:r>
    </w:p>
    <w:p w:rsidR="00057403" w:rsidRPr="00282B6D" w:rsidRDefault="00057403" w:rsidP="00057403">
      <w:pPr>
        <w:spacing w:after="0" w:line="236" w:lineRule="auto"/>
        <w:ind w:right="26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p w:rsidR="00057403" w:rsidRPr="00282B6D" w:rsidRDefault="00057403" w:rsidP="00057403">
      <w:pPr>
        <w:spacing w:after="0" w:line="2" w:lineRule="exact"/>
        <w:rPr>
          <w:rFonts w:ascii="Times New Roman" w:eastAsia="Times New Roman" w:hAnsi="Times New Roman" w:cs="Arial"/>
          <w:sz w:val="20"/>
          <w:szCs w:val="20"/>
        </w:r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292"/>
        </w:trPr>
        <w:tc>
          <w:tcPr>
            <w:tcW w:w="2620" w:type="dxa"/>
            <w:tcBorders>
              <w:top w:val="single" w:sz="4" w:space="0" w:color="auto"/>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top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 особенности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 (1 вар. 1,2:</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проявления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тема 1-5)</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национальной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культуры и традиций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 изучаемого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языка; этические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 нормы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поведения, принятых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социуме; нормы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поведения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специализированных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областях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социокультурной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практики</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0"/>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пользоваться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правилами речевого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этикета, принятого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иноязычном социуме;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преодолевать влияние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стереотипов;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определять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модели социальных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ситуаций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8"/>
        </w:trPr>
        <w:tc>
          <w:tcPr>
            <w:tcW w:w="2620" w:type="dxa"/>
            <w:tcBorders>
              <w:left w:val="single" w:sz="4" w:space="0" w:color="auto"/>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bottom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tcBorders>
              <w:top w:val="single" w:sz="4" w:space="0" w:color="auto"/>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3" w:name="page4"/>
            <w:bookmarkEnd w:id="3"/>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66432" behindDoc="1" locked="0" layoutInCell="1" allowOverlap="1" wp14:anchorId="0D631695" wp14:editId="2D6616D7">
                      <wp:simplePos x="0" y="0"/>
                      <wp:positionH relativeFrom="page">
                        <wp:posOffset>19050</wp:posOffset>
                      </wp:positionH>
                      <wp:positionV relativeFrom="page">
                        <wp:posOffset>-635</wp:posOffset>
                      </wp:positionV>
                      <wp:extent cx="0" cy="9217025"/>
                      <wp:effectExtent l="12065" t="13335" r="6985" b="889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702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pt,-.05pt" to="1.5pt,7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67456" behindDoc="1" locked="0" layoutInCell="1" allowOverlap="1" wp14:anchorId="055E3BF5" wp14:editId="0B2EC733">
                      <wp:simplePos x="0" y="0"/>
                      <wp:positionH relativeFrom="page">
                        <wp:posOffset>6860540</wp:posOffset>
                      </wp:positionH>
                      <wp:positionV relativeFrom="page">
                        <wp:posOffset>718820</wp:posOffset>
                      </wp:positionV>
                      <wp:extent cx="0" cy="9217025"/>
                      <wp:effectExtent l="14605" t="8890" r="13970" b="1333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1702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" strokeweight=".33864mm">
                      <w10:wrap anchorx="page" anchory="page"/>
                    </v:line>
                  </w:pict>
                </mc:Fallback>
              </mc:AlternateContent>
            </w:r>
          </w:p>
        </w:tc>
        <w:tc>
          <w:tcPr>
            <w:tcW w:w="202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top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4" w:name="_GoBack"/>
            <w:bookmarkEnd w:id="4"/>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3"/>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 О– опрос </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определенным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tcPr>
          <w:p w:rsidR="00057403" w:rsidRPr="00282B6D" w:rsidRDefault="00057403" w:rsidP="00A2004E">
            <w:pPr>
              <w:spacing w:after="0" w:line="240" w:lineRule="auto"/>
              <w:rPr>
                <w:rFonts w:ascii="Calibri" w:eastAsia="Calibri" w:hAnsi="Calibri" w:cs="Arial"/>
                <w:sz w:val="20"/>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объемом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tcPr>
          <w:p w:rsidR="00057403" w:rsidRPr="00282B6D" w:rsidRDefault="00057403" w:rsidP="00A2004E">
            <w:pPr>
              <w:spacing w:after="0" w:line="240" w:lineRule="auto"/>
              <w:rPr>
                <w:rFonts w:ascii="Calibri" w:eastAsia="Calibri" w:hAnsi="Calibri" w:cs="Arial"/>
                <w:sz w:val="20"/>
                <w:szCs w:val="20"/>
              </w:rPr>
            </w:pPr>
            <w:r w:rsidRPr="00282B6D">
              <w:rPr>
                <w:rFonts w:ascii="Times New Roman" w:eastAsia="Times New Roman" w:hAnsi="Times New Roman" w:cs="Arial"/>
                <w:sz w:val="24"/>
                <w:szCs w:val="20"/>
              </w:rPr>
              <w:t>(темы-1-5)</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страноведческой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информации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диалога в общей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4"/>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057403" w:rsidRPr="00282B6D" w:rsidRDefault="00057403" w:rsidP="00A2004E">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сферах общения;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способами реализации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целей высказывания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применительно к</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особенностям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текущего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(время,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место, цели и условия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методиками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преодоления (снятия)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психологических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барьеров в ходе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осуществления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контексте трансляции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социального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4" w:space="0" w:color="auto"/>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культурного опыта</w:t>
            </w:r>
          </w:p>
        </w:tc>
        <w:tc>
          <w:tcPr>
            <w:tcW w:w="202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19" w:lineRule="exact"/>
        <w:rPr>
          <w:rFonts w:ascii="Times New Roman" w:eastAsia="Times New Roman" w:hAnsi="Times New Roman" w:cs="Arial"/>
          <w:sz w:val="20"/>
          <w:szCs w:val="20"/>
        </w:rPr>
      </w:pPr>
    </w:p>
    <w:p w:rsidR="00057403" w:rsidRPr="00282B6D" w:rsidRDefault="00057403" w:rsidP="00057403">
      <w:pPr>
        <w:spacing w:after="0" w:line="236" w:lineRule="auto"/>
        <w:ind w:right="2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ОК-7: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p w:rsidR="00057403" w:rsidRPr="00282B6D" w:rsidRDefault="00057403" w:rsidP="00057403">
      <w:pPr>
        <w:spacing w:after="0" w:line="2" w:lineRule="exact"/>
        <w:rPr>
          <w:rFonts w:ascii="Times New Roman" w:eastAsia="Times New Roman" w:hAnsi="Times New Roman"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290"/>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основную систему</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понятий, терминов,</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относящихся к</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изучаемому языку;</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специфические черты</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изучаемого языка;</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8"/>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систему норм</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tcBorders>
              <w:top w:val="single" w:sz="4" w:space="0" w:color="auto"/>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5" w:name="page5"/>
            <w:bookmarkEnd w:id="5"/>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68480" behindDoc="1" locked="0" layoutInCell="1" allowOverlap="1" wp14:anchorId="623D1C30" wp14:editId="5D6F4E6E">
                      <wp:simplePos x="0" y="0"/>
                      <wp:positionH relativeFrom="page">
                        <wp:posOffset>-1270</wp:posOffset>
                      </wp:positionH>
                      <wp:positionV relativeFrom="page">
                        <wp:posOffset>-1905</wp:posOffset>
                      </wp:positionV>
                      <wp:extent cx="0" cy="8211185"/>
                      <wp:effectExtent l="10795" t="12065" r="8255" b="63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11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15pt" to="-.1pt,6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69504" behindDoc="1" locked="0" layoutInCell="1" allowOverlap="1" wp14:anchorId="4D6ABBAC" wp14:editId="12AE95C5">
                      <wp:simplePos x="0" y="0"/>
                      <wp:positionH relativeFrom="page">
                        <wp:posOffset>6860540</wp:posOffset>
                      </wp:positionH>
                      <wp:positionV relativeFrom="page">
                        <wp:posOffset>718820</wp:posOffset>
                      </wp:positionV>
                      <wp:extent cx="0" cy="8211185"/>
                      <wp:effectExtent l="14605" t="8890" r="13970" b="952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118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" strokeweight=".33864mm">
                      <w10:wrap anchorx="page" anchory="page"/>
                    </v:line>
                  </w:pict>
                </mc:Fallback>
              </mc:AlternateContent>
            </w:r>
            <w:r w:rsidRPr="00282B6D">
              <w:rPr>
                <w:rFonts w:ascii="Times New Roman" w:eastAsia="Times New Roman" w:hAnsi="Times New Roman" w:cs="Arial"/>
                <w:sz w:val="24"/>
                <w:szCs w:val="20"/>
              </w:rPr>
              <w:t>современного</w:t>
            </w:r>
          </w:p>
        </w:tc>
        <w:tc>
          <w:tcPr>
            <w:tcW w:w="202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top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top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немецкого языка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82"/>
        </w:trPr>
        <w:tc>
          <w:tcPr>
            <w:tcW w:w="2620" w:type="dxa"/>
            <w:tcBorders>
              <w:left w:val="single" w:sz="4"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7"/>
                <w:szCs w:val="20"/>
              </w:rPr>
            </w:pP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7"/>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7"/>
                <w:szCs w:val="20"/>
              </w:rPr>
            </w:pPr>
          </w:p>
        </w:tc>
        <w:tc>
          <w:tcPr>
            <w:tcW w:w="1740" w:type="dxa"/>
            <w:tcBorders>
              <w:bottom w:val="single" w:sz="8"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7"/>
                <w:szCs w:val="20"/>
              </w:rPr>
            </w:pPr>
          </w:p>
        </w:tc>
      </w:tr>
      <w:tr w:rsidR="00057403" w:rsidRPr="00282B6D" w:rsidTr="00A2004E">
        <w:trPr>
          <w:trHeight w:val="282"/>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и логично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оформлять свои мысли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устной и письменной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4" w:space="0" w:color="auto"/>
            </w:tcBorders>
            <w:shd w:val="clear" w:color="auto" w:fill="auto"/>
          </w:tcPr>
          <w:p w:rsidR="00057403" w:rsidRPr="00282B6D" w:rsidRDefault="00057403" w:rsidP="00A2004E">
            <w:pPr>
              <w:spacing w:after="0" w:line="240" w:lineRule="auto"/>
              <w:rPr>
                <w:rFonts w:ascii="Calibri" w:eastAsia="Calibri" w:hAnsi="Calibri" w:cs="Arial"/>
                <w:sz w:val="20"/>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форме ; работать с</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4" w:space="0" w:color="auto"/>
            </w:tcBorders>
            <w:shd w:val="clear" w:color="auto" w:fill="auto"/>
          </w:tcPr>
          <w:p w:rsidR="00057403" w:rsidRPr="00282B6D" w:rsidRDefault="00057403" w:rsidP="00A2004E">
            <w:pPr>
              <w:spacing w:after="0" w:line="240" w:lineRule="auto"/>
              <w:rPr>
                <w:rFonts w:ascii="Calibri" w:eastAsia="Calibri" w:hAnsi="Calibri" w:cs="Arial"/>
                <w:sz w:val="20"/>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лингвистическими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4" w:space="0" w:color="auto"/>
            </w:tcBorders>
            <w:shd w:val="clear" w:color="auto" w:fill="auto"/>
          </w:tcPr>
          <w:p w:rsidR="00057403" w:rsidRPr="00282B6D" w:rsidRDefault="00057403" w:rsidP="00A2004E">
            <w:pPr>
              <w:spacing w:after="0" w:line="240" w:lineRule="auto"/>
              <w:rPr>
                <w:rFonts w:ascii="Calibri" w:eastAsia="Calibri" w:hAnsi="Calibri" w:cs="Arial"/>
                <w:sz w:val="20"/>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словарями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справочниками ;</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использовать языковые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средства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соответствии с</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литературными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нормами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4"/>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273" w:lineRule="exac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4"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3"/>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способностью</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определять роль языка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познании законов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мышления;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способностью к</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анализу, обобщению</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информации,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связанной с</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языковедческими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дисциплинами ;</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основными идеями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проблемами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современного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4" w:space="0" w:color="auto"/>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языкознания</w:t>
            </w:r>
          </w:p>
        </w:tc>
        <w:tc>
          <w:tcPr>
            <w:tcW w:w="202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4"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4" w:space="0" w:color="auto"/>
              <w:right w:val="single" w:sz="4"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922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057403" w:rsidRPr="00282B6D" w:rsidRDefault="00057403" w:rsidP="00A2004E">
            <w:pPr>
              <w:spacing w:after="0" w:line="250" w:lineRule="auto"/>
              <w:ind w:right="20"/>
              <w:jc w:val="center"/>
              <w:rPr>
                <w:rFonts w:ascii="Times New Roman" w:eastAsia="Times New Roman" w:hAnsi="Times New Roman" w:cs="Arial"/>
                <w:sz w:val="23"/>
                <w:szCs w:val="20"/>
              </w:rPr>
            </w:pPr>
            <w:r w:rsidRPr="00282B6D">
              <w:rPr>
                <w:rFonts w:ascii="Times New Roman" w:eastAsia="Times New Roman" w:hAnsi="Times New Roman" w:cs="Arial"/>
                <w:sz w:val="23"/>
                <w:szCs w:val="20"/>
              </w:rPr>
              <w:t>ОПК-4: владением этическими и нравственными нормами поведения, принятыми в инокультурном социуме; готовностью использовать модели социальных ситуаций, типичные сценарии взаимодействия участников межкультурной коммуникации</w:t>
            </w:r>
          </w:p>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17" w:lineRule="exact"/>
        <w:rPr>
          <w:rFonts w:ascii="Times New Roman" w:eastAsia="Times New Roman" w:hAnsi="Times New Roman" w:cs="Arial"/>
          <w:sz w:val="20"/>
          <w:szCs w:val="20"/>
        </w:rPr>
      </w:pPr>
    </w:p>
    <w:p w:rsidR="00057403" w:rsidRPr="00282B6D" w:rsidRDefault="00057403" w:rsidP="00057403">
      <w:pPr>
        <w:spacing w:after="0" w:line="20" w:lineRule="exact"/>
        <w:rPr>
          <w:rFonts w:ascii="Times New Roman" w:eastAsia="Times New Roman" w:hAnsi="Times New Roman" w:cs="Arial"/>
          <w:sz w:val="20"/>
          <w:szCs w:val="20"/>
        </w:rPr>
      </w:pPr>
      <w:r>
        <w:rPr>
          <w:rFonts w:ascii="Times New Roman" w:eastAsia="Times New Roman" w:hAnsi="Times New Roman" w:cs="Arial"/>
          <w:noProof/>
          <w:sz w:val="23"/>
          <w:szCs w:val="20"/>
        </w:rPr>
        <mc:AlternateContent>
          <mc:Choice Requires="wps">
            <w:drawing>
              <wp:anchor distT="0" distB="0" distL="114300" distR="114300" simplePos="0" relativeHeight="251670528" behindDoc="1" locked="0" layoutInCell="1" allowOverlap="1" wp14:anchorId="4EB469B4" wp14:editId="7A47EEA3">
                <wp:simplePos x="0" y="0"/>
                <wp:positionH relativeFrom="column">
                  <wp:posOffset>100330</wp:posOffset>
                </wp:positionH>
                <wp:positionV relativeFrom="paragraph">
                  <wp:posOffset>6985</wp:posOffset>
                </wp:positionV>
                <wp:extent cx="5848350" cy="0"/>
                <wp:effectExtent l="10795" t="12065" r="825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pt,.55pt" to="46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" strokeweight=".96pt"/>
            </w:pict>
          </mc:Fallback>
        </mc:AlternateContent>
      </w:r>
    </w:p>
    <w:p w:rsidR="00057403" w:rsidRPr="00282B6D" w:rsidRDefault="00057403" w:rsidP="00057403">
      <w:pPr>
        <w:spacing w:after="0" w:line="20" w:lineRule="exact"/>
        <w:rPr>
          <w:rFonts w:ascii="Times New Roman" w:eastAsia="Times New Roman" w:hAnsi="Times New Roman" w:cs="Arial"/>
          <w:sz w:val="20"/>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tcBorders>
              <w:top w:val="single" w:sz="8" w:space="0" w:color="auto"/>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6" w:name="page6"/>
            <w:bookmarkEnd w:id="6"/>
            <w:r w:rsidRPr="00282B6D">
              <w:rPr>
                <w:rFonts w:ascii="Times New Roman" w:eastAsia="Times New Roman" w:hAnsi="Times New Roman" w:cs="Arial"/>
                <w:sz w:val="24"/>
                <w:szCs w:val="20"/>
              </w:rPr>
              <w:lastRenderedPageBreak/>
              <w:t>Знание:</w:t>
            </w:r>
          </w:p>
        </w:tc>
        <w:tc>
          <w:tcPr>
            <w:tcW w:w="202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 ценностно-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смысловые ориентации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различных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социальных группах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иноязычного социума;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закономерности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культурного развития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 становления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экономической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государственно-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политической системы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 изучаемого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иностранного языка;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этические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 нормы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поведения, принятые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социуме, модели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социальных ситуаций,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типичных сценариях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0"/>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применять полученные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(варианты-6-9)</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страноведческие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знания для осознания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значения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гуманистических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ценностей в целях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развития современной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цивилизации;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осознавать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обязательства по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отношению к обществу</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 культурному</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наследию; выявлять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конкретные проблемы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влияющие на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эффективность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межкультурных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8"/>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каналов</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7" w:name="page7"/>
            <w:bookmarkEnd w:id="7"/>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71552" behindDoc="1" locked="0" layoutInCell="1" allowOverlap="1" wp14:anchorId="4A63C908" wp14:editId="71240D9F">
                      <wp:simplePos x="0" y="0"/>
                      <wp:positionH relativeFrom="page">
                        <wp:posOffset>-9525</wp:posOffset>
                      </wp:positionH>
                      <wp:positionV relativeFrom="page">
                        <wp:posOffset>18415</wp:posOffset>
                      </wp:positionV>
                      <wp:extent cx="0" cy="8317865"/>
                      <wp:effectExtent l="12065" t="13335" r="6985" b="1270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1.45pt" to="-.75pt,6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2576" behindDoc="1" locked="0" layoutInCell="1" allowOverlap="1" wp14:anchorId="2B30D4FA" wp14:editId="0B6748F9">
                      <wp:simplePos x="0" y="0"/>
                      <wp:positionH relativeFrom="page">
                        <wp:posOffset>6860540</wp:posOffset>
                      </wp:positionH>
                      <wp:positionV relativeFrom="page">
                        <wp:posOffset>718820</wp:posOffset>
                      </wp:positionV>
                      <wp:extent cx="0" cy="8317865"/>
                      <wp:effectExtent l="14605" t="8890" r="13970" b="762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7865"/>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2pt,56.6pt" to="540.2pt,7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" strokeweight=".33864mm">
                      <w10:wrap anchorx="page" anchory="page"/>
                    </v:line>
                  </w:pict>
                </mc:Fallback>
              </mc:AlternateContent>
            </w:r>
            <w:r w:rsidRPr="00282B6D">
              <w:rPr>
                <w:rFonts w:ascii="Times New Roman" w:eastAsia="Times New Roman" w:hAnsi="Times New Roman" w:cs="Arial"/>
                <w:sz w:val="24"/>
                <w:szCs w:val="20"/>
              </w:rPr>
              <w:t>Владение: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информацией  об</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особенностях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менталитета жителей</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страны изучаемого</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языка, об этических 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нравственных нормах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поведения, принятых в</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инокультурном</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социуме, о моделях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социальных ситуаций;</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приемами преодоления</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влияния стереотипов</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при контакте с</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представителями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различных культур;</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 развивать</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способности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посредника в сфере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межкультурной</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организовывать диалог</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между</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представителями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разных культур 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социумов</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17" w:lineRule="exact"/>
        <w:rPr>
          <w:rFonts w:ascii="Times New Roman" w:eastAsia="Times New Roman" w:hAnsi="Times New Roman" w:cs="Arial"/>
          <w:sz w:val="20"/>
          <w:szCs w:val="20"/>
        </w:rPr>
      </w:pPr>
    </w:p>
    <w:p w:rsidR="00057403" w:rsidRPr="00282B6D" w:rsidRDefault="00057403" w:rsidP="00057403">
      <w:pPr>
        <w:spacing w:after="0" w:line="236" w:lineRule="auto"/>
        <w:ind w:right="20"/>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p w:rsidR="00057403" w:rsidRPr="00282B6D" w:rsidRDefault="00057403" w:rsidP="00057403">
      <w:pPr>
        <w:spacing w:after="0" w:line="2" w:lineRule="exact"/>
        <w:rPr>
          <w:rFonts w:ascii="Times New Roman" w:eastAsia="Times New Roman" w:hAnsi="Times New Roman" w:cs="Arial"/>
          <w:sz w:val="20"/>
          <w:szCs w:val="20"/>
        </w:rPr>
      </w:pPr>
    </w:p>
    <w:tbl>
      <w:tblPr>
        <w:tblW w:w="0" w:type="auto"/>
        <w:tblInd w:w="160" w:type="dxa"/>
        <w:tblBorders>
          <w:top w:val="single" w:sz="4" w:space="0" w:color="auto"/>
          <w:left w:val="single" w:sz="4" w:space="0" w:color="auto"/>
          <w:bottom w:val="single" w:sz="4" w:space="0" w:color="auto"/>
          <w:right w:val="single" w:sz="4" w:space="0" w:color="auto"/>
          <w:insideV w:val="single" w:sz="8" w:space="0" w:color="auto"/>
        </w:tblBorders>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292"/>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контексты языкового</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(время, место,</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 и условия</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взаимодействия);</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основные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дискурсивные способы</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целей; основные</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дискурсивные способы</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целей в различных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коммуникативных</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контекстах языкового</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tcBorders>
              <w:top w:val="single" w:sz="8" w:space="0" w:color="auto"/>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8" w:name="page8"/>
            <w:bookmarkEnd w:id="8"/>
            <w:r w:rsidRPr="00282B6D">
              <w:rPr>
                <w:rFonts w:ascii="Times New Roman" w:eastAsia="Times New Roman" w:hAnsi="Times New Roman" w:cs="Arial"/>
                <w:sz w:val="24"/>
                <w:szCs w:val="20"/>
              </w:rPr>
              <w:lastRenderedPageBreak/>
              <w:t>Умение:</w:t>
            </w:r>
          </w:p>
        </w:tc>
        <w:tc>
          <w:tcPr>
            <w:tcW w:w="202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tc>
        <w:tc>
          <w:tcPr>
            <w:tcW w:w="28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tc>
        <w:tc>
          <w:tcPr>
            <w:tcW w:w="17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определять характер</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выбирать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 реализации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соответствующий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коммуникативному</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контексту языкового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изменять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способ реализации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 цели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соответствии с</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изменением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языкового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0"/>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 определения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навыками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выбора способа</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цели,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соответствующего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коммуникативному</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контексту языкового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умениями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изменять способ</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реализации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коммуникативной цели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 соответствии с</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изменением</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коммуникативного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контекста языкового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3"/>
        </w:trPr>
        <w:tc>
          <w:tcPr>
            <w:tcW w:w="9220" w:type="dxa"/>
            <w:gridSpan w:val="4"/>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ОПК-10: способностью использовать этикетные формулы в устной и письменной</w:t>
            </w:r>
          </w:p>
        </w:tc>
      </w:tr>
      <w:tr w:rsidR="00057403" w:rsidRPr="00282B6D" w:rsidTr="00A2004E">
        <w:trPr>
          <w:trHeight w:val="285"/>
        </w:trPr>
        <w:tc>
          <w:tcPr>
            <w:tcW w:w="2620" w:type="dxa"/>
            <w:tcBorders>
              <w:left w:val="single" w:sz="8" w:space="0" w:color="auto"/>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4860" w:type="dxa"/>
            <w:gridSpan w:val="2"/>
            <w:tcBorders>
              <w:bottom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коммуникации</w:t>
            </w: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tbl>
      <w:tblPr>
        <w:tblW w:w="0" w:type="auto"/>
        <w:tblInd w:w="170" w:type="dxa"/>
        <w:tblLayout w:type="fixed"/>
        <w:tblCellMar>
          <w:left w:w="0" w:type="dxa"/>
          <w:right w:w="0" w:type="dxa"/>
        </w:tblCellMar>
        <w:tblLook w:val="0000" w:firstRow="0" w:lastRow="0" w:firstColumn="0" w:lastColumn="0" w:noHBand="0" w:noVBand="0"/>
      </w:tblPr>
      <w:tblGrid>
        <w:gridCol w:w="2620"/>
        <w:gridCol w:w="2020"/>
        <w:gridCol w:w="2840"/>
        <w:gridCol w:w="1740"/>
      </w:tblGrid>
      <w:tr w:rsidR="00057403" w:rsidRPr="00282B6D" w:rsidTr="00A2004E">
        <w:trPr>
          <w:trHeight w:val="302"/>
        </w:trPr>
        <w:tc>
          <w:tcPr>
            <w:tcW w:w="2620" w:type="dxa"/>
            <w:tcBorders>
              <w:top w:val="single" w:sz="8" w:space="0" w:color="auto"/>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bookmarkStart w:id="9" w:name="page9"/>
            <w:bookmarkEnd w:id="9"/>
            <w:r w:rsidRPr="00282B6D">
              <w:rPr>
                <w:rFonts w:ascii="Times New Roman" w:eastAsia="Times New Roman" w:hAnsi="Times New Roman" w:cs="Arial"/>
                <w:sz w:val="24"/>
                <w:szCs w:val="20"/>
              </w:rPr>
              <w:lastRenderedPageBreak/>
              <w:t>Знание:</w:t>
            </w:r>
          </w:p>
        </w:tc>
        <w:tc>
          <w:tcPr>
            <w:tcW w:w="202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top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сфере повседневного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этикетные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формулы,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письменной речи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сфере повседневного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этикетные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формулы,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используемые в устной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 письменной речи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различных сферах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(официально-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0"/>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выбирать этикетные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формулы, уместные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сфере повседневного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выбирать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уместные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письменной речи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сфере повседневного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выбирать</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этикетные формулы,</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уместные в устной 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письменной речи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различных сферах</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(официально-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3"/>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навыками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7"/>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сферы повседневного</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навыками</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письменной речи в</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3"/>
                <w:szCs w:val="20"/>
              </w:rPr>
            </w:pPr>
          </w:p>
        </w:tc>
      </w:tr>
      <w:tr w:rsidR="00057403" w:rsidRPr="00282B6D" w:rsidTr="00A2004E">
        <w:trPr>
          <w:trHeight w:val="276"/>
        </w:trPr>
        <w:tc>
          <w:tcPr>
            <w:tcW w:w="2620" w:type="dxa"/>
            <w:tcBorders>
              <w:left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обиходно-бытовой</w:t>
            </w:r>
          </w:p>
        </w:tc>
        <w:tc>
          <w:tcPr>
            <w:tcW w:w="202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r w:rsidR="00057403" w:rsidRPr="00282B6D" w:rsidTr="00A2004E">
        <w:trPr>
          <w:trHeight w:val="285"/>
        </w:trPr>
        <w:tc>
          <w:tcPr>
            <w:tcW w:w="2620" w:type="dxa"/>
            <w:tcBorders>
              <w:left w:val="single" w:sz="8" w:space="0" w:color="auto"/>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сфере повседневного</w:t>
            </w:r>
          </w:p>
        </w:tc>
        <w:tc>
          <w:tcPr>
            <w:tcW w:w="202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28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c>
          <w:tcPr>
            <w:tcW w:w="1740" w:type="dxa"/>
            <w:tcBorders>
              <w:bottom w:val="single" w:sz="8" w:space="0" w:color="auto"/>
              <w:right w:val="single" w:sz="8" w:space="0" w:color="auto"/>
            </w:tcBorders>
            <w:shd w:val="clear" w:color="auto" w:fill="auto"/>
            <w:vAlign w:val="bottom"/>
          </w:tcPr>
          <w:p w:rsidR="00057403" w:rsidRPr="00282B6D" w:rsidRDefault="00057403" w:rsidP="00A2004E">
            <w:pPr>
              <w:spacing w:after="0" w:line="0" w:lineRule="atLeast"/>
              <w:rPr>
                <w:rFonts w:ascii="Times New Roman" w:eastAsia="Times New Roman" w:hAnsi="Times New Roman" w:cs="Arial"/>
                <w:sz w:val="24"/>
                <w:szCs w:val="20"/>
              </w:rPr>
            </w:pPr>
          </w:p>
        </w:tc>
      </w:tr>
    </w:tbl>
    <w:p w:rsidR="00057403" w:rsidRPr="00282B6D" w:rsidRDefault="00057403" w:rsidP="00057403">
      <w:pPr>
        <w:spacing w:after="0" w:line="240" w:lineRule="auto"/>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p w:rsidR="00057403" w:rsidRPr="00282B6D" w:rsidRDefault="00057403" w:rsidP="00057403">
      <w:pPr>
        <w:spacing w:after="0" w:line="0" w:lineRule="atLeast"/>
        <w:rPr>
          <w:rFonts w:ascii="Times New Roman" w:eastAsia="Times New Roman" w:hAnsi="Times New Roman" w:cs="Arial"/>
          <w:sz w:val="24"/>
          <w:szCs w:val="20"/>
        </w:rPr>
      </w:pPr>
      <w:bookmarkStart w:id="10" w:name="page10"/>
      <w:bookmarkEnd w:id="10"/>
      <w:r>
        <w:rPr>
          <w:rFonts w:ascii="Times New Roman" w:eastAsia="Times New Roman" w:hAnsi="Times New Roman" w:cs="Arial"/>
          <w:noProof/>
          <w:sz w:val="24"/>
          <w:szCs w:val="20"/>
        </w:rPr>
        <w:lastRenderedPageBreak/>
        <mc:AlternateContent>
          <mc:Choice Requires="wps">
            <w:drawing>
              <wp:anchor distT="0" distB="0" distL="114300" distR="114300" simplePos="0" relativeHeight="251674624" behindDoc="1" locked="0" layoutInCell="1" allowOverlap="1" wp14:anchorId="12239E79" wp14:editId="7B834F83">
                <wp:simplePos x="0" y="0"/>
                <wp:positionH relativeFrom="page">
                  <wp:posOffset>690880</wp:posOffset>
                </wp:positionH>
                <wp:positionV relativeFrom="page">
                  <wp:posOffset>366395</wp:posOffset>
                </wp:positionV>
                <wp:extent cx="0" cy="1612900"/>
                <wp:effectExtent l="0" t="0" r="19050" b="2540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28.85pt" to="54.4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6672" behindDoc="1" locked="0" layoutInCell="1" allowOverlap="1" wp14:anchorId="778E4055" wp14:editId="274704E0">
                <wp:simplePos x="0" y="0"/>
                <wp:positionH relativeFrom="page">
                  <wp:posOffset>3789680</wp:posOffset>
                </wp:positionH>
                <wp:positionV relativeFrom="page">
                  <wp:posOffset>366395</wp:posOffset>
                </wp:positionV>
                <wp:extent cx="0" cy="1612900"/>
                <wp:effectExtent l="0" t="0" r="19050" b="2540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8.4pt,28.85pt" to="298.4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xV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7696" behindDoc="1" locked="0" layoutInCell="1" allowOverlap="1" wp14:anchorId="6A92D2EC" wp14:editId="1DB2A7DD">
                <wp:simplePos x="0" y="0"/>
                <wp:positionH relativeFrom="page">
                  <wp:posOffset>5570855</wp:posOffset>
                </wp:positionH>
                <wp:positionV relativeFrom="page">
                  <wp:posOffset>366395</wp:posOffset>
                </wp:positionV>
                <wp:extent cx="0" cy="1612900"/>
                <wp:effectExtent l="0" t="0" r="19050" b="254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8.65pt,28.85pt" to="438.6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8720" behindDoc="1" locked="0" layoutInCell="1" allowOverlap="1" wp14:anchorId="69DE93FD" wp14:editId="1AE02E6C">
                <wp:simplePos x="0" y="0"/>
                <wp:positionH relativeFrom="page">
                  <wp:posOffset>6708140</wp:posOffset>
                </wp:positionH>
                <wp:positionV relativeFrom="page">
                  <wp:posOffset>366395</wp:posOffset>
                </wp:positionV>
                <wp:extent cx="0" cy="1612900"/>
                <wp:effectExtent l="0" t="0" r="19050" b="2540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2pt,28.85pt" to="528.2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m8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5648" behindDoc="1" locked="0" layoutInCell="1" allowOverlap="1" wp14:anchorId="2561B316" wp14:editId="30202245">
                <wp:simplePos x="0" y="0"/>
                <wp:positionH relativeFrom="page">
                  <wp:posOffset>2430145</wp:posOffset>
                </wp:positionH>
                <wp:positionV relativeFrom="page">
                  <wp:posOffset>366395</wp:posOffset>
                </wp:positionV>
                <wp:extent cx="0" cy="1612900"/>
                <wp:effectExtent l="0" t="0" r="19050" b="254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35pt,28.85pt" to="191.35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" strokeweight=".33864mm">
                <w10:wrap anchorx="page" anchory="page"/>
              </v:line>
            </w:pict>
          </mc:Fallback>
        </mc:AlternateContent>
      </w:r>
      <w:r>
        <w:rPr>
          <w:rFonts w:ascii="Times New Roman" w:eastAsia="Times New Roman" w:hAnsi="Times New Roman" w:cs="Arial"/>
          <w:noProof/>
          <w:sz w:val="24"/>
          <w:szCs w:val="20"/>
        </w:rPr>
        <mc:AlternateContent>
          <mc:Choice Requires="wps">
            <w:drawing>
              <wp:anchor distT="0" distB="0" distL="114300" distR="114300" simplePos="0" relativeHeight="251673600" behindDoc="1" locked="0" layoutInCell="1" allowOverlap="1" wp14:anchorId="5BCF6B49" wp14:editId="3F53AE87">
                <wp:simplePos x="0" y="0"/>
                <wp:positionH relativeFrom="page">
                  <wp:posOffset>789305</wp:posOffset>
                </wp:positionH>
                <wp:positionV relativeFrom="page">
                  <wp:posOffset>363220</wp:posOffset>
                </wp:positionV>
                <wp:extent cx="5848350" cy="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15pt,28.6pt" to="522.6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" strokeweight=".96pt">
                <w10:wrap anchorx="page" anchory="page"/>
              </v:line>
            </w:pict>
          </mc:Fallback>
        </mc:AlternateContent>
      </w:r>
      <w:r w:rsidRPr="00282B6D">
        <w:rPr>
          <w:rFonts w:ascii="Times New Roman" w:eastAsia="Times New Roman" w:hAnsi="Times New Roman" w:cs="Arial"/>
          <w:sz w:val="24"/>
          <w:szCs w:val="20"/>
        </w:rPr>
        <w:t>общения; навыками</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использования</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этикетных формул</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устной и письменной</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речи различных сфер</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общения (официально-</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деловой,</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профессиональной,</w:t>
      </w:r>
    </w:p>
    <w:p w:rsidR="00057403" w:rsidRPr="00282B6D" w:rsidRDefault="00057403" w:rsidP="00057403">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научной)</w:t>
      </w:r>
    </w:p>
    <w:tbl>
      <w:tblPr>
        <w:tblpPr w:leftFromText="180" w:rightFromText="180" w:vertAnchor="text" w:tblpY="1"/>
        <w:tblOverlap w:val="neve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1991"/>
        <w:gridCol w:w="2835"/>
        <w:gridCol w:w="1866"/>
      </w:tblGrid>
      <w:tr w:rsidR="00057403" w:rsidRPr="00282B6D" w:rsidTr="00A2004E">
        <w:tc>
          <w:tcPr>
            <w:tcW w:w="9101" w:type="dxa"/>
            <w:gridSpan w:val="4"/>
            <w:shd w:val="clear" w:color="auto" w:fill="auto"/>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ПК-12-умеет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темпоральных характеристик исходного текста</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Знание норм вербального и невербального общения, принятых носителями иностранного языка для осуществления устного последовательного перевода и устного перевода с листа. </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 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Владение нормами вербального и невербального общения и навыками коммуникации на иностранном языке для осуществления устного </w:t>
            </w:r>
            <w:r w:rsidRPr="00282B6D">
              <w:rPr>
                <w:rFonts w:ascii="Times New Roman" w:eastAsia="Times New Roman" w:hAnsi="Times New Roman" w:cs="Arial"/>
                <w:sz w:val="24"/>
                <w:szCs w:val="20"/>
              </w:rPr>
              <w:lastRenderedPageBreak/>
              <w:t>последовательного перевода и устного перевода с листа.</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w:t>
            </w:r>
          </w:p>
        </w:tc>
      </w:tr>
      <w:tr w:rsidR="00057403" w:rsidRPr="00282B6D" w:rsidTr="00A2004E">
        <w:tc>
          <w:tcPr>
            <w:tcW w:w="9101" w:type="dxa"/>
            <w:gridSpan w:val="4"/>
            <w:shd w:val="clear" w:color="auto" w:fill="auto"/>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ПК-13-</w:t>
            </w:r>
            <w:r w:rsidRPr="00282B6D">
              <w:rPr>
                <w:rFonts w:ascii="Calibri" w:eastAsia="Calibri" w:hAnsi="Calibri" w:cs="Arial"/>
                <w:sz w:val="20"/>
                <w:szCs w:val="20"/>
              </w:rPr>
              <w:t xml:space="preserve"> </w:t>
            </w:r>
            <w:r w:rsidRPr="00282B6D">
              <w:rPr>
                <w:rFonts w:ascii="Times New Roman" w:eastAsia="Times New Roman" w:hAnsi="Times New Roman" w:cs="Arial"/>
                <w:sz w:val="24"/>
                <w:szCs w:val="20"/>
              </w:rPr>
              <w:t>владеет основами системы сокращенной переводческой записи при выполнении устного последовательного перевода</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принципов и приемов переводческой нотации</w:t>
            </w:r>
          </w:p>
          <w:p w:rsidR="00057403" w:rsidRPr="00282B6D" w:rsidRDefault="00057403" w:rsidP="00A2004E">
            <w:pPr>
              <w:spacing w:after="0" w:line="0" w:lineRule="atLeast"/>
              <w:rPr>
                <w:rFonts w:ascii="Times New Roman" w:eastAsia="Times New Roman" w:hAnsi="Times New Roman" w:cs="Arial"/>
                <w:sz w:val="24"/>
                <w:szCs w:val="20"/>
              </w:rPr>
            </w:pP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Умение фиксировать информацию в форме сокращенной переводческой записи и развертывать ее при построении высказывания в устном переводе</w:t>
            </w:r>
          </w:p>
          <w:p w:rsidR="00057403" w:rsidRPr="00282B6D" w:rsidRDefault="00057403" w:rsidP="00A2004E">
            <w:pPr>
              <w:spacing w:after="0" w:line="0" w:lineRule="atLeast"/>
              <w:rPr>
                <w:rFonts w:ascii="Times New Roman" w:eastAsia="Times New Roman" w:hAnsi="Times New Roman" w:cs="Arial"/>
                <w:sz w:val="24"/>
                <w:szCs w:val="20"/>
              </w:rPr>
            </w:pP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 навыками переводческой нотации в устном переводе</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(темы-1-10)</w:t>
            </w:r>
          </w:p>
        </w:tc>
      </w:tr>
      <w:tr w:rsidR="00057403" w:rsidRPr="00282B6D" w:rsidTr="00A2004E">
        <w:tc>
          <w:tcPr>
            <w:tcW w:w="9101" w:type="dxa"/>
            <w:gridSpan w:val="4"/>
            <w:shd w:val="clear" w:color="auto" w:fill="auto"/>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ПК-14-</w:t>
            </w:r>
            <w:r w:rsidRPr="00282B6D">
              <w:rPr>
                <w:rFonts w:ascii="Times New Roman" w:eastAsia="Batang" w:hAnsi="Times New Roman" w:cs="Times New Roman"/>
                <w:spacing w:val="-1"/>
                <w:sz w:val="24"/>
                <w:szCs w:val="24"/>
              </w:rPr>
              <w:t xml:space="preserve"> </w:t>
            </w:r>
            <w:r w:rsidRPr="00282B6D">
              <w:rPr>
                <w:rFonts w:ascii="Times New Roman" w:eastAsia="Times New Roman" w:hAnsi="Times New Roman" w:cs="Arial"/>
                <w:sz w:val="24"/>
                <w:szCs w:val="20"/>
              </w:rPr>
              <w:t>Владением этикой устного перевода</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психолингвистических, социолингвистических и этических особенностей поведения устного переводчика</w:t>
            </w:r>
          </w:p>
          <w:p w:rsidR="00057403" w:rsidRPr="00282B6D" w:rsidRDefault="00057403" w:rsidP="00A2004E">
            <w:pPr>
              <w:spacing w:after="0" w:line="0" w:lineRule="atLeast"/>
              <w:rPr>
                <w:rFonts w:ascii="Times New Roman" w:eastAsia="Times New Roman" w:hAnsi="Times New Roman" w:cs="Arial"/>
                <w:sz w:val="24"/>
                <w:szCs w:val="20"/>
              </w:rPr>
            </w:pP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Выполнение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х этапы</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Умение применять этические нормы в устном переводе с учетом социолингвистического контекста</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суждения;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Владение этическими нормами поведения в устном переводе</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О – опрос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(варианты-1-10)</w:t>
            </w:r>
          </w:p>
        </w:tc>
      </w:tr>
      <w:tr w:rsidR="00057403" w:rsidRPr="00282B6D" w:rsidTr="00A2004E">
        <w:tc>
          <w:tcPr>
            <w:tcW w:w="9101" w:type="dxa"/>
            <w:gridSpan w:val="4"/>
            <w:shd w:val="clear" w:color="auto" w:fill="auto"/>
          </w:tcPr>
          <w:p w:rsidR="00057403" w:rsidRPr="00282B6D" w:rsidRDefault="00057403" w:rsidP="00A2004E">
            <w:pPr>
              <w:spacing w:after="0" w:line="0" w:lineRule="atLeast"/>
              <w:jc w:val="center"/>
              <w:rPr>
                <w:rFonts w:ascii="Times New Roman" w:eastAsia="Times New Roman" w:hAnsi="Times New Roman" w:cs="Arial"/>
                <w:sz w:val="24"/>
                <w:szCs w:val="20"/>
              </w:rPr>
            </w:pPr>
            <w:r w:rsidRPr="00282B6D">
              <w:rPr>
                <w:rFonts w:ascii="Times New Roman" w:eastAsia="Times New Roman" w:hAnsi="Times New Roman" w:cs="Arial"/>
                <w:sz w:val="24"/>
                <w:szCs w:val="20"/>
              </w:rPr>
              <w:t>ПК-15-</w:t>
            </w:r>
            <w:r w:rsidRPr="00282B6D">
              <w:rPr>
                <w:rFonts w:ascii="Times New Roman" w:eastAsia="Batang" w:hAnsi="Times New Roman" w:cs="Times New Roman"/>
                <w:spacing w:val="-1"/>
                <w:sz w:val="24"/>
                <w:szCs w:val="24"/>
              </w:rPr>
              <w:t xml:space="preserve"> </w:t>
            </w:r>
            <w:r w:rsidRPr="00282B6D">
              <w:rPr>
                <w:rFonts w:ascii="Times New Roman" w:eastAsia="Times New Roman" w:hAnsi="Times New Roman" w:cs="Arial"/>
                <w:sz w:val="24"/>
                <w:szCs w:val="20"/>
              </w:rPr>
              <w:t>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Знание грамматических форм и конструкций, типичных для формального и неформального регистров общения ус коммуникации на языке перевода</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Выполнение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типовых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тестовых заданий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для оценки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знаний,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характеризующи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 этапы</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формирования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компетенции</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КЗ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контрольное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(варианты-1-5)</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 xml:space="preserve">Умение структурировать и интегрировать знания профессиональной деятельности, творчески их ходе решения </w:t>
            </w:r>
            <w:r w:rsidRPr="00282B6D">
              <w:rPr>
                <w:rFonts w:ascii="Times New Roman" w:eastAsia="Times New Roman" w:hAnsi="Times New Roman" w:cs="Arial"/>
                <w:sz w:val="24"/>
                <w:szCs w:val="20"/>
              </w:rPr>
              <w:lastRenderedPageBreak/>
              <w:t>профессиональных задач</w:t>
            </w:r>
          </w:p>
          <w:p w:rsidR="00057403" w:rsidRPr="00282B6D" w:rsidRDefault="00057403" w:rsidP="00A2004E">
            <w:pPr>
              <w:spacing w:after="0" w:line="0" w:lineRule="atLeast"/>
              <w:rPr>
                <w:rFonts w:ascii="Times New Roman" w:eastAsia="Times New Roman" w:hAnsi="Times New Roman" w:cs="Arial"/>
                <w:sz w:val="24"/>
                <w:szCs w:val="20"/>
              </w:rPr>
            </w:pP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Оценка «отлично»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полно и аргументировано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отвечает по содержанию</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обнаруживает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может обосновать свои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суждения;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последовательно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правильно.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ставится, если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студент допускает 1-2</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ошибки, которые сам же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исправляет. Оценка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«удовлетворительно»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ставится, если студент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обнаруживает знание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понимание основных</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положений данного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задания, но излагает</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 неполно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допускает неточности 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определении понятий</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или формулировке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правил</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О – опрос</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(темы-1-10)</w:t>
            </w:r>
          </w:p>
        </w:tc>
      </w:tr>
      <w:tr w:rsidR="00057403" w:rsidRPr="00282B6D" w:rsidTr="00A2004E">
        <w:tc>
          <w:tcPr>
            <w:tcW w:w="2580"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lastRenderedPageBreak/>
              <w:t xml:space="preserve">Владение навыком распознавания и мониторинга коммуникационных сбоев; </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этическими и социальными нормами, принятыми в сфере переводческой деятельности.</w:t>
            </w:r>
          </w:p>
        </w:tc>
        <w:tc>
          <w:tcPr>
            <w:tcW w:w="198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Анализ и</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систематизация</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пройденного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использование</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дополнительного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материала</w:t>
            </w:r>
          </w:p>
        </w:tc>
        <w:tc>
          <w:tcPr>
            <w:tcW w:w="2835"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Отлично – от 80% до</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100% верных ответов</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Хорошо – от 60% до 80%</w:t>
            </w:r>
          </w:p>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Уд. – от 40% и т.д.</w:t>
            </w:r>
          </w:p>
        </w:tc>
        <w:tc>
          <w:tcPr>
            <w:tcW w:w="1701" w:type="dxa"/>
            <w:shd w:val="clear" w:color="auto" w:fill="auto"/>
          </w:tcPr>
          <w:p w:rsidR="00057403" w:rsidRPr="00282B6D" w:rsidRDefault="00057403" w:rsidP="00A2004E">
            <w:pPr>
              <w:spacing w:after="0" w:line="0" w:lineRule="atLeast"/>
              <w:rPr>
                <w:rFonts w:ascii="Times New Roman" w:eastAsia="Times New Roman" w:hAnsi="Times New Roman" w:cs="Arial"/>
                <w:sz w:val="24"/>
                <w:szCs w:val="20"/>
              </w:rPr>
            </w:pPr>
            <w:r w:rsidRPr="00282B6D">
              <w:rPr>
                <w:rFonts w:ascii="Times New Roman" w:eastAsia="Times New Roman" w:hAnsi="Times New Roman" w:cs="Arial"/>
                <w:sz w:val="24"/>
                <w:szCs w:val="20"/>
              </w:rPr>
              <w:t>О – опрос (варианты-1-5)</w:t>
            </w:r>
          </w:p>
        </w:tc>
      </w:tr>
    </w:tbl>
    <w:p w:rsidR="00057403" w:rsidRPr="00282B6D" w:rsidRDefault="00057403" w:rsidP="00057403">
      <w:pPr>
        <w:spacing w:after="0" w:line="0" w:lineRule="atLeast"/>
        <w:rPr>
          <w:rFonts w:ascii="Times New Roman" w:eastAsia="Times New Roman" w:hAnsi="Times New Roman" w:cs="Arial"/>
          <w:sz w:val="24"/>
          <w:szCs w:val="20"/>
        </w:rPr>
      </w:pPr>
      <w:r>
        <w:rPr>
          <w:rFonts w:ascii="Times New Roman" w:eastAsia="Times New Roman" w:hAnsi="Times New Roman" w:cs="Arial"/>
          <w:sz w:val="24"/>
          <w:szCs w:val="20"/>
        </w:rPr>
        <w:br w:type="textWrapping" w:clear="all"/>
      </w: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343" w:lineRule="exact"/>
        <w:rPr>
          <w:rFonts w:ascii="Times New Roman" w:eastAsia="Times New Roman" w:hAnsi="Times New Roman" w:cs="Arial"/>
          <w:sz w:val="20"/>
          <w:szCs w:val="20"/>
        </w:rPr>
      </w:pPr>
    </w:p>
    <w:p w:rsidR="00057403" w:rsidRPr="00282B6D" w:rsidRDefault="00057403" w:rsidP="00057403">
      <w:pPr>
        <w:spacing w:after="0" w:line="0" w:lineRule="atLeast"/>
        <w:rPr>
          <w:rFonts w:ascii="Times New Roman" w:eastAsia="Times New Roman" w:hAnsi="Times New Roman" w:cs="Arial"/>
          <w:sz w:val="28"/>
          <w:szCs w:val="28"/>
        </w:rPr>
      </w:pPr>
      <w:r w:rsidRPr="00282B6D">
        <w:rPr>
          <w:rFonts w:ascii="Times New Roman" w:eastAsia="Times New Roman" w:hAnsi="Times New Roman" w:cs="Arial"/>
          <w:sz w:val="28"/>
          <w:szCs w:val="28"/>
        </w:rPr>
        <w:t>2.2 Шкалы оценивания:</w:t>
      </w:r>
    </w:p>
    <w:p w:rsidR="00057403" w:rsidRPr="00282B6D" w:rsidRDefault="00057403" w:rsidP="00057403">
      <w:pPr>
        <w:spacing w:after="0" w:line="55" w:lineRule="exact"/>
        <w:rPr>
          <w:rFonts w:ascii="Times New Roman" w:eastAsia="Times New Roman" w:hAnsi="Times New Roman" w:cs="Arial"/>
          <w:sz w:val="28"/>
          <w:szCs w:val="28"/>
        </w:rPr>
      </w:pPr>
    </w:p>
    <w:p w:rsidR="00057403" w:rsidRPr="00282B6D" w:rsidRDefault="00057403" w:rsidP="00057403">
      <w:pPr>
        <w:spacing w:after="0" w:line="264" w:lineRule="auto"/>
        <w:ind w:right="20"/>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057403" w:rsidRPr="00282B6D" w:rsidRDefault="00057403" w:rsidP="00057403">
      <w:pPr>
        <w:spacing w:after="0" w:line="300" w:lineRule="exact"/>
        <w:rPr>
          <w:rFonts w:ascii="Times New Roman" w:eastAsia="Times New Roman" w:hAnsi="Times New Roman" w:cs="Arial"/>
          <w:sz w:val="28"/>
          <w:szCs w:val="28"/>
        </w:rPr>
      </w:pPr>
    </w:p>
    <w:p w:rsidR="00057403" w:rsidRPr="00282B6D" w:rsidRDefault="00057403" w:rsidP="00057403">
      <w:pPr>
        <w:spacing w:after="0" w:line="238"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057403" w:rsidRPr="00282B6D" w:rsidRDefault="00057403" w:rsidP="00057403">
      <w:pPr>
        <w:spacing w:after="0" w:line="15" w:lineRule="exact"/>
        <w:rPr>
          <w:rFonts w:ascii="Times New Roman" w:eastAsia="Times New Roman" w:hAnsi="Times New Roman" w:cs="Arial"/>
          <w:sz w:val="28"/>
          <w:szCs w:val="28"/>
        </w:rPr>
      </w:pPr>
    </w:p>
    <w:p w:rsidR="00057403" w:rsidRPr="00282B6D" w:rsidRDefault="00057403" w:rsidP="00057403">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w:t>
      </w:r>
      <w:r w:rsidRPr="00282B6D">
        <w:rPr>
          <w:rFonts w:ascii="Times New Roman" w:eastAsia="Times New Roman" w:hAnsi="Times New Roman" w:cs="Arial"/>
          <w:sz w:val="28"/>
          <w:szCs w:val="28"/>
        </w:rPr>
        <w:lastRenderedPageBreak/>
        <w:t>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057403" w:rsidRPr="00282B6D" w:rsidRDefault="00057403" w:rsidP="00057403">
      <w:pPr>
        <w:spacing w:after="0" w:line="17" w:lineRule="exact"/>
        <w:rPr>
          <w:rFonts w:ascii="Times New Roman" w:eastAsia="Times New Roman" w:hAnsi="Times New Roman" w:cs="Arial"/>
          <w:sz w:val="28"/>
          <w:szCs w:val="28"/>
        </w:rPr>
      </w:pPr>
    </w:p>
    <w:p w:rsidR="00057403" w:rsidRPr="00282B6D" w:rsidRDefault="00057403" w:rsidP="00057403">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057403" w:rsidRPr="00282B6D" w:rsidRDefault="00057403" w:rsidP="00057403">
      <w:pPr>
        <w:spacing w:after="0" w:line="14" w:lineRule="exact"/>
        <w:rPr>
          <w:rFonts w:ascii="Times New Roman" w:eastAsia="Times New Roman" w:hAnsi="Times New Roman" w:cs="Arial"/>
          <w:sz w:val="28"/>
          <w:szCs w:val="28"/>
        </w:rPr>
      </w:pPr>
    </w:p>
    <w:p w:rsidR="00057403" w:rsidRPr="00282B6D" w:rsidRDefault="00057403" w:rsidP="00057403">
      <w:pPr>
        <w:spacing w:after="0" w:line="237" w:lineRule="auto"/>
        <w:jc w:val="both"/>
        <w:rPr>
          <w:rFonts w:ascii="Times New Roman" w:eastAsia="Times New Roman" w:hAnsi="Times New Roman" w:cs="Arial"/>
          <w:sz w:val="28"/>
          <w:szCs w:val="28"/>
        </w:rPr>
      </w:pPr>
      <w:r w:rsidRPr="00282B6D">
        <w:rPr>
          <w:rFonts w:ascii="Times New Roman" w:eastAsia="Times New Roman" w:hAnsi="Times New Roman" w:cs="Arial"/>
          <w:sz w:val="28"/>
          <w:szCs w:val="28"/>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pPr>
    </w:p>
    <w:p w:rsidR="00057403" w:rsidRPr="00282B6D" w:rsidRDefault="00057403" w:rsidP="00057403">
      <w:pPr>
        <w:spacing w:after="0" w:line="237" w:lineRule="auto"/>
        <w:jc w:val="both"/>
        <w:rPr>
          <w:rFonts w:ascii="Times New Roman" w:eastAsia="Times New Roman" w:hAnsi="Times New Roman" w:cs="Arial"/>
          <w:sz w:val="24"/>
          <w:szCs w:val="20"/>
        </w:rPr>
        <w:sectPr w:rsidR="00057403" w:rsidRPr="00282B6D" w:rsidSect="00282B6D">
          <w:pgSz w:w="11900" w:h="16838" w:code="9"/>
          <w:pgMar w:top="567" w:right="567" w:bottom="539" w:left="1134" w:header="0" w:footer="0" w:gutter="0"/>
          <w:cols w:space="0" w:equalWidth="0">
            <w:col w:w="9899"/>
          </w:cols>
          <w:docGrid w:linePitch="360"/>
        </w:sectPr>
      </w:pPr>
    </w:p>
    <w:p w:rsidR="00057403" w:rsidRPr="00282B6D" w:rsidRDefault="00057403" w:rsidP="00057403">
      <w:pPr>
        <w:spacing w:after="0" w:line="237" w:lineRule="auto"/>
        <w:jc w:val="both"/>
        <w:rPr>
          <w:rFonts w:ascii="Times New Roman" w:eastAsia="Times New Roman" w:hAnsi="Times New Roman" w:cs="Arial"/>
          <w:b/>
          <w:sz w:val="28"/>
          <w:szCs w:val="20"/>
        </w:rPr>
      </w:pPr>
      <w:bookmarkStart w:id="11" w:name="page11"/>
      <w:bookmarkEnd w:id="11"/>
      <w:r w:rsidRPr="00282B6D">
        <w:rPr>
          <w:rFonts w:ascii="Times New Roman" w:eastAsia="Times New Roman" w:hAnsi="Times New Roman" w:cs="Arial"/>
          <w:b/>
          <w:sz w:val="28"/>
          <w:szCs w:val="20"/>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57403" w:rsidRPr="00282B6D" w:rsidRDefault="00057403" w:rsidP="00057403">
      <w:pPr>
        <w:shd w:val="clear" w:color="auto" w:fill="FFFFFF"/>
        <w:spacing w:after="0" w:line="240" w:lineRule="auto"/>
        <w:rPr>
          <w:rFonts w:ascii="Times New Roman" w:eastAsia="Times New Roman" w:hAnsi="Times New Roman" w:cs="Times New Roman"/>
          <w:sz w:val="28"/>
          <w:szCs w:val="28"/>
        </w:rPr>
      </w:pP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Министерство образования и науки Российской Федерации</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w:t>
      </w:r>
      <w:r>
        <w:rPr>
          <w:rFonts w:ascii="Times New Roman" w:eastAsia="Times New Roman" w:hAnsi="Times New Roman" w:cs="Times New Roman"/>
          <w:sz w:val="28"/>
          <w:szCs w:val="28"/>
        </w:rPr>
        <w:t>ономический университет (РИНХ)»</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057403" w:rsidRPr="006C5A31" w:rsidRDefault="00057403" w:rsidP="000574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к зачету</w:t>
      </w:r>
    </w:p>
    <w:p w:rsidR="00057403" w:rsidRPr="00282B6D" w:rsidRDefault="00057403" w:rsidP="00057403">
      <w:pPr>
        <w:spacing w:after="0" w:line="36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Вопросы</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к</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зачету</w:t>
      </w:r>
      <w:r w:rsidRPr="00282B6D">
        <w:rPr>
          <w:rFonts w:ascii="Times New Roman" w:eastAsia="Calibri" w:hAnsi="Times New Roman" w:cs="Times New Roman"/>
          <w:sz w:val="28"/>
          <w:szCs w:val="28"/>
          <w:lang w:val="en-US" w:eastAsia="en-US" w:bidi="ru-RU"/>
        </w:rPr>
        <w:t xml:space="preserve">, 4 </w:t>
      </w:r>
      <w:r w:rsidRPr="00282B6D">
        <w:rPr>
          <w:rFonts w:ascii="Times New Roman" w:eastAsia="Calibri" w:hAnsi="Times New Roman" w:cs="Times New Roman"/>
          <w:sz w:val="28"/>
          <w:szCs w:val="28"/>
          <w:lang w:eastAsia="en-US" w:bidi="ru-RU"/>
        </w:rPr>
        <w:t>семестр</w:t>
      </w:r>
      <w:r w:rsidRPr="00282B6D">
        <w:rPr>
          <w:rFonts w:ascii="Times New Roman" w:eastAsia="Calibri" w:hAnsi="Times New Roman" w:cs="Times New Roman"/>
          <w:sz w:val="28"/>
          <w:szCs w:val="28"/>
          <w:lang w:val="en-US" w:eastAsia="en-US" w:bidi="ru-RU"/>
        </w:rPr>
        <w:t>:</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1.Verbos de irregularidad común.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2.Pronobres posesivos.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3.Pronombres y adjetivos demostrativos alguno, ninguno.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4.Omisión del atículo.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5.Pretérito Perfecto de Indicativo.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6. Grados de comparación de los adjetivos y pronombres.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7.Pretérito Indefinido de Indicativo.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8.Futuro Imperfecto.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9.Pronombres personales. Dativo y Acusativo. </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 xml:space="preserve">10.Verbos pronominales. </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зачету, 7 семестр:</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1.Modo Imperativo afirmativo.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2.Modo Imperativo negativo.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3.Pronombres relativos.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4.Pretérito Imperfecto de Indicativo.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5.Pretérito Pluscuamperfecto de Indicativo.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6.Voz pasiva.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7.Gerundio.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8.Oraciones condicionalesde I tipo.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9.Concordancia de tiempos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10.Componer el diálogo entre el camarero y el cliente en un restaurante lujoso.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 xml:space="preserve">11.Usted tiene que contarle todo sobre los plato más ricos y caros y los vinos más  exquisitos.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12.Componer el diálogo entre el cirujano  más célebre de la ciudad  y su paciente gravemente enfermo. Tiene que examinarlo, diagnosticar y darle recomendaciones.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Составитель</w:t>
      </w:r>
      <w:r w:rsidRPr="00282B6D">
        <w:rPr>
          <w:rFonts w:ascii="Times New Roman" w:eastAsia="Calibri" w:hAnsi="Times New Roman" w:cs="Times New Roman"/>
          <w:sz w:val="28"/>
          <w:szCs w:val="28"/>
          <w:lang w:val="en-US" w:eastAsia="en-US" w:bidi="ru-RU"/>
        </w:rPr>
        <w:t xml:space="preserve"> ________________________ </w:t>
      </w:r>
      <w:r w:rsidRPr="00282B6D">
        <w:rPr>
          <w:rFonts w:ascii="Times New Roman" w:eastAsia="Calibri" w:hAnsi="Times New Roman" w:cs="Times New Roman"/>
          <w:sz w:val="28"/>
          <w:szCs w:val="28"/>
          <w:lang w:eastAsia="en-US" w:bidi="ru-RU"/>
        </w:rPr>
        <w:t>Е</w:t>
      </w:r>
      <w:r w:rsidRPr="00282B6D">
        <w:rPr>
          <w:rFonts w:ascii="Times New Roman" w:eastAsia="Calibri" w:hAnsi="Times New Roman" w:cs="Times New Roman"/>
          <w:sz w:val="28"/>
          <w:szCs w:val="28"/>
          <w:lang w:val="en-US" w:eastAsia="en-US" w:bidi="ru-RU"/>
        </w:rPr>
        <w:t>.</w:t>
      </w:r>
      <w:r w:rsidRPr="00282B6D">
        <w:rPr>
          <w:rFonts w:ascii="Times New Roman" w:eastAsia="Calibri" w:hAnsi="Times New Roman" w:cs="Times New Roman"/>
          <w:sz w:val="28"/>
          <w:szCs w:val="28"/>
          <w:lang w:eastAsia="en-US" w:bidi="ru-RU"/>
        </w:rPr>
        <w:t>В</w:t>
      </w:r>
      <w:r w:rsidRPr="00282B6D">
        <w:rPr>
          <w:rFonts w:ascii="Times New Roman" w:eastAsia="Calibri" w:hAnsi="Times New Roman" w:cs="Times New Roman"/>
          <w:sz w:val="28"/>
          <w:szCs w:val="28"/>
          <w:lang w:val="en-US" w:eastAsia="en-US" w:bidi="ru-RU"/>
        </w:rPr>
        <w:t>.</w:t>
      </w:r>
      <w:r w:rsidRPr="00282B6D">
        <w:rPr>
          <w:rFonts w:ascii="Times New Roman" w:eastAsia="Calibri" w:hAnsi="Times New Roman" w:cs="Times New Roman"/>
          <w:sz w:val="28"/>
          <w:szCs w:val="28"/>
          <w:lang w:eastAsia="en-US" w:bidi="ru-RU"/>
        </w:rPr>
        <w:t>Абраменко</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vertAlign w:val="superscript"/>
          <w:lang w:val="en-US" w:eastAsia="en-US" w:bidi="ru-RU"/>
        </w:rPr>
        <w:t xml:space="preserve">                                                                              </w:t>
      </w:r>
      <w:r w:rsidRPr="00282B6D">
        <w:rPr>
          <w:rFonts w:ascii="Times New Roman" w:eastAsia="Calibri" w:hAnsi="Times New Roman" w:cs="Times New Roman"/>
          <w:sz w:val="28"/>
          <w:szCs w:val="28"/>
          <w:vertAlign w:val="superscript"/>
          <w:lang w:eastAsia="en-US" w:bidi="ru-RU"/>
        </w:rPr>
        <w:t>(подпись)</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«____»__________________20__г. </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p>
    <w:p w:rsidR="00057403" w:rsidRPr="00282B6D" w:rsidRDefault="00057403" w:rsidP="00057403">
      <w:pPr>
        <w:spacing w:after="160" w:line="259" w:lineRule="auto"/>
        <w:rPr>
          <w:rFonts w:ascii="Times New Roman" w:eastAsia="Calibri" w:hAnsi="Times New Roman" w:cs="Times New Roman"/>
          <w:b/>
          <w:sz w:val="28"/>
          <w:szCs w:val="28"/>
          <w:lang w:eastAsia="en-US" w:bidi="ru-RU"/>
        </w:rPr>
      </w:pPr>
      <w:r w:rsidRPr="00282B6D">
        <w:rPr>
          <w:rFonts w:ascii="Times New Roman" w:eastAsia="Calibri" w:hAnsi="Times New Roman" w:cs="Times New Roman"/>
          <w:b/>
          <w:sz w:val="28"/>
          <w:szCs w:val="28"/>
          <w:lang w:eastAsia="en-US" w:bidi="ru-RU"/>
        </w:rPr>
        <w:t>Критерия оценки:</w:t>
      </w:r>
    </w:p>
    <w:p w:rsidR="00057403" w:rsidRPr="00282B6D" w:rsidRDefault="00057403" w:rsidP="00057403">
      <w:pPr>
        <w:spacing w:after="160" w:line="259" w:lineRule="auto"/>
        <w:rPr>
          <w:rFonts w:ascii="Times New Roman" w:eastAsia="Calibri" w:hAnsi="Times New Roman" w:cs="Times New Roman"/>
          <w:b/>
          <w:sz w:val="28"/>
          <w:szCs w:val="28"/>
          <w:lang w:eastAsia="en-US" w:bidi="ru-RU"/>
        </w:rPr>
      </w:pPr>
    </w:p>
    <w:p w:rsidR="00057403" w:rsidRPr="00282B6D" w:rsidRDefault="00057403" w:rsidP="00057403">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057403" w:rsidRPr="00282B6D" w:rsidRDefault="00057403" w:rsidP="00057403">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Default="00057403" w:rsidP="00057403">
      <w:pPr>
        <w:spacing w:after="160" w:line="259" w:lineRule="auto"/>
        <w:rPr>
          <w:rFonts w:ascii="Times New Roman" w:eastAsia="Calibri" w:hAnsi="Times New Roman" w:cs="Times New Roman"/>
          <w:sz w:val="28"/>
          <w:szCs w:val="28"/>
          <w:lang w:eastAsia="en-US" w:bidi="ru-RU"/>
        </w:rPr>
      </w:pP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lastRenderedPageBreak/>
        <w:t>Министерство образования и науки Российской Федерации</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w:t>
      </w:r>
      <w:r>
        <w:rPr>
          <w:rFonts w:ascii="Times New Roman" w:eastAsia="Times New Roman" w:hAnsi="Times New Roman" w:cs="Times New Roman"/>
          <w:sz w:val="28"/>
          <w:szCs w:val="28"/>
        </w:rPr>
        <w:t>ономический университет (РИНХ)»</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057403" w:rsidRPr="006C5A31" w:rsidRDefault="00057403" w:rsidP="00057403">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Вопросы к экзамену</w:t>
      </w:r>
    </w:p>
    <w:p w:rsidR="00057403" w:rsidRPr="00282B6D" w:rsidRDefault="00057403" w:rsidP="00057403">
      <w:pPr>
        <w:spacing w:after="0" w:line="36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экзамену, 5 семестр:</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1.</w:t>
      </w:r>
      <w:r w:rsidRPr="00282B6D">
        <w:rPr>
          <w:rFonts w:ascii="Times New Roman" w:eastAsia="Calibri" w:hAnsi="Times New Roman" w:cs="Times New Roman"/>
          <w:sz w:val="28"/>
          <w:szCs w:val="28"/>
          <w:lang w:val="en-US" w:eastAsia="en-US" w:bidi="ru-RU"/>
        </w:rPr>
        <w:t>Las</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fiestas</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de</w:t>
      </w:r>
      <w:r w:rsidRPr="00282B6D">
        <w:rPr>
          <w:rFonts w:ascii="Times New Roman" w:eastAsia="Calibri" w:hAnsi="Times New Roman" w:cs="Times New Roman"/>
          <w:sz w:val="28"/>
          <w:szCs w:val="28"/>
          <w:lang w:eastAsia="en-US" w:bidi="ru-RU"/>
        </w:rPr>
        <w:t xml:space="preserve"> </w:t>
      </w:r>
      <w:r w:rsidRPr="00282B6D">
        <w:rPr>
          <w:rFonts w:ascii="Times New Roman" w:eastAsia="Calibri" w:hAnsi="Times New Roman" w:cs="Times New Roman"/>
          <w:sz w:val="28"/>
          <w:szCs w:val="28"/>
          <w:lang w:val="en-US" w:eastAsia="en-US" w:bidi="ru-RU"/>
        </w:rPr>
        <w:t>Navidad</w:t>
      </w:r>
      <w:r w:rsidRPr="00282B6D">
        <w:rPr>
          <w:rFonts w:ascii="Times New Roman" w:eastAsia="Calibri" w:hAnsi="Times New Roman" w:cs="Times New Roman"/>
          <w:sz w:val="28"/>
          <w:szCs w:val="28"/>
          <w:lang w:eastAsia="en-US" w:bidi="ru-RU"/>
        </w:rPr>
        <w:t>.</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2.El carnaval y su historia.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3.San Fermín de Pamplona.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4.El encierro.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5.Asunción es la fiesta más antigua de la iglesia católica.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6.Moros y Cristianos.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7.La cultura medieval y las peregrinaciones.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8.El Camino de Santiago.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9.Pilar de hispanidad.</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10.Meseta. La zona Atlántica.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11.Las Islas Canarias.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12.Los primeros pobladores del territorio español.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13.Los pueblos colonizadores y conquistadores.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14.La romanización de España.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15.La guerra de la Independencia. El levantamiento popular.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16.La guerra civil.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17.Las culturas de la  América prehispánica.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18.El descubrimiento del Nuevo Mundo.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19.Los viajes de Cristóbal Colón.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20.Desarollo de los Estados independientes de la América Latina.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21.Lucha por la independencia.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22.La adicción al trabajo.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23.La adicción a la electrónica.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24.La teledependencia.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25.El tabaquismo y la drogadición.</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Вопросы к экзамену, 6 семестр:</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1.Lugares para comer</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2.Comida y bebidas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3.Salir.</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4.Deportes.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5.Accidentes y lesiones.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6.Cuestiones de ciencia.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7.Una dieta balanceada.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8.Las artes.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 xml:space="preserve">9.Tipos de entretenimiento; cine y cine; revisiones libros y periódicos; </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10.Trabajos / programas de televisión;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11.Teatro.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12.Problemas de caridad.</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13.Tecnología.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14.Educación.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15.El sistema educativo de Gran Bretaña y Estados Unidos.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16.Arte y Diseño.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17.Estilos de pintura.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18.Hablando de trabajo.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19.Hablando de prioridades.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20.Problemas de la música.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21.Ropa y vestidor.</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22.Trabajos en una empresa.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23.Etapas en una carrera.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24.Personas en tu vida.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25.Eventos cotidianos en el hogar.</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26.Fiestas.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27.Describiendo el personaje.</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eastAsia="en-US" w:bidi="ru-RU"/>
        </w:rPr>
        <w:t>Вопросы</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к</w:t>
      </w:r>
      <w:r w:rsidRPr="00282B6D">
        <w:rPr>
          <w:rFonts w:ascii="Times New Roman" w:eastAsia="Calibri" w:hAnsi="Times New Roman" w:cs="Times New Roman"/>
          <w:sz w:val="28"/>
          <w:szCs w:val="28"/>
          <w:lang w:val="en-US" w:eastAsia="en-US" w:bidi="ru-RU"/>
        </w:rPr>
        <w:t xml:space="preserve"> </w:t>
      </w:r>
      <w:r w:rsidRPr="00282B6D">
        <w:rPr>
          <w:rFonts w:ascii="Times New Roman" w:eastAsia="Calibri" w:hAnsi="Times New Roman" w:cs="Times New Roman"/>
          <w:sz w:val="28"/>
          <w:szCs w:val="28"/>
          <w:lang w:eastAsia="en-US" w:bidi="ru-RU"/>
        </w:rPr>
        <w:t>экзамену</w:t>
      </w:r>
      <w:r w:rsidRPr="00282B6D">
        <w:rPr>
          <w:rFonts w:ascii="Times New Roman" w:eastAsia="Calibri" w:hAnsi="Times New Roman" w:cs="Times New Roman"/>
          <w:sz w:val="28"/>
          <w:szCs w:val="28"/>
          <w:lang w:val="en-US" w:eastAsia="en-US" w:bidi="ru-RU"/>
        </w:rPr>
        <w:t xml:space="preserve">, 8 </w:t>
      </w:r>
      <w:r w:rsidRPr="00282B6D">
        <w:rPr>
          <w:rFonts w:ascii="Times New Roman" w:eastAsia="Calibri" w:hAnsi="Times New Roman" w:cs="Times New Roman"/>
          <w:sz w:val="28"/>
          <w:szCs w:val="28"/>
          <w:lang w:eastAsia="en-US" w:bidi="ru-RU"/>
        </w:rPr>
        <w:t>семестр</w:t>
      </w:r>
      <w:r w:rsidRPr="00282B6D">
        <w:rPr>
          <w:rFonts w:ascii="Times New Roman" w:eastAsia="Calibri" w:hAnsi="Times New Roman" w:cs="Times New Roman"/>
          <w:sz w:val="28"/>
          <w:szCs w:val="28"/>
          <w:lang w:val="en-US" w:eastAsia="en-US" w:bidi="ru-RU"/>
        </w:rPr>
        <w:t>:</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 Transformaciones léxicas: transliteración y transcripción.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3. Estilística de la traducción. Métodos estilísticos de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4. Dificultades léxicas de la traducción: transformaciones léxicas de la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5. Dificultades gramaticales de la traducción: transformaciones gramaticales de la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6. Traducción de neologismos. Antropónimo de la traducción. Traducción de FE. Traducción de argot. Traducción de abreviaturas.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7. Traducción de realidades.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8. Las principales diferencias estilísticas del texto, según el alcance de su uso. Rasgos estilísticos de la literatura científica y técnica.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9. La composición léxica y las características semánticas del estilo funcional de la literatura científica y técnica. El concepto del término y los sistemas del término. Los detalles del funcionamiento de las palabras comunes en textos científicos y técnicos y su transferencia de la FL al PT.</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10. La estructura gramatical y la articulación lógico-gramatical de la oración del estilo funcional de la literatura científica y técnica.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11. La relación de estilo científico y técnico en la FI y PJ. Problemas estilísticos de la traducción científica y técnica. Transformaciones sistemáticas y léxico-estilísticas en la traducción de literatura científica y técnica. Los "falsos amigos" del traductor, sus características cualitativas y cuantitativas.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12. El problema de equivalencia y adecuación en la traducción científica y técnica.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13. Aspectos pragmáticos de la traducción de literatura científica y técnica.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14. El grado de procesamiento (adaptación) del material durante la traducción. El problema de evaluar la calidad de la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15. "Teoría de la traducción literaria" como una sección especial de la teoría de la traducción. La especificidad de la teoría de la traducción literaria en contraste con la teoría general de la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16. La traducción literaria como una forma de interrelaciones literarias y un problema histórico y literario.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17. La historia del desarrollo de la teoría de la traducción literaria.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18. Principios básicos de la teoría de la traducción literaria.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19. Las principales tareas de la traducción de un texto artístico.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20. Métodos lingüísticos y literarios de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21. El problema de la traducción poética.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22. El concepto de habla coloquial como subsistema estilístico de una lengua y su lugar en el sistema de estilos lingüísticos. Los principales problemas teóricos de hablar.</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lastRenderedPageBreak/>
        <w:t>23. Características lingüísticas de la traducción de un estilo de habla hablado: léxico, fraseológico, gramatical.</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24. Aspectos paralingüísticos de la traducción de textos coloquiales.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25. Problemas de traducción del texto sociopolítico.</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26. Problemas específicos de traducción de textos oficiales empresariales.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27. El publicismo como problema de los estudios de traducción.</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28. Especificidad de la traducción de textos publicitarios.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29. Traducción de encabezados, proverbios y refranes.</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r w:rsidRPr="00282B6D">
        <w:rPr>
          <w:rFonts w:ascii="Times New Roman" w:eastAsia="Calibri" w:hAnsi="Times New Roman" w:cs="Times New Roman"/>
          <w:sz w:val="28"/>
          <w:szCs w:val="28"/>
          <w:lang w:val="en-US" w:eastAsia="en-US" w:bidi="ru-RU"/>
        </w:rPr>
        <w:t>30. El problema de la traducción de la documentación oficial de la empresa.</w:t>
      </w:r>
    </w:p>
    <w:p w:rsidR="00057403" w:rsidRPr="00282B6D" w:rsidRDefault="00057403" w:rsidP="00057403">
      <w:pPr>
        <w:spacing w:after="160" w:line="259" w:lineRule="auto"/>
        <w:rPr>
          <w:rFonts w:ascii="Times New Roman" w:eastAsia="Calibri" w:hAnsi="Times New Roman" w:cs="Times New Roman"/>
          <w:sz w:val="28"/>
          <w:szCs w:val="28"/>
          <w:lang w:val="en-US" w:eastAsia="en-US" w:bidi="ru-RU"/>
        </w:rPr>
      </w:pP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Составитель ________________________ Е.В.Абраменко</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vertAlign w:val="superscript"/>
          <w:lang w:eastAsia="en-US" w:bidi="ru-RU"/>
        </w:rPr>
        <w:t xml:space="preserve">                                                                              (подпись)</w:t>
      </w:r>
    </w:p>
    <w:p w:rsidR="00057403" w:rsidRPr="00282B6D" w:rsidRDefault="00057403" w:rsidP="00057403">
      <w:pPr>
        <w:spacing w:after="160" w:line="259" w:lineRule="auto"/>
        <w:rPr>
          <w:rFonts w:ascii="Times New Roman" w:eastAsia="Calibri" w:hAnsi="Times New Roman" w:cs="Times New Roman"/>
          <w:sz w:val="28"/>
          <w:szCs w:val="28"/>
          <w:lang w:eastAsia="en-US" w:bidi="ru-RU"/>
        </w:rPr>
      </w:pPr>
      <w:r w:rsidRPr="00282B6D">
        <w:rPr>
          <w:rFonts w:ascii="Times New Roman" w:eastAsia="Calibri" w:hAnsi="Times New Roman" w:cs="Times New Roman"/>
          <w:sz w:val="28"/>
          <w:szCs w:val="28"/>
          <w:lang w:eastAsia="en-US" w:bidi="ru-RU"/>
        </w:rPr>
        <w:t>«____»__________________20__г. </w:t>
      </w:r>
    </w:p>
    <w:p w:rsidR="00057403" w:rsidRPr="00282B6D" w:rsidRDefault="00057403" w:rsidP="00057403">
      <w:pPr>
        <w:spacing w:after="160" w:line="259" w:lineRule="auto"/>
        <w:rPr>
          <w:rFonts w:ascii="Times New Roman" w:eastAsia="Calibri" w:hAnsi="Times New Roman" w:cs="Times New Roman"/>
          <w:b/>
          <w:sz w:val="28"/>
          <w:szCs w:val="28"/>
          <w:lang w:eastAsia="en-US" w:bidi="ru-RU"/>
        </w:rPr>
      </w:pPr>
    </w:p>
    <w:p w:rsidR="00057403" w:rsidRPr="00282B6D" w:rsidRDefault="00057403" w:rsidP="00057403">
      <w:pPr>
        <w:spacing w:after="160" w:line="259" w:lineRule="auto"/>
        <w:rPr>
          <w:rFonts w:ascii="Times New Roman" w:eastAsia="Calibri" w:hAnsi="Times New Roman" w:cs="Times New Roman"/>
          <w:sz w:val="28"/>
          <w:szCs w:val="28"/>
          <w:lang w:eastAsia="en-US"/>
        </w:rPr>
      </w:pPr>
      <w:r w:rsidRPr="00282B6D">
        <w:rPr>
          <w:rFonts w:ascii="Times New Roman" w:eastAsia="Calibri" w:hAnsi="Times New Roman" w:cs="Times New Roman"/>
          <w:b/>
          <w:sz w:val="28"/>
          <w:szCs w:val="28"/>
          <w:lang w:eastAsia="en-US"/>
        </w:rPr>
        <w:t xml:space="preserve">Критерии оценки: </w:t>
      </w:r>
    </w:p>
    <w:p w:rsidR="00057403" w:rsidRPr="00282B6D" w:rsidRDefault="00057403" w:rsidP="00057403">
      <w:pPr>
        <w:spacing w:after="160" w:line="259"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«отлично» выставляется студенту, если он знает языковой материал в полном объеме, предусмотренном  рабочей программой; умеет применять полученные знания на практике, демонстрирует высокий уровень владения речевыми компетенциями в их фонетическом, лексическом, грамматическом и прагматическом аспектах;</w:t>
      </w:r>
    </w:p>
    <w:p w:rsidR="00057403" w:rsidRPr="00282B6D" w:rsidRDefault="00057403" w:rsidP="00057403">
      <w:pPr>
        <w:spacing w:after="160" w:line="259"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хорошо» выставляется студенту, если он знает языковой материал в полном объеме 90% предусмотренного  рабочей программой; умеет применять полученные знания на практике, демонстрирует хороший уровень владения речевыми компетенциями в их фонетическом, лексическом, грамматическом и прагматическом аспектах,</w:t>
      </w:r>
    </w:p>
    <w:p w:rsidR="00057403" w:rsidRPr="00282B6D" w:rsidRDefault="00057403" w:rsidP="00057403">
      <w:pPr>
        <w:spacing w:after="160" w:line="259"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«удовлетворительно» выставляется студенту, если он знает языковой материал в полном объеме 60% предусмотренного  рабочей программой; умеет применять полученные знания на практике, демонстрирует уровень владения речевыми компетенциями в их фонетическом, лексическом, грамматическом и прагматическом аспектах, достаточный для осуществления бытовой коммуникации;</w:t>
      </w:r>
    </w:p>
    <w:p w:rsidR="00057403" w:rsidRPr="00282B6D" w:rsidRDefault="00057403" w:rsidP="00057403">
      <w:pPr>
        <w:spacing w:after="160" w:line="259"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неудовлетворительно» выставляется студенту, если он знает языковой материал в полном объеме менее 60% предусмотренного  рабочей программой; не умеет применять полученные знания на практике, демонстрирует уровень владения речевыми компетенциями в в их фонетическом, лексическом, грамматическом или прагматическом аспектах, недостаточный для осуществления бытовой коммуникации.</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sz w:val="28"/>
          <w:szCs w:val="28"/>
        </w:rPr>
      </w:pP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Министерство образования и науки Российской Федерации</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экономический университет (РИНХ)»</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коммуникации</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p>
    <w:p w:rsidR="00057403" w:rsidRPr="00282B6D" w:rsidRDefault="00057403" w:rsidP="00057403">
      <w:pPr>
        <w:shd w:val="clear" w:color="auto" w:fill="FFFFFF"/>
        <w:spacing w:after="0" w:line="240" w:lineRule="auto"/>
        <w:ind w:right="57"/>
        <w:jc w:val="center"/>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Варианты контрольных заданий</w:t>
      </w:r>
    </w:p>
    <w:p w:rsidR="00057403" w:rsidRPr="00282B6D" w:rsidRDefault="00057403" w:rsidP="00057403">
      <w:pPr>
        <w:spacing w:after="0" w:line="24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 1.</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Замените подчеркнутое существительное личным местоимением- дополнением. Предложения переведите.</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Образец: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un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libro</w:t>
      </w:r>
      <w:r w:rsidRPr="00282B6D">
        <w:rPr>
          <w:rFonts w:ascii="Times New Roman" w:eastAsia="Times New Roman" w:hAnsi="Times New Roman" w:cs="Times New Roman"/>
          <w:color w:val="000000"/>
          <w:sz w:val="28"/>
          <w:szCs w:val="28"/>
        </w:rPr>
        <w:t xml:space="preserve">. – </w:t>
      </w:r>
      <w:r w:rsidRPr="00282B6D">
        <w:rPr>
          <w:rFonts w:ascii="Times New Roman" w:eastAsia="Times New Roman" w:hAnsi="Times New Roman" w:cs="Times New Roman"/>
          <w:color w:val="000000"/>
          <w:sz w:val="28"/>
          <w:szCs w:val="28"/>
          <w:lang w:val="en-US"/>
        </w:rPr>
        <w:t>Lo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1. </w:t>
      </w:r>
      <w:r w:rsidRPr="00282B6D">
        <w:rPr>
          <w:rFonts w:ascii="Times New Roman" w:eastAsia="Times New Roman" w:hAnsi="Times New Roman" w:cs="Times New Roman"/>
          <w:color w:val="000000"/>
          <w:sz w:val="28"/>
          <w:szCs w:val="28"/>
          <w:lang w:val="en-US"/>
        </w:rPr>
        <w:t>Escribo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una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carta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mi</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hermana</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médico receta al enfermo una medicina.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Mi amigo ha sacado las entradas para la sección de noche.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 Me has escrito la carta ? – No, pienso escribirte la carta el próximo domingo.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Vamos a regalar flores a nuestra amiga.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Qúiero comprarte un álbum con vistas de Madrid.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w:t>
      </w:r>
      <w:r w:rsidRPr="00282B6D">
        <w:rPr>
          <w:rFonts w:ascii="Times New Roman" w:eastAsia="Times New Roman" w:hAnsi="Times New Roman" w:cs="Times New Roman"/>
          <w:color w:val="000000"/>
          <w:sz w:val="28"/>
          <w:szCs w:val="28"/>
          <w:lang w:val="en-US"/>
        </w:rPr>
        <w:t>algo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alguien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nadie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w:t>
      </w:r>
      <w:r w:rsidRPr="00282B6D">
        <w:rPr>
          <w:rFonts w:ascii="Times New Roman" w:eastAsia="Times New Roman" w:hAnsi="Times New Roman" w:cs="Times New Roman"/>
          <w:color w:val="000000"/>
          <w:sz w:val="28"/>
          <w:szCs w:val="28"/>
        </w:rPr>
        <w:t>ú</w:t>
      </w:r>
      <w:r w:rsidRPr="00282B6D">
        <w:rPr>
          <w:rFonts w:ascii="Times New Roman" w:eastAsia="Times New Roman" w:hAnsi="Times New Roman" w:cs="Times New Roman"/>
          <w:color w:val="000000"/>
          <w:sz w:val="28"/>
          <w:szCs w:val="28"/>
          <w:lang w:val="en-US"/>
        </w:rPr>
        <w:t>no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ninguno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 Puede Usted darme ... lápiz ? Lo siento, pero no puedo darle ...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No basta con saber …, hay que demostrarlo.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No ha dicho … que me sea interesante.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Lo hizo sin duda …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 de nosotros comprendió la conferencia.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 Ha leído ... libros de Cervantes en original ? – No, ... los ha leído en original.</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Queremos salir … paseo, pero tenemos que estar … casa y esperar … nuestros parientes.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 los domingos invito ... Juana ... pasar la tarde ... nosotros.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Mi amigo ha venido ... mi casa ... hablar ... nuestros asuntos.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El chico se despide ... los padres y sale ... casa.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Pronto vamos ... trabajar cinco días … la semana.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El tren llega ... Madrid ... las ocho ... la tarde.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4. В следующих предложениях употребите в правильной форме Preterito </w:t>
      </w:r>
      <w:r w:rsidRPr="00282B6D">
        <w:rPr>
          <w:rFonts w:ascii="Times New Roman" w:eastAsia="Times New Roman" w:hAnsi="Times New Roman" w:cs="Times New Roman"/>
          <w:color w:val="000000"/>
          <w:sz w:val="28"/>
          <w:szCs w:val="28"/>
          <w:lang w:val="en-US"/>
        </w:rPr>
        <w:t>Perfecto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Simple</w:t>
      </w:r>
      <w:r w:rsidRPr="00282B6D">
        <w:rPr>
          <w:rFonts w:ascii="Times New Roman" w:eastAsia="Times New Roman" w:hAnsi="Times New Roman" w:cs="Times New Roman"/>
          <w:color w:val="000000"/>
          <w:sz w:val="28"/>
          <w:szCs w:val="28"/>
        </w:rPr>
        <w:t xml:space="preserve"> или </w:t>
      </w:r>
      <w:r w:rsidRPr="00282B6D">
        <w:rPr>
          <w:rFonts w:ascii="Times New Roman" w:eastAsia="Times New Roman" w:hAnsi="Times New Roman" w:cs="Times New Roman"/>
          <w:color w:val="000000"/>
          <w:sz w:val="28"/>
          <w:szCs w:val="28"/>
          <w:lang w:val="en-US"/>
        </w:rPr>
        <w:t>Preterito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Imperfecto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Ayer (nosotros) (pasar) un día extraordinario haciendo «Surfing».</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Por esas fechas (ella) (venir) todos los días a visitarnos.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3. (Haber) una vez un rey que (tener) dos hijas.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A los dieciocho años (tú) (creer) que la vída (ser) todo rosas.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(Recibir) (ellos) muchos regalos aquella Navidad.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(Ser) un día de invierno cuando yo la (conocer).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Перепишите из данных предложений те, действие которых происходит</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в настоящем времени, и переведите их.</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Los metales se usan por el hombre desde hace mucho tiempo.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2. La producción en las pequeñas series es un rasgo característico de la industria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contemporánea.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Uno de los cambios principales de este nuevo proyecto ha sido la creación 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un departamento técnico.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En el Prado podremos ver las obras maestras de muchos pintores españoles.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El objetivo final de cualquier investigación científica consiste en la resolución</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de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las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tareas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pr</w:t>
      </w:r>
      <w:r w:rsidRPr="00282B6D">
        <w:rPr>
          <w:rFonts w:ascii="Times New Roman" w:eastAsia="Times New Roman" w:hAnsi="Times New Roman" w:cs="Times New Roman"/>
          <w:color w:val="000000"/>
          <w:sz w:val="28"/>
          <w:szCs w:val="28"/>
        </w:rPr>
        <w:t>á</w:t>
      </w:r>
      <w:r w:rsidRPr="00282B6D">
        <w:rPr>
          <w:rFonts w:ascii="Times New Roman" w:eastAsia="Times New Roman" w:hAnsi="Times New Roman" w:cs="Times New Roman"/>
          <w:color w:val="000000"/>
          <w:sz w:val="28"/>
          <w:szCs w:val="28"/>
          <w:lang w:val="en-US"/>
        </w:rPr>
        <w:t>cticas</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3, 4, 7.</w:t>
      </w:r>
    </w:p>
    <w:p w:rsidR="00057403" w:rsidRPr="00282B6D" w:rsidRDefault="00057403" w:rsidP="00057403">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EL CINE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Hubo un tiempo cuando la gente se divertía jugando a diferentes juegos, cantando y tocando instrumentos musicales. Hoy día podemos divertirnos viendo la Tele, escuchando la radio, yendo al teatro o al cine. El cine es uno de los entretenimientos más populares de nuestra época.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En el siglo XIX los hermanos Lumière hicieron sus primeras películas de tres minutos. Estas películas fueron presentadas al público el 28 de diciembre de1895. Es la fecha del comienzo de una nueva era, la era de cinematografía. El cine se difundió rápidamente en el mundo entero y se convirtió en uno de los artes y uno de los entretenimientos más populares. Por mucho tiempo se discutía interminablemente si el cine es un arte o simplemente un entretenimiento. Se considera que hoy día el cine es uno de los principales artes contemporáneos. Podemos llamar el sigo XX el siglo de cinematografía. El cine combina tales artes como pintura, literatura, teatro, arquitectura y música. El gran número de personas de diferentes ocupaciones está vinculado con la producción de una película.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Primeramente películas eran mudas y blanquinegras. En ese tiempo el mundo estaba loco por Charlie. Charlie fue creado e interpretado por el actor inglés y famoso director del cine Charles Spencer Chaplin. Su Charlie era pequeño y torpe siendo bondadoso y generoso. Él atraía los corazones de la gente sencilla de diferentes países.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Más tarde en las películas aparecieron el color y el sonido. Hoy día se proyectan en muchísimos cines del mundo maravillosas comedias, historias amorosas, películas de cienciaficción, de terror, novelas policíacas y películas históricas. Pero el cine se está haciendo menos popular. El gran número 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personas prefiere quedarse en casa y ver videos o la Tele.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El cine español se convirtió durante las primeras décadas del siglo XX en un medio de expresión de alto valor artístico. En los años cincuenta la censura no impidió la producción de excelentes películas cuando algunos cineastas se decidieron a testimoniar sobre la situación social de país.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El nuevo cine español nace en los años sesenta como reacción contra la mediocridad de muchas producciones comerciales de la década anterior.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Últimamente, el cine español ha conseguido un amplio reconocimiento en el mundo. Unas películas obtuvieron los premios en los Festivales internacionales. En nuestro país conocemos muy bien el nombre de Carlos Saura con su «Carmen» y «Boda de Sangre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 El hecho más destacado del panorama cinematográfico español de los últimos años es, sin duda alguna, la ascensión de Pedro Almodóvar. Alcanzó su éxito con «Mujeres al borde de un ataque de nervios » (1989). que fue vista por un número de espectadores inusitado para cualquier película española en aquellos tiempos, dentro y fuera de España, hasta convertir a su director en el cineasta español más conocido.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rPr>
      </w:pPr>
    </w:p>
    <w:p w:rsidR="00057403"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Вариант 2</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Замените подчеркнутое существительное личным местоимением-дополнением. Предложения переведите.</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Образец: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un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libro</w:t>
      </w:r>
      <w:r w:rsidRPr="00282B6D">
        <w:rPr>
          <w:rFonts w:ascii="Times New Roman" w:eastAsia="Times New Roman" w:hAnsi="Times New Roman" w:cs="Times New Roman"/>
          <w:color w:val="000000"/>
          <w:sz w:val="28"/>
          <w:szCs w:val="28"/>
        </w:rPr>
        <w:t xml:space="preserve">. – </w:t>
      </w:r>
      <w:r w:rsidRPr="00282B6D">
        <w:rPr>
          <w:rFonts w:ascii="Times New Roman" w:eastAsia="Times New Roman" w:hAnsi="Times New Roman" w:cs="Times New Roman"/>
          <w:color w:val="000000"/>
          <w:sz w:val="28"/>
          <w:szCs w:val="28"/>
          <w:lang w:val="en-US"/>
        </w:rPr>
        <w:t>Lo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busco</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1. </w:t>
      </w:r>
      <w:r w:rsidRPr="00282B6D">
        <w:rPr>
          <w:rFonts w:ascii="Times New Roman" w:eastAsia="Times New Roman" w:hAnsi="Times New Roman" w:cs="Times New Roman"/>
          <w:color w:val="000000"/>
          <w:sz w:val="28"/>
          <w:szCs w:val="28"/>
          <w:lang w:val="en-US"/>
        </w:rPr>
        <w:t>La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madre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llama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sus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hijos</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Felicitamos a Elisa en el día de su cumpleaños.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Mí mujer me compra una camisa.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Explicamos el problema a los alumnos.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Quiero comprar un álbum con vistas de Vitebsk para regalar el álbum a mis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amigos españoles.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María no se atreve a decir a Fernando la verdad.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 xml:space="preserve">2. Вместо точек вставьте в правильной форме следующие местоимения: algo, </w:t>
      </w:r>
      <w:r w:rsidRPr="00282B6D">
        <w:rPr>
          <w:rFonts w:ascii="Times New Roman" w:eastAsia="Times New Roman" w:hAnsi="Times New Roman" w:cs="Times New Roman"/>
          <w:color w:val="000000"/>
          <w:sz w:val="28"/>
          <w:szCs w:val="28"/>
          <w:lang w:val="en-US"/>
        </w:rPr>
        <w:t>alguien</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nada</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nadie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alguno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ninguno</w:t>
      </w:r>
      <w:r w:rsidRPr="00282B6D">
        <w:rPr>
          <w:rFonts w:ascii="Times New Roman" w:eastAsia="Times New Roman" w:hAnsi="Times New Roman" w:cs="Times New Roman"/>
          <w:color w:val="000000"/>
          <w:sz w:val="28"/>
          <w:szCs w:val="28"/>
        </w:rPr>
        <w:t>.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 esa hora ... debe estar en casa.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Quiero saber ... de su trabajo.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 de estos trajes me satisfechan.</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La fiesta me ha resultado aburrida porque no conocía a ...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No conozco a .. hombre con más personalidad que él.</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Esta chica no sabe absolutamente …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rPr>
        <w:t>3. Вместо точек вставьте предлоги, где они необходимы. Предложения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переведите</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Tenemos un montón ... problemas ... el gato ... Andrés.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Ellos vuelven ... jugar ... el tenis.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 las noches tiene miedo ... estar solo ... casa.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Estamos ... 30 ... mayo.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No tengo ... quien hablar, ní … donde ir, ni … que esperar.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....domingos solemos dar un paseo ... los alrededores de la ciudad.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 xml:space="preserve">4. В следующих предложениях употребите Preterito Perfecto Simple или </w:t>
      </w:r>
      <w:r w:rsidRPr="00282B6D">
        <w:rPr>
          <w:rFonts w:ascii="Times New Roman" w:eastAsia="Times New Roman" w:hAnsi="Times New Roman" w:cs="Times New Roman"/>
          <w:color w:val="000000"/>
          <w:sz w:val="28"/>
          <w:szCs w:val="28"/>
          <w:lang w:val="en-US"/>
        </w:rPr>
        <w:t>Preterito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Imperfecto</w:t>
      </w:r>
      <w:r w:rsidRPr="00282B6D">
        <w:rPr>
          <w:rFonts w:ascii="Times New Roman" w:eastAsia="Times New Roman" w:hAnsi="Times New Roman" w:cs="Times New Roman"/>
          <w:color w:val="000000"/>
          <w:sz w:val="28"/>
          <w:szCs w:val="28"/>
        </w:rPr>
        <w:t>. Предложения переведите.</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El lunes pasado (nosotros) (ir) de viaje, cuando (estropearse) el coche.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(soler) cantar todas las mañanas cuando (afeitarse).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Cuando (llegar) (tú) a Madrid, (tener) veinticinco años.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En aquel momento (nosotros) (comprender) la verdadera razón de su comportamiento.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(estar) nevando sin parar toda la noche.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(ser) un día de invierno de mucho viento y frío cuando los peregrinos se dirígieron hacia la ciudad.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Переведите предложения, обращая внимание на употребление Gerundio.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Ayer toda la noche estuvimos paseando por la ciudad.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Después de comer he estado leyendo un periódico.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Siguen ustedes asistiendo a las conferencias de este doctor en ciencias naturales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Los chicos continuaban jugando en el patio hasta muy tarde.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Acercándose, Pedro nos saludó y se sonrió abiertamente.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Todo el mes mi sobrino estaba pasando los exámenes.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Прочитайте и переведите текст. Перепишите и письменно переведите абзацы 1, 2, 5, 6, 9.</w:t>
      </w:r>
    </w:p>
    <w:p w:rsidR="00057403" w:rsidRPr="00282B6D" w:rsidRDefault="00057403" w:rsidP="00057403">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Medios de información pública</w:t>
      </w:r>
    </w:p>
    <w:p w:rsidR="00057403" w:rsidRPr="00282B6D" w:rsidRDefault="00057403" w:rsidP="00057403">
      <w:pPr>
        <w:shd w:val="clear" w:color="auto" w:fill="FFFFFF"/>
        <w:spacing w:after="0" w:line="240" w:lineRule="auto"/>
        <w:ind w:right="57"/>
        <w:jc w:val="center"/>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Periódicos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Es casi imposible imaginar nuestra vida sin periódicos. Cada día millones de periódicos y revistas son publicados en todo el mundo. No hay ni una sola familia que no reciba o, por lo menos, compre unos periódicos y revistas. Los periódicos desempeñan un papel importante en la vida de la sociedad formando la opinión pública e informando a la gente de los acontecimientos del día.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Los periódicos informan a los lectores de todos los sucesos importantes, de los asuntos nacionales e internacionales comentando lo más interesante y publicando artículos sobre el arte, deporte, música y libros nuevos. Hay entrevistas con gente muy conocida y celebridades.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3.También los periódicos y diarios organizan toda clase de loterías, competiciones y excursiones.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Una pregunta aparte es la del mantenimiento financiero de la prensa. Los periódicos no son mantenidos por el gobierno, así es que tienen que buscar patrocinio y publicar un montón de publicidad.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en-US"/>
        </w:rPr>
        <w:t xml:space="preserve">5. Los primeros periódicos fueron probablemente hojas informativas escritas a mano y distribuidos en lugares públicos. La hoja informativa diaria más antigua es Acta Diurna («Acontecimientos diarios») publicada por primera vez en Roma en 59 a. de C. El primer periódico impreso, llamado Dibao, apereció en China en 700 de C. Fue hecho de bloques de madera cortados en rodajas. </w:t>
      </w:r>
      <w:r w:rsidRPr="00282B6D">
        <w:rPr>
          <w:rFonts w:ascii="Times New Roman" w:eastAsia="Times New Roman" w:hAnsi="Times New Roman" w:cs="Times New Roman"/>
          <w:color w:val="000000"/>
          <w:sz w:val="28"/>
          <w:szCs w:val="28"/>
          <w:lang w:val="de-DE"/>
        </w:rPr>
        <w:t>El primero en publicarse regularmente en Europa fue el Avisa Relation o Leitung editado en Alemania en</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de-DE"/>
        </w:rPr>
        <w:t xml:space="preserve">6. Ahora es difícil decir cuántos periódicos y revistas son publicados en el mundo. Hay diferentes papeles nacionales y regionales, diarios, semanales y mensuales. </w:t>
      </w:r>
      <w:r w:rsidRPr="00282B6D">
        <w:rPr>
          <w:rFonts w:ascii="Times New Roman" w:eastAsia="Times New Roman" w:hAnsi="Times New Roman" w:cs="Times New Roman"/>
          <w:color w:val="000000"/>
          <w:sz w:val="28"/>
          <w:szCs w:val="28"/>
          <w:lang w:val="en-US"/>
        </w:rPr>
        <w:t>Se puede encontrar periódicos para niños y adolescentes, para aficionados al deporte y para la gente de todas las actividades que se puede imaginar.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En Espña existen alrededor de 150 diarios, en su mayoría de ámbito local o regional. Este alto número de diarios apenas totalizan unas ventas de 3,8 millones de ejemplares al día, lo que significa un total de 100 ejemplares por cada mil habitantes. Las ediciones dominicales incrementan sus ventas en un 25% aproximadamente.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8.Los líderes de ventas son El País, El Mundo y ABC, diarios de difusión nacional editados en Madrid, aunque con ediciones regionales. La Vanguardia y El Periódico son editados en Barcelona y leídos, fundamentalmente, en Cataluña.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9. Dentro de la prensa diaria especializada destaca, por su importancia, la deportiva. Entre los diez diarios más vendidos figuran dos deportivos : Marca y As. Otro género en auge en los últimos años es el de la prensa económica, con un buen número de publicaciones dedicadas a esta temática.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10. Las revistas de información general atraviesan una crisis generalizada derivada de la falta de publicidad. Tiempo, Cambio 16 y Época son las más representativas.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lang w:val="en-US"/>
        </w:rPr>
      </w:pPr>
      <w:r w:rsidRPr="00282B6D">
        <w:rPr>
          <w:rFonts w:ascii="Times New Roman" w:eastAsia="Times New Roman" w:hAnsi="Times New Roman" w:cs="Times New Roman"/>
          <w:b/>
          <w:color w:val="000000"/>
          <w:sz w:val="28"/>
          <w:szCs w:val="28"/>
        </w:rPr>
        <w:t>Вариант</w:t>
      </w:r>
      <w:r w:rsidRPr="00282B6D">
        <w:rPr>
          <w:rFonts w:ascii="Times New Roman" w:eastAsia="Times New Roman" w:hAnsi="Times New Roman" w:cs="Times New Roman"/>
          <w:b/>
          <w:color w:val="000000"/>
          <w:sz w:val="28"/>
          <w:szCs w:val="28"/>
          <w:lang w:val="en-US"/>
        </w:rPr>
        <w:t xml:space="preserve"> 3.</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w:t>
      </w:r>
      <w:r w:rsidRPr="00282B6D">
        <w:rPr>
          <w:rFonts w:ascii="Times New Roman" w:eastAsia="Times New Roman" w:hAnsi="Times New Roman" w:cs="Times New Roman"/>
          <w:color w:val="000000"/>
          <w:sz w:val="28"/>
          <w:szCs w:val="28"/>
        </w:rPr>
        <w:t>Найдите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значения</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данных</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глаголов</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и</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проспрягайте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их</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trabajar, desayunar, tomar, viajar, visitar, comprar, estudiar, descansar, pasar, practicar, explicar, preguntar, contestar, ayudar, olvidar, sacar, escuchar, entrar, hablar, tocar, llegar, dejar, acabar, terminar, bajar, pasear, regresar, conversar, limpiar,cenar, cantar, bailar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2. Поставьте глаголы в скобках в соответствующее лицо и числонастоящего время (</w:t>
      </w:r>
      <w:r w:rsidRPr="00282B6D">
        <w:rPr>
          <w:rFonts w:ascii="Times New Roman" w:eastAsia="Times New Roman" w:hAnsi="Times New Roman" w:cs="Times New Roman"/>
          <w:color w:val="000000"/>
          <w:sz w:val="28"/>
          <w:szCs w:val="28"/>
          <w:lang w:val="en-US"/>
        </w:rPr>
        <w:t>presente</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lastRenderedPageBreak/>
        <w:t xml:space="preserve">1. El (desayunar) temprano. 2. Vosotros (pasear) por la ciudad de Madrid. 3. Ellos (viajar) a América Latina. 4. Nosotros (estudiar) en la Universidad de Rostov en la facultad de filosofia. 5. Pedro y Carlos (pasar) las vacaciones en casa de sus parientes. 6. Tú (practicar) deportes. 7. El profesor (entrar) en el aula. 8. El profesor (preguntar) al alumno. 9. El alumno (contestar) a la pregunta del profesor. 10. Vosotros (comprar) frutas en el mercado. 11. Vosotros siempre (llegar) tarde del trabajo. 12. Nosotros (llegar) a Madrid el sábado. </w:t>
      </w:r>
      <w:r w:rsidRPr="00282B6D">
        <w:rPr>
          <w:rFonts w:ascii="Times New Roman" w:eastAsia="Times New Roman" w:hAnsi="Times New Roman" w:cs="Times New Roman"/>
          <w:color w:val="000000"/>
          <w:sz w:val="28"/>
          <w:szCs w:val="28"/>
          <w:lang w:val="de-DE"/>
        </w:rPr>
        <w:t xml:space="preserve">13. Pepe, (tomar) zumo de manzana. 14. Yo (hablar) bien inglés, francés y español. </w:t>
      </w:r>
      <w:r w:rsidRPr="00282B6D">
        <w:rPr>
          <w:rFonts w:ascii="Times New Roman" w:eastAsia="Times New Roman" w:hAnsi="Times New Roman" w:cs="Times New Roman"/>
          <w:color w:val="000000"/>
          <w:sz w:val="28"/>
          <w:szCs w:val="28"/>
          <w:lang w:val="en-US"/>
        </w:rPr>
        <w:t xml:space="preserve">15. El (escuchar) música todas las noches cuando (regresar) del trabajo. 16. Tú siempre (olvidar) algo. 17. Mi familia (descansar) los fines de semana en la casa de campo. 18. Yo (visitar) a mis parientes frecuentemente. 19. Ella nunca (ayudar) a su madre.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durante el recreo. 30. El (limpiar) el coche en el garaje. 30. Mis padres (acabar) de llegar de su viaje a Mexico. </w:t>
      </w:r>
      <w:r w:rsidRPr="00282B6D">
        <w:rPr>
          <w:rFonts w:ascii="Times New Roman" w:eastAsia="Times New Roman" w:hAnsi="Times New Roman" w:cs="Times New Roman"/>
          <w:color w:val="000000"/>
          <w:sz w:val="28"/>
          <w:szCs w:val="28"/>
        </w:rPr>
        <w:t xml:space="preserve">31. </w:t>
      </w:r>
      <w:r w:rsidRPr="00282B6D">
        <w:rPr>
          <w:rFonts w:ascii="Times New Roman" w:eastAsia="Times New Roman" w:hAnsi="Times New Roman" w:cs="Times New Roman"/>
          <w:color w:val="000000"/>
          <w:sz w:val="28"/>
          <w:szCs w:val="28"/>
          <w:lang w:val="en-US"/>
        </w:rPr>
        <w:t>Ustedes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cantar</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y</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bailar</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bien</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3. Дайте полные ответы на следующие вопросы:</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¿Tomas café por las mañanas?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2. ¿Dónde estudiáis vosotros?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3. ¿Quién entra en el aula?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¿Cuándo vosotros viajáis a Madrid?</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¿Cómo toca la guitarra tu amigo?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¿Dónde pasean ellos?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¿Tú practicas deportes todos los días?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 ¿Dónde descansa tú familia los fines de semana?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9. ¿A qué hora ella termina de trabajar?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10. ¿Qué zumo toma él?</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Preguntas</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1.¿Qué visitáis vosotros? 2. ¿A qué hora llega el tren? 3. ¿Qué usted compra en el mercado? 4.¿Desayuna ella en casa? 5.¿ Dónde trabajan ustedes? 6. ¿Dónde estudia Pedro? 7. ¿Quién entra en el aula? 8. ¿Qué idiomas habláis vosotros? 9. ¿Dónde trabaja tu padre? 10. ¿Qué explica el profesor? 11. ¿Con quién conversa ella?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Respuestas</w:t>
      </w:r>
      <w:r w:rsidRPr="00282B6D">
        <w:rPr>
          <w:rFonts w:ascii="Times New Roman" w:eastAsia="Times New Roman" w:hAnsi="Times New Roman" w:cs="Times New Roman"/>
          <w:color w:val="000000"/>
          <w:sz w:val="28"/>
          <w:szCs w:val="28"/>
          <w:lang w:val="en-US"/>
        </w:rPr>
        <w:t> : en la Universidad de Madrid, No, en la cafetería; en la oficina, en la fabrica, el profesor, frutas, a las 8, español, inglés, árabe, francés, alemán, italiano; la lección, el museo, la exposición, con su amigo.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5. Поставьте следующие предложения во мн.ч.</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El llega tarde a clases.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Ella estudia y trabaja.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Tú viajas mucho?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Usted visita a sus padres todas las semanas.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El muchacho juega al futbol con su amigo.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6. Ella está en la reunión.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El va al teatro con su novia.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8. Usted conversa ahora con su amiga.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Из данных слов составьте предложения:</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a) cena/la/ terraza/ Ella/ casa/ su / en/ 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b) siempre/ la/ olvida/ El/ sombrilla.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c) Ellos/de /a/ tarde/ las/ terminan/ trabajar/la/5/de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d) El /limpia/ el/ en/garaje/ de/ coche/ el / casa/ su.</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color w:val="000000"/>
          <w:sz w:val="28"/>
          <w:szCs w:val="28"/>
        </w:rPr>
      </w:pPr>
      <w:r w:rsidRPr="00282B6D">
        <w:rPr>
          <w:rFonts w:ascii="Times New Roman" w:eastAsia="Times New Roman" w:hAnsi="Times New Roman" w:cs="Times New Roman"/>
          <w:b/>
          <w:color w:val="000000"/>
          <w:sz w:val="28"/>
          <w:szCs w:val="28"/>
        </w:rPr>
        <w:t xml:space="preserve">Вариант 4.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1. Найдите значения данных глаголов и проспрягайте их:</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a) aprender, leer, comprender, responder, beber, vender, correr, meter, barrer.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b) vivir, escribir, abrir, recibir, subir, decidir</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2. Поставьте глаголы в скобках в соответствующее лицо и число</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(Presente de indicative - </w:t>
      </w:r>
      <w:r w:rsidRPr="00282B6D">
        <w:rPr>
          <w:rFonts w:ascii="Times New Roman" w:eastAsia="Times New Roman" w:hAnsi="Times New Roman" w:cs="Times New Roman"/>
          <w:color w:val="000000"/>
          <w:sz w:val="28"/>
          <w:szCs w:val="28"/>
        </w:rPr>
        <w:t>настоящее</w:t>
      </w: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время</w:t>
      </w:r>
      <w:r w:rsidRPr="00282B6D">
        <w:rPr>
          <w:rFonts w:ascii="Times New Roman" w:eastAsia="Times New Roman" w:hAnsi="Times New Roman" w:cs="Times New Roman"/>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Ahora nosotros (vivir) en Moscú. 2. ¿Qué libro (leer)? – (Leer) un libro muy interesante sobre filosofia. 3. ¿Dónde (comer) hoy con tus amigos? - En un restaurante. 4. ¿Usted (beber) cerveza fria? – Sí, (beber) cerveza fria. 5. Pedro (escribir) cartas a su madre. 6. Ellos (responder) a las preguntas del profesor. 7. Pepe, (abrir) la puerta. 8. Yo (meter) el libro en la cartera. 8. El alumno no (comprender) las explicaciones del maestro. 9. Usted (recibir) un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3. Дайте полные ответы на следующие вопросы:</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¿Qué libro leéis?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¿A quién escribe cartas Pedro?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¿Quién abre la puerta?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¿Quién no comprende las explicaciones del maestro?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¿De quién recibe usted un mensaje por el internet?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¿Por donde suben los muchachos al tercer piso?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¿A qué piso suben los muchachos?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8. ¿Qué venden en el mercado?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9. ¿Quién barre el patio?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10. Quién corre por las mañanas?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4. Ответьте на вопросы, употребляя приводимые ниже подходящие по смыслу слова:</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Preguntas</w:t>
      </w:r>
      <w:r w:rsidRPr="00282B6D">
        <w:rPr>
          <w:rFonts w:ascii="Times New Roman" w:eastAsia="Times New Roman" w:hAnsi="Times New Roman" w:cs="Times New Roman"/>
          <w:color w:val="000000"/>
          <w:sz w:val="28"/>
          <w:szCs w:val="28"/>
          <w:lang w:val="en-US"/>
        </w:rPr>
        <w:t>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Qué aprendéis vosotros? 2. ¿A qué hora recibes a las visitas? </w:t>
      </w:r>
      <w:r w:rsidRPr="00282B6D">
        <w:rPr>
          <w:rFonts w:ascii="Times New Roman" w:eastAsia="Times New Roman" w:hAnsi="Times New Roman" w:cs="Times New Roman"/>
          <w:color w:val="000000"/>
          <w:sz w:val="28"/>
          <w:szCs w:val="28"/>
          <w:lang w:val="de-DE"/>
        </w:rPr>
        <w:t xml:space="preserve">3. ¿Qué usted compra en la tienda? 4.¿Desayuna ella en casa? </w:t>
      </w:r>
      <w:r w:rsidRPr="00282B6D">
        <w:rPr>
          <w:rFonts w:ascii="Times New Roman" w:eastAsia="Times New Roman" w:hAnsi="Times New Roman" w:cs="Times New Roman"/>
          <w:color w:val="000000"/>
          <w:sz w:val="28"/>
          <w:szCs w:val="28"/>
          <w:lang w:val="en-US"/>
        </w:rPr>
        <w:t>5.¿ Dónde corren ustedes ? 6. ¿Qué escribe Pedro? 7.¿ Quién abre las ventanas del aula? 8. ¿Qué idiomas habláis vosotros? 9. ¿Dónde vive tu familia? 10.¿Quiénes responden al profesor ? 11. ¿Con quién conversa ella? 12. ¿Dónde cena ella? 13. ¿Dónde está Pedro ahora?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b/>
          <w:bCs/>
          <w:color w:val="000000"/>
          <w:sz w:val="28"/>
          <w:szCs w:val="28"/>
          <w:lang w:val="en-US"/>
        </w:rPr>
        <w:t>Respuestas</w:t>
      </w:r>
      <w:r w:rsidRPr="00282B6D">
        <w:rPr>
          <w:rFonts w:ascii="Times New Roman" w:eastAsia="Times New Roman" w:hAnsi="Times New Roman" w:cs="Times New Roman"/>
          <w:color w:val="000000"/>
          <w:sz w:val="28"/>
          <w:szCs w:val="28"/>
          <w:lang w:val="en-US"/>
        </w:rPr>
        <w:t> : No, en la cafetería; en La Habana, el profesor, azúcar, leche, y café; a las 9, español, inglés, árabe, francés, alemán, italiano; una carta, en el museo, en la exposición, con su amigo, los alumnos, en el parque, en el estadio, en casa.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 xml:space="preserve">       </w:t>
      </w:r>
      <w:r w:rsidRPr="00282B6D">
        <w:rPr>
          <w:rFonts w:ascii="Times New Roman" w:eastAsia="Times New Roman" w:hAnsi="Times New Roman" w:cs="Times New Roman"/>
          <w:color w:val="000000"/>
          <w:sz w:val="28"/>
          <w:szCs w:val="28"/>
        </w:rPr>
        <w:t>5. Поставьте следующие предложения во множественном числе:</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¿Abre Vd. la puerta?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El muchacho corre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Yo vivo en Rostov.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Tú escribes cartas a los parientes.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5. ¿Ud. aprende la lección de español?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6. Ella vende frutas en el mercado.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7. Yo no comprendo la explicación del profesor.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8. El lee un libro interesante. …</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rPr>
        <w:t>6. Из данных слов составьте предложения:</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a) lee/la/ terraza/ Ella/ casa/ su / en/ de/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b) siempre/ habla/ El/ con/ teléfono/hermana/ por/ su</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c) Ellos/ a/ tarde/reciben/ visitas/las/5/de/la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d) Ellos /deciden/ en /ir / coche/ hasta / casa/ su.</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
          <w:bCs/>
          <w:color w:val="000000"/>
          <w:sz w:val="28"/>
          <w:szCs w:val="28"/>
        </w:rPr>
        <w:t>Вариант 5.</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1. Переведите предложения, определите, какой частью речи являются выделенные слова.</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1. El precio de los materiales sintéticos es más </w:t>
      </w:r>
      <w:r w:rsidRPr="00282B6D">
        <w:rPr>
          <w:rFonts w:ascii="Times New Roman" w:eastAsia="Times New Roman" w:hAnsi="Times New Roman" w:cs="Times New Roman"/>
          <w:i/>
          <w:iCs/>
          <w:color w:val="000000"/>
          <w:sz w:val="28"/>
          <w:szCs w:val="28"/>
          <w:lang w:val="en-US"/>
        </w:rPr>
        <w:t>bajo </w:t>
      </w:r>
      <w:r w:rsidRPr="00282B6D">
        <w:rPr>
          <w:rFonts w:ascii="Times New Roman" w:eastAsia="Times New Roman" w:hAnsi="Times New Roman" w:cs="Times New Roman"/>
          <w:color w:val="000000"/>
          <w:sz w:val="28"/>
          <w:szCs w:val="28"/>
          <w:lang w:val="en-US"/>
        </w:rPr>
        <w:t xml:space="preserve">que el de los naturales. 2. </w:t>
      </w:r>
      <w:r w:rsidRPr="00282B6D">
        <w:rPr>
          <w:rFonts w:ascii="Times New Roman" w:eastAsia="Times New Roman" w:hAnsi="Times New Roman" w:cs="Times New Roman"/>
          <w:i/>
          <w:iCs/>
          <w:color w:val="000000"/>
          <w:sz w:val="28"/>
          <w:szCs w:val="28"/>
          <w:lang w:val="en-US"/>
        </w:rPr>
        <w:t>Bajo </w:t>
      </w:r>
      <w:r w:rsidRPr="00282B6D">
        <w:rPr>
          <w:rFonts w:ascii="Times New Roman" w:eastAsia="Times New Roman" w:hAnsi="Times New Roman" w:cs="Times New Roman"/>
          <w:color w:val="000000"/>
          <w:sz w:val="28"/>
          <w:szCs w:val="28"/>
          <w:lang w:val="en-US"/>
        </w:rPr>
        <w:t>la acción del calor del sol el agua se evapora de los mares. 3. La abuela </w:t>
      </w:r>
      <w:r w:rsidRPr="00282B6D">
        <w:rPr>
          <w:rFonts w:ascii="Times New Roman" w:eastAsia="Times New Roman" w:hAnsi="Times New Roman" w:cs="Times New Roman"/>
          <w:i/>
          <w:iCs/>
          <w:color w:val="000000"/>
          <w:sz w:val="28"/>
          <w:szCs w:val="28"/>
          <w:lang w:val="en-US"/>
        </w:rPr>
        <w:t>baja </w:t>
      </w:r>
      <w:r w:rsidRPr="00282B6D">
        <w:rPr>
          <w:rFonts w:ascii="Times New Roman" w:eastAsia="Times New Roman" w:hAnsi="Times New Roman" w:cs="Times New Roman"/>
          <w:color w:val="000000"/>
          <w:sz w:val="28"/>
          <w:szCs w:val="28"/>
          <w:lang w:val="en-US"/>
        </w:rPr>
        <w:t>la escalera, respirando con dificultad. 4. Viento es una</w:t>
      </w:r>
      <w:r w:rsidRPr="00282B6D">
        <w:rPr>
          <w:rFonts w:ascii="Times New Roman" w:eastAsia="Times New Roman" w:hAnsi="Times New Roman" w:cs="Times New Roman"/>
          <w:i/>
          <w:iCs/>
          <w:color w:val="000000"/>
          <w:sz w:val="28"/>
          <w:szCs w:val="28"/>
          <w:lang w:val="en-US"/>
        </w:rPr>
        <w:t>corriente </w:t>
      </w:r>
      <w:r w:rsidRPr="00282B6D">
        <w:rPr>
          <w:rFonts w:ascii="Times New Roman" w:eastAsia="Times New Roman" w:hAnsi="Times New Roman" w:cs="Times New Roman"/>
          <w:color w:val="000000"/>
          <w:sz w:val="28"/>
          <w:szCs w:val="28"/>
          <w:lang w:val="en-US"/>
        </w:rPr>
        <w:t xml:space="preserve">de aire. </w:t>
      </w:r>
      <w:r w:rsidRPr="00282B6D">
        <w:rPr>
          <w:rFonts w:ascii="Times New Roman" w:eastAsia="Times New Roman" w:hAnsi="Times New Roman" w:cs="Times New Roman"/>
          <w:color w:val="000000"/>
          <w:sz w:val="28"/>
          <w:szCs w:val="28"/>
        </w:rPr>
        <w:t>5. El carbón es un mineral muy</w:t>
      </w:r>
      <w:r w:rsidRPr="00282B6D">
        <w:rPr>
          <w:rFonts w:ascii="Times New Roman" w:eastAsia="Times New Roman" w:hAnsi="Times New Roman" w:cs="Times New Roman"/>
          <w:i/>
          <w:iCs/>
          <w:color w:val="000000"/>
          <w:sz w:val="28"/>
          <w:szCs w:val="28"/>
        </w:rPr>
        <w:t>corriente </w:t>
      </w:r>
      <w:r w:rsidRPr="00282B6D">
        <w:rPr>
          <w:rFonts w:ascii="Times New Roman" w:eastAsia="Times New Roman" w:hAnsi="Times New Roman" w:cs="Times New Roman"/>
          <w:color w:val="000000"/>
          <w:sz w:val="28"/>
          <w:szCs w:val="28"/>
        </w:rPr>
        <w:t>y abundante.</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2. Переведите предложения, обращая внимание на степени сравнения прилагательных и наречий.</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La carta es menos cara que el telegrama. 2. México es uno de los países más misteriosos del mundo. 3. El agua es la más importante y abundante de todas las sustancias compuestas. 4. El ordenador es tan útil como el teléfono. 5. La Universidad de Salamanca es una de las más antiguas universidades de Europa.</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3. Подчеркните сказуемое, укажите видовременную форму и залог глагола, переведите предложения.</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Las condiciones geográficas influyen en el desarrollo de la agricultura. 2. Ud. ha hecho bien en llamarme. 3. Pronto la delegación presentará ante el parlamento un nuevo proyecto. 4. Los incas vivían en el terrritorio de Perú. 5. Colón descubrió la costa de Nicaragua en 1504.</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4. Переведите предложения, обращая внимание на особенности употребления указательных местоимений и слов-заменителейсуществительных.</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1. Esta revista que estoy leyendo es de mi primo. 2. Este taxi está ocupado y aquél parece no. 3. Esas estudiantes hablan la lengua alemana y aquéllas hablan el español y el inglés. </w:t>
      </w:r>
      <w:r w:rsidRPr="00282B6D">
        <w:rPr>
          <w:rFonts w:ascii="Times New Roman" w:eastAsia="Times New Roman" w:hAnsi="Times New Roman" w:cs="Times New Roman"/>
          <w:color w:val="000000"/>
          <w:sz w:val="28"/>
          <w:szCs w:val="28"/>
          <w:lang w:val="de-DE"/>
        </w:rPr>
        <w:t xml:space="preserve">4. En este país el clima es seco, en aquél es húmedo. </w:t>
      </w:r>
      <w:r w:rsidRPr="00282B6D">
        <w:rPr>
          <w:rFonts w:ascii="Times New Roman" w:eastAsia="Times New Roman" w:hAnsi="Times New Roman" w:cs="Times New Roman"/>
          <w:color w:val="000000"/>
          <w:sz w:val="28"/>
          <w:szCs w:val="28"/>
          <w:lang w:val="en-US"/>
        </w:rPr>
        <w:t>5. El carbón y el diamante están constituidos por el carbono, pero éste es cristalizado y aquél es amórfo.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bCs/>
          <w:color w:val="000000"/>
          <w:sz w:val="28"/>
          <w:szCs w:val="28"/>
        </w:rPr>
      </w:pPr>
      <w:r w:rsidRPr="00282B6D">
        <w:rPr>
          <w:rFonts w:ascii="Times New Roman" w:eastAsia="Times New Roman" w:hAnsi="Times New Roman" w:cs="Times New Roman"/>
          <w:bCs/>
          <w:color w:val="000000"/>
          <w:sz w:val="28"/>
          <w:szCs w:val="28"/>
        </w:rPr>
        <w:t>5. Переведите предложения, обращая внимание на способы выражения модальности</w:t>
      </w:r>
      <w:r w:rsidRPr="00282B6D">
        <w:rPr>
          <w:rFonts w:ascii="Times New Roman" w:eastAsia="Times New Roman" w:hAnsi="Times New Roman" w:cs="Times New Roman"/>
          <w:b/>
          <w:bCs/>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rPr>
      </w:pPr>
      <w:r w:rsidRPr="00282B6D">
        <w:rPr>
          <w:rFonts w:ascii="Times New Roman" w:eastAsia="Times New Roman" w:hAnsi="Times New Roman" w:cs="Times New Roman"/>
          <w:color w:val="000000"/>
          <w:sz w:val="28"/>
          <w:szCs w:val="28"/>
          <w:lang w:val="en-US"/>
        </w:rPr>
        <w:t xml:space="preserve">1. Nosotros debemos hacer este trabajo para la semana que viene. 2. Quiero comprar un apartamento en un barrio nuevo. 3. Hay que devolver la deuda para no tener problemas. 4. Elena ha de hablar con el jefe de la cátedra. </w:t>
      </w:r>
      <w:r w:rsidRPr="00282B6D">
        <w:rPr>
          <w:rFonts w:ascii="Times New Roman" w:eastAsia="Times New Roman" w:hAnsi="Times New Roman" w:cs="Times New Roman"/>
          <w:color w:val="000000"/>
          <w:sz w:val="28"/>
          <w:szCs w:val="28"/>
        </w:rPr>
        <w:t xml:space="preserve">5. </w:t>
      </w:r>
      <w:r w:rsidRPr="00282B6D">
        <w:rPr>
          <w:rFonts w:ascii="Times New Roman" w:eastAsia="Times New Roman" w:hAnsi="Times New Roman" w:cs="Times New Roman"/>
          <w:color w:val="000000"/>
          <w:sz w:val="28"/>
          <w:szCs w:val="28"/>
          <w:lang w:val="en-US"/>
        </w:rPr>
        <w:t>Quiero</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que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me</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comprend</w:t>
      </w:r>
      <w:r w:rsidRPr="00282B6D">
        <w:rPr>
          <w:rFonts w:ascii="Times New Roman" w:eastAsia="Times New Roman" w:hAnsi="Times New Roman" w:cs="Times New Roman"/>
          <w:color w:val="000000"/>
          <w:sz w:val="28"/>
          <w:szCs w:val="28"/>
        </w:rPr>
        <w:t>а</w:t>
      </w:r>
      <w:r w:rsidRPr="00282B6D">
        <w:rPr>
          <w:rFonts w:ascii="Times New Roman" w:eastAsia="Times New Roman" w:hAnsi="Times New Roman" w:cs="Times New Roman"/>
          <w:color w:val="000000"/>
          <w:sz w:val="28"/>
          <w:szCs w:val="28"/>
          <w:lang w:val="en-US"/>
        </w:rPr>
        <w:t>s</w:t>
      </w:r>
      <w:r w:rsidRPr="00282B6D">
        <w:rPr>
          <w:rFonts w:ascii="Times New Roman" w:eastAsia="Times New Roman" w:hAnsi="Times New Roman" w:cs="Times New Roman"/>
          <w:color w:val="000000"/>
          <w:sz w:val="28"/>
          <w:szCs w:val="28"/>
        </w:rPr>
        <w:t xml:space="preserve"> </w:t>
      </w:r>
      <w:r w:rsidRPr="00282B6D">
        <w:rPr>
          <w:rFonts w:ascii="Times New Roman" w:eastAsia="Times New Roman" w:hAnsi="Times New Roman" w:cs="Times New Roman"/>
          <w:color w:val="000000"/>
          <w:sz w:val="28"/>
          <w:szCs w:val="28"/>
          <w:lang w:val="en-US"/>
        </w:rPr>
        <w:t>bien</w:t>
      </w:r>
      <w:r w:rsidRPr="00282B6D">
        <w:rPr>
          <w:rFonts w:ascii="Times New Roman" w:eastAsia="Times New Roman" w:hAnsi="Times New Roman" w:cs="Times New Roman"/>
          <w:color w:val="000000"/>
          <w:sz w:val="28"/>
          <w:szCs w:val="28"/>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6. Подчеркните сказуемое, укажите видовременную форму и залог глагола, переведите предложения.</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1. El teatro se construye en el centro de la ciudad. 2. La conquista de Guatemala fue realizada por Hernán Cortés en 1523. 3. El átomo se consideraba antes por los científicos como una partícula indivisible. 4. La invitación de visitar Venezuela se aceptó con mucho placer. 5. Estos viajes han sido organizados por nuestro decanato.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
          <w:bCs/>
          <w:color w:val="000000"/>
          <w:sz w:val="28"/>
          <w:szCs w:val="28"/>
          <w:lang w:val="en-US"/>
        </w:rPr>
      </w:pP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lang w:val="en-US"/>
        </w:rPr>
      </w:pPr>
      <w:r w:rsidRPr="00282B6D">
        <w:rPr>
          <w:rFonts w:ascii="Times New Roman" w:eastAsia="Times New Roman" w:hAnsi="Times New Roman" w:cs="Times New Roman"/>
          <w:bCs/>
          <w:color w:val="000000"/>
          <w:sz w:val="28"/>
          <w:szCs w:val="28"/>
          <w:lang w:val="en-US"/>
        </w:rPr>
        <w:t xml:space="preserve">7. </w:t>
      </w:r>
      <w:r w:rsidRPr="00282B6D">
        <w:rPr>
          <w:rFonts w:ascii="Times New Roman" w:eastAsia="Times New Roman" w:hAnsi="Times New Roman" w:cs="Times New Roman"/>
          <w:bCs/>
          <w:color w:val="000000"/>
          <w:sz w:val="28"/>
          <w:szCs w:val="28"/>
        </w:rPr>
        <w:t>Переведите</w:t>
      </w:r>
      <w:r w:rsidRPr="00282B6D">
        <w:rPr>
          <w:rFonts w:ascii="Times New Roman" w:eastAsia="Times New Roman" w:hAnsi="Times New Roman" w:cs="Times New Roman"/>
          <w:bCs/>
          <w:color w:val="000000"/>
          <w:sz w:val="28"/>
          <w:szCs w:val="28"/>
          <w:lang w:val="en-US"/>
        </w:rPr>
        <w:t xml:space="preserve"> </w:t>
      </w:r>
      <w:r w:rsidRPr="00282B6D">
        <w:rPr>
          <w:rFonts w:ascii="Times New Roman" w:eastAsia="Times New Roman" w:hAnsi="Times New Roman" w:cs="Times New Roman"/>
          <w:bCs/>
          <w:color w:val="000000"/>
          <w:sz w:val="28"/>
          <w:szCs w:val="28"/>
        </w:rPr>
        <w:t>сложноподчиненные</w:t>
      </w:r>
      <w:r w:rsidRPr="00282B6D">
        <w:rPr>
          <w:rFonts w:ascii="Times New Roman" w:eastAsia="Times New Roman" w:hAnsi="Times New Roman" w:cs="Times New Roman"/>
          <w:bCs/>
          <w:color w:val="000000"/>
          <w:sz w:val="28"/>
          <w:szCs w:val="28"/>
          <w:lang w:val="en-US"/>
        </w:rPr>
        <w:t xml:space="preserve"> </w:t>
      </w:r>
      <w:r w:rsidRPr="00282B6D">
        <w:rPr>
          <w:rFonts w:ascii="Times New Roman" w:eastAsia="Times New Roman" w:hAnsi="Times New Roman" w:cs="Times New Roman"/>
          <w:bCs/>
          <w:color w:val="000000"/>
          <w:sz w:val="28"/>
          <w:szCs w:val="28"/>
        </w:rPr>
        <w:t>предложения</w:t>
      </w:r>
      <w:r w:rsidRPr="00282B6D">
        <w:rPr>
          <w:rFonts w:ascii="Times New Roman" w:eastAsia="Times New Roman" w:hAnsi="Times New Roman" w:cs="Times New Roman"/>
          <w:bCs/>
          <w:color w:val="000000"/>
          <w:sz w:val="28"/>
          <w:szCs w:val="28"/>
          <w:lang w:val="en-US"/>
        </w:rPr>
        <w:t>.</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lastRenderedPageBreak/>
        <w:t>1. Los estudiantes que son aplicados en sus estudios reciben becas. 2.Aunque Pablo y Manolo viven en la misma calle, apenas se ven. 3. Te lo decimos para que nos ayudes. 4. Si nos reparan el coche, haremos un viaje. 4.El decano dijo que la conferencia científica estudiantil se celebraría en febrero.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8. Прочитайте и переведите текст. Перепишите и переведите письменно 5-йабзац.</w:t>
      </w:r>
    </w:p>
    <w:p w:rsidR="00057403" w:rsidRPr="00282B6D" w:rsidRDefault="00057403" w:rsidP="00057403">
      <w:pPr>
        <w:shd w:val="clear" w:color="auto" w:fill="FFFFFF"/>
        <w:spacing w:after="0" w:line="240" w:lineRule="auto"/>
        <w:ind w:right="57"/>
        <w:jc w:val="center"/>
        <w:rPr>
          <w:rFonts w:ascii="Times New Roman" w:eastAsia="Times New Roman" w:hAnsi="Times New Roman" w:cs="Times New Roman"/>
          <w:bCs/>
          <w:color w:val="000000"/>
          <w:sz w:val="28"/>
          <w:szCs w:val="28"/>
          <w:lang w:val="de-DE"/>
        </w:rPr>
      </w:pPr>
      <w:r w:rsidRPr="00282B6D">
        <w:rPr>
          <w:rFonts w:ascii="Times New Roman" w:eastAsia="Times New Roman" w:hAnsi="Times New Roman" w:cs="Times New Roman"/>
          <w:bCs/>
          <w:color w:val="000000"/>
          <w:sz w:val="28"/>
          <w:szCs w:val="28"/>
          <w:lang w:val="de-DE"/>
        </w:rPr>
        <w:t>D.I. Mendeléyev</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de-DE"/>
        </w:rPr>
        <w:t xml:space="preserve">1. Dmitri Ivánovich Mendeléyev nació en Tobolsk el 8 de febrero de 1834. </w:t>
      </w:r>
      <w:r w:rsidRPr="00282B6D">
        <w:rPr>
          <w:rFonts w:ascii="Times New Roman" w:eastAsia="Times New Roman" w:hAnsi="Times New Roman" w:cs="Times New Roman"/>
          <w:color w:val="000000"/>
          <w:sz w:val="28"/>
          <w:szCs w:val="28"/>
          <w:lang w:val="en-US"/>
        </w:rPr>
        <w:t>Fue el menor de los 7 hermanos, su padre era director del colegio del pueblo.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 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 elementos.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3. En 1864 fue nombrado profesor de Tecnología y Química del Instituto Técnico de San Petersburgo. En 1867 encabezó la cátedra de Química en la Universidad de San Petersburgo donde estudió el isomorfismo y la compresión de los gases. En 1869 publicó su obra «Principios de química» donde dio a conocer la idea de su famosa Tabla Periódica, traducida a multitud de lenguas.</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4. En 1902 viajó a París y visitó el matrimonio Curie en su laboratorio. Observó el experimento de la fosforescencia del sulfato de cinc debido a los rayos X, y concluyó que «en los cuerpos radioactivos existía un gas etéreo que provocaba vibraciones luminosas». Falleció el 2 de febrero de 1907 casi ciego. Su cuerpo descansa en el cementerio Volkovsky en San Petersburgo.</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5. 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como uno de los aportes más grandes en la historia del estudio de la naturaleza. Ella permitió predecir la existencia de los elementos aun no descubiertos e incluso describir sus propiedades con anticipación.</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bCs/>
          <w:color w:val="000000"/>
          <w:sz w:val="28"/>
          <w:szCs w:val="28"/>
        </w:rPr>
      </w:pPr>
      <w:r w:rsidRPr="00282B6D">
        <w:rPr>
          <w:rFonts w:ascii="Times New Roman" w:eastAsia="Times New Roman" w:hAnsi="Times New Roman" w:cs="Times New Roman"/>
          <w:bCs/>
          <w:color w:val="000000"/>
          <w:sz w:val="28"/>
          <w:szCs w:val="28"/>
        </w:rPr>
        <w:t>6. Ответьте письменно на вопросы к тексту.</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de-DE"/>
        </w:rPr>
      </w:pPr>
      <w:r w:rsidRPr="00282B6D">
        <w:rPr>
          <w:rFonts w:ascii="Times New Roman" w:eastAsia="Times New Roman" w:hAnsi="Times New Roman" w:cs="Times New Roman"/>
          <w:color w:val="000000"/>
          <w:sz w:val="28"/>
          <w:szCs w:val="28"/>
          <w:lang w:val="de-DE"/>
        </w:rPr>
        <w:t>1.¿Qué tesis defendió Mendeléyev en 1855?</w:t>
      </w:r>
    </w:p>
    <w:p w:rsidR="00057403" w:rsidRPr="00282B6D" w:rsidRDefault="00057403" w:rsidP="00057403">
      <w:pPr>
        <w:shd w:val="clear" w:color="auto" w:fill="FFFFFF"/>
        <w:spacing w:after="0" w:line="240" w:lineRule="auto"/>
        <w:ind w:right="57"/>
        <w:jc w:val="both"/>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2.¿En qué obra dio a conocer la idea de su famosa Tabla Periódica?</w:t>
      </w:r>
    </w:p>
    <w:p w:rsidR="00057403" w:rsidRPr="00282B6D" w:rsidRDefault="00057403" w:rsidP="00057403">
      <w:pPr>
        <w:spacing w:after="0" w:line="329" w:lineRule="exact"/>
        <w:rPr>
          <w:rFonts w:ascii="Times New Roman" w:eastAsia="Times New Roman" w:hAnsi="Times New Roman" w:cs="Times New Roman"/>
          <w:color w:val="000000"/>
          <w:sz w:val="28"/>
          <w:szCs w:val="28"/>
          <w:lang w:val="en-US"/>
        </w:rPr>
      </w:pPr>
      <w:r w:rsidRPr="00282B6D">
        <w:rPr>
          <w:rFonts w:ascii="Times New Roman" w:eastAsia="Times New Roman" w:hAnsi="Times New Roman" w:cs="Times New Roman"/>
          <w:color w:val="000000"/>
          <w:sz w:val="28"/>
          <w:szCs w:val="28"/>
          <w:lang w:val="en-US"/>
        </w:rPr>
        <w:t xml:space="preserve">      3.¿Qué importancia científica tiene la Tabla Periódica de elementos químicos?</w:t>
      </w:r>
    </w:p>
    <w:p w:rsidR="00057403" w:rsidRPr="00282B6D" w:rsidRDefault="00057403" w:rsidP="00057403">
      <w:pPr>
        <w:spacing w:after="0" w:line="329" w:lineRule="exact"/>
        <w:rPr>
          <w:rFonts w:ascii="Times New Roman" w:eastAsia="Times New Roman" w:hAnsi="Times New Roman" w:cs="Arial"/>
          <w:sz w:val="20"/>
          <w:szCs w:val="20"/>
          <w:lang w:val="en-US"/>
        </w:rPr>
      </w:pPr>
    </w:p>
    <w:p w:rsidR="00057403" w:rsidRPr="00282B6D" w:rsidRDefault="00057403" w:rsidP="00057403">
      <w:pPr>
        <w:spacing w:after="160" w:line="256" w:lineRule="auto"/>
        <w:rPr>
          <w:rFonts w:ascii="Times New Roman" w:eastAsia="Calibri" w:hAnsi="Times New Roman" w:cs="Times New Roman"/>
          <w:b/>
          <w:sz w:val="28"/>
          <w:szCs w:val="28"/>
          <w:lang w:val="en-US"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 xml:space="preserve">Критерии оценивания: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«отлично» выставляется студенту, если  он демонстрирует свободное владение лексическим запасом темы и грамматическим строем языка на уровне изученного учебного материала, спонтанно реагирует на возникающие речевые ситуации, владеет фонетикой и темпом речи. Максимально приближенными к материалам видеофильма;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lastRenderedPageBreak/>
        <w:t>•</w:t>
      </w:r>
      <w:r w:rsidRPr="00282B6D">
        <w:rPr>
          <w:rFonts w:ascii="Times New Roman" w:eastAsia="Calibri" w:hAnsi="Times New Roman" w:cs="Times New Roman"/>
          <w:sz w:val="28"/>
          <w:szCs w:val="28"/>
          <w:lang w:eastAsia="en-US"/>
        </w:rPr>
        <w:tab/>
        <w:t xml:space="preserve">оценка «хорошо»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«удовлетворительно» -</w:t>
      </w:r>
      <w:r w:rsidRPr="00282B6D">
        <w:rPr>
          <w:rFonts w:ascii="Times New Roman" w:eastAsia="Calibri" w:hAnsi="Times New Roman" w:cs="Times New Roman"/>
          <w:sz w:val="28"/>
          <w:szCs w:val="28"/>
          <w:lang w:eastAsia="en-US"/>
        </w:rPr>
        <w:tab/>
        <w:t xml:space="preserve">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допускает ошибки, не влияющие на смысл высказывания. Спонтанно медленно реагирует на возникающие речевые ситуации, владеет фонетикой и темпом речи достаточным для коммуникации, но с сильным акцентом;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«неудовлетворительно» выставляется  студенту, если  уровень владения лексическим, грамматическим, фонетическим  строем языка, низкий темп речи  не позволяют осуществлять коммуникацию.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оценка «зачтено» выставляется студенту, если он демонстрирует владение лексическим запасом темы и грамматическим строем языка на уровне изученного учебного материала, но спонтанно не сразу реагирует на возникающие речевые ситуации, владеет фонетикой и темпом речи достаточным для коммуникации, но с сильным акцентом;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«не зачтено» выставляется бакалавру, если  студент спонтанно медленно реагирует на возникающие речевые ситуации, владеет фонетикой и темпом речи не всегда достаточным для коммуникации; сильный акцент, уровень владения лексическим, грамматическим, фонетическим  строем языка, низкий темп речи   позволяют осуществлять лишь фрагментарную коммуникацию.</w:t>
      </w: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lastRenderedPageBreak/>
        <w:t>Министерство образования и науки Российской Федерации</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«Ростовский государственный экономический университет (РИНХ)»</w:t>
      </w:r>
    </w:p>
    <w:p w:rsidR="00057403" w:rsidRPr="00282B6D" w:rsidRDefault="00057403" w:rsidP="00057403">
      <w:pPr>
        <w:shd w:val="clear" w:color="auto" w:fill="FFFFFF"/>
        <w:spacing w:after="0" w:line="240" w:lineRule="auto"/>
        <w:jc w:val="center"/>
        <w:rPr>
          <w:rFonts w:ascii="Times New Roman" w:eastAsia="Times New Roman" w:hAnsi="Times New Roman" w:cs="Times New Roman"/>
          <w:sz w:val="28"/>
          <w:szCs w:val="28"/>
        </w:rPr>
      </w:pPr>
      <w:r w:rsidRPr="00282B6D">
        <w:rPr>
          <w:rFonts w:ascii="Times New Roman" w:eastAsia="Times New Roman" w:hAnsi="Times New Roman" w:cs="Times New Roman"/>
          <w:sz w:val="28"/>
          <w:szCs w:val="28"/>
        </w:rPr>
        <w:t>Кафедра Лингвистики и межкультурной к</w:t>
      </w:r>
      <w:r>
        <w:rPr>
          <w:rFonts w:ascii="Times New Roman" w:eastAsia="Times New Roman" w:hAnsi="Times New Roman" w:cs="Times New Roman"/>
          <w:sz w:val="28"/>
          <w:szCs w:val="28"/>
        </w:rPr>
        <w:t>оммуникации</w:t>
      </w:r>
    </w:p>
    <w:p w:rsidR="00057403" w:rsidRPr="00282B6D" w:rsidRDefault="00057403" w:rsidP="00057403">
      <w:pPr>
        <w:spacing w:after="160" w:line="256" w:lineRule="auto"/>
        <w:jc w:val="center"/>
        <w:rPr>
          <w:rFonts w:ascii="Times New Roman" w:eastAsia="Calibri" w:hAnsi="Times New Roman" w:cs="Times New Roman"/>
          <w:b/>
          <w:bCs/>
          <w:sz w:val="28"/>
          <w:szCs w:val="28"/>
          <w:lang w:eastAsia="en-US"/>
        </w:rPr>
      </w:pPr>
      <w:r w:rsidRPr="00282B6D">
        <w:rPr>
          <w:rFonts w:ascii="Times New Roman" w:eastAsia="Calibri" w:hAnsi="Times New Roman" w:cs="Times New Roman"/>
          <w:b/>
          <w:sz w:val="28"/>
          <w:szCs w:val="28"/>
          <w:lang w:eastAsia="en-US"/>
        </w:rPr>
        <w:t>Перечень тем по устному опросу обучающихся</w:t>
      </w:r>
    </w:p>
    <w:p w:rsidR="00057403" w:rsidRPr="00282B6D" w:rsidRDefault="00057403" w:rsidP="00057403">
      <w:pPr>
        <w:spacing w:after="0" w:line="240" w:lineRule="auto"/>
        <w:jc w:val="center"/>
        <w:rPr>
          <w:rFonts w:ascii="Times New Roman" w:eastAsia="Times New Roman" w:hAnsi="Times New Roman" w:cs="Times New Roman"/>
          <w:b/>
          <w:sz w:val="28"/>
          <w:szCs w:val="28"/>
        </w:rPr>
      </w:pPr>
      <w:r w:rsidRPr="00282B6D">
        <w:rPr>
          <w:rFonts w:ascii="Times New Roman" w:eastAsia="Times New Roman" w:hAnsi="Times New Roman" w:cs="Times New Roman"/>
          <w:sz w:val="28"/>
          <w:szCs w:val="28"/>
        </w:rPr>
        <w:t>по дисциплине</w:t>
      </w:r>
      <w:r w:rsidRPr="00282B6D">
        <w:rPr>
          <w:rFonts w:ascii="Times New Roman" w:eastAsia="Times New Roman" w:hAnsi="Times New Roman" w:cs="Times New Roman"/>
          <w:b/>
          <w:sz w:val="28"/>
          <w:szCs w:val="28"/>
        </w:rPr>
        <w:t xml:space="preserve"> </w:t>
      </w:r>
      <w:r w:rsidRPr="00282B6D">
        <w:rPr>
          <w:rFonts w:ascii="Times New Roman" w:eastAsia="Times New Roman" w:hAnsi="Times New Roman" w:cs="Times New Roman"/>
          <w:b/>
          <w:color w:val="000000"/>
          <w:sz w:val="28"/>
          <w:szCs w:val="28"/>
        </w:rPr>
        <w:t>Практикум по культуре речевого общения второго иностранного языка (испанского)</w:t>
      </w: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1 «Моя малая родина»</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2 «Распорядок дня»</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Составить письменно свой распорядок дня.</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«Мои будущие летние каникулы».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по теме «Наш университет».</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3 «Увлечения, досуг»</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«Картинные галереи Москвы».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последнем посещении дискотеки.</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«Спортивные достижения Испании».</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«Прямое и косвенное дополнения»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4 «Виды транспорта и описание маршрута»</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Составить план передвижения до определенных объектов.</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«Как мы добирались …».</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Повторить предлоги движения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5 «Самые важные исторические события в развитии России</w:t>
      </w:r>
      <w:r w:rsidRPr="00282B6D">
        <w:rPr>
          <w:rFonts w:ascii="Times New Roman" w:eastAsia="Calibri" w:hAnsi="Times New Roman" w:cs="Times New Roman"/>
          <w:sz w:val="28"/>
          <w:szCs w:val="28"/>
          <w:lang w:eastAsia="en-US"/>
        </w:rPr>
        <w:t xml:space="preserve"> </w:t>
      </w:r>
      <w:r w:rsidRPr="00282B6D">
        <w:rPr>
          <w:rFonts w:ascii="Times New Roman" w:eastAsia="Calibri" w:hAnsi="Times New Roman" w:cs="Times New Roman"/>
          <w:b/>
          <w:bCs/>
          <w:sz w:val="28"/>
          <w:szCs w:val="28"/>
          <w:lang w:eastAsia="en-US"/>
        </w:rPr>
        <w:t>и Испании»</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изложение по истории Испании XIV – XV вв.</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о роли личности в истории России.</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«Pretérito Indefinido»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6 «Друзья нашей семьи»</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Описать внешность, характер одного из друзей.</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некоторых знакомых профессиях.</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lastRenderedPageBreak/>
        <w:t>Повторить грамматический материал по теме «Неопределенные и отрицательные местоимения»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7 «Современный мир, его прогресс и проблемы»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сообщение о глобальных долговременных процессах (например, демографических проблемах, климатических и экологических изменениях и т.п.).</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Прокомментировать какое-нибудь событие, свидетелем которого стал корреспондент.</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«Modo Imperativo»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8 «Личные предпочтения»</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Аргументировать предпочтения по поводу учебы, работы, отдыха, досуга.</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сочинение на тему «Я предпочитаю, но не могу терпеть…».</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Подготовиться к дискуссии по теме «Что предпочитают люди различного возраста и разного социального статуса».</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«Presente de Subjuntivo»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Повторить пройденный материал по теме «Спряжение «неправильных» глаголов в «Presente de Subjuntivo»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9 «Подготовка к поиску работы»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список возможных вакансий и мест потенциального трудоустройства.</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список вопросов к потенциальному работодателю.</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Определить письменно возможное психологическое развитие интервью.</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Написать сочинение на тему «Я бы хотел(а) получить эту работу по следующим причинам...».</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лексико-грамматические упражнения по теме «Presente y Pretérito Perfecto de Subjunctivo» (Учебник).</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b/>
          <w:bCs/>
          <w:sz w:val="28"/>
          <w:szCs w:val="28"/>
          <w:lang w:eastAsia="en-US"/>
        </w:rPr>
        <w:t>Тема 10 «Производственная деятельность и ее виды»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Подготовить доклады на темы:</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«Место и роль испаноязычных стран в мировом пространстве»;</w:t>
      </w:r>
    </w:p>
    <w:p w:rsidR="00057403" w:rsidRPr="00282B6D" w:rsidRDefault="00057403" w:rsidP="00057403">
      <w:pPr>
        <w:spacing w:after="160" w:line="256" w:lineRule="auto"/>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Выполнить лексико-граматические упражнения по темам. (Учебник)</w:t>
      </w:r>
    </w:p>
    <w:p w:rsidR="00057403" w:rsidRPr="00282B6D" w:rsidRDefault="00057403" w:rsidP="00057403">
      <w:pPr>
        <w:spacing w:after="160" w:line="256" w:lineRule="auto"/>
        <w:rPr>
          <w:rFonts w:ascii="Times New Roman" w:eastAsia="Calibri" w:hAnsi="Times New Roman" w:cs="Times New Roman"/>
          <w:b/>
          <w:sz w:val="28"/>
          <w:szCs w:val="28"/>
          <w:lang w:eastAsia="en-US"/>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 xml:space="preserve">Критерии оценивания: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«отлично» выставляется студенту,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w:t>
      </w:r>
      <w:r w:rsidRPr="00282B6D">
        <w:rPr>
          <w:rFonts w:ascii="Times New Roman" w:eastAsia="Calibri" w:hAnsi="Times New Roman" w:cs="Times New Roman"/>
          <w:sz w:val="28"/>
          <w:szCs w:val="28"/>
          <w:lang w:eastAsia="en-US"/>
        </w:rPr>
        <w:lastRenderedPageBreak/>
        <w:t xml:space="preserve">поддерживать беседу, а также восстановить ее в случае сбоя: переспросить ,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немецкого языка, правильная постановка ударения в словах, а также соблюдение правильной интонации в предложениях);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«хорошо» выставляется студенту, если он демонстрирует  грамотное и логичное изложение своих мыслей по данному вопросу, допускаются отдельные логические и стилистические погрешности; использование средств логической связи на соответствующем уровне;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 xml:space="preserve">оценка «удовлетворительно» выставляется студенту, если изложение ответов происходит с отдельными ошибками, уверенно исправленными после дополнительных вопросов;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w:t>
      </w:r>
      <w:r w:rsidRPr="00282B6D">
        <w:rPr>
          <w:rFonts w:ascii="Times New Roman" w:eastAsia="Calibri" w:hAnsi="Times New Roman" w:cs="Times New Roman"/>
          <w:sz w:val="28"/>
          <w:szCs w:val="28"/>
          <w:lang w:eastAsia="en-US"/>
        </w:rPr>
        <w:tab/>
        <w:t>оценка «неудовлетворительно»</w:t>
      </w:r>
      <w:r w:rsidRPr="00282B6D">
        <w:rPr>
          <w:rFonts w:ascii="Times New Roman" w:eastAsia="Calibri" w:hAnsi="Times New Roman" w:cs="Times New Roman"/>
          <w:lang w:eastAsia="en-US"/>
        </w:rPr>
        <w:t xml:space="preserve"> </w:t>
      </w:r>
      <w:r w:rsidRPr="00282B6D">
        <w:rPr>
          <w:rFonts w:ascii="Times New Roman" w:eastAsia="Calibri" w:hAnsi="Times New Roman" w:cs="Times New Roman"/>
          <w:sz w:val="28"/>
          <w:szCs w:val="28"/>
          <w:lang w:eastAsia="en-US"/>
        </w:rPr>
        <w:t xml:space="preserve">выставляется студенту, если ответы не связаны с вопросами, в ответе отмечается наличие грубых ошибок,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оценка «зачтено» выставляется студенту, если студент продемонстрировал знания, умения и владения в объеме 2/3 изученного материала, соответствующие оценке «удовлетворительно» или выше;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оценка «не зачтено» выставляется, если студент продемонстрировал недостаточные знания, умения и владения в более чем половине изученного материала,  которые соответствуют  оценке «неудовлетворительно».</w:t>
      </w:r>
    </w:p>
    <w:p w:rsidR="00057403" w:rsidRPr="00282B6D" w:rsidRDefault="00057403" w:rsidP="00057403">
      <w:pPr>
        <w:spacing w:after="0" w:line="289" w:lineRule="exact"/>
        <w:rPr>
          <w:rFonts w:ascii="Times New Roman" w:eastAsia="Times New Roman" w:hAnsi="Times New Roman" w:cs="Arial"/>
          <w:sz w:val="20"/>
          <w:szCs w:val="20"/>
        </w:rPr>
      </w:pPr>
    </w:p>
    <w:p w:rsidR="00057403" w:rsidRPr="00282B6D" w:rsidRDefault="00057403" w:rsidP="00057403">
      <w:pPr>
        <w:spacing w:after="160" w:line="256" w:lineRule="auto"/>
        <w:rPr>
          <w:rFonts w:ascii="Times New Roman" w:eastAsia="Calibri" w:hAnsi="Times New Roman" w:cs="Times New Roman"/>
          <w:b/>
          <w:sz w:val="28"/>
          <w:szCs w:val="28"/>
          <w:lang w:eastAsia="en-US"/>
        </w:rPr>
      </w:pPr>
      <w:r w:rsidRPr="00282B6D">
        <w:rPr>
          <w:rFonts w:ascii="Times New Roman" w:eastAsia="Calibri" w:hAnsi="Times New Roman" w:cs="Times New Roman"/>
          <w:b/>
          <w:sz w:val="28"/>
          <w:szCs w:val="28"/>
          <w:lang w:eastAsia="en-U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Процедуры оценивания включают в себя текущий контроль и промежуточную аттестацию.</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b/>
          <w:sz w:val="28"/>
          <w:szCs w:val="28"/>
          <w:lang w:eastAsia="en-US"/>
        </w:rPr>
        <w:t>Текущий контроль</w:t>
      </w:r>
      <w:r w:rsidRPr="00282B6D">
        <w:rPr>
          <w:rFonts w:ascii="Times New Roman" w:eastAsia="Calibri" w:hAnsi="Times New Roman" w:cs="Times New Roman"/>
          <w:sz w:val="28"/>
          <w:szCs w:val="28"/>
          <w:lang w:eastAsia="en-US"/>
        </w:rPr>
        <w:t xml:space="preserve">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 </w:t>
      </w:r>
      <w:r w:rsidRPr="00282B6D">
        <w:rPr>
          <w:rFonts w:ascii="Times New Roman" w:eastAsia="Calibri" w:hAnsi="Times New Roman" w:cs="Times New Roman"/>
          <w:sz w:val="28"/>
          <w:szCs w:val="28"/>
          <w:lang w:eastAsia="en-US"/>
        </w:rPr>
        <w:tab/>
      </w:r>
      <w:r w:rsidRPr="00282B6D">
        <w:rPr>
          <w:rFonts w:ascii="Times New Roman" w:eastAsia="Calibri" w:hAnsi="Times New Roman" w:cs="Times New Roman"/>
          <w:b/>
          <w:sz w:val="28"/>
          <w:szCs w:val="28"/>
          <w:lang w:eastAsia="en-US"/>
        </w:rPr>
        <w:t>Промежуточная аттестация</w:t>
      </w:r>
      <w:r w:rsidRPr="00282B6D">
        <w:rPr>
          <w:rFonts w:ascii="Times New Roman" w:eastAsia="Calibri" w:hAnsi="Times New Roman" w:cs="Times New Roman"/>
          <w:sz w:val="28"/>
          <w:szCs w:val="28"/>
          <w:lang w:eastAsia="en-US"/>
        </w:rPr>
        <w:t xml:space="preserve"> проводится в форме зачета/ экзамена.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w:t>
      </w:r>
    </w:p>
    <w:p w:rsidR="00057403" w:rsidRPr="00282B6D" w:rsidRDefault="00057403" w:rsidP="00057403">
      <w:pPr>
        <w:spacing w:after="160" w:line="256" w:lineRule="auto"/>
        <w:jc w:val="both"/>
        <w:rPr>
          <w:rFonts w:ascii="Times New Roman" w:eastAsia="Calibri" w:hAnsi="Times New Roman" w:cs="Times New Roman"/>
          <w:sz w:val="28"/>
          <w:szCs w:val="28"/>
          <w:lang w:eastAsia="en-US"/>
        </w:rPr>
      </w:pPr>
      <w:r w:rsidRPr="00282B6D">
        <w:rPr>
          <w:rFonts w:ascii="Times New Roman" w:eastAsia="Calibri" w:hAnsi="Times New Roman" w:cs="Times New Roman"/>
          <w:sz w:val="28"/>
          <w:szCs w:val="28"/>
          <w:lang w:eastAsia="en-US"/>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57403" w:rsidRDefault="00057403" w:rsidP="00057403">
      <w:pPr>
        <w:spacing w:after="160" w:line="256" w:lineRule="auto"/>
        <w:rPr>
          <w:rFonts w:ascii="Times New Roman" w:eastAsia="Calibri" w:hAnsi="Times New Roman" w:cs="Times New Roman"/>
          <w:sz w:val="28"/>
          <w:szCs w:val="28"/>
          <w:lang w:eastAsia="en-US"/>
        </w:rPr>
      </w:pPr>
    </w:p>
    <w:p w:rsidR="00057403" w:rsidRDefault="00057403" w:rsidP="00057403">
      <w:pPr>
        <w:spacing w:after="160" w:line="256" w:lineRule="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lastRenderedPageBreak/>
        <w:drawing>
          <wp:inline distT="0" distB="0" distL="0" distR="0" wp14:anchorId="679CAE34" wp14:editId="00D3E84C">
            <wp:extent cx="6480810" cy="8895229"/>
            <wp:effectExtent l="0" t="0" r="0" b="1270"/>
            <wp:docPr id="4" name="Рисунок 4" descr="C:\Users\semenina.RSEU.000\Desktop\РП 2018\СКАНЫ 2018\му кро 2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кро 2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57403" w:rsidRDefault="00057403" w:rsidP="00057403">
      <w:pPr>
        <w:spacing w:after="160" w:line="256" w:lineRule="auto"/>
        <w:rPr>
          <w:rFonts w:ascii="Times New Roman" w:eastAsia="Calibri" w:hAnsi="Times New Roman" w:cs="Times New Roman"/>
          <w:sz w:val="28"/>
          <w:szCs w:val="28"/>
          <w:lang w:eastAsia="en-US"/>
        </w:rPr>
      </w:pPr>
    </w:p>
    <w:p w:rsidR="00057403" w:rsidRDefault="00057403" w:rsidP="00057403">
      <w:pPr>
        <w:spacing w:after="160" w:line="256" w:lineRule="auto"/>
        <w:rPr>
          <w:rFonts w:ascii="Times New Roman" w:eastAsia="Calibri" w:hAnsi="Times New Roman" w:cs="Times New Roman"/>
          <w:sz w:val="28"/>
          <w:szCs w:val="28"/>
          <w:lang w:eastAsia="en-US"/>
        </w:rPr>
      </w:pPr>
    </w:p>
    <w:p w:rsidR="00057403" w:rsidRDefault="00057403" w:rsidP="00057403">
      <w:pPr>
        <w:spacing w:after="160" w:line="256" w:lineRule="auto"/>
        <w:rPr>
          <w:rFonts w:ascii="Times New Roman" w:eastAsia="Calibri" w:hAnsi="Times New Roman" w:cs="Times New Roman"/>
          <w:sz w:val="28"/>
          <w:szCs w:val="28"/>
          <w:lang w:eastAsia="en-US"/>
        </w:rPr>
      </w:pPr>
    </w:p>
    <w:p w:rsidR="00057403" w:rsidRDefault="00057403" w:rsidP="00057403">
      <w:pPr>
        <w:spacing w:after="160" w:line="256" w:lineRule="auto"/>
        <w:rPr>
          <w:rFonts w:ascii="Times New Roman" w:eastAsia="Calibri" w:hAnsi="Times New Roman" w:cs="Times New Roman"/>
          <w:sz w:val="28"/>
          <w:szCs w:val="28"/>
          <w:lang w:eastAsia="en-US"/>
        </w:rPr>
      </w:pPr>
    </w:p>
    <w:p w:rsidR="00057403" w:rsidRPr="006C5A31" w:rsidRDefault="00057403" w:rsidP="00057403">
      <w:pPr>
        <w:widowControl w:val="0"/>
        <w:spacing w:after="120"/>
        <w:ind w:firstLine="708"/>
        <w:jc w:val="both"/>
        <w:rPr>
          <w:rFonts w:ascii="Times New Roman" w:eastAsia="Times New Roman" w:hAnsi="Times New Roman" w:cs="Times New Roman"/>
          <w:bCs/>
          <w:i/>
          <w:sz w:val="26"/>
          <w:szCs w:val="26"/>
        </w:rPr>
      </w:pPr>
      <w:r w:rsidRPr="006C5A31">
        <w:rPr>
          <w:rFonts w:ascii="Times New Roman" w:eastAsia="Times New Roman" w:hAnsi="Times New Roman" w:cs="Times New Roman"/>
          <w:bCs/>
          <w:sz w:val="26"/>
          <w:szCs w:val="26"/>
        </w:rPr>
        <w:t xml:space="preserve">Методические  указания  по  освоению  дисциплины Практикум по культуре речевого общения второго иностранного языка (испанского) адресованы  студентам  </w:t>
      </w:r>
      <w:r w:rsidRPr="006C5A31">
        <w:rPr>
          <w:rFonts w:ascii="Times New Roman" w:eastAsia="Times New Roman" w:hAnsi="Times New Roman" w:cs="Times New Roman"/>
          <w:bCs/>
          <w:color w:val="000000" w:themeColor="text1"/>
          <w:sz w:val="26"/>
          <w:szCs w:val="26"/>
        </w:rPr>
        <w:t>всех</w:t>
      </w:r>
      <w:r w:rsidRPr="006C5A31">
        <w:rPr>
          <w:rFonts w:ascii="Times New Roman" w:eastAsia="Times New Roman" w:hAnsi="Times New Roman" w:cs="Times New Roman"/>
          <w:bCs/>
          <w:sz w:val="26"/>
          <w:szCs w:val="26"/>
        </w:rPr>
        <w:t xml:space="preserve"> форм обучения.  </w:t>
      </w:r>
    </w:p>
    <w:p w:rsidR="00057403" w:rsidRPr="006C5A31" w:rsidRDefault="00057403" w:rsidP="00057403">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Учебным планом по направлению подготовки 45.03.02 Лингвистика предусмотрены следующие виды занятий:</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практические занятия;</w:t>
      </w:r>
    </w:p>
    <w:p w:rsidR="00057403" w:rsidRPr="006C5A31" w:rsidRDefault="00057403" w:rsidP="00057403">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При подготовке к практическим занятиям каждый студент должен:  </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 изучить рекомендованную учебную литературу;  </w:t>
      </w:r>
    </w:p>
    <w:p w:rsidR="00057403" w:rsidRPr="006C5A31" w:rsidRDefault="00057403" w:rsidP="00057403">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6C5A31">
        <w:rPr>
          <w:rFonts w:ascii="Times New Roman" w:eastAsia="Times New Roman" w:hAnsi="Times New Roman" w:cs="Times New Roman"/>
          <w:bCs/>
          <w:color w:val="000000" w:themeColor="text1"/>
          <w:sz w:val="26"/>
          <w:szCs w:val="26"/>
        </w:rPr>
        <w:t xml:space="preserve">– изучить конспекты лекций, связанных с дисциплиной  </w:t>
      </w:r>
      <w:r w:rsidRPr="006C5A31">
        <w:rPr>
          <w:rFonts w:ascii="Times New Roman" w:eastAsia="Times New Roman" w:hAnsi="Times New Roman" w:cs="Times New Roman"/>
          <w:bCs/>
          <w:sz w:val="26"/>
          <w:szCs w:val="26"/>
        </w:rPr>
        <w:t>Практикум по культуре речевого общения второго иностранного языка (испанского);</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 подготовить все варианты домашнего задания;  </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–письменно подготовить домашние задания, рекомендованные преподавателем при изучении каждой темы.    </w:t>
      </w:r>
    </w:p>
    <w:p w:rsidR="00057403" w:rsidRPr="006C5A31" w:rsidRDefault="00057403" w:rsidP="00057403">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057403" w:rsidRPr="006C5A31" w:rsidRDefault="00057403" w:rsidP="00057403">
      <w:pPr>
        <w:widowControl w:val="0"/>
        <w:spacing w:after="0"/>
        <w:ind w:firstLine="708"/>
        <w:jc w:val="both"/>
        <w:rPr>
          <w:rFonts w:ascii="Times New Roman" w:eastAsia="Times New Roman" w:hAnsi="Times New Roman" w:cs="Times New Roman"/>
          <w:bCs/>
          <w:sz w:val="26"/>
          <w:szCs w:val="26"/>
        </w:rPr>
      </w:pPr>
      <w:r w:rsidRPr="006C5A31">
        <w:rPr>
          <w:rFonts w:ascii="Times New Roman" w:eastAsia="Times New Roman" w:hAnsi="Times New Roman" w:cs="Times New Roman"/>
          <w:bCs/>
          <w:sz w:val="26"/>
          <w:szCs w:val="26"/>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057403" w:rsidRPr="006C5A31" w:rsidRDefault="00057403" w:rsidP="00057403">
      <w:pPr>
        <w:widowControl w:val="0"/>
        <w:spacing w:after="0"/>
        <w:ind w:firstLine="708"/>
        <w:jc w:val="both"/>
        <w:rPr>
          <w:rFonts w:ascii="Times New Roman" w:eastAsia="Times New Roman" w:hAnsi="Times New Roman" w:cs="Times New Roman"/>
          <w:bCs/>
          <w:color w:val="808080" w:themeColor="background1" w:themeShade="80"/>
          <w:sz w:val="26"/>
          <w:szCs w:val="26"/>
        </w:rPr>
      </w:pPr>
      <w:r w:rsidRPr="006C5A31">
        <w:rPr>
          <w:rFonts w:ascii="Times New Roman" w:eastAsia="Times New Roman" w:hAnsi="Times New Roman" w:cs="Times New Roman"/>
          <w:bCs/>
          <w:sz w:val="26"/>
          <w:szCs w:val="26"/>
        </w:rPr>
        <w:t>При  реализации  различных  видов  учебной  работы  используются разнообразные (в т.ч. интерактивные) методы обучения, в частности:</w:t>
      </w:r>
      <w:r w:rsidRPr="006C5A31">
        <w:rPr>
          <w:rFonts w:ascii="Times New Roman" w:eastAsia="Times New Roman" w:hAnsi="Times New Roman" w:cs="Times New Roman"/>
          <w:bCs/>
          <w:color w:val="808080" w:themeColor="background1" w:themeShade="80"/>
          <w:sz w:val="26"/>
          <w:szCs w:val="26"/>
        </w:rPr>
        <w:t xml:space="preserve">  </w:t>
      </w:r>
      <w:r w:rsidRPr="006C5A31">
        <w:rPr>
          <w:rFonts w:ascii="Times New Roman" w:eastAsia="Times New Roman" w:hAnsi="Times New Roman" w:cs="Times New Roman"/>
          <w:bCs/>
          <w:color w:val="000000" w:themeColor="text1"/>
          <w:sz w:val="26"/>
          <w:szCs w:val="26"/>
        </w:rPr>
        <w:t xml:space="preserve">интерактивная доска для подготовки и проведения лекционных и семинарских занятий;  </w:t>
      </w:r>
    </w:p>
    <w:p w:rsidR="00057403" w:rsidRPr="006C5A31" w:rsidRDefault="00057403" w:rsidP="00057403">
      <w:pPr>
        <w:widowControl w:val="0"/>
        <w:spacing w:after="0"/>
        <w:ind w:firstLine="708"/>
        <w:jc w:val="both"/>
        <w:rPr>
          <w:rFonts w:ascii="Times New Roman" w:eastAsia="Times New Roman" w:hAnsi="Times New Roman" w:cs="Times New Roman"/>
          <w:bCs/>
          <w:color w:val="000000" w:themeColor="text1"/>
          <w:sz w:val="26"/>
          <w:szCs w:val="26"/>
        </w:rPr>
      </w:pPr>
      <w:r w:rsidRPr="006C5A31">
        <w:rPr>
          <w:rFonts w:ascii="Times New Roman" w:eastAsia="Times New Roman" w:hAnsi="Times New Roman" w:cs="Times New Roman"/>
          <w:bCs/>
          <w:color w:val="000000" w:themeColor="text1"/>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57403" w:rsidRPr="006C5A31" w:rsidRDefault="00057403" w:rsidP="00057403">
      <w:pPr>
        <w:spacing w:after="0" w:line="240" w:lineRule="auto"/>
        <w:rPr>
          <w:rFonts w:ascii="Times New Roman" w:eastAsiaTheme="minorHAnsi" w:hAnsi="Times New Roman" w:cs="Times New Roman"/>
          <w:b/>
          <w:bCs/>
          <w:color w:val="000000"/>
          <w:sz w:val="28"/>
          <w:szCs w:val="28"/>
        </w:rPr>
      </w:pPr>
    </w:p>
    <w:p w:rsidR="00057403" w:rsidRPr="006C5A31" w:rsidRDefault="00057403" w:rsidP="00057403">
      <w:pPr>
        <w:spacing w:after="0" w:line="240" w:lineRule="auto"/>
        <w:rPr>
          <w:rFonts w:ascii="Times New Roman" w:eastAsiaTheme="minorHAnsi" w:hAnsi="Times New Roman" w:cs="Times New Roman"/>
          <w:b/>
          <w:bCs/>
          <w:color w:val="000000"/>
          <w:sz w:val="28"/>
          <w:szCs w:val="28"/>
        </w:rPr>
      </w:pPr>
    </w:p>
    <w:p w:rsidR="00057403" w:rsidRDefault="00057403"/>
    <w:sectPr w:rsidR="0005740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84A481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5F33DE6"/>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EE258FF"/>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6824912"/>
    <w:multiLevelType w:val="hybridMultilevel"/>
    <w:tmpl w:val="86C0F48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7BE25441"/>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7403"/>
    <w:rsid w:val="001F0BC7"/>
    <w:rsid w:val="00484E0A"/>
    <w:rsid w:val="006A64F5"/>
    <w:rsid w:val="00AE2FD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64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64F5"/>
    <w:rPr>
      <w:rFonts w:ascii="Tahoma" w:hAnsi="Tahoma" w:cs="Tahoma"/>
      <w:sz w:val="16"/>
      <w:szCs w:val="16"/>
    </w:rPr>
  </w:style>
  <w:style w:type="numbering" w:customStyle="1" w:styleId="1">
    <w:name w:val="Нет списка1"/>
    <w:next w:val="a2"/>
    <w:uiPriority w:val="99"/>
    <w:semiHidden/>
    <w:unhideWhenUsed/>
    <w:rsid w:val="00057403"/>
  </w:style>
  <w:style w:type="table" w:styleId="a5">
    <w:name w:val="Table Grid"/>
    <w:basedOn w:val="a1"/>
    <w:uiPriority w:val="59"/>
    <w:rsid w:val="0005740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64F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64F5"/>
    <w:rPr>
      <w:rFonts w:ascii="Tahoma" w:hAnsi="Tahoma" w:cs="Tahoma"/>
      <w:sz w:val="16"/>
      <w:szCs w:val="16"/>
    </w:rPr>
  </w:style>
  <w:style w:type="numbering" w:customStyle="1" w:styleId="1">
    <w:name w:val="Нет списка1"/>
    <w:next w:val="a2"/>
    <w:uiPriority w:val="99"/>
    <w:semiHidden/>
    <w:unhideWhenUsed/>
    <w:rsid w:val="00057403"/>
  </w:style>
  <w:style w:type="table" w:styleId="a5">
    <w:name w:val="Table Grid"/>
    <w:basedOn w:val="a1"/>
    <w:uiPriority w:val="59"/>
    <w:rsid w:val="0005740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52</Pages>
  <Words>15756</Words>
  <Characters>89811</Characters>
  <Application>Microsoft Office Word</Application>
  <DocSecurity>0</DocSecurity>
  <Lines>748</Lines>
  <Paragraphs>210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2018-2019_z45_03_02_02_1_plx_Практикум по культуре речевого общения второго иностранного языка (испанский)</vt:lpstr>
      <vt:lpstr>Лист1</vt:lpstr>
    </vt:vector>
  </TitlesOfParts>
  <Company/>
  <LinksUpToDate>false</LinksUpToDate>
  <CharactersWithSpaces>105357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2018-2019_z45_03_02_02_1_plx_Практикум по культуре речевого общения второго иностранного языка (испанский)</dc:title>
  <dc:creator>FastReport.NET</dc:creator>
  <cp:lastModifiedBy>Виктория Н. Семенина</cp:lastModifiedBy>
  <cp:revision>4</cp:revision>
  <dcterms:created xsi:type="dcterms:W3CDTF">2018-11-12T06:51:00Z</dcterms:created>
  <dcterms:modified xsi:type="dcterms:W3CDTF">2018-11-12T06:53:00Z</dcterms:modified>
</cp:coreProperties>
</file>