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3FD" w:rsidRDefault="00A917A9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5991225" cy="8223250"/>
            <wp:effectExtent l="0" t="0" r="9525" b="6350"/>
            <wp:docPr id="1" name="Рисунок 1" descr="C:\Users\semenina.RSEU.000\Desktop\РП 2018\СКАНЫ 2018\1 стр страновед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ina.RSEU.000\Desktop\РП 2018\СКАНЫ 2018\1 стр страноведение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749" cy="822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6B2">
        <w:br w:type="page"/>
      </w:r>
    </w:p>
    <w:p w:rsidR="00B253FD" w:rsidRDefault="00A917A9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6164716" cy="8461375"/>
            <wp:effectExtent l="0" t="0" r="7620" b="0"/>
            <wp:docPr id="2" name="Рисунок 2" descr="C:\Users\semenina.RSEU.000\Desktop\РП 2018\СКАНЫ 2018\заочн. страновед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enina.RSEU.000\Desktop\РП 2018\СКАНЫ 2018\заочн. страноведение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342" cy="846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6B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"/>
        <w:gridCol w:w="936"/>
        <w:gridCol w:w="873"/>
        <w:gridCol w:w="128"/>
        <w:gridCol w:w="599"/>
        <w:gridCol w:w="128"/>
        <w:gridCol w:w="767"/>
        <w:gridCol w:w="766"/>
        <w:gridCol w:w="2896"/>
        <w:gridCol w:w="369"/>
        <w:gridCol w:w="927"/>
        <w:gridCol w:w="884"/>
      </w:tblGrid>
      <w:tr w:rsidR="00A917A9" w:rsidTr="00A917A9">
        <w:trPr>
          <w:trHeight w:hRule="exact" w:val="283"/>
        </w:trPr>
        <w:tc>
          <w:tcPr>
            <w:tcW w:w="116" w:type="dxa"/>
          </w:tcPr>
          <w:p w:rsidR="00B253FD" w:rsidRDefault="00B253FD"/>
        </w:tc>
        <w:tc>
          <w:tcPr>
            <w:tcW w:w="936" w:type="dxa"/>
          </w:tcPr>
          <w:p w:rsidR="00B253FD" w:rsidRDefault="00B253FD"/>
        </w:tc>
        <w:tc>
          <w:tcPr>
            <w:tcW w:w="873" w:type="dxa"/>
          </w:tcPr>
          <w:p w:rsidR="00B253FD" w:rsidRDefault="00B253FD"/>
        </w:tc>
        <w:tc>
          <w:tcPr>
            <w:tcW w:w="128" w:type="dxa"/>
          </w:tcPr>
          <w:p w:rsidR="00B253FD" w:rsidRDefault="00B253FD"/>
        </w:tc>
        <w:tc>
          <w:tcPr>
            <w:tcW w:w="599" w:type="dxa"/>
          </w:tcPr>
          <w:p w:rsidR="00B253FD" w:rsidRDefault="00B253FD"/>
        </w:tc>
        <w:tc>
          <w:tcPr>
            <w:tcW w:w="128" w:type="dxa"/>
          </w:tcPr>
          <w:p w:rsidR="00B253FD" w:rsidRDefault="00B253FD"/>
        </w:tc>
        <w:tc>
          <w:tcPr>
            <w:tcW w:w="767" w:type="dxa"/>
          </w:tcPr>
          <w:p w:rsidR="00B253FD" w:rsidRDefault="00B253FD"/>
        </w:tc>
        <w:tc>
          <w:tcPr>
            <w:tcW w:w="766" w:type="dxa"/>
          </w:tcPr>
          <w:p w:rsidR="00B253FD" w:rsidRDefault="00B253FD"/>
        </w:tc>
        <w:tc>
          <w:tcPr>
            <w:tcW w:w="2896" w:type="dxa"/>
          </w:tcPr>
          <w:p w:rsidR="00B253FD" w:rsidRDefault="00B253FD"/>
        </w:tc>
        <w:tc>
          <w:tcPr>
            <w:tcW w:w="369" w:type="dxa"/>
          </w:tcPr>
          <w:p w:rsidR="00B253FD" w:rsidRDefault="00B253FD"/>
        </w:tc>
        <w:tc>
          <w:tcPr>
            <w:tcW w:w="927" w:type="dxa"/>
          </w:tcPr>
          <w:p w:rsidR="00B253FD" w:rsidRDefault="00B253FD"/>
        </w:tc>
        <w:tc>
          <w:tcPr>
            <w:tcW w:w="884" w:type="dxa"/>
            <w:shd w:val="clear" w:color="C0C0C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A917A9" w:rsidTr="00A917A9">
        <w:trPr>
          <w:trHeight w:hRule="exact" w:val="138"/>
        </w:trPr>
        <w:tc>
          <w:tcPr>
            <w:tcW w:w="116" w:type="dxa"/>
          </w:tcPr>
          <w:p w:rsidR="00B253FD" w:rsidRDefault="00B253FD"/>
        </w:tc>
        <w:tc>
          <w:tcPr>
            <w:tcW w:w="936" w:type="dxa"/>
          </w:tcPr>
          <w:p w:rsidR="00B253FD" w:rsidRDefault="00B253FD"/>
        </w:tc>
        <w:tc>
          <w:tcPr>
            <w:tcW w:w="873" w:type="dxa"/>
          </w:tcPr>
          <w:p w:rsidR="00B253FD" w:rsidRDefault="00B253FD"/>
        </w:tc>
        <w:tc>
          <w:tcPr>
            <w:tcW w:w="128" w:type="dxa"/>
          </w:tcPr>
          <w:p w:rsidR="00B253FD" w:rsidRDefault="00B253FD"/>
        </w:tc>
        <w:tc>
          <w:tcPr>
            <w:tcW w:w="599" w:type="dxa"/>
          </w:tcPr>
          <w:p w:rsidR="00B253FD" w:rsidRDefault="00B253FD"/>
        </w:tc>
        <w:tc>
          <w:tcPr>
            <w:tcW w:w="128" w:type="dxa"/>
          </w:tcPr>
          <w:p w:rsidR="00B253FD" w:rsidRDefault="00B253FD"/>
        </w:tc>
        <w:tc>
          <w:tcPr>
            <w:tcW w:w="767" w:type="dxa"/>
          </w:tcPr>
          <w:p w:rsidR="00B253FD" w:rsidRDefault="00B253FD"/>
        </w:tc>
        <w:tc>
          <w:tcPr>
            <w:tcW w:w="766" w:type="dxa"/>
          </w:tcPr>
          <w:p w:rsidR="00B253FD" w:rsidRDefault="00B253FD"/>
        </w:tc>
        <w:tc>
          <w:tcPr>
            <w:tcW w:w="2896" w:type="dxa"/>
          </w:tcPr>
          <w:p w:rsidR="00B253FD" w:rsidRDefault="00B253FD"/>
        </w:tc>
        <w:tc>
          <w:tcPr>
            <w:tcW w:w="369" w:type="dxa"/>
          </w:tcPr>
          <w:p w:rsidR="00B253FD" w:rsidRDefault="00B253FD"/>
        </w:tc>
        <w:tc>
          <w:tcPr>
            <w:tcW w:w="927" w:type="dxa"/>
          </w:tcPr>
          <w:p w:rsidR="00B253FD" w:rsidRDefault="00B253FD"/>
        </w:tc>
        <w:tc>
          <w:tcPr>
            <w:tcW w:w="884" w:type="dxa"/>
          </w:tcPr>
          <w:p w:rsidR="00B253FD" w:rsidRDefault="00B253FD"/>
        </w:tc>
      </w:tr>
      <w:tr w:rsidR="00B253FD" w:rsidTr="00A917A9">
        <w:trPr>
          <w:trHeight w:hRule="exact" w:val="14"/>
        </w:trPr>
        <w:tc>
          <w:tcPr>
            <w:tcW w:w="9389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253FD" w:rsidRDefault="00B253FD"/>
        </w:tc>
      </w:tr>
      <w:tr w:rsidR="00A917A9" w:rsidTr="00A917A9">
        <w:trPr>
          <w:trHeight w:hRule="exact" w:val="13"/>
        </w:trPr>
        <w:tc>
          <w:tcPr>
            <w:tcW w:w="116" w:type="dxa"/>
          </w:tcPr>
          <w:p w:rsidR="00B253FD" w:rsidRDefault="00B253FD"/>
        </w:tc>
        <w:tc>
          <w:tcPr>
            <w:tcW w:w="936" w:type="dxa"/>
          </w:tcPr>
          <w:p w:rsidR="00B253FD" w:rsidRDefault="00B253FD"/>
        </w:tc>
        <w:tc>
          <w:tcPr>
            <w:tcW w:w="873" w:type="dxa"/>
          </w:tcPr>
          <w:p w:rsidR="00B253FD" w:rsidRDefault="00B253FD"/>
        </w:tc>
        <w:tc>
          <w:tcPr>
            <w:tcW w:w="128" w:type="dxa"/>
          </w:tcPr>
          <w:p w:rsidR="00B253FD" w:rsidRDefault="00B253FD"/>
        </w:tc>
        <w:tc>
          <w:tcPr>
            <w:tcW w:w="599" w:type="dxa"/>
          </w:tcPr>
          <w:p w:rsidR="00B253FD" w:rsidRDefault="00B253FD"/>
        </w:tc>
        <w:tc>
          <w:tcPr>
            <w:tcW w:w="128" w:type="dxa"/>
          </w:tcPr>
          <w:p w:rsidR="00B253FD" w:rsidRDefault="00B253FD"/>
        </w:tc>
        <w:tc>
          <w:tcPr>
            <w:tcW w:w="767" w:type="dxa"/>
          </w:tcPr>
          <w:p w:rsidR="00B253FD" w:rsidRDefault="00B253FD"/>
        </w:tc>
        <w:tc>
          <w:tcPr>
            <w:tcW w:w="766" w:type="dxa"/>
          </w:tcPr>
          <w:p w:rsidR="00B253FD" w:rsidRDefault="00B253FD"/>
        </w:tc>
        <w:tc>
          <w:tcPr>
            <w:tcW w:w="2896" w:type="dxa"/>
          </w:tcPr>
          <w:p w:rsidR="00B253FD" w:rsidRDefault="00B253FD"/>
        </w:tc>
        <w:tc>
          <w:tcPr>
            <w:tcW w:w="369" w:type="dxa"/>
          </w:tcPr>
          <w:p w:rsidR="00B253FD" w:rsidRDefault="00B253FD"/>
        </w:tc>
        <w:tc>
          <w:tcPr>
            <w:tcW w:w="927" w:type="dxa"/>
          </w:tcPr>
          <w:p w:rsidR="00B253FD" w:rsidRDefault="00B253FD"/>
        </w:tc>
        <w:tc>
          <w:tcPr>
            <w:tcW w:w="884" w:type="dxa"/>
          </w:tcPr>
          <w:p w:rsidR="00B253FD" w:rsidRDefault="00B253FD"/>
        </w:tc>
      </w:tr>
      <w:tr w:rsidR="00B253FD" w:rsidTr="00A917A9">
        <w:trPr>
          <w:trHeight w:hRule="exact" w:val="14"/>
        </w:trPr>
        <w:tc>
          <w:tcPr>
            <w:tcW w:w="9389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253FD" w:rsidRDefault="00B253FD"/>
        </w:tc>
      </w:tr>
      <w:tr w:rsidR="00A917A9" w:rsidTr="00A917A9">
        <w:trPr>
          <w:trHeight w:hRule="exact" w:val="96"/>
        </w:trPr>
        <w:tc>
          <w:tcPr>
            <w:tcW w:w="116" w:type="dxa"/>
          </w:tcPr>
          <w:p w:rsidR="00B253FD" w:rsidRDefault="00B253FD"/>
        </w:tc>
        <w:tc>
          <w:tcPr>
            <w:tcW w:w="936" w:type="dxa"/>
          </w:tcPr>
          <w:p w:rsidR="00B253FD" w:rsidRDefault="00B253FD"/>
        </w:tc>
        <w:tc>
          <w:tcPr>
            <w:tcW w:w="873" w:type="dxa"/>
          </w:tcPr>
          <w:p w:rsidR="00B253FD" w:rsidRDefault="00B253FD"/>
        </w:tc>
        <w:tc>
          <w:tcPr>
            <w:tcW w:w="128" w:type="dxa"/>
          </w:tcPr>
          <w:p w:rsidR="00B253FD" w:rsidRDefault="00B253FD"/>
        </w:tc>
        <w:tc>
          <w:tcPr>
            <w:tcW w:w="599" w:type="dxa"/>
          </w:tcPr>
          <w:p w:rsidR="00B253FD" w:rsidRDefault="00B253FD"/>
        </w:tc>
        <w:tc>
          <w:tcPr>
            <w:tcW w:w="128" w:type="dxa"/>
          </w:tcPr>
          <w:p w:rsidR="00B253FD" w:rsidRDefault="00B253FD"/>
        </w:tc>
        <w:tc>
          <w:tcPr>
            <w:tcW w:w="767" w:type="dxa"/>
          </w:tcPr>
          <w:p w:rsidR="00B253FD" w:rsidRDefault="00B253FD"/>
        </w:tc>
        <w:tc>
          <w:tcPr>
            <w:tcW w:w="766" w:type="dxa"/>
          </w:tcPr>
          <w:p w:rsidR="00B253FD" w:rsidRDefault="00B253FD"/>
        </w:tc>
        <w:tc>
          <w:tcPr>
            <w:tcW w:w="2896" w:type="dxa"/>
          </w:tcPr>
          <w:p w:rsidR="00B253FD" w:rsidRDefault="00B253FD"/>
        </w:tc>
        <w:tc>
          <w:tcPr>
            <w:tcW w:w="369" w:type="dxa"/>
          </w:tcPr>
          <w:p w:rsidR="00B253FD" w:rsidRDefault="00B253FD"/>
        </w:tc>
        <w:tc>
          <w:tcPr>
            <w:tcW w:w="927" w:type="dxa"/>
          </w:tcPr>
          <w:p w:rsidR="00B253FD" w:rsidRDefault="00B253FD"/>
        </w:tc>
        <w:tc>
          <w:tcPr>
            <w:tcW w:w="884" w:type="dxa"/>
          </w:tcPr>
          <w:p w:rsidR="00B253FD" w:rsidRDefault="00B253FD"/>
        </w:tc>
      </w:tr>
      <w:tr w:rsidR="00A917A9" w:rsidRPr="00E656B2" w:rsidTr="00A917A9">
        <w:trPr>
          <w:trHeight w:hRule="exact" w:val="478"/>
        </w:trPr>
        <w:tc>
          <w:tcPr>
            <w:tcW w:w="116" w:type="dxa"/>
          </w:tcPr>
          <w:p w:rsidR="00B253FD" w:rsidRDefault="00B253FD"/>
        </w:tc>
        <w:tc>
          <w:tcPr>
            <w:tcW w:w="936" w:type="dxa"/>
          </w:tcPr>
          <w:p w:rsidR="00B253FD" w:rsidRDefault="00B253FD"/>
        </w:tc>
        <w:tc>
          <w:tcPr>
            <w:tcW w:w="873" w:type="dxa"/>
          </w:tcPr>
          <w:p w:rsidR="00B253FD" w:rsidRDefault="00B253FD"/>
        </w:tc>
        <w:tc>
          <w:tcPr>
            <w:tcW w:w="128" w:type="dxa"/>
          </w:tcPr>
          <w:p w:rsidR="00B253FD" w:rsidRDefault="00B253FD"/>
        </w:tc>
        <w:tc>
          <w:tcPr>
            <w:tcW w:w="599" w:type="dxa"/>
          </w:tcPr>
          <w:p w:rsidR="00B253FD" w:rsidRDefault="00B253FD"/>
        </w:tc>
        <w:tc>
          <w:tcPr>
            <w:tcW w:w="128" w:type="dxa"/>
          </w:tcPr>
          <w:p w:rsidR="00B253FD" w:rsidRDefault="00B253FD"/>
        </w:tc>
        <w:tc>
          <w:tcPr>
            <w:tcW w:w="479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B253FD" w:rsidRPr="00E656B2" w:rsidRDefault="00B253FD"/>
        </w:tc>
        <w:tc>
          <w:tcPr>
            <w:tcW w:w="884" w:type="dxa"/>
          </w:tcPr>
          <w:p w:rsidR="00B253FD" w:rsidRPr="00E656B2" w:rsidRDefault="00B253FD"/>
        </w:tc>
      </w:tr>
      <w:tr w:rsidR="00B253FD" w:rsidRPr="00E656B2" w:rsidTr="00A917A9">
        <w:trPr>
          <w:trHeight w:hRule="exact" w:val="542"/>
        </w:trPr>
        <w:tc>
          <w:tcPr>
            <w:tcW w:w="116" w:type="dxa"/>
          </w:tcPr>
          <w:p w:rsidR="00B253FD" w:rsidRPr="00E656B2" w:rsidRDefault="00B253FD"/>
        </w:tc>
        <w:tc>
          <w:tcPr>
            <w:tcW w:w="419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</w:tcPr>
          <w:p w:rsidR="00B253FD" w:rsidRPr="00E656B2" w:rsidRDefault="00B253FD"/>
        </w:tc>
        <w:tc>
          <w:tcPr>
            <w:tcW w:w="369" w:type="dxa"/>
          </w:tcPr>
          <w:p w:rsidR="00B253FD" w:rsidRPr="00E656B2" w:rsidRDefault="00B253FD"/>
        </w:tc>
        <w:tc>
          <w:tcPr>
            <w:tcW w:w="927" w:type="dxa"/>
          </w:tcPr>
          <w:p w:rsidR="00B253FD" w:rsidRPr="00E656B2" w:rsidRDefault="00B253FD"/>
        </w:tc>
        <w:tc>
          <w:tcPr>
            <w:tcW w:w="884" w:type="dxa"/>
          </w:tcPr>
          <w:p w:rsidR="00B253FD" w:rsidRPr="00E656B2" w:rsidRDefault="00B253FD"/>
        </w:tc>
      </w:tr>
      <w:tr w:rsidR="00B253FD" w:rsidTr="00A917A9">
        <w:trPr>
          <w:trHeight w:hRule="exact" w:val="277"/>
        </w:trPr>
        <w:tc>
          <w:tcPr>
            <w:tcW w:w="116" w:type="dxa"/>
          </w:tcPr>
          <w:p w:rsidR="00B253FD" w:rsidRPr="00E656B2" w:rsidRDefault="00B253FD"/>
        </w:tc>
        <w:tc>
          <w:tcPr>
            <w:tcW w:w="253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B253FD"/>
        </w:tc>
        <w:tc>
          <w:tcPr>
            <w:tcW w:w="673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B253FD" w:rsidRPr="00E656B2" w:rsidTr="00A917A9">
        <w:trPr>
          <w:trHeight w:hRule="exact" w:val="439"/>
        </w:trPr>
        <w:tc>
          <w:tcPr>
            <w:tcW w:w="116" w:type="dxa"/>
          </w:tcPr>
          <w:p w:rsidR="00B253FD" w:rsidRDefault="00B253FD"/>
        </w:tc>
        <w:tc>
          <w:tcPr>
            <w:tcW w:w="253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  <w:tc>
          <w:tcPr>
            <w:tcW w:w="166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  <w:tc>
          <w:tcPr>
            <w:tcW w:w="507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B253FD" w:rsidTr="00A917A9">
        <w:trPr>
          <w:trHeight w:hRule="exact" w:val="138"/>
        </w:trPr>
        <w:tc>
          <w:tcPr>
            <w:tcW w:w="116" w:type="dxa"/>
          </w:tcPr>
          <w:p w:rsidR="00B253FD" w:rsidRPr="00E656B2" w:rsidRDefault="00B253FD"/>
        </w:tc>
        <w:tc>
          <w:tcPr>
            <w:tcW w:w="7093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B253FD">
            <w:pPr>
              <w:spacing w:after="0" w:line="240" w:lineRule="auto"/>
              <w:rPr>
                <w:sz w:val="24"/>
                <w:szCs w:val="24"/>
              </w:rPr>
            </w:pPr>
          </w:p>
          <w:p w:rsidR="00B253FD" w:rsidRDefault="00E656B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180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</w:tr>
      <w:tr w:rsidR="00B253FD" w:rsidTr="00A917A9">
        <w:trPr>
          <w:trHeight w:hRule="exact" w:val="138"/>
        </w:trPr>
        <w:tc>
          <w:tcPr>
            <w:tcW w:w="116" w:type="dxa"/>
          </w:tcPr>
          <w:p w:rsidR="00B253FD" w:rsidRDefault="00B253FD"/>
        </w:tc>
        <w:tc>
          <w:tcPr>
            <w:tcW w:w="7093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  <w:tc>
          <w:tcPr>
            <w:tcW w:w="2180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</w:tr>
      <w:tr w:rsidR="00B253FD" w:rsidTr="00A917A9">
        <w:trPr>
          <w:trHeight w:hRule="exact" w:val="277"/>
        </w:trPr>
        <w:tc>
          <w:tcPr>
            <w:tcW w:w="116" w:type="dxa"/>
          </w:tcPr>
          <w:p w:rsidR="00B253FD" w:rsidRDefault="00B253FD"/>
        </w:tc>
        <w:tc>
          <w:tcPr>
            <w:tcW w:w="936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  <w:tc>
          <w:tcPr>
            <w:tcW w:w="83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Лигнвистика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межкультурная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коммуникация</w:t>
            </w:r>
            <w:proofErr w:type="spellEnd"/>
          </w:p>
        </w:tc>
      </w:tr>
      <w:tr w:rsidR="00B253FD" w:rsidTr="00A917A9">
        <w:trPr>
          <w:trHeight w:hRule="exact" w:val="138"/>
        </w:trPr>
        <w:tc>
          <w:tcPr>
            <w:tcW w:w="116" w:type="dxa"/>
          </w:tcPr>
          <w:p w:rsidR="00B253FD" w:rsidRDefault="00B253FD"/>
        </w:tc>
        <w:tc>
          <w:tcPr>
            <w:tcW w:w="936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  <w:tc>
          <w:tcPr>
            <w:tcW w:w="615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  <w:tc>
          <w:tcPr>
            <w:tcW w:w="369" w:type="dxa"/>
          </w:tcPr>
          <w:p w:rsidR="00B253FD" w:rsidRDefault="00B253FD"/>
        </w:tc>
        <w:tc>
          <w:tcPr>
            <w:tcW w:w="927" w:type="dxa"/>
          </w:tcPr>
          <w:p w:rsidR="00B253FD" w:rsidRDefault="00B253FD"/>
        </w:tc>
        <w:tc>
          <w:tcPr>
            <w:tcW w:w="884" w:type="dxa"/>
          </w:tcPr>
          <w:p w:rsidR="00B253FD" w:rsidRDefault="00B253FD"/>
        </w:tc>
      </w:tr>
      <w:tr w:rsidR="00A917A9" w:rsidTr="00A917A9">
        <w:trPr>
          <w:trHeight w:hRule="exact" w:val="277"/>
        </w:trPr>
        <w:tc>
          <w:tcPr>
            <w:tcW w:w="116" w:type="dxa"/>
          </w:tcPr>
          <w:p w:rsidR="00B253FD" w:rsidRDefault="00B253FD"/>
        </w:tc>
        <w:tc>
          <w:tcPr>
            <w:tcW w:w="936" w:type="dxa"/>
          </w:tcPr>
          <w:p w:rsidR="00B253FD" w:rsidRDefault="00B253FD"/>
        </w:tc>
        <w:tc>
          <w:tcPr>
            <w:tcW w:w="873" w:type="dxa"/>
          </w:tcPr>
          <w:p w:rsidR="00B253FD" w:rsidRDefault="00B253FD"/>
        </w:tc>
        <w:tc>
          <w:tcPr>
            <w:tcW w:w="128" w:type="dxa"/>
          </w:tcPr>
          <w:p w:rsidR="00B253FD" w:rsidRDefault="00B253FD"/>
        </w:tc>
        <w:tc>
          <w:tcPr>
            <w:tcW w:w="599" w:type="dxa"/>
          </w:tcPr>
          <w:p w:rsidR="00B253FD" w:rsidRDefault="00B253FD"/>
        </w:tc>
        <w:tc>
          <w:tcPr>
            <w:tcW w:w="128" w:type="dxa"/>
          </w:tcPr>
          <w:p w:rsidR="00B253FD" w:rsidRDefault="00B253FD"/>
        </w:tc>
        <w:tc>
          <w:tcPr>
            <w:tcW w:w="767" w:type="dxa"/>
          </w:tcPr>
          <w:p w:rsidR="00B253FD" w:rsidRDefault="00B253FD"/>
        </w:tc>
        <w:tc>
          <w:tcPr>
            <w:tcW w:w="766" w:type="dxa"/>
          </w:tcPr>
          <w:p w:rsidR="00B253FD" w:rsidRDefault="00B253FD"/>
        </w:tc>
        <w:tc>
          <w:tcPr>
            <w:tcW w:w="2896" w:type="dxa"/>
          </w:tcPr>
          <w:p w:rsidR="00B253FD" w:rsidRDefault="00B253FD"/>
        </w:tc>
        <w:tc>
          <w:tcPr>
            <w:tcW w:w="369" w:type="dxa"/>
          </w:tcPr>
          <w:p w:rsidR="00B253FD" w:rsidRDefault="00B253FD"/>
        </w:tc>
        <w:tc>
          <w:tcPr>
            <w:tcW w:w="927" w:type="dxa"/>
          </w:tcPr>
          <w:p w:rsidR="00B253FD" w:rsidRDefault="00B253FD"/>
        </w:tc>
        <w:tc>
          <w:tcPr>
            <w:tcW w:w="884" w:type="dxa"/>
          </w:tcPr>
          <w:p w:rsidR="00B253FD" w:rsidRDefault="00B253FD"/>
        </w:tc>
      </w:tr>
      <w:tr w:rsidR="00B253FD" w:rsidTr="00A917A9">
        <w:trPr>
          <w:trHeight w:hRule="exact" w:val="555"/>
        </w:trPr>
        <w:tc>
          <w:tcPr>
            <w:tcW w:w="116" w:type="dxa"/>
          </w:tcPr>
          <w:p w:rsidR="00B253FD" w:rsidRDefault="00B253FD"/>
        </w:tc>
        <w:tc>
          <w:tcPr>
            <w:tcW w:w="927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к.ф.н.,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И.Г. _________________</w:t>
            </w:r>
          </w:p>
        </w:tc>
      </w:tr>
      <w:tr w:rsidR="00B253FD" w:rsidRPr="00E656B2" w:rsidTr="00A917A9">
        <w:trPr>
          <w:trHeight w:hRule="exact" w:val="138"/>
        </w:trPr>
        <w:tc>
          <w:tcPr>
            <w:tcW w:w="116" w:type="dxa"/>
          </w:tcPr>
          <w:p w:rsidR="00B253FD" w:rsidRDefault="00B253FD"/>
        </w:tc>
        <w:tc>
          <w:tcPr>
            <w:tcW w:w="180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7464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к.ф.н., </w:t>
            </w:r>
            <w:proofErr w:type="spellStart"/>
            <w:r w:rsidRPr="00E656B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зав</w:t>
            </w:r>
            <w:proofErr w:type="gramStart"/>
            <w:r w:rsidRPr="00E656B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.к</w:t>
            </w:r>
            <w:proofErr w:type="gramEnd"/>
            <w:r w:rsidRPr="00E656B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афедрой</w:t>
            </w:r>
            <w:proofErr w:type="spellEnd"/>
            <w:r w:rsidRPr="00E656B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E656B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Барабанова</w:t>
            </w:r>
            <w:proofErr w:type="spellEnd"/>
            <w:r w:rsidRPr="00E656B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Ирина Геннадьевна _________________</w:t>
            </w:r>
          </w:p>
        </w:tc>
      </w:tr>
      <w:tr w:rsidR="00B253FD" w:rsidRPr="00E656B2" w:rsidTr="00A917A9">
        <w:trPr>
          <w:trHeight w:hRule="exact" w:val="138"/>
        </w:trPr>
        <w:tc>
          <w:tcPr>
            <w:tcW w:w="116" w:type="dxa"/>
          </w:tcPr>
          <w:p w:rsidR="00B253FD" w:rsidRPr="00E656B2" w:rsidRDefault="00B253FD"/>
        </w:tc>
        <w:tc>
          <w:tcPr>
            <w:tcW w:w="180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B253FD"/>
        </w:tc>
        <w:tc>
          <w:tcPr>
            <w:tcW w:w="7464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B253FD"/>
        </w:tc>
      </w:tr>
      <w:tr w:rsidR="00B253FD" w:rsidRPr="00E656B2" w:rsidTr="00A917A9">
        <w:trPr>
          <w:trHeight w:hRule="exact" w:val="14"/>
        </w:trPr>
        <w:tc>
          <w:tcPr>
            <w:tcW w:w="9389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253FD" w:rsidRPr="00E656B2" w:rsidRDefault="00B253FD"/>
        </w:tc>
      </w:tr>
      <w:tr w:rsidR="00A917A9" w:rsidRPr="00E656B2" w:rsidTr="00A917A9">
        <w:trPr>
          <w:trHeight w:hRule="exact" w:val="13"/>
        </w:trPr>
        <w:tc>
          <w:tcPr>
            <w:tcW w:w="116" w:type="dxa"/>
          </w:tcPr>
          <w:p w:rsidR="00B253FD" w:rsidRPr="00E656B2" w:rsidRDefault="00B253FD"/>
        </w:tc>
        <w:tc>
          <w:tcPr>
            <w:tcW w:w="936" w:type="dxa"/>
          </w:tcPr>
          <w:p w:rsidR="00B253FD" w:rsidRPr="00E656B2" w:rsidRDefault="00B253FD"/>
        </w:tc>
        <w:tc>
          <w:tcPr>
            <w:tcW w:w="873" w:type="dxa"/>
          </w:tcPr>
          <w:p w:rsidR="00B253FD" w:rsidRPr="00E656B2" w:rsidRDefault="00B253FD"/>
        </w:tc>
        <w:tc>
          <w:tcPr>
            <w:tcW w:w="128" w:type="dxa"/>
          </w:tcPr>
          <w:p w:rsidR="00B253FD" w:rsidRPr="00E656B2" w:rsidRDefault="00B253FD"/>
        </w:tc>
        <w:tc>
          <w:tcPr>
            <w:tcW w:w="599" w:type="dxa"/>
          </w:tcPr>
          <w:p w:rsidR="00B253FD" w:rsidRPr="00E656B2" w:rsidRDefault="00B253FD"/>
        </w:tc>
        <w:tc>
          <w:tcPr>
            <w:tcW w:w="128" w:type="dxa"/>
          </w:tcPr>
          <w:p w:rsidR="00B253FD" w:rsidRPr="00E656B2" w:rsidRDefault="00B253FD"/>
        </w:tc>
        <w:tc>
          <w:tcPr>
            <w:tcW w:w="767" w:type="dxa"/>
          </w:tcPr>
          <w:p w:rsidR="00B253FD" w:rsidRPr="00E656B2" w:rsidRDefault="00B253FD"/>
        </w:tc>
        <w:tc>
          <w:tcPr>
            <w:tcW w:w="766" w:type="dxa"/>
          </w:tcPr>
          <w:p w:rsidR="00B253FD" w:rsidRPr="00E656B2" w:rsidRDefault="00B253FD"/>
        </w:tc>
        <w:tc>
          <w:tcPr>
            <w:tcW w:w="2896" w:type="dxa"/>
          </w:tcPr>
          <w:p w:rsidR="00B253FD" w:rsidRPr="00E656B2" w:rsidRDefault="00B253FD"/>
        </w:tc>
        <w:tc>
          <w:tcPr>
            <w:tcW w:w="369" w:type="dxa"/>
          </w:tcPr>
          <w:p w:rsidR="00B253FD" w:rsidRPr="00E656B2" w:rsidRDefault="00B253FD"/>
        </w:tc>
        <w:tc>
          <w:tcPr>
            <w:tcW w:w="927" w:type="dxa"/>
          </w:tcPr>
          <w:p w:rsidR="00B253FD" w:rsidRPr="00E656B2" w:rsidRDefault="00B253FD"/>
        </w:tc>
        <w:tc>
          <w:tcPr>
            <w:tcW w:w="884" w:type="dxa"/>
          </w:tcPr>
          <w:p w:rsidR="00B253FD" w:rsidRPr="00E656B2" w:rsidRDefault="00B253FD"/>
        </w:tc>
      </w:tr>
      <w:tr w:rsidR="00B253FD" w:rsidRPr="00E656B2" w:rsidTr="00A917A9">
        <w:trPr>
          <w:trHeight w:hRule="exact" w:val="14"/>
        </w:trPr>
        <w:tc>
          <w:tcPr>
            <w:tcW w:w="9389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253FD" w:rsidRPr="00E656B2" w:rsidRDefault="00B253FD"/>
        </w:tc>
      </w:tr>
      <w:tr w:rsidR="00A917A9" w:rsidRPr="00E656B2" w:rsidTr="00A917A9">
        <w:trPr>
          <w:trHeight w:hRule="exact" w:val="96"/>
        </w:trPr>
        <w:tc>
          <w:tcPr>
            <w:tcW w:w="116" w:type="dxa"/>
          </w:tcPr>
          <w:p w:rsidR="00B253FD" w:rsidRPr="00E656B2" w:rsidRDefault="00B253FD"/>
        </w:tc>
        <w:tc>
          <w:tcPr>
            <w:tcW w:w="936" w:type="dxa"/>
          </w:tcPr>
          <w:p w:rsidR="00B253FD" w:rsidRPr="00E656B2" w:rsidRDefault="00B253FD"/>
        </w:tc>
        <w:tc>
          <w:tcPr>
            <w:tcW w:w="873" w:type="dxa"/>
          </w:tcPr>
          <w:p w:rsidR="00B253FD" w:rsidRPr="00E656B2" w:rsidRDefault="00B253FD"/>
        </w:tc>
        <w:tc>
          <w:tcPr>
            <w:tcW w:w="128" w:type="dxa"/>
          </w:tcPr>
          <w:p w:rsidR="00B253FD" w:rsidRPr="00E656B2" w:rsidRDefault="00B253FD"/>
        </w:tc>
        <w:tc>
          <w:tcPr>
            <w:tcW w:w="599" w:type="dxa"/>
          </w:tcPr>
          <w:p w:rsidR="00B253FD" w:rsidRPr="00E656B2" w:rsidRDefault="00B253FD"/>
        </w:tc>
        <w:tc>
          <w:tcPr>
            <w:tcW w:w="128" w:type="dxa"/>
          </w:tcPr>
          <w:p w:rsidR="00B253FD" w:rsidRPr="00E656B2" w:rsidRDefault="00B253FD"/>
        </w:tc>
        <w:tc>
          <w:tcPr>
            <w:tcW w:w="767" w:type="dxa"/>
          </w:tcPr>
          <w:p w:rsidR="00B253FD" w:rsidRPr="00E656B2" w:rsidRDefault="00B253FD"/>
        </w:tc>
        <w:tc>
          <w:tcPr>
            <w:tcW w:w="766" w:type="dxa"/>
          </w:tcPr>
          <w:p w:rsidR="00B253FD" w:rsidRPr="00E656B2" w:rsidRDefault="00B253FD"/>
        </w:tc>
        <w:tc>
          <w:tcPr>
            <w:tcW w:w="2896" w:type="dxa"/>
          </w:tcPr>
          <w:p w:rsidR="00B253FD" w:rsidRPr="00E656B2" w:rsidRDefault="00B253FD"/>
        </w:tc>
        <w:tc>
          <w:tcPr>
            <w:tcW w:w="369" w:type="dxa"/>
          </w:tcPr>
          <w:p w:rsidR="00B253FD" w:rsidRPr="00E656B2" w:rsidRDefault="00B253FD"/>
        </w:tc>
        <w:tc>
          <w:tcPr>
            <w:tcW w:w="927" w:type="dxa"/>
          </w:tcPr>
          <w:p w:rsidR="00B253FD" w:rsidRPr="00E656B2" w:rsidRDefault="00B253FD"/>
        </w:tc>
        <w:tc>
          <w:tcPr>
            <w:tcW w:w="884" w:type="dxa"/>
          </w:tcPr>
          <w:p w:rsidR="00B253FD" w:rsidRPr="00E656B2" w:rsidRDefault="00B253FD"/>
        </w:tc>
      </w:tr>
      <w:tr w:rsidR="00A917A9" w:rsidRPr="00E656B2" w:rsidTr="00A917A9">
        <w:trPr>
          <w:trHeight w:hRule="exact" w:val="478"/>
        </w:trPr>
        <w:tc>
          <w:tcPr>
            <w:tcW w:w="116" w:type="dxa"/>
          </w:tcPr>
          <w:p w:rsidR="00B253FD" w:rsidRPr="00E656B2" w:rsidRDefault="00B253FD"/>
        </w:tc>
        <w:tc>
          <w:tcPr>
            <w:tcW w:w="936" w:type="dxa"/>
          </w:tcPr>
          <w:p w:rsidR="00B253FD" w:rsidRPr="00E656B2" w:rsidRDefault="00B253FD"/>
        </w:tc>
        <w:tc>
          <w:tcPr>
            <w:tcW w:w="873" w:type="dxa"/>
          </w:tcPr>
          <w:p w:rsidR="00B253FD" w:rsidRPr="00E656B2" w:rsidRDefault="00B253FD"/>
        </w:tc>
        <w:tc>
          <w:tcPr>
            <w:tcW w:w="128" w:type="dxa"/>
          </w:tcPr>
          <w:p w:rsidR="00B253FD" w:rsidRPr="00E656B2" w:rsidRDefault="00B253FD"/>
        </w:tc>
        <w:tc>
          <w:tcPr>
            <w:tcW w:w="599" w:type="dxa"/>
          </w:tcPr>
          <w:p w:rsidR="00B253FD" w:rsidRPr="00E656B2" w:rsidRDefault="00B253FD"/>
        </w:tc>
        <w:tc>
          <w:tcPr>
            <w:tcW w:w="128" w:type="dxa"/>
          </w:tcPr>
          <w:p w:rsidR="00B253FD" w:rsidRPr="00E656B2" w:rsidRDefault="00B253FD"/>
        </w:tc>
        <w:tc>
          <w:tcPr>
            <w:tcW w:w="479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B253FD" w:rsidRPr="00E656B2" w:rsidRDefault="00B253FD"/>
        </w:tc>
        <w:tc>
          <w:tcPr>
            <w:tcW w:w="884" w:type="dxa"/>
          </w:tcPr>
          <w:p w:rsidR="00B253FD" w:rsidRPr="00E656B2" w:rsidRDefault="00B253FD"/>
        </w:tc>
      </w:tr>
      <w:tr w:rsidR="00A917A9" w:rsidRPr="00E656B2" w:rsidTr="00A917A9">
        <w:trPr>
          <w:trHeight w:hRule="exact" w:val="138"/>
        </w:trPr>
        <w:tc>
          <w:tcPr>
            <w:tcW w:w="116" w:type="dxa"/>
          </w:tcPr>
          <w:p w:rsidR="00B253FD" w:rsidRPr="00E656B2" w:rsidRDefault="00B253FD"/>
        </w:tc>
        <w:tc>
          <w:tcPr>
            <w:tcW w:w="936" w:type="dxa"/>
          </w:tcPr>
          <w:p w:rsidR="00B253FD" w:rsidRPr="00E656B2" w:rsidRDefault="00B253FD"/>
        </w:tc>
        <w:tc>
          <w:tcPr>
            <w:tcW w:w="873" w:type="dxa"/>
          </w:tcPr>
          <w:p w:rsidR="00B253FD" w:rsidRPr="00E656B2" w:rsidRDefault="00B253FD"/>
        </w:tc>
        <w:tc>
          <w:tcPr>
            <w:tcW w:w="128" w:type="dxa"/>
          </w:tcPr>
          <w:p w:rsidR="00B253FD" w:rsidRPr="00E656B2" w:rsidRDefault="00B253FD"/>
        </w:tc>
        <w:tc>
          <w:tcPr>
            <w:tcW w:w="599" w:type="dxa"/>
          </w:tcPr>
          <w:p w:rsidR="00B253FD" w:rsidRPr="00E656B2" w:rsidRDefault="00B253FD"/>
        </w:tc>
        <w:tc>
          <w:tcPr>
            <w:tcW w:w="128" w:type="dxa"/>
          </w:tcPr>
          <w:p w:rsidR="00B253FD" w:rsidRPr="00E656B2" w:rsidRDefault="00B253FD"/>
        </w:tc>
        <w:tc>
          <w:tcPr>
            <w:tcW w:w="767" w:type="dxa"/>
          </w:tcPr>
          <w:p w:rsidR="00B253FD" w:rsidRPr="00E656B2" w:rsidRDefault="00B253FD"/>
        </w:tc>
        <w:tc>
          <w:tcPr>
            <w:tcW w:w="766" w:type="dxa"/>
          </w:tcPr>
          <w:p w:rsidR="00B253FD" w:rsidRPr="00E656B2" w:rsidRDefault="00B253FD"/>
        </w:tc>
        <w:tc>
          <w:tcPr>
            <w:tcW w:w="2896" w:type="dxa"/>
          </w:tcPr>
          <w:p w:rsidR="00B253FD" w:rsidRPr="00E656B2" w:rsidRDefault="00B253FD"/>
        </w:tc>
        <w:tc>
          <w:tcPr>
            <w:tcW w:w="369" w:type="dxa"/>
          </w:tcPr>
          <w:p w:rsidR="00B253FD" w:rsidRPr="00E656B2" w:rsidRDefault="00B253FD"/>
        </w:tc>
        <w:tc>
          <w:tcPr>
            <w:tcW w:w="927" w:type="dxa"/>
          </w:tcPr>
          <w:p w:rsidR="00B253FD" w:rsidRPr="00E656B2" w:rsidRDefault="00B253FD"/>
        </w:tc>
        <w:tc>
          <w:tcPr>
            <w:tcW w:w="884" w:type="dxa"/>
          </w:tcPr>
          <w:p w:rsidR="00B253FD" w:rsidRPr="00E656B2" w:rsidRDefault="00B253FD"/>
        </w:tc>
      </w:tr>
      <w:tr w:rsidR="00B253FD" w:rsidRPr="00E656B2" w:rsidTr="00A917A9">
        <w:trPr>
          <w:trHeight w:hRule="exact" w:val="694"/>
        </w:trPr>
        <w:tc>
          <w:tcPr>
            <w:tcW w:w="116" w:type="dxa"/>
          </w:tcPr>
          <w:p w:rsidR="00B253FD" w:rsidRPr="00E656B2" w:rsidRDefault="00B253FD"/>
        </w:tc>
        <w:tc>
          <w:tcPr>
            <w:tcW w:w="419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</w:tcPr>
          <w:p w:rsidR="00B253FD" w:rsidRPr="00E656B2" w:rsidRDefault="00B253FD"/>
        </w:tc>
        <w:tc>
          <w:tcPr>
            <w:tcW w:w="369" w:type="dxa"/>
          </w:tcPr>
          <w:p w:rsidR="00B253FD" w:rsidRPr="00E656B2" w:rsidRDefault="00B253FD"/>
        </w:tc>
        <w:tc>
          <w:tcPr>
            <w:tcW w:w="927" w:type="dxa"/>
          </w:tcPr>
          <w:p w:rsidR="00B253FD" w:rsidRPr="00E656B2" w:rsidRDefault="00B253FD"/>
        </w:tc>
        <w:tc>
          <w:tcPr>
            <w:tcW w:w="884" w:type="dxa"/>
          </w:tcPr>
          <w:p w:rsidR="00B253FD" w:rsidRPr="00E656B2" w:rsidRDefault="00B253FD"/>
        </w:tc>
      </w:tr>
      <w:tr w:rsidR="00B253FD" w:rsidRPr="00E656B2" w:rsidTr="00A917A9">
        <w:trPr>
          <w:trHeight w:hRule="exact" w:val="427"/>
        </w:trPr>
        <w:tc>
          <w:tcPr>
            <w:tcW w:w="116" w:type="dxa"/>
          </w:tcPr>
          <w:p w:rsidR="00B253FD" w:rsidRPr="00E656B2" w:rsidRDefault="00B253FD"/>
        </w:tc>
        <w:tc>
          <w:tcPr>
            <w:tcW w:w="927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B253FD" w:rsidTr="00A917A9">
        <w:trPr>
          <w:trHeight w:hRule="exact" w:val="277"/>
        </w:trPr>
        <w:tc>
          <w:tcPr>
            <w:tcW w:w="116" w:type="dxa"/>
          </w:tcPr>
          <w:p w:rsidR="00B253FD" w:rsidRPr="00E656B2" w:rsidRDefault="00B253FD"/>
        </w:tc>
        <w:tc>
          <w:tcPr>
            <w:tcW w:w="709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B253FD">
            <w:pPr>
              <w:spacing w:after="0" w:line="240" w:lineRule="auto"/>
              <w:rPr>
                <w:sz w:val="24"/>
                <w:szCs w:val="24"/>
              </w:rPr>
            </w:pPr>
          </w:p>
          <w:p w:rsidR="00B253FD" w:rsidRDefault="00E656B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18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</w:tr>
      <w:tr w:rsidR="00B253FD" w:rsidTr="00A917A9">
        <w:trPr>
          <w:trHeight w:hRule="exact" w:val="277"/>
        </w:trPr>
        <w:tc>
          <w:tcPr>
            <w:tcW w:w="116" w:type="dxa"/>
          </w:tcPr>
          <w:p w:rsidR="00B253FD" w:rsidRDefault="00B253FD"/>
        </w:tc>
        <w:tc>
          <w:tcPr>
            <w:tcW w:w="936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  <w:tc>
          <w:tcPr>
            <w:tcW w:w="83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Лигнвистика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межкультурная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коммуникация</w:t>
            </w:r>
            <w:proofErr w:type="spellEnd"/>
          </w:p>
        </w:tc>
      </w:tr>
      <w:tr w:rsidR="00B253FD" w:rsidTr="00A917A9">
        <w:trPr>
          <w:trHeight w:hRule="exact" w:val="138"/>
        </w:trPr>
        <w:tc>
          <w:tcPr>
            <w:tcW w:w="116" w:type="dxa"/>
          </w:tcPr>
          <w:p w:rsidR="00B253FD" w:rsidRDefault="00B253FD"/>
        </w:tc>
        <w:tc>
          <w:tcPr>
            <w:tcW w:w="936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  <w:tc>
          <w:tcPr>
            <w:tcW w:w="615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  <w:tc>
          <w:tcPr>
            <w:tcW w:w="369" w:type="dxa"/>
          </w:tcPr>
          <w:p w:rsidR="00B253FD" w:rsidRDefault="00B253FD"/>
        </w:tc>
        <w:tc>
          <w:tcPr>
            <w:tcW w:w="927" w:type="dxa"/>
          </w:tcPr>
          <w:p w:rsidR="00B253FD" w:rsidRDefault="00B253FD"/>
        </w:tc>
        <w:tc>
          <w:tcPr>
            <w:tcW w:w="884" w:type="dxa"/>
          </w:tcPr>
          <w:p w:rsidR="00B253FD" w:rsidRDefault="00B253FD"/>
        </w:tc>
      </w:tr>
      <w:tr w:rsidR="00B253FD" w:rsidTr="00A917A9">
        <w:trPr>
          <w:trHeight w:hRule="exact" w:val="416"/>
        </w:trPr>
        <w:tc>
          <w:tcPr>
            <w:tcW w:w="116" w:type="dxa"/>
          </w:tcPr>
          <w:p w:rsidR="00B253FD" w:rsidRDefault="00B253FD"/>
        </w:tc>
        <w:tc>
          <w:tcPr>
            <w:tcW w:w="927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к.ф.н.,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И.Г. _________________</w:t>
            </w:r>
          </w:p>
        </w:tc>
      </w:tr>
      <w:tr w:rsidR="00B253FD" w:rsidRPr="00E656B2" w:rsidTr="00A917A9">
        <w:trPr>
          <w:trHeight w:hRule="exact" w:val="277"/>
        </w:trPr>
        <w:tc>
          <w:tcPr>
            <w:tcW w:w="116" w:type="dxa"/>
          </w:tcPr>
          <w:p w:rsidR="00B253FD" w:rsidRDefault="00B253FD"/>
        </w:tc>
        <w:tc>
          <w:tcPr>
            <w:tcW w:w="193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733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к.ф.н., </w:t>
            </w:r>
            <w:proofErr w:type="spellStart"/>
            <w:r w:rsidRPr="00E656B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зав</w:t>
            </w:r>
            <w:proofErr w:type="gramStart"/>
            <w:r w:rsidRPr="00E656B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.к</w:t>
            </w:r>
            <w:proofErr w:type="gramEnd"/>
            <w:r w:rsidRPr="00E656B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афедрой</w:t>
            </w:r>
            <w:proofErr w:type="spellEnd"/>
            <w:r w:rsidRPr="00E656B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E656B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Барабанова</w:t>
            </w:r>
            <w:proofErr w:type="spellEnd"/>
            <w:r w:rsidRPr="00E656B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Ирина Геннадьевна _________________</w:t>
            </w:r>
          </w:p>
        </w:tc>
      </w:tr>
      <w:tr w:rsidR="00A917A9" w:rsidRPr="00E656B2" w:rsidTr="00A917A9">
        <w:trPr>
          <w:trHeight w:hRule="exact" w:val="166"/>
        </w:trPr>
        <w:tc>
          <w:tcPr>
            <w:tcW w:w="116" w:type="dxa"/>
          </w:tcPr>
          <w:p w:rsidR="00B253FD" w:rsidRPr="00E656B2" w:rsidRDefault="00B253FD"/>
        </w:tc>
        <w:tc>
          <w:tcPr>
            <w:tcW w:w="936" w:type="dxa"/>
          </w:tcPr>
          <w:p w:rsidR="00B253FD" w:rsidRPr="00E656B2" w:rsidRDefault="00B253FD"/>
        </w:tc>
        <w:tc>
          <w:tcPr>
            <w:tcW w:w="873" w:type="dxa"/>
          </w:tcPr>
          <w:p w:rsidR="00B253FD" w:rsidRPr="00E656B2" w:rsidRDefault="00B253FD"/>
        </w:tc>
        <w:tc>
          <w:tcPr>
            <w:tcW w:w="128" w:type="dxa"/>
          </w:tcPr>
          <w:p w:rsidR="00B253FD" w:rsidRPr="00E656B2" w:rsidRDefault="00B253FD"/>
        </w:tc>
        <w:tc>
          <w:tcPr>
            <w:tcW w:w="599" w:type="dxa"/>
          </w:tcPr>
          <w:p w:rsidR="00B253FD" w:rsidRPr="00E656B2" w:rsidRDefault="00B253FD"/>
        </w:tc>
        <w:tc>
          <w:tcPr>
            <w:tcW w:w="128" w:type="dxa"/>
          </w:tcPr>
          <w:p w:rsidR="00B253FD" w:rsidRPr="00E656B2" w:rsidRDefault="00B253FD"/>
        </w:tc>
        <w:tc>
          <w:tcPr>
            <w:tcW w:w="767" w:type="dxa"/>
          </w:tcPr>
          <w:p w:rsidR="00B253FD" w:rsidRPr="00E656B2" w:rsidRDefault="00B253FD"/>
        </w:tc>
        <w:tc>
          <w:tcPr>
            <w:tcW w:w="766" w:type="dxa"/>
          </w:tcPr>
          <w:p w:rsidR="00B253FD" w:rsidRPr="00E656B2" w:rsidRDefault="00B253FD"/>
        </w:tc>
        <w:tc>
          <w:tcPr>
            <w:tcW w:w="2896" w:type="dxa"/>
          </w:tcPr>
          <w:p w:rsidR="00B253FD" w:rsidRPr="00E656B2" w:rsidRDefault="00B253FD"/>
        </w:tc>
        <w:tc>
          <w:tcPr>
            <w:tcW w:w="369" w:type="dxa"/>
          </w:tcPr>
          <w:p w:rsidR="00B253FD" w:rsidRPr="00E656B2" w:rsidRDefault="00B253FD"/>
        </w:tc>
        <w:tc>
          <w:tcPr>
            <w:tcW w:w="927" w:type="dxa"/>
          </w:tcPr>
          <w:p w:rsidR="00B253FD" w:rsidRPr="00E656B2" w:rsidRDefault="00B253FD"/>
        </w:tc>
        <w:tc>
          <w:tcPr>
            <w:tcW w:w="884" w:type="dxa"/>
          </w:tcPr>
          <w:p w:rsidR="00B253FD" w:rsidRPr="00E656B2" w:rsidRDefault="00B253FD"/>
        </w:tc>
      </w:tr>
      <w:tr w:rsidR="00B253FD" w:rsidRPr="00E656B2" w:rsidTr="00A917A9">
        <w:trPr>
          <w:trHeight w:hRule="exact" w:val="14"/>
        </w:trPr>
        <w:tc>
          <w:tcPr>
            <w:tcW w:w="9389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253FD" w:rsidRPr="00E656B2" w:rsidRDefault="00B253FD"/>
        </w:tc>
      </w:tr>
      <w:tr w:rsidR="00A917A9" w:rsidRPr="00E656B2" w:rsidTr="00A917A9">
        <w:trPr>
          <w:trHeight w:hRule="exact" w:val="96"/>
        </w:trPr>
        <w:tc>
          <w:tcPr>
            <w:tcW w:w="116" w:type="dxa"/>
          </w:tcPr>
          <w:p w:rsidR="00B253FD" w:rsidRPr="00E656B2" w:rsidRDefault="00B253FD"/>
        </w:tc>
        <w:tc>
          <w:tcPr>
            <w:tcW w:w="936" w:type="dxa"/>
          </w:tcPr>
          <w:p w:rsidR="00B253FD" w:rsidRPr="00E656B2" w:rsidRDefault="00B253FD"/>
        </w:tc>
        <w:tc>
          <w:tcPr>
            <w:tcW w:w="873" w:type="dxa"/>
          </w:tcPr>
          <w:p w:rsidR="00B253FD" w:rsidRPr="00E656B2" w:rsidRDefault="00B253FD"/>
        </w:tc>
        <w:tc>
          <w:tcPr>
            <w:tcW w:w="128" w:type="dxa"/>
          </w:tcPr>
          <w:p w:rsidR="00B253FD" w:rsidRPr="00E656B2" w:rsidRDefault="00B253FD"/>
        </w:tc>
        <w:tc>
          <w:tcPr>
            <w:tcW w:w="599" w:type="dxa"/>
          </w:tcPr>
          <w:p w:rsidR="00B253FD" w:rsidRPr="00E656B2" w:rsidRDefault="00B253FD"/>
        </w:tc>
        <w:tc>
          <w:tcPr>
            <w:tcW w:w="128" w:type="dxa"/>
          </w:tcPr>
          <w:p w:rsidR="00B253FD" w:rsidRPr="00E656B2" w:rsidRDefault="00B253FD"/>
        </w:tc>
        <w:tc>
          <w:tcPr>
            <w:tcW w:w="767" w:type="dxa"/>
          </w:tcPr>
          <w:p w:rsidR="00B253FD" w:rsidRPr="00E656B2" w:rsidRDefault="00B253FD"/>
        </w:tc>
        <w:tc>
          <w:tcPr>
            <w:tcW w:w="766" w:type="dxa"/>
          </w:tcPr>
          <w:p w:rsidR="00B253FD" w:rsidRPr="00E656B2" w:rsidRDefault="00B253FD"/>
        </w:tc>
        <w:tc>
          <w:tcPr>
            <w:tcW w:w="2896" w:type="dxa"/>
          </w:tcPr>
          <w:p w:rsidR="00B253FD" w:rsidRPr="00E656B2" w:rsidRDefault="00B253FD"/>
        </w:tc>
        <w:tc>
          <w:tcPr>
            <w:tcW w:w="369" w:type="dxa"/>
          </w:tcPr>
          <w:p w:rsidR="00B253FD" w:rsidRPr="00E656B2" w:rsidRDefault="00B253FD"/>
        </w:tc>
        <w:tc>
          <w:tcPr>
            <w:tcW w:w="927" w:type="dxa"/>
          </w:tcPr>
          <w:p w:rsidR="00B253FD" w:rsidRPr="00E656B2" w:rsidRDefault="00B253FD"/>
        </w:tc>
        <w:tc>
          <w:tcPr>
            <w:tcW w:w="884" w:type="dxa"/>
          </w:tcPr>
          <w:p w:rsidR="00B253FD" w:rsidRPr="00E656B2" w:rsidRDefault="00B253FD"/>
        </w:tc>
      </w:tr>
      <w:tr w:rsidR="00B253FD" w:rsidRPr="00E656B2" w:rsidTr="00A917A9">
        <w:trPr>
          <w:trHeight w:hRule="exact" w:val="14"/>
        </w:trPr>
        <w:tc>
          <w:tcPr>
            <w:tcW w:w="9389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253FD" w:rsidRPr="00E656B2" w:rsidRDefault="00B253FD"/>
        </w:tc>
      </w:tr>
      <w:tr w:rsidR="00A917A9" w:rsidRPr="00E656B2" w:rsidTr="00A917A9">
        <w:trPr>
          <w:trHeight w:hRule="exact" w:val="124"/>
        </w:trPr>
        <w:tc>
          <w:tcPr>
            <w:tcW w:w="116" w:type="dxa"/>
          </w:tcPr>
          <w:p w:rsidR="00B253FD" w:rsidRPr="00E656B2" w:rsidRDefault="00B253FD"/>
        </w:tc>
        <w:tc>
          <w:tcPr>
            <w:tcW w:w="936" w:type="dxa"/>
          </w:tcPr>
          <w:p w:rsidR="00B253FD" w:rsidRPr="00E656B2" w:rsidRDefault="00B253FD"/>
        </w:tc>
        <w:tc>
          <w:tcPr>
            <w:tcW w:w="873" w:type="dxa"/>
          </w:tcPr>
          <w:p w:rsidR="00B253FD" w:rsidRPr="00E656B2" w:rsidRDefault="00B253FD"/>
        </w:tc>
        <w:tc>
          <w:tcPr>
            <w:tcW w:w="128" w:type="dxa"/>
          </w:tcPr>
          <w:p w:rsidR="00B253FD" w:rsidRPr="00E656B2" w:rsidRDefault="00B253FD"/>
        </w:tc>
        <w:tc>
          <w:tcPr>
            <w:tcW w:w="599" w:type="dxa"/>
          </w:tcPr>
          <w:p w:rsidR="00B253FD" w:rsidRPr="00E656B2" w:rsidRDefault="00B253FD"/>
        </w:tc>
        <w:tc>
          <w:tcPr>
            <w:tcW w:w="128" w:type="dxa"/>
          </w:tcPr>
          <w:p w:rsidR="00B253FD" w:rsidRPr="00E656B2" w:rsidRDefault="00B253FD"/>
        </w:tc>
        <w:tc>
          <w:tcPr>
            <w:tcW w:w="767" w:type="dxa"/>
          </w:tcPr>
          <w:p w:rsidR="00B253FD" w:rsidRPr="00E656B2" w:rsidRDefault="00B253FD"/>
        </w:tc>
        <w:tc>
          <w:tcPr>
            <w:tcW w:w="766" w:type="dxa"/>
          </w:tcPr>
          <w:p w:rsidR="00B253FD" w:rsidRPr="00E656B2" w:rsidRDefault="00B253FD"/>
        </w:tc>
        <w:tc>
          <w:tcPr>
            <w:tcW w:w="2896" w:type="dxa"/>
          </w:tcPr>
          <w:p w:rsidR="00B253FD" w:rsidRPr="00E656B2" w:rsidRDefault="00B253FD"/>
        </w:tc>
        <w:tc>
          <w:tcPr>
            <w:tcW w:w="369" w:type="dxa"/>
          </w:tcPr>
          <w:p w:rsidR="00B253FD" w:rsidRPr="00E656B2" w:rsidRDefault="00B253FD"/>
        </w:tc>
        <w:tc>
          <w:tcPr>
            <w:tcW w:w="927" w:type="dxa"/>
          </w:tcPr>
          <w:p w:rsidR="00B253FD" w:rsidRPr="00E656B2" w:rsidRDefault="00B253FD"/>
        </w:tc>
        <w:tc>
          <w:tcPr>
            <w:tcW w:w="884" w:type="dxa"/>
          </w:tcPr>
          <w:p w:rsidR="00B253FD" w:rsidRPr="00E656B2" w:rsidRDefault="00B253FD"/>
        </w:tc>
      </w:tr>
      <w:tr w:rsidR="00A917A9" w:rsidRPr="00E656B2" w:rsidTr="00A917A9">
        <w:trPr>
          <w:trHeight w:hRule="exact" w:val="478"/>
        </w:trPr>
        <w:tc>
          <w:tcPr>
            <w:tcW w:w="116" w:type="dxa"/>
          </w:tcPr>
          <w:p w:rsidR="00B253FD" w:rsidRPr="00E656B2" w:rsidRDefault="00B253FD"/>
        </w:tc>
        <w:tc>
          <w:tcPr>
            <w:tcW w:w="936" w:type="dxa"/>
          </w:tcPr>
          <w:p w:rsidR="00B253FD" w:rsidRPr="00E656B2" w:rsidRDefault="00B253FD"/>
        </w:tc>
        <w:tc>
          <w:tcPr>
            <w:tcW w:w="873" w:type="dxa"/>
          </w:tcPr>
          <w:p w:rsidR="00B253FD" w:rsidRPr="00E656B2" w:rsidRDefault="00B253FD"/>
        </w:tc>
        <w:tc>
          <w:tcPr>
            <w:tcW w:w="128" w:type="dxa"/>
          </w:tcPr>
          <w:p w:rsidR="00B253FD" w:rsidRPr="00E656B2" w:rsidRDefault="00B253FD"/>
        </w:tc>
        <w:tc>
          <w:tcPr>
            <w:tcW w:w="599" w:type="dxa"/>
          </w:tcPr>
          <w:p w:rsidR="00B253FD" w:rsidRPr="00E656B2" w:rsidRDefault="00B253FD"/>
        </w:tc>
        <w:tc>
          <w:tcPr>
            <w:tcW w:w="128" w:type="dxa"/>
          </w:tcPr>
          <w:p w:rsidR="00B253FD" w:rsidRPr="00E656B2" w:rsidRDefault="00B253FD"/>
        </w:tc>
        <w:tc>
          <w:tcPr>
            <w:tcW w:w="479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B253FD" w:rsidRPr="00E656B2" w:rsidRDefault="00B253FD"/>
        </w:tc>
        <w:tc>
          <w:tcPr>
            <w:tcW w:w="884" w:type="dxa"/>
          </w:tcPr>
          <w:p w:rsidR="00B253FD" w:rsidRPr="00E656B2" w:rsidRDefault="00B253FD"/>
        </w:tc>
      </w:tr>
      <w:tr w:rsidR="00B253FD" w:rsidRPr="00E656B2" w:rsidTr="00A917A9">
        <w:trPr>
          <w:trHeight w:hRule="exact" w:val="694"/>
        </w:trPr>
        <w:tc>
          <w:tcPr>
            <w:tcW w:w="116" w:type="dxa"/>
          </w:tcPr>
          <w:p w:rsidR="00B253FD" w:rsidRPr="00E656B2" w:rsidRDefault="00B253FD"/>
        </w:tc>
        <w:tc>
          <w:tcPr>
            <w:tcW w:w="419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</w:tcPr>
          <w:p w:rsidR="00B253FD" w:rsidRPr="00E656B2" w:rsidRDefault="00B253FD"/>
        </w:tc>
        <w:tc>
          <w:tcPr>
            <w:tcW w:w="369" w:type="dxa"/>
          </w:tcPr>
          <w:p w:rsidR="00B253FD" w:rsidRPr="00E656B2" w:rsidRDefault="00B253FD"/>
        </w:tc>
        <w:tc>
          <w:tcPr>
            <w:tcW w:w="927" w:type="dxa"/>
          </w:tcPr>
          <w:p w:rsidR="00B253FD" w:rsidRPr="00E656B2" w:rsidRDefault="00B253FD"/>
        </w:tc>
        <w:tc>
          <w:tcPr>
            <w:tcW w:w="884" w:type="dxa"/>
          </w:tcPr>
          <w:p w:rsidR="00B253FD" w:rsidRPr="00E656B2" w:rsidRDefault="00B253FD"/>
        </w:tc>
      </w:tr>
      <w:tr w:rsidR="00B253FD" w:rsidRPr="00E656B2" w:rsidTr="00A917A9">
        <w:trPr>
          <w:trHeight w:hRule="exact" w:val="433"/>
        </w:trPr>
        <w:tc>
          <w:tcPr>
            <w:tcW w:w="116" w:type="dxa"/>
          </w:tcPr>
          <w:p w:rsidR="00B253FD" w:rsidRPr="00E656B2" w:rsidRDefault="00B253FD"/>
        </w:tc>
        <w:tc>
          <w:tcPr>
            <w:tcW w:w="927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B253FD" w:rsidTr="00A917A9">
        <w:trPr>
          <w:trHeight w:hRule="exact" w:val="277"/>
        </w:trPr>
        <w:tc>
          <w:tcPr>
            <w:tcW w:w="116" w:type="dxa"/>
          </w:tcPr>
          <w:p w:rsidR="00B253FD" w:rsidRPr="00E656B2" w:rsidRDefault="00B253FD"/>
        </w:tc>
        <w:tc>
          <w:tcPr>
            <w:tcW w:w="709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B253FD">
            <w:pPr>
              <w:spacing w:after="0" w:line="240" w:lineRule="auto"/>
              <w:rPr>
                <w:sz w:val="24"/>
                <w:szCs w:val="24"/>
              </w:rPr>
            </w:pPr>
          </w:p>
          <w:p w:rsidR="00B253FD" w:rsidRDefault="00E656B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18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</w:tr>
      <w:tr w:rsidR="00B253FD" w:rsidTr="00A917A9">
        <w:trPr>
          <w:trHeight w:hRule="exact" w:val="277"/>
        </w:trPr>
        <w:tc>
          <w:tcPr>
            <w:tcW w:w="116" w:type="dxa"/>
          </w:tcPr>
          <w:p w:rsidR="00B253FD" w:rsidRDefault="00B253FD"/>
        </w:tc>
        <w:tc>
          <w:tcPr>
            <w:tcW w:w="936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  <w:tc>
          <w:tcPr>
            <w:tcW w:w="83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Лигнвистика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межкультурная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коммуникация</w:t>
            </w:r>
            <w:proofErr w:type="spellEnd"/>
          </w:p>
        </w:tc>
      </w:tr>
      <w:tr w:rsidR="00B253FD" w:rsidTr="00A917A9">
        <w:trPr>
          <w:trHeight w:hRule="exact" w:val="138"/>
        </w:trPr>
        <w:tc>
          <w:tcPr>
            <w:tcW w:w="116" w:type="dxa"/>
          </w:tcPr>
          <w:p w:rsidR="00B253FD" w:rsidRDefault="00B253FD"/>
        </w:tc>
        <w:tc>
          <w:tcPr>
            <w:tcW w:w="936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  <w:tc>
          <w:tcPr>
            <w:tcW w:w="615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  <w:tc>
          <w:tcPr>
            <w:tcW w:w="369" w:type="dxa"/>
          </w:tcPr>
          <w:p w:rsidR="00B253FD" w:rsidRDefault="00B253FD"/>
        </w:tc>
        <w:tc>
          <w:tcPr>
            <w:tcW w:w="927" w:type="dxa"/>
          </w:tcPr>
          <w:p w:rsidR="00B253FD" w:rsidRDefault="00B253FD"/>
        </w:tc>
        <w:tc>
          <w:tcPr>
            <w:tcW w:w="884" w:type="dxa"/>
          </w:tcPr>
          <w:p w:rsidR="00B253FD" w:rsidRDefault="00B253FD"/>
        </w:tc>
      </w:tr>
      <w:tr w:rsidR="00B253FD" w:rsidTr="00A917A9">
        <w:trPr>
          <w:trHeight w:hRule="exact" w:val="416"/>
        </w:trPr>
        <w:tc>
          <w:tcPr>
            <w:tcW w:w="116" w:type="dxa"/>
          </w:tcPr>
          <w:p w:rsidR="00B253FD" w:rsidRDefault="00B253FD"/>
        </w:tc>
        <w:tc>
          <w:tcPr>
            <w:tcW w:w="927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к.ф.н.,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И.Г. _________________</w:t>
            </w:r>
          </w:p>
        </w:tc>
      </w:tr>
      <w:tr w:rsidR="00B253FD" w:rsidRPr="00E656B2" w:rsidTr="00A917A9">
        <w:trPr>
          <w:trHeight w:hRule="exact" w:val="277"/>
        </w:trPr>
        <w:tc>
          <w:tcPr>
            <w:tcW w:w="116" w:type="dxa"/>
          </w:tcPr>
          <w:p w:rsidR="00B253FD" w:rsidRDefault="00B253FD"/>
        </w:tc>
        <w:tc>
          <w:tcPr>
            <w:tcW w:w="193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733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к.ф.н., </w:t>
            </w:r>
            <w:proofErr w:type="spellStart"/>
            <w:r w:rsidRPr="00E656B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зав</w:t>
            </w:r>
            <w:proofErr w:type="gramStart"/>
            <w:r w:rsidRPr="00E656B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.к</w:t>
            </w:r>
            <w:proofErr w:type="gramEnd"/>
            <w:r w:rsidRPr="00E656B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афедрой</w:t>
            </w:r>
            <w:proofErr w:type="spellEnd"/>
            <w:r w:rsidRPr="00E656B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E656B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Барабанова</w:t>
            </w:r>
            <w:proofErr w:type="spellEnd"/>
            <w:r w:rsidRPr="00E656B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Ирина Геннадьевна _________________</w:t>
            </w:r>
          </w:p>
        </w:tc>
      </w:tr>
      <w:tr w:rsidR="00A917A9" w:rsidRPr="00E656B2" w:rsidTr="00A917A9">
        <w:trPr>
          <w:trHeight w:hRule="exact" w:val="138"/>
        </w:trPr>
        <w:tc>
          <w:tcPr>
            <w:tcW w:w="116" w:type="dxa"/>
          </w:tcPr>
          <w:p w:rsidR="00B253FD" w:rsidRPr="00E656B2" w:rsidRDefault="00B253FD"/>
        </w:tc>
        <w:tc>
          <w:tcPr>
            <w:tcW w:w="936" w:type="dxa"/>
          </w:tcPr>
          <w:p w:rsidR="00B253FD" w:rsidRPr="00E656B2" w:rsidRDefault="00B253FD"/>
        </w:tc>
        <w:tc>
          <w:tcPr>
            <w:tcW w:w="873" w:type="dxa"/>
          </w:tcPr>
          <w:p w:rsidR="00B253FD" w:rsidRPr="00E656B2" w:rsidRDefault="00B253FD"/>
        </w:tc>
        <w:tc>
          <w:tcPr>
            <w:tcW w:w="128" w:type="dxa"/>
          </w:tcPr>
          <w:p w:rsidR="00B253FD" w:rsidRPr="00E656B2" w:rsidRDefault="00B253FD"/>
        </w:tc>
        <w:tc>
          <w:tcPr>
            <w:tcW w:w="599" w:type="dxa"/>
          </w:tcPr>
          <w:p w:rsidR="00B253FD" w:rsidRPr="00E656B2" w:rsidRDefault="00B253FD"/>
        </w:tc>
        <w:tc>
          <w:tcPr>
            <w:tcW w:w="128" w:type="dxa"/>
          </w:tcPr>
          <w:p w:rsidR="00B253FD" w:rsidRPr="00E656B2" w:rsidRDefault="00B253FD"/>
        </w:tc>
        <w:tc>
          <w:tcPr>
            <w:tcW w:w="767" w:type="dxa"/>
          </w:tcPr>
          <w:p w:rsidR="00B253FD" w:rsidRPr="00E656B2" w:rsidRDefault="00B253FD"/>
        </w:tc>
        <w:tc>
          <w:tcPr>
            <w:tcW w:w="766" w:type="dxa"/>
          </w:tcPr>
          <w:p w:rsidR="00B253FD" w:rsidRPr="00E656B2" w:rsidRDefault="00B253FD"/>
        </w:tc>
        <w:tc>
          <w:tcPr>
            <w:tcW w:w="2896" w:type="dxa"/>
          </w:tcPr>
          <w:p w:rsidR="00B253FD" w:rsidRPr="00E656B2" w:rsidRDefault="00B253FD"/>
        </w:tc>
        <w:tc>
          <w:tcPr>
            <w:tcW w:w="369" w:type="dxa"/>
          </w:tcPr>
          <w:p w:rsidR="00B253FD" w:rsidRPr="00E656B2" w:rsidRDefault="00B253FD"/>
        </w:tc>
        <w:tc>
          <w:tcPr>
            <w:tcW w:w="927" w:type="dxa"/>
          </w:tcPr>
          <w:p w:rsidR="00B253FD" w:rsidRPr="00E656B2" w:rsidRDefault="00B253FD"/>
        </w:tc>
        <w:tc>
          <w:tcPr>
            <w:tcW w:w="884" w:type="dxa"/>
          </w:tcPr>
          <w:p w:rsidR="00B253FD" w:rsidRPr="00E656B2" w:rsidRDefault="00B253FD"/>
        </w:tc>
      </w:tr>
      <w:tr w:rsidR="00B253FD" w:rsidRPr="00E656B2" w:rsidTr="00A917A9">
        <w:trPr>
          <w:trHeight w:hRule="exact" w:val="14"/>
        </w:trPr>
        <w:tc>
          <w:tcPr>
            <w:tcW w:w="9389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253FD" w:rsidRPr="00E656B2" w:rsidRDefault="00B253FD"/>
        </w:tc>
      </w:tr>
      <w:tr w:rsidR="00A917A9" w:rsidRPr="00E656B2" w:rsidTr="00A917A9">
        <w:trPr>
          <w:trHeight w:hRule="exact" w:val="13"/>
        </w:trPr>
        <w:tc>
          <w:tcPr>
            <w:tcW w:w="116" w:type="dxa"/>
          </w:tcPr>
          <w:p w:rsidR="00B253FD" w:rsidRPr="00E656B2" w:rsidRDefault="00B253FD"/>
        </w:tc>
        <w:tc>
          <w:tcPr>
            <w:tcW w:w="936" w:type="dxa"/>
          </w:tcPr>
          <w:p w:rsidR="00B253FD" w:rsidRPr="00E656B2" w:rsidRDefault="00B253FD"/>
        </w:tc>
        <w:tc>
          <w:tcPr>
            <w:tcW w:w="873" w:type="dxa"/>
          </w:tcPr>
          <w:p w:rsidR="00B253FD" w:rsidRPr="00E656B2" w:rsidRDefault="00B253FD"/>
        </w:tc>
        <w:tc>
          <w:tcPr>
            <w:tcW w:w="128" w:type="dxa"/>
          </w:tcPr>
          <w:p w:rsidR="00B253FD" w:rsidRPr="00E656B2" w:rsidRDefault="00B253FD"/>
        </w:tc>
        <w:tc>
          <w:tcPr>
            <w:tcW w:w="599" w:type="dxa"/>
          </w:tcPr>
          <w:p w:rsidR="00B253FD" w:rsidRPr="00E656B2" w:rsidRDefault="00B253FD"/>
        </w:tc>
        <w:tc>
          <w:tcPr>
            <w:tcW w:w="128" w:type="dxa"/>
          </w:tcPr>
          <w:p w:rsidR="00B253FD" w:rsidRPr="00E656B2" w:rsidRDefault="00B253FD"/>
        </w:tc>
        <w:tc>
          <w:tcPr>
            <w:tcW w:w="767" w:type="dxa"/>
          </w:tcPr>
          <w:p w:rsidR="00B253FD" w:rsidRPr="00E656B2" w:rsidRDefault="00B253FD"/>
        </w:tc>
        <w:tc>
          <w:tcPr>
            <w:tcW w:w="766" w:type="dxa"/>
          </w:tcPr>
          <w:p w:rsidR="00B253FD" w:rsidRPr="00E656B2" w:rsidRDefault="00B253FD"/>
        </w:tc>
        <w:tc>
          <w:tcPr>
            <w:tcW w:w="2896" w:type="dxa"/>
          </w:tcPr>
          <w:p w:rsidR="00B253FD" w:rsidRPr="00E656B2" w:rsidRDefault="00B253FD"/>
        </w:tc>
        <w:tc>
          <w:tcPr>
            <w:tcW w:w="369" w:type="dxa"/>
          </w:tcPr>
          <w:p w:rsidR="00B253FD" w:rsidRPr="00E656B2" w:rsidRDefault="00B253FD"/>
        </w:tc>
        <w:tc>
          <w:tcPr>
            <w:tcW w:w="927" w:type="dxa"/>
          </w:tcPr>
          <w:p w:rsidR="00B253FD" w:rsidRPr="00E656B2" w:rsidRDefault="00B253FD"/>
        </w:tc>
        <w:tc>
          <w:tcPr>
            <w:tcW w:w="884" w:type="dxa"/>
          </w:tcPr>
          <w:p w:rsidR="00B253FD" w:rsidRPr="00E656B2" w:rsidRDefault="00B253FD"/>
        </w:tc>
      </w:tr>
      <w:tr w:rsidR="00B253FD" w:rsidRPr="00E656B2" w:rsidTr="00A917A9">
        <w:trPr>
          <w:trHeight w:hRule="exact" w:val="14"/>
        </w:trPr>
        <w:tc>
          <w:tcPr>
            <w:tcW w:w="9389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253FD" w:rsidRPr="00E656B2" w:rsidRDefault="00B253FD"/>
        </w:tc>
      </w:tr>
      <w:tr w:rsidR="00A917A9" w:rsidRPr="00E656B2" w:rsidTr="00A917A9">
        <w:trPr>
          <w:trHeight w:hRule="exact" w:val="96"/>
        </w:trPr>
        <w:tc>
          <w:tcPr>
            <w:tcW w:w="116" w:type="dxa"/>
          </w:tcPr>
          <w:p w:rsidR="00B253FD" w:rsidRPr="00E656B2" w:rsidRDefault="00B253FD"/>
        </w:tc>
        <w:tc>
          <w:tcPr>
            <w:tcW w:w="936" w:type="dxa"/>
          </w:tcPr>
          <w:p w:rsidR="00B253FD" w:rsidRPr="00E656B2" w:rsidRDefault="00B253FD"/>
        </w:tc>
        <w:tc>
          <w:tcPr>
            <w:tcW w:w="873" w:type="dxa"/>
          </w:tcPr>
          <w:p w:rsidR="00B253FD" w:rsidRPr="00E656B2" w:rsidRDefault="00B253FD"/>
        </w:tc>
        <w:tc>
          <w:tcPr>
            <w:tcW w:w="128" w:type="dxa"/>
          </w:tcPr>
          <w:p w:rsidR="00B253FD" w:rsidRPr="00E656B2" w:rsidRDefault="00B253FD"/>
        </w:tc>
        <w:tc>
          <w:tcPr>
            <w:tcW w:w="599" w:type="dxa"/>
          </w:tcPr>
          <w:p w:rsidR="00B253FD" w:rsidRPr="00E656B2" w:rsidRDefault="00B253FD"/>
        </w:tc>
        <w:tc>
          <w:tcPr>
            <w:tcW w:w="128" w:type="dxa"/>
          </w:tcPr>
          <w:p w:rsidR="00B253FD" w:rsidRPr="00E656B2" w:rsidRDefault="00B253FD"/>
        </w:tc>
        <w:tc>
          <w:tcPr>
            <w:tcW w:w="767" w:type="dxa"/>
          </w:tcPr>
          <w:p w:rsidR="00B253FD" w:rsidRPr="00E656B2" w:rsidRDefault="00B253FD"/>
        </w:tc>
        <w:tc>
          <w:tcPr>
            <w:tcW w:w="766" w:type="dxa"/>
          </w:tcPr>
          <w:p w:rsidR="00B253FD" w:rsidRPr="00E656B2" w:rsidRDefault="00B253FD"/>
        </w:tc>
        <w:tc>
          <w:tcPr>
            <w:tcW w:w="2896" w:type="dxa"/>
          </w:tcPr>
          <w:p w:rsidR="00B253FD" w:rsidRPr="00E656B2" w:rsidRDefault="00B253FD"/>
        </w:tc>
        <w:tc>
          <w:tcPr>
            <w:tcW w:w="369" w:type="dxa"/>
          </w:tcPr>
          <w:p w:rsidR="00B253FD" w:rsidRPr="00E656B2" w:rsidRDefault="00B253FD"/>
        </w:tc>
        <w:tc>
          <w:tcPr>
            <w:tcW w:w="927" w:type="dxa"/>
          </w:tcPr>
          <w:p w:rsidR="00B253FD" w:rsidRPr="00E656B2" w:rsidRDefault="00B253FD"/>
        </w:tc>
        <w:tc>
          <w:tcPr>
            <w:tcW w:w="884" w:type="dxa"/>
          </w:tcPr>
          <w:p w:rsidR="00B253FD" w:rsidRPr="00E656B2" w:rsidRDefault="00B253FD"/>
        </w:tc>
      </w:tr>
      <w:tr w:rsidR="00A917A9" w:rsidRPr="00E656B2" w:rsidTr="00A917A9">
        <w:trPr>
          <w:trHeight w:hRule="exact" w:val="478"/>
        </w:trPr>
        <w:tc>
          <w:tcPr>
            <w:tcW w:w="116" w:type="dxa"/>
          </w:tcPr>
          <w:p w:rsidR="00B253FD" w:rsidRPr="00E656B2" w:rsidRDefault="00B253FD"/>
        </w:tc>
        <w:tc>
          <w:tcPr>
            <w:tcW w:w="936" w:type="dxa"/>
          </w:tcPr>
          <w:p w:rsidR="00B253FD" w:rsidRPr="00E656B2" w:rsidRDefault="00B253FD"/>
        </w:tc>
        <w:tc>
          <w:tcPr>
            <w:tcW w:w="873" w:type="dxa"/>
          </w:tcPr>
          <w:p w:rsidR="00B253FD" w:rsidRPr="00E656B2" w:rsidRDefault="00B253FD"/>
        </w:tc>
        <w:tc>
          <w:tcPr>
            <w:tcW w:w="128" w:type="dxa"/>
          </w:tcPr>
          <w:p w:rsidR="00B253FD" w:rsidRPr="00E656B2" w:rsidRDefault="00B253FD"/>
        </w:tc>
        <w:tc>
          <w:tcPr>
            <w:tcW w:w="599" w:type="dxa"/>
          </w:tcPr>
          <w:p w:rsidR="00B253FD" w:rsidRPr="00E656B2" w:rsidRDefault="00B253FD"/>
        </w:tc>
        <w:tc>
          <w:tcPr>
            <w:tcW w:w="128" w:type="dxa"/>
          </w:tcPr>
          <w:p w:rsidR="00B253FD" w:rsidRPr="00E656B2" w:rsidRDefault="00B253FD"/>
        </w:tc>
        <w:tc>
          <w:tcPr>
            <w:tcW w:w="479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B253FD" w:rsidRPr="00E656B2" w:rsidRDefault="00B253FD"/>
        </w:tc>
        <w:tc>
          <w:tcPr>
            <w:tcW w:w="884" w:type="dxa"/>
          </w:tcPr>
          <w:p w:rsidR="00B253FD" w:rsidRPr="00E656B2" w:rsidRDefault="00B253FD"/>
        </w:tc>
      </w:tr>
      <w:tr w:rsidR="00B253FD" w:rsidRPr="00E656B2" w:rsidTr="00A917A9">
        <w:trPr>
          <w:trHeight w:hRule="exact" w:val="833"/>
        </w:trPr>
        <w:tc>
          <w:tcPr>
            <w:tcW w:w="116" w:type="dxa"/>
          </w:tcPr>
          <w:p w:rsidR="00B253FD" w:rsidRPr="00E656B2" w:rsidRDefault="00B253FD"/>
        </w:tc>
        <w:tc>
          <w:tcPr>
            <w:tcW w:w="419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</w:tcPr>
          <w:p w:rsidR="00B253FD" w:rsidRPr="00E656B2" w:rsidRDefault="00B253FD"/>
        </w:tc>
        <w:tc>
          <w:tcPr>
            <w:tcW w:w="369" w:type="dxa"/>
          </w:tcPr>
          <w:p w:rsidR="00B253FD" w:rsidRPr="00E656B2" w:rsidRDefault="00B253FD"/>
        </w:tc>
        <w:tc>
          <w:tcPr>
            <w:tcW w:w="927" w:type="dxa"/>
          </w:tcPr>
          <w:p w:rsidR="00B253FD" w:rsidRPr="00E656B2" w:rsidRDefault="00B253FD"/>
        </w:tc>
        <w:tc>
          <w:tcPr>
            <w:tcW w:w="884" w:type="dxa"/>
          </w:tcPr>
          <w:p w:rsidR="00B253FD" w:rsidRPr="00E656B2" w:rsidRDefault="00B253FD"/>
        </w:tc>
      </w:tr>
      <w:tr w:rsidR="00B253FD" w:rsidRPr="00E656B2" w:rsidTr="00A917A9">
        <w:trPr>
          <w:trHeight w:hRule="exact" w:val="539"/>
        </w:trPr>
        <w:tc>
          <w:tcPr>
            <w:tcW w:w="116" w:type="dxa"/>
          </w:tcPr>
          <w:p w:rsidR="00B253FD" w:rsidRPr="00E656B2" w:rsidRDefault="00B253FD"/>
        </w:tc>
        <w:tc>
          <w:tcPr>
            <w:tcW w:w="927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B253FD" w:rsidTr="00A917A9">
        <w:trPr>
          <w:trHeight w:hRule="exact" w:val="277"/>
        </w:trPr>
        <w:tc>
          <w:tcPr>
            <w:tcW w:w="116" w:type="dxa"/>
          </w:tcPr>
          <w:p w:rsidR="00B253FD" w:rsidRPr="00E656B2" w:rsidRDefault="00B253FD"/>
        </w:tc>
        <w:tc>
          <w:tcPr>
            <w:tcW w:w="709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B253FD">
            <w:pPr>
              <w:spacing w:after="0" w:line="240" w:lineRule="auto"/>
              <w:rPr>
                <w:sz w:val="24"/>
                <w:szCs w:val="24"/>
              </w:rPr>
            </w:pPr>
          </w:p>
          <w:p w:rsidR="00B253FD" w:rsidRDefault="00E656B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18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</w:tr>
      <w:tr w:rsidR="00B253FD" w:rsidTr="00A917A9">
        <w:trPr>
          <w:trHeight w:hRule="exact" w:val="277"/>
        </w:trPr>
        <w:tc>
          <w:tcPr>
            <w:tcW w:w="116" w:type="dxa"/>
          </w:tcPr>
          <w:p w:rsidR="00B253FD" w:rsidRDefault="00B253FD"/>
        </w:tc>
        <w:tc>
          <w:tcPr>
            <w:tcW w:w="936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  <w:tc>
          <w:tcPr>
            <w:tcW w:w="83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Лигнвистика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межкультурная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коммуникация</w:t>
            </w:r>
            <w:proofErr w:type="spellEnd"/>
          </w:p>
        </w:tc>
      </w:tr>
      <w:tr w:rsidR="00B253FD" w:rsidTr="00A917A9">
        <w:trPr>
          <w:trHeight w:hRule="exact" w:val="138"/>
        </w:trPr>
        <w:tc>
          <w:tcPr>
            <w:tcW w:w="116" w:type="dxa"/>
          </w:tcPr>
          <w:p w:rsidR="00B253FD" w:rsidRDefault="00B253FD"/>
        </w:tc>
        <w:tc>
          <w:tcPr>
            <w:tcW w:w="936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  <w:tc>
          <w:tcPr>
            <w:tcW w:w="615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  <w:tc>
          <w:tcPr>
            <w:tcW w:w="369" w:type="dxa"/>
          </w:tcPr>
          <w:p w:rsidR="00B253FD" w:rsidRDefault="00B253FD"/>
        </w:tc>
        <w:tc>
          <w:tcPr>
            <w:tcW w:w="927" w:type="dxa"/>
          </w:tcPr>
          <w:p w:rsidR="00B253FD" w:rsidRDefault="00B253FD"/>
        </w:tc>
        <w:tc>
          <w:tcPr>
            <w:tcW w:w="884" w:type="dxa"/>
          </w:tcPr>
          <w:p w:rsidR="00B253FD" w:rsidRDefault="00B253FD"/>
        </w:tc>
      </w:tr>
      <w:tr w:rsidR="00A917A9" w:rsidTr="00A917A9">
        <w:trPr>
          <w:trHeight w:hRule="exact" w:val="138"/>
        </w:trPr>
        <w:tc>
          <w:tcPr>
            <w:tcW w:w="116" w:type="dxa"/>
          </w:tcPr>
          <w:p w:rsidR="00B253FD" w:rsidRDefault="00B253FD"/>
        </w:tc>
        <w:tc>
          <w:tcPr>
            <w:tcW w:w="936" w:type="dxa"/>
          </w:tcPr>
          <w:p w:rsidR="00B253FD" w:rsidRDefault="00B253FD"/>
        </w:tc>
        <w:tc>
          <w:tcPr>
            <w:tcW w:w="873" w:type="dxa"/>
          </w:tcPr>
          <w:p w:rsidR="00B253FD" w:rsidRDefault="00B253FD"/>
        </w:tc>
        <w:tc>
          <w:tcPr>
            <w:tcW w:w="128" w:type="dxa"/>
          </w:tcPr>
          <w:p w:rsidR="00B253FD" w:rsidRDefault="00B253FD"/>
        </w:tc>
        <w:tc>
          <w:tcPr>
            <w:tcW w:w="599" w:type="dxa"/>
          </w:tcPr>
          <w:p w:rsidR="00B253FD" w:rsidRDefault="00B253FD"/>
        </w:tc>
        <w:tc>
          <w:tcPr>
            <w:tcW w:w="128" w:type="dxa"/>
          </w:tcPr>
          <w:p w:rsidR="00B253FD" w:rsidRDefault="00B253FD"/>
        </w:tc>
        <w:tc>
          <w:tcPr>
            <w:tcW w:w="767" w:type="dxa"/>
          </w:tcPr>
          <w:p w:rsidR="00B253FD" w:rsidRDefault="00B253FD"/>
        </w:tc>
        <w:tc>
          <w:tcPr>
            <w:tcW w:w="766" w:type="dxa"/>
          </w:tcPr>
          <w:p w:rsidR="00B253FD" w:rsidRDefault="00B253FD"/>
        </w:tc>
        <w:tc>
          <w:tcPr>
            <w:tcW w:w="2896" w:type="dxa"/>
          </w:tcPr>
          <w:p w:rsidR="00B253FD" w:rsidRDefault="00B253FD"/>
        </w:tc>
        <w:tc>
          <w:tcPr>
            <w:tcW w:w="369" w:type="dxa"/>
          </w:tcPr>
          <w:p w:rsidR="00B253FD" w:rsidRDefault="00B253FD"/>
        </w:tc>
        <w:tc>
          <w:tcPr>
            <w:tcW w:w="927" w:type="dxa"/>
          </w:tcPr>
          <w:p w:rsidR="00B253FD" w:rsidRDefault="00B253FD"/>
        </w:tc>
        <w:tc>
          <w:tcPr>
            <w:tcW w:w="884" w:type="dxa"/>
          </w:tcPr>
          <w:p w:rsidR="00B253FD" w:rsidRDefault="00B253FD"/>
        </w:tc>
      </w:tr>
      <w:tr w:rsidR="00B253FD" w:rsidTr="00A917A9">
        <w:trPr>
          <w:trHeight w:hRule="exact" w:val="277"/>
        </w:trPr>
        <w:tc>
          <w:tcPr>
            <w:tcW w:w="116" w:type="dxa"/>
          </w:tcPr>
          <w:p w:rsidR="00B253FD" w:rsidRDefault="00B253FD"/>
        </w:tc>
        <w:tc>
          <w:tcPr>
            <w:tcW w:w="927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к.ф.н.,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И.Г. _________________</w:t>
            </w:r>
          </w:p>
        </w:tc>
      </w:tr>
      <w:tr w:rsidR="00B253FD" w:rsidRPr="00E656B2" w:rsidTr="00A917A9">
        <w:trPr>
          <w:trHeight w:hRule="exact" w:val="277"/>
        </w:trPr>
        <w:tc>
          <w:tcPr>
            <w:tcW w:w="116" w:type="dxa"/>
          </w:tcPr>
          <w:p w:rsidR="00B253FD" w:rsidRDefault="00B253FD"/>
        </w:tc>
        <w:tc>
          <w:tcPr>
            <w:tcW w:w="193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733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к.ф.н., </w:t>
            </w:r>
            <w:proofErr w:type="spellStart"/>
            <w:r w:rsidRPr="00E656B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зав</w:t>
            </w:r>
            <w:proofErr w:type="gramStart"/>
            <w:r w:rsidRPr="00E656B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.к</w:t>
            </w:r>
            <w:proofErr w:type="gramEnd"/>
            <w:r w:rsidRPr="00E656B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афедрой</w:t>
            </w:r>
            <w:proofErr w:type="spellEnd"/>
            <w:r w:rsidRPr="00E656B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E656B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Барабанова</w:t>
            </w:r>
            <w:proofErr w:type="spellEnd"/>
            <w:r w:rsidRPr="00E656B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Ирина Геннадьевна _________________</w:t>
            </w:r>
          </w:p>
        </w:tc>
      </w:tr>
      <w:tr w:rsidR="00B253FD" w:rsidRPr="00E656B2" w:rsidTr="00A917A9">
        <w:trPr>
          <w:trHeight w:hRule="exact" w:val="138"/>
        </w:trPr>
        <w:tc>
          <w:tcPr>
            <w:tcW w:w="116" w:type="dxa"/>
          </w:tcPr>
          <w:p w:rsidR="00B253FD" w:rsidRPr="00E656B2" w:rsidRDefault="00B253FD"/>
        </w:tc>
        <w:tc>
          <w:tcPr>
            <w:tcW w:w="927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B253FD"/>
        </w:tc>
      </w:tr>
    </w:tbl>
    <w:p w:rsidR="00B253FD" w:rsidRPr="00E656B2" w:rsidRDefault="00B253FD">
      <w:pPr>
        <w:rPr>
          <w:sz w:val="0"/>
          <w:szCs w:val="0"/>
        </w:rPr>
      </w:pPr>
    </w:p>
    <w:tbl>
      <w:tblPr>
        <w:tblW w:w="975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538"/>
        <w:gridCol w:w="35"/>
        <w:gridCol w:w="58"/>
        <w:gridCol w:w="101"/>
        <w:gridCol w:w="38"/>
        <w:gridCol w:w="923"/>
        <w:gridCol w:w="644"/>
        <w:gridCol w:w="125"/>
        <w:gridCol w:w="633"/>
        <w:gridCol w:w="143"/>
        <w:gridCol w:w="311"/>
        <w:gridCol w:w="20"/>
        <w:gridCol w:w="225"/>
        <w:gridCol w:w="235"/>
        <w:gridCol w:w="66"/>
        <w:gridCol w:w="274"/>
        <w:gridCol w:w="71"/>
        <w:gridCol w:w="260"/>
        <w:gridCol w:w="390"/>
        <w:gridCol w:w="306"/>
        <w:gridCol w:w="331"/>
        <w:gridCol w:w="310"/>
        <w:gridCol w:w="89"/>
        <w:gridCol w:w="21"/>
        <w:gridCol w:w="221"/>
        <w:gridCol w:w="249"/>
        <w:gridCol w:w="111"/>
        <w:gridCol w:w="220"/>
        <w:gridCol w:w="312"/>
        <w:gridCol w:w="33"/>
        <w:gridCol w:w="37"/>
        <w:gridCol w:w="207"/>
        <w:gridCol w:w="87"/>
        <w:gridCol w:w="244"/>
        <w:gridCol w:w="101"/>
        <w:gridCol w:w="24"/>
        <w:gridCol w:w="325"/>
        <w:gridCol w:w="43"/>
        <w:gridCol w:w="884"/>
        <w:gridCol w:w="36"/>
        <w:gridCol w:w="331"/>
      </w:tblGrid>
      <w:tr w:rsidR="00B253FD" w:rsidTr="00A917A9">
        <w:trPr>
          <w:gridAfter w:val="1"/>
          <w:wAfter w:w="331" w:type="dxa"/>
          <w:trHeight w:hRule="exact" w:val="416"/>
        </w:trPr>
        <w:tc>
          <w:tcPr>
            <w:tcW w:w="4237" w:type="dxa"/>
            <w:gridSpan w:val="16"/>
            <w:shd w:val="clear" w:color="C0C0C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4266" w:type="dxa"/>
            <w:gridSpan w:val="23"/>
          </w:tcPr>
          <w:p w:rsidR="00B253FD" w:rsidRDefault="00B253FD"/>
        </w:tc>
        <w:tc>
          <w:tcPr>
            <w:tcW w:w="920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B253FD" w:rsidTr="00A917A9">
        <w:trPr>
          <w:gridAfter w:val="1"/>
          <w:wAfter w:w="331" w:type="dxa"/>
          <w:trHeight w:hRule="exact" w:val="277"/>
        </w:trPr>
        <w:tc>
          <w:tcPr>
            <w:tcW w:w="9423" w:type="dxa"/>
            <w:gridSpan w:val="4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253FD" w:rsidRPr="00E656B2" w:rsidTr="00A917A9">
        <w:trPr>
          <w:gridAfter w:val="1"/>
          <w:wAfter w:w="331" w:type="dxa"/>
          <w:trHeight w:hRule="exact" w:val="507"/>
        </w:trPr>
        <w:tc>
          <w:tcPr>
            <w:tcW w:w="7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8708" w:type="dxa"/>
            <w:gridSpan w:val="3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Цели: сформировать социокультурную и социолингвистическую компетенции студентов, актуализировать лингвистическую и речевую компетенции как компоненты коммуникативной компетенции.</w:t>
            </w:r>
          </w:p>
        </w:tc>
      </w:tr>
      <w:tr w:rsidR="00B253FD" w:rsidRPr="00E656B2" w:rsidTr="00A917A9">
        <w:trPr>
          <w:gridAfter w:val="1"/>
          <w:wAfter w:w="331" w:type="dxa"/>
          <w:trHeight w:hRule="exact" w:val="946"/>
        </w:trPr>
        <w:tc>
          <w:tcPr>
            <w:tcW w:w="7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8708" w:type="dxa"/>
            <w:gridSpan w:val="3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Задачи дисциплины: ознакомить студентов со страноведческими реалиями, обычаями, нормами государственного устройства Объединенного королевства Великобритании и Северной Ирландии; овладеть лексикой </w:t>
            </w:r>
            <w:proofErr w:type="spellStart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лингвострановедческогохарактера</w:t>
            </w:r>
            <w:proofErr w:type="spellEnd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 ознакомить студентов с историческим, политическим, экономическим, международным развитием Великобритании.</w:t>
            </w:r>
          </w:p>
        </w:tc>
      </w:tr>
      <w:tr w:rsidR="00B253FD" w:rsidRPr="00E656B2" w:rsidTr="00A917A9">
        <w:trPr>
          <w:gridAfter w:val="1"/>
          <w:wAfter w:w="331" w:type="dxa"/>
          <w:trHeight w:hRule="exact" w:val="277"/>
        </w:trPr>
        <w:tc>
          <w:tcPr>
            <w:tcW w:w="9423" w:type="dxa"/>
            <w:gridSpan w:val="4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B253FD" w:rsidTr="00A917A9">
        <w:trPr>
          <w:gridAfter w:val="1"/>
          <w:wAfter w:w="331" w:type="dxa"/>
          <w:trHeight w:hRule="exact" w:val="277"/>
        </w:trPr>
        <w:tc>
          <w:tcPr>
            <w:tcW w:w="260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6819" w:type="dxa"/>
            <w:gridSpan w:val="3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B253FD" w:rsidRPr="00E656B2" w:rsidTr="00A917A9">
        <w:trPr>
          <w:gridAfter w:val="1"/>
          <w:wAfter w:w="331" w:type="dxa"/>
          <w:trHeight w:hRule="exact" w:val="277"/>
        </w:trPr>
        <w:tc>
          <w:tcPr>
            <w:tcW w:w="7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8708" w:type="dxa"/>
            <w:gridSpan w:val="3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B253FD" w:rsidRPr="00E656B2" w:rsidTr="00A917A9">
        <w:trPr>
          <w:gridAfter w:val="1"/>
          <w:wAfter w:w="331" w:type="dxa"/>
          <w:trHeight w:hRule="exact" w:val="507"/>
        </w:trPr>
        <w:tc>
          <w:tcPr>
            <w:tcW w:w="7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8708" w:type="dxa"/>
            <w:gridSpan w:val="3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B253FD" w:rsidRPr="00E656B2" w:rsidTr="00A917A9">
        <w:trPr>
          <w:gridAfter w:val="1"/>
          <w:wAfter w:w="331" w:type="dxa"/>
          <w:trHeight w:hRule="exact" w:val="287"/>
        </w:trPr>
        <w:tc>
          <w:tcPr>
            <w:tcW w:w="7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8708" w:type="dxa"/>
            <w:gridSpan w:val="3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Практический курс первого иностранного языка</w:t>
            </w:r>
          </w:p>
        </w:tc>
      </w:tr>
      <w:tr w:rsidR="00B253FD" w:rsidTr="00A917A9">
        <w:trPr>
          <w:gridAfter w:val="1"/>
          <w:wAfter w:w="331" w:type="dxa"/>
          <w:trHeight w:hRule="exact" w:val="287"/>
        </w:trPr>
        <w:tc>
          <w:tcPr>
            <w:tcW w:w="7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8708" w:type="dxa"/>
            <w:gridSpan w:val="3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языкознания</w:t>
            </w:r>
            <w:proofErr w:type="spellEnd"/>
          </w:p>
        </w:tc>
      </w:tr>
      <w:tr w:rsidR="00B253FD" w:rsidRPr="00E656B2" w:rsidTr="00A917A9">
        <w:trPr>
          <w:gridAfter w:val="1"/>
          <w:wAfter w:w="331" w:type="dxa"/>
          <w:trHeight w:hRule="exact" w:val="507"/>
        </w:trPr>
        <w:tc>
          <w:tcPr>
            <w:tcW w:w="7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8708" w:type="dxa"/>
            <w:gridSpan w:val="3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253FD" w:rsidTr="00A917A9">
        <w:trPr>
          <w:gridAfter w:val="1"/>
          <w:wAfter w:w="331" w:type="dxa"/>
          <w:trHeight w:hRule="exact" w:val="287"/>
        </w:trPr>
        <w:tc>
          <w:tcPr>
            <w:tcW w:w="7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8708" w:type="dxa"/>
            <w:gridSpan w:val="3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перевода</w:t>
            </w:r>
            <w:proofErr w:type="spellEnd"/>
          </w:p>
        </w:tc>
      </w:tr>
      <w:tr w:rsidR="00B253FD" w:rsidTr="00A917A9">
        <w:trPr>
          <w:gridAfter w:val="1"/>
          <w:wAfter w:w="331" w:type="dxa"/>
          <w:trHeight w:hRule="exact" w:val="279"/>
        </w:trPr>
        <w:tc>
          <w:tcPr>
            <w:tcW w:w="7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8708" w:type="dxa"/>
            <w:gridSpan w:val="3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Стилистика</w:t>
            </w:r>
            <w:proofErr w:type="spellEnd"/>
          </w:p>
        </w:tc>
      </w:tr>
      <w:tr w:rsidR="00B253FD" w:rsidRPr="00E656B2" w:rsidTr="00A917A9">
        <w:trPr>
          <w:gridAfter w:val="1"/>
          <w:wAfter w:w="331" w:type="dxa"/>
          <w:trHeight w:hRule="exact" w:val="416"/>
        </w:trPr>
        <w:tc>
          <w:tcPr>
            <w:tcW w:w="9423" w:type="dxa"/>
            <w:gridSpan w:val="4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B253FD" w:rsidRPr="00E656B2" w:rsidTr="00A917A9">
        <w:trPr>
          <w:gridAfter w:val="1"/>
          <w:wAfter w:w="331" w:type="dxa"/>
          <w:trHeight w:hRule="exact" w:val="697"/>
        </w:trPr>
        <w:tc>
          <w:tcPr>
            <w:tcW w:w="9423" w:type="dxa"/>
            <w:gridSpan w:val="4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ОК-1:      способностью ориентироваться в системе общечеловеческих ценностей и учитывать ценностно-смысловые ориентации различных социальных, национальных, религиозных, профессиональных общностей и групп в российском социуме</w:t>
            </w:r>
          </w:p>
        </w:tc>
      </w:tr>
      <w:tr w:rsidR="00B253FD" w:rsidTr="00A917A9">
        <w:trPr>
          <w:gridAfter w:val="1"/>
          <w:wAfter w:w="331" w:type="dxa"/>
          <w:trHeight w:hRule="exact" w:val="277"/>
        </w:trPr>
        <w:tc>
          <w:tcPr>
            <w:tcW w:w="9423" w:type="dxa"/>
            <w:gridSpan w:val="4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253FD" w:rsidRPr="00E656B2" w:rsidTr="00A917A9">
        <w:trPr>
          <w:gridAfter w:val="1"/>
          <w:wAfter w:w="331" w:type="dxa"/>
          <w:trHeight w:hRule="exact" w:val="478"/>
        </w:trPr>
        <w:tc>
          <w:tcPr>
            <w:tcW w:w="142" w:type="dxa"/>
          </w:tcPr>
          <w:p w:rsidR="00B253FD" w:rsidRDefault="00B253FD"/>
        </w:tc>
        <w:tc>
          <w:tcPr>
            <w:tcW w:w="9281" w:type="dxa"/>
            <w:gridSpan w:val="4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общечеловеческие ценности и ценностно-смысловые ориентации различных социальных, национальных, религиозных, профессиональных общностей и групп в российском социуме.</w:t>
            </w:r>
          </w:p>
        </w:tc>
      </w:tr>
      <w:tr w:rsidR="00B253FD" w:rsidTr="00A917A9">
        <w:trPr>
          <w:gridAfter w:val="1"/>
          <w:wAfter w:w="331" w:type="dxa"/>
          <w:trHeight w:hRule="exact" w:val="277"/>
        </w:trPr>
        <w:tc>
          <w:tcPr>
            <w:tcW w:w="9423" w:type="dxa"/>
            <w:gridSpan w:val="4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253FD" w:rsidRPr="00E656B2" w:rsidTr="00A917A9">
        <w:trPr>
          <w:gridAfter w:val="1"/>
          <w:wAfter w:w="331" w:type="dxa"/>
          <w:trHeight w:hRule="exact" w:val="478"/>
        </w:trPr>
        <w:tc>
          <w:tcPr>
            <w:tcW w:w="142" w:type="dxa"/>
          </w:tcPr>
          <w:p w:rsidR="00B253FD" w:rsidRDefault="00B253FD"/>
        </w:tc>
        <w:tc>
          <w:tcPr>
            <w:tcW w:w="9281" w:type="dxa"/>
            <w:gridSpan w:val="4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ориентироваться в системе общечеловеческих ценностей и учитывать ценностно-смысловые ориентации различных социальных, национальных, религиозных, профессиональных общностей и групп в российском социуме.</w:t>
            </w:r>
          </w:p>
        </w:tc>
      </w:tr>
      <w:tr w:rsidR="00B253FD" w:rsidTr="00A917A9">
        <w:trPr>
          <w:gridAfter w:val="1"/>
          <w:wAfter w:w="331" w:type="dxa"/>
          <w:trHeight w:hRule="exact" w:val="277"/>
        </w:trPr>
        <w:tc>
          <w:tcPr>
            <w:tcW w:w="9423" w:type="dxa"/>
            <w:gridSpan w:val="4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253FD" w:rsidRPr="00E656B2" w:rsidTr="00A917A9">
        <w:trPr>
          <w:gridAfter w:val="1"/>
          <w:wAfter w:w="331" w:type="dxa"/>
          <w:trHeight w:hRule="exact" w:val="478"/>
        </w:trPr>
        <w:tc>
          <w:tcPr>
            <w:tcW w:w="142" w:type="dxa"/>
          </w:tcPr>
          <w:p w:rsidR="00B253FD" w:rsidRDefault="00B253FD"/>
        </w:tc>
        <w:tc>
          <w:tcPr>
            <w:tcW w:w="9281" w:type="dxa"/>
            <w:gridSpan w:val="4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способностью общения с различными социальными, национальными, религиозными профессиональными общностями и группами в российском социуме.</w:t>
            </w:r>
          </w:p>
        </w:tc>
      </w:tr>
      <w:tr w:rsidR="00B253FD" w:rsidRPr="00E656B2" w:rsidTr="00A917A9">
        <w:trPr>
          <w:gridAfter w:val="1"/>
          <w:wAfter w:w="331" w:type="dxa"/>
          <w:trHeight w:hRule="exact" w:val="478"/>
        </w:trPr>
        <w:tc>
          <w:tcPr>
            <w:tcW w:w="9423" w:type="dxa"/>
            <w:gridSpan w:val="4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ОПК-2:      способностью видеть междисциплинарные связи изучаемых дисциплин, понимает их значение для будущей профессиональной деятельности</w:t>
            </w:r>
          </w:p>
        </w:tc>
      </w:tr>
      <w:tr w:rsidR="00B253FD" w:rsidTr="00A917A9">
        <w:trPr>
          <w:gridAfter w:val="1"/>
          <w:wAfter w:w="331" w:type="dxa"/>
          <w:trHeight w:hRule="exact" w:val="277"/>
        </w:trPr>
        <w:tc>
          <w:tcPr>
            <w:tcW w:w="9423" w:type="dxa"/>
            <w:gridSpan w:val="4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253FD" w:rsidRPr="00E656B2" w:rsidTr="00A917A9">
        <w:trPr>
          <w:gridAfter w:val="1"/>
          <w:wAfter w:w="331" w:type="dxa"/>
          <w:trHeight w:hRule="exact" w:val="277"/>
        </w:trPr>
        <w:tc>
          <w:tcPr>
            <w:tcW w:w="142" w:type="dxa"/>
          </w:tcPr>
          <w:p w:rsidR="00B253FD" w:rsidRDefault="00B253FD"/>
        </w:tc>
        <w:tc>
          <w:tcPr>
            <w:tcW w:w="9281" w:type="dxa"/>
            <w:gridSpan w:val="4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современные научные достижения в </w:t>
            </w:r>
            <w:proofErr w:type="spellStart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переводоведении</w:t>
            </w:r>
            <w:proofErr w:type="spellEnd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смежных областях научного знания.</w:t>
            </w:r>
          </w:p>
        </w:tc>
      </w:tr>
      <w:tr w:rsidR="00B253FD" w:rsidRPr="00E656B2" w:rsidTr="00A917A9">
        <w:trPr>
          <w:gridAfter w:val="1"/>
          <w:wAfter w:w="331" w:type="dxa"/>
          <w:trHeight w:hRule="exact" w:val="138"/>
        </w:trPr>
        <w:tc>
          <w:tcPr>
            <w:tcW w:w="142" w:type="dxa"/>
          </w:tcPr>
          <w:p w:rsidR="00B253FD" w:rsidRPr="00E656B2" w:rsidRDefault="00B253FD"/>
        </w:tc>
        <w:tc>
          <w:tcPr>
            <w:tcW w:w="573" w:type="dxa"/>
            <w:gridSpan w:val="2"/>
          </w:tcPr>
          <w:p w:rsidR="00B253FD" w:rsidRPr="00E656B2" w:rsidRDefault="00B253FD"/>
        </w:tc>
        <w:tc>
          <w:tcPr>
            <w:tcW w:w="1889" w:type="dxa"/>
            <w:gridSpan w:val="6"/>
          </w:tcPr>
          <w:p w:rsidR="00B253FD" w:rsidRPr="00E656B2" w:rsidRDefault="00B253FD"/>
        </w:tc>
        <w:tc>
          <w:tcPr>
            <w:tcW w:w="1633" w:type="dxa"/>
            <w:gridSpan w:val="7"/>
          </w:tcPr>
          <w:p w:rsidR="00B253FD" w:rsidRPr="00E656B2" w:rsidRDefault="00B253FD"/>
        </w:tc>
        <w:tc>
          <w:tcPr>
            <w:tcW w:w="4266" w:type="dxa"/>
            <w:gridSpan w:val="23"/>
          </w:tcPr>
          <w:p w:rsidR="00B253FD" w:rsidRPr="00E656B2" w:rsidRDefault="00B253FD"/>
        </w:tc>
        <w:tc>
          <w:tcPr>
            <w:tcW w:w="920" w:type="dxa"/>
            <w:gridSpan w:val="2"/>
          </w:tcPr>
          <w:p w:rsidR="00B253FD" w:rsidRPr="00E656B2" w:rsidRDefault="00B253FD"/>
        </w:tc>
      </w:tr>
      <w:tr w:rsidR="00B253FD" w:rsidTr="00A917A9">
        <w:trPr>
          <w:gridAfter w:val="1"/>
          <w:wAfter w:w="331" w:type="dxa"/>
          <w:trHeight w:hRule="exact" w:val="277"/>
        </w:trPr>
        <w:tc>
          <w:tcPr>
            <w:tcW w:w="9423" w:type="dxa"/>
            <w:gridSpan w:val="4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253FD" w:rsidRPr="00E656B2" w:rsidTr="00A917A9">
        <w:trPr>
          <w:gridAfter w:val="1"/>
          <w:wAfter w:w="331" w:type="dxa"/>
          <w:trHeight w:hRule="exact" w:val="277"/>
        </w:trPr>
        <w:tc>
          <w:tcPr>
            <w:tcW w:w="142" w:type="dxa"/>
          </w:tcPr>
          <w:p w:rsidR="00B253FD" w:rsidRDefault="00B253FD"/>
        </w:tc>
        <w:tc>
          <w:tcPr>
            <w:tcW w:w="9281" w:type="dxa"/>
            <w:gridSpan w:val="4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творчески использовать научные достижения в переводческой деятельности.</w:t>
            </w:r>
          </w:p>
        </w:tc>
      </w:tr>
      <w:tr w:rsidR="00B253FD" w:rsidRPr="00E656B2" w:rsidTr="00A917A9">
        <w:trPr>
          <w:gridAfter w:val="1"/>
          <w:wAfter w:w="331" w:type="dxa"/>
          <w:trHeight w:hRule="exact" w:val="138"/>
        </w:trPr>
        <w:tc>
          <w:tcPr>
            <w:tcW w:w="142" w:type="dxa"/>
          </w:tcPr>
          <w:p w:rsidR="00B253FD" w:rsidRPr="00E656B2" w:rsidRDefault="00B253FD"/>
        </w:tc>
        <w:tc>
          <w:tcPr>
            <w:tcW w:w="573" w:type="dxa"/>
            <w:gridSpan w:val="2"/>
          </w:tcPr>
          <w:p w:rsidR="00B253FD" w:rsidRPr="00E656B2" w:rsidRDefault="00B253FD"/>
        </w:tc>
        <w:tc>
          <w:tcPr>
            <w:tcW w:w="1889" w:type="dxa"/>
            <w:gridSpan w:val="6"/>
          </w:tcPr>
          <w:p w:rsidR="00B253FD" w:rsidRPr="00E656B2" w:rsidRDefault="00B253FD"/>
        </w:tc>
        <w:tc>
          <w:tcPr>
            <w:tcW w:w="1633" w:type="dxa"/>
            <w:gridSpan w:val="7"/>
          </w:tcPr>
          <w:p w:rsidR="00B253FD" w:rsidRPr="00E656B2" w:rsidRDefault="00B253FD"/>
        </w:tc>
        <w:tc>
          <w:tcPr>
            <w:tcW w:w="4266" w:type="dxa"/>
            <w:gridSpan w:val="23"/>
          </w:tcPr>
          <w:p w:rsidR="00B253FD" w:rsidRPr="00E656B2" w:rsidRDefault="00B253FD"/>
        </w:tc>
        <w:tc>
          <w:tcPr>
            <w:tcW w:w="920" w:type="dxa"/>
            <w:gridSpan w:val="2"/>
          </w:tcPr>
          <w:p w:rsidR="00B253FD" w:rsidRPr="00E656B2" w:rsidRDefault="00B253FD"/>
        </w:tc>
      </w:tr>
      <w:tr w:rsidR="00B253FD" w:rsidTr="00A917A9">
        <w:trPr>
          <w:gridAfter w:val="1"/>
          <w:wAfter w:w="331" w:type="dxa"/>
          <w:trHeight w:hRule="exact" w:val="277"/>
        </w:trPr>
        <w:tc>
          <w:tcPr>
            <w:tcW w:w="9423" w:type="dxa"/>
            <w:gridSpan w:val="4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253FD" w:rsidRPr="00E656B2" w:rsidTr="00A917A9">
        <w:trPr>
          <w:gridAfter w:val="1"/>
          <w:wAfter w:w="331" w:type="dxa"/>
          <w:trHeight w:hRule="exact" w:val="277"/>
        </w:trPr>
        <w:tc>
          <w:tcPr>
            <w:tcW w:w="142" w:type="dxa"/>
          </w:tcPr>
          <w:p w:rsidR="00B253FD" w:rsidRDefault="00B253FD"/>
        </w:tc>
        <w:tc>
          <w:tcPr>
            <w:tcW w:w="9281" w:type="dxa"/>
            <w:gridSpan w:val="4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адаптации новых знаний в ходе решения профессиональных задач.</w:t>
            </w:r>
          </w:p>
        </w:tc>
      </w:tr>
      <w:tr w:rsidR="00B253FD" w:rsidRPr="00E656B2" w:rsidTr="00A917A9">
        <w:trPr>
          <w:gridAfter w:val="1"/>
          <w:wAfter w:w="331" w:type="dxa"/>
          <w:trHeight w:hRule="exact" w:val="138"/>
        </w:trPr>
        <w:tc>
          <w:tcPr>
            <w:tcW w:w="142" w:type="dxa"/>
          </w:tcPr>
          <w:p w:rsidR="00B253FD" w:rsidRPr="00E656B2" w:rsidRDefault="00B253FD"/>
        </w:tc>
        <w:tc>
          <w:tcPr>
            <w:tcW w:w="573" w:type="dxa"/>
            <w:gridSpan w:val="2"/>
          </w:tcPr>
          <w:p w:rsidR="00B253FD" w:rsidRPr="00E656B2" w:rsidRDefault="00B253FD"/>
        </w:tc>
        <w:tc>
          <w:tcPr>
            <w:tcW w:w="1889" w:type="dxa"/>
            <w:gridSpan w:val="6"/>
          </w:tcPr>
          <w:p w:rsidR="00B253FD" w:rsidRPr="00E656B2" w:rsidRDefault="00B253FD"/>
        </w:tc>
        <w:tc>
          <w:tcPr>
            <w:tcW w:w="1633" w:type="dxa"/>
            <w:gridSpan w:val="7"/>
          </w:tcPr>
          <w:p w:rsidR="00B253FD" w:rsidRPr="00E656B2" w:rsidRDefault="00B253FD"/>
        </w:tc>
        <w:tc>
          <w:tcPr>
            <w:tcW w:w="4266" w:type="dxa"/>
            <w:gridSpan w:val="23"/>
          </w:tcPr>
          <w:p w:rsidR="00B253FD" w:rsidRPr="00E656B2" w:rsidRDefault="00B253FD"/>
        </w:tc>
        <w:tc>
          <w:tcPr>
            <w:tcW w:w="920" w:type="dxa"/>
            <w:gridSpan w:val="2"/>
          </w:tcPr>
          <w:p w:rsidR="00B253FD" w:rsidRPr="00E656B2" w:rsidRDefault="00B253FD"/>
        </w:tc>
      </w:tr>
      <w:tr w:rsidR="00B253FD" w:rsidRPr="00E656B2" w:rsidTr="00A917A9">
        <w:trPr>
          <w:gridAfter w:val="1"/>
          <w:wAfter w:w="331" w:type="dxa"/>
          <w:trHeight w:hRule="exact" w:val="478"/>
        </w:trPr>
        <w:tc>
          <w:tcPr>
            <w:tcW w:w="9423" w:type="dxa"/>
            <w:gridSpan w:val="4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ПК-8: владением методикой подготовки к выполнению перевода, включая поиск информации в справочной, специальной литературе и компьютерных сетях</w:t>
            </w:r>
          </w:p>
        </w:tc>
      </w:tr>
      <w:tr w:rsidR="00B253FD" w:rsidTr="00A917A9">
        <w:trPr>
          <w:gridAfter w:val="1"/>
          <w:wAfter w:w="331" w:type="dxa"/>
          <w:trHeight w:hRule="exact" w:val="277"/>
        </w:trPr>
        <w:tc>
          <w:tcPr>
            <w:tcW w:w="9423" w:type="dxa"/>
            <w:gridSpan w:val="4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253FD" w:rsidRPr="00E656B2" w:rsidTr="00A917A9">
        <w:trPr>
          <w:gridAfter w:val="1"/>
          <w:wAfter w:w="331" w:type="dxa"/>
          <w:trHeight w:hRule="exact" w:val="697"/>
        </w:trPr>
        <w:tc>
          <w:tcPr>
            <w:tcW w:w="142" w:type="dxa"/>
          </w:tcPr>
          <w:p w:rsidR="00B253FD" w:rsidRDefault="00B253FD"/>
        </w:tc>
        <w:tc>
          <w:tcPr>
            <w:tcW w:w="9281" w:type="dxa"/>
            <w:gridSpan w:val="4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необходимую в профессионально-ориентированном переводе специальную профессиональную литературу, словари в режиме он/</w:t>
            </w:r>
            <w:proofErr w:type="spellStart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офф</w:t>
            </w:r>
            <w:proofErr w:type="spellEnd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лайн</w:t>
            </w:r>
            <w:proofErr w:type="spellEnd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другие медиа-ресурсы (специальные терминологические словари, информационные порталы, терминологические банки данных, лексические корпусы и т.д.).</w:t>
            </w:r>
          </w:p>
        </w:tc>
      </w:tr>
      <w:tr w:rsidR="00B253FD" w:rsidTr="00A917A9">
        <w:trPr>
          <w:gridAfter w:val="1"/>
          <w:wAfter w:w="331" w:type="dxa"/>
          <w:trHeight w:hRule="exact" w:val="277"/>
        </w:trPr>
        <w:tc>
          <w:tcPr>
            <w:tcW w:w="9423" w:type="dxa"/>
            <w:gridSpan w:val="4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253FD" w:rsidRPr="00E656B2" w:rsidTr="00A917A9">
        <w:trPr>
          <w:gridAfter w:val="1"/>
          <w:wAfter w:w="331" w:type="dxa"/>
          <w:trHeight w:hRule="exact" w:val="478"/>
        </w:trPr>
        <w:tc>
          <w:tcPr>
            <w:tcW w:w="142" w:type="dxa"/>
          </w:tcPr>
          <w:p w:rsidR="00B253FD" w:rsidRDefault="00B253FD"/>
        </w:tc>
        <w:tc>
          <w:tcPr>
            <w:tcW w:w="9281" w:type="dxa"/>
            <w:gridSpan w:val="4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 использовать все возможности, предоставляемые глобальными компьютерными сетями и справочной литературой, для оптимального решения переводческих задач.</w:t>
            </w:r>
          </w:p>
        </w:tc>
      </w:tr>
      <w:tr w:rsidR="00B253FD" w:rsidTr="00A917A9">
        <w:trPr>
          <w:gridAfter w:val="1"/>
          <w:wAfter w:w="331" w:type="dxa"/>
          <w:trHeight w:hRule="exact" w:val="277"/>
        </w:trPr>
        <w:tc>
          <w:tcPr>
            <w:tcW w:w="9423" w:type="dxa"/>
            <w:gridSpan w:val="4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253FD" w:rsidRPr="00E656B2" w:rsidTr="00A917A9">
        <w:trPr>
          <w:gridAfter w:val="1"/>
          <w:wAfter w:w="331" w:type="dxa"/>
          <w:trHeight w:hRule="exact" w:val="478"/>
        </w:trPr>
        <w:tc>
          <w:tcPr>
            <w:tcW w:w="142" w:type="dxa"/>
          </w:tcPr>
          <w:p w:rsidR="00B253FD" w:rsidRDefault="00B253FD"/>
        </w:tc>
        <w:tc>
          <w:tcPr>
            <w:tcW w:w="9281" w:type="dxa"/>
            <w:gridSpan w:val="4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основными стратегиями поиска необходимой информации и правилами использования специальной литературы, различных словарей и словарей он/</w:t>
            </w:r>
            <w:proofErr w:type="spellStart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офф-лайн</w:t>
            </w:r>
            <w:proofErr w:type="spellEnd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253FD" w:rsidRPr="00E656B2" w:rsidTr="00A917A9">
        <w:trPr>
          <w:gridAfter w:val="1"/>
          <w:wAfter w:w="331" w:type="dxa"/>
          <w:trHeight w:hRule="exact" w:val="277"/>
        </w:trPr>
        <w:tc>
          <w:tcPr>
            <w:tcW w:w="142" w:type="dxa"/>
          </w:tcPr>
          <w:p w:rsidR="00B253FD" w:rsidRPr="00E656B2" w:rsidRDefault="00B253FD"/>
        </w:tc>
        <w:tc>
          <w:tcPr>
            <w:tcW w:w="573" w:type="dxa"/>
            <w:gridSpan w:val="2"/>
          </w:tcPr>
          <w:p w:rsidR="00B253FD" w:rsidRPr="00E656B2" w:rsidRDefault="00B253FD"/>
        </w:tc>
        <w:tc>
          <w:tcPr>
            <w:tcW w:w="1889" w:type="dxa"/>
            <w:gridSpan w:val="6"/>
          </w:tcPr>
          <w:p w:rsidR="00B253FD" w:rsidRPr="00E656B2" w:rsidRDefault="00B253FD"/>
        </w:tc>
        <w:tc>
          <w:tcPr>
            <w:tcW w:w="1633" w:type="dxa"/>
            <w:gridSpan w:val="7"/>
          </w:tcPr>
          <w:p w:rsidR="00B253FD" w:rsidRPr="00E656B2" w:rsidRDefault="00B253FD"/>
        </w:tc>
        <w:tc>
          <w:tcPr>
            <w:tcW w:w="4266" w:type="dxa"/>
            <w:gridSpan w:val="23"/>
          </w:tcPr>
          <w:p w:rsidR="00B253FD" w:rsidRPr="00E656B2" w:rsidRDefault="00B253FD"/>
        </w:tc>
        <w:tc>
          <w:tcPr>
            <w:tcW w:w="920" w:type="dxa"/>
            <w:gridSpan w:val="2"/>
          </w:tcPr>
          <w:p w:rsidR="00B253FD" w:rsidRPr="00E656B2" w:rsidRDefault="00B253FD"/>
        </w:tc>
      </w:tr>
      <w:tr w:rsidR="00B253FD" w:rsidRPr="00E656B2" w:rsidTr="00A917A9">
        <w:trPr>
          <w:gridAfter w:val="1"/>
          <w:wAfter w:w="331" w:type="dxa"/>
          <w:trHeight w:hRule="exact" w:val="277"/>
        </w:trPr>
        <w:tc>
          <w:tcPr>
            <w:tcW w:w="9423" w:type="dxa"/>
            <w:gridSpan w:val="4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lastRenderedPageBreak/>
              <w:t>4. СТРУКТУРА И СОДЕРЖАНИЕ ДИСЦИПЛИНЫ (МОДУЛЯ)</w:t>
            </w:r>
          </w:p>
        </w:tc>
      </w:tr>
      <w:tr w:rsidR="00A917A9" w:rsidTr="00A917A9">
        <w:trPr>
          <w:gridAfter w:val="1"/>
          <w:wAfter w:w="331" w:type="dxa"/>
          <w:trHeight w:hRule="exact" w:val="416"/>
        </w:trPr>
        <w:tc>
          <w:tcPr>
            <w:tcW w:w="8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281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89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6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0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18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6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2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A917A9" w:rsidRPr="00E656B2" w:rsidTr="00A917A9">
        <w:trPr>
          <w:gridAfter w:val="1"/>
          <w:wAfter w:w="331" w:type="dxa"/>
          <w:trHeight w:hRule="exact" w:val="697"/>
        </w:trPr>
        <w:tc>
          <w:tcPr>
            <w:tcW w:w="8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  <w:tc>
          <w:tcPr>
            <w:tcW w:w="281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Соединенное королевство. Территория, население, достопримечательности</w:t>
            </w:r>
          </w:p>
        </w:tc>
        <w:tc>
          <w:tcPr>
            <w:tcW w:w="89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B253FD"/>
        </w:tc>
        <w:tc>
          <w:tcPr>
            <w:tcW w:w="6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B253FD"/>
        </w:tc>
        <w:tc>
          <w:tcPr>
            <w:tcW w:w="10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B253FD"/>
        </w:tc>
        <w:tc>
          <w:tcPr>
            <w:tcW w:w="118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B253FD"/>
        </w:tc>
        <w:tc>
          <w:tcPr>
            <w:tcW w:w="6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B253FD"/>
        </w:tc>
        <w:tc>
          <w:tcPr>
            <w:tcW w:w="12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B253FD"/>
        </w:tc>
      </w:tr>
      <w:tr w:rsidR="00A917A9" w:rsidTr="00A917A9">
        <w:trPr>
          <w:gridAfter w:val="1"/>
          <w:wAfter w:w="331" w:type="dxa"/>
          <w:trHeight w:hRule="exact" w:val="697"/>
        </w:trPr>
        <w:tc>
          <w:tcPr>
            <w:tcW w:w="8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281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Шотландия, Уэльс, Северная Ирландия. Основные районы и города. /Лек/</w:t>
            </w:r>
          </w:p>
        </w:tc>
        <w:tc>
          <w:tcPr>
            <w:tcW w:w="89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ОПК- 2 ПК-8</w:t>
            </w:r>
          </w:p>
        </w:tc>
        <w:tc>
          <w:tcPr>
            <w:tcW w:w="118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6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</w:tr>
      <w:tr w:rsidR="00A917A9" w:rsidTr="00A917A9">
        <w:trPr>
          <w:gridAfter w:val="1"/>
          <w:wAfter w:w="331" w:type="dxa"/>
          <w:trHeight w:hRule="exact" w:val="697"/>
        </w:trPr>
        <w:tc>
          <w:tcPr>
            <w:tcW w:w="8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281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Географическое положение. Состав территории, острова, моря, проливы. /</w:t>
            </w:r>
            <w:proofErr w:type="spellStart"/>
            <w:proofErr w:type="gramStart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9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ОПК- 2 ПК-8</w:t>
            </w:r>
          </w:p>
        </w:tc>
        <w:tc>
          <w:tcPr>
            <w:tcW w:w="118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6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2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</w:tr>
      <w:tr w:rsidR="00A917A9" w:rsidTr="00A917A9">
        <w:trPr>
          <w:gridAfter w:val="1"/>
          <w:wAfter w:w="331" w:type="dxa"/>
          <w:trHeight w:hRule="exact" w:val="697"/>
        </w:trPr>
        <w:tc>
          <w:tcPr>
            <w:tcW w:w="8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281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Рельеф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Минеральные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Горы, горные вершины, реки, озера. Растительный и животный мир. /</w:t>
            </w:r>
            <w:proofErr w:type="gramStart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9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0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ОПК- 2 ПК-8</w:t>
            </w:r>
          </w:p>
        </w:tc>
        <w:tc>
          <w:tcPr>
            <w:tcW w:w="118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6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</w:tr>
      <w:tr w:rsidR="00A917A9" w:rsidTr="00A917A9">
        <w:trPr>
          <w:gridAfter w:val="1"/>
          <w:wAfter w:w="331" w:type="dxa"/>
          <w:trHeight w:hRule="exact" w:val="697"/>
        </w:trPr>
        <w:tc>
          <w:tcPr>
            <w:tcW w:w="8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281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Население страны. Плотность населения, статистические данные о составе населения. /</w:t>
            </w:r>
            <w:proofErr w:type="gramStart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9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0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ОПК- 2 ПК-8</w:t>
            </w:r>
          </w:p>
        </w:tc>
        <w:tc>
          <w:tcPr>
            <w:tcW w:w="118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6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</w:tr>
      <w:tr w:rsidR="00A917A9" w:rsidTr="00A917A9">
        <w:trPr>
          <w:gridAfter w:val="1"/>
          <w:wAfter w:w="331" w:type="dxa"/>
          <w:trHeight w:hRule="exact" w:val="697"/>
        </w:trPr>
        <w:tc>
          <w:tcPr>
            <w:tcW w:w="8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281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Традиции и </w:t>
            </w:r>
            <w:proofErr w:type="spellStart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ихроль</w:t>
            </w:r>
            <w:proofErr w:type="spellEnd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жизни британцев.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Королевские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церемонии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фестивали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9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0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ОПК- 2 ПК-8</w:t>
            </w:r>
          </w:p>
        </w:tc>
        <w:tc>
          <w:tcPr>
            <w:tcW w:w="118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6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</w:tr>
      <w:tr w:rsidR="00A917A9" w:rsidTr="00A917A9">
        <w:trPr>
          <w:gridAfter w:val="1"/>
          <w:wAfter w:w="331" w:type="dxa"/>
          <w:trHeight w:hRule="exact" w:val="478"/>
        </w:trPr>
        <w:tc>
          <w:tcPr>
            <w:tcW w:w="8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  <w:tc>
          <w:tcPr>
            <w:tcW w:w="281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Государственное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устройство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Великобритании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89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  <w:tc>
          <w:tcPr>
            <w:tcW w:w="6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  <w:tc>
          <w:tcPr>
            <w:tcW w:w="10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  <w:tc>
          <w:tcPr>
            <w:tcW w:w="118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  <w:tc>
          <w:tcPr>
            <w:tcW w:w="6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  <w:tc>
          <w:tcPr>
            <w:tcW w:w="12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</w:tr>
      <w:tr w:rsidR="00A917A9" w:rsidTr="00A917A9">
        <w:trPr>
          <w:gridAfter w:val="1"/>
          <w:wAfter w:w="331" w:type="dxa"/>
          <w:trHeight w:hRule="exact" w:val="1137"/>
        </w:trPr>
        <w:tc>
          <w:tcPr>
            <w:tcW w:w="8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281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Состав парламента. Палата Общин, ее структура и права. Процедура принятия нового закона парламентом.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Палата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Лордов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9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ОПК- 2 ПК-8</w:t>
            </w:r>
          </w:p>
        </w:tc>
        <w:tc>
          <w:tcPr>
            <w:tcW w:w="118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</w:tr>
      <w:tr w:rsidR="00A917A9" w:rsidTr="00A917A9">
        <w:trPr>
          <w:gridAfter w:val="1"/>
          <w:wAfter w:w="331" w:type="dxa"/>
          <w:trHeight w:hRule="exact" w:val="697"/>
        </w:trPr>
        <w:tc>
          <w:tcPr>
            <w:tcW w:w="8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281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Исполнительная власть: формирование правительства и кабинета министров.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9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ОПК- 2 ПК-8</w:t>
            </w:r>
          </w:p>
        </w:tc>
        <w:tc>
          <w:tcPr>
            <w:tcW w:w="118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6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</w:tr>
      <w:tr w:rsidR="00A917A9" w:rsidTr="00A917A9">
        <w:trPr>
          <w:gridAfter w:val="1"/>
          <w:wAfter w:w="331" w:type="dxa"/>
          <w:trHeight w:hRule="exact" w:val="697"/>
        </w:trPr>
        <w:tc>
          <w:tcPr>
            <w:tcW w:w="8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281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Избирательная система и выборы. Политические партии, формирование двухпартийной системы. /</w:t>
            </w:r>
            <w:proofErr w:type="gramStart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9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0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ОПК- 2 ПК-8</w:t>
            </w:r>
          </w:p>
        </w:tc>
        <w:tc>
          <w:tcPr>
            <w:tcW w:w="118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6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</w:tr>
      <w:tr w:rsidR="00A917A9" w:rsidTr="00A917A9">
        <w:trPr>
          <w:gridAfter w:val="1"/>
          <w:wAfter w:w="331" w:type="dxa"/>
          <w:trHeight w:hRule="exact" w:val="478"/>
        </w:trPr>
        <w:tc>
          <w:tcPr>
            <w:tcW w:w="8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  <w:tc>
          <w:tcPr>
            <w:tcW w:w="281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Великобритании</w:t>
            </w:r>
            <w:proofErr w:type="spellEnd"/>
          </w:p>
        </w:tc>
        <w:tc>
          <w:tcPr>
            <w:tcW w:w="89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  <w:tc>
          <w:tcPr>
            <w:tcW w:w="6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  <w:tc>
          <w:tcPr>
            <w:tcW w:w="10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  <w:tc>
          <w:tcPr>
            <w:tcW w:w="118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  <w:tc>
          <w:tcPr>
            <w:tcW w:w="6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  <w:tc>
          <w:tcPr>
            <w:tcW w:w="12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</w:tr>
      <w:tr w:rsidR="00A917A9" w:rsidTr="00A917A9">
        <w:trPr>
          <w:gridAfter w:val="1"/>
          <w:wAfter w:w="331" w:type="dxa"/>
          <w:trHeight w:hRule="exact" w:val="697"/>
        </w:trPr>
        <w:tc>
          <w:tcPr>
            <w:tcW w:w="8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281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 характеристика. Промышленность, ее структура, основные отрасли. /</w:t>
            </w:r>
            <w:proofErr w:type="spellStart"/>
            <w:proofErr w:type="gramStart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9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ОПК- 2 ПК-8</w:t>
            </w:r>
          </w:p>
        </w:tc>
        <w:tc>
          <w:tcPr>
            <w:tcW w:w="118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6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2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</w:tr>
      <w:tr w:rsidR="00A917A9" w:rsidTr="00A917A9">
        <w:trPr>
          <w:gridAfter w:val="1"/>
          <w:wAfter w:w="331" w:type="dxa"/>
          <w:trHeight w:hRule="exact" w:val="1137"/>
        </w:trPr>
        <w:tc>
          <w:tcPr>
            <w:tcW w:w="8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281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государства в экономической жизни страны. Основные экономические районы. Великобритания и Европейское Экономическое Общество /</w:t>
            </w:r>
            <w:proofErr w:type="gramStart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9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0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ОПК- 2 ПК-8</w:t>
            </w:r>
          </w:p>
        </w:tc>
        <w:tc>
          <w:tcPr>
            <w:tcW w:w="118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6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</w:tr>
      <w:tr w:rsidR="00A917A9" w:rsidTr="00A917A9">
        <w:trPr>
          <w:gridAfter w:val="1"/>
          <w:wAfter w:w="331" w:type="dxa"/>
          <w:trHeight w:hRule="exact" w:val="917"/>
        </w:trPr>
        <w:tc>
          <w:tcPr>
            <w:tcW w:w="8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281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Лондон - политический, экономический, финансовый и культурный центр страны.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Лондона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9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0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ОПК- 2 ПК-8</w:t>
            </w:r>
          </w:p>
        </w:tc>
        <w:tc>
          <w:tcPr>
            <w:tcW w:w="118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</w:tr>
      <w:tr w:rsidR="00A917A9" w:rsidTr="00A917A9">
        <w:trPr>
          <w:gridAfter w:val="1"/>
          <w:wAfter w:w="331" w:type="dxa"/>
          <w:trHeight w:hRule="exact" w:val="697"/>
        </w:trPr>
        <w:tc>
          <w:tcPr>
            <w:tcW w:w="8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281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Достопримечательности столицы Великобритании. Традиции Лондона. /</w:t>
            </w:r>
            <w:proofErr w:type="gramStart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9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0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ОПК- 2 ПК-8</w:t>
            </w:r>
          </w:p>
        </w:tc>
        <w:tc>
          <w:tcPr>
            <w:tcW w:w="118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6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</w:tr>
      <w:tr w:rsidR="00A917A9" w:rsidTr="00A917A9">
        <w:trPr>
          <w:gridAfter w:val="1"/>
          <w:wAfter w:w="331" w:type="dxa"/>
          <w:trHeight w:hRule="exact" w:val="478"/>
        </w:trPr>
        <w:tc>
          <w:tcPr>
            <w:tcW w:w="8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  <w:tc>
          <w:tcPr>
            <w:tcW w:w="281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образования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Великобритании</w:t>
            </w:r>
            <w:proofErr w:type="spellEnd"/>
          </w:p>
        </w:tc>
        <w:tc>
          <w:tcPr>
            <w:tcW w:w="89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  <w:tc>
          <w:tcPr>
            <w:tcW w:w="6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  <w:tc>
          <w:tcPr>
            <w:tcW w:w="10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  <w:tc>
          <w:tcPr>
            <w:tcW w:w="118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  <w:tc>
          <w:tcPr>
            <w:tcW w:w="6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  <w:tc>
          <w:tcPr>
            <w:tcW w:w="12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</w:tr>
      <w:tr w:rsidR="00A917A9" w:rsidTr="00A917A9">
        <w:trPr>
          <w:gridAfter w:val="1"/>
          <w:wAfter w:w="331" w:type="dxa"/>
          <w:trHeight w:hRule="exact" w:val="697"/>
        </w:trPr>
        <w:tc>
          <w:tcPr>
            <w:tcW w:w="8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281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 становления системы образования в стране. /</w:t>
            </w:r>
            <w:proofErr w:type="gramStart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9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ОПК- 2 ПК-8</w:t>
            </w:r>
          </w:p>
        </w:tc>
        <w:tc>
          <w:tcPr>
            <w:tcW w:w="118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6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</w:tr>
      <w:tr w:rsidR="00A917A9" w:rsidTr="00A917A9">
        <w:trPr>
          <w:gridAfter w:val="1"/>
          <w:wAfter w:w="331" w:type="dxa"/>
          <w:trHeight w:hRule="exact" w:val="697"/>
        </w:trPr>
        <w:tc>
          <w:tcPr>
            <w:tcW w:w="8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281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Начальное образование. Среднее звено образования. Типы средних школ и их характеристики /</w:t>
            </w:r>
            <w:proofErr w:type="gramStart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9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ОПК- 2 ПК-8</w:t>
            </w:r>
          </w:p>
        </w:tc>
        <w:tc>
          <w:tcPr>
            <w:tcW w:w="118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6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</w:tr>
      <w:tr w:rsidR="00A917A9" w:rsidTr="00A917A9">
        <w:trPr>
          <w:gridAfter w:val="1"/>
          <w:wAfter w:w="331" w:type="dxa"/>
          <w:trHeight w:hRule="exact" w:val="917"/>
        </w:trPr>
        <w:tc>
          <w:tcPr>
            <w:tcW w:w="8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4.3</w:t>
            </w:r>
          </w:p>
        </w:tc>
        <w:tc>
          <w:tcPr>
            <w:tcW w:w="281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 работа. Перечень заданий для контрольной работы представлен в Приложении 1 к рабочей программе дисциплины. /</w:t>
            </w:r>
            <w:proofErr w:type="gramStart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9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0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ОПК- 2 ПК-8</w:t>
            </w:r>
          </w:p>
        </w:tc>
        <w:tc>
          <w:tcPr>
            <w:tcW w:w="118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</w:tr>
      <w:tr w:rsidR="00A917A9" w:rsidTr="00A917A9">
        <w:trPr>
          <w:gridAfter w:val="2"/>
          <w:wAfter w:w="367" w:type="dxa"/>
          <w:trHeight w:hRule="exact" w:val="697"/>
        </w:trPr>
        <w:tc>
          <w:tcPr>
            <w:tcW w:w="91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27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9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ОПК- 2 ПК-8</w:t>
            </w:r>
          </w:p>
        </w:tc>
        <w:tc>
          <w:tcPr>
            <w:tcW w:w="11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0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7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</w:tr>
      <w:tr w:rsidR="00A917A9" w:rsidTr="00A917A9">
        <w:trPr>
          <w:trHeight w:hRule="exact" w:val="277"/>
        </w:trPr>
        <w:tc>
          <w:tcPr>
            <w:tcW w:w="680" w:type="dxa"/>
            <w:gridSpan w:val="2"/>
          </w:tcPr>
          <w:p w:rsidR="00B253FD" w:rsidRDefault="00B253FD"/>
        </w:tc>
        <w:tc>
          <w:tcPr>
            <w:tcW w:w="232" w:type="dxa"/>
            <w:gridSpan w:val="4"/>
          </w:tcPr>
          <w:p w:rsidR="00B253FD" w:rsidRDefault="00B253FD"/>
        </w:tc>
        <w:tc>
          <w:tcPr>
            <w:tcW w:w="923" w:type="dxa"/>
          </w:tcPr>
          <w:p w:rsidR="00B253FD" w:rsidRDefault="00B253FD"/>
        </w:tc>
        <w:tc>
          <w:tcPr>
            <w:tcW w:w="1856" w:type="dxa"/>
            <w:gridSpan w:val="5"/>
          </w:tcPr>
          <w:p w:rsidR="00B253FD" w:rsidRDefault="00B253FD"/>
        </w:tc>
        <w:tc>
          <w:tcPr>
            <w:tcW w:w="20" w:type="dxa"/>
          </w:tcPr>
          <w:p w:rsidR="00B253FD" w:rsidRDefault="00B253FD"/>
        </w:tc>
        <w:tc>
          <w:tcPr>
            <w:tcW w:w="871" w:type="dxa"/>
            <w:gridSpan w:val="5"/>
          </w:tcPr>
          <w:p w:rsidR="00B253FD" w:rsidRDefault="00B253FD"/>
        </w:tc>
        <w:tc>
          <w:tcPr>
            <w:tcW w:w="260" w:type="dxa"/>
          </w:tcPr>
          <w:p w:rsidR="00B253FD" w:rsidRDefault="00B253FD"/>
        </w:tc>
        <w:tc>
          <w:tcPr>
            <w:tcW w:w="1027" w:type="dxa"/>
            <w:gridSpan w:val="3"/>
          </w:tcPr>
          <w:p w:rsidR="00B253FD" w:rsidRDefault="00B253FD"/>
        </w:tc>
        <w:tc>
          <w:tcPr>
            <w:tcW w:w="641" w:type="dxa"/>
            <w:gridSpan w:val="4"/>
          </w:tcPr>
          <w:p w:rsidR="00B253FD" w:rsidRDefault="00B253FD"/>
        </w:tc>
        <w:tc>
          <w:tcPr>
            <w:tcW w:w="580" w:type="dxa"/>
            <w:gridSpan w:val="3"/>
          </w:tcPr>
          <w:p w:rsidR="00B253FD" w:rsidRDefault="00B253FD"/>
        </w:tc>
        <w:tc>
          <w:tcPr>
            <w:tcW w:w="676" w:type="dxa"/>
            <w:gridSpan w:val="5"/>
          </w:tcPr>
          <w:p w:rsidR="00B253FD" w:rsidRDefault="00B253FD"/>
        </w:tc>
        <w:tc>
          <w:tcPr>
            <w:tcW w:w="244" w:type="dxa"/>
          </w:tcPr>
          <w:p w:rsidR="00B253FD" w:rsidRDefault="00B253FD"/>
        </w:tc>
        <w:tc>
          <w:tcPr>
            <w:tcW w:w="1744" w:type="dxa"/>
            <w:gridSpan w:val="7"/>
          </w:tcPr>
          <w:p w:rsidR="00B253FD" w:rsidRDefault="00B253FD"/>
        </w:tc>
      </w:tr>
      <w:tr w:rsidR="00B253FD" w:rsidTr="00A917A9">
        <w:trPr>
          <w:gridAfter w:val="1"/>
          <w:wAfter w:w="331" w:type="dxa"/>
          <w:trHeight w:hRule="exact" w:val="416"/>
        </w:trPr>
        <w:tc>
          <w:tcPr>
            <w:tcW w:w="9423" w:type="dxa"/>
            <w:gridSpan w:val="4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253FD" w:rsidRPr="00E656B2" w:rsidTr="00A917A9">
        <w:trPr>
          <w:gridAfter w:val="1"/>
          <w:wAfter w:w="331" w:type="dxa"/>
          <w:trHeight w:hRule="exact" w:val="277"/>
        </w:trPr>
        <w:tc>
          <w:tcPr>
            <w:tcW w:w="9423" w:type="dxa"/>
            <w:gridSpan w:val="4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E656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E656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B253FD" w:rsidRPr="00E656B2" w:rsidTr="00A917A9">
        <w:trPr>
          <w:gridAfter w:val="1"/>
          <w:wAfter w:w="331" w:type="dxa"/>
          <w:trHeight w:hRule="exact" w:val="9048"/>
        </w:trPr>
        <w:tc>
          <w:tcPr>
            <w:tcW w:w="9423" w:type="dxa"/>
            <w:gridSpan w:val="4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зачету:</w:t>
            </w:r>
          </w:p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Географическое положение Соединенного Королевства Великобритании, природные условия и ресурсы страны.</w:t>
            </w:r>
          </w:p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Административно-территориальное деление Соединенного Королевства.</w:t>
            </w:r>
          </w:p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Современная демографическая ситуация в стране.</w:t>
            </w:r>
          </w:p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Британское общество и религия.</w:t>
            </w:r>
          </w:p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Государственное устройство Соединенного Королевства.</w:t>
            </w:r>
          </w:p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Основные политические партии в Соединенном Королевстве.</w:t>
            </w:r>
          </w:p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Государственная символика Соединенного Королевства.</w:t>
            </w:r>
          </w:p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Основные экономические регионы и промышленные центры Соединенного Королевства.</w:t>
            </w:r>
          </w:p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Школьное образование в Соединенном Королевстве.</w:t>
            </w:r>
          </w:p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Старые и новые университеты.</w:t>
            </w:r>
          </w:p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Королевское научное общество.</w:t>
            </w:r>
          </w:p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Лондон и его наиболее знаменитые районы.</w:t>
            </w:r>
          </w:p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Лондонский Тауэр.</w:t>
            </w:r>
          </w:p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Вестминстерское аббатство.</w:t>
            </w:r>
          </w:p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Римское завоевание Англии  и его влияние на образ жизни кельтского населения острова.</w:t>
            </w:r>
          </w:p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Англосаксонское завоевание. Гептархия.</w:t>
            </w:r>
          </w:p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Христианизация Британии.</w:t>
            </w:r>
          </w:p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Датское завоевание.</w:t>
            </w:r>
          </w:p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Нормандское завоевание.</w:t>
            </w:r>
          </w:p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Начало английской экспансии в Ирландию и  покорение Уэльса.</w:t>
            </w:r>
          </w:p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Англия в Столетней войне.</w:t>
            </w:r>
          </w:p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Война Алой и Белой Розы.</w:t>
            </w:r>
          </w:p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Эпоха Тюдоров: укрепление королевской власти, церковная  реформация, колонизация Ирландии.</w:t>
            </w:r>
          </w:p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25. Гражданские войны и буржуазная революция середины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</w:t>
            </w:r>
          </w:p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Эпоха Реставрации.</w:t>
            </w:r>
          </w:p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«Славная революция».</w:t>
            </w:r>
          </w:p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Создание Соединенного Королевства.</w:t>
            </w:r>
          </w:p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29. Британские колонии в </w:t>
            </w:r>
            <w:proofErr w:type="spellStart"/>
            <w:proofErr w:type="gramStart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proofErr w:type="spellEnd"/>
            <w:proofErr w:type="gramEnd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</w:t>
            </w:r>
          </w:p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30. </w:t>
            </w:r>
            <w:proofErr w:type="spellStart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Государственая</w:t>
            </w:r>
            <w:proofErr w:type="spellEnd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уния с Ирландией и </w:t>
            </w:r>
            <w:proofErr w:type="spellStart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ирдандский</w:t>
            </w:r>
            <w:proofErr w:type="spellEnd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вопрос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– нач. ХХ вв.</w:t>
            </w:r>
          </w:p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Промышленный переворот и его социальные последствия.</w:t>
            </w:r>
          </w:p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32. Парламентские реформы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</w:t>
            </w:r>
          </w:p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Соединенное Королевство в период Мировых войн.</w:t>
            </w:r>
          </w:p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Крах Британской империи.</w:t>
            </w:r>
          </w:p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Британское содружество наций.</w:t>
            </w:r>
          </w:p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36. </w:t>
            </w:r>
            <w:proofErr w:type="spellStart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Постколониальная</w:t>
            </w:r>
            <w:proofErr w:type="spellEnd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Британия.</w:t>
            </w:r>
          </w:p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Выдающиеся достижения британской живописи.</w:t>
            </w:r>
          </w:p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Выдающиеся достижения британской архитектуры.</w:t>
            </w:r>
          </w:p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Выдающиеся достижения британской музыки.</w:t>
            </w:r>
          </w:p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Выдающиеся достижения британской науки.</w:t>
            </w:r>
          </w:p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  Национальные виды спорта.</w:t>
            </w:r>
          </w:p>
        </w:tc>
      </w:tr>
      <w:tr w:rsidR="00B253FD" w:rsidRPr="00E656B2" w:rsidTr="00A917A9">
        <w:trPr>
          <w:gridAfter w:val="1"/>
          <w:wAfter w:w="331" w:type="dxa"/>
          <w:trHeight w:hRule="exact" w:val="277"/>
        </w:trPr>
        <w:tc>
          <w:tcPr>
            <w:tcW w:w="9423" w:type="dxa"/>
            <w:gridSpan w:val="4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E656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E656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B253FD" w:rsidRPr="00E656B2" w:rsidTr="00A917A9">
        <w:trPr>
          <w:gridAfter w:val="1"/>
          <w:wAfter w:w="331" w:type="dxa"/>
          <w:trHeight w:hRule="exact" w:val="277"/>
        </w:trPr>
        <w:tc>
          <w:tcPr>
            <w:tcW w:w="9423" w:type="dxa"/>
            <w:gridSpan w:val="4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A917A9" w:rsidRPr="00E656B2" w:rsidTr="00A917A9">
        <w:trPr>
          <w:gridAfter w:val="1"/>
          <w:wAfter w:w="331" w:type="dxa"/>
          <w:trHeight w:hRule="exact" w:val="277"/>
        </w:trPr>
        <w:tc>
          <w:tcPr>
            <w:tcW w:w="680" w:type="dxa"/>
            <w:gridSpan w:val="2"/>
          </w:tcPr>
          <w:p w:rsidR="00B253FD" w:rsidRPr="00E656B2" w:rsidRDefault="00B253FD"/>
        </w:tc>
        <w:tc>
          <w:tcPr>
            <w:tcW w:w="232" w:type="dxa"/>
            <w:gridSpan w:val="4"/>
          </w:tcPr>
          <w:p w:rsidR="00B253FD" w:rsidRPr="00E656B2" w:rsidRDefault="00B253FD"/>
        </w:tc>
        <w:tc>
          <w:tcPr>
            <w:tcW w:w="923" w:type="dxa"/>
          </w:tcPr>
          <w:p w:rsidR="00B253FD" w:rsidRPr="00E656B2" w:rsidRDefault="00B253FD"/>
        </w:tc>
        <w:tc>
          <w:tcPr>
            <w:tcW w:w="1402" w:type="dxa"/>
            <w:gridSpan w:val="3"/>
          </w:tcPr>
          <w:p w:rsidR="00B253FD" w:rsidRPr="00E656B2" w:rsidRDefault="00B253FD"/>
        </w:tc>
        <w:tc>
          <w:tcPr>
            <w:tcW w:w="143" w:type="dxa"/>
          </w:tcPr>
          <w:p w:rsidR="00B253FD" w:rsidRPr="00E656B2" w:rsidRDefault="00B253FD"/>
        </w:tc>
        <w:tc>
          <w:tcPr>
            <w:tcW w:w="556" w:type="dxa"/>
            <w:gridSpan w:val="3"/>
          </w:tcPr>
          <w:p w:rsidR="00B253FD" w:rsidRPr="00E656B2" w:rsidRDefault="00B253FD"/>
        </w:tc>
        <w:tc>
          <w:tcPr>
            <w:tcW w:w="575" w:type="dxa"/>
            <w:gridSpan w:val="3"/>
          </w:tcPr>
          <w:p w:rsidR="00B253FD" w:rsidRPr="00E656B2" w:rsidRDefault="00B253FD"/>
        </w:tc>
        <w:tc>
          <w:tcPr>
            <w:tcW w:w="1027" w:type="dxa"/>
            <w:gridSpan w:val="4"/>
          </w:tcPr>
          <w:p w:rsidR="00B253FD" w:rsidRPr="00E656B2" w:rsidRDefault="00B253FD"/>
        </w:tc>
        <w:tc>
          <w:tcPr>
            <w:tcW w:w="641" w:type="dxa"/>
            <w:gridSpan w:val="2"/>
          </w:tcPr>
          <w:p w:rsidR="00B253FD" w:rsidRPr="00E656B2" w:rsidRDefault="00B253FD"/>
        </w:tc>
        <w:tc>
          <w:tcPr>
            <w:tcW w:w="580" w:type="dxa"/>
            <w:gridSpan w:val="4"/>
          </w:tcPr>
          <w:p w:rsidR="00B253FD" w:rsidRPr="00E656B2" w:rsidRDefault="00B253FD"/>
        </w:tc>
        <w:tc>
          <w:tcPr>
            <w:tcW w:w="676" w:type="dxa"/>
            <w:gridSpan w:val="4"/>
          </w:tcPr>
          <w:p w:rsidR="00B253FD" w:rsidRPr="00E656B2" w:rsidRDefault="00B253FD"/>
        </w:tc>
        <w:tc>
          <w:tcPr>
            <w:tcW w:w="244" w:type="dxa"/>
            <w:gridSpan w:val="2"/>
          </w:tcPr>
          <w:p w:rsidR="00B253FD" w:rsidRPr="00E656B2" w:rsidRDefault="00B253FD"/>
        </w:tc>
        <w:tc>
          <w:tcPr>
            <w:tcW w:w="1744" w:type="dxa"/>
            <w:gridSpan w:val="8"/>
          </w:tcPr>
          <w:p w:rsidR="00B253FD" w:rsidRPr="00E656B2" w:rsidRDefault="00B253FD"/>
        </w:tc>
      </w:tr>
      <w:tr w:rsidR="00B253FD" w:rsidRPr="00E656B2" w:rsidTr="00A917A9">
        <w:trPr>
          <w:gridAfter w:val="1"/>
          <w:wAfter w:w="331" w:type="dxa"/>
          <w:trHeight w:hRule="exact" w:val="277"/>
        </w:trPr>
        <w:tc>
          <w:tcPr>
            <w:tcW w:w="9423" w:type="dxa"/>
            <w:gridSpan w:val="4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B253FD" w:rsidTr="00A917A9">
        <w:trPr>
          <w:gridAfter w:val="1"/>
          <w:wAfter w:w="331" w:type="dxa"/>
          <w:trHeight w:hRule="exact" w:val="277"/>
        </w:trPr>
        <w:tc>
          <w:tcPr>
            <w:tcW w:w="9423" w:type="dxa"/>
            <w:gridSpan w:val="4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B253FD" w:rsidTr="00A917A9">
        <w:trPr>
          <w:gridAfter w:val="1"/>
          <w:wAfter w:w="331" w:type="dxa"/>
          <w:trHeight w:hRule="exact" w:val="277"/>
        </w:trPr>
        <w:tc>
          <w:tcPr>
            <w:tcW w:w="9423" w:type="dxa"/>
            <w:gridSpan w:val="4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B253FD" w:rsidTr="00A917A9">
        <w:trPr>
          <w:gridAfter w:val="1"/>
          <w:wAfter w:w="331" w:type="dxa"/>
          <w:trHeight w:hRule="exact" w:val="277"/>
        </w:trPr>
        <w:tc>
          <w:tcPr>
            <w:tcW w:w="6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  <w:tc>
          <w:tcPr>
            <w:tcW w:w="115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344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50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B253FD" w:rsidRPr="00E656B2" w:rsidTr="00A917A9">
        <w:trPr>
          <w:gridAfter w:val="1"/>
          <w:wAfter w:w="331" w:type="dxa"/>
          <w:trHeight w:hRule="exact" w:val="1121"/>
        </w:trPr>
        <w:tc>
          <w:tcPr>
            <w:tcW w:w="6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Л1.1</w:t>
            </w:r>
          </w:p>
        </w:tc>
        <w:tc>
          <w:tcPr>
            <w:tcW w:w="115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Лежнина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Г.В.</w:t>
            </w:r>
          </w:p>
        </w:tc>
        <w:tc>
          <w:tcPr>
            <w:tcW w:w="4344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История и культура англоязычных стран: учебное пособие / Г.В. </w:t>
            </w:r>
            <w:proofErr w:type="spellStart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Лежнина</w:t>
            </w:r>
            <w:proofErr w:type="spellEnd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=232764</w:t>
            </w:r>
          </w:p>
        </w:tc>
        <w:tc>
          <w:tcPr>
            <w:tcW w:w="150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 : Кемеровский государственный университет, 2011</w:t>
            </w:r>
          </w:p>
        </w:tc>
        <w:tc>
          <w:tcPr>
            <w:tcW w:w="17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6B2" w:rsidRPr="00E656B2" w:rsidRDefault="001714AC" w:rsidP="00E656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hyperlink r:id="rId10" w:history="1">
              <w:r w:rsidR="00E656B2" w:rsidRPr="00E656B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http://biblioclub.ru/</w:t>
              </w:r>
            </w:hyperlink>
            <w:r w:rsidR="00E656B2"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 неограниченный доступ для зарегистрированных пользователей</w:t>
            </w:r>
          </w:p>
          <w:p w:rsidR="00B253FD" w:rsidRPr="00E656B2" w:rsidRDefault="00B253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B253FD" w:rsidTr="00A917A9">
        <w:trPr>
          <w:gridAfter w:val="1"/>
          <w:wAfter w:w="331" w:type="dxa"/>
          <w:trHeight w:hRule="exact" w:val="697"/>
        </w:trPr>
        <w:tc>
          <w:tcPr>
            <w:tcW w:w="6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15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Агабабян</w:t>
            </w:r>
            <w:proofErr w:type="spellEnd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Р., </w:t>
            </w:r>
            <w:proofErr w:type="spellStart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Барабанова</w:t>
            </w:r>
            <w:proofErr w:type="spellEnd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Г.</w:t>
            </w:r>
          </w:p>
        </w:tc>
        <w:tc>
          <w:tcPr>
            <w:tcW w:w="4344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 Великобритании: учеб. пособие</w:t>
            </w:r>
          </w:p>
        </w:tc>
        <w:tc>
          <w:tcPr>
            <w:tcW w:w="150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(РИНХ), 2016</w:t>
            </w:r>
          </w:p>
        </w:tc>
        <w:tc>
          <w:tcPr>
            <w:tcW w:w="17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B253FD" w:rsidTr="00A917A9">
        <w:trPr>
          <w:gridAfter w:val="1"/>
          <w:wAfter w:w="331" w:type="dxa"/>
          <w:trHeight w:hRule="exact" w:val="277"/>
        </w:trPr>
        <w:tc>
          <w:tcPr>
            <w:tcW w:w="9423" w:type="dxa"/>
            <w:gridSpan w:val="4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B253FD" w:rsidTr="00A917A9">
        <w:trPr>
          <w:gridAfter w:val="1"/>
          <w:wAfter w:w="331" w:type="dxa"/>
          <w:trHeight w:hRule="exact" w:val="277"/>
        </w:trPr>
        <w:tc>
          <w:tcPr>
            <w:tcW w:w="7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  <w:tc>
          <w:tcPr>
            <w:tcW w:w="176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391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5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9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B253FD" w:rsidTr="00A917A9">
        <w:trPr>
          <w:gridAfter w:val="1"/>
          <w:wAfter w:w="331" w:type="dxa"/>
          <w:trHeight w:hRule="exact" w:val="478"/>
        </w:trPr>
        <w:tc>
          <w:tcPr>
            <w:tcW w:w="7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76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Ушаков Д. С.</w:t>
            </w:r>
          </w:p>
        </w:tc>
        <w:tc>
          <w:tcPr>
            <w:tcW w:w="4391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Страноведение: учеб. пособие</w:t>
            </w:r>
          </w:p>
        </w:tc>
        <w:tc>
          <w:tcPr>
            <w:tcW w:w="15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Ростов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9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B253FD" w:rsidTr="00A917A9">
        <w:trPr>
          <w:gridAfter w:val="1"/>
          <w:wAfter w:w="331" w:type="dxa"/>
          <w:trHeight w:hRule="exact" w:val="277"/>
        </w:trPr>
        <w:tc>
          <w:tcPr>
            <w:tcW w:w="9423" w:type="dxa"/>
            <w:gridSpan w:val="4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B253FD" w:rsidTr="00A917A9">
        <w:trPr>
          <w:gridAfter w:val="1"/>
          <w:wAfter w:w="331" w:type="dxa"/>
          <w:trHeight w:hRule="exact" w:val="277"/>
        </w:trPr>
        <w:tc>
          <w:tcPr>
            <w:tcW w:w="7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B253FD"/>
        </w:tc>
        <w:tc>
          <w:tcPr>
            <w:tcW w:w="176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391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5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9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B253FD" w:rsidTr="00A917A9">
        <w:trPr>
          <w:gridAfter w:val="1"/>
          <w:wAfter w:w="331" w:type="dxa"/>
          <w:trHeight w:hRule="exact" w:val="697"/>
        </w:trPr>
        <w:tc>
          <w:tcPr>
            <w:tcW w:w="7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76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Рохлина А. И.</w:t>
            </w:r>
          </w:p>
        </w:tc>
        <w:tc>
          <w:tcPr>
            <w:tcW w:w="4391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 стран первого иностранного языка (на английском языке): метод</w:t>
            </w:r>
            <w:proofErr w:type="gramStart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</w:t>
            </w:r>
            <w:proofErr w:type="gramEnd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казания</w:t>
            </w:r>
          </w:p>
        </w:tc>
        <w:tc>
          <w:tcPr>
            <w:tcW w:w="15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(РИНХ), 2014</w:t>
            </w:r>
          </w:p>
        </w:tc>
        <w:tc>
          <w:tcPr>
            <w:tcW w:w="9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</w:tr>
      <w:tr w:rsidR="00B253FD" w:rsidRPr="00E656B2" w:rsidTr="00A917A9">
        <w:trPr>
          <w:gridAfter w:val="1"/>
          <w:wAfter w:w="331" w:type="dxa"/>
          <w:trHeight w:hRule="exact" w:val="277"/>
        </w:trPr>
        <w:tc>
          <w:tcPr>
            <w:tcW w:w="9423" w:type="dxa"/>
            <w:gridSpan w:val="4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B253FD" w:rsidRPr="00A917A9" w:rsidTr="00A917A9">
        <w:trPr>
          <w:gridAfter w:val="1"/>
          <w:wAfter w:w="331" w:type="dxa"/>
          <w:trHeight w:hRule="exact" w:val="277"/>
        </w:trPr>
        <w:tc>
          <w:tcPr>
            <w:tcW w:w="7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8708" w:type="dxa"/>
            <w:gridSpan w:val="3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Pr="00A917A9" w:rsidRDefault="00E656B2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A917A9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British Life and Culture - projectbritain.com</w:t>
            </w:r>
          </w:p>
        </w:tc>
      </w:tr>
      <w:tr w:rsidR="00B253FD" w:rsidRPr="00A917A9" w:rsidTr="00A917A9">
        <w:trPr>
          <w:gridAfter w:val="1"/>
          <w:wAfter w:w="331" w:type="dxa"/>
          <w:trHeight w:hRule="exact" w:val="277"/>
        </w:trPr>
        <w:tc>
          <w:tcPr>
            <w:tcW w:w="7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</w:p>
        </w:tc>
        <w:tc>
          <w:tcPr>
            <w:tcW w:w="8708" w:type="dxa"/>
            <w:gridSpan w:val="3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Pr="00A917A9" w:rsidRDefault="00E656B2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A917A9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Historic UK - historic-uk.com</w:t>
            </w:r>
          </w:p>
        </w:tc>
      </w:tr>
      <w:tr w:rsidR="00B253FD" w:rsidTr="00A917A9">
        <w:trPr>
          <w:gridAfter w:val="1"/>
          <w:wAfter w:w="331" w:type="dxa"/>
          <w:trHeight w:hRule="exact" w:val="277"/>
        </w:trPr>
        <w:tc>
          <w:tcPr>
            <w:tcW w:w="7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8708" w:type="dxa"/>
            <w:gridSpan w:val="3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British Council - britishcouncil.org</w:t>
            </w:r>
          </w:p>
        </w:tc>
      </w:tr>
      <w:tr w:rsidR="00B253FD" w:rsidTr="00A917A9">
        <w:trPr>
          <w:gridAfter w:val="1"/>
          <w:wAfter w:w="331" w:type="dxa"/>
          <w:trHeight w:hRule="exact" w:val="277"/>
        </w:trPr>
        <w:tc>
          <w:tcPr>
            <w:tcW w:w="9423" w:type="dxa"/>
            <w:gridSpan w:val="4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B253FD" w:rsidTr="00A917A9">
        <w:trPr>
          <w:gridAfter w:val="1"/>
          <w:wAfter w:w="331" w:type="dxa"/>
          <w:trHeight w:hRule="exact" w:val="279"/>
        </w:trPr>
        <w:tc>
          <w:tcPr>
            <w:tcW w:w="7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8650" w:type="dxa"/>
            <w:gridSpan w:val="3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253FD" w:rsidTr="00A917A9">
        <w:trPr>
          <w:gridAfter w:val="1"/>
          <w:wAfter w:w="331" w:type="dxa"/>
          <w:trHeight w:hRule="exact" w:val="277"/>
        </w:trPr>
        <w:tc>
          <w:tcPr>
            <w:tcW w:w="9423" w:type="dxa"/>
            <w:gridSpan w:val="4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B253FD" w:rsidTr="00A917A9">
        <w:trPr>
          <w:gridAfter w:val="1"/>
          <w:wAfter w:w="331" w:type="dxa"/>
          <w:trHeight w:hRule="exact" w:val="279"/>
        </w:trPr>
        <w:tc>
          <w:tcPr>
            <w:tcW w:w="7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8650" w:type="dxa"/>
            <w:gridSpan w:val="3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Консультант+</w:t>
            </w:r>
          </w:p>
        </w:tc>
      </w:tr>
      <w:tr w:rsidR="00B253FD" w:rsidTr="00A917A9">
        <w:trPr>
          <w:gridAfter w:val="1"/>
          <w:wAfter w:w="331" w:type="dxa"/>
          <w:trHeight w:hRule="exact" w:val="277"/>
        </w:trPr>
        <w:tc>
          <w:tcPr>
            <w:tcW w:w="715" w:type="dxa"/>
            <w:gridSpan w:val="3"/>
          </w:tcPr>
          <w:p w:rsidR="00B253FD" w:rsidRDefault="00B253FD"/>
        </w:tc>
        <w:tc>
          <w:tcPr>
            <w:tcW w:w="58" w:type="dxa"/>
          </w:tcPr>
          <w:p w:rsidR="00B253FD" w:rsidRDefault="00B253FD"/>
        </w:tc>
        <w:tc>
          <w:tcPr>
            <w:tcW w:w="1706" w:type="dxa"/>
            <w:gridSpan w:val="4"/>
          </w:tcPr>
          <w:p w:rsidR="00B253FD" w:rsidRDefault="00B253FD"/>
        </w:tc>
        <w:tc>
          <w:tcPr>
            <w:tcW w:w="1692" w:type="dxa"/>
            <w:gridSpan w:val="7"/>
          </w:tcPr>
          <w:p w:rsidR="00B253FD" w:rsidRDefault="00B253FD"/>
        </w:tc>
        <w:tc>
          <w:tcPr>
            <w:tcW w:w="2699" w:type="dxa"/>
            <w:gridSpan w:val="13"/>
          </w:tcPr>
          <w:p w:rsidR="00B253FD" w:rsidRDefault="00B253FD"/>
        </w:tc>
        <w:tc>
          <w:tcPr>
            <w:tcW w:w="1590" w:type="dxa"/>
            <w:gridSpan w:val="10"/>
          </w:tcPr>
          <w:p w:rsidR="00B253FD" w:rsidRDefault="00B253FD"/>
        </w:tc>
        <w:tc>
          <w:tcPr>
            <w:tcW w:w="963" w:type="dxa"/>
            <w:gridSpan w:val="3"/>
          </w:tcPr>
          <w:p w:rsidR="00B253FD" w:rsidRDefault="00B253FD"/>
        </w:tc>
      </w:tr>
      <w:tr w:rsidR="00B253FD" w:rsidRPr="00E656B2" w:rsidTr="00A917A9">
        <w:trPr>
          <w:gridAfter w:val="1"/>
          <w:wAfter w:w="331" w:type="dxa"/>
          <w:trHeight w:hRule="exact" w:val="277"/>
        </w:trPr>
        <w:tc>
          <w:tcPr>
            <w:tcW w:w="9423" w:type="dxa"/>
            <w:gridSpan w:val="4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B253FD" w:rsidTr="00A917A9">
        <w:trPr>
          <w:gridAfter w:val="1"/>
          <w:wAfter w:w="331" w:type="dxa"/>
          <w:trHeight w:hRule="exact" w:val="727"/>
        </w:trPr>
        <w:tc>
          <w:tcPr>
            <w:tcW w:w="7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8650" w:type="dxa"/>
            <w:gridSpan w:val="3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B253FD" w:rsidTr="00A917A9">
        <w:trPr>
          <w:gridAfter w:val="1"/>
          <w:wAfter w:w="331" w:type="dxa"/>
          <w:trHeight w:hRule="exact" w:val="277"/>
        </w:trPr>
        <w:tc>
          <w:tcPr>
            <w:tcW w:w="715" w:type="dxa"/>
            <w:gridSpan w:val="3"/>
          </w:tcPr>
          <w:p w:rsidR="00B253FD" w:rsidRDefault="00B253FD"/>
        </w:tc>
        <w:tc>
          <w:tcPr>
            <w:tcW w:w="58" w:type="dxa"/>
          </w:tcPr>
          <w:p w:rsidR="00B253FD" w:rsidRDefault="00B253FD"/>
        </w:tc>
        <w:tc>
          <w:tcPr>
            <w:tcW w:w="1706" w:type="dxa"/>
            <w:gridSpan w:val="4"/>
          </w:tcPr>
          <w:p w:rsidR="00B253FD" w:rsidRDefault="00B253FD"/>
        </w:tc>
        <w:tc>
          <w:tcPr>
            <w:tcW w:w="1692" w:type="dxa"/>
            <w:gridSpan w:val="7"/>
          </w:tcPr>
          <w:p w:rsidR="00B253FD" w:rsidRDefault="00B253FD"/>
        </w:tc>
        <w:tc>
          <w:tcPr>
            <w:tcW w:w="2699" w:type="dxa"/>
            <w:gridSpan w:val="13"/>
          </w:tcPr>
          <w:p w:rsidR="00B253FD" w:rsidRDefault="00B253FD"/>
        </w:tc>
        <w:tc>
          <w:tcPr>
            <w:tcW w:w="1590" w:type="dxa"/>
            <w:gridSpan w:val="10"/>
          </w:tcPr>
          <w:p w:rsidR="00B253FD" w:rsidRDefault="00B253FD"/>
        </w:tc>
        <w:tc>
          <w:tcPr>
            <w:tcW w:w="963" w:type="dxa"/>
            <w:gridSpan w:val="3"/>
          </w:tcPr>
          <w:p w:rsidR="00B253FD" w:rsidRDefault="00B253FD"/>
        </w:tc>
      </w:tr>
      <w:tr w:rsidR="00B253FD" w:rsidRPr="00E656B2" w:rsidTr="00A917A9">
        <w:trPr>
          <w:gridAfter w:val="1"/>
          <w:wAfter w:w="331" w:type="dxa"/>
          <w:trHeight w:hRule="exact" w:val="277"/>
        </w:trPr>
        <w:tc>
          <w:tcPr>
            <w:tcW w:w="9423" w:type="dxa"/>
            <w:gridSpan w:val="4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МЕТОДИЧЕСТКИЕ УКАЗАНИЯ ДЛЯ </w:t>
            </w:r>
            <w:proofErr w:type="gramStart"/>
            <w:r w:rsidRPr="00E656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E656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B253FD" w:rsidRPr="00E656B2" w:rsidTr="00A917A9">
        <w:trPr>
          <w:gridAfter w:val="1"/>
          <w:wAfter w:w="331" w:type="dxa"/>
          <w:trHeight w:hRule="exact" w:val="277"/>
        </w:trPr>
        <w:tc>
          <w:tcPr>
            <w:tcW w:w="9423" w:type="dxa"/>
            <w:gridSpan w:val="4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53FD" w:rsidRPr="00E656B2" w:rsidRDefault="00E656B2">
            <w:pPr>
              <w:spacing w:after="0" w:line="240" w:lineRule="auto"/>
              <w:rPr>
                <w:sz w:val="19"/>
                <w:szCs w:val="19"/>
              </w:rPr>
            </w:pPr>
            <w:r w:rsidRPr="00E656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A917A9" w:rsidRDefault="00A917A9" w:rsidP="00A917A9">
      <w:r>
        <w:br w:type="page"/>
      </w:r>
      <w:r>
        <w:rPr>
          <w:noProof/>
        </w:rPr>
        <w:lastRenderedPageBreak/>
        <w:drawing>
          <wp:inline distT="0" distB="0" distL="0" distR="0" wp14:anchorId="7D9A5F9F" wp14:editId="26535DDC">
            <wp:extent cx="6025923" cy="8270875"/>
            <wp:effectExtent l="0" t="0" r="0" b="0"/>
            <wp:docPr id="11" name="Рисунок 11" descr="C:\Users\semenina.RSEU.000\Desktop\РП 2018\СКАНЫ 2018\фос страновед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menina.RSEU.000\Desktop\РП 2018\СКАНЫ 2018\фос страноведение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468" cy="82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7A9" w:rsidRPr="00335C73" w:rsidRDefault="00A917A9" w:rsidP="00A917A9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x-none"/>
        </w:rPr>
      </w:pPr>
      <w:r w:rsidRPr="00335C73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x-none"/>
        </w:rPr>
        <w:lastRenderedPageBreak/>
        <w:t>Оглавление</w:t>
      </w:r>
    </w:p>
    <w:p w:rsidR="00A917A9" w:rsidRPr="00335C73" w:rsidRDefault="00A917A9" w:rsidP="00A917A9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r w:rsidRPr="00335C73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335C73">
        <w:rPr>
          <w:rFonts w:ascii="Times New Roman" w:eastAsia="Times New Roman" w:hAnsi="Times New Roman" w:cs="Times New Roman"/>
          <w:sz w:val="28"/>
          <w:szCs w:val="28"/>
        </w:rPr>
        <w:instrText xml:space="preserve"> TOC \o "1-3" \h \z \u </w:instrText>
      </w:r>
      <w:r w:rsidRPr="00335C73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hyperlink w:anchor="_Toc480487761" w:history="1">
        <w:r w:rsidRPr="00335C73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1 Перечень компетенций с указанием этапов их формирования в процессе освоения образовательной программы</w:t>
        </w:r>
        <w:r w:rsidRPr="00335C73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ab/>
        </w:r>
        <w:r w:rsidRPr="00335C73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335C73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instrText xml:space="preserve"> PAGEREF _Toc480487761 \h </w:instrText>
        </w:r>
        <w:r w:rsidRPr="00335C73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</w:r>
        <w:r w:rsidRPr="00335C73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335C73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>3</w:t>
        </w:r>
        <w:r w:rsidRPr="00335C73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A917A9" w:rsidRPr="00335C73" w:rsidRDefault="00A917A9" w:rsidP="00A917A9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hyperlink w:anchor="_Toc480487762" w:history="1">
        <w:r w:rsidRPr="00335C73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335C73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ab/>
        </w:r>
        <w:r w:rsidRPr="00335C73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335C73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instrText xml:space="preserve"> PAGEREF _Toc480487762 \h </w:instrText>
        </w:r>
        <w:r w:rsidRPr="00335C73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</w:r>
        <w:r w:rsidRPr="00335C73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335C73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>3</w:t>
        </w:r>
        <w:r w:rsidRPr="00335C73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A917A9" w:rsidRPr="00335C73" w:rsidRDefault="00A917A9" w:rsidP="00A917A9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hyperlink w:anchor="_Toc480487763" w:history="1">
        <w:r w:rsidRPr="00335C73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335C73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ab/>
          <w:t>6</w:t>
        </w:r>
      </w:hyperlink>
    </w:p>
    <w:p w:rsidR="00A917A9" w:rsidRPr="00335C73" w:rsidRDefault="00A917A9" w:rsidP="00A917A9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hyperlink w:anchor="_Toc480487764" w:history="1">
        <w:r w:rsidRPr="00335C73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335C73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ab/>
          <w:t>1</w:t>
        </w:r>
        <w:r w:rsidRPr="00335C73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335C73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instrText xml:space="preserve"> PAGEREF _Toc480487764 \h </w:instrText>
        </w:r>
        <w:r w:rsidRPr="00335C73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</w:r>
        <w:r w:rsidRPr="00335C73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335C73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>15</w:t>
        </w:r>
        <w:r w:rsidRPr="00335C73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A917A9" w:rsidRPr="00335C73" w:rsidRDefault="00A917A9" w:rsidP="00A917A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b/>
          <w:bCs/>
          <w:sz w:val="28"/>
          <w:szCs w:val="28"/>
        </w:rPr>
        <w:fldChar w:fldCharType="end"/>
      </w:r>
    </w:p>
    <w:p w:rsidR="00A917A9" w:rsidRPr="00335C73" w:rsidRDefault="00A917A9" w:rsidP="00A917A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A917A9" w:rsidRPr="00335C73" w:rsidRDefault="00A917A9" w:rsidP="00A917A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A917A9" w:rsidRPr="00335C73" w:rsidRDefault="00A917A9" w:rsidP="00A917A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A917A9" w:rsidRPr="00335C73" w:rsidRDefault="00A917A9" w:rsidP="00A917A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A917A9" w:rsidRPr="00335C73" w:rsidRDefault="00A917A9" w:rsidP="00A917A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A917A9" w:rsidRPr="00335C73" w:rsidRDefault="00A917A9" w:rsidP="00A917A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A917A9" w:rsidRPr="00335C73" w:rsidRDefault="00A917A9" w:rsidP="00A917A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A917A9" w:rsidRPr="00335C73" w:rsidRDefault="00A917A9" w:rsidP="00A917A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A917A9" w:rsidRPr="00335C73" w:rsidRDefault="00A917A9" w:rsidP="00A917A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A917A9" w:rsidRPr="00335C73" w:rsidRDefault="00A917A9" w:rsidP="00A917A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A917A9" w:rsidRPr="00335C73" w:rsidRDefault="00A917A9" w:rsidP="00A917A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A917A9" w:rsidRPr="00335C73" w:rsidRDefault="00A917A9" w:rsidP="00A917A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A917A9" w:rsidRPr="00335C73" w:rsidRDefault="00A917A9" w:rsidP="00A917A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A917A9" w:rsidRPr="00335C73" w:rsidRDefault="00A917A9" w:rsidP="00A917A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A917A9" w:rsidRPr="00335C73" w:rsidRDefault="00A917A9" w:rsidP="00A917A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917A9" w:rsidRPr="00335C73" w:rsidRDefault="00A917A9" w:rsidP="00A917A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  <w:sectPr w:rsidR="00A917A9" w:rsidRPr="00335C73" w:rsidSect="00A917A9">
          <w:footerReference w:type="default" r:id="rId12"/>
          <w:pgSz w:w="11906" w:h="16838"/>
          <w:pgMar w:top="1134" w:right="850" w:bottom="1134" w:left="1701" w:header="708" w:footer="431" w:gutter="0"/>
          <w:cols w:space="708"/>
          <w:titlePg/>
          <w:docGrid w:linePitch="360"/>
        </w:sectPr>
      </w:pPr>
    </w:p>
    <w:p w:rsidR="00A917A9" w:rsidRPr="00335C73" w:rsidRDefault="00A917A9" w:rsidP="00A917A9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x-none"/>
        </w:rPr>
      </w:pPr>
      <w:bookmarkStart w:id="0" w:name="_Toc480487761"/>
      <w:r w:rsidRPr="00335C73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x-none"/>
        </w:rPr>
        <w:lastRenderedPageBreak/>
        <w:t xml:space="preserve">1 </w:t>
      </w:r>
      <w:r w:rsidRPr="00335C73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x-none"/>
        </w:rPr>
        <w:t>Перечень компетенций с указанием этапов их формирования в процессе освоения образовательной программы</w:t>
      </w:r>
      <w:bookmarkEnd w:id="0"/>
    </w:p>
    <w:p w:rsidR="00A917A9" w:rsidRPr="00335C73" w:rsidRDefault="00A917A9" w:rsidP="00A917A9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917A9" w:rsidRPr="00335C73" w:rsidRDefault="00A917A9" w:rsidP="00A917A9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val="x-none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A917A9" w:rsidRPr="00335C73" w:rsidRDefault="00A917A9" w:rsidP="00A917A9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917A9" w:rsidRPr="00335C73" w:rsidRDefault="00A917A9" w:rsidP="00A917A9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x-none"/>
        </w:rPr>
      </w:pPr>
      <w:bookmarkStart w:id="1" w:name="_Toc480487762"/>
      <w:r w:rsidRPr="00335C73">
        <w:rPr>
          <w:rFonts w:ascii="Cambria" w:eastAsia="Times New Roman" w:hAnsi="Cambria" w:cs="Times New Roman"/>
          <w:b/>
          <w:bCs/>
          <w:sz w:val="24"/>
          <w:szCs w:val="24"/>
          <w:lang w:val="x-none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335C73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x-none"/>
        </w:rPr>
        <w:t xml:space="preserve">  </w:t>
      </w:r>
    </w:p>
    <w:p w:rsidR="00A917A9" w:rsidRPr="00335C73" w:rsidRDefault="00A917A9" w:rsidP="00A917A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A917A9" w:rsidRPr="00335C73" w:rsidRDefault="00A917A9" w:rsidP="00A917A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2.1 Показатели и критерии оценивания компетенций:  </w:t>
      </w:r>
    </w:p>
    <w:tbl>
      <w:tblPr>
        <w:tblW w:w="95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2"/>
        <w:gridCol w:w="2022"/>
        <w:gridCol w:w="138"/>
        <w:gridCol w:w="3123"/>
        <w:gridCol w:w="1701"/>
      </w:tblGrid>
      <w:tr w:rsidR="00A917A9" w:rsidRPr="00335C73" w:rsidTr="003E7281">
        <w:trPr>
          <w:trHeight w:val="752"/>
        </w:trPr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17A9" w:rsidRPr="00335C73" w:rsidRDefault="00A917A9" w:rsidP="003E7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ЗУН, составляющие компетенцию </w:t>
            </w:r>
          </w:p>
        </w:tc>
        <w:tc>
          <w:tcPr>
            <w:tcW w:w="21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17A9" w:rsidRPr="00335C73" w:rsidRDefault="00A917A9" w:rsidP="003E7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 оценивания</w:t>
            </w:r>
          </w:p>
        </w:tc>
        <w:tc>
          <w:tcPr>
            <w:tcW w:w="3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17A9" w:rsidRPr="00335C73" w:rsidRDefault="00A917A9" w:rsidP="003E7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Критерии оценивания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17A9" w:rsidRPr="00335C73" w:rsidRDefault="00A917A9" w:rsidP="003E7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оценивания</w:t>
            </w:r>
          </w:p>
        </w:tc>
      </w:tr>
      <w:tr w:rsidR="00A917A9" w:rsidRPr="00335C73" w:rsidTr="003E7281">
        <w:trPr>
          <w:trHeight w:val="430"/>
        </w:trPr>
        <w:tc>
          <w:tcPr>
            <w:tcW w:w="95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17A9" w:rsidRPr="00335C73" w:rsidRDefault="00A917A9" w:rsidP="003E728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ОК-1 способностью ориентироваться в системе общечеловеческих ценностей и учитывать ценностно-смысловые ориентации различных социальных, национальных, религиозных, профессиональных общностей и групп в российском социуме </w:t>
            </w:r>
          </w:p>
        </w:tc>
      </w:tr>
      <w:tr w:rsidR="00A917A9" w:rsidRPr="00335C73" w:rsidTr="003E7281">
        <w:trPr>
          <w:trHeight w:val="2005"/>
        </w:trPr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17A9" w:rsidRPr="00335C73" w:rsidRDefault="00A917A9" w:rsidP="003E7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Знание: основных ценностных ориентиров стран изучаемого языка, традиций, религиозных верований, сходства и различия в русской и иноязычной культуре</w:t>
            </w:r>
          </w:p>
        </w:tc>
        <w:tc>
          <w:tcPr>
            <w:tcW w:w="2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17A9" w:rsidRPr="00335C73" w:rsidRDefault="00A917A9" w:rsidP="003E7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Называет и описывает основные традиции и обычаи, географическое положение стран, политическое устройство</w:t>
            </w:r>
          </w:p>
        </w:tc>
        <w:tc>
          <w:tcPr>
            <w:tcW w:w="3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17A9" w:rsidRPr="00335C73" w:rsidRDefault="00A917A9" w:rsidP="003E72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«отлично» ставится, если студент: полно и аргументировано отвечает по содержанию задания; обнаруживает понимание материала, может обосновать свои суждения; излагает материал последовательно и правильно. Оценка «хорошо» ставится, если студент допускает 1-2 ошибки, которые сам же исправляет. Оценка «удовлетворительно» ставится, если студент обнаруживает знание и понимание основных положений данного задания, но излагает материал неполно и допускает неточности в определении понятий или формулировке правил и т.д.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17A9" w:rsidRPr="00335C73" w:rsidRDefault="00A917A9" w:rsidP="003E728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 – опрос (</w:t>
            </w: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раздел №1 вопросы 1-4; раздел №2 вопросы 5-8; раздел №3 вопросы 9-16; раздел №4 вопросы 17-19) </w:t>
            </w:r>
          </w:p>
          <w:p w:rsidR="00A917A9" w:rsidRPr="00335C73" w:rsidRDefault="00A917A9" w:rsidP="003E7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17A9" w:rsidRPr="00335C73" w:rsidTr="003E7281">
        <w:trPr>
          <w:trHeight w:val="544"/>
        </w:trPr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17A9" w:rsidRPr="00335C73" w:rsidRDefault="00A917A9" w:rsidP="003E7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Умение: использовать лексику, описывающую реалии стран изучаемого языка, сравнивать явления и события стран изучаемого языка с русской культурой </w:t>
            </w:r>
          </w:p>
        </w:tc>
        <w:tc>
          <w:tcPr>
            <w:tcW w:w="2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17A9" w:rsidRPr="00335C73" w:rsidRDefault="00A917A9" w:rsidP="003E7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Использует лексику, реалии, культурно-значимые единицы, оперирует понятиями, характерными для культуры изучаемого языка </w:t>
            </w:r>
          </w:p>
        </w:tc>
        <w:tc>
          <w:tcPr>
            <w:tcW w:w="3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17A9" w:rsidRPr="00335C73" w:rsidRDefault="00A917A9" w:rsidP="003E7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Отлично – от 80% до 100% </w:t>
            </w: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была отыграна правильно и в полном объеме, была проявлена креативность, имеются незначительные грамматические/синтаксические ошибки,</w:t>
            </w:r>
          </w:p>
          <w:p w:rsidR="00A917A9" w:rsidRPr="00335C73" w:rsidRDefault="00A917A9" w:rsidP="003E7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Хорошо – от 60% до 80% роль была отыграна правильно, имеются незначительные грамматические/синтаксические ошибки</w:t>
            </w:r>
          </w:p>
          <w:p w:rsidR="00A917A9" w:rsidRPr="00335C73" w:rsidRDefault="00A917A9" w:rsidP="003E728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Уд</w:t>
            </w:r>
            <w:proofErr w:type="gramStart"/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 40% роль была сыграна не в полном объеме, речь была невыразительной, короткой, слабо выражены </w:t>
            </w: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знания иностранного языка и т.д.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17A9" w:rsidRPr="00335C73" w:rsidRDefault="00A917A9" w:rsidP="003E728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ДИ - деловая игра</w:t>
            </w:r>
          </w:p>
        </w:tc>
      </w:tr>
      <w:tr w:rsidR="00A917A9" w:rsidRPr="00335C73" w:rsidTr="003E7281">
        <w:trPr>
          <w:trHeight w:val="1362"/>
        </w:trPr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17A9" w:rsidRPr="00335C73" w:rsidRDefault="00A917A9" w:rsidP="003E7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Владение: навыками ориентирования в системе ценностей культур стран изучаемого языка</w:t>
            </w:r>
          </w:p>
        </w:tc>
        <w:tc>
          <w:tcPr>
            <w:tcW w:w="2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17A9" w:rsidRPr="00335C73" w:rsidRDefault="00A917A9" w:rsidP="003E7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типовые тестовые задания для оценки знаний, характеризующих этапы формирования компетенции</w:t>
            </w:r>
          </w:p>
        </w:tc>
        <w:tc>
          <w:tcPr>
            <w:tcW w:w="3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17A9" w:rsidRPr="00335C73" w:rsidRDefault="00A917A9" w:rsidP="003E728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Отлично – от 80% до 100% верных ответов</w:t>
            </w:r>
          </w:p>
          <w:p w:rsidR="00A917A9" w:rsidRPr="00335C73" w:rsidRDefault="00A917A9" w:rsidP="003E728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Хорошо – от 60% до 80%</w:t>
            </w:r>
          </w:p>
          <w:p w:rsidR="00A917A9" w:rsidRPr="00335C73" w:rsidRDefault="00A917A9" w:rsidP="003E728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Уд</w:t>
            </w:r>
            <w:proofErr w:type="gramStart"/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  <w:proofErr w:type="gramEnd"/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– </w:t>
            </w:r>
            <w:proofErr w:type="gramStart"/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</w:t>
            </w:r>
            <w:proofErr w:type="gramEnd"/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 40% и т.д.</w:t>
            </w:r>
          </w:p>
          <w:p w:rsidR="00A917A9" w:rsidRPr="00335C73" w:rsidRDefault="00A917A9" w:rsidP="003E72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17A9" w:rsidRPr="00335C73" w:rsidRDefault="00A917A9" w:rsidP="003E728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Т – тест  (тест № 1, задания 1-10)</w:t>
            </w:r>
          </w:p>
        </w:tc>
      </w:tr>
      <w:tr w:rsidR="00A917A9" w:rsidRPr="00335C73" w:rsidTr="003E7281">
        <w:trPr>
          <w:trHeight w:val="604"/>
        </w:trPr>
        <w:tc>
          <w:tcPr>
            <w:tcW w:w="95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17A9" w:rsidRPr="00335C73" w:rsidRDefault="00A917A9" w:rsidP="003E728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ОПК-2 способностью видеть междисциплинарные связи изучаемых дисциплин, понимает их значение для будущей профессиональной деятельности</w:t>
            </w:r>
          </w:p>
        </w:tc>
      </w:tr>
      <w:tr w:rsidR="00A917A9" w:rsidRPr="00335C73" w:rsidTr="003E7281">
        <w:trPr>
          <w:trHeight w:val="2005"/>
        </w:trPr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17A9" w:rsidRPr="00335C73" w:rsidRDefault="00A917A9" w:rsidP="003E7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Знание: необходимости междисциплинарных связей, знание основных литературных памятников стран изучаемого языка, архитектуры, исторических событий и т.д.</w:t>
            </w:r>
          </w:p>
        </w:tc>
        <w:tc>
          <w:tcPr>
            <w:tcW w:w="2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17A9" w:rsidRPr="00335C73" w:rsidRDefault="00A917A9" w:rsidP="003E7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Рассказывает основные факты о географии, истории, культуры, социальной жизни стран изучаемого языка</w:t>
            </w:r>
          </w:p>
        </w:tc>
        <w:tc>
          <w:tcPr>
            <w:tcW w:w="3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17A9" w:rsidRPr="00335C73" w:rsidRDefault="00A917A9" w:rsidP="003E7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«отлично» – выполнены все требования к написанию и защите реферата: тема раскрыта полностью, выдержан объём, соблюдены требования к внешнему оформлению, даны правильные ответы на дополнительные вопросы. Оценка «хорошо» – основные требования к реферату и его защите выполнены, но при этом допущены недочеты. Оценка «удовлетворительно» – имеются существенные отступления от требований к реферированию. В частности: тема освещена лишь частично; допущены фактические ошибки в содержании реферата или при ответе на дополнительные вопросы.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17A9" w:rsidRPr="00335C73" w:rsidRDefault="00A917A9" w:rsidP="003E7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  <w:proofErr w:type="gramStart"/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реферат (темы 1-12)</w:t>
            </w:r>
          </w:p>
        </w:tc>
      </w:tr>
      <w:tr w:rsidR="00A917A9" w:rsidRPr="00335C73" w:rsidTr="003E7281">
        <w:trPr>
          <w:trHeight w:val="1596"/>
        </w:trPr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17A9" w:rsidRPr="00335C73" w:rsidRDefault="00A917A9" w:rsidP="003E7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Умение: описать различные культурные, социальные и исторические явления стран изучаемого языка</w:t>
            </w:r>
          </w:p>
        </w:tc>
        <w:tc>
          <w:tcPr>
            <w:tcW w:w="2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17A9" w:rsidRPr="00335C73" w:rsidRDefault="00A917A9" w:rsidP="003E7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Описывает исторические, социальные и другие события и явления </w:t>
            </w:r>
          </w:p>
        </w:tc>
        <w:tc>
          <w:tcPr>
            <w:tcW w:w="3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17A9" w:rsidRPr="00335C73" w:rsidRDefault="00A917A9" w:rsidP="003E728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Отлично – от 80% до 100% верных ответов</w:t>
            </w:r>
          </w:p>
          <w:p w:rsidR="00A917A9" w:rsidRPr="00335C73" w:rsidRDefault="00A917A9" w:rsidP="003E728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Хорошо – от 60% до 80%</w:t>
            </w:r>
          </w:p>
          <w:p w:rsidR="00A917A9" w:rsidRPr="00335C73" w:rsidRDefault="00A917A9" w:rsidP="003E728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Уд</w:t>
            </w:r>
            <w:proofErr w:type="gramStart"/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  <w:proofErr w:type="gramEnd"/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– </w:t>
            </w:r>
            <w:proofErr w:type="gramStart"/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</w:t>
            </w:r>
            <w:proofErr w:type="gramEnd"/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 40% и т.д.</w:t>
            </w:r>
          </w:p>
          <w:p w:rsidR="00A917A9" w:rsidRPr="00335C73" w:rsidRDefault="00A917A9" w:rsidP="003E7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17A9" w:rsidRPr="00335C73" w:rsidRDefault="00A917A9" w:rsidP="003E7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Т – тест  (тест № 2, задания 1-10)</w:t>
            </w:r>
          </w:p>
        </w:tc>
      </w:tr>
      <w:tr w:rsidR="00A917A9" w:rsidRPr="00335C73" w:rsidTr="003E7281">
        <w:trPr>
          <w:trHeight w:val="2005"/>
        </w:trPr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17A9" w:rsidRPr="00335C73" w:rsidRDefault="00A917A9" w:rsidP="003E7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Владение: </w:t>
            </w:r>
            <w:r w:rsidRPr="00335C7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приемами анализа языка с целью выявления национально-культурной семантики, а также приемами введения, закрепления специфических для английского языка единиц и страноведческого прочтения текстов</w:t>
            </w:r>
            <w:r w:rsidRPr="00335C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17A9" w:rsidRPr="00335C73" w:rsidRDefault="00A917A9" w:rsidP="003E7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Читает, понимает, переводит и анализирует тексты страноведческого характера, использует в устной и письменной речи </w:t>
            </w:r>
            <w:r w:rsidRPr="00335C7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специфические для английского </w:t>
            </w:r>
            <w:r w:rsidRPr="00335C7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lastRenderedPageBreak/>
              <w:t xml:space="preserve">языка единицы </w:t>
            </w:r>
          </w:p>
        </w:tc>
        <w:tc>
          <w:tcPr>
            <w:tcW w:w="3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17A9" w:rsidRPr="00335C73" w:rsidRDefault="00A917A9" w:rsidP="003E728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 xml:space="preserve">Оценка «отлично» ставится, если студент: полно и аргументировано отвечает по содержанию задания; обнаруживает понимание материала, может обосновать свои суждения; излагает материал последовательно и правильно. Оценка «хорошо» ставится, если студент допускает 1-2 ошибки, которые сам же исправляет. </w:t>
            </w:r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Оценка «удовлетворительно» ставится, если студент обнаруживает знание и понимание основных положений данного задания, но излагает материал неполно и допускает неточности в определении понятий или формулировке правил и т.д.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17A9" w:rsidRPr="00335C73" w:rsidRDefault="00A917A9" w:rsidP="003E7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 – (эссе темы 1-12)</w:t>
            </w:r>
          </w:p>
        </w:tc>
      </w:tr>
      <w:tr w:rsidR="00A917A9" w:rsidRPr="00335C73" w:rsidTr="003E7281">
        <w:trPr>
          <w:trHeight w:val="604"/>
        </w:trPr>
        <w:tc>
          <w:tcPr>
            <w:tcW w:w="95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17A9" w:rsidRPr="00335C73" w:rsidRDefault="00A917A9" w:rsidP="003E728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lastRenderedPageBreak/>
              <w:t>ПК-8 владеет методикой подготовки к выполнению перевода, включая поиск информации в справочной, специальной литературе и компьютерных сетях</w:t>
            </w:r>
          </w:p>
        </w:tc>
      </w:tr>
      <w:tr w:rsidR="00A917A9" w:rsidRPr="00335C73" w:rsidTr="003E7281">
        <w:trPr>
          <w:trHeight w:val="2005"/>
        </w:trPr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17A9" w:rsidRPr="00335C73" w:rsidRDefault="00A917A9" w:rsidP="003E7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Знание: необходимую в профессионально-ориентированном переводе специальную профессиональную литературу, словари в режиме он/</w:t>
            </w:r>
            <w:proofErr w:type="spellStart"/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офф</w:t>
            </w:r>
            <w:proofErr w:type="spellEnd"/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лайн</w:t>
            </w:r>
            <w:proofErr w:type="spellEnd"/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другие медиа-ресурсы (специальные терминологические словари, информационные порталы, терминологические банки данных, лексические корпусы и т.д.).</w:t>
            </w:r>
          </w:p>
        </w:tc>
        <w:tc>
          <w:tcPr>
            <w:tcW w:w="2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17A9" w:rsidRPr="00335C73" w:rsidRDefault="00A917A9" w:rsidP="003E7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Отвечает основные факты о культуры, социальной жизни стран изучаемого языка с использованием специальной литературы</w:t>
            </w:r>
          </w:p>
        </w:tc>
        <w:tc>
          <w:tcPr>
            <w:tcW w:w="3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17A9" w:rsidRPr="00335C73" w:rsidRDefault="00A917A9" w:rsidP="003E7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«отлично» – выполнены все требования к написанию и защите реферата: тема раскрыта полностью, выдержан объём, соблюдены требования к внешнему оформлению, даны правильные ответы на дополнительные вопросы. Оценка «хорошо» – основные требования к реферату и его защите выполнены, но при этом допущены недочеты. Оценка «удовлетворительно» – имеются существенные отступления от требований к реферированию. В частности: тема освещена лишь частично; допущены фактические ошибки в содержании реферата или при ответе на дополнительные вопросы.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17A9" w:rsidRPr="00335C73" w:rsidRDefault="00A917A9" w:rsidP="003E7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  <w:proofErr w:type="gramStart"/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реферат (темы 1-12)</w:t>
            </w:r>
          </w:p>
        </w:tc>
      </w:tr>
      <w:tr w:rsidR="00A917A9" w:rsidRPr="00335C73" w:rsidTr="003E7281">
        <w:trPr>
          <w:trHeight w:val="1596"/>
        </w:trPr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17A9" w:rsidRPr="00335C73" w:rsidRDefault="00A917A9" w:rsidP="003E7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Умение: эффективно использовать все возможности, предоставляемые глобальными компьютерными сетями и справочной литературой, для оптимального решения переводческих задач.</w:t>
            </w:r>
          </w:p>
        </w:tc>
        <w:tc>
          <w:tcPr>
            <w:tcW w:w="2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17A9" w:rsidRPr="00335C73" w:rsidRDefault="00A917A9" w:rsidP="003E7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типовые тестовые задания для оценки знаний, характеризующих этапы формирования компетенции</w:t>
            </w:r>
          </w:p>
        </w:tc>
        <w:tc>
          <w:tcPr>
            <w:tcW w:w="3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17A9" w:rsidRPr="00335C73" w:rsidRDefault="00A917A9" w:rsidP="003E728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Отлично – от 80% до 100% верных ответов</w:t>
            </w:r>
          </w:p>
          <w:p w:rsidR="00A917A9" w:rsidRPr="00335C73" w:rsidRDefault="00A917A9" w:rsidP="003E728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Хорошо – от 60% до 80%</w:t>
            </w:r>
          </w:p>
          <w:p w:rsidR="00A917A9" w:rsidRPr="00335C73" w:rsidRDefault="00A917A9" w:rsidP="003E728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Уд</w:t>
            </w:r>
            <w:proofErr w:type="gramStart"/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  <w:proofErr w:type="gramEnd"/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– </w:t>
            </w:r>
            <w:proofErr w:type="gramStart"/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</w:t>
            </w:r>
            <w:proofErr w:type="gramEnd"/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 40% и т.д.</w:t>
            </w:r>
          </w:p>
          <w:p w:rsidR="00A917A9" w:rsidRPr="00335C73" w:rsidRDefault="00A917A9" w:rsidP="003E7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17A9" w:rsidRPr="00335C73" w:rsidRDefault="00A917A9" w:rsidP="003E7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Т – тест  (тест № 2, задания 1-10)</w:t>
            </w:r>
          </w:p>
        </w:tc>
      </w:tr>
      <w:tr w:rsidR="00A917A9" w:rsidRPr="00335C73" w:rsidTr="003E7281">
        <w:trPr>
          <w:trHeight w:val="2005"/>
        </w:trPr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17A9" w:rsidRPr="00335C73" w:rsidRDefault="00A917A9" w:rsidP="003E7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Владение: основными стратегиями поиска необходимой информации и правилами использования специальной литературы, различных словарей и словарей </w:t>
            </w: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он/</w:t>
            </w:r>
            <w:proofErr w:type="spellStart"/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оффлайн</w:t>
            </w:r>
            <w:proofErr w:type="spellEnd"/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17A9" w:rsidRPr="00335C73" w:rsidRDefault="00A917A9" w:rsidP="003E7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Подготовка эссе по теме исследования</w:t>
            </w:r>
          </w:p>
        </w:tc>
        <w:tc>
          <w:tcPr>
            <w:tcW w:w="3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17A9" w:rsidRPr="00335C73" w:rsidRDefault="00A917A9" w:rsidP="003E728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Оценка «отлично» ставится, если студент: полно и аргументировано отвечает по содержанию задания; обнаруживает понимание материала, может обосновать свои суждения; излагает материал последовательно и правильно. Оценка «хорошо» </w:t>
            </w:r>
            <w:r w:rsidRPr="00335C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ставится, если студент допускает 1-2 ошибки, которые сам же исправляет. Оценка «удовлетворительно» ставится, если студент обнаруживает знание и понимание основных положений данного задания, но излагает материал неполно и допускает неточности в определении понятий или формулировке правил и т.д.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917A9" w:rsidRPr="00335C73" w:rsidRDefault="00A917A9" w:rsidP="003E7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C7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 – (эссе темы 1-12)</w:t>
            </w:r>
          </w:p>
        </w:tc>
      </w:tr>
    </w:tbl>
    <w:p w:rsidR="00A917A9" w:rsidRPr="00335C73" w:rsidRDefault="00A917A9" w:rsidP="00A917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A917A9" w:rsidRPr="00335C73" w:rsidRDefault="00A917A9" w:rsidP="00A917A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335C73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A917A9" w:rsidRPr="00335C73" w:rsidRDefault="00A917A9" w:rsidP="00A917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C73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335C73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335C73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A917A9" w:rsidRPr="00335C73" w:rsidRDefault="00A917A9" w:rsidP="00A917A9">
      <w:pPr>
        <w:widowControl w:val="0"/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8"/>
          <w:szCs w:val="28"/>
          <w:lang w:val="x-none"/>
        </w:rPr>
      </w:pPr>
      <w:bookmarkStart w:id="2" w:name="_Toc480487763"/>
    </w:p>
    <w:p w:rsidR="00A917A9" w:rsidRPr="00335C73" w:rsidRDefault="00A917A9" w:rsidP="00A917A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35C73">
        <w:rPr>
          <w:rFonts w:ascii="Times New Roman" w:eastAsia="Times New Roman" w:hAnsi="Times New Roman" w:cs="Times New Roman"/>
          <w:sz w:val="28"/>
          <w:szCs w:val="28"/>
        </w:rPr>
        <w:t>- оценка «зачет» (50-100 баллов) выставляется обучающемуся, если  он прочно усвоил предусмотренный материал рабочей программой дисциплины; правильно, аргументировано ответил на все вопросы, с приведением примеров; показал глубокие систематизированные знания, сопоставляет материал из разных источников: теорию связывает с практикой; без ошибок ответил на вопросы из перечисленного выше списка тем в быстром или умеренном темпе.</w:t>
      </w:r>
      <w:proofErr w:type="gramEnd"/>
    </w:p>
    <w:p w:rsidR="00A917A9" w:rsidRPr="00335C73" w:rsidRDefault="00A917A9" w:rsidP="00A917A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C73">
        <w:rPr>
          <w:rFonts w:ascii="Times New Roman" w:eastAsia="Times New Roman" w:hAnsi="Times New Roman" w:cs="Times New Roman"/>
          <w:sz w:val="28"/>
          <w:szCs w:val="28"/>
        </w:rPr>
        <w:t>- оценка «незачет» (0-49 баллов) выставляется студенту, который не справился с 50% вопросов и заданий, в ответах на другие вопросы допустил существенные ошибки. Не может ответить на дополнительные вопросы, предложенные преподавателем. Целостного представления о странах изучаемого языка нет.</w:t>
      </w:r>
    </w:p>
    <w:p w:rsidR="00A917A9" w:rsidRDefault="00A917A9" w:rsidP="00A917A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17A9" w:rsidRDefault="00A917A9" w:rsidP="00A917A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17A9" w:rsidRDefault="00A917A9" w:rsidP="00A917A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17A9" w:rsidRDefault="00A917A9" w:rsidP="00A917A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17A9" w:rsidRDefault="00A917A9" w:rsidP="00A917A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17A9" w:rsidRDefault="00A917A9" w:rsidP="00A917A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17A9" w:rsidRDefault="00A917A9" w:rsidP="00A917A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17A9" w:rsidRDefault="00A917A9" w:rsidP="00A917A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17A9" w:rsidRDefault="00A917A9" w:rsidP="00A917A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17A9" w:rsidRDefault="00A917A9" w:rsidP="00A917A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17A9" w:rsidRDefault="00A917A9" w:rsidP="00A917A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17A9" w:rsidRDefault="00A917A9" w:rsidP="00A917A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17A9" w:rsidRDefault="00A917A9" w:rsidP="00A917A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17A9" w:rsidRDefault="00A917A9" w:rsidP="00A917A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17A9" w:rsidRDefault="00A917A9" w:rsidP="00A917A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17A9" w:rsidRDefault="00A917A9" w:rsidP="00A917A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17A9" w:rsidRDefault="00A917A9" w:rsidP="00A917A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17A9" w:rsidRDefault="00A917A9" w:rsidP="00A917A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17A9" w:rsidRDefault="00A917A9" w:rsidP="00A917A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17A9" w:rsidRDefault="00A917A9" w:rsidP="00A917A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17A9" w:rsidRPr="00335C73" w:rsidRDefault="00A917A9" w:rsidP="00A917A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en-US"/>
        </w:rPr>
      </w:pPr>
    </w:p>
    <w:p w:rsidR="00A917A9" w:rsidRPr="00335C73" w:rsidRDefault="00A917A9" w:rsidP="00A917A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x-none"/>
        </w:rPr>
      </w:pPr>
      <w:r w:rsidRPr="00335C73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x-none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17A9" w:rsidRPr="00335C73" w:rsidRDefault="00A917A9" w:rsidP="00A917A9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  <w:t>Министерство образования и науки Российской Федерации</w:t>
      </w:r>
    </w:p>
    <w:p w:rsidR="00A917A9" w:rsidRPr="00335C73" w:rsidRDefault="00A917A9" w:rsidP="00A917A9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  <w:t>Федеральное государственное бюджетное образовательное учреждение</w:t>
      </w:r>
    </w:p>
    <w:p w:rsidR="00A917A9" w:rsidRPr="00335C73" w:rsidRDefault="00A917A9" w:rsidP="00A917A9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  <w:t>высшего образования</w:t>
      </w:r>
    </w:p>
    <w:p w:rsidR="00A917A9" w:rsidRPr="00335C73" w:rsidRDefault="00A917A9" w:rsidP="00A917A9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  <w:t xml:space="preserve">«Ростовский государственный экономический университет (РИНХ)» </w:t>
      </w:r>
    </w:p>
    <w:p w:rsidR="00A917A9" w:rsidRPr="00335C73" w:rsidRDefault="00A917A9" w:rsidP="00A917A9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  <w:t>Кафедра лингвистики и межкультурной коммуникации</w:t>
      </w:r>
    </w:p>
    <w:p w:rsidR="00A917A9" w:rsidRPr="00335C73" w:rsidRDefault="00A917A9" w:rsidP="00A917A9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b/>
          <w:bCs/>
          <w:sz w:val="24"/>
          <w:szCs w:val="24"/>
          <w:lang w:eastAsia="en-US" w:bidi="ru-RU"/>
        </w:rPr>
        <w:t>Вопросы к зачету</w:t>
      </w:r>
    </w:p>
    <w:p w:rsidR="00A917A9" w:rsidRPr="00335C73" w:rsidRDefault="00A917A9" w:rsidP="00A917A9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/>
        </w:rPr>
        <w:t>по дисциплине</w:t>
      </w:r>
      <w:r w:rsidRPr="00335C7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</w:p>
    <w:p w:rsidR="00A917A9" w:rsidRPr="00335C73" w:rsidRDefault="00A917A9" w:rsidP="00A917A9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335C7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Страноведение (на иностранном языке)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1. Географическое положение Соединенного Королевства Великобритании, природные условия и ресурсы страны.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2. Административно-территориальное деление Соединенного Королевства.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3. Современная демографическая ситуация в стране.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4. Британское общество и религия.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5. Государственное устройство Соединенного Королевства.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6. Основные политические партии в Соединенном Королевстве.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7. Государственная символика Соединенного Королевства.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8. Основные экономические регионы и промышленные центры Соединенного Королевства.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10. Школьное образование в Соединенном Королевстве.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11. Старые и новые университеты.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12. Королевское научное общество.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13. Лондон и его наиболее знаменитые районы.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14. Лондонский Тауэр.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15. Вестминстерское аббатство.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16. Римское завоевание Англии  и его влияние на образ жизни кельтского населения острова.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17. Англосаксонское завоевание. Гептархия.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18. Христианизация Британии.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19. Датское завоевание.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20. Нормандское завоевание.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21. Начало английской экспансии в Ирландию и  покорение Уэльса.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22. Англия в Столетней войне.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23. Война Алой и Белой Розы.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24. Эпоха Тюдоров: укрепление королевской власти, церковная  реформация, колонизация Ирландии.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25. Гражданские войны и буржуазная революция середины </w:t>
      </w:r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>XVII</w:t>
      </w: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 в.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26. Эпоха Реставрации.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27. «Славная революция».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28. Создание Соединенного Королевства.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29. Британские колонии в </w:t>
      </w:r>
      <w:proofErr w:type="spellStart"/>
      <w:proofErr w:type="gramStart"/>
      <w:r w:rsidRPr="00335C73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spellEnd"/>
      <w:proofErr w:type="gramEnd"/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>XVIII</w:t>
      </w: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 в.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30. </w:t>
      </w:r>
      <w:proofErr w:type="spellStart"/>
      <w:r w:rsidRPr="00335C73">
        <w:rPr>
          <w:rFonts w:ascii="Times New Roman" w:eastAsia="Times New Roman" w:hAnsi="Times New Roman" w:cs="Times New Roman"/>
          <w:sz w:val="24"/>
          <w:szCs w:val="24"/>
        </w:rPr>
        <w:t>Государственая</w:t>
      </w:r>
      <w:proofErr w:type="spellEnd"/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 уния с Ирландией и </w:t>
      </w:r>
      <w:proofErr w:type="spellStart"/>
      <w:r w:rsidRPr="00335C73">
        <w:rPr>
          <w:rFonts w:ascii="Times New Roman" w:eastAsia="Times New Roman" w:hAnsi="Times New Roman" w:cs="Times New Roman"/>
          <w:sz w:val="24"/>
          <w:szCs w:val="24"/>
        </w:rPr>
        <w:t>ирдандский</w:t>
      </w:r>
      <w:proofErr w:type="spellEnd"/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 вопрос в </w:t>
      </w:r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>XIX</w:t>
      </w: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 – нач. ХХ вв.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31. Промышленный переворот и его социальные последствия.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32. Парламентские реформы </w:t>
      </w:r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>XIX</w:t>
      </w: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 в.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33. Соединенное Королевство в период Мировых войн.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34. Крах Британской империи.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35. Британское содружество наций.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36. </w:t>
      </w:r>
      <w:proofErr w:type="spellStart"/>
      <w:r w:rsidRPr="00335C73">
        <w:rPr>
          <w:rFonts w:ascii="Times New Roman" w:eastAsia="Times New Roman" w:hAnsi="Times New Roman" w:cs="Times New Roman"/>
          <w:sz w:val="24"/>
          <w:szCs w:val="24"/>
        </w:rPr>
        <w:t>Постколониальная</w:t>
      </w:r>
      <w:proofErr w:type="spellEnd"/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 Британия.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37. Выдающиеся достижения британской живописи.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38. Выдающиеся достижения британской архитектуры.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lastRenderedPageBreak/>
        <w:t>39. Выдающиеся достижения британской музыки.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40. Выдающиеся достижения британской науки.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41.  Национальные виды спорта.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17A9" w:rsidRPr="00335C73" w:rsidRDefault="00A917A9" w:rsidP="00A917A9">
      <w:pPr>
        <w:widowControl w:val="0"/>
        <w:autoSpaceDE w:val="0"/>
        <w:autoSpaceDN w:val="0"/>
        <w:spacing w:before="4" w:after="0" w:line="240" w:lineRule="auto"/>
        <w:ind w:left="462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Составитель ________________________ </w:t>
      </w:r>
      <w:proofErr w:type="spellStart"/>
      <w:r w:rsidRPr="00335C73">
        <w:rPr>
          <w:rFonts w:ascii="Times New Roman" w:eastAsia="Times New Roman" w:hAnsi="Times New Roman" w:cs="Times New Roman"/>
          <w:sz w:val="24"/>
          <w:szCs w:val="24"/>
          <w:lang w:bidi="ru-RU"/>
        </w:rPr>
        <w:t>И.Г.Барабанова</w:t>
      </w:r>
      <w:proofErr w:type="spellEnd"/>
      <w:r w:rsidRPr="00335C73">
        <w:rPr>
          <w:rFonts w:ascii="Times New Roman" w:eastAsia="Times New Roman" w:hAnsi="Times New Roman" w:cs="Times New Roman"/>
          <w:sz w:val="24"/>
          <w:szCs w:val="24"/>
          <w:lang w:bidi="ru-RU"/>
        </w:rPr>
        <w:t>.</w:t>
      </w:r>
    </w:p>
    <w:p w:rsidR="00A917A9" w:rsidRPr="00335C73" w:rsidRDefault="00A917A9" w:rsidP="00A917A9">
      <w:pPr>
        <w:widowControl w:val="0"/>
        <w:autoSpaceDE w:val="0"/>
        <w:autoSpaceDN w:val="0"/>
        <w:spacing w:before="4" w:after="0" w:line="240" w:lineRule="auto"/>
        <w:ind w:left="462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vertAlign w:val="superscript"/>
          <w:lang w:bidi="ru-RU"/>
        </w:rPr>
        <w:t xml:space="preserve">                                                                              (подпись)</w:t>
      </w:r>
    </w:p>
    <w:p w:rsidR="00A917A9" w:rsidRPr="00335C73" w:rsidRDefault="00A917A9" w:rsidP="00A917A9">
      <w:pPr>
        <w:widowControl w:val="0"/>
        <w:autoSpaceDE w:val="0"/>
        <w:autoSpaceDN w:val="0"/>
        <w:spacing w:before="4" w:after="0" w:line="240" w:lineRule="auto"/>
        <w:ind w:left="462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bidi="ru-RU"/>
        </w:rPr>
        <w:t>«____»__________________20__ г. </w:t>
      </w:r>
    </w:p>
    <w:p w:rsidR="00A917A9" w:rsidRPr="00335C73" w:rsidRDefault="00A917A9" w:rsidP="00A917A9">
      <w:pPr>
        <w:widowControl w:val="0"/>
        <w:autoSpaceDE w:val="0"/>
        <w:autoSpaceDN w:val="0"/>
        <w:spacing w:before="4" w:after="0" w:line="240" w:lineRule="auto"/>
        <w:ind w:left="462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A917A9" w:rsidRPr="00335C73" w:rsidRDefault="00A917A9" w:rsidP="00A917A9">
      <w:pPr>
        <w:widowControl w:val="0"/>
        <w:autoSpaceDE w:val="0"/>
        <w:autoSpaceDN w:val="0"/>
        <w:spacing w:before="4" w:after="0" w:line="240" w:lineRule="auto"/>
        <w:ind w:left="462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r w:rsidRPr="00335C73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>Критерия оценки:</w:t>
      </w:r>
    </w:p>
    <w:p w:rsidR="00A917A9" w:rsidRPr="00335C73" w:rsidRDefault="00A917A9" w:rsidP="00A917A9">
      <w:pPr>
        <w:widowControl w:val="0"/>
        <w:autoSpaceDE w:val="0"/>
        <w:autoSpaceDN w:val="0"/>
        <w:spacing w:before="4" w:after="0" w:line="240" w:lineRule="auto"/>
        <w:ind w:left="462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</w:p>
    <w:p w:rsidR="00A917A9" w:rsidRPr="00335C73" w:rsidRDefault="00A917A9" w:rsidP="00A917A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- оценка «зачтено» выставляется студенту, если он прочно усвоил предусмотренный программный материал; правильно, аргументировано ответил на все вопросы, с приведением примеров; показал глубокие систематизированные знания, владеет приемами рассуждения и сопоставляет материал из разных источников: теорию связывает с практикой, другими темами данного курса, других изучаемых предметов; без ошибок выполнил практическое задание; обязательным условием выставленной оценки является правильная речь в быстром или умеренном темпе, умело отстаивает свою точку зрения, аргументированно излагает материал.</w:t>
      </w:r>
    </w:p>
    <w:p w:rsidR="00A917A9" w:rsidRPr="00335C73" w:rsidRDefault="00A917A9" w:rsidP="00A917A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335C73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335C73">
        <w:rPr>
          <w:rFonts w:ascii="Times New Roman" w:eastAsia="Times New Roman" w:hAnsi="Times New Roman" w:cs="Times New Roman"/>
          <w:sz w:val="24"/>
          <w:szCs w:val="24"/>
        </w:rPr>
        <w:t>ценка «не зачтено» выставляется студенту, который не справился с 50% вопросов и заданий билета, в ответах на другие вопросы допустил существенные ошибки. Не может ответить на дополнительные вопросы, предложенные преподавателем. Целостного представления о взаимосвязях, компонентах, этапах развития культуры у студента нет.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17A9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17A9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17A9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17A9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17A9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17A9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17A9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17A9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17A9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17A9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17A9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17A9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17A9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17A9" w:rsidRPr="00335C73" w:rsidRDefault="00A917A9" w:rsidP="00A917A9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  <w:t>Министерство образования и науки Российской Федерации</w:t>
      </w:r>
    </w:p>
    <w:p w:rsidR="00A917A9" w:rsidRPr="00335C73" w:rsidRDefault="00A917A9" w:rsidP="00A917A9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  <w:t>Федеральное государственное бюджетное образовательное учреждение</w:t>
      </w:r>
    </w:p>
    <w:p w:rsidR="00A917A9" w:rsidRPr="00335C73" w:rsidRDefault="00A917A9" w:rsidP="00A917A9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  <w:t>высшего образования</w:t>
      </w:r>
    </w:p>
    <w:p w:rsidR="00A917A9" w:rsidRPr="00335C73" w:rsidRDefault="00A917A9" w:rsidP="00A917A9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  <w:t xml:space="preserve">«Ростовский государственный экономический университет (РИНХ)» </w:t>
      </w:r>
    </w:p>
    <w:p w:rsidR="00A917A9" w:rsidRPr="00335C73" w:rsidRDefault="00A917A9" w:rsidP="00A917A9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  <w:t>Кафедра лингвистики и межкультурной коммуникации</w:t>
      </w:r>
    </w:p>
    <w:p w:rsidR="00A917A9" w:rsidRPr="00335C73" w:rsidRDefault="00A917A9" w:rsidP="00A917A9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b/>
          <w:bCs/>
          <w:sz w:val="24"/>
          <w:szCs w:val="24"/>
          <w:lang w:eastAsia="en-US" w:bidi="ru-RU"/>
        </w:rPr>
        <w:t>Вопросы для устного опроса</w:t>
      </w:r>
    </w:p>
    <w:p w:rsidR="00A917A9" w:rsidRPr="00335C73" w:rsidRDefault="00A917A9" w:rsidP="00A917A9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/>
        </w:rPr>
        <w:t>по дисциплине</w:t>
      </w:r>
      <w:r w:rsidRPr="00335C7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</w:p>
    <w:p w:rsidR="00A917A9" w:rsidRPr="00335C73" w:rsidRDefault="00A917A9" w:rsidP="00A917A9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335C7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Страноведение (на иностранном языке)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1. Географическое положение Соединенного Королевства Великобритании, природные условия и ресурсы страны.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2. Административно-территориальное деление Соединенного Королевства.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3. Современная демографическая ситуация в стране.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4. Британское общество и религия.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5. Государственное устройство Соединенного Королевства.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6. Основные политические партии в Соединенном Королевстве.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7. Государственная символика Соединенного Королевства.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8. Основные экономические регионы и промышленные центры Соединенного Королевства.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9. Лондон и его наиболее знаменитые районы.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10. Соединенное Королевство в период Мировых войн.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11. Крах Британской империи.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12. Британское содружество наций.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13. </w:t>
      </w:r>
      <w:proofErr w:type="spellStart"/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Постколониальная</w:t>
      </w:r>
      <w:proofErr w:type="spellEnd"/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Британия.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14. Лондонский Тауэр.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15. Вестминстерское аббатство.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16. Выдающиеся достижения британской архитектуры.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15. Выдающиеся достижения британской музыки.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16. Выдающиеся достижения британской науки.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17. Школьное образование в Соединенном Королевстве.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18. Старые и новые университеты.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19. Королевское научное общество.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19"/>
          <w:szCs w:val="19"/>
        </w:rPr>
      </w:pPr>
    </w:p>
    <w:p w:rsidR="00A917A9" w:rsidRPr="00335C73" w:rsidRDefault="00A917A9" w:rsidP="00A917A9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</w:rPr>
      </w:pPr>
      <w:r w:rsidRPr="00335C73">
        <w:rPr>
          <w:rFonts w:ascii="Times New Roman" w:eastAsia="Times New Roman" w:hAnsi="Times New Roman" w:cs="Times New Roman"/>
          <w:b/>
          <w:sz w:val="24"/>
          <w:szCs w:val="24"/>
        </w:rPr>
        <w:t>Критерии</w:t>
      </w:r>
      <w:r w:rsidRPr="00335C7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Pr="00335C73">
        <w:rPr>
          <w:rFonts w:ascii="Times New Roman" w:eastAsia="Times New Roman" w:hAnsi="Times New Roman" w:cs="Times New Roman"/>
          <w:b/>
          <w:sz w:val="24"/>
          <w:szCs w:val="24"/>
        </w:rPr>
        <w:t>оценки</w:t>
      </w:r>
      <w:r w:rsidRPr="00335C7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:</w:t>
      </w:r>
    </w:p>
    <w:p w:rsidR="00A917A9" w:rsidRPr="00335C73" w:rsidRDefault="00A917A9" w:rsidP="00A917A9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Оценка «отлично» выставляется студенту, если студент: 1) полно и аргументированно отвечает по содержанию задания; 2) обнаруживает понимание материала, может обосновать свои суждения, применить знания на практике, может привести необходимые примеры не только по учебнику, но и самостоятельно составленные; 3) излагает материал последовательно и правильно.</w:t>
      </w:r>
    </w:p>
    <w:p w:rsidR="00A917A9" w:rsidRPr="00335C73" w:rsidRDefault="00A917A9" w:rsidP="00A917A9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Оценка «хорошо» выставляется студенту, если студент дает ответ, удовлетворяющий тем же требованиям, что и для оценки «5 баллов», но допускает 1-2 ошибки, которые сам же исправляет.</w:t>
      </w:r>
    </w:p>
    <w:p w:rsidR="00A917A9" w:rsidRPr="00335C73" w:rsidRDefault="00A917A9" w:rsidP="00A917A9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proofErr w:type="gramStart"/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Оценка «удовлетворительно» выставляется студенту, если студент обнаруживает знание и понимание основных положений данного задания, но: 1) излагает материал неполно и допускает неточности в произношении слов, определении понятий или формулировке правил; 2) не умеет достаточно глубоко и доказательно обосновать свои суждения и привести свои примеры; 3) излагает материал непоследовательно и допускает ошибки.  </w:t>
      </w:r>
      <w:proofErr w:type="gramEnd"/>
    </w:p>
    <w:p w:rsidR="00A917A9" w:rsidRPr="00335C73" w:rsidRDefault="00A917A9" w:rsidP="00A917A9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Оценка «неудовлетворительно» выставляется студенту, если он обнаруживает незнание ответа на соответствующее задание, допускает ошибки в употреблении слов, формулировке определений и правил, искажающие их смысл, беспорядочно и неуверенно излагает материал.</w:t>
      </w:r>
    </w:p>
    <w:p w:rsidR="00A917A9" w:rsidRPr="00335C73" w:rsidRDefault="00A917A9" w:rsidP="00A917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917A9" w:rsidRPr="00335C73" w:rsidRDefault="00A917A9" w:rsidP="00A917A9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  <w:lastRenderedPageBreak/>
        <w:t>Министерство образования и науки Российской Федерации</w:t>
      </w:r>
    </w:p>
    <w:p w:rsidR="00A917A9" w:rsidRPr="00335C73" w:rsidRDefault="00A917A9" w:rsidP="00A917A9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  <w:t>Федеральное государственное бюджетное образовательное учреждение</w:t>
      </w:r>
    </w:p>
    <w:p w:rsidR="00A917A9" w:rsidRPr="00335C73" w:rsidRDefault="00A917A9" w:rsidP="00A917A9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  <w:t>высшего образования</w:t>
      </w:r>
    </w:p>
    <w:p w:rsidR="00A917A9" w:rsidRPr="00335C73" w:rsidRDefault="00A917A9" w:rsidP="00A917A9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  <w:t xml:space="preserve">«Ростовский государственный экономический университет (РИНХ)» </w:t>
      </w:r>
    </w:p>
    <w:p w:rsidR="00A917A9" w:rsidRPr="00335C73" w:rsidRDefault="00A917A9" w:rsidP="00A917A9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  <w:t>Кафедра лингвистики и межкультурной коммуникации</w:t>
      </w:r>
    </w:p>
    <w:p w:rsidR="00A917A9" w:rsidRPr="00335C73" w:rsidRDefault="00A917A9" w:rsidP="00A917A9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b/>
          <w:bCs/>
          <w:sz w:val="24"/>
          <w:szCs w:val="24"/>
          <w:lang w:eastAsia="en-US" w:bidi="ru-RU"/>
        </w:rPr>
        <w:t>Тесты письменные или компьютерные</w:t>
      </w:r>
    </w:p>
    <w:p w:rsidR="00A917A9" w:rsidRPr="00335C73" w:rsidRDefault="00A917A9" w:rsidP="00A917A9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/>
        </w:rPr>
        <w:t>по дисциплине</w:t>
      </w:r>
      <w:r w:rsidRPr="00335C7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</w:p>
    <w:p w:rsidR="00A917A9" w:rsidRPr="00335C73" w:rsidRDefault="00A917A9" w:rsidP="00A917A9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335C7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Страноведение (на иностранном языке)</w:t>
      </w:r>
    </w:p>
    <w:p w:rsidR="00A917A9" w:rsidRPr="00335C73" w:rsidRDefault="00A917A9" w:rsidP="00A917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917A9" w:rsidRPr="00335C73" w:rsidRDefault="00A917A9" w:rsidP="00A917A9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  <w:r w:rsidRPr="00335C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Тест</w:t>
      </w:r>
      <w:r w:rsidRPr="00335C73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 xml:space="preserve"> №1.</w:t>
      </w:r>
    </w:p>
    <w:p w:rsidR="00A917A9" w:rsidRPr="00335C73" w:rsidRDefault="00A917A9" w:rsidP="00A917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  <w:r w:rsidRPr="00335C73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1. What is the official name of the country whose language you study?</w:t>
      </w:r>
    </w:p>
    <w:p w:rsidR="00A917A9" w:rsidRPr="00335C73" w:rsidRDefault="00A917A9" w:rsidP="00A917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335C73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A. Great Britain                                                   B. The Commonwealth of Great Britain</w:t>
      </w:r>
    </w:p>
    <w:p w:rsidR="00A917A9" w:rsidRPr="00335C73" w:rsidRDefault="00A917A9" w:rsidP="00A917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335C73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C. The United Kingdom of Great Britain and Northern Ireland                        D. Britain</w:t>
      </w:r>
    </w:p>
    <w:p w:rsidR="00A917A9" w:rsidRPr="00335C73" w:rsidRDefault="00A917A9" w:rsidP="00A917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  <w:r w:rsidRPr="00335C73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2. How many countries does the United Kingdom consist of?</w:t>
      </w:r>
    </w:p>
    <w:p w:rsidR="00A917A9" w:rsidRPr="00335C73" w:rsidRDefault="00A917A9" w:rsidP="00A917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335C73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A) </w:t>
      </w:r>
      <w:proofErr w:type="gramStart"/>
      <w:r w:rsidRPr="00335C73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four</w:t>
      </w:r>
      <w:proofErr w:type="gramEnd"/>
      <w:r w:rsidRPr="00335C73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    B) three   C) two     D) five</w:t>
      </w:r>
    </w:p>
    <w:p w:rsidR="00A917A9" w:rsidRPr="00335C73" w:rsidRDefault="00A917A9" w:rsidP="00A917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  <w:r w:rsidRPr="00335C73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3. What is the capital of Scotland?</w:t>
      </w:r>
    </w:p>
    <w:p w:rsidR="00A917A9" w:rsidRPr="00335C73" w:rsidRDefault="00A917A9" w:rsidP="00A917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335C73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A) Manchester     B) Edinburgh   C) Cardiff     D) Glasgow</w:t>
      </w:r>
    </w:p>
    <w:p w:rsidR="00A917A9" w:rsidRPr="00335C73" w:rsidRDefault="00A917A9" w:rsidP="00A917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  <w:r w:rsidRPr="00335C73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4.  What is the capital of Wales?</w:t>
      </w:r>
    </w:p>
    <w:p w:rsidR="00A917A9" w:rsidRPr="00335C73" w:rsidRDefault="00A917A9" w:rsidP="00A917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335C73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A) </w:t>
      </w:r>
      <w:proofErr w:type="gramStart"/>
      <w:r w:rsidRPr="00335C73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Edinburgh  B</w:t>
      </w:r>
      <w:proofErr w:type="gramEnd"/>
      <w:r w:rsidRPr="00335C73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) Cardiff   C) Liverpool  D) Dublin</w:t>
      </w:r>
    </w:p>
    <w:p w:rsidR="00A917A9" w:rsidRPr="00335C73" w:rsidRDefault="00A917A9" w:rsidP="00A917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  <w:r w:rsidRPr="00335C73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5. What is the capital of Northern Ireland?</w:t>
      </w:r>
    </w:p>
    <w:p w:rsidR="00A917A9" w:rsidRPr="00335C73" w:rsidRDefault="00A917A9" w:rsidP="00A917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335C73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A) Dublin     B) Cardiff   C) Belfast     D) London</w:t>
      </w:r>
    </w:p>
    <w:p w:rsidR="00A917A9" w:rsidRPr="00335C73" w:rsidRDefault="00A917A9" w:rsidP="00A917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  <w:r w:rsidRPr="00335C73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6. What is the state system of the United Kingdom?</w:t>
      </w:r>
    </w:p>
    <w:p w:rsidR="00A917A9" w:rsidRPr="00335C73" w:rsidRDefault="00A917A9" w:rsidP="00A917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335C73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A) </w:t>
      </w:r>
      <w:proofErr w:type="gramStart"/>
      <w:r w:rsidRPr="00335C73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a</w:t>
      </w:r>
      <w:proofErr w:type="gramEnd"/>
      <w:r w:rsidRPr="00335C73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constitutional monarchy     B) a parliamentary republic  </w:t>
      </w:r>
    </w:p>
    <w:p w:rsidR="00A917A9" w:rsidRPr="00335C73" w:rsidRDefault="00A917A9" w:rsidP="00A917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335C73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C) </w:t>
      </w:r>
      <w:proofErr w:type="gramStart"/>
      <w:r w:rsidRPr="00335C73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a</w:t>
      </w:r>
      <w:proofErr w:type="gramEnd"/>
      <w:r w:rsidRPr="00335C73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limited monarchy     D) federal republic</w:t>
      </w:r>
    </w:p>
    <w:p w:rsidR="00A917A9" w:rsidRPr="00335C73" w:rsidRDefault="00A917A9" w:rsidP="00A917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  <w:lang w:val="en-US" w:eastAsia="en-US"/>
        </w:rPr>
      </w:pPr>
      <w:r w:rsidRPr="00335C73">
        <w:rPr>
          <w:rFonts w:ascii="Times New Roman" w:eastAsia="Calibri" w:hAnsi="Times New Roman" w:cs="Times New Roman"/>
          <w:b/>
          <w:sz w:val="24"/>
          <w:szCs w:val="28"/>
          <w:lang w:val="en-US" w:eastAsia="en-US"/>
        </w:rPr>
        <w:t>7. What is the symbol of the UK?</w:t>
      </w:r>
    </w:p>
    <w:p w:rsidR="00A917A9" w:rsidRPr="00335C73" w:rsidRDefault="00A917A9" w:rsidP="00A917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en-US" w:eastAsia="en-US"/>
        </w:rPr>
      </w:pPr>
      <w:r w:rsidRPr="00335C73">
        <w:rPr>
          <w:rFonts w:ascii="Times New Roman" w:eastAsia="Calibri" w:hAnsi="Times New Roman" w:cs="Times New Roman"/>
          <w:sz w:val="24"/>
          <w:szCs w:val="28"/>
          <w:lang w:val="en-US" w:eastAsia="en-US"/>
        </w:rPr>
        <w:t xml:space="preserve">A) </w:t>
      </w:r>
      <w:proofErr w:type="gramStart"/>
      <w:r w:rsidRPr="00335C73">
        <w:rPr>
          <w:rFonts w:ascii="Times New Roman" w:eastAsia="Calibri" w:hAnsi="Times New Roman" w:cs="Times New Roman"/>
          <w:sz w:val="24"/>
          <w:szCs w:val="28"/>
          <w:lang w:val="en-US" w:eastAsia="en-US"/>
        </w:rPr>
        <w:t>a</w:t>
      </w:r>
      <w:proofErr w:type="gramEnd"/>
      <w:r w:rsidRPr="00335C73">
        <w:rPr>
          <w:rFonts w:ascii="Times New Roman" w:eastAsia="Calibri" w:hAnsi="Times New Roman" w:cs="Times New Roman"/>
          <w:sz w:val="24"/>
          <w:szCs w:val="28"/>
          <w:lang w:val="en-US" w:eastAsia="en-US"/>
        </w:rPr>
        <w:t xml:space="preserve"> bald eagle     B) Britannia   C) red rose     D) shamrock</w:t>
      </w:r>
    </w:p>
    <w:p w:rsidR="00A917A9" w:rsidRPr="00335C73" w:rsidRDefault="00A917A9" w:rsidP="00A917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  <w:lang w:val="en-US" w:eastAsia="en-US"/>
        </w:rPr>
      </w:pPr>
      <w:r w:rsidRPr="00335C73">
        <w:rPr>
          <w:rFonts w:ascii="Times New Roman" w:eastAsia="Calibri" w:hAnsi="Times New Roman" w:cs="Times New Roman"/>
          <w:b/>
          <w:sz w:val="24"/>
          <w:szCs w:val="28"/>
          <w:lang w:val="en-US" w:eastAsia="en-US"/>
        </w:rPr>
        <w:t>8. What is the name of the British flag?</w:t>
      </w:r>
    </w:p>
    <w:p w:rsidR="00A917A9" w:rsidRPr="00335C73" w:rsidRDefault="00A917A9" w:rsidP="00A917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en-US" w:eastAsia="en-US"/>
        </w:rPr>
      </w:pPr>
      <w:r w:rsidRPr="00335C73">
        <w:rPr>
          <w:rFonts w:ascii="Times New Roman" w:eastAsia="Calibri" w:hAnsi="Times New Roman" w:cs="Times New Roman"/>
          <w:sz w:val="24"/>
          <w:szCs w:val="28"/>
          <w:lang w:val="en-US" w:eastAsia="en-US"/>
        </w:rPr>
        <w:t xml:space="preserve">A) </w:t>
      </w:r>
      <w:proofErr w:type="gramStart"/>
      <w:r w:rsidRPr="00335C73">
        <w:rPr>
          <w:rFonts w:ascii="Times New Roman" w:eastAsia="Calibri" w:hAnsi="Times New Roman" w:cs="Times New Roman"/>
          <w:sz w:val="24"/>
          <w:szCs w:val="28"/>
          <w:lang w:val="en-US" w:eastAsia="en-US"/>
        </w:rPr>
        <w:t>the</w:t>
      </w:r>
      <w:proofErr w:type="gramEnd"/>
      <w:r w:rsidRPr="00335C73">
        <w:rPr>
          <w:rFonts w:ascii="Times New Roman" w:eastAsia="Calibri" w:hAnsi="Times New Roman" w:cs="Times New Roman"/>
          <w:sz w:val="24"/>
          <w:szCs w:val="28"/>
          <w:lang w:val="en-US" w:eastAsia="en-US"/>
        </w:rPr>
        <w:t xml:space="preserve"> Union Jack     B) the Stars and stripes   C) the Maple leaf     </w:t>
      </w:r>
    </w:p>
    <w:p w:rsidR="00A917A9" w:rsidRPr="00335C73" w:rsidRDefault="00A917A9" w:rsidP="00A917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en-US" w:eastAsia="en-US"/>
        </w:rPr>
      </w:pPr>
      <w:r w:rsidRPr="00335C73">
        <w:rPr>
          <w:rFonts w:ascii="Times New Roman" w:eastAsia="Calibri" w:hAnsi="Times New Roman" w:cs="Times New Roman"/>
          <w:sz w:val="24"/>
          <w:szCs w:val="28"/>
          <w:lang w:val="en-US" w:eastAsia="en-US"/>
        </w:rPr>
        <w:t>D) God, save the queen</w:t>
      </w:r>
    </w:p>
    <w:p w:rsidR="00A917A9" w:rsidRPr="00335C73" w:rsidRDefault="00A917A9" w:rsidP="00A917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  <w:lang w:val="en-US" w:eastAsia="en-US"/>
        </w:rPr>
      </w:pPr>
      <w:r w:rsidRPr="00335C73">
        <w:rPr>
          <w:rFonts w:ascii="Times New Roman" w:eastAsia="Calibri" w:hAnsi="Times New Roman" w:cs="Times New Roman"/>
          <w:b/>
          <w:sz w:val="24"/>
          <w:szCs w:val="28"/>
          <w:lang w:val="en-US" w:eastAsia="en-US"/>
        </w:rPr>
        <w:t>9. What is the emblem of England?</w:t>
      </w:r>
    </w:p>
    <w:p w:rsidR="00A917A9" w:rsidRPr="00335C73" w:rsidRDefault="00A917A9" w:rsidP="00A917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en-US" w:eastAsia="en-US"/>
        </w:rPr>
      </w:pPr>
      <w:r w:rsidRPr="00335C73">
        <w:rPr>
          <w:rFonts w:ascii="Times New Roman" w:eastAsia="Calibri" w:hAnsi="Times New Roman" w:cs="Times New Roman"/>
          <w:sz w:val="24"/>
          <w:szCs w:val="28"/>
          <w:lang w:val="en-US" w:eastAsia="en-US"/>
        </w:rPr>
        <w:t xml:space="preserve">A) </w:t>
      </w:r>
      <w:proofErr w:type="gramStart"/>
      <w:r w:rsidRPr="00335C73">
        <w:rPr>
          <w:rFonts w:ascii="Times New Roman" w:eastAsia="Calibri" w:hAnsi="Times New Roman" w:cs="Times New Roman"/>
          <w:sz w:val="24"/>
          <w:szCs w:val="28"/>
          <w:lang w:val="en-US" w:eastAsia="en-US"/>
        </w:rPr>
        <w:t>a</w:t>
      </w:r>
      <w:proofErr w:type="gramEnd"/>
      <w:r w:rsidRPr="00335C73">
        <w:rPr>
          <w:rFonts w:ascii="Times New Roman" w:eastAsia="Calibri" w:hAnsi="Times New Roman" w:cs="Times New Roman"/>
          <w:sz w:val="24"/>
          <w:szCs w:val="28"/>
          <w:lang w:val="en-US" w:eastAsia="en-US"/>
        </w:rPr>
        <w:t xml:space="preserve"> shamrock     B) a red rose   C) a leek     D) an arrow</w:t>
      </w:r>
    </w:p>
    <w:p w:rsidR="00A917A9" w:rsidRPr="00335C73" w:rsidRDefault="00A917A9" w:rsidP="00A917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  <w:lang w:val="en-US" w:eastAsia="en-US"/>
        </w:rPr>
      </w:pPr>
      <w:r w:rsidRPr="00335C73">
        <w:rPr>
          <w:rFonts w:ascii="Times New Roman" w:eastAsia="Calibri" w:hAnsi="Times New Roman" w:cs="Times New Roman"/>
          <w:b/>
          <w:sz w:val="24"/>
          <w:szCs w:val="28"/>
          <w:lang w:val="en-US" w:eastAsia="en-US"/>
        </w:rPr>
        <w:t>10. What is the emblem of Scotland?</w:t>
      </w:r>
    </w:p>
    <w:p w:rsidR="00A917A9" w:rsidRPr="00335C73" w:rsidRDefault="00A917A9" w:rsidP="00A917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en-US" w:eastAsia="en-US"/>
        </w:rPr>
      </w:pPr>
      <w:r w:rsidRPr="00335C73">
        <w:rPr>
          <w:rFonts w:ascii="Times New Roman" w:eastAsia="Calibri" w:hAnsi="Times New Roman" w:cs="Times New Roman"/>
          <w:sz w:val="24"/>
          <w:szCs w:val="28"/>
          <w:lang w:val="en-US" w:eastAsia="en-US"/>
        </w:rPr>
        <w:t xml:space="preserve">A) </w:t>
      </w:r>
      <w:proofErr w:type="gramStart"/>
      <w:r w:rsidRPr="00335C73">
        <w:rPr>
          <w:rFonts w:ascii="Times New Roman" w:eastAsia="Calibri" w:hAnsi="Times New Roman" w:cs="Times New Roman"/>
          <w:sz w:val="24"/>
          <w:szCs w:val="28"/>
          <w:lang w:val="en-US" w:eastAsia="en-US"/>
        </w:rPr>
        <w:t>a</w:t>
      </w:r>
      <w:proofErr w:type="gramEnd"/>
      <w:r w:rsidRPr="00335C73">
        <w:rPr>
          <w:rFonts w:ascii="Times New Roman" w:eastAsia="Calibri" w:hAnsi="Times New Roman" w:cs="Times New Roman"/>
          <w:sz w:val="24"/>
          <w:szCs w:val="28"/>
          <w:lang w:val="en-US" w:eastAsia="en-US"/>
        </w:rPr>
        <w:t xml:space="preserve"> daffodil     B) a dragon   C) a thistle     D) a shamrock</w:t>
      </w:r>
    </w:p>
    <w:p w:rsidR="00A917A9" w:rsidRPr="00335C73" w:rsidRDefault="00A917A9" w:rsidP="00A917A9">
      <w:pPr>
        <w:widowControl w:val="0"/>
        <w:shd w:val="clear" w:color="auto" w:fill="FFFFFF"/>
        <w:spacing w:before="120"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</w:pPr>
    </w:p>
    <w:p w:rsidR="00A917A9" w:rsidRPr="00335C73" w:rsidRDefault="00A917A9" w:rsidP="00A917A9">
      <w:pPr>
        <w:shd w:val="clear" w:color="auto" w:fill="FFFFFF"/>
        <w:spacing w:after="0" w:line="240" w:lineRule="auto"/>
        <w:ind w:left="250" w:firstLine="504"/>
        <w:jc w:val="center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 w:rsidRPr="00335C73">
        <w:rPr>
          <w:rFonts w:ascii="Times New Roman" w:eastAsia="Times New Roman" w:hAnsi="Times New Roman" w:cs="Times New Roman"/>
          <w:b/>
          <w:sz w:val="24"/>
          <w:szCs w:val="24"/>
        </w:rPr>
        <w:t>Тест</w:t>
      </w:r>
      <w:r w:rsidRPr="00335C7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№2.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1. What are the emblems of Wales?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A. a shamrock, a clover and a red hand               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>B. a rose and St. George’s cross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C. a dragon, a daffodil, a leek, a dove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2. What is the emblem of Northern Ireland?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A) </w:t>
      </w:r>
      <w:proofErr w:type="gramStart"/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proofErr w:type="gramEnd"/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shamrock     B) a red rose   C) a thistle     D) a daffodil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3. What chambers does the British Parliament consist of?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A) The Senate and the House of Representatives     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B) The House of Lords and the House of Commons   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C) The Cabinet of Ministers and the Shadow Cabinet     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4.  Who presides in the House of Lords?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A) </w:t>
      </w:r>
      <w:proofErr w:type="gramStart"/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>the</w:t>
      </w:r>
      <w:proofErr w:type="gramEnd"/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Lord Chancellor  B) the Speaker   C) the Prime-Minister  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5. Who presides in the House of Commons?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A) </w:t>
      </w:r>
      <w:proofErr w:type="gramStart"/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>the</w:t>
      </w:r>
      <w:proofErr w:type="gramEnd"/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Lord Chancellor     B) the Speaker   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C) </w:t>
      </w:r>
      <w:proofErr w:type="gramStart"/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>the</w:t>
      </w:r>
      <w:proofErr w:type="gramEnd"/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Chancellor of the Exchequer     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6. Where does the British Prime-Minister live and work??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A) </w:t>
      </w:r>
      <w:proofErr w:type="gramStart"/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>at</w:t>
      </w:r>
      <w:proofErr w:type="gramEnd"/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10 Downing Street     B) in the Houses of Parliament  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C) </w:t>
      </w:r>
      <w:proofErr w:type="gramStart"/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>at</w:t>
      </w:r>
      <w:proofErr w:type="gramEnd"/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10 Baker Street     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lastRenderedPageBreak/>
        <w:t>7. What natural resources bring the most profits to the British economy?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A) </w:t>
      </w:r>
      <w:proofErr w:type="gramStart"/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>coal</w:t>
      </w:r>
      <w:proofErr w:type="gramEnd"/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reserves     B) oil reserves   C) water resources     D) gold resources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8. What is the fastest way to cross the English Channel?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A) </w:t>
      </w:r>
      <w:proofErr w:type="gramStart"/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>through</w:t>
      </w:r>
      <w:proofErr w:type="gramEnd"/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the Channel Tunnel     B) by boat   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C) </w:t>
      </w:r>
      <w:proofErr w:type="gramStart"/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>by</w:t>
      </w:r>
      <w:proofErr w:type="gramEnd"/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ferry     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9. What is the most important airport in Great Britain?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A) Heathrow Airport     B) Gatwick Airport   C) </w:t>
      </w:r>
      <w:proofErr w:type="spellStart"/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>Stansted</w:t>
      </w:r>
      <w:proofErr w:type="spellEnd"/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Airport     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10. What is the most famous place of pagans’ sun worship in England?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A) </w:t>
      </w:r>
      <w:proofErr w:type="gramStart"/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proofErr w:type="gramEnd"/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temple to the goddess Minerva in Bath     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B) Stonehenge on Salisbury Plain   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C) </w:t>
      </w:r>
      <w:proofErr w:type="spellStart"/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>Dartmoor</w:t>
      </w:r>
      <w:proofErr w:type="spellEnd"/>
      <w:r w:rsidRPr="00335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National Park</w:t>
      </w:r>
    </w:p>
    <w:p w:rsidR="00A917A9" w:rsidRPr="00335C73" w:rsidRDefault="00A917A9" w:rsidP="00A917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A917A9" w:rsidRPr="00335C73" w:rsidRDefault="00A917A9" w:rsidP="00A917A9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  <w:lang w:val="en-US"/>
        </w:rPr>
      </w:pPr>
      <w:r w:rsidRPr="00335C73">
        <w:rPr>
          <w:rFonts w:ascii="Times New Roman" w:eastAsia="Times New Roman" w:hAnsi="Times New Roman" w:cs="Times New Roman"/>
          <w:b/>
          <w:sz w:val="24"/>
          <w:szCs w:val="24"/>
        </w:rPr>
        <w:t>Критерии</w:t>
      </w:r>
      <w:r w:rsidRPr="00335C7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Pr="00335C73">
        <w:rPr>
          <w:rFonts w:ascii="Times New Roman" w:eastAsia="Times New Roman" w:hAnsi="Times New Roman" w:cs="Times New Roman"/>
          <w:b/>
          <w:sz w:val="24"/>
          <w:szCs w:val="24"/>
        </w:rPr>
        <w:t>оценки</w:t>
      </w:r>
      <w:r w:rsidRPr="00335C7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: </w:t>
      </w:r>
    </w:p>
    <w:p w:rsidR="00A917A9" w:rsidRPr="00335C73" w:rsidRDefault="00A917A9" w:rsidP="00A917A9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оценка «отлично» выставляется студенту, если правильно выполнено более 80% заданий;</w:t>
      </w:r>
    </w:p>
    <w:p w:rsidR="00A917A9" w:rsidRPr="00335C73" w:rsidRDefault="00A917A9" w:rsidP="00A917A9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оценка «хорошо» выставляется студенту, если правильно выполнено более 60% заданий; </w:t>
      </w:r>
    </w:p>
    <w:p w:rsidR="00A917A9" w:rsidRPr="00335C73" w:rsidRDefault="00A917A9" w:rsidP="00A917A9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оценка «удовлетворительно» выставляется студенту, если правильно выполнено более 40% заданий; </w:t>
      </w:r>
    </w:p>
    <w:p w:rsidR="00A917A9" w:rsidRPr="00335C73" w:rsidRDefault="00A917A9" w:rsidP="00A917A9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оценка «неудовлетворительно» выставляется студенту, если правильно выполнено менее 40% заданий. </w:t>
      </w:r>
    </w:p>
    <w:p w:rsidR="00A917A9" w:rsidRPr="00335C73" w:rsidRDefault="00A917A9" w:rsidP="00A917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917A9" w:rsidRPr="00335C73" w:rsidRDefault="00A917A9" w:rsidP="00A917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917A9" w:rsidRPr="00335C73" w:rsidRDefault="00A917A9" w:rsidP="00A917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917A9" w:rsidRPr="00335C73" w:rsidRDefault="00A917A9" w:rsidP="00A917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917A9" w:rsidRPr="00335C73" w:rsidRDefault="00A917A9" w:rsidP="00A917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917A9" w:rsidRPr="00335C73" w:rsidRDefault="00A917A9" w:rsidP="00A917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917A9" w:rsidRPr="00335C73" w:rsidRDefault="00A917A9" w:rsidP="00A917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917A9" w:rsidRPr="00335C73" w:rsidRDefault="00A917A9" w:rsidP="00A917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917A9" w:rsidRPr="00335C73" w:rsidRDefault="00A917A9" w:rsidP="00A917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917A9" w:rsidRPr="00335C73" w:rsidRDefault="00A917A9" w:rsidP="00A917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917A9" w:rsidRPr="00335C73" w:rsidRDefault="00A917A9" w:rsidP="00A917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917A9" w:rsidRPr="00335C73" w:rsidRDefault="00A917A9" w:rsidP="00A917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917A9" w:rsidRPr="00335C73" w:rsidRDefault="00A917A9" w:rsidP="00A917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917A9" w:rsidRPr="00335C73" w:rsidRDefault="00A917A9" w:rsidP="00A917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917A9" w:rsidRPr="00335C73" w:rsidRDefault="00A917A9" w:rsidP="00A917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917A9" w:rsidRPr="00335C73" w:rsidRDefault="00A917A9" w:rsidP="00A917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917A9" w:rsidRPr="00335C73" w:rsidRDefault="00A917A9" w:rsidP="00A917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917A9" w:rsidRPr="00335C73" w:rsidRDefault="00A917A9" w:rsidP="00A917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917A9" w:rsidRPr="00335C73" w:rsidRDefault="00A917A9" w:rsidP="00A917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917A9" w:rsidRPr="00335C73" w:rsidRDefault="00A917A9" w:rsidP="00A917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917A9" w:rsidRPr="00335C73" w:rsidRDefault="00A917A9" w:rsidP="00A917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917A9" w:rsidRPr="00335C73" w:rsidRDefault="00A917A9" w:rsidP="00A917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917A9" w:rsidRPr="00335C73" w:rsidRDefault="00A917A9" w:rsidP="00A917A9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  <w:lastRenderedPageBreak/>
        <w:t>Министерство образования и науки Российской Федерации</w:t>
      </w:r>
    </w:p>
    <w:p w:rsidR="00A917A9" w:rsidRPr="00335C73" w:rsidRDefault="00A917A9" w:rsidP="00A917A9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  <w:t>Федеральное государственное бюджетное образовательное учреждение</w:t>
      </w:r>
    </w:p>
    <w:p w:rsidR="00A917A9" w:rsidRPr="00335C73" w:rsidRDefault="00A917A9" w:rsidP="00A917A9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  <w:t>высшего образования</w:t>
      </w:r>
    </w:p>
    <w:p w:rsidR="00A917A9" w:rsidRPr="00335C73" w:rsidRDefault="00A917A9" w:rsidP="00A917A9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  <w:t xml:space="preserve">«Ростовский государственный экономический университет (РИНХ)» </w:t>
      </w:r>
    </w:p>
    <w:p w:rsidR="00A917A9" w:rsidRPr="00335C73" w:rsidRDefault="00A917A9" w:rsidP="00A917A9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  <w:t>Кафедра лингвистики и межкультурной коммуникации</w:t>
      </w:r>
    </w:p>
    <w:p w:rsidR="00A917A9" w:rsidRPr="00335C73" w:rsidRDefault="00A917A9" w:rsidP="00A917A9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b/>
          <w:bCs/>
          <w:sz w:val="24"/>
          <w:szCs w:val="24"/>
          <w:lang w:eastAsia="en-US" w:bidi="ru-RU"/>
        </w:rPr>
        <w:t>Темы рефератов</w:t>
      </w:r>
    </w:p>
    <w:p w:rsidR="00A917A9" w:rsidRPr="00335C73" w:rsidRDefault="00A917A9" w:rsidP="00A917A9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/>
        </w:rPr>
        <w:t>по дисциплине</w:t>
      </w:r>
      <w:r w:rsidRPr="00335C7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</w:p>
    <w:p w:rsidR="00A917A9" w:rsidRPr="00335C73" w:rsidRDefault="00A917A9" w:rsidP="00A917A9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335C7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Страноведение (на иностранном языке)</w:t>
      </w:r>
    </w:p>
    <w:p w:rsidR="00A917A9" w:rsidRPr="00335C73" w:rsidRDefault="00A917A9" w:rsidP="00A917A9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1. Римские топонимы на карте современной Великобритании.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2. Гептархия и возвышение Уэссекса.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3. Кружок короля Альфреда.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4. Политический портрет британского государственного деятеля (по выбору студента).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5. Творческая биография британского деятеля науки или культуры (по выбору студента).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6. Замки Уэльса.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7. История Ордена подвязки.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8. Лондонский Тауэр</w:t>
      </w:r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9. Памятники выдающимся деятелям британской истории в населенном пункте или исторической области (по выбору студента).</w:t>
      </w:r>
    </w:p>
    <w:p w:rsidR="00A917A9" w:rsidRPr="00335C73" w:rsidRDefault="00A917A9" w:rsidP="00A917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 </w:t>
      </w:r>
      <w:proofErr w:type="spellStart"/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Стрэтфорд</w:t>
      </w:r>
      <w:proofErr w:type="spellEnd"/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-на-</w:t>
      </w:r>
      <w:proofErr w:type="spellStart"/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Эйвоне</w:t>
      </w:r>
      <w:proofErr w:type="spellEnd"/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город-мемориал Шекспира.</w:t>
      </w:r>
    </w:p>
    <w:p w:rsidR="00A917A9" w:rsidRPr="00335C73" w:rsidRDefault="00A917A9" w:rsidP="00A917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11. История становления системы образования в стране</w:t>
      </w:r>
    </w:p>
    <w:p w:rsidR="00A917A9" w:rsidRPr="00335C73" w:rsidRDefault="00A917A9" w:rsidP="00A917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12. Старейшие университеты и особенности организации обучения в них</w:t>
      </w:r>
    </w:p>
    <w:p w:rsidR="00A917A9" w:rsidRPr="00335C73" w:rsidRDefault="00A917A9" w:rsidP="00A917A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917A9" w:rsidRPr="00335C73" w:rsidRDefault="00A917A9" w:rsidP="00A917A9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  <w:r w:rsidRPr="00335C73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оценки:</w:t>
      </w:r>
    </w:p>
    <w:p w:rsidR="00A917A9" w:rsidRPr="00335C73" w:rsidRDefault="00A917A9" w:rsidP="00A917A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917A9" w:rsidRPr="00335C73" w:rsidRDefault="00A917A9" w:rsidP="00A917A9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>Оценка «отлично» – выполнены все требования к написанию и защите реферата: обозначена проблема и обоснована её актуальность, сделан краткий анализ различных точек зрения на рассматриваемую проблему и логично изложена собственная позиция, сформулированы выводы, тема раскрыта полностью, выдержан объём, соблюдены требования к внешнему оформлению, даны правильные ответы на дополнительные вопросы.</w:t>
      </w:r>
    </w:p>
    <w:p w:rsidR="00A917A9" w:rsidRPr="00335C73" w:rsidRDefault="00A917A9" w:rsidP="00A917A9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 xml:space="preserve"> Оценка «хорошо» – основные требования к реферату и его защите выполнены, но при этом допущены недочеты. В частности, имеются неточности в изложении материала; отсутствует логическая последовательность в суждениях; не выдержан объем реферата; имеются упущения в оформлении; на дополнительные вопросы при защите даны неполные ответы.</w:t>
      </w:r>
    </w:p>
    <w:p w:rsidR="00A917A9" w:rsidRPr="00335C73" w:rsidRDefault="00A917A9" w:rsidP="00A917A9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>Оценка «удовлетворительно» – имеются существенные отступления от требований к реферированию. В частности: тема освещена лишь частично; допущены фактические ошибки в содержании реферата или при ответе на дополнительные вопросы; во время защиты отсутствует вывод.</w:t>
      </w:r>
    </w:p>
    <w:p w:rsidR="00A917A9" w:rsidRPr="00335C73" w:rsidRDefault="00A917A9" w:rsidP="00A917A9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>Оценка «неудовлетворительно» – тема реферата не раскрыта, обнаруживается существенное непонимание проблемы.</w:t>
      </w:r>
    </w:p>
    <w:p w:rsidR="00A917A9" w:rsidRPr="00335C73" w:rsidRDefault="00A917A9" w:rsidP="00A917A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917A9" w:rsidRPr="00335C73" w:rsidRDefault="00A917A9" w:rsidP="00A917A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917A9" w:rsidRPr="00335C73" w:rsidRDefault="00A917A9" w:rsidP="00A917A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917A9" w:rsidRPr="00335C73" w:rsidRDefault="00A917A9" w:rsidP="00A917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</w:rPr>
      </w:pPr>
    </w:p>
    <w:p w:rsidR="00A917A9" w:rsidRPr="00335C73" w:rsidRDefault="00A917A9" w:rsidP="00A917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</w:rPr>
      </w:pPr>
    </w:p>
    <w:p w:rsidR="00A917A9" w:rsidRPr="00335C73" w:rsidRDefault="00A917A9" w:rsidP="00A917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</w:rPr>
      </w:pPr>
    </w:p>
    <w:p w:rsidR="00A917A9" w:rsidRPr="00335C73" w:rsidRDefault="00A917A9" w:rsidP="00A917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</w:rPr>
      </w:pPr>
    </w:p>
    <w:p w:rsidR="00A917A9" w:rsidRPr="00335C73" w:rsidRDefault="00A917A9" w:rsidP="00A917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</w:rPr>
      </w:pPr>
    </w:p>
    <w:p w:rsidR="00A917A9" w:rsidRPr="00335C73" w:rsidRDefault="00A917A9" w:rsidP="00A917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</w:rPr>
      </w:pPr>
    </w:p>
    <w:p w:rsidR="00A917A9" w:rsidRPr="00335C73" w:rsidRDefault="00A917A9" w:rsidP="00A917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</w:rPr>
      </w:pPr>
    </w:p>
    <w:p w:rsidR="00A917A9" w:rsidRPr="00335C73" w:rsidRDefault="00A917A9" w:rsidP="00A917A9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  <w:lastRenderedPageBreak/>
        <w:t>Министерство образования и науки Российской Федерации</w:t>
      </w:r>
    </w:p>
    <w:p w:rsidR="00A917A9" w:rsidRPr="00335C73" w:rsidRDefault="00A917A9" w:rsidP="00A917A9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  <w:t>Федеральное государственное бюджетное образовательное учреждение</w:t>
      </w:r>
    </w:p>
    <w:p w:rsidR="00A917A9" w:rsidRPr="00335C73" w:rsidRDefault="00A917A9" w:rsidP="00A917A9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  <w:t>высшего образования</w:t>
      </w:r>
    </w:p>
    <w:p w:rsidR="00A917A9" w:rsidRPr="00335C73" w:rsidRDefault="00A917A9" w:rsidP="00A917A9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  <w:t xml:space="preserve">«Ростовский государственный экономический университет (РИНХ)» </w:t>
      </w:r>
    </w:p>
    <w:p w:rsidR="00A917A9" w:rsidRPr="00335C73" w:rsidRDefault="00A917A9" w:rsidP="00A917A9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 w:bidi="ru-RU"/>
        </w:rPr>
        <w:t>Кафедра лингвистики и межкультурной коммуникации</w:t>
      </w:r>
    </w:p>
    <w:p w:rsidR="00A917A9" w:rsidRPr="00335C73" w:rsidRDefault="00A917A9" w:rsidP="00A917A9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 w:bidi="ru-RU"/>
        </w:rPr>
      </w:pPr>
      <w:r w:rsidRPr="00335C73">
        <w:rPr>
          <w:rFonts w:ascii="Times New Roman" w:eastAsia="Times New Roman" w:hAnsi="Times New Roman" w:cs="Times New Roman"/>
          <w:b/>
          <w:bCs/>
          <w:sz w:val="24"/>
          <w:szCs w:val="24"/>
          <w:lang w:eastAsia="en-US" w:bidi="ru-RU"/>
        </w:rPr>
        <w:t>Деловая игра</w:t>
      </w:r>
    </w:p>
    <w:p w:rsidR="00A917A9" w:rsidRPr="00335C73" w:rsidRDefault="00A917A9" w:rsidP="00A917A9">
      <w:pPr>
        <w:keepNext/>
        <w:keepLines/>
        <w:spacing w:after="0" w:line="240" w:lineRule="auto"/>
        <w:ind w:right="4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eastAsia="en-US"/>
        </w:rPr>
        <w:t>по дисциплине</w:t>
      </w:r>
      <w:r w:rsidRPr="00335C7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Страноведение (на иностранном языке)</w:t>
      </w:r>
    </w:p>
    <w:p w:rsidR="00A917A9" w:rsidRPr="00335C73" w:rsidRDefault="00A917A9" w:rsidP="00A917A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0"/>
          <w:szCs w:val="12"/>
        </w:rPr>
      </w:pPr>
    </w:p>
    <w:p w:rsidR="00A917A9" w:rsidRPr="00335C73" w:rsidRDefault="00A917A9" w:rsidP="00A917A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0"/>
          <w:szCs w:val="12"/>
        </w:rPr>
      </w:pPr>
    </w:p>
    <w:p w:rsidR="00A917A9" w:rsidRPr="00335C73" w:rsidRDefault="00A917A9" w:rsidP="00A917A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r w:rsidRPr="00335C73">
        <w:rPr>
          <w:rFonts w:ascii="Times New Roman" w:eastAsia="Times New Roman" w:hAnsi="Times New Roman" w:cs="Times New Roman"/>
          <w:b/>
          <w:bCs/>
          <w:sz w:val="24"/>
          <w:szCs w:val="28"/>
        </w:rPr>
        <w:t>1 Тема (проблема, ситуация)</w:t>
      </w:r>
      <w:r w:rsidRPr="00335C73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</w:p>
    <w:p w:rsidR="00A917A9" w:rsidRPr="00335C73" w:rsidRDefault="00A917A9" w:rsidP="00A917A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r w:rsidRPr="00335C73">
        <w:rPr>
          <w:rFonts w:ascii="Times New Roman" w:eastAsia="Times New Roman" w:hAnsi="Times New Roman" w:cs="Times New Roman"/>
          <w:sz w:val="24"/>
          <w:szCs w:val="28"/>
        </w:rPr>
        <w:t>Отличия британской и российской систем образования</w:t>
      </w:r>
    </w:p>
    <w:p w:rsidR="00A917A9" w:rsidRPr="00335C73" w:rsidRDefault="00A917A9" w:rsidP="00A917A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r w:rsidRPr="00335C73">
        <w:rPr>
          <w:rFonts w:ascii="Times New Roman" w:eastAsia="Times New Roman" w:hAnsi="Times New Roman" w:cs="Times New Roman"/>
          <w:b/>
          <w:bCs/>
          <w:sz w:val="24"/>
          <w:szCs w:val="28"/>
        </w:rPr>
        <w:t>2 Концепция игры</w:t>
      </w:r>
      <w:r w:rsidRPr="00335C73">
        <w:rPr>
          <w:rFonts w:ascii="Times New Roman" w:eastAsia="Times New Roman" w:hAnsi="Times New Roman" w:cs="Times New Roman"/>
          <w:sz w:val="24"/>
          <w:szCs w:val="28"/>
        </w:rPr>
        <w:t> </w:t>
      </w:r>
    </w:p>
    <w:p w:rsidR="00A917A9" w:rsidRPr="00335C73" w:rsidRDefault="00A917A9" w:rsidP="00A917A9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8"/>
        </w:rPr>
      </w:pPr>
      <w:r w:rsidRPr="00335C73">
        <w:rPr>
          <w:rFonts w:ascii="Times New Roman" w:eastAsia="Times New Roman" w:hAnsi="Times New Roman" w:cs="Times New Roman"/>
          <w:sz w:val="24"/>
          <w:szCs w:val="28"/>
        </w:rPr>
        <w:t>Рассмотрение систем образования Великобритании и России, проверка усвоенных знаний по предмету, аргументация своего мнения и отстаивание занимаемой позиции</w:t>
      </w:r>
    </w:p>
    <w:p w:rsidR="00A917A9" w:rsidRPr="00335C73" w:rsidRDefault="00A917A9" w:rsidP="00A917A9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8"/>
        </w:rPr>
      </w:pPr>
      <w:r w:rsidRPr="00335C73">
        <w:rPr>
          <w:rFonts w:ascii="Times New Roman" w:eastAsia="Times New Roman" w:hAnsi="Times New Roman" w:cs="Times New Roman"/>
          <w:sz w:val="24"/>
          <w:szCs w:val="28"/>
        </w:rPr>
        <w:t> </w:t>
      </w:r>
      <w:r w:rsidRPr="00335C73">
        <w:rPr>
          <w:rFonts w:ascii="Times New Roman" w:eastAsia="Times New Roman" w:hAnsi="Times New Roman" w:cs="Times New Roman"/>
          <w:b/>
          <w:bCs/>
          <w:sz w:val="24"/>
          <w:szCs w:val="28"/>
        </w:rPr>
        <w:t>3 Роли:</w:t>
      </w:r>
      <w:r w:rsidRPr="00335C73">
        <w:rPr>
          <w:rFonts w:ascii="Times New Roman" w:eastAsia="Times New Roman" w:hAnsi="Times New Roman" w:cs="Times New Roman"/>
          <w:sz w:val="24"/>
          <w:szCs w:val="28"/>
        </w:rPr>
        <w:t> </w:t>
      </w:r>
    </w:p>
    <w:p w:rsidR="00A917A9" w:rsidRPr="00335C73" w:rsidRDefault="00A917A9" w:rsidP="00A917A9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8"/>
        </w:rPr>
      </w:pPr>
      <w:r w:rsidRPr="00335C73">
        <w:rPr>
          <w:rFonts w:ascii="Times New Roman" w:eastAsia="Times New Roman" w:hAnsi="Times New Roman" w:cs="Times New Roman"/>
          <w:sz w:val="24"/>
          <w:szCs w:val="28"/>
        </w:rPr>
        <w:t>- участники, выступающие за российскую систему образования; </w:t>
      </w:r>
    </w:p>
    <w:p w:rsidR="00A917A9" w:rsidRPr="00335C73" w:rsidRDefault="00A917A9" w:rsidP="00A917A9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8"/>
        </w:rPr>
      </w:pPr>
      <w:r w:rsidRPr="00335C73">
        <w:rPr>
          <w:rFonts w:ascii="Times New Roman" w:eastAsia="Times New Roman" w:hAnsi="Times New Roman" w:cs="Times New Roman"/>
          <w:sz w:val="24"/>
          <w:szCs w:val="28"/>
        </w:rPr>
        <w:t>- участники, выступающие за британскую систему образования. </w:t>
      </w:r>
    </w:p>
    <w:p w:rsidR="00A917A9" w:rsidRPr="00335C73" w:rsidRDefault="00A917A9" w:rsidP="00A917A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335C73">
        <w:rPr>
          <w:rFonts w:ascii="Times New Roman" w:eastAsia="Times New Roman" w:hAnsi="Times New Roman" w:cs="Times New Roman"/>
          <w:sz w:val="24"/>
          <w:szCs w:val="28"/>
        </w:rPr>
        <w:t> </w:t>
      </w:r>
      <w:r w:rsidRPr="00335C73">
        <w:rPr>
          <w:rFonts w:ascii="Times New Roman" w:eastAsia="Times New Roman" w:hAnsi="Times New Roman" w:cs="Times New Roman"/>
          <w:b/>
          <w:bCs/>
          <w:sz w:val="24"/>
          <w:szCs w:val="28"/>
        </w:rPr>
        <w:t>4 Ожидаемы</w:t>
      </w:r>
      <w:proofErr w:type="gramStart"/>
      <w:r w:rsidRPr="00335C73">
        <w:rPr>
          <w:rFonts w:ascii="Times New Roman" w:eastAsia="Times New Roman" w:hAnsi="Times New Roman" w:cs="Times New Roman"/>
          <w:b/>
          <w:bCs/>
          <w:sz w:val="24"/>
          <w:szCs w:val="28"/>
        </w:rPr>
        <w:t>й(</w:t>
      </w:r>
      <w:proofErr w:type="gramEnd"/>
      <w:r w:rsidRPr="00335C73">
        <w:rPr>
          <w:rFonts w:ascii="Times New Roman" w:eastAsia="Times New Roman" w:hAnsi="Times New Roman" w:cs="Times New Roman"/>
          <w:b/>
          <w:bCs/>
          <w:sz w:val="24"/>
          <w:szCs w:val="28"/>
        </w:rPr>
        <w:t>е)  результат (ы)</w:t>
      </w:r>
    </w:p>
    <w:p w:rsidR="00A917A9" w:rsidRPr="00335C73" w:rsidRDefault="00A917A9" w:rsidP="00A917A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  <w:r w:rsidRPr="00335C73">
        <w:rPr>
          <w:rFonts w:ascii="Times New Roman" w:eastAsia="Times New Roman" w:hAnsi="Times New Roman" w:cs="Times New Roman"/>
          <w:sz w:val="24"/>
          <w:szCs w:val="28"/>
        </w:rPr>
        <w:t>Знание предмета, особенностей темы дискуссии, владение иностранной речью, с учетом литературных и грамматических норм, полнота и содержание ответа, умение вести монологи и диалоги по заданной тематике.</w:t>
      </w:r>
      <w:r w:rsidRPr="00335C73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 xml:space="preserve"> </w:t>
      </w:r>
    </w:p>
    <w:p w:rsidR="00A917A9" w:rsidRPr="00335C73" w:rsidRDefault="00A917A9" w:rsidP="00A917A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335C73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>5 Программа проведения и/или методические рекомендации по подготовке и проведению</w:t>
      </w:r>
    </w:p>
    <w:p w:rsidR="00A917A9" w:rsidRPr="00335C73" w:rsidRDefault="00A917A9" w:rsidP="00A917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8"/>
        </w:rPr>
        <w:t>Дебаты, дискуссия.</w:t>
      </w:r>
    </w:p>
    <w:p w:rsidR="00A917A9" w:rsidRPr="00335C73" w:rsidRDefault="00A917A9" w:rsidP="00A917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8"/>
        </w:rPr>
        <w:t>Этапы ведения игры:</w:t>
      </w:r>
    </w:p>
    <w:p w:rsidR="00A917A9" w:rsidRPr="00335C73" w:rsidRDefault="00A917A9" w:rsidP="00A917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8"/>
        </w:rPr>
        <w:t>- подготовка участниками аргументов в свою пользу, ведение монолога;</w:t>
      </w:r>
    </w:p>
    <w:p w:rsidR="00A917A9" w:rsidRPr="00335C73" w:rsidRDefault="00A917A9" w:rsidP="00A917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8"/>
        </w:rPr>
        <w:t>- полемика, ведение диалога;</w:t>
      </w:r>
    </w:p>
    <w:p w:rsidR="00A917A9" w:rsidRPr="00335C73" w:rsidRDefault="00A917A9" w:rsidP="00A917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8"/>
        </w:rPr>
        <w:t>- подведение итогов, приход к соглашению.</w:t>
      </w:r>
    </w:p>
    <w:p w:rsidR="00A917A9" w:rsidRPr="00335C73" w:rsidRDefault="00A917A9" w:rsidP="00A917A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i/>
          <w:sz w:val="24"/>
          <w:szCs w:val="24"/>
        </w:rPr>
        <w:t>Рекомендации по подготовке к деловой игре</w:t>
      </w:r>
    </w:p>
    <w:p w:rsidR="00A917A9" w:rsidRPr="00335C73" w:rsidRDefault="00A917A9" w:rsidP="00A917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- руководитель игры должен подготовить обыгрываемую ситуацию и раздать участникам игры роли путем жеребьевки, личного выбора или преференций студентов;</w:t>
      </w:r>
    </w:p>
    <w:p w:rsidR="00A917A9" w:rsidRPr="00335C73" w:rsidRDefault="00A917A9" w:rsidP="00A917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- участникам необходимо ознакомиться с правилами и регламентом деловой игры;</w:t>
      </w:r>
    </w:p>
    <w:p w:rsidR="00A917A9" w:rsidRPr="00335C73" w:rsidRDefault="00A917A9" w:rsidP="00A917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- в ходе проведения игры участники должны продемонстрировать опыт, накопленный за время аудиторных и самостоятельных занятий, продемонстрировать навыки общения и знание иностранного языка;</w:t>
      </w:r>
    </w:p>
    <w:p w:rsidR="00A917A9" w:rsidRPr="00335C73" w:rsidRDefault="00A917A9" w:rsidP="00A917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- при подведении итогов игры необходимо дать оценку деятельности участников с точки зрения полноты, обоснованности ответов, соответствия отведенным ролям и игровым задачам, отметить наиболее удачные выступления, конструктивные и деструктивные факторы, определившие результаты работы участников.</w:t>
      </w:r>
    </w:p>
    <w:p w:rsidR="00A917A9" w:rsidRPr="00335C73" w:rsidRDefault="00A917A9" w:rsidP="00A917A9">
      <w:pPr>
        <w:spacing w:after="0" w:line="240" w:lineRule="auto"/>
        <w:ind w:left="360"/>
        <w:jc w:val="both"/>
        <w:textAlignment w:val="baseline"/>
        <w:rPr>
          <w:rFonts w:ascii="Calibri" w:eastAsia="Times New Roman" w:hAnsi="Calibri" w:cs="Times New Roman"/>
          <w:sz w:val="24"/>
          <w:szCs w:val="28"/>
        </w:rPr>
      </w:pPr>
    </w:p>
    <w:p w:rsidR="00A917A9" w:rsidRPr="00335C73" w:rsidRDefault="00A917A9" w:rsidP="00A917A9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8"/>
        </w:rPr>
      </w:pPr>
      <w:r w:rsidRPr="00335C73">
        <w:rPr>
          <w:rFonts w:ascii="Times New Roman" w:eastAsia="Times New Roman" w:hAnsi="Times New Roman" w:cs="Times New Roman"/>
          <w:b/>
          <w:bCs/>
          <w:sz w:val="24"/>
          <w:szCs w:val="28"/>
        </w:rPr>
        <w:t>Критерии оценивания:</w:t>
      </w:r>
    </w:p>
    <w:p w:rsidR="00A917A9" w:rsidRPr="00335C73" w:rsidRDefault="00A917A9" w:rsidP="00A917A9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8"/>
        </w:rPr>
      </w:pPr>
      <w:r w:rsidRPr="00335C73">
        <w:rPr>
          <w:rFonts w:ascii="Times New Roman" w:eastAsia="Times New Roman" w:hAnsi="Times New Roman" w:cs="Times New Roman"/>
          <w:sz w:val="24"/>
          <w:szCs w:val="28"/>
        </w:rPr>
        <w:t>оценка «отлично» выставляется студенту, если роль была отыграна правильно и в полном объеме, была проявлена креативность, имеются незначительные грамматические/синтаксические ошибки, до 10%; </w:t>
      </w:r>
    </w:p>
    <w:p w:rsidR="00A917A9" w:rsidRPr="00335C73" w:rsidRDefault="00A917A9" w:rsidP="00A917A9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8"/>
        </w:rPr>
      </w:pPr>
      <w:r w:rsidRPr="00335C73">
        <w:rPr>
          <w:rFonts w:ascii="Times New Roman" w:eastAsia="Times New Roman" w:hAnsi="Times New Roman" w:cs="Times New Roman"/>
          <w:sz w:val="24"/>
          <w:szCs w:val="28"/>
        </w:rPr>
        <w:t>оценка «хорошо» ставится студенту, если роль была отыграна правильно, имеются незначительные грамматические/синтаксические ошибки до 20%; </w:t>
      </w:r>
    </w:p>
    <w:p w:rsidR="00A917A9" w:rsidRPr="00335C73" w:rsidRDefault="00A917A9" w:rsidP="00A917A9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8"/>
        </w:rPr>
      </w:pPr>
      <w:r w:rsidRPr="00335C73">
        <w:rPr>
          <w:rFonts w:ascii="Times New Roman" w:eastAsia="Times New Roman" w:hAnsi="Times New Roman" w:cs="Times New Roman"/>
          <w:sz w:val="24"/>
          <w:szCs w:val="28"/>
        </w:rPr>
        <w:t>оценка «удовлетворительно» ставится студенту, если роль была сыграна не в полном объеме, речь была невыразительной, короткой, слабо выражены знания иностранного языка, ошибки в речи до 50%; </w:t>
      </w:r>
    </w:p>
    <w:p w:rsidR="00A917A9" w:rsidRPr="00335C73" w:rsidRDefault="00A917A9" w:rsidP="00A917A9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8"/>
        </w:rPr>
      </w:pPr>
      <w:r w:rsidRPr="00335C73">
        <w:rPr>
          <w:rFonts w:ascii="Times New Roman" w:eastAsia="Times New Roman" w:hAnsi="Times New Roman" w:cs="Times New Roman"/>
          <w:sz w:val="24"/>
          <w:szCs w:val="28"/>
        </w:rPr>
        <w:t>оценка «неудовлетворительно» выставляется студенту, если участие в игре почти не принималось, роль была сыграна неправильно, грамматические/синтаксические ошибки составили более 50% ответа.</w:t>
      </w:r>
    </w:p>
    <w:p w:rsidR="00A917A9" w:rsidRDefault="00A917A9" w:rsidP="00A917A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</w:p>
    <w:p w:rsidR="00A917A9" w:rsidRDefault="00A917A9" w:rsidP="00A917A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</w:p>
    <w:p w:rsidR="00A917A9" w:rsidRDefault="00A917A9" w:rsidP="00A917A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</w:p>
    <w:p w:rsidR="00A917A9" w:rsidRDefault="00A917A9" w:rsidP="00A917A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</w:p>
    <w:p w:rsidR="00A917A9" w:rsidRPr="00335C73" w:rsidRDefault="00A917A9" w:rsidP="00A917A9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8"/>
        </w:rPr>
      </w:pPr>
    </w:p>
    <w:p w:rsidR="00A917A9" w:rsidRPr="00335C73" w:rsidRDefault="00A917A9" w:rsidP="00A917A9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917A9" w:rsidRPr="00335C73" w:rsidRDefault="00A917A9" w:rsidP="00A917A9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bidi="ru-RU"/>
        </w:rPr>
        <w:t>Министерство образования и науки Российской Федерации</w:t>
      </w:r>
    </w:p>
    <w:p w:rsidR="00A917A9" w:rsidRPr="00335C73" w:rsidRDefault="00A917A9" w:rsidP="00A917A9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bidi="ru-RU"/>
        </w:rPr>
        <w:t>Федеральное государственное бюджетное образовательное учреждение</w:t>
      </w:r>
    </w:p>
    <w:p w:rsidR="00A917A9" w:rsidRPr="00335C73" w:rsidRDefault="00A917A9" w:rsidP="00A917A9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bidi="ru-RU"/>
        </w:rPr>
        <w:t>высшего образования</w:t>
      </w:r>
    </w:p>
    <w:p w:rsidR="00A917A9" w:rsidRPr="00335C73" w:rsidRDefault="00A917A9" w:rsidP="00A917A9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«Ростовский государственный экономический университет (РИНХ)» </w:t>
      </w:r>
    </w:p>
    <w:p w:rsidR="00A917A9" w:rsidRPr="00335C73" w:rsidRDefault="00A917A9" w:rsidP="00A917A9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335C73">
        <w:rPr>
          <w:rFonts w:ascii="Times New Roman" w:eastAsia="Times New Roman" w:hAnsi="Times New Roman" w:cs="Times New Roman"/>
          <w:sz w:val="24"/>
          <w:szCs w:val="24"/>
          <w:lang w:bidi="ru-RU"/>
        </w:rPr>
        <w:t>Кафедра лингвистики и межкультурной коммуникации</w:t>
      </w:r>
    </w:p>
    <w:p w:rsidR="00A917A9" w:rsidRPr="00335C73" w:rsidRDefault="00A917A9" w:rsidP="00A917A9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b/>
          <w:sz w:val="24"/>
          <w:szCs w:val="24"/>
        </w:rPr>
        <w:t>Темы эссе</w:t>
      </w:r>
    </w:p>
    <w:p w:rsidR="00A917A9" w:rsidRPr="00335C73" w:rsidRDefault="00A917A9" w:rsidP="00A917A9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по дисциплине</w:t>
      </w:r>
      <w:r w:rsidRPr="00335C73">
        <w:rPr>
          <w:rFonts w:ascii="Times New Roman" w:eastAsia="Times New Roman" w:hAnsi="Times New Roman" w:cs="Times New Roman"/>
          <w:b/>
          <w:sz w:val="24"/>
          <w:szCs w:val="24"/>
        </w:rPr>
        <w:t xml:space="preserve"> Страноведение (на иностранном языке)</w:t>
      </w:r>
    </w:p>
    <w:p w:rsidR="00A917A9" w:rsidRPr="00335C73" w:rsidRDefault="00A917A9" w:rsidP="00A917A9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917A9" w:rsidRPr="00335C73" w:rsidRDefault="00A917A9" w:rsidP="00A917A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British nation formation. The British population.</w:t>
      </w:r>
    </w:p>
    <w:p w:rsidR="00A917A9" w:rsidRPr="00335C73" w:rsidRDefault="00A917A9" w:rsidP="00A917A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Great Britain’s political structure and government</w:t>
      </w:r>
    </w:p>
    <w:p w:rsidR="00A917A9" w:rsidRPr="00335C73" w:rsidRDefault="00A917A9" w:rsidP="00A917A9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Legal system</w:t>
      </w:r>
    </w:p>
    <w:p w:rsidR="00A917A9" w:rsidRPr="00335C73" w:rsidRDefault="00A917A9" w:rsidP="00A917A9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British economy</w:t>
      </w:r>
    </w:p>
    <w:p w:rsidR="00A917A9" w:rsidRPr="00335C73" w:rsidRDefault="00A917A9" w:rsidP="00A917A9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Social and ethnic structure</w:t>
      </w:r>
    </w:p>
    <w:p w:rsidR="00A917A9" w:rsidRPr="00335C73" w:rsidRDefault="00A917A9" w:rsidP="00A917A9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Religion and church</w:t>
      </w:r>
    </w:p>
    <w:p w:rsidR="00A917A9" w:rsidRPr="00335C73" w:rsidRDefault="00A917A9" w:rsidP="00A917A9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Healthcare system</w:t>
      </w:r>
    </w:p>
    <w:p w:rsidR="00A917A9" w:rsidRPr="00335C73" w:rsidRDefault="00A917A9" w:rsidP="00A917A9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Mass media</w:t>
      </w:r>
    </w:p>
    <w:p w:rsidR="00A917A9" w:rsidRPr="00335C73" w:rsidRDefault="00A917A9" w:rsidP="00A917A9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Education system</w:t>
      </w:r>
    </w:p>
    <w:p w:rsidR="00A917A9" w:rsidRPr="00335C73" w:rsidRDefault="00A917A9" w:rsidP="00A917A9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British cities</w:t>
      </w:r>
    </w:p>
    <w:p w:rsidR="00A917A9" w:rsidRPr="00335C73" w:rsidRDefault="00A917A9" w:rsidP="00A917A9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Arts</w:t>
      </w:r>
    </w:p>
    <w:p w:rsidR="00A917A9" w:rsidRPr="00335C73" w:rsidRDefault="00A917A9" w:rsidP="00A917A9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Geographic position. Flora and Fauna.  </w:t>
      </w:r>
    </w:p>
    <w:p w:rsidR="00A917A9" w:rsidRPr="00335C73" w:rsidRDefault="00A917A9" w:rsidP="00A917A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Требования к содержанию: </w:t>
      </w:r>
    </w:p>
    <w:p w:rsidR="00A917A9" w:rsidRPr="00335C73" w:rsidRDefault="00A917A9" w:rsidP="00A917A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- материал, использованный в эссе, должен относиться к выбранной теме;</w:t>
      </w:r>
    </w:p>
    <w:p w:rsidR="00A917A9" w:rsidRPr="00335C73" w:rsidRDefault="00A917A9" w:rsidP="00A917A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 - при изложении следует сгруппировать идеи разных авторов по общности точек зрения или по научным школам; </w:t>
      </w:r>
    </w:p>
    <w:p w:rsidR="00A917A9" w:rsidRPr="00335C73" w:rsidRDefault="00A917A9" w:rsidP="00A917A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- эссе должно заканчиваться подведением итогов: содержать краткий анализ-обоснование преимуществ той точки зрения по рассматриваемому вопросу, с которой Вы солидарны.</w:t>
      </w:r>
    </w:p>
    <w:p w:rsidR="00A917A9" w:rsidRPr="00335C73" w:rsidRDefault="00A917A9" w:rsidP="00A917A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Объем и технические требования, предъявляемые к выполнению эссе. </w:t>
      </w:r>
    </w:p>
    <w:p w:rsidR="00A917A9" w:rsidRPr="00335C73" w:rsidRDefault="00A917A9" w:rsidP="00A917A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Объем работы должен быть не менее 300 слов. </w:t>
      </w:r>
    </w:p>
    <w:p w:rsidR="00A917A9" w:rsidRPr="00335C73" w:rsidRDefault="00A917A9" w:rsidP="00A917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917A9" w:rsidRPr="00335C73" w:rsidRDefault="00A917A9" w:rsidP="00A917A9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  <w:r w:rsidRPr="00335C73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оценки:</w:t>
      </w:r>
    </w:p>
    <w:p w:rsidR="00A917A9" w:rsidRPr="00335C73" w:rsidRDefault="00A917A9" w:rsidP="00A917A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917A9" w:rsidRPr="00335C73" w:rsidRDefault="00A917A9" w:rsidP="00A917A9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>Оценка «отлично» – выполнены все требования к написанию эссе: обозначена проблема и обоснована её актуальность, сделан краткий анализ различных точек зрения на рассматриваемую проблему и логично изложена собственная позиция, сформулированы выводы, тема раскрыта полностью, выдержан объём, соблюдены требования к внешнему оформлению, даны правильные ответы на дополнительные вопросы.</w:t>
      </w:r>
    </w:p>
    <w:p w:rsidR="00A917A9" w:rsidRPr="00335C73" w:rsidRDefault="00A917A9" w:rsidP="00A917A9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>Оценка «хорошо» – основные требования к эссе и его защите выполнены, но при этом допущены недочеты. В частности, имеются неточности в изложении материала; отсутствует логическая последовательность в суждениях; не выдержан объем эссе; имеются упущения в оформлении; есть недочеты на лексическом и грамматическом  уровне.</w:t>
      </w:r>
    </w:p>
    <w:p w:rsidR="00A917A9" w:rsidRPr="00335C73" w:rsidRDefault="00A917A9" w:rsidP="00A917A9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>Оценка «удовлетворительно» – имеются существенные отступления от требований. В частности: тема освещена лишь частично; допущены фактические ошибки в содержании эссе или при ответе на дополнительные вопросы; во время защиты отсутствует вывод.</w:t>
      </w:r>
    </w:p>
    <w:p w:rsidR="00A917A9" w:rsidRPr="00335C73" w:rsidRDefault="00A917A9" w:rsidP="00A917A9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>Оценка «неудовлетворительно» – тема эссе не раскрыта, обнаруживается существенное непонимание проблемы.</w:t>
      </w:r>
    </w:p>
    <w:p w:rsidR="00A917A9" w:rsidRPr="00335C73" w:rsidRDefault="00A917A9" w:rsidP="00A917A9">
      <w:pPr>
        <w:keepNext/>
        <w:keepLines/>
        <w:pageBreakBefore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x-none"/>
        </w:rPr>
      </w:pPr>
      <w:bookmarkStart w:id="3" w:name="_Toc480487764"/>
      <w:r w:rsidRPr="00335C73">
        <w:rPr>
          <w:rFonts w:ascii="Cambria" w:eastAsia="Times New Roman" w:hAnsi="Cambria" w:cs="Times New Roman"/>
          <w:b/>
          <w:bCs/>
          <w:sz w:val="28"/>
          <w:szCs w:val="28"/>
          <w:lang w:val="x-none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A917A9" w:rsidRPr="00335C73" w:rsidRDefault="00A917A9" w:rsidP="00A91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17A9" w:rsidRPr="00335C73" w:rsidRDefault="00A917A9" w:rsidP="00A917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A917A9" w:rsidRPr="00335C73" w:rsidRDefault="00A917A9" w:rsidP="00A917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b/>
          <w:sz w:val="24"/>
          <w:szCs w:val="24"/>
        </w:rPr>
        <w:t xml:space="preserve">Текущий контроль </w:t>
      </w: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A917A9" w:rsidRPr="00335C73" w:rsidRDefault="00A917A9" w:rsidP="00A917A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35C73">
        <w:rPr>
          <w:rFonts w:ascii="Times New Roman" w:eastAsia="Times New Roman" w:hAnsi="Times New Roman" w:cs="Times New Roman"/>
          <w:sz w:val="24"/>
          <w:szCs w:val="24"/>
        </w:rPr>
        <w:tab/>
      </w:r>
      <w:r w:rsidRPr="00335C73"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зачета.</w:t>
      </w:r>
    </w:p>
    <w:p w:rsidR="00A917A9" w:rsidRPr="00335C73" w:rsidRDefault="00A917A9" w:rsidP="00A917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Зачет проводится по расписанию сессии в устном виде. Проверка ответов и результаты аттестации заносятся в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A917A9" w:rsidRPr="00335C73" w:rsidRDefault="00A917A9" w:rsidP="00A917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917A9" w:rsidRDefault="00A917A9" w:rsidP="00A917A9">
      <w:r>
        <w:rPr>
          <w:noProof/>
        </w:rPr>
        <w:lastRenderedPageBreak/>
        <w:drawing>
          <wp:inline distT="0" distB="0" distL="0" distR="0" wp14:anchorId="163D023E" wp14:editId="3D8BAFC2">
            <wp:extent cx="6480810" cy="8895229"/>
            <wp:effectExtent l="0" t="0" r="0" b="1270"/>
            <wp:docPr id="12" name="Рисунок 12" descr="C:\Users\semenina.RSEU.000\Desktop\РП 2018\СКАНЫ 2018\му страновед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menina.RSEU.000\Desktop\РП 2018\СКАНЫ 2018\му страноведение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7A9" w:rsidRDefault="00A917A9" w:rsidP="00A917A9"/>
    <w:p w:rsidR="00A917A9" w:rsidRDefault="00A917A9" w:rsidP="00A917A9"/>
    <w:p w:rsidR="00A917A9" w:rsidRDefault="00A917A9" w:rsidP="00A917A9"/>
    <w:p w:rsidR="00A917A9" w:rsidRPr="00335C73" w:rsidRDefault="00A917A9" w:rsidP="00A917A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5C73">
        <w:rPr>
          <w:rFonts w:ascii="Times New Roman" w:eastAsia="Calibri" w:hAnsi="Times New Roman" w:cs="Times New Roman"/>
          <w:bCs/>
          <w:sz w:val="24"/>
          <w:szCs w:val="24"/>
        </w:rPr>
        <w:t>Методические указания по освоению дисциплины «</w:t>
      </w:r>
      <w:r w:rsidRPr="00335C73">
        <w:rPr>
          <w:rFonts w:ascii="Times New Roman" w:eastAsia="Calibri" w:hAnsi="Times New Roman" w:cs="Times New Roman"/>
          <w:sz w:val="24"/>
          <w:szCs w:val="24"/>
        </w:rPr>
        <w:t>Страноведение»</w:t>
      </w:r>
      <w:r w:rsidRPr="00335C73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335C73">
        <w:rPr>
          <w:rFonts w:ascii="Times New Roman" w:eastAsia="Calibri" w:hAnsi="Times New Roman" w:cs="Times New Roman"/>
          <w:bCs/>
          <w:sz w:val="24"/>
          <w:szCs w:val="24"/>
        </w:rPr>
        <w:t xml:space="preserve">адресованы студентам всех форм обучения.  </w:t>
      </w:r>
    </w:p>
    <w:p w:rsidR="00A917A9" w:rsidRPr="00335C73" w:rsidRDefault="00A917A9" w:rsidP="00A917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 xml:space="preserve">Учебным планом по направлению подготовки </w:t>
      </w: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45.03.02 Лингвистика </w:t>
      </w:r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>предусмотрены следующие виды занятий:</w:t>
      </w:r>
    </w:p>
    <w:p w:rsidR="00A917A9" w:rsidRPr="00335C73" w:rsidRDefault="00A917A9" w:rsidP="00A917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>- лекции;</w:t>
      </w:r>
    </w:p>
    <w:p w:rsidR="00A917A9" w:rsidRPr="00335C73" w:rsidRDefault="00A917A9" w:rsidP="00A917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>- практические занятия.</w:t>
      </w:r>
    </w:p>
    <w:p w:rsidR="00A917A9" w:rsidRPr="00335C73" w:rsidRDefault="00A917A9" w:rsidP="00A917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 xml:space="preserve">В ходе лекционных занятий рассматриваются основные теоретические вопросы курса: </w:t>
      </w:r>
      <w:r w:rsidRPr="00335C73">
        <w:rPr>
          <w:rFonts w:ascii="Times New Roman" w:eastAsia="Times New Roman" w:hAnsi="Times New Roman" w:cs="Times New Roman"/>
          <w:sz w:val="24"/>
          <w:szCs w:val="24"/>
        </w:rPr>
        <w:t>политический строй стран изучаемого языка, географическое положение, система образования, аспекты социальной жизни</w:t>
      </w:r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 xml:space="preserve">, даются рекомендации для самостоятельной работы и подготовке к практическим занятиям. </w:t>
      </w:r>
    </w:p>
    <w:p w:rsidR="00A917A9" w:rsidRPr="00335C73" w:rsidRDefault="00A917A9" w:rsidP="00A917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 творческого теоретического мышления, умение самостоятельно изучать литературу, анализировать практику.</w:t>
      </w:r>
    </w:p>
    <w:p w:rsidR="00A917A9" w:rsidRPr="00335C73" w:rsidRDefault="00A917A9" w:rsidP="00A917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 подготовке к практическим занятиям каждый студент должен:  </w:t>
      </w:r>
    </w:p>
    <w:p w:rsidR="00A917A9" w:rsidRPr="00335C73" w:rsidRDefault="00A917A9" w:rsidP="00A917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 xml:space="preserve">– изучить рекомендованную учебную литературу;  </w:t>
      </w:r>
    </w:p>
    <w:p w:rsidR="00A917A9" w:rsidRPr="00335C73" w:rsidRDefault="00A917A9" w:rsidP="00A917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 xml:space="preserve">– изучить конспекты лекций;  </w:t>
      </w:r>
    </w:p>
    <w:p w:rsidR="00A917A9" w:rsidRPr="00335C73" w:rsidRDefault="00A917A9" w:rsidP="00A917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 xml:space="preserve">– подготовить ответы на все вопросы по изучаемой теме;  </w:t>
      </w:r>
    </w:p>
    <w:p w:rsidR="00A917A9" w:rsidRPr="00335C73" w:rsidRDefault="00A917A9" w:rsidP="00A917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A917A9" w:rsidRPr="00335C73" w:rsidRDefault="00A917A9" w:rsidP="00A917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 консультациями преподавателя.  </w:t>
      </w:r>
    </w:p>
    <w:p w:rsidR="00A917A9" w:rsidRPr="00335C73" w:rsidRDefault="00A917A9" w:rsidP="00A917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 самостоятельной работы студентов над учебной программой курса  осуществляется в ходе занятий методом устного опроса или посредством  тестирования. В ходе самостоятельной работы каждый студент обязан  прочитать основную и по возможности дополнительную литературу по  изучаемой теме, дополнить конспекты лекций недостающим материалом,  выписками из рекомендованных первоисточников. Выделить непонятные  термины, найти их значение в энциклопедических словарях.</w:t>
      </w:r>
      <w:r w:rsidRPr="00335C73">
        <w:rPr>
          <w:rFonts w:ascii="Times New Roman" w:eastAsia="Times New Roman" w:hAnsi="Times New Roman" w:cs="Times New Roman"/>
          <w:bCs/>
          <w:color w:val="808080"/>
          <w:sz w:val="24"/>
          <w:szCs w:val="24"/>
        </w:rPr>
        <w:t xml:space="preserve">  </w:t>
      </w:r>
    </w:p>
    <w:p w:rsidR="00A917A9" w:rsidRPr="00335C73" w:rsidRDefault="00A917A9" w:rsidP="00A917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>т.ч</w:t>
      </w:r>
      <w:proofErr w:type="spellEnd"/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>. интерактивные) методы обучения, в частности:</w:t>
      </w:r>
      <w:r w:rsidRPr="00335C73">
        <w:rPr>
          <w:rFonts w:ascii="Times New Roman" w:eastAsia="Times New Roman" w:hAnsi="Times New Roman" w:cs="Times New Roman"/>
          <w:bCs/>
          <w:color w:val="808080"/>
          <w:sz w:val="24"/>
          <w:szCs w:val="24"/>
        </w:rPr>
        <w:t xml:space="preserve">   </w:t>
      </w:r>
    </w:p>
    <w:p w:rsidR="00A917A9" w:rsidRPr="00335C73" w:rsidRDefault="00A917A9" w:rsidP="00A917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>- интерактивная доска для подготовки и проведения лекционных и семинарских занятий.</w:t>
      </w:r>
    </w:p>
    <w:p w:rsidR="00A917A9" w:rsidRPr="00335C73" w:rsidRDefault="00A917A9" w:rsidP="00A917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библиотекой. </w:t>
      </w:r>
      <w:proofErr w:type="gramStart"/>
      <w:r w:rsidRPr="00335C73">
        <w:rPr>
          <w:rFonts w:ascii="Times New Roman" w:eastAsia="Times New Roman" w:hAnsi="Times New Roman" w:cs="Times New Roman"/>
          <w:bCs/>
          <w:sz w:val="24"/>
          <w:szCs w:val="24"/>
        </w:rPr>
        <w:t xml:space="preserve">Также обучающиеся могут взять на дом необходимую литературу на абонементе вузовской библиотеки или воспользоваться читальными залами вуза.  </w:t>
      </w:r>
      <w:proofErr w:type="gramEnd"/>
    </w:p>
    <w:p w:rsidR="00A917A9" w:rsidRPr="00335C73" w:rsidRDefault="00A917A9" w:rsidP="00A917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917A9" w:rsidRPr="00335C73" w:rsidRDefault="00A917A9" w:rsidP="00A917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b/>
          <w:sz w:val="24"/>
          <w:szCs w:val="24"/>
        </w:rPr>
        <w:t>Методические рекомендации по написанию, требования к оформлению реферата</w:t>
      </w:r>
    </w:p>
    <w:p w:rsidR="00A917A9" w:rsidRPr="00335C73" w:rsidRDefault="00A917A9" w:rsidP="00A917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A917A9" w:rsidRPr="00335C73" w:rsidRDefault="00A917A9" w:rsidP="00A917A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Требования к содержанию: </w:t>
      </w:r>
    </w:p>
    <w:p w:rsidR="00A917A9" w:rsidRPr="00335C73" w:rsidRDefault="00A917A9" w:rsidP="00A917A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- материал, использованный в реферате, должен </w:t>
      </w:r>
      <w:proofErr w:type="gramStart"/>
      <w:r w:rsidRPr="00335C73">
        <w:rPr>
          <w:rFonts w:ascii="Times New Roman" w:eastAsia="Times New Roman" w:hAnsi="Times New Roman" w:cs="Times New Roman"/>
          <w:sz w:val="24"/>
          <w:szCs w:val="24"/>
        </w:rPr>
        <w:t>относится</w:t>
      </w:r>
      <w:proofErr w:type="gramEnd"/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 строго к выбранной теме;</w:t>
      </w:r>
    </w:p>
    <w:p w:rsidR="00A917A9" w:rsidRPr="00335C73" w:rsidRDefault="00A917A9" w:rsidP="00A917A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 - при изложении следует сгруппировать идеи разных авторов по общности точек зрения или по научным школам; </w:t>
      </w:r>
    </w:p>
    <w:p w:rsidR="00A917A9" w:rsidRPr="00335C73" w:rsidRDefault="00A917A9" w:rsidP="00A917A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- реферат должен заканчиваться подведением итогов проведенной исследовательской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A917A9" w:rsidRPr="00335C73" w:rsidRDefault="00A917A9" w:rsidP="00A917A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Объем и технические требования, предъявляемые к выполнению реферата. </w:t>
      </w:r>
    </w:p>
    <w:p w:rsidR="00A917A9" w:rsidRPr="00335C73" w:rsidRDefault="00A917A9" w:rsidP="00A917A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Объем работы должен быть, как правило, не менее 12 и не более 20 страниц. </w:t>
      </w:r>
    </w:p>
    <w:p w:rsidR="00A917A9" w:rsidRPr="00335C73" w:rsidRDefault="00A917A9" w:rsidP="00A917A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35C73">
        <w:rPr>
          <w:rFonts w:ascii="Times New Roman" w:eastAsia="Times New Roman" w:hAnsi="Times New Roman" w:cs="Times New Roman"/>
          <w:sz w:val="24"/>
          <w:szCs w:val="24"/>
        </w:rPr>
        <w:lastRenderedPageBreak/>
        <w:t>Работа должна выполняться через одинарный интервал 14 шрифтом, размеры оставляемых полей: левое - 25 мм, правое - 15 мм, нижнее - 20 мм, верхнее - 20 мм.</w:t>
      </w:r>
      <w:proofErr w:type="gramEnd"/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 Страницы должны быть пронумерованы. Расстояние между названием части реферата или главы и последующим текстом должно быть равно трем интервалам. </w:t>
      </w:r>
    </w:p>
    <w:p w:rsidR="00A917A9" w:rsidRPr="00335C73" w:rsidRDefault="00A917A9" w:rsidP="00A917A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35C73">
        <w:rPr>
          <w:rFonts w:ascii="Times New Roman" w:eastAsia="Times New Roman" w:hAnsi="Times New Roman" w:cs="Times New Roman"/>
          <w:sz w:val="24"/>
          <w:szCs w:val="24"/>
        </w:rPr>
        <w:t>Фразы, начинающиеся с «красной» строки, печатаются с абзацным отступом от начала строки, равным 1 см. При цитировании необходимо соблюдать следующие правила: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  <w:proofErr w:type="gramEnd"/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 каждая цитата должна сопровождаться ссылкой на источник, библиографическое описание которого должно приводиться в соответствии с требованиями библиографических стандартов</w:t>
      </w:r>
    </w:p>
    <w:p w:rsidR="00A917A9" w:rsidRPr="00335C73" w:rsidRDefault="00A917A9" w:rsidP="00A917A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917A9" w:rsidRPr="00335C73" w:rsidRDefault="00A917A9" w:rsidP="00A917A9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b/>
          <w:sz w:val="24"/>
          <w:szCs w:val="24"/>
        </w:rPr>
        <w:t>Образец оформления титульного листа для реферата:</w:t>
      </w:r>
    </w:p>
    <w:p w:rsidR="00A917A9" w:rsidRPr="00335C73" w:rsidRDefault="00A917A9" w:rsidP="00A917A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917A9" w:rsidRPr="00335C73" w:rsidRDefault="00A917A9" w:rsidP="00A917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A917A9" w:rsidRPr="00335C73" w:rsidRDefault="00A917A9" w:rsidP="00A917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РОСТОВСКИЙ ГОСУДАРСТВЕННЫЙ ЭКОНОМИЧЕСКИЙ УНИВЕРСИТЕТ (РИНХ)</w:t>
      </w:r>
    </w:p>
    <w:p w:rsidR="00A917A9" w:rsidRPr="00335C73" w:rsidRDefault="00A917A9" w:rsidP="00A917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Факультет лингвистики и журналистики</w:t>
      </w:r>
    </w:p>
    <w:p w:rsidR="00A917A9" w:rsidRPr="00335C73" w:rsidRDefault="00A917A9" w:rsidP="00A917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917A9" w:rsidRPr="00335C73" w:rsidRDefault="00A917A9" w:rsidP="00A917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Кафедра лингвистики и межкультурной коммуникации</w:t>
      </w:r>
    </w:p>
    <w:p w:rsidR="00A917A9" w:rsidRPr="00335C73" w:rsidRDefault="00A917A9" w:rsidP="00A917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17A9" w:rsidRPr="00335C73" w:rsidRDefault="00A917A9" w:rsidP="00A917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17A9" w:rsidRPr="00335C73" w:rsidRDefault="00A917A9" w:rsidP="00A917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РЕФЕРАТ </w:t>
      </w:r>
    </w:p>
    <w:p w:rsidR="00A917A9" w:rsidRPr="00335C73" w:rsidRDefault="00A917A9" w:rsidP="00A917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по дисциплине «Страноведение»</w:t>
      </w:r>
    </w:p>
    <w:p w:rsidR="00A917A9" w:rsidRPr="00335C73" w:rsidRDefault="00A917A9" w:rsidP="00A917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917A9" w:rsidRPr="00335C73" w:rsidRDefault="00A917A9" w:rsidP="00A917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на тему:</w:t>
      </w:r>
    </w:p>
    <w:p w:rsidR="00A917A9" w:rsidRPr="00335C73" w:rsidRDefault="00A917A9" w:rsidP="00A917A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</w:rPr>
        <w:t>Римские топонимы на карте современной Великобритании</w:t>
      </w:r>
      <w:r w:rsidRPr="00335C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</w:p>
    <w:p w:rsidR="00A917A9" w:rsidRPr="00335C73" w:rsidRDefault="00A917A9" w:rsidP="00A917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917A9" w:rsidRPr="00335C73" w:rsidRDefault="00A917A9" w:rsidP="00A917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17A9" w:rsidRPr="00335C73" w:rsidRDefault="00A917A9" w:rsidP="00A917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Работу выполни</w:t>
      </w:r>
      <w:proofErr w:type="gramStart"/>
      <w:r w:rsidRPr="00335C73">
        <w:rPr>
          <w:rFonts w:ascii="Times New Roman" w:eastAsia="Times New Roman" w:hAnsi="Times New Roman" w:cs="Times New Roman"/>
          <w:sz w:val="24"/>
          <w:szCs w:val="24"/>
        </w:rPr>
        <w:t>л(</w:t>
      </w:r>
      <w:proofErr w:type="gramEnd"/>
      <w:r w:rsidRPr="00335C73">
        <w:rPr>
          <w:rFonts w:ascii="Times New Roman" w:eastAsia="Times New Roman" w:hAnsi="Times New Roman" w:cs="Times New Roman"/>
          <w:sz w:val="24"/>
          <w:szCs w:val="24"/>
        </w:rPr>
        <w:t>а) студент(кА)</w:t>
      </w:r>
    </w:p>
    <w:p w:rsidR="00A917A9" w:rsidRPr="00335C73" w:rsidRDefault="00A917A9" w:rsidP="00A917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Иванова И.И.</w:t>
      </w:r>
    </w:p>
    <w:p w:rsidR="00A917A9" w:rsidRPr="00335C73" w:rsidRDefault="00A917A9" w:rsidP="00A917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гр. ПЕР-731</w:t>
      </w:r>
    </w:p>
    <w:p w:rsidR="00A917A9" w:rsidRPr="00335C73" w:rsidRDefault="00A917A9" w:rsidP="00A917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Научный руководитель: </w:t>
      </w:r>
    </w:p>
    <w:p w:rsidR="00A917A9" w:rsidRPr="00335C73" w:rsidRDefault="00A917A9" w:rsidP="00A917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к.ф.н., доцент </w:t>
      </w:r>
      <w:proofErr w:type="spellStart"/>
      <w:r w:rsidRPr="00335C73">
        <w:rPr>
          <w:rFonts w:ascii="Times New Roman" w:eastAsia="Times New Roman" w:hAnsi="Times New Roman" w:cs="Times New Roman"/>
          <w:sz w:val="24"/>
          <w:szCs w:val="24"/>
        </w:rPr>
        <w:t>Барабанова</w:t>
      </w:r>
      <w:proofErr w:type="spellEnd"/>
      <w:r w:rsidRPr="00335C73">
        <w:rPr>
          <w:rFonts w:ascii="Times New Roman" w:eastAsia="Times New Roman" w:hAnsi="Times New Roman" w:cs="Times New Roman"/>
          <w:sz w:val="24"/>
          <w:szCs w:val="24"/>
        </w:rPr>
        <w:t xml:space="preserve"> И.Г.</w:t>
      </w:r>
    </w:p>
    <w:p w:rsidR="00A917A9" w:rsidRPr="00335C73" w:rsidRDefault="00A917A9" w:rsidP="00A917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17A9" w:rsidRPr="00335C73" w:rsidRDefault="00A917A9" w:rsidP="00A917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Ростов-на-Дону</w:t>
      </w:r>
    </w:p>
    <w:p w:rsidR="00A917A9" w:rsidRPr="00335C73" w:rsidRDefault="00A917A9" w:rsidP="00A917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5C73">
        <w:rPr>
          <w:rFonts w:ascii="Times New Roman" w:eastAsia="Times New Roman" w:hAnsi="Times New Roman" w:cs="Times New Roman"/>
          <w:sz w:val="24"/>
          <w:szCs w:val="24"/>
        </w:rPr>
        <w:t>20..</w:t>
      </w:r>
    </w:p>
    <w:p w:rsidR="00A917A9" w:rsidRPr="00335C73" w:rsidRDefault="00A917A9" w:rsidP="00A917A9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</w:p>
    <w:p w:rsidR="00A917A9" w:rsidRPr="00335C73" w:rsidRDefault="00A917A9" w:rsidP="00A917A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17A9" w:rsidRDefault="00A917A9"/>
    <w:p w:rsidR="00A917A9" w:rsidRDefault="00A917A9"/>
    <w:p w:rsidR="00A917A9" w:rsidRDefault="00A917A9"/>
    <w:p w:rsidR="00A917A9" w:rsidRPr="00E656B2" w:rsidRDefault="00A917A9">
      <w:bookmarkStart w:id="4" w:name="_GoBack"/>
      <w:bookmarkEnd w:id="4"/>
    </w:p>
    <w:sectPr w:rsidR="00A917A9" w:rsidRPr="00E656B2" w:rsidSect="00A917A9">
      <w:pgSz w:w="11907" w:h="16840"/>
      <w:pgMar w:top="567" w:right="567" w:bottom="53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14AC" w:rsidRDefault="001714AC" w:rsidP="00A917A9">
      <w:pPr>
        <w:spacing w:after="0" w:line="240" w:lineRule="auto"/>
      </w:pPr>
      <w:r>
        <w:separator/>
      </w:r>
    </w:p>
  </w:endnote>
  <w:endnote w:type="continuationSeparator" w:id="0">
    <w:p w:rsidR="001714AC" w:rsidRDefault="001714AC" w:rsidP="00A917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7A9" w:rsidRDefault="00A917A9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25</w:t>
    </w:r>
    <w:r>
      <w:fldChar w:fldCharType="end"/>
    </w:r>
  </w:p>
  <w:p w:rsidR="00A917A9" w:rsidRDefault="00A917A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14AC" w:rsidRDefault="001714AC" w:rsidP="00A917A9">
      <w:pPr>
        <w:spacing w:after="0" w:line="240" w:lineRule="auto"/>
      </w:pPr>
      <w:r>
        <w:separator/>
      </w:r>
    </w:p>
  </w:footnote>
  <w:footnote w:type="continuationSeparator" w:id="0">
    <w:p w:rsidR="001714AC" w:rsidRDefault="001714AC" w:rsidP="00A917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BB4D8E"/>
    <w:multiLevelType w:val="hybridMultilevel"/>
    <w:tmpl w:val="CCB4C9D2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6A0AD1"/>
    <w:multiLevelType w:val="multilevel"/>
    <w:tmpl w:val="2416A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714AC"/>
    <w:rsid w:val="001F0BC7"/>
    <w:rsid w:val="006C4D2A"/>
    <w:rsid w:val="00A917A9"/>
    <w:rsid w:val="00B253FD"/>
    <w:rsid w:val="00D31453"/>
    <w:rsid w:val="00E209E2"/>
    <w:rsid w:val="00E65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656B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91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17A9"/>
    <w:rPr>
      <w:rFonts w:ascii="Tahoma" w:hAnsi="Tahoma" w:cs="Tahoma"/>
      <w:sz w:val="16"/>
      <w:szCs w:val="16"/>
    </w:rPr>
  </w:style>
  <w:style w:type="paragraph" w:styleId="a6">
    <w:name w:val="footer"/>
    <w:basedOn w:val="a"/>
    <w:link w:val="a7"/>
    <w:uiPriority w:val="99"/>
    <w:unhideWhenUsed/>
    <w:rsid w:val="00A917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917A9"/>
  </w:style>
  <w:style w:type="paragraph" w:styleId="a8">
    <w:name w:val="header"/>
    <w:basedOn w:val="a"/>
    <w:link w:val="a9"/>
    <w:uiPriority w:val="99"/>
    <w:unhideWhenUsed/>
    <w:rsid w:val="00A917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917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656B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91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17A9"/>
    <w:rPr>
      <w:rFonts w:ascii="Tahoma" w:hAnsi="Tahoma" w:cs="Tahoma"/>
      <w:sz w:val="16"/>
      <w:szCs w:val="16"/>
    </w:rPr>
  </w:style>
  <w:style w:type="paragraph" w:styleId="a6">
    <w:name w:val="footer"/>
    <w:basedOn w:val="a"/>
    <w:link w:val="a7"/>
    <w:uiPriority w:val="99"/>
    <w:unhideWhenUsed/>
    <w:rsid w:val="00A917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917A9"/>
  </w:style>
  <w:style w:type="paragraph" w:styleId="a8">
    <w:name w:val="header"/>
    <w:basedOn w:val="a"/>
    <w:link w:val="a9"/>
    <w:uiPriority w:val="99"/>
    <w:unhideWhenUsed/>
    <w:rsid w:val="00A917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917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biblioclub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25</Pages>
  <Words>6393</Words>
  <Characters>36442</Characters>
  <Application>Microsoft Office Word</Application>
  <DocSecurity>0</DocSecurity>
  <Lines>303</Lines>
  <Paragraphs>85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2018-2019_z45_03_02_02_1_plx_Страноведение (на иностранном языке)</vt:lpstr>
      <vt:lpstr>Лист1</vt:lpstr>
    </vt:vector>
  </TitlesOfParts>
  <Company/>
  <LinksUpToDate>false</LinksUpToDate>
  <CharactersWithSpaces>42750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2018-2019_z45_03_02_02_1_plx_Страноведение (на иностранном языке)</dc:title>
  <dc:creator>FastReport.NET</dc:creator>
  <cp:lastModifiedBy>Виктория Н. Семенина</cp:lastModifiedBy>
  <cp:revision>3</cp:revision>
  <cp:lastPrinted>2018-08-20T10:31:00Z</cp:lastPrinted>
  <dcterms:created xsi:type="dcterms:W3CDTF">2018-10-18T09:37:00Z</dcterms:created>
  <dcterms:modified xsi:type="dcterms:W3CDTF">2018-10-18T09:46:00Z</dcterms:modified>
</cp:coreProperties>
</file>