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EC7" w:rsidRDefault="00037005">
      <w:pPr>
        <w:rPr>
          <w:sz w:val="0"/>
          <w:szCs w:val="0"/>
        </w:rPr>
      </w:pPr>
      <w:r>
        <w:rPr>
          <w:noProof/>
          <w:lang w:val="ru-RU" w:eastAsia="ru-RU"/>
        </w:rPr>
        <w:drawing>
          <wp:inline distT="0" distB="0" distL="0" distR="0">
            <wp:extent cx="6480810" cy="8913693"/>
            <wp:effectExtent l="0" t="0" r="0" b="0"/>
            <wp:docPr id="1" name="Рисунок 1" descr="C:\Users\aadumanyan\Desktop\Я\сканы\СЕР\титу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umanyan\Desktop\Я\сканы\СЕР\титул.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r w:rsidR="00D0374D">
        <w:br w:type="page"/>
      </w:r>
    </w:p>
    <w:p w:rsidR="009A4EC7" w:rsidRPr="00037005" w:rsidRDefault="00037005">
      <w:pPr>
        <w:rPr>
          <w:sz w:val="0"/>
          <w:szCs w:val="0"/>
          <w:lang w:val="ru-RU"/>
        </w:rPr>
      </w:pPr>
      <w:r>
        <w:rPr>
          <w:noProof/>
          <w:lang w:val="ru-RU" w:eastAsia="ru-RU"/>
        </w:rPr>
        <w:lastRenderedPageBreak/>
        <w:drawing>
          <wp:inline distT="0" distB="0" distL="0" distR="0">
            <wp:extent cx="6480810" cy="8913693"/>
            <wp:effectExtent l="0" t="0" r="0" b="0"/>
            <wp:docPr id="2" name="Рисунок 2" descr="C:\Users\aadumanyan\Desktop\Я\сканы\СЕР\2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umanyan\Desktop\Я\сканы\СЕР\2о.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r w:rsidR="00D0374D" w:rsidRPr="00037005">
        <w:rPr>
          <w:lang w:val="ru-RU"/>
        </w:rPr>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9A4EC7">
        <w:trPr>
          <w:trHeight w:hRule="exact" w:val="555"/>
        </w:trPr>
        <w:tc>
          <w:tcPr>
            <w:tcW w:w="4692" w:type="dxa"/>
            <w:gridSpan w:val="3"/>
            <w:shd w:val="clear" w:color="C0C0C0" w:fill="FFFFFF"/>
            <w:tcMar>
              <w:left w:w="34" w:type="dxa"/>
              <w:right w:w="34" w:type="dxa"/>
            </w:tcMar>
          </w:tcPr>
          <w:p w:rsidR="009A4EC7" w:rsidRDefault="00D0374D">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3545" w:type="dxa"/>
          </w:tcPr>
          <w:p w:rsidR="009A4EC7" w:rsidRDefault="009A4EC7"/>
        </w:tc>
        <w:tc>
          <w:tcPr>
            <w:tcW w:w="1560" w:type="dxa"/>
          </w:tcPr>
          <w:p w:rsidR="009A4EC7" w:rsidRDefault="009A4EC7"/>
        </w:tc>
        <w:tc>
          <w:tcPr>
            <w:tcW w:w="1007" w:type="dxa"/>
            <w:gridSpan w:val="2"/>
            <w:shd w:val="clear" w:color="C0C0C0" w:fill="FFFFFF"/>
            <w:tcMar>
              <w:left w:w="34" w:type="dxa"/>
              <w:right w:w="34" w:type="dxa"/>
            </w:tcMar>
          </w:tcPr>
          <w:p w:rsidR="009A4EC7" w:rsidRDefault="00D0374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9A4EC7">
        <w:trPr>
          <w:trHeight w:hRule="exact" w:val="138"/>
        </w:trPr>
        <w:tc>
          <w:tcPr>
            <w:tcW w:w="143" w:type="dxa"/>
          </w:tcPr>
          <w:p w:rsidR="009A4EC7" w:rsidRDefault="009A4EC7"/>
        </w:tc>
        <w:tc>
          <w:tcPr>
            <w:tcW w:w="1844" w:type="dxa"/>
          </w:tcPr>
          <w:p w:rsidR="009A4EC7" w:rsidRDefault="009A4EC7"/>
        </w:tc>
        <w:tc>
          <w:tcPr>
            <w:tcW w:w="2694" w:type="dxa"/>
          </w:tcPr>
          <w:p w:rsidR="009A4EC7" w:rsidRDefault="009A4EC7"/>
        </w:tc>
        <w:tc>
          <w:tcPr>
            <w:tcW w:w="3545" w:type="dxa"/>
          </w:tcPr>
          <w:p w:rsidR="009A4EC7" w:rsidRDefault="009A4EC7"/>
        </w:tc>
        <w:tc>
          <w:tcPr>
            <w:tcW w:w="1560" w:type="dxa"/>
          </w:tcPr>
          <w:p w:rsidR="009A4EC7" w:rsidRDefault="009A4EC7"/>
        </w:tc>
        <w:tc>
          <w:tcPr>
            <w:tcW w:w="852" w:type="dxa"/>
          </w:tcPr>
          <w:p w:rsidR="009A4EC7" w:rsidRDefault="009A4EC7"/>
        </w:tc>
        <w:tc>
          <w:tcPr>
            <w:tcW w:w="143" w:type="dxa"/>
          </w:tcPr>
          <w:p w:rsidR="009A4EC7" w:rsidRDefault="009A4EC7"/>
        </w:tc>
      </w:tr>
      <w:tr w:rsidR="009A4EC7">
        <w:trPr>
          <w:trHeight w:hRule="exact" w:val="29"/>
        </w:trPr>
        <w:tc>
          <w:tcPr>
            <w:tcW w:w="10788" w:type="dxa"/>
            <w:gridSpan w:val="7"/>
            <w:tcBorders>
              <w:top w:val="single" w:sz="16" w:space="0" w:color="000000"/>
            </w:tcBorders>
            <w:shd w:val="clear" w:color="FFFFFF" w:fill="FFFFFF"/>
            <w:tcMar>
              <w:left w:w="4" w:type="dxa"/>
              <w:right w:w="4" w:type="dxa"/>
            </w:tcMar>
          </w:tcPr>
          <w:p w:rsidR="009A4EC7" w:rsidRDefault="009A4EC7"/>
        </w:tc>
      </w:tr>
      <w:tr w:rsidR="009A4EC7">
        <w:trPr>
          <w:trHeight w:hRule="exact" w:val="248"/>
        </w:trPr>
        <w:tc>
          <w:tcPr>
            <w:tcW w:w="143" w:type="dxa"/>
          </w:tcPr>
          <w:p w:rsidR="009A4EC7" w:rsidRDefault="009A4EC7"/>
        </w:tc>
        <w:tc>
          <w:tcPr>
            <w:tcW w:w="1844" w:type="dxa"/>
          </w:tcPr>
          <w:p w:rsidR="009A4EC7" w:rsidRDefault="009A4EC7"/>
        </w:tc>
        <w:tc>
          <w:tcPr>
            <w:tcW w:w="2694" w:type="dxa"/>
          </w:tcPr>
          <w:p w:rsidR="009A4EC7" w:rsidRDefault="009A4EC7"/>
        </w:tc>
        <w:tc>
          <w:tcPr>
            <w:tcW w:w="3545" w:type="dxa"/>
          </w:tcPr>
          <w:p w:rsidR="009A4EC7" w:rsidRDefault="009A4EC7"/>
        </w:tc>
        <w:tc>
          <w:tcPr>
            <w:tcW w:w="1560" w:type="dxa"/>
          </w:tcPr>
          <w:p w:rsidR="009A4EC7" w:rsidRDefault="009A4EC7"/>
        </w:tc>
        <w:tc>
          <w:tcPr>
            <w:tcW w:w="852" w:type="dxa"/>
          </w:tcPr>
          <w:p w:rsidR="009A4EC7" w:rsidRDefault="009A4EC7"/>
        </w:tc>
        <w:tc>
          <w:tcPr>
            <w:tcW w:w="143" w:type="dxa"/>
          </w:tcPr>
          <w:p w:rsidR="009A4EC7" w:rsidRDefault="009A4EC7"/>
        </w:tc>
      </w:tr>
      <w:tr w:rsidR="009A4EC7" w:rsidRPr="00173A72">
        <w:trPr>
          <w:trHeight w:hRule="exact" w:val="277"/>
        </w:trPr>
        <w:tc>
          <w:tcPr>
            <w:tcW w:w="143" w:type="dxa"/>
          </w:tcPr>
          <w:p w:rsidR="009A4EC7" w:rsidRDefault="009A4EC7"/>
        </w:tc>
        <w:tc>
          <w:tcPr>
            <w:tcW w:w="1844" w:type="dxa"/>
          </w:tcPr>
          <w:p w:rsidR="009A4EC7" w:rsidRDefault="009A4EC7"/>
        </w:tc>
        <w:tc>
          <w:tcPr>
            <w:tcW w:w="6252" w:type="dxa"/>
            <w:gridSpan w:val="2"/>
            <w:shd w:val="clear" w:color="000000" w:fill="FFFFFF"/>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A4EC7" w:rsidRPr="00037005" w:rsidRDefault="009A4EC7">
            <w:pPr>
              <w:rPr>
                <w:lang w:val="ru-RU"/>
              </w:rPr>
            </w:pPr>
          </w:p>
        </w:tc>
        <w:tc>
          <w:tcPr>
            <w:tcW w:w="852" w:type="dxa"/>
          </w:tcPr>
          <w:p w:rsidR="009A4EC7" w:rsidRPr="00037005" w:rsidRDefault="009A4EC7">
            <w:pPr>
              <w:rPr>
                <w:lang w:val="ru-RU"/>
              </w:rPr>
            </w:pPr>
          </w:p>
        </w:tc>
        <w:tc>
          <w:tcPr>
            <w:tcW w:w="143" w:type="dxa"/>
          </w:tcPr>
          <w:p w:rsidR="009A4EC7" w:rsidRPr="00037005" w:rsidRDefault="009A4EC7">
            <w:pPr>
              <w:rPr>
                <w:lang w:val="ru-RU"/>
              </w:rPr>
            </w:pPr>
          </w:p>
        </w:tc>
      </w:tr>
      <w:tr w:rsidR="009A4EC7" w:rsidRPr="00173A72">
        <w:trPr>
          <w:trHeight w:hRule="exact" w:val="138"/>
        </w:trPr>
        <w:tc>
          <w:tcPr>
            <w:tcW w:w="143" w:type="dxa"/>
          </w:tcPr>
          <w:p w:rsidR="009A4EC7" w:rsidRPr="00037005" w:rsidRDefault="009A4EC7">
            <w:pPr>
              <w:rPr>
                <w:lang w:val="ru-RU"/>
              </w:rPr>
            </w:pPr>
          </w:p>
        </w:tc>
        <w:tc>
          <w:tcPr>
            <w:tcW w:w="1844" w:type="dxa"/>
          </w:tcPr>
          <w:p w:rsidR="009A4EC7" w:rsidRPr="00037005" w:rsidRDefault="009A4EC7">
            <w:pPr>
              <w:rPr>
                <w:lang w:val="ru-RU"/>
              </w:rPr>
            </w:pPr>
          </w:p>
        </w:tc>
        <w:tc>
          <w:tcPr>
            <w:tcW w:w="2694" w:type="dxa"/>
          </w:tcPr>
          <w:p w:rsidR="009A4EC7" w:rsidRPr="00037005" w:rsidRDefault="009A4EC7">
            <w:pPr>
              <w:rPr>
                <w:lang w:val="ru-RU"/>
              </w:rPr>
            </w:pPr>
          </w:p>
        </w:tc>
        <w:tc>
          <w:tcPr>
            <w:tcW w:w="3545" w:type="dxa"/>
          </w:tcPr>
          <w:p w:rsidR="009A4EC7" w:rsidRPr="00037005" w:rsidRDefault="009A4EC7">
            <w:pPr>
              <w:rPr>
                <w:lang w:val="ru-RU"/>
              </w:rPr>
            </w:pPr>
          </w:p>
        </w:tc>
        <w:tc>
          <w:tcPr>
            <w:tcW w:w="1560" w:type="dxa"/>
          </w:tcPr>
          <w:p w:rsidR="009A4EC7" w:rsidRPr="00037005" w:rsidRDefault="009A4EC7">
            <w:pPr>
              <w:rPr>
                <w:lang w:val="ru-RU"/>
              </w:rPr>
            </w:pPr>
          </w:p>
        </w:tc>
        <w:tc>
          <w:tcPr>
            <w:tcW w:w="852" w:type="dxa"/>
          </w:tcPr>
          <w:p w:rsidR="009A4EC7" w:rsidRPr="00037005" w:rsidRDefault="009A4EC7">
            <w:pPr>
              <w:rPr>
                <w:lang w:val="ru-RU"/>
              </w:rPr>
            </w:pPr>
          </w:p>
        </w:tc>
        <w:tc>
          <w:tcPr>
            <w:tcW w:w="143" w:type="dxa"/>
          </w:tcPr>
          <w:p w:rsidR="009A4EC7" w:rsidRPr="00037005" w:rsidRDefault="009A4EC7">
            <w:pPr>
              <w:rPr>
                <w:lang w:val="ru-RU"/>
              </w:rPr>
            </w:pPr>
          </w:p>
        </w:tc>
      </w:tr>
      <w:tr w:rsidR="009A4EC7" w:rsidRPr="00173A72">
        <w:trPr>
          <w:trHeight w:hRule="exact" w:val="2361"/>
        </w:trPr>
        <w:tc>
          <w:tcPr>
            <w:tcW w:w="143" w:type="dxa"/>
          </w:tcPr>
          <w:p w:rsidR="009A4EC7" w:rsidRPr="00037005" w:rsidRDefault="009A4EC7">
            <w:pPr>
              <w:rPr>
                <w:lang w:val="ru-RU"/>
              </w:rPr>
            </w:pPr>
          </w:p>
        </w:tc>
        <w:tc>
          <w:tcPr>
            <w:tcW w:w="10504" w:type="dxa"/>
            <w:gridSpan w:val="5"/>
            <w:shd w:val="clear" w:color="000000" w:fill="FFFFFF"/>
            <w:tcMar>
              <w:left w:w="34" w:type="dxa"/>
              <w:right w:w="34" w:type="dxa"/>
            </w:tcMar>
          </w:tcPr>
          <w:p w:rsidR="009A4EC7" w:rsidRPr="00037005" w:rsidRDefault="00D0374D">
            <w:pPr>
              <w:spacing w:after="0" w:line="240" w:lineRule="auto"/>
              <w:rPr>
                <w:lang w:val="ru-RU"/>
              </w:rPr>
            </w:pPr>
            <w:r w:rsidRPr="0003700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A4EC7" w:rsidRPr="00037005" w:rsidRDefault="009A4EC7">
            <w:pPr>
              <w:spacing w:after="0" w:line="240" w:lineRule="auto"/>
              <w:rPr>
                <w:lang w:val="ru-RU"/>
              </w:rPr>
            </w:pPr>
          </w:p>
          <w:p w:rsidR="009A4EC7" w:rsidRPr="00037005" w:rsidRDefault="00D0374D">
            <w:pPr>
              <w:spacing w:after="0" w:line="240" w:lineRule="auto"/>
              <w:rPr>
                <w:lang w:val="ru-RU"/>
              </w:rPr>
            </w:pPr>
            <w:r w:rsidRPr="00037005">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9A4EC7" w:rsidRPr="00037005" w:rsidRDefault="009A4EC7">
            <w:pPr>
              <w:spacing w:after="0" w:line="240" w:lineRule="auto"/>
              <w:rPr>
                <w:lang w:val="ru-RU"/>
              </w:rPr>
            </w:pPr>
          </w:p>
          <w:p w:rsidR="009A4EC7" w:rsidRPr="00037005" w:rsidRDefault="00D0374D">
            <w:pPr>
              <w:spacing w:after="0" w:line="240" w:lineRule="auto"/>
              <w:rPr>
                <w:lang w:val="ru-RU"/>
              </w:rPr>
            </w:pPr>
            <w:r w:rsidRPr="00037005">
              <w:rPr>
                <w:rFonts w:ascii="Times New Roman" w:hAnsi="Times New Roman" w:cs="Times New Roman"/>
                <w:color w:val="000000"/>
                <w:lang w:val="ru-RU"/>
              </w:rPr>
              <w:t>Зав. кафедрой д.э.н., профессор Ниворожкина Л.И. _________________</w:t>
            </w:r>
          </w:p>
          <w:p w:rsidR="009A4EC7" w:rsidRPr="00037005" w:rsidRDefault="009A4EC7">
            <w:pPr>
              <w:spacing w:after="0" w:line="240" w:lineRule="auto"/>
              <w:rPr>
                <w:lang w:val="ru-RU"/>
              </w:rPr>
            </w:pPr>
          </w:p>
          <w:p w:rsidR="009A4EC7" w:rsidRPr="00037005" w:rsidRDefault="00D0374D">
            <w:pPr>
              <w:spacing w:after="0" w:line="240" w:lineRule="auto"/>
              <w:rPr>
                <w:lang w:val="ru-RU"/>
              </w:rPr>
            </w:pPr>
            <w:r w:rsidRPr="00037005">
              <w:rPr>
                <w:rFonts w:ascii="Times New Roman" w:hAnsi="Times New Roman" w:cs="Times New Roman"/>
                <w:color w:val="000000"/>
                <w:lang w:val="ru-RU"/>
              </w:rPr>
              <w:t>Программу состави</w:t>
            </w:r>
            <w:proofErr w:type="gramStart"/>
            <w:r w:rsidRPr="00037005">
              <w:rPr>
                <w:rFonts w:ascii="Times New Roman" w:hAnsi="Times New Roman" w:cs="Times New Roman"/>
                <w:color w:val="000000"/>
                <w:lang w:val="ru-RU"/>
              </w:rPr>
              <w:t>л(</w:t>
            </w:r>
            <w:proofErr w:type="gramEnd"/>
            <w:r w:rsidRPr="00037005">
              <w:rPr>
                <w:rFonts w:ascii="Times New Roman" w:hAnsi="Times New Roman" w:cs="Times New Roman"/>
                <w:color w:val="000000"/>
                <w:lang w:val="ru-RU"/>
              </w:rPr>
              <w:t>и):  к.э.н.,, доцент, Рудяга А.А. _________________</w:t>
            </w:r>
          </w:p>
        </w:tc>
        <w:tc>
          <w:tcPr>
            <w:tcW w:w="143" w:type="dxa"/>
          </w:tcPr>
          <w:p w:rsidR="009A4EC7" w:rsidRPr="00037005" w:rsidRDefault="009A4EC7">
            <w:pPr>
              <w:rPr>
                <w:lang w:val="ru-RU"/>
              </w:rPr>
            </w:pPr>
          </w:p>
        </w:tc>
      </w:tr>
      <w:tr w:rsidR="009A4EC7" w:rsidRPr="00173A72">
        <w:trPr>
          <w:trHeight w:hRule="exact" w:val="138"/>
        </w:trPr>
        <w:tc>
          <w:tcPr>
            <w:tcW w:w="143" w:type="dxa"/>
          </w:tcPr>
          <w:p w:rsidR="009A4EC7" w:rsidRPr="00037005" w:rsidRDefault="009A4EC7">
            <w:pPr>
              <w:rPr>
                <w:lang w:val="ru-RU"/>
              </w:rPr>
            </w:pPr>
          </w:p>
        </w:tc>
        <w:tc>
          <w:tcPr>
            <w:tcW w:w="1844" w:type="dxa"/>
          </w:tcPr>
          <w:p w:rsidR="009A4EC7" w:rsidRPr="00037005" w:rsidRDefault="009A4EC7">
            <w:pPr>
              <w:rPr>
                <w:lang w:val="ru-RU"/>
              </w:rPr>
            </w:pPr>
          </w:p>
        </w:tc>
        <w:tc>
          <w:tcPr>
            <w:tcW w:w="2694" w:type="dxa"/>
          </w:tcPr>
          <w:p w:rsidR="009A4EC7" w:rsidRPr="00037005" w:rsidRDefault="009A4EC7">
            <w:pPr>
              <w:rPr>
                <w:lang w:val="ru-RU"/>
              </w:rPr>
            </w:pPr>
          </w:p>
        </w:tc>
        <w:tc>
          <w:tcPr>
            <w:tcW w:w="3545" w:type="dxa"/>
          </w:tcPr>
          <w:p w:rsidR="009A4EC7" w:rsidRPr="00037005" w:rsidRDefault="009A4EC7">
            <w:pPr>
              <w:rPr>
                <w:lang w:val="ru-RU"/>
              </w:rPr>
            </w:pPr>
          </w:p>
        </w:tc>
        <w:tc>
          <w:tcPr>
            <w:tcW w:w="1560" w:type="dxa"/>
          </w:tcPr>
          <w:p w:rsidR="009A4EC7" w:rsidRPr="00037005" w:rsidRDefault="009A4EC7">
            <w:pPr>
              <w:rPr>
                <w:lang w:val="ru-RU"/>
              </w:rPr>
            </w:pPr>
          </w:p>
        </w:tc>
        <w:tc>
          <w:tcPr>
            <w:tcW w:w="852" w:type="dxa"/>
          </w:tcPr>
          <w:p w:rsidR="009A4EC7" w:rsidRPr="00037005" w:rsidRDefault="009A4EC7">
            <w:pPr>
              <w:rPr>
                <w:lang w:val="ru-RU"/>
              </w:rPr>
            </w:pPr>
          </w:p>
        </w:tc>
        <w:tc>
          <w:tcPr>
            <w:tcW w:w="143" w:type="dxa"/>
          </w:tcPr>
          <w:p w:rsidR="009A4EC7" w:rsidRPr="00037005" w:rsidRDefault="009A4EC7">
            <w:pPr>
              <w:rPr>
                <w:lang w:val="ru-RU"/>
              </w:rPr>
            </w:pPr>
          </w:p>
        </w:tc>
      </w:tr>
      <w:tr w:rsidR="009A4EC7" w:rsidRPr="00173A72">
        <w:trPr>
          <w:trHeight w:hRule="exact" w:val="29"/>
        </w:trPr>
        <w:tc>
          <w:tcPr>
            <w:tcW w:w="10788" w:type="dxa"/>
            <w:gridSpan w:val="7"/>
            <w:tcBorders>
              <w:top w:val="single" w:sz="16" w:space="0" w:color="000000"/>
            </w:tcBorders>
            <w:shd w:val="clear" w:color="FFFFFF" w:fill="FFFFFF"/>
            <w:tcMar>
              <w:left w:w="4" w:type="dxa"/>
              <w:right w:w="4" w:type="dxa"/>
            </w:tcMar>
          </w:tcPr>
          <w:p w:rsidR="009A4EC7" w:rsidRPr="00037005" w:rsidRDefault="009A4EC7">
            <w:pPr>
              <w:rPr>
                <w:lang w:val="ru-RU"/>
              </w:rPr>
            </w:pPr>
          </w:p>
        </w:tc>
      </w:tr>
      <w:tr w:rsidR="009A4EC7" w:rsidRPr="00173A72">
        <w:trPr>
          <w:trHeight w:hRule="exact" w:val="248"/>
        </w:trPr>
        <w:tc>
          <w:tcPr>
            <w:tcW w:w="143" w:type="dxa"/>
          </w:tcPr>
          <w:p w:rsidR="009A4EC7" w:rsidRPr="00037005" w:rsidRDefault="009A4EC7">
            <w:pPr>
              <w:rPr>
                <w:lang w:val="ru-RU"/>
              </w:rPr>
            </w:pPr>
          </w:p>
        </w:tc>
        <w:tc>
          <w:tcPr>
            <w:tcW w:w="1844" w:type="dxa"/>
          </w:tcPr>
          <w:p w:rsidR="009A4EC7" w:rsidRPr="00037005" w:rsidRDefault="009A4EC7">
            <w:pPr>
              <w:rPr>
                <w:lang w:val="ru-RU"/>
              </w:rPr>
            </w:pPr>
          </w:p>
        </w:tc>
        <w:tc>
          <w:tcPr>
            <w:tcW w:w="2694" w:type="dxa"/>
          </w:tcPr>
          <w:p w:rsidR="009A4EC7" w:rsidRPr="00037005" w:rsidRDefault="009A4EC7">
            <w:pPr>
              <w:rPr>
                <w:lang w:val="ru-RU"/>
              </w:rPr>
            </w:pPr>
          </w:p>
        </w:tc>
        <w:tc>
          <w:tcPr>
            <w:tcW w:w="3545" w:type="dxa"/>
          </w:tcPr>
          <w:p w:rsidR="009A4EC7" w:rsidRPr="00037005" w:rsidRDefault="009A4EC7">
            <w:pPr>
              <w:rPr>
                <w:lang w:val="ru-RU"/>
              </w:rPr>
            </w:pPr>
          </w:p>
        </w:tc>
        <w:tc>
          <w:tcPr>
            <w:tcW w:w="1560" w:type="dxa"/>
          </w:tcPr>
          <w:p w:rsidR="009A4EC7" w:rsidRPr="00037005" w:rsidRDefault="009A4EC7">
            <w:pPr>
              <w:rPr>
                <w:lang w:val="ru-RU"/>
              </w:rPr>
            </w:pPr>
          </w:p>
        </w:tc>
        <w:tc>
          <w:tcPr>
            <w:tcW w:w="852" w:type="dxa"/>
          </w:tcPr>
          <w:p w:rsidR="009A4EC7" w:rsidRPr="00037005" w:rsidRDefault="009A4EC7">
            <w:pPr>
              <w:rPr>
                <w:lang w:val="ru-RU"/>
              </w:rPr>
            </w:pPr>
          </w:p>
        </w:tc>
        <w:tc>
          <w:tcPr>
            <w:tcW w:w="143" w:type="dxa"/>
          </w:tcPr>
          <w:p w:rsidR="009A4EC7" w:rsidRPr="00037005" w:rsidRDefault="009A4EC7">
            <w:pPr>
              <w:rPr>
                <w:lang w:val="ru-RU"/>
              </w:rPr>
            </w:pPr>
          </w:p>
        </w:tc>
      </w:tr>
      <w:tr w:rsidR="009A4EC7" w:rsidRPr="00173A72">
        <w:trPr>
          <w:trHeight w:hRule="exact" w:val="277"/>
        </w:trPr>
        <w:tc>
          <w:tcPr>
            <w:tcW w:w="143" w:type="dxa"/>
          </w:tcPr>
          <w:p w:rsidR="009A4EC7" w:rsidRPr="00037005" w:rsidRDefault="009A4EC7">
            <w:pPr>
              <w:rPr>
                <w:lang w:val="ru-RU"/>
              </w:rPr>
            </w:pPr>
          </w:p>
        </w:tc>
        <w:tc>
          <w:tcPr>
            <w:tcW w:w="1844" w:type="dxa"/>
          </w:tcPr>
          <w:p w:rsidR="009A4EC7" w:rsidRPr="00037005" w:rsidRDefault="009A4EC7">
            <w:pPr>
              <w:rPr>
                <w:lang w:val="ru-RU"/>
              </w:rPr>
            </w:pPr>
          </w:p>
        </w:tc>
        <w:tc>
          <w:tcPr>
            <w:tcW w:w="6252" w:type="dxa"/>
            <w:gridSpan w:val="2"/>
            <w:shd w:val="clear" w:color="000000" w:fill="FFFFFF"/>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A4EC7" w:rsidRPr="00037005" w:rsidRDefault="009A4EC7">
            <w:pPr>
              <w:rPr>
                <w:lang w:val="ru-RU"/>
              </w:rPr>
            </w:pPr>
          </w:p>
        </w:tc>
        <w:tc>
          <w:tcPr>
            <w:tcW w:w="852" w:type="dxa"/>
          </w:tcPr>
          <w:p w:rsidR="009A4EC7" w:rsidRPr="00037005" w:rsidRDefault="009A4EC7">
            <w:pPr>
              <w:rPr>
                <w:lang w:val="ru-RU"/>
              </w:rPr>
            </w:pPr>
          </w:p>
        </w:tc>
        <w:tc>
          <w:tcPr>
            <w:tcW w:w="143" w:type="dxa"/>
          </w:tcPr>
          <w:p w:rsidR="009A4EC7" w:rsidRPr="00037005" w:rsidRDefault="009A4EC7">
            <w:pPr>
              <w:rPr>
                <w:lang w:val="ru-RU"/>
              </w:rPr>
            </w:pPr>
          </w:p>
        </w:tc>
      </w:tr>
      <w:tr w:rsidR="009A4EC7" w:rsidRPr="00173A72">
        <w:trPr>
          <w:trHeight w:hRule="exact" w:val="138"/>
        </w:trPr>
        <w:tc>
          <w:tcPr>
            <w:tcW w:w="143" w:type="dxa"/>
          </w:tcPr>
          <w:p w:rsidR="009A4EC7" w:rsidRPr="00037005" w:rsidRDefault="009A4EC7">
            <w:pPr>
              <w:rPr>
                <w:lang w:val="ru-RU"/>
              </w:rPr>
            </w:pPr>
          </w:p>
        </w:tc>
        <w:tc>
          <w:tcPr>
            <w:tcW w:w="1844" w:type="dxa"/>
          </w:tcPr>
          <w:p w:rsidR="009A4EC7" w:rsidRPr="00037005" w:rsidRDefault="009A4EC7">
            <w:pPr>
              <w:rPr>
                <w:lang w:val="ru-RU"/>
              </w:rPr>
            </w:pPr>
          </w:p>
        </w:tc>
        <w:tc>
          <w:tcPr>
            <w:tcW w:w="2694" w:type="dxa"/>
          </w:tcPr>
          <w:p w:rsidR="009A4EC7" w:rsidRPr="00037005" w:rsidRDefault="009A4EC7">
            <w:pPr>
              <w:rPr>
                <w:lang w:val="ru-RU"/>
              </w:rPr>
            </w:pPr>
          </w:p>
        </w:tc>
        <w:tc>
          <w:tcPr>
            <w:tcW w:w="3545" w:type="dxa"/>
          </w:tcPr>
          <w:p w:rsidR="009A4EC7" w:rsidRPr="00037005" w:rsidRDefault="009A4EC7">
            <w:pPr>
              <w:rPr>
                <w:lang w:val="ru-RU"/>
              </w:rPr>
            </w:pPr>
          </w:p>
        </w:tc>
        <w:tc>
          <w:tcPr>
            <w:tcW w:w="1560" w:type="dxa"/>
          </w:tcPr>
          <w:p w:rsidR="009A4EC7" w:rsidRPr="00037005" w:rsidRDefault="009A4EC7">
            <w:pPr>
              <w:rPr>
                <w:lang w:val="ru-RU"/>
              </w:rPr>
            </w:pPr>
          </w:p>
        </w:tc>
        <w:tc>
          <w:tcPr>
            <w:tcW w:w="852" w:type="dxa"/>
          </w:tcPr>
          <w:p w:rsidR="009A4EC7" w:rsidRPr="00037005" w:rsidRDefault="009A4EC7">
            <w:pPr>
              <w:rPr>
                <w:lang w:val="ru-RU"/>
              </w:rPr>
            </w:pPr>
          </w:p>
        </w:tc>
        <w:tc>
          <w:tcPr>
            <w:tcW w:w="143" w:type="dxa"/>
          </w:tcPr>
          <w:p w:rsidR="009A4EC7" w:rsidRPr="00037005" w:rsidRDefault="009A4EC7">
            <w:pPr>
              <w:rPr>
                <w:lang w:val="ru-RU"/>
              </w:rPr>
            </w:pPr>
          </w:p>
        </w:tc>
      </w:tr>
      <w:tr w:rsidR="009A4EC7" w:rsidRPr="00173A72">
        <w:trPr>
          <w:trHeight w:hRule="exact" w:val="2500"/>
        </w:trPr>
        <w:tc>
          <w:tcPr>
            <w:tcW w:w="143" w:type="dxa"/>
          </w:tcPr>
          <w:p w:rsidR="009A4EC7" w:rsidRPr="00037005" w:rsidRDefault="009A4EC7">
            <w:pPr>
              <w:rPr>
                <w:lang w:val="ru-RU"/>
              </w:rPr>
            </w:pPr>
          </w:p>
        </w:tc>
        <w:tc>
          <w:tcPr>
            <w:tcW w:w="10504" w:type="dxa"/>
            <w:gridSpan w:val="5"/>
            <w:shd w:val="clear" w:color="000000" w:fill="FFFFFF"/>
            <w:tcMar>
              <w:left w:w="34" w:type="dxa"/>
              <w:right w:w="34" w:type="dxa"/>
            </w:tcMar>
          </w:tcPr>
          <w:p w:rsidR="009A4EC7" w:rsidRPr="00037005" w:rsidRDefault="00D0374D">
            <w:pPr>
              <w:spacing w:after="0" w:line="240" w:lineRule="auto"/>
              <w:rPr>
                <w:lang w:val="ru-RU"/>
              </w:rPr>
            </w:pPr>
            <w:r w:rsidRPr="0003700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A4EC7" w:rsidRPr="00037005" w:rsidRDefault="009A4EC7">
            <w:pPr>
              <w:spacing w:after="0" w:line="240" w:lineRule="auto"/>
              <w:rPr>
                <w:lang w:val="ru-RU"/>
              </w:rPr>
            </w:pPr>
          </w:p>
          <w:p w:rsidR="009A4EC7" w:rsidRPr="00037005" w:rsidRDefault="00D0374D">
            <w:pPr>
              <w:spacing w:after="0" w:line="240" w:lineRule="auto"/>
              <w:rPr>
                <w:lang w:val="ru-RU"/>
              </w:rPr>
            </w:pPr>
            <w:r w:rsidRPr="00037005">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Статистики, эконометрики и оценки рисков</w:t>
            </w:r>
          </w:p>
          <w:p w:rsidR="009A4EC7" w:rsidRPr="00037005" w:rsidRDefault="009A4EC7">
            <w:pPr>
              <w:spacing w:after="0" w:line="240" w:lineRule="auto"/>
              <w:rPr>
                <w:lang w:val="ru-RU"/>
              </w:rPr>
            </w:pPr>
          </w:p>
          <w:p w:rsidR="009A4EC7" w:rsidRPr="00037005" w:rsidRDefault="00D0374D">
            <w:pPr>
              <w:spacing w:after="0" w:line="240" w:lineRule="auto"/>
              <w:rPr>
                <w:lang w:val="ru-RU"/>
              </w:rPr>
            </w:pPr>
            <w:r w:rsidRPr="00037005">
              <w:rPr>
                <w:rFonts w:ascii="Times New Roman" w:hAnsi="Times New Roman" w:cs="Times New Roman"/>
                <w:color w:val="000000"/>
                <w:lang w:val="ru-RU"/>
              </w:rPr>
              <w:t>Зав. кафедрой д.э.н., профессор Ниворожкина Л.И. _________________</w:t>
            </w:r>
          </w:p>
          <w:p w:rsidR="009A4EC7" w:rsidRPr="00037005" w:rsidRDefault="009A4EC7">
            <w:pPr>
              <w:spacing w:after="0" w:line="240" w:lineRule="auto"/>
              <w:rPr>
                <w:lang w:val="ru-RU"/>
              </w:rPr>
            </w:pPr>
          </w:p>
          <w:p w:rsidR="009A4EC7" w:rsidRPr="00037005" w:rsidRDefault="00D0374D">
            <w:pPr>
              <w:spacing w:after="0" w:line="240" w:lineRule="auto"/>
              <w:rPr>
                <w:lang w:val="ru-RU"/>
              </w:rPr>
            </w:pPr>
            <w:r w:rsidRPr="00037005">
              <w:rPr>
                <w:rFonts w:ascii="Times New Roman" w:hAnsi="Times New Roman" w:cs="Times New Roman"/>
                <w:color w:val="000000"/>
                <w:lang w:val="ru-RU"/>
              </w:rPr>
              <w:t>Программу состави</w:t>
            </w:r>
            <w:proofErr w:type="gramStart"/>
            <w:r w:rsidRPr="00037005">
              <w:rPr>
                <w:rFonts w:ascii="Times New Roman" w:hAnsi="Times New Roman" w:cs="Times New Roman"/>
                <w:color w:val="000000"/>
                <w:lang w:val="ru-RU"/>
              </w:rPr>
              <w:t>л(</w:t>
            </w:r>
            <w:proofErr w:type="gramEnd"/>
            <w:r w:rsidRPr="00037005">
              <w:rPr>
                <w:rFonts w:ascii="Times New Roman" w:hAnsi="Times New Roman" w:cs="Times New Roman"/>
                <w:color w:val="000000"/>
                <w:lang w:val="ru-RU"/>
              </w:rPr>
              <w:t>и):  к.э.н.,, доцент, Рудяга А.А. _________________</w:t>
            </w:r>
          </w:p>
        </w:tc>
        <w:tc>
          <w:tcPr>
            <w:tcW w:w="143" w:type="dxa"/>
          </w:tcPr>
          <w:p w:rsidR="009A4EC7" w:rsidRPr="00037005" w:rsidRDefault="009A4EC7">
            <w:pPr>
              <w:rPr>
                <w:lang w:val="ru-RU"/>
              </w:rPr>
            </w:pPr>
          </w:p>
        </w:tc>
      </w:tr>
      <w:tr w:rsidR="009A4EC7" w:rsidRPr="00173A72">
        <w:trPr>
          <w:trHeight w:hRule="exact" w:val="138"/>
        </w:trPr>
        <w:tc>
          <w:tcPr>
            <w:tcW w:w="143" w:type="dxa"/>
          </w:tcPr>
          <w:p w:rsidR="009A4EC7" w:rsidRPr="00037005" w:rsidRDefault="009A4EC7">
            <w:pPr>
              <w:rPr>
                <w:lang w:val="ru-RU"/>
              </w:rPr>
            </w:pPr>
          </w:p>
        </w:tc>
        <w:tc>
          <w:tcPr>
            <w:tcW w:w="1844" w:type="dxa"/>
          </w:tcPr>
          <w:p w:rsidR="009A4EC7" w:rsidRPr="00037005" w:rsidRDefault="009A4EC7">
            <w:pPr>
              <w:rPr>
                <w:lang w:val="ru-RU"/>
              </w:rPr>
            </w:pPr>
          </w:p>
        </w:tc>
        <w:tc>
          <w:tcPr>
            <w:tcW w:w="2694" w:type="dxa"/>
          </w:tcPr>
          <w:p w:rsidR="009A4EC7" w:rsidRPr="00037005" w:rsidRDefault="009A4EC7">
            <w:pPr>
              <w:rPr>
                <w:lang w:val="ru-RU"/>
              </w:rPr>
            </w:pPr>
          </w:p>
        </w:tc>
        <w:tc>
          <w:tcPr>
            <w:tcW w:w="3545" w:type="dxa"/>
          </w:tcPr>
          <w:p w:rsidR="009A4EC7" w:rsidRPr="00037005" w:rsidRDefault="009A4EC7">
            <w:pPr>
              <w:rPr>
                <w:lang w:val="ru-RU"/>
              </w:rPr>
            </w:pPr>
          </w:p>
        </w:tc>
        <w:tc>
          <w:tcPr>
            <w:tcW w:w="1560" w:type="dxa"/>
          </w:tcPr>
          <w:p w:rsidR="009A4EC7" w:rsidRPr="00037005" w:rsidRDefault="009A4EC7">
            <w:pPr>
              <w:rPr>
                <w:lang w:val="ru-RU"/>
              </w:rPr>
            </w:pPr>
          </w:p>
        </w:tc>
        <w:tc>
          <w:tcPr>
            <w:tcW w:w="852" w:type="dxa"/>
          </w:tcPr>
          <w:p w:rsidR="009A4EC7" w:rsidRPr="00037005" w:rsidRDefault="009A4EC7">
            <w:pPr>
              <w:rPr>
                <w:lang w:val="ru-RU"/>
              </w:rPr>
            </w:pPr>
          </w:p>
        </w:tc>
        <w:tc>
          <w:tcPr>
            <w:tcW w:w="143" w:type="dxa"/>
          </w:tcPr>
          <w:p w:rsidR="009A4EC7" w:rsidRPr="00037005" w:rsidRDefault="009A4EC7">
            <w:pPr>
              <w:rPr>
                <w:lang w:val="ru-RU"/>
              </w:rPr>
            </w:pPr>
          </w:p>
        </w:tc>
      </w:tr>
      <w:tr w:rsidR="009A4EC7" w:rsidRPr="00173A72">
        <w:trPr>
          <w:trHeight w:hRule="exact" w:val="29"/>
        </w:trPr>
        <w:tc>
          <w:tcPr>
            <w:tcW w:w="10788" w:type="dxa"/>
            <w:gridSpan w:val="7"/>
            <w:tcBorders>
              <w:top w:val="single" w:sz="16" w:space="0" w:color="000000"/>
            </w:tcBorders>
            <w:shd w:val="clear" w:color="FFFFFF" w:fill="FFFFFF"/>
            <w:tcMar>
              <w:left w:w="4" w:type="dxa"/>
              <w:right w:w="4" w:type="dxa"/>
            </w:tcMar>
          </w:tcPr>
          <w:p w:rsidR="009A4EC7" w:rsidRPr="00037005" w:rsidRDefault="009A4EC7">
            <w:pPr>
              <w:rPr>
                <w:lang w:val="ru-RU"/>
              </w:rPr>
            </w:pPr>
          </w:p>
        </w:tc>
      </w:tr>
      <w:tr w:rsidR="009A4EC7" w:rsidRPr="00173A72">
        <w:trPr>
          <w:trHeight w:hRule="exact" w:val="248"/>
        </w:trPr>
        <w:tc>
          <w:tcPr>
            <w:tcW w:w="143" w:type="dxa"/>
          </w:tcPr>
          <w:p w:rsidR="009A4EC7" w:rsidRPr="00037005" w:rsidRDefault="009A4EC7">
            <w:pPr>
              <w:rPr>
                <w:lang w:val="ru-RU"/>
              </w:rPr>
            </w:pPr>
          </w:p>
        </w:tc>
        <w:tc>
          <w:tcPr>
            <w:tcW w:w="1844" w:type="dxa"/>
          </w:tcPr>
          <w:p w:rsidR="009A4EC7" w:rsidRPr="00037005" w:rsidRDefault="009A4EC7">
            <w:pPr>
              <w:rPr>
                <w:lang w:val="ru-RU"/>
              </w:rPr>
            </w:pPr>
          </w:p>
        </w:tc>
        <w:tc>
          <w:tcPr>
            <w:tcW w:w="2694" w:type="dxa"/>
          </w:tcPr>
          <w:p w:rsidR="009A4EC7" w:rsidRPr="00037005" w:rsidRDefault="009A4EC7">
            <w:pPr>
              <w:rPr>
                <w:lang w:val="ru-RU"/>
              </w:rPr>
            </w:pPr>
          </w:p>
        </w:tc>
        <w:tc>
          <w:tcPr>
            <w:tcW w:w="3545" w:type="dxa"/>
          </w:tcPr>
          <w:p w:rsidR="009A4EC7" w:rsidRPr="00037005" w:rsidRDefault="009A4EC7">
            <w:pPr>
              <w:rPr>
                <w:lang w:val="ru-RU"/>
              </w:rPr>
            </w:pPr>
          </w:p>
        </w:tc>
        <w:tc>
          <w:tcPr>
            <w:tcW w:w="1560" w:type="dxa"/>
          </w:tcPr>
          <w:p w:rsidR="009A4EC7" w:rsidRPr="00037005" w:rsidRDefault="009A4EC7">
            <w:pPr>
              <w:rPr>
                <w:lang w:val="ru-RU"/>
              </w:rPr>
            </w:pPr>
          </w:p>
        </w:tc>
        <w:tc>
          <w:tcPr>
            <w:tcW w:w="852" w:type="dxa"/>
          </w:tcPr>
          <w:p w:rsidR="009A4EC7" w:rsidRPr="00037005" w:rsidRDefault="009A4EC7">
            <w:pPr>
              <w:rPr>
                <w:lang w:val="ru-RU"/>
              </w:rPr>
            </w:pPr>
          </w:p>
        </w:tc>
        <w:tc>
          <w:tcPr>
            <w:tcW w:w="143" w:type="dxa"/>
          </w:tcPr>
          <w:p w:rsidR="009A4EC7" w:rsidRPr="00037005" w:rsidRDefault="009A4EC7">
            <w:pPr>
              <w:rPr>
                <w:lang w:val="ru-RU"/>
              </w:rPr>
            </w:pPr>
          </w:p>
        </w:tc>
      </w:tr>
      <w:tr w:rsidR="009A4EC7" w:rsidRPr="00173A72">
        <w:trPr>
          <w:trHeight w:hRule="exact" w:val="277"/>
        </w:trPr>
        <w:tc>
          <w:tcPr>
            <w:tcW w:w="143" w:type="dxa"/>
          </w:tcPr>
          <w:p w:rsidR="009A4EC7" w:rsidRPr="00037005" w:rsidRDefault="009A4EC7">
            <w:pPr>
              <w:rPr>
                <w:lang w:val="ru-RU"/>
              </w:rPr>
            </w:pPr>
          </w:p>
        </w:tc>
        <w:tc>
          <w:tcPr>
            <w:tcW w:w="1844" w:type="dxa"/>
          </w:tcPr>
          <w:p w:rsidR="009A4EC7" w:rsidRPr="00037005" w:rsidRDefault="009A4EC7">
            <w:pPr>
              <w:rPr>
                <w:lang w:val="ru-RU"/>
              </w:rPr>
            </w:pPr>
          </w:p>
        </w:tc>
        <w:tc>
          <w:tcPr>
            <w:tcW w:w="6252" w:type="dxa"/>
            <w:gridSpan w:val="2"/>
            <w:shd w:val="clear" w:color="000000" w:fill="FFFFFF"/>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A4EC7" w:rsidRPr="00037005" w:rsidRDefault="009A4EC7">
            <w:pPr>
              <w:rPr>
                <w:lang w:val="ru-RU"/>
              </w:rPr>
            </w:pPr>
          </w:p>
        </w:tc>
        <w:tc>
          <w:tcPr>
            <w:tcW w:w="852" w:type="dxa"/>
          </w:tcPr>
          <w:p w:rsidR="009A4EC7" w:rsidRPr="00037005" w:rsidRDefault="009A4EC7">
            <w:pPr>
              <w:rPr>
                <w:lang w:val="ru-RU"/>
              </w:rPr>
            </w:pPr>
          </w:p>
        </w:tc>
        <w:tc>
          <w:tcPr>
            <w:tcW w:w="143" w:type="dxa"/>
          </w:tcPr>
          <w:p w:rsidR="009A4EC7" w:rsidRPr="00037005" w:rsidRDefault="009A4EC7">
            <w:pPr>
              <w:rPr>
                <w:lang w:val="ru-RU"/>
              </w:rPr>
            </w:pPr>
          </w:p>
        </w:tc>
      </w:tr>
      <w:tr w:rsidR="009A4EC7" w:rsidRPr="00173A72">
        <w:trPr>
          <w:trHeight w:hRule="exact" w:val="138"/>
        </w:trPr>
        <w:tc>
          <w:tcPr>
            <w:tcW w:w="143" w:type="dxa"/>
          </w:tcPr>
          <w:p w:rsidR="009A4EC7" w:rsidRPr="00037005" w:rsidRDefault="009A4EC7">
            <w:pPr>
              <w:rPr>
                <w:lang w:val="ru-RU"/>
              </w:rPr>
            </w:pPr>
          </w:p>
        </w:tc>
        <w:tc>
          <w:tcPr>
            <w:tcW w:w="1844" w:type="dxa"/>
          </w:tcPr>
          <w:p w:rsidR="009A4EC7" w:rsidRPr="00037005" w:rsidRDefault="009A4EC7">
            <w:pPr>
              <w:rPr>
                <w:lang w:val="ru-RU"/>
              </w:rPr>
            </w:pPr>
          </w:p>
        </w:tc>
        <w:tc>
          <w:tcPr>
            <w:tcW w:w="2694" w:type="dxa"/>
          </w:tcPr>
          <w:p w:rsidR="009A4EC7" w:rsidRPr="00037005" w:rsidRDefault="009A4EC7">
            <w:pPr>
              <w:rPr>
                <w:lang w:val="ru-RU"/>
              </w:rPr>
            </w:pPr>
          </w:p>
        </w:tc>
        <w:tc>
          <w:tcPr>
            <w:tcW w:w="3545" w:type="dxa"/>
          </w:tcPr>
          <w:p w:rsidR="009A4EC7" w:rsidRPr="00037005" w:rsidRDefault="009A4EC7">
            <w:pPr>
              <w:rPr>
                <w:lang w:val="ru-RU"/>
              </w:rPr>
            </w:pPr>
          </w:p>
        </w:tc>
        <w:tc>
          <w:tcPr>
            <w:tcW w:w="1560" w:type="dxa"/>
          </w:tcPr>
          <w:p w:rsidR="009A4EC7" w:rsidRPr="00037005" w:rsidRDefault="009A4EC7">
            <w:pPr>
              <w:rPr>
                <w:lang w:val="ru-RU"/>
              </w:rPr>
            </w:pPr>
          </w:p>
        </w:tc>
        <w:tc>
          <w:tcPr>
            <w:tcW w:w="852" w:type="dxa"/>
          </w:tcPr>
          <w:p w:rsidR="009A4EC7" w:rsidRPr="00037005" w:rsidRDefault="009A4EC7">
            <w:pPr>
              <w:rPr>
                <w:lang w:val="ru-RU"/>
              </w:rPr>
            </w:pPr>
          </w:p>
        </w:tc>
        <w:tc>
          <w:tcPr>
            <w:tcW w:w="143" w:type="dxa"/>
          </w:tcPr>
          <w:p w:rsidR="009A4EC7" w:rsidRPr="00037005" w:rsidRDefault="009A4EC7">
            <w:pPr>
              <w:rPr>
                <w:lang w:val="ru-RU"/>
              </w:rPr>
            </w:pPr>
          </w:p>
        </w:tc>
      </w:tr>
      <w:tr w:rsidR="009A4EC7" w:rsidRPr="00173A72">
        <w:trPr>
          <w:trHeight w:hRule="exact" w:val="2222"/>
        </w:trPr>
        <w:tc>
          <w:tcPr>
            <w:tcW w:w="143" w:type="dxa"/>
          </w:tcPr>
          <w:p w:rsidR="009A4EC7" w:rsidRPr="00037005" w:rsidRDefault="009A4EC7">
            <w:pPr>
              <w:rPr>
                <w:lang w:val="ru-RU"/>
              </w:rPr>
            </w:pPr>
          </w:p>
        </w:tc>
        <w:tc>
          <w:tcPr>
            <w:tcW w:w="10504" w:type="dxa"/>
            <w:gridSpan w:val="5"/>
            <w:shd w:val="clear" w:color="000000" w:fill="FFFFFF"/>
            <w:tcMar>
              <w:left w:w="34" w:type="dxa"/>
              <w:right w:w="34" w:type="dxa"/>
            </w:tcMar>
          </w:tcPr>
          <w:p w:rsidR="009A4EC7" w:rsidRPr="00037005" w:rsidRDefault="00D0374D">
            <w:pPr>
              <w:spacing w:after="0" w:line="240" w:lineRule="auto"/>
              <w:rPr>
                <w:lang w:val="ru-RU"/>
              </w:rPr>
            </w:pPr>
            <w:r w:rsidRPr="0003700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A4EC7" w:rsidRPr="00037005" w:rsidRDefault="009A4EC7">
            <w:pPr>
              <w:spacing w:after="0" w:line="240" w:lineRule="auto"/>
              <w:rPr>
                <w:lang w:val="ru-RU"/>
              </w:rPr>
            </w:pPr>
          </w:p>
          <w:p w:rsidR="009A4EC7" w:rsidRPr="00037005" w:rsidRDefault="00D0374D">
            <w:pPr>
              <w:spacing w:after="0" w:line="240" w:lineRule="auto"/>
              <w:rPr>
                <w:lang w:val="ru-RU"/>
              </w:rPr>
            </w:pPr>
            <w:r w:rsidRPr="00037005">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Статистики, эконометрики и оценки рисков</w:t>
            </w:r>
          </w:p>
          <w:p w:rsidR="009A4EC7" w:rsidRPr="00037005" w:rsidRDefault="009A4EC7">
            <w:pPr>
              <w:spacing w:after="0" w:line="240" w:lineRule="auto"/>
              <w:rPr>
                <w:lang w:val="ru-RU"/>
              </w:rPr>
            </w:pPr>
          </w:p>
          <w:p w:rsidR="009A4EC7" w:rsidRPr="00037005" w:rsidRDefault="00D0374D">
            <w:pPr>
              <w:spacing w:after="0" w:line="240" w:lineRule="auto"/>
              <w:rPr>
                <w:lang w:val="ru-RU"/>
              </w:rPr>
            </w:pPr>
            <w:r w:rsidRPr="00037005">
              <w:rPr>
                <w:rFonts w:ascii="Times New Roman" w:hAnsi="Times New Roman" w:cs="Times New Roman"/>
                <w:color w:val="000000"/>
                <w:lang w:val="ru-RU"/>
              </w:rPr>
              <w:t>Зав. кафедрой: д.э.н., профессор Ниворожкина Л.И. _________________</w:t>
            </w:r>
          </w:p>
          <w:p w:rsidR="009A4EC7" w:rsidRPr="00037005" w:rsidRDefault="009A4EC7">
            <w:pPr>
              <w:spacing w:after="0" w:line="240" w:lineRule="auto"/>
              <w:rPr>
                <w:lang w:val="ru-RU"/>
              </w:rPr>
            </w:pPr>
          </w:p>
          <w:p w:rsidR="009A4EC7" w:rsidRPr="00037005" w:rsidRDefault="00D0374D">
            <w:pPr>
              <w:spacing w:after="0" w:line="240" w:lineRule="auto"/>
              <w:rPr>
                <w:lang w:val="ru-RU"/>
              </w:rPr>
            </w:pPr>
            <w:r w:rsidRPr="00037005">
              <w:rPr>
                <w:rFonts w:ascii="Times New Roman" w:hAnsi="Times New Roman" w:cs="Times New Roman"/>
                <w:color w:val="000000"/>
                <w:lang w:val="ru-RU"/>
              </w:rPr>
              <w:t>Программу состави</w:t>
            </w:r>
            <w:proofErr w:type="gramStart"/>
            <w:r w:rsidRPr="00037005">
              <w:rPr>
                <w:rFonts w:ascii="Times New Roman" w:hAnsi="Times New Roman" w:cs="Times New Roman"/>
                <w:color w:val="000000"/>
                <w:lang w:val="ru-RU"/>
              </w:rPr>
              <w:t>л(</w:t>
            </w:r>
            <w:proofErr w:type="gramEnd"/>
            <w:r w:rsidRPr="00037005">
              <w:rPr>
                <w:rFonts w:ascii="Times New Roman" w:hAnsi="Times New Roman" w:cs="Times New Roman"/>
                <w:color w:val="000000"/>
                <w:lang w:val="ru-RU"/>
              </w:rPr>
              <w:t>и):  к.э.н.,, доцент, Рудяга А.А. _________________</w:t>
            </w:r>
          </w:p>
        </w:tc>
        <w:tc>
          <w:tcPr>
            <w:tcW w:w="143" w:type="dxa"/>
          </w:tcPr>
          <w:p w:rsidR="009A4EC7" w:rsidRPr="00037005" w:rsidRDefault="009A4EC7">
            <w:pPr>
              <w:rPr>
                <w:lang w:val="ru-RU"/>
              </w:rPr>
            </w:pPr>
          </w:p>
        </w:tc>
      </w:tr>
      <w:tr w:rsidR="009A4EC7" w:rsidRPr="00173A72">
        <w:trPr>
          <w:trHeight w:hRule="exact" w:val="138"/>
        </w:trPr>
        <w:tc>
          <w:tcPr>
            <w:tcW w:w="143" w:type="dxa"/>
          </w:tcPr>
          <w:p w:rsidR="009A4EC7" w:rsidRPr="00037005" w:rsidRDefault="009A4EC7">
            <w:pPr>
              <w:rPr>
                <w:lang w:val="ru-RU"/>
              </w:rPr>
            </w:pPr>
          </w:p>
        </w:tc>
        <w:tc>
          <w:tcPr>
            <w:tcW w:w="1844" w:type="dxa"/>
          </w:tcPr>
          <w:p w:rsidR="009A4EC7" w:rsidRPr="00037005" w:rsidRDefault="009A4EC7">
            <w:pPr>
              <w:rPr>
                <w:lang w:val="ru-RU"/>
              </w:rPr>
            </w:pPr>
          </w:p>
        </w:tc>
        <w:tc>
          <w:tcPr>
            <w:tcW w:w="2694" w:type="dxa"/>
          </w:tcPr>
          <w:p w:rsidR="009A4EC7" w:rsidRPr="00037005" w:rsidRDefault="009A4EC7">
            <w:pPr>
              <w:rPr>
                <w:lang w:val="ru-RU"/>
              </w:rPr>
            </w:pPr>
          </w:p>
        </w:tc>
        <w:tc>
          <w:tcPr>
            <w:tcW w:w="3545" w:type="dxa"/>
          </w:tcPr>
          <w:p w:rsidR="009A4EC7" w:rsidRPr="00037005" w:rsidRDefault="009A4EC7">
            <w:pPr>
              <w:rPr>
                <w:lang w:val="ru-RU"/>
              </w:rPr>
            </w:pPr>
          </w:p>
        </w:tc>
        <w:tc>
          <w:tcPr>
            <w:tcW w:w="1560" w:type="dxa"/>
          </w:tcPr>
          <w:p w:rsidR="009A4EC7" w:rsidRPr="00037005" w:rsidRDefault="009A4EC7">
            <w:pPr>
              <w:rPr>
                <w:lang w:val="ru-RU"/>
              </w:rPr>
            </w:pPr>
          </w:p>
        </w:tc>
        <w:tc>
          <w:tcPr>
            <w:tcW w:w="852" w:type="dxa"/>
          </w:tcPr>
          <w:p w:rsidR="009A4EC7" w:rsidRPr="00037005" w:rsidRDefault="009A4EC7">
            <w:pPr>
              <w:rPr>
                <w:lang w:val="ru-RU"/>
              </w:rPr>
            </w:pPr>
          </w:p>
        </w:tc>
        <w:tc>
          <w:tcPr>
            <w:tcW w:w="143" w:type="dxa"/>
          </w:tcPr>
          <w:p w:rsidR="009A4EC7" w:rsidRPr="00037005" w:rsidRDefault="009A4EC7">
            <w:pPr>
              <w:rPr>
                <w:lang w:val="ru-RU"/>
              </w:rPr>
            </w:pPr>
          </w:p>
        </w:tc>
      </w:tr>
      <w:tr w:rsidR="009A4EC7" w:rsidRPr="00173A72">
        <w:trPr>
          <w:trHeight w:hRule="exact" w:val="29"/>
        </w:trPr>
        <w:tc>
          <w:tcPr>
            <w:tcW w:w="10788" w:type="dxa"/>
            <w:gridSpan w:val="7"/>
            <w:tcBorders>
              <w:top w:val="single" w:sz="16" w:space="0" w:color="000000"/>
            </w:tcBorders>
            <w:shd w:val="clear" w:color="FFFFFF" w:fill="FFFFFF"/>
            <w:tcMar>
              <w:left w:w="4" w:type="dxa"/>
              <w:right w:w="4" w:type="dxa"/>
            </w:tcMar>
          </w:tcPr>
          <w:p w:rsidR="009A4EC7" w:rsidRPr="00037005" w:rsidRDefault="009A4EC7">
            <w:pPr>
              <w:rPr>
                <w:lang w:val="ru-RU"/>
              </w:rPr>
            </w:pPr>
          </w:p>
        </w:tc>
      </w:tr>
      <w:tr w:rsidR="009A4EC7" w:rsidRPr="00173A72">
        <w:trPr>
          <w:trHeight w:hRule="exact" w:val="387"/>
        </w:trPr>
        <w:tc>
          <w:tcPr>
            <w:tcW w:w="143" w:type="dxa"/>
          </w:tcPr>
          <w:p w:rsidR="009A4EC7" w:rsidRPr="00037005" w:rsidRDefault="009A4EC7">
            <w:pPr>
              <w:rPr>
                <w:lang w:val="ru-RU"/>
              </w:rPr>
            </w:pPr>
          </w:p>
        </w:tc>
        <w:tc>
          <w:tcPr>
            <w:tcW w:w="1844" w:type="dxa"/>
          </w:tcPr>
          <w:p w:rsidR="009A4EC7" w:rsidRPr="00037005" w:rsidRDefault="009A4EC7">
            <w:pPr>
              <w:rPr>
                <w:lang w:val="ru-RU"/>
              </w:rPr>
            </w:pPr>
          </w:p>
        </w:tc>
        <w:tc>
          <w:tcPr>
            <w:tcW w:w="2694" w:type="dxa"/>
          </w:tcPr>
          <w:p w:rsidR="009A4EC7" w:rsidRPr="00037005" w:rsidRDefault="009A4EC7">
            <w:pPr>
              <w:rPr>
                <w:lang w:val="ru-RU"/>
              </w:rPr>
            </w:pPr>
          </w:p>
        </w:tc>
        <w:tc>
          <w:tcPr>
            <w:tcW w:w="3545" w:type="dxa"/>
          </w:tcPr>
          <w:p w:rsidR="009A4EC7" w:rsidRPr="00037005" w:rsidRDefault="009A4EC7">
            <w:pPr>
              <w:rPr>
                <w:lang w:val="ru-RU"/>
              </w:rPr>
            </w:pPr>
          </w:p>
        </w:tc>
        <w:tc>
          <w:tcPr>
            <w:tcW w:w="1560" w:type="dxa"/>
          </w:tcPr>
          <w:p w:rsidR="009A4EC7" w:rsidRPr="00037005" w:rsidRDefault="009A4EC7">
            <w:pPr>
              <w:rPr>
                <w:lang w:val="ru-RU"/>
              </w:rPr>
            </w:pPr>
          </w:p>
        </w:tc>
        <w:tc>
          <w:tcPr>
            <w:tcW w:w="852" w:type="dxa"/>
          </w:tcPr>
          <w:p w:rsidR="009A4EC7" w:rsidRPr="00037005" w:rsidRDefault="009A4EC7">
            <w:pPr>
              <w:rPr>
                <w:lang w:val="ru-RU"/>
              </w:rPr>
            </w:pPr>
          </w:p>
        </w:tc>
        <w:tc>
          <w:tcPr>
            <w:tcW w:w="143" w:type="dxa"/>
          </w:tcPr>
          <w:p w:rsidR="009A4EC7" w:rsidRPr="00037005" w:rsidRDefault="009A4EC7">
            <w:pPr>
              <w:rPr>
                <w:lang w:val="ru-RU"/>
              </w:rPr>
            </w:pPr>
          </w:p>
        </w:tc>
      </w:tr>
      <w:tr w:rsidR="009A4EC7" w:rsidRPr="00173A72">
        <w:trPr>
          <w:trHeight w:hRule="exact" w:val="277"/>
        </w:trPr>
        <w:tc>
          <w:tcPr>
            <w:tcW w:w="143" w:type="dxa"/>
          </w:tcPr>
          <w:p w:rsidR="009A4EC7" w:rsidRPr="00037005" w:rsidRDefault="009A4EC7">
            <w:pPr>
              <w:rPr>
                <w:lang w:val="ru-RU"/>
              </w:rPr>
            </w:pPr>
          </w:p>
        </w:tc>
        <w:tc>
          <w:tcPr>
            <w:tcW w:w="1844" w:type="dxa"/>
          </w:tcPr>
          <w:p w:rsidR="009A4EC7" w:rsidRPr="00037005" w:rsidRDefault="009A4EC7">
            <w:pPr>
              <w:rPr>
                <w:lang w:val="ru-RU"/>
              </w:rPr>
            </w:pPr>
          </w:p>
        </w:tc>
        <w:tc>
          <w:tcPr>
            <w:tcW w:w="6252" w:type="dxa"/>
            <w:gridSpan w:val="2"/>
            <w:shd w:val="clear" w:color="000000" w:fill="FFFFFF"/>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A4EC7" w:rsidRPr="00037005" w:rsidRDefault="009A4EC7">
            <w:pPr>
              <w:rPr>
                <w:lang w:val="ru-RU"/>
              </w:rPr>
            </w:pPr>
          </w:p>
        </w:tc>
        <w:tc>
          <w:tcPr>
            <w:tcW w:w="852" w:type="dxa"/>
          </w:tcPr>
          <w:p w:rsidR="009A4EC7" w:rsidRPr="00037005" w:rsidRDefault="009A4EC7">
            <w:pPr>
              <w:rPr>
                <w:lang w:val="ru-RU"/>
              </w:rPr>
            </w:pPr>
          </w:p>
        </w:tc>
        <w:tc>
          <w:tcPr>
            <w:tcW w:w="143" w:type="dxa"/>
          </w:tcPr>
          <w:p w:rsidR="009A4EC7" w:rsidRPr="00037005" w:rsidRDefault="009A4EC7">
            <w:pPr>
              <w:rPr>
                <w:lang w:val="ru-RU"/>
              </w:rPr>
            </w:pPr>
          </w:p>
        </w:tc>
      </w:tr>
      <w:tr w:rsidR="009A4EC7" w:rsidRPr="00173A72">
        <w:trPr>
          <w:trHeight w:hRule="exact" w:val="277"/>
        </w:trPr>
        <w:tc>
          <w:tcPr>
            <w:tcW w:w="143" w:type="dxa"/>
          </w:tcPr>
          <w:p w:rsidR="009A4EC7" w:rsidRPr="00037005" w:rsidRDefault="009A4EC7">
            <w:pPr>
              <w:rPr>
                <w:lang w:val="ru-RU"/>
              </w:rPr>
            </w:pPr>
          </w:p>
        </w:tc>
        <w:tc>
          <w:tcPr>
            <w:tcW w:w="1844" w:type="dxa"/>
          </w:tcPr>
          <w:p w:rsidR="009A4EC7" w:rsidRPr="00037005" w:rsidRDefault="009A4EC7">
            <w:pPr>
              <w:rPr>
                <w:lang w:val="ru-RU"/>
              </w:rPr>
            </w:pPr>
          </w:p>
        </w:tc>
        <w:tc>
          <w:tcPr>
            <w:tcW w:w="2694" w:type="dxa"/>
          </w:tcPr>
          <w:p w:rsidR="009A4EC7" w:rsidRPr="00037005" w:rsidRDefault="009A4EC7">
            <w:pPr>
              <w:rPr>
                <w:lang w:val="ru-RU"/>
              </w:rPr>
            </w:pPr>
          </w:p>
        </w:tc>
        <w:tc>
          <w:tcPr>
            <w:tcW w:w="3545" w:type="dxa"/>
          </w:tcPr>
          <w:p w:rsidR="009A4EC7" w:rsidRPr="00037005" w:rsidRDefault="009A4EC7">
            <w:pPr>
              <w:rPr>
                <w:lang w:val="ru-RU"/>
              </w:rPr>
            </w:pPr>
          </w:p>
        </w:tc>
        <w:tc>
          <w:tcPr>
            <w:tcW w:w="1560" w:type="dxa"/>
          </w:tcPr>
          <w:p w:rsidR="009A4EC7" w:rsidRPr="00037005" w:rsidRDefault="009A4EC7">
            <w:pPr>
              <w:rPr>
                <w:lang w:val="ru-RU"/>
              </w:rPr>
            </w:pPr>
          </w:p>
        </w:tc>
        <w:tc>
          <w:tcPr>
            <w:tcW w:w="852" w:type="dxa"/>
          </w:tcPr>
          <w:p w:rsidR="009A4EC7" w:rsidRPr="00037005" w:rsidRDefault="009A4EC7">
            <w:pPr>
              <w:rPr>
                <w:lang w:val="ru-RU"/>
              </w:rPr>
            </w:pPr>
          </w:p>
        </w:tc>
        <w:tc>
          <w:tcPr>
            <w:tcW w:w="143" w:type="dxa"/>
          </w:tcPr>
          <w:p w:rsidR="009A4EC7" w:rsidRPr="00037005" w:rsidRDefault="009A4EC7">
            <w:pPr>
              <w:rPr>
                <w:lang w:val="ru-RU"/>
              </w:rPr>
            </w:pPr>
          </w:p>
        </w:tc>
      </w:tr>
      <w:tr w:rsidR="009A4EC7" w:rsidRPr="00173A72">
        <w:trPr>
          <w:trHeight w:hRule="exact" w:val="2222"/>
        </w:trPr>
        <w:tc>
          <w:tcPr>
            <w:tcW w:w="143" w:type="dxa"/>
          </w:tcPr>
          <w:p w:rsidR="009A4EC7" w:rsidRPr="00037005" w:rsidRDefault="009A4EC7">
            <w:pPr>
              <w:rPr>
                <w:lang w:val="ru-RU"/>
              </w:rPr>
            </w:pPr>
          </w:p>
        </w:tc>
        <w:tc>
          <w:tcPr>
            <w:tcW w:w="10504" w:type="dxa"/>
            <w:gridSpan w:val="5"/>
            <w:shd w:val="clear" w:color="000000" w:fill="FFFFFF"/>
            <w:tcMar>
              <w:left w:w="34" w:type="dxa"/>
              <w:right w:w="34" w:type="dxa"/>
            </w:tcMar>
          </w:tcPr>
          <w:p w:rsidR="009A4EC7" w:rsidRPr="00037005" w:rsidRDefault="00D0374D">
            <w:pPr>
              <w:spacing w:after="0" w:line="240" w:lineRule="auto"/>
              <w:rPr>
                <w:lang w:val="ru-RU"/>
              </w:rPr>
            </w:pPr>
            <w:r w:rsidRPr="0003700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A4EC7" w:rsidRPr="00037005" w:rsidRDefault="009A4EC7">
            <w:pPr>
              <w:spacing w:after="0" w:line="240" w:lineRule="auto"/>
              <w:rPr>
                <w:lang w:val="ru-RU"/>
              </w:rPr>
            </w:pPr>
          </w:p>
          <w:p w:rsidR="009A4EC7" w:rsidRPr="00037005" w:rsidRDefault="00D0374D">
            <w:pPr>
              <w:spacing w:after="0" w:line="240" w:lineRule="auto"/>
              <w:rPr>
                <w:lang w:val="ru-RU"/>
              </w:rPr>
            </w:pPr>
            <w:r w:rsidRPr="00037005">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Статистики, эконометрики и оценки рисков</w:t>
            </w:r>
          </w:p>
          <w:p w:rsidR="009A4EC7" w:rsidRPr="00037005" w:rsidRDefault="009A4EC7">
            <w:pPr>
              <w:spacing w:after="0" w:line="240" w:lineRule="auto"/>
              <w:rPr>
                <w:lang w:val="ru-RU"/>
              </w:rPr>
            </w:pPr>
          </w:p>
          <w:p w:rsidR="009A4EC7" w:rsidRPr="00037005" w:rsidRDefault="00D0374D">
            <w:pPr>
              <w:spacing w:after="0" w:line="240" w:lineRule="auto"/>
              <w:rPr>
                <w:lang w:val="ru-RU"/>
              </w:rPr>
            </w:pPr>
            <w:r w:rsidRPr="00037005">
              <w:rPr>
                <w:rFonts w:ascii="Times New Roman" w:hAnsi="Times New Roman" w:cs="Times New Roman"/>
                <w:color w:val="000000"/>
                <w:lang w:val="ru-RU"/>
              </w:rPr>
              <w:t>Зав. кафедрой: д.э.н., профессор Ниворожкина Л.И. _________________</w:t>
            </w:r>
          </w:p>
          <w:p w:rsidR="009A4EC7" w:rsidRPr="00037005" w:rsidRDefault="009A4EC7">
            <w:pPr>
              <w:spacing w:after="0" w:line="240" w:lineRule="auto"/>
              <w:rPr>
                <w:lang w:val="ru-RU"/>
              </w:rPr>
            </w:pPr>
          </w:p>
          <w:p w:rsidR="009A4EC7" w:rsidRPr="00037005" w:rsidRDefault="00D0374D">
            <w:pPr>
              <w:spacing w:after="0" w:line="240" w:lineRule="auto"/>
              <w:rPr>
                <w:lang w:val="ru-RU"/>
              </w:rPr>
            </w:pPr>
            <w:r w:rsidRPr="00037005">
              <w:rPr>
                <w:rFonts w:ascii="Times New Roman" w:hAnsi="Times New Roman" w:cs="Times New Roman"/>
                <w:color w:val="000000"/>
                <w:lang w:val="ru-RU"/>
              </w:rPr>
              <w:t>Программу состави</w:t>
            </w:r>
            <w:proofErr w:type="gramStart"/>
            <w:r w:rsidRPr="00037005">
              <w:rPr>
                <w:rFonts w:ascii="Times New Roman" w:hAnsi="Times New Roman" w:cs="Times New Roman"/>
                <w:color w:val="000000"/>
                <w:lang w:val="ru-RU"/>
              </w:rPr>
              <w:t>л(</w:t>
            </w:r>
            <w:proofErr w:type="gramEnd"/>
            <w:r w:rsidRPr="00037005">
              <w:rPr>
                <w:rFonts w:ascii="Times New Roman" w:hAnsi="Times New Roman" w:cs="Times New Roman"/>
                <w:color w:val="000000"/>
                <w:lang w:val="ru-RU"/>
              </w:rPr>
              <w:t>и):  к.э.н.,, доцент, Рудяга А.А. _________________</w:t>
            </w:r>
          </w:p>
        </w:tc>
        <w:tc>
          <w:tcPr>
            <w:tcW w:w="143" w:type="dxa"/>
          </w:tcPr>
          <w:p w:rsidR="009A4EC7" w:rsidRPr="00037005" w:rsidRDefault="009A4EC7">
            <w:pPr>
              <w:rPr>
                <w:lang w:val="ru-RU"/>
              </w:rPr>
            </w:pPr>
          </w:p>
        </w:tc>
      </w:tr>
    </w:tbl>
    <w:p w:rsidR="009A4EC7" w:rsidRPr="00037005" w:rsidRDefault="00D0374D">
      <w:pPr>
        <w:rPr>
          <w:sz w:val="0"/>
          <w:szCs w:val="0"/>
          <w:lang w:val="ru-RU"/>
        </w:rPr>
      </w:pPr>
      <w:r w:rsidRPr="00037005">
        <w:rPr>
          <w:lang w:val="ru-RU"/>
        </w:rPr>
        <w:br w:type="page"/>
      </w:r>
    </w:p>
    <w:tbl>
      <w:tblPr>
        <w:tblW w:w="0" w:type="auto"/>
        <w:tblCellMar>
          <w:left w:w="0" w:type="dxa"/>
          <w:right w:w="0" w:type="dxa"/>
        </w:tblCellMar>
        <w:tblLook w:val="04A0" w:firstRow="1" w:lastRow="0" w:firstColumn="1" w:lastColumn="0" w:noHBand="0" w:noVBand="1"/>
      </w:tblPr>
      <w:tblGrid>
        <w:gridCol w:w="765"/>
        <w:gridCol w:w="201"/>
        <w:gridCol w:w="1674"/>
        <w:gridCol w:w="1504"/>
        <w:gridCol w:w="143"/>
        <w:gridCol w:w="826"/>
        <w:gridCol w:w="699"/>
        <w:gridCol w:w="1119"/>
        <w:gridCol w:w="1255"/>
        <w:gridCol w:w="703"/>
        <w:gridCol w:w="401"/>
        <w:gridCol w:w="984"/>
      </w:tblGrid>
      <w:tr w:rsidR="009A4EC7">
        <w:trPr>
          <w:trHeight w:hRule="exact" w:val="416"/>
        </w:trPr>
        <w:tc>
          <w:tcPr>
            <w:tcW w:w="4692" w:type="dxa"/>
            <w:gridSpan w:val="5"/>
            <w:shd w:val="clear" w:color="C0C0C0" w:fill="FFFFFF"/>
            <w:tcMar>
              <w:left w:w="34" w:type="dxa"/>
              <w:right w:w="34" w:type="dxa"/>
            </w:tcMar>
          </w:tcPr>
          <w:p w:rsidR="009A4EC7" w:rsidRDefault="00D0374D">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A4EC7" w:rsidRDefault="009A4EC7"/>
        </w:tc>
        <w:tc>
          <w:tcPr>
            <w:tcW w:w="710" w:type="dxa"/>
          </w:tcPr>
          <w:p w:rsidR="009A4EC7" w:rsidRDefault="009A4EC7"/>
        </w:tc>
        <w:tc>
          <w:tcPr>
            <w:tcW w:w="1135" w:type="dxa"/>
          </w:tcPr>
          <w:p w:rsidR="009A4EC7" w:rsidRDefault="009A4EC7"/>
        </w:tc>
        <w:tc>
          <w:tcPr>
            <w:tcW w:w="1277" w:type="dxa"/>
          </w:tcPr>
          <w:p w:rsidR="009A4EC7" w:rsidRDefault="009A4EC7"/>
        </w:tc>
        <w:tc>
          <w:tcPr>
            <w:tcW w:w="710" w:type="dxa"/>
          </w:tcPr>
          <w:p w:rsidR="009A4EC7" w:rsidRDefault="009A4EC7"/>
        </w:tc>
        <w:tc>
          <w:tcPr>
            <w:tcW w:w="426" w:type="dxa"/>
          </w:tcPr>
          <w:p w:rsidR="009A4EC7" w:rsidRDefault="009A4EC7"/>
        </w:tc>
        <w:tc>
          <w:tcPr>
            <w:tcW w:w="1007" w:type="dxa"/>
            <w:shd w:val="clear" w:color="C0C0C0" w:fill="FFFFFF"/>
            <w:tcMar>
              <w:left w:w="34" w:type="dxa"/>
              <w:right w:w="34" w:type="dxa"/>
            </w:tcMar>
          </w:tcPr>
          <w:p w:rsidR="009A4EC7" w:rsidRDefault="00D0374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9A4EC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A4EC7" w:rsidRPr="00173A72">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Цель изучения дисциплины: получение теоретических представлений о научных основах статистических методов анализа массовых социально-экономических процессов и явлений, выработка практических навыков применения инструментальных методов статистики и содержательной интерпретации полученных результатов.</w:t>
            </w:r>
          </w:p>
        </w:tc>
      </w:tr>
      <w:tr w:rsidR="009A4EC7" w:rsidRPr="00173A72">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Задачи изучения дисциплины: научить применять инструментальные методы статистического анализа данных и моделирования; использовать полученные знания и навыки при анализе результатов деятельности предприятий сервиса с учетом социально-демографических характеристик потребителей.</w:t>
            </w:r>
          </w:p>
        </w:tc>
      </w:tr>
      <w:tr w:rsidR="009A4EC7" w:rsidRPr="00173A72">
        <w:trPr>
          <w:trHeight w:hRule="exact" w:val="277"/>
        </w:trPr>
        <w:tc>
          <w:tcPr>
            <w:tcW w:w="766" w:type="dxa"/>
          </w:tcPr>
          <w:p w:rsidR="009A4EC7" w:rsidRPr="00037005" w:rsidRDefault="009A4EC7">
            <w:pPr>
              <w:rPr>
                <w:lang w:val="ru-RU"/>
              </w:rPr>
            </w:pPr>
          </w:p>
        </w:tc>
        <w:tc>
          <w:tcPr>
            <w:tcW w:w="228" w:type="dxa"/>
          </w:tcPr>
          <w:p w:rsidR="009A4EC7" w:rsidRPr="00037005" w:rsidRDefault="009A4EC7">
            <w:pPr>
              <w:rPr>
                <w:lang w:val="ru-RU"/>
              </w:rPr>
            </w:pPr>
          </w:p>
        </w:tc>
        <w:tc>
          <w:tcPr>
            <w:tcW w:w="1844" w:type="dxa"/>
          </w:tcPr>
          <w:p w:rsidR="009A4EC7" w:rsidRPr="00037005" w:rsidRDefault="009A4EC7">
            <w:pPr>
              <w:rPr>
                <w:lang w:val="ru-RU"/>
              </w:rPr>
            </w:pPr>
          </w:p>
        </w:tc>
        <w:tc>
          <w:tcPr>
            <w:tcW w:w="1702" w:type="dxa"/>
          </w:tcPr>
          <w:p w:rsidR="009A4EC7" w:rsidRPr="00037005" w:rsidRDefault="009A4EC7">
            <w:pPr>
              <w:rPr>
                <w:lang w:val="ru-RU"/>
              </w:rPr>
            </w:pPr>
          </w:p>
        </w:tc>
        <w:tc>
          <w:tcPr>
            <w:tcW w:w="143" w:type="dxa"/>
          </w:tcPr>
          <w:p w:rsidR="009A4EC7" w:rsidRPr="00037005" w:rsidRDefault="009A4EC7">
            <w:pPr>
              <w:rPr>
                <w:lang w:val="ru-RU"/>
              </w:rPr>
            </w:pPr>
          </w:p>
        </w:tc>
        <w:tc>
          <w:tcPr>
            <w:tcW w:w="851" w:type="dxa"/>
          </w:tcPr>
          <w:p w:rsidR="009A4EC7" w:rsidRPr="00037005" w:rsidRDefault="009A4EC7">
            <w:pPr>
              <w:rPr>
                <w:lang w:val="ru-RU"/>
              </w:rPr>
            </w:pPr>
          </w:p>
        </w:tc>
        <w:tc>
          <w:tcPr>
            <w:tcW w:w="710" w:type="dxa"/>
          </w:tcPr>
          <w:p w:rsidR="009A4EC7" w:rsidRPr="00037005" w:rsidRDefault="009A4EC7">
            <w:pPr>
              <w:rPr>
                <w:lang w:val="ru-RU"/>
              </w:rPr>
            </w:pPr>
          </w:p>
        </w:tc>
        <w:tc>
          <w:tcPr>
            <w:tcW w:w="1135" w:type="dxa"/>
          </w:tcPr>
          <w:p w:rsidR="009A4EC7" w:rsidRPr="00037005" w:rsidRDefault="009A4EC7">
            <w:pPr>
              <w:rPr>
                <w:lang w:val="ru-RU"/>
              </w:rPr>
            </w:pPr>
          </w:p>
        </w:tc>
        <w:tc>
          <w:tcPr>
            <w:tcW w:w="1277" w:type="dxa"/>
          </w:tcPr>
          <w:p w:rsidR="009A4EC7" w:rsidRPr="00037005" w:rsidRDefault="009A4EC7">
            <w:pPr>
              <w:rPr>
                <w:lang w:val="ru-RU"/>
              </w:rPr>
            </w:pPr>
          </w:p>
        </w:tc>
        <w:tc>
          <w:tcPr>
            <w:tcW w:w="710" w:type="dxa"/>
          </w:tcPr>
          <w:p w:rsidR="009A4EC7" w:rsidRPr="00037005" w:rsidRDefault="009A4EC7">
            <w:pPr>
              <w:rPr>
                <w:lang w:val="ru-RU"/>
              </w:rPr>
            </w:pPr>
          </w:p>
        </w:tc>
        <w:tc>
          <w:tcPr>
            <w:tcW w:w="426" w:type="dxa"/>
          </w:tcPr>
          <w:p w:rsidR="009A4EC7" w:rsidRPr="00037005" w:rsidRDefault="009A4EC7">
            <w:pPr>
              <w:rPr>
                <w:lang w:val="ru-RU"/>
              </w:rPr>
            </w:pPr>
          </w:p>
        </w:tc>
        <w:tc>
          <w:tcPr>
            <w:tcW w:w="993" w:type="dxa"/>
          </w:tcPr>
          <w:p w:rsidR="009A4EC7" w:rsidRPr="00037005" w:rsidRDefault="009A4EC7">
            <w:pPr>
              <w:rPr>
                <w:lang w:val="ru-RU"/>
              </w:rPr>
            </w:pPr>
          </w:p>
        </w:tc>
      </w:tr>
      <w:tr w:rsidR="009A4EC7" w:rsidRPr="00173A7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2. МЕСТО ДИСЦИПЛИНЫ В СТРУКТУРЕ ОБРАЗОВАТЕЛЬНОЙ ПРОГРАММЫ</w:t>
            </w:r>
          </w:p>
        </w:tc>
      </w:tr>
      <w:tr w:rsidR="009A4EC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Б1.В</w:t>
            </w:r>
          </w:p>
        </w:tc>
      </w:tr>
      <w:tr w:rsidR="009A4EC7" w:rsidRPr="00173A7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b/>
                <w:color w:val="000000"/>
                <w:sz w:val="19"/>
                <w:szCs w:val="19"/>
                <w:lang w:val="ru-RU"/>
              </w:rPr>
              <w:t>Требования к предварительной подготовке обучающегося:</w:t>
            </w:r>
          </w:p>
        </w:tc>
      </w:tr>
      <w:tr w:rsidR="009A4EC7" w:rsidRPr="00173A72">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освоения дисциплин: Экономическая теория, Математика, 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9A4EC7" w:rsidRPr="00173A7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A4EC7" w:rsidRPr="00173A7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Бизнес-планирование, Управление проектами и инновациями в сервисе, Защита выпускной квалификационной работы, включая подготовку к процедуре защиты и процедуру защиты</w:t>
            </w:r>
          </w:p>
        </w:tc>
      </w:tr>
      <w:tr w:rsidR="009A4EC7" w:rsidRPr="00173A72">
        <w:trPr>
          <w:trHeight w:hRule="exact" w:val="277"/>
        </w:trPr>
        <w:tc>
          <w:tcPr>
            <w:tcW w:w="766" w:type="dxa"/>
          </w:tcPr>
          <w:p w:rsidR="009A4EC7" w:rsidRPr="00037005" w:rsidRDefault="009A4EC7">
            <w:pPr>
              <w:rPr>
                <w:lang w:val="ru-RU"/>
              </w:rPr>
            </w:pPr>
          </w:p>
        </w:tc>
        <w:tc>
          <w:tcPr>
            <w:tcW w:w="228" w:type="dxa"/>
          </w:tcPr>
          <w:p w:rsidR="009A4EC7" w:rsidRPr="00037005" w:rsidRDefault="009A4EC7">
            <w:pPr>
              <w:rPr>
                <w:lang w:val="ru-RU"/>
              </w:rPr>
            </w:pPr>
          </w:p>
        </w:tc>
        <w:tc>
          <w:tcPr>
            <w:tcW w:w="1844" w:type="dxa"/>
          </w:tcPr>
          <w:p w:rsidR="009A4EC7" w:rsidRPr="00037005" w:rsidRDefault="009A4EC7">
            <w:pPr>
              <w:rPr>
                <w:lang w:val="ru-RU"/>
              </w:rPr>
            </w:pPr>
          </w:p>
        </w:tc>
        <w:tc>
          <w:tcPr>
            <w:tcW w:w="1702" w:type="dxa"/>
          </w:tcPr>
          <w:p w:rsidR="009A4EC7" w:rsidRPr="00037005" w:rsidRDefault="009A4EC7">
            <w:pPr>
              <w:rPr>
                <w:lang w:val="ru-RU"/>
              </w:rPr>
            </w:pPr>
          </w:p>
        </w:tc>
        <w:tc>
          <w:tcPr>
            <w:tcW w:w="143" w:type="dxa"/>
          </w:tcPr>
          <w:p w:rsidR="009A4EC7" w:rsidRPr="00037005" w:rsidRDefault="009A4EC7">
            <w:pPr>
              <w:rPr>
                <w:lang w:val="ru-RU"/>
              </w:rPr>
            </w:pPr>
          </w:p>
        </w:tc>
        <w:tc>
          <w:tcPr>
            <w:tcW w:w="851" w:type="dxa"/>
          </w:tcPr>
          <w:p w:rsidR="009A4EC7" w:rsidRPr="00037005" w:rsidRDefault="009A4EC7">
            <w:pPr>
              <w:rPr>
                <w:lang w:val="ru-RU"/>
              </w:rPr>
            </w:pPr>
          </w:p>
        </w:tc>
        <w:tc>
          <w:tcPr>
            <w:tcW w:w="710" w:type="dxa"/>
          </w:tcPr>
          <w:p w:rsidR="009A4EC7" w:rsidRPr="00037005" w:rsidRDefault="009A4EC7">
            <w:pPr>
              <w:rPr>
                <w:lang w:val="ru-RU"/>
              </w:rPr>
            </w:pPr>
          </w:p>
        </w:tc>
        <w:tc>
          <w:tcPr>
            <w:tcW w:w="1135" w:type="dxa"/>
          </w:tcPr>
          <w:p w:rsidR="009A4EC7" w:rsidRPr="00037005" w:rsidRDefault="009A4EC7">
            <w:pPr>
              <w:rPr>
                <w:lang w:val="ru-RU"/>
              </w:rPr>
            </w:pPr>
          </w:p>
        </w:tc>
        <w:tc>
          <w:tcPr>
            <w:tcW w:w="1277" w:type="dxa"/>
          </w:tcPr>
          <w:p w:rsidR="009A4EC7" w:rsidRPr="00037005" w:rsidRDefault="009A4EC7">
            <w:pPr>
              <w:rPr>
                <w:lang w:val="ru-RU"/>
              </w:rPr>
            </w:pPr>
          </w:p>
        </w:tc>
        <w:tc>
          <w:tcPr>
            <w:tcW w:w="710" w:type="dxa"/>
          </w:tcPr>
          <w:p w:rsidR="009A4EC7" w:rsidRPr="00037005" w:rsidRDefault="009A4EC7">
            <w:pPr>
              <w:rPr>
                <w:lang w:val="ru-RU"/>
              </w:rPr>
            </w:pPr>
          </w:p>
        </w:tc>
        <w:tc>
          <w:tcPr>
            <w:tcW w:w="426" w:type="dxa"/>
          </w:tcPr>
          <w:p w:rsidR="009A4EC7" w:rsidRPr="00037005" w:rsidRDefault="009A4EC7">
            <w:pPr>
              <w:rPr>
                <w:lang w:val="ru-RU"/>
              </w:rPr>
            </w:pPr>
          </w:p>
        </w:tc>
        <w:tc>
          <w:tcPr>
            <w:tcW w:w="993" w:type="dxa"/>
          </w:tcPr>
          <w:p w:rsidR="009A4EC7" w:rsidRPr="00037005" w:rsidRDefault="009A4EC7">
            <w:pPr>
              <w:rPr>
                <w:lang w:val="ru-RU"/>
              </w:rPr>
            </w:pPr>
          </w:p>
        </w:tc>
      </w:tr>
      <w:tr w:rsidR="009A4EC7" w:rsidRPr="00173A72">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3. ТРЕБОВАНИЯ К РЕЗУЛЬТАТАМ ОСВОЕНИЯ ДИСЦИПЛИНЫ</w:t>
            </w:r>
          </w:p>
        </w:tc>
      </w:tr>
      <w:tr w:rsidR="009A4EC7" w:rsidRPr="00173A7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ОК-2:      способностью использовать основы экономических знаний при оценке эффективности результатов деятельности в различных сферах</w:t>
            </w:r>
          </w:p>
        </w:tc>
      </w:tr>
      <w:tr w:rsidR="009A4EC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b/>
                <w:color w:val="000000"/>
                <w:sz w:val="19"/>
                <w:szCs w:val="19"/>
              </w:rPr>
              <w:t>Знать:</w:t>
            </w:r>
          </w:p>
        </w:tc>
      </w:tr>
      <w:tr w:rsidR="009A4EC7" w:rsidRPr="00173A7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систему взаимосвязанных статистических показателей, обоснованную экономической теорией</w:t>
            </w:r>
          </w:p>
        </w:tc>
      </w:tr>
      <w:tr w:rsidR="009A4EC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b/>
                <w:color w:val="000000"/>
                <w:sz w:val="19"/>
                <w:szCs w:val="19"/>
              </w:rPr>
              <w:t>Уметь:</w:t>
            </w:r>
          </w:p>
        </w:tc>
      </w:tr>
      <w:tr w:rsidR="009A4EC7" w:rsidRPr="00173A7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r>
      <w:tr w:rsidR="009A4EC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b/>
                <w:color w:val="000000"/>
                <w:sz w:val="19"/>
                <w:szCs w:val="19"/>
              </w:rPr>
              <w:t>Владеть:</w:t>
            </w:r>
          </w:p>
        </w:tc>
      </w:tr>
      <w:tr w:rsidR="009A4EC7" w:rsidRPr="00173A7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методами обработки и анализа статистической информации на основе экономико-статистического метода</w:t>
            </w:r>
          </w:p>
        </w:tc>
      </w:tr>
      <w:tr w:rsidR="009A4EC7" w:rsidRPr="00173A72">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ПК-2: готовностью к планированию производственно-хозяйственной деятельности предприятия сервиса в зависимости от изменения конъюнктуры рынка и спроса потребителей, в том числе с учетом социальной политики государства</w:t>
            </w:r>
          </w:p>
        </w:tc>
      </w:tr>
      <w:tr w:rsidR="009A4EC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b/>
                <w:color w:val="000000"/>
                <w:sz w:val="19"/>
                <w:szCs w:val="19"/>
              </w:rPr>
              <w:t>Знать:</w:t>
            </w:r>
          </w:p>
        </w:tc>
      </w:tr>
      <w:tr w:rsidR="009A4EC7" w:rsidRPr="00173A7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Особенности применения инструментальных методов статистики при планировании производственн</w:t>
            </w:r>
            <w:proofErr w:type="gramStart"/>
            <w:r w:rsidRPr="00037005">
              <w:rPr>
                <w:rFonts w:ascii="Times New Roman" w:hAnsi="Times New Roman" w:cs="Times New Roman"/>
                <w:color w:val="000000"/>
                <w:sz w:val="19"/>
                <w:szCs w:val="19"/>
                <w:lang w:val="ru-RU"/>
              </w:rPr>
              <w:t>о-</w:t>
            </w:r>
            <w:proofErr w:type="gramEnd"/>
            <w:r w:rsidRPr="00037005">
              <w:rPr>
                <w:rFonts w:ascii="Times New Roman" w:hAnsi="Times New Roman" w:cs="Times New Roman"/>
                <w:color w:val="000000"/>
                <w:sz w:val="19"/>
                <w:szCs w:val="19"/>
                <w:lang w:val="ru-RU"/>
              </w:rPr>
              <w:t xml:space="preserve"> хозяйственной деятельности предприятий сервиса</w:t>
            </w:r>
          </w:p>
        </w:tc>
      </w:tr>
      <w:tr w:rsidR="009A4EC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b/>
                <w:color w:val="000000"/>
                <w:sz w:val="19"/>
                <w:szCs w:val="19"/>
              </w:rPr>
              <w:t>Уметь:</w:t>
            </w:r>
          </w:p>
        </w:tc>
      </w:tr>
      <w:tr w:rsidR="009A4EC7" w:rsidRPr="00173A7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Применять инструментальные методы статистического анализа для решения профессиональных проблем</w:t>
            </w:r>
          </w:p>
        </w:tc>
      </w:tr>
      <w:tr w:rsidR="009A4EC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b/>
                <w:color w:val="000000"/>
                <w:sz w:val="19"/>
                <w:szCs w:val="19"/>
              </w:rPr>
              <w:t>Владеть:</w:t>
            </w:r>
          </w:p>
        </w:tc>
      </w:tr>
      <w:tr w:rsidR="009A4EC7" w:rsidRPr="00173A7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Навыками комплексного статистического анализа при планировании деятельности предприятий сервиса</w:t>
            </w:r>
          </w:p>
        </w:tc>
      </w:tr>
      <w:tr w:rsidR="009A4EC7" w:rsidRPr="00173A7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ПК-4: готовностью к участию в проведении исследований социально-психологических особенностей потребителя с учетом национально-региональных и демографических факторов</w:t>
            </w:r>
          </w:p>
        </w:tc>
      </w:tr>
      <w:tr w:rsidR="009A4EC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b/>
                <w:color w:val="000000"/>
                <w:sz w:val="19"/>
                <w:szCs w:val="19"/>
              </w:rPr>
              <w:t>Знать:</w:t>
            </w:r>
          </w:p>
        </w:tc>
      </w:tr>
      <w:tr w:rsidR="009A4EC7" w:rsidRPr="00173A72">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Предмет, метод статистики, область применения статистического инструментария, понятие, виды и способы статистического исследования, статистические методы сбора социальной информации</w:t>
            </w:r>
          </w:p>
        </w:tc>
      </w:tr>
      <w:tr w:rsidR="009A4EC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b/>
                <w:color w:val="000000"/>
                <w:sz w:val="19"/>
                <w:szCs w:val="19"/>
              </w:rPr>
              <w:t>Уметь:</w:t>
            </w:r>
          </w:p>
        </w:tc>
      </w:tr>
      <w:tr w:rsidR="009A4EC7" w:rsidRPr="00173A7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Осуществлять сбор информации в рамках предметной области</w:t>
            </w:r>
          </w:p>
        </w:tc>
      </w:tr>
      <w:tr w:rsidR="009A4EC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b/>
                <w:color w:val="000000"/>
                <w:sz w:val="19"/>
                <w:szCs w:val="19"/>
              </w:rPr>
              <w:t>Владеть:</w:t>
            </w:r>
          </w:p>
        </w:tc>
      </w:tr>
      <w:tr w:rsidR="009A4EC7" w:rsidRPr="00173A7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Методами сбора статистической информации в рамках предметной области</w:t>
            </w:r>
          </w:p>
        </w:tc>
      </w:tr>
      <w:tr w:rsidR="009A4EC7" w:rsidRPr="00173A72">
        <w:trPr>
          <w:trHeight w:hRule="exact" w:val="277"/>
        </w:trPr>
        <w:tc>
          <w:tcPr>
            <w:tcW w:w="766" w:type="dxa"/>
          </w:tcPr>
          <w:p w:rsidR="009A4EC7" w:rsidRPr="00037005" w:rsidRDefault="009A4EC7">
            <w:pPr>
              <w:rPr>
                <w:lang w:val="ru-RU"/>
              </w:rPr>
            </w:pPr>
          </w:p>
        </w:tc>
        <w:tc>
          <w:tcPr>
            <w:tcW w:w="228" w:type="dxa"/>
          </w:tcPr>
          <w:p w:rsidR="009A4EC7" w:rsidRPr="00037005" w:rsidRDefault="009A4EC7">
            <w:pPr>
              <w:rPr>
                <w:lang w:val="ru-RU"/>
              </w:rPr>
            </w:pPr>
          </w:p>
        </w:tc>
        <w:tc>
          <w:tcPr>
            <w:tcW w:w="1844" w:type="dxa"/>
          </w:tcPr>
          <w:p w:rsidR="009A4EC7" w:rsidRPr="00037005" w:rsidRDefault="009A4EC7">
            <w:pPr>
              <w:rPr>
                <w:lang w:val="ru-RU"/>
              </w:rPr>
            </w:pPr>
          </w:p>
        </w:tc>
        <w:tc>
          <w:tcPr>
            <w:tcW w:w="1702" w:type="dxa"/>
          </w:tcPr>
          <w:p w:rsidR="009A4EC7" w:rsidRPr="00037005" w:rsidRDefault="009A4EC7">
            <w:pPr>
              <w:rPr>
                <w:lang w:val="ru-RU"/>
              </w:rPr>
            </w:pPr>
          </w:p>
        </w:tc>
        <w:tc>
          <w:tcPr>
            <w:tcW w:w="143" w:type="dxa"/>
          </w:tcPr>
          <w:p w:rsidR="009A4EC7" w:rsidRPr="00037005" w:rsidRDefault="009A4EC7">
            <w:pPr>
              <w:rPr>
                <w:lang w:val="ru-RU"/>
              </w:rPr>
            </w:pPr>
          </w:p>
        </w:tc>
        <w:tc>
          <w:tcPr>
            <w:tcW w:w="851" w:type="dxa"/>
          </w:tcPr>
          <w:p w:rsidR="009A4EC7" w:rsidRPr="00037005" w:rsidRDefault="009A4EC7">
            <w:pPr>
              <w:rPr>
                <w:lang w:val="ru-RU"/>
              </w:rPr>
            </w:pPr>
          </w:p>
        </w:tc>
        <w:tc>
          <w:tcPr>
            <w:tcW w:w="710" w:type="dxa"/>
          </w:tcPr>
          <w:p w:rsidR="009A4EC7" w:rsidRPr="00037005" w:rsidRDefault="009A4EC7">
            <w:pPr>
              <w:rPr>
                <w:lang w:val="ru-RU"/>
              </w:rPr>
            </w:pPr>
          </w:p>
        </w:tc>
        <w:tc>
          <w:tcPr>
            <w:tcW w:w="1135" w:type="dxa"/>
          </w:tcPr>
          <w:p w:rsidR="009A4EC7" w:rsidRPr="00037005" w:rsidRDefault="009A4EC7">
            <w:pPr>
              <w:rPr>
                <w:lang w:val="ru-RU"/>
              </w:rPr>
            </w:pPr>
          </w:p>
        </w:tc>
        <w:tc>
          <w:tcPr>
            <w:tcW w:w="1277" w:type="dxa"/>
          </w:tcPr>
          <w:p w:rsidR="009A4EC7" w:rsidRPr="00037005" w:rsidRDefault="009A4EC7">
            <w:pPr>
              <w:rPr>
                <w:lang w:val="ru-RU"/>
              </w:rPr>
            </w:pPr>
          </w:p>
        </w:tc>
        <w:tc>
          <w:tcPr>
            <w:tcW w:w="710" w:type="dxa"/>
          </w:tcPr>
          <w:p w:rsidR="009A4EC7" w:rsidRPr="00037005" w:rsidRDefault="009A4EC7">
            <w:pPr>
              <w:rPr>
                <w:lang w:val="ru-RU"/>
              </w:rPr>
            </w:pPr>
          </w:p>
        </w:tc>
        <w:tc>
          <w:tcPr>
            <w:tcW w:w="426" w:type="dxa"/>
          </w:tcPr>
          <w:p w:rsidR="009A4EC7" w:rsidRPr="00037005" w:rsidRDefault="009A4EC7">
            <w:pPr>
              <w:rPr>
                <w:lang w:val="ru-RU"/>
              </w:rPr>
            </w:pPr>
          </w:p>
        </w:tc>
        <w:tc>
          <w:tcPr>
            <w:tcW w:w="993" w:type="dxa"/>
          </w:tcPr>
          <w:p w:rsidR="009A4EC7" w:rsidRPr="00037005" w:rsidRDefault="009A4EC7">
            <w:pPr>
              <w:rPr>
                <w:lang w:val="ru-RU"/>
              </w:rPr>
            </w:pPr>
          </w:p>
        </w:tc>
      </w:tr>
      <w:tr w:rsidR="009A4EC7" w:rsidRPr="00173A72">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4. СТРУКТУРА И СОДЕРЖАНИЕ ДИСЦИПЛИНЫ (МОДУЛЯ)</w:t>
            </w:r>
          </w:p>
        </w:tc>
      </w:tr>
      <w:tr w:rsidR="009A4EC7">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b/>
                <w:color w:val="000000"/>
                <w:sz w:val="19"/>
                <w:szCs w:val="19"/>
              </w:rPr>
              <w:t>Компетен-</w:t>
            </w:r>
          </w:p>
          <w:p w:rsidR="009A4EC7" w:rsidRDefault="00D0374D">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9A4EC7">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b/>
                <w:color w:val="000000"/>
                <w:sz w:val="19"/>
                <w:szCs w:val="19"/>
              </w:rPr>
              <w:t>Раздел 1. Элементы теориия вероятностей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bl>
    <w:p w:rsidR="009A4EC7" w:rsidRDefault="00D0374D">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5"/>
        <w:gridCol w:w="119"/>
        <w:gridCol w:w="814"/>
        <w:gridCol w:w="674"/>
        <w:gridCol w:w="1091"/>
        <w:gridCol w:w="1215"/>
        <w:gridCol w:w="674"/>
        <w:gridCol w:w="389"/>
        <w:gridCol w:w="948"/>
      </w:tblGrid>
      <w:tr w:rsidR="009A4EC7">
        <w:trPr>
          <w:trHeight w:hRule="exact" w:val="416"/>
        </w:trPr>
        <w:tc>
          <w:tcPr>
            <w:tcW w:w="4692" w:type="dxa"/>
            <w:gridSpan w:val="3"/>
            <w:shd w:val="clear" w:color="C0C0C0" w:fill="FFFFFF"/>
            <w:tcMar>
              <w:left w:w="34" w:type="dxa"/>
              <w:right w:w="34" w:type="dxa"/>
            </w:tcMar>
          </w:tcPr>
          <w:p w:rsidR="009A4EC7" w:rsidRDefault="00D0374D">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A4EC7" w:rsidRDefault="009A4EC7"/>
        </w:tc>
        <w:tc>
          <w:tcPr>
            <w:tcW w:w="710" w:type="dxa"/>
          </w:tcPr>
          <w:p w:rsidR="009A4EC7" w:rsidRDefault="009A4EC7"/>
        </w:tc>
        <w:tc>
          <w:tcPr>
            <w:tcW w:w="1135" w:type="dxa"/>
          </w:tcPr>
          <w:p w:rsidR="009A4EC7" w:rsidRDefault="009A4EC7"/>
        </w:tc>
        <w:tc>
          <w:tcPr>
            <w:tcW w:w="1277" w:type="dxa"/>
          </w:tcPr>
          <w:p w:rsidR="009A4EC7" w:rsidRDefault="009A4EC7"/>
        </w:tc>
        <w:tc>
          <w:tcPr>
            <w:tcW w:w="710" w:type="dxa"/>
          </w:tcPr>
          <w:p w:rsidR="009A4EC7" w:rsidRDefault="009A4EC7"/>
        </w:tc>
        <w:tc>
          <w:tcPr>
            <w:tcW w:w="426" w:type="dxa"/>
          </w:tcPr>
          <w:p w:rsidR="009A4EC7" w:rsidRDefault="009A4EC7"/>
        </w:tc>
        <w:tc>
          <w:tcPr>
            <w:tcW w:w="1007" w:type="dxa"/>
            <w:shd w:val="clear" w:color="C0C0C0" w:fill="FFFFFF"/>
            <w:tcMar>
              <w:left w:w="34" w:type="dxa"/>
              <w:right w:w="34" w:type="dxa"/>
            </w:tcMar>
          </w:tcPr>
          <w:p w:rsidR="009A4EC7" w:rsidRDefault="00D0374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9A4EC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Тема</w:t>
            </w:r>
            <w:proofErr w:type="gramStart"/>
            <w:r w:rsidRPr="00037005">
              <w:rPr>
                <w:rFonts w:ascii="Times New Roman" w:hAnsi="Times New Roman" w:cs="Times New Roman"/>
                <w:color w:val="000000"/>
                <w:sz w:val="19"/>
                <w:szCs w:val="19"/>
                <w:lang w:val="ru-RU"/>
              </w:rPr>
              <w:t>"О</w:t>
            </w:r>
            <w:proofErr w:type="gramEnd"/>
            <w:r w:rsidRPr="00037005">
              <w:rPr>
                <w:rFonts w:ascii="Times New Roman" w:hAnsi="Times New Roman" w:cs="Times New Roman"/>
                <w:color w:val="000000"/>
                <w:sz w:val="19"/>
                <w:szCs w:val="19"/>
                <w:lang w:val="ru-RU"/>
              </w:rPr>
              <w:t xml:space="preserve">сновные понятия и определения теории вероятностей". Предмет теориии вероятностей и ее значение для экономической науки. Испытания, события и их классификация. Классическое и статисическое определение вероятности. </w:t>
            </w:r>
            <w:r>
              <w:rPr>
                <w:rFonts w:ascii="Times New Roman" w:hAnsi="Times New Roman" w:cs="Times New Roman"/>
                <w:color w:val="000000"/>
                <w:sz w:val="19"/>
                <w:szCs w:val="19"/>
              </w:rPr>
              <w:t>Свойства вероятности.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 Л1.3 Л2.2 Л2.3 Л2.5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"Основные теоремы теории вероятностей. Формулы полной вероятности и Байеса". Алгебра соьытий. Основные теоремы сложения вероятностей совместных и несовместных событий. Зависимые и независимые события. Теоремы умножения вероятностей. Формула полной вероятности и формула Байеса.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 Л1.2 Л1.3 Л1.7 Л2.2 Л2.3 Л2.5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"Случайные величины". Понятие случайной величины. Непрерывные и дискретные случайные величины. Закон распределения случайной величины</w:t>
            </w:r>
            <w:proofErr w:type="gramStart"/>
            <w:r w:rsidRPr="00037005">
              <w:rPr>
                <w:rFonts w:ascii="Times New Roman" w:hAnsi="Times New Roman" w:cs="Times New Roman"/>
                <w:color w:val="000000"/>
                <w:sz w:val="19"/>
                <w:szCs w:val="19"/>
                <w:lang w:val="ru-RU"/>
              </w:rPr>
              <w:t>.</w:t>
            </w:r>
            <w:proofErr w:type="gramEnd"/>
            <w:r w:rsidRPr="00037005">
              <w:rPr>
                <w:rFonts w:ascii="Times New Roman" w:hAnsi="Times New Roman" w:cs="Times New Roman"/>
                <w:color w:val="000000"/>
                <w:sz w:val="19"/>
                <w:szCs w:val="19"/>
                <w:lang w:val="ru-RU"/>
              </w:rPr>
              <w:t xml:space="preserve"> </w:t>
            </w:r>
            <w:proofErr w:type="gramStart"/>
            <w:r w:rsidRPr="00037005">
              <w:rPr>
                <w:rFonts w:ascii="Times New Roman" w:hAnsi="Times New Roman" w:cs="Times New Roman"/>
                <w:color w:val="000000"/>
                <w:sz w:val="19"/>
                <w:szCs w:val="19"/>
                <w:lang w:val="ru-RU"/>
              </w:rPr>
              <w:t>м</w:t>
            </w:r>
            <w:proofErr w:type="gramEnd"/>
            <w:r w:rsidRPr="00037005">
              <w:rPr>
                <w:rFonts w:ascii="Times New Roman" w:hAnsi="Times New Roman" w:cs="Times New Roman"/>
                <w:color w:val="000000"/>
                <w:sz w:val="19"/>
                <w:szCs w:val="19"/>
                <w:lang w:val="ru-RU"/>
              </w:rPr>
              <w:t>атематические операции над случайными величиными. Математическое ожидание дискретной случайной величины. Функции распределения случайной величины. Непрерывные случайные величины. Плотность вероятности.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 Л1.2 Л1.3 Л1.7 Л2.2 Л2.3 Л2.5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Тема "Основные законы распределения дискретных и непрерывных случайных величин". </w:t>
            </w:r>
            <w:r>
              <w:rPr>
                <w:rFonts w:ascii="Times New Roman" w:hAnsi="Times New Roman" w:cs="Times New Roman"/>
                <w:color w:val="000000"/>
                <w:sz w:val="19"/>
                <w:szCs w:val="19"/>
              </w:rPr>
              <w:t xml:space="preserve">Биномиальный закон распределения. Закон распределения Пуассона. Нормальный закон распределения. </w:t>
            </w:r>
            <w:r w:rsidRPr="00037005">
              <w:rPr>
                <w:rFonts w:ascii="Times New Roman" w:hAnsi="Times New Roman" w:cs="Times New Roman"/>
                <w:color w:val="000000"/>
                <w:sz w:val="19"/>
                <w:szCs w:val="19"/>
                <w:lang w:val="ru-RU"/>
              </w:rPr>
              <w:t>Локальная и интегральная формула Муавра - Лапласа.  Распределения некоторых случайных величин, представляющих функции нормальных величин: х</w:t>
            </w:r>
            <w:proofErr w:type="gramStart"/>
            <w:r w:rsidRPr="00037005">
              <w:rPr>
                <w:rFonts w:ascii="Times New Roman" w:hAnsi="Times New Roman" w:cs="Times New Roman"/>
                <w:color w:val="000000"/>
                <w:sz w:val="19"/>
                <w:szCs w:val="19"/>
                <w:lang w:val="ru-RU"/>
              </w:rPr>
              <w:t>и-</w:t>
            </w:r>
            <w:proofErr w:type="gramEnd"/>
            <w:r w:rsidRPr="00037005">
              <w:rPr>
                <w:rFonts w:ascii="Times New Roman" w:hAnsi="Times New Roman" w:cs="Times New Roman"/>
                <w:color w:val="000000"/>
                <w:sz w:val="19"/>
                <w:szCs w:val="19"/>
                <w:lang w:val="ru-RU"/>
              </w:rPr>
              <w:t xml:space="preserve"> квадрат распределение, распределение Стьюдента, распределение Фишера- Снедекора.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 Л1.2 Л1.3 Л2.2 Л2.3 Л2.5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«Элементы комбинаторики. Классическое определение вероятности».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Размещения, сочетания, перестановки. Расчет вероятности по классическому определению с применением комбинаторных методов.</w:t>
            </w:r>
          </w:p>
          <w:p w:rsidR="009A4EC7" w:rsidRDefault="00D0374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 Л1.2 Л2.3 Л2.5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Тема «Формула полной вероятности и формулы Байеса»</w:t>
            </w:r>
            <w:proofErr w:type="gramStart"/>
            <w:r w:rsidRPr="00037005">
              <w:rPr>
                <w:rFonts w:ascii="Times New Roman" w:hAnsi="Times New Roman" w:cs="Times New Roman"/>
                <w:color w:val="000000"/>
                <w:sz w:val="19"/>
                <w:szCs w:val="19"/>
                <w:lang w:val="ru-RU"/>
              </w:rPr>
              <w:t>.А</w:t>
            </w:r>
            <w:proofErr w:type="gramEnd"/>
            <w:r w:rsidRPr="00037005">
              <w:rPr>
                <w:rFonts w:ascii="Times New Roman" w:hAnsi="Times New Roman" w:cs="Times New Roman"/>
                <w:color w:val="000000"/>
                <w:sz w:val="19"/>
                <w:szCs w:val="19"/>
                <w:lang w:val="ru-RU"/>
              </w:rPr>
              <w:t xml:space="preserve">приорные и апорстериорные вероятности. </w:t>
            </w:r>
            <w:r>
              <w:rPr>
                <w:rFonts w:ascii="Times New Roman" w:hAnsi="Times New Roman" w:cs="Times New Roman"/>
                <w:color w:val="000000"/>
                <w:sz w:val="19"/>
                <w:szCs w:val="19"/>
              </w:rPr>
              <w:t>Байесовский подход в теории вероятностей.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 Л1.3 Л2.2 Л2.3 Л2.5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«Основные законы распределения дискретных случайных величин»</w:t>
            </w:r>
          </w:p>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 xml:space="preserve">Биномиальный закон распределения. Закон  распределения Пуассона. </w:t>
            </w:r>
            <w:r>
              <w:rPr>
                <w:rFonts w:ascii="Times New Roman" w:hAnsi="Times New Roman" w:cs="Times New Roman"/>
                <w:color w:val="000000"/>
                <w:sz w:val="19"/>
                <w:szCs w:val="19"/>
              </w:rPr>
              <w:t>Геометрическое и гипергеометрическое распределения.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 Л1.2 Л2.2 Л2.3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bl>
    <w:p w:rsidR="009A4EC7" w:rsidRDefault="00D0374D">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90"/>
        <w:gridCol w:w="119"/>
        <w:gridCol w:w="815"/>
        <w:gridCol w:w="675"/>
        <w:gridCol w:w="1092"/>
        <w:gridCol w:w="1216"/>
        <w:gridCol w:w="675"/>
        <w:gridCol w:w="390"/>
        <w:gridCol w:w="948"/>
      </w:tblGrid>
      <w:tr w:rsidR="009A4EC7">
        <w:trPr>
          <w:trHeight w:hRule="exact" w:val="416"/>
        </w:trPr>
        <w:tc>
          <w:tcPr>
            <w:tcW w:w="4692" w:type="dxa"/>
            <w:gridSpan w:val="3"/>
            <w:shd w:val="clear" w:color="C0C0C0" w:fill="FFFFFF"/>
            <w:tcMar>
              <w:left w:w="34" w:type="dxa"/>
              <w:right w:w="34" w:type="dxa"/>
            </w:tcMar>
          </w:tcPr>
          <w:p w:rsidR="009A4EC7" w:rsidRDefault="00D0374D">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A4EC7" w:rsidRDefault="009A4EC7"/>
        </w:tc>
        <w:tc>
          <w:tcPr>
            <w:tcW w:w="710" w:type="dxa"/>
          </w:tcPr>
          <w:p w:rsidR="009A4EC7" w:rsidRDefault="009A4EC7"/>
        </w:tc>
        <w:tc>
          <w:tcPr>
            <w:tcW w:w="1135" w:type="dxa"/>
          </w:tcPr>
          <w:p w:rsidR="009A4EC7" w:rsidRDefault="009A4EC7"/>
        </w:tc>
        <w:tc>
          <w:tcPr>
            <w:tcW w:w="1277" w:type="dxa"/>
          </w:tcPr>
          <w:p w:rsidR="009A4EC7" w:rsidRDefault="009A4EC7"/>
        </w:tc>
        <w:tc>
          <w:tcPr>
            <w:tcW w:w="710" w:type="dxa"/>
          </w:tcPr>
          <w:p w:rsidR="009A4EC7" w:rsidRDefault="009A4EC7"/>
        </w:tc>
        <w:tc>
          <w:tcPr>
            <w:tcW w:w="426" w:type="dxa"/>
          </w:tcPr>
          <w:p w:rsidR="009A4EC7" w:rsidRDefault="009A4EC7"/>
        </w:tc>
        <w:tc>
          <w:tcPr>
            <w:tcW w:w="1007" w:type="dxa"/>
            <w:shd w:val="clear" w:color="C0C0C0" w:fill="FFFFFF"/>
            <w:tcMar>
              <w:left w:w="34" w:type="dxa"/>
              <w:right w:w="34" w:type="dxa"/>
            </w:tcMar>
          </w:tcPr>
          <w:p w:rsidR="009A4EC7" w:rsidRDefault="00D0374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9A4EC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«Непрерывные случайные величины».</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Интегральная и дифференциальная функции распределения. Равномерный и показательный законы распределения непрерывных случайных величин.</w:t>
            </w:r>
          </w:p>
          <w:p w:rsidR="009A4EC7" w:rsidRDefault="00D0374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 Л1.3 Л2.2 Л2.3 Л2.5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«Нормальный закон распределения».</w:t>
            </w:r>
          </w:p>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 xml:space="preserve">Функция Лапласа. Вероятность попадания случайной величины в заданный интервал. </w:t>
            </w:r>
            <w:r>
              <w:rPr>
                <w:rFonts w:ascii="Times New Roman" w:hAnsi="Times New Roman" w:cs="Times New Roman"/>
                <w:color w:val="000000"/>
                <w:sz w:val="19"/>
                <w:szCs w:val="19"/>
              </w:rPr>
              <w:t>Правило трех сигм.</w:t>
            </w:r>
          </w:p>
          <w:p w:rsidR="009A4EC7" w:rsidRDefault="00D0374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Л1.2 Л1.3 Л1.7 Л2.2 Л2.3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«Основные понятия и определения теории вероятностей».</w:t>
            </w:r>
          </w:p>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 xml:space="preserve">Свойства вероятности. Связь между классическим и статистическим определением вероятности. </w:t>
            </w:r>
            <w:r>
              <w:rPr>
                <w:rFonts w:ascii="Times New Roman" w:hAnsi="Times New Roman" w:cs="Times New Roman"/>
                <w:color w:val="000000"/>
                <w:sz w:val="19"/>
                <w:szCs w:val="19"/>
              </w:rPr>
              <w:t>Элементы комбинаторики.</w:t>
            </w:r>
          </w:p>
          <w:p w:rsidR="009A4EC7" w:rsidRDefault="00D0374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Л1.2 Л1.3 Л2.2 Л2.3 Л2.5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«Основные теоремы теории вероятностей»</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Алгебра событий. Основные теоремы сложения вероятностей совместных и несовместных событий.</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Зависимые и независимые события. Теоремы умножения вероятностей.</w:t>
            </w:r>
          </w:p>
          <w:p w:rsidR="009A4EC7" w:rsidRDefault="00D0374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 Л1.3 Л2.2 Л2.3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«Дискретные случайные величины».</w:t>
            </w:r>
          </w:p>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 xml:space="preserve">Числовые характеристики дискретной случайной величины и их свойства. </w:t>
            </w:r>
            <w:r>
              <w:rPr>
                <w:rFonts w:ascii="Times New Roman" w:hAnsi="Times New Roman" w:cs="Times New Roman"/>
                <w:color w:val="000000"/>
                <w:sz w:val="19"/>
                <w:szCs w:val="19"/>
              </w:rPr>
              <w:t>Основные законы распределения дискретных случайных величин.</w:t>
            </w:r>
          </w:p>
          <w:p w:rsidR="009A4EC7" w:rsidRDefault="00D0374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 Л1.3 Л2.2 Л2.3 Л2.5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«Непрерывные случайные величины».</w:t>
            </w:r>
          </w:p>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 xml:space="preserve">Свойства функции распределения и плотности вероятности непрерывной случайной величины. Свойства математического ожидания и дисперсии. Основные законы распределения непрерывных случайных величин. </w:t>
            </w:r>
            <w:r>
              <w:rPr>
                <w:rFonts w:ascii="Times New Roman" w:hAnsi="Times New Roman" w:cs="Times New Roman"/>
                <w:color w:val="000000"/>
                <w:sz w:val="19"/>
                <w:szCs w:val="19"/>
              </w:rPr>
              <w:t>Закон больших чисел. Центральная предельная теорема.</w:t>
            </w:r>
          </w:p>
          <w:p w:rsidR="009A4EC7" w:rsidRDefault="00D0374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Л1.2 Л1.3 Л2.2 Л2.3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b/>
                <w:color w:val="000000"/>
                <w:sz w:val="19"/>
                <w:szCs w:val="19"/>
              </w:rPr>
              <w:t>Раздел 2. Математическая статистика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«Вариационные ряды и их характеристики».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Понятие вариационного ряда.</w:t>
            </w:r>
          </w:p>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 xml:space="preserve">Эмпирическая функция распределения. Средние величины. Показатели вариации. Начальные и центральные моменты вариационного ряда. </w:t>
            </w:r>
            <w:r>
              <w:rPr>
                <w:rFonts w:ascii="Times New Roman" w:hAnsi="Times New Roman" w:cs="Times New Roman"/>
                <w:color w:val="000000"/>
                <w:sz w:val="19"/>
                <w:szCs w:val="19"/>
              </w:rPr>
              <w:t>Асимметрия и эксцесс.</w:t>
            </w:r>
          </w:p>
          <w:p w:rsidR="009A4EC7" w:rsidRDefault="00D0374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Л1.2 Л1.3 Л2.2 Л2.3 Л2.5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«Основы математической теории выборочного метода».</w:t>
            </w:r>
          </w:p>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 xml:space="preserve">Основные сведения о выборочном методе. Основы теории оценивания параметров генеральной совокупности. </w:t>
            </w:r>
            <w:r>
              <w:rPr>
                <w:rFonts w:ascii="Times New Roman" w:hAnsi="Times New Roman" w:cs="Times New Roman"/>
                <w:color w:val="000000"/>
                <w:sz w:val="19"/>
                <w:szCs w:val="19"/>
              </w:rPr>
              <w:t>Понятие интервального оценивания. Построение доверительных интервалов.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Л1.2 Л1.3 Л2.2 Л2.3 Л2.5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bl>
    <w:p w:rsidR="009A4EC7" w:rsidRDefault="00D0374D">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7"/>
        <w:gridCol w:w="119"/>
        <w:gridCol w:w="816"/>
        <w:gridCol w:w="675"/>
        <w:gridCol w:w="1092"/>
        <w:gridCol w:w="1216"/>
        <w:gridCol w:w="675"/>
        <w:gridCol w:w="390"/>
        <w:gridCol w:w="949"/>
      </w:tblGrid>
      <w:tr w:rsidR="009A4EC7">
        <w:trPr>
          <w:trHeight w:hRule="exact" w:val="416"/>
        </w:trPr>
        <w:tc>
          <w:tcPr>
            <w:tcW w:w="4692" w:type="dxa"/>
            <w:gridSpan w:val="3"/>
            <w:shd w:val="clear" w:color="C0C0C0" w:fill="FFFFFF"/>
            <w:tcMar>
              <w:left w:w="34" w:type="dxa"/>
              <w:right w:w="34" w:type="dxa"/>
            </w:tcMar>
          </w:tcPr>
          <w:p w:rsidR="009A4EC7" w:rsidRDefault="00D0374D">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A4EC7" w:rsidRDefault="009A4EC7"/>
        </w:tc>
        <w:tc>
          <w:tcPr>
            <w:tcW w:w="710" w:type="dxa"/>
          </w:tcPr>
          <w:p w:rsidR="009A4EC7" w:rsidRDefault="009A4EC7"/>
        </w:tc>
        <w:tc>
          <w:tcPr>
            <w:tcW w:w="1135" w:type="dxa"/>
          </w:tcPr>
          <w:p w:rsidR="009A4EC7" w:rsidRDefault="009A4EC7"/>
        </w:tc>
        <w:tc>
          <w:tcPr>
            <w:tcW w:w="1277" w:type="dxa"/>
          </w:tcPr>
          <w:p w:rsidR="009A4EC7" w:rsidRDefault="009A4EC7"/>
        </w:tc>
        <w:tc>
          <w:tcPr>
            <w:tcW w:w="710" w:type="dxa"/>
          </w:tcPr>
          <w:p w:rsidR="009A4EC7" w:rsidRDefault="009A4EC7"/>
        </w:tc>
        <w:tc>
          <w:tcPr>
            <w:tcW w:w="426" w:type="dxa"/>
          </w:tcPr>
          <w:p w:rsidR="009A4EC7" w:rsidRDefault="009A4EC7"/>
        </w:tc>
        <w:tc>
          <w:tcPr>
            <w:tcW w:w="1007" w:type="dxa"/>
            <w:shd w:val="clear" w:color="C0C0C0" w:fill="FFFFFF"/>
            <w:tcMar>
              <w:left w:w="34" w:type="dxa"/>
              <w:right w:w="34" w:type="dxa"/>
            </w:tcMar>
          </w:tcPr>
          <w:p w:rsidR="009A4EC7" w:rsidRDefault="00D0374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9A4EC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«Проверка статистических гипотез».</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Основные понятия и принципы проверки гипотез. Алгоритм проверки статистических гипотез.</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Л1.2 Л1.3 Л2.2 Л2.3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«Вариационный ряд».</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Построение дискретного и интервального вариационного ряда.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Расчет числовых характеристик вариационного ряда.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Эмпирическая функция распределения.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Построение графиков: полигон, гистограмма, кумулята и  огива.</w:t>
            </w:r>
          </w:p>
          <w:p w:rsidR="009A4EC7" w:rsidRDefault="00D0374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Л1.2 Л1.3 Л2.2 Л2.3 Л2.5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«Статистическое оценивание».</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Построение точечных и интервальных оценок параметров генеральной совокупности для малых и больших выборок.</w:t>
            </w:r>
          </w:p>
          <w:p w:rsidR="009A4EC7" w:rsidRDefault="00D0374D">
            <w:pPr>
              <w:spacing w:after="0" w:line="240" w:lineRule="auto"/>
              <w:rPr>
                <w:sz w:val="19"/>
                <w:szCs w:val="19"/>
              </w:rPr>
            </w:pPr>
            <w:r>
              <w:rPr>
                <w:rFonts w:ascii="Times New Roman" w:hAnsi="Times New Roman" w:cs="Times New Roman"/>
                <w:color w:val="000000"/>
                <w:sz w:val="19"/>
                <w:szCs w:val="19"/>
              </w:rPr>
              <w:t>Объем выборочной совокупности.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 Л1.2 Л2.2 Л2.3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«Проверка статистических гипотез».</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Основные понятия и принципы проверки гипотез. Алгоритм проверки статистических гипотез.</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w:t>
            </w:r>
            <w:proofErr w:type="gramStart"/>
            <w:r w:rsidRPr="00037005">
              <w:rPr>
                <w:rFonts w:ascii="Times New Roman" w:hAnsi="Times New Roman" w:cs="Times New Roman"/>
                <w:color w:val="000000"/>
                <w:sz w:val="19"/>
                <w:szCs w:val="19"/>
                <w:lang w:val="ru-RU"/>
              </w:rPr>
              <w:t>Пр</w:t>
            </w:r>
            <w:proofErr w:type="gramEnd"/>
            <w:r w:rsidRPr="0003700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 Л1.3 Л2.2 Л2.3 Л2.5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rsidTr="00037005">
        <w:trPr>
          <w:trHeight w:hRule="exact" w:val="18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«Вариационный ряд».</w:t>
            </w:r>
          </w:p>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 xml:space="preserve">Построение интервальных и дискретных вариационных рядов. Числовые характеристики вариационного ряда. Свойства средней арифметической и дисперсии. </w:t>
            </w:r>
            <w:r>
              <w:rPr>
                <w:rFonts w:ascii="Times New Roman" w:hAnsi="Times New Roman" w:cs="Times New Roman"/>
                <w:color w:val="000000"/>
                <w:sz w:val="19"/>
                <w:szCs w:val="19"/>
              </w:rPr>
              <w:t>Графическое изображение вариационного ряда.</w:t>
            </w:r>
          </w:p>
          <w:p w:rsidR="009A4EC7" w:rsidRDefault="00D0374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 Л1.3 Л2.2 Л2.3 Л2.5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«Основы математической теории выборочного метода».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Сущность теории оценивания. Состоятельные, эффективные и несмещенные оценки параметров генеральной совокупности. Построение интервальных оценок генеральной средней, генеральной дисперсии и генеральной доли.</w:t>
            </w:r>
          </w:p>
          <w:p w:rsidR="009A4EC7" w:rsidRDefault="00D0374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Л1.2 Л1.3 Л2.2 Л2.3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«Проверка статистических гипотез».</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Основные понятия и принципы проверки гипотез. Алгоритм проверки статистических гипотез.</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w:t>
            </w:r>
            <w:proofErr w:type="gramStart"/>
            <w:r w:rsidRPr="00037005">
              <w:rPr>
                <w:rFonts w:ascii="Times New Roman" w:hAnsi="Times New Roman" w:cs="Times New Roman"/>
                <w:color w:val="000000"/>
                <w:sz w:val="19"/>
                <w:szCs w:val="19"/>
                <w:lang w:val="ru-RU"/>
              </w:rPr>
              <w:t>Ср</w:t>
            </w:r>
            <w:proofErr w:type="gramEnd"/>
            <w:r w:rsidRPr="0003700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 Л1.3 Л2.2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 Л1.2 Л1.3 Л2.2 Л2.3 Л2.5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rsidRPr="00173A7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b/>
                <w:color w:val="000000"/>
                <w:sz w:val="19"/>
                <w:szCs w:val="19"/>
                <w:lang w:val="ru-RU"/>
              </w:rPr>
              <w:t>Раздел 3. Статистика как наука и ее информационная база. Статистическая совокупность и ее основные характеристики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9A4EC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9A4EC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9A4EC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9A4EC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9A4EC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9A4EC7">
            <w:pPr>
              <w:rPr>
                <w:lang w:val="ru-RU"/>
              </w:rPr>
            </w:pPr>
          </w:p>
        </w:tc>
      </w:tr>
    </w:tbl>
    <w:p w:rsidR="009A4EC7" w:rsidRPr="00037005" w:rsidRDefault="00D0374D">
      <w:pPr>
        <w:rPr>
          <w:sz w:val="0"/>
          <w:szCs w:val="0"/>
          <w:lang w:val="ru-RU"/>
        </w:rPr>
      </w:pPr>
      <w:r w:rsidRPr="00037005">
        <w:rPr>
          <w:lang w:val="ru-RU"/>
        </w:rPr>
        <w:br w:type="page"/>
      </w:r>
    </w:p>
    <w:tbl>
      <w:tblPr>
        <w:tblW w:w="0" w:type="auto"/>
        <w:tblCellMar>
          <w:left w:w="0" w:type="dxa"/>
          <w:right w:w="0" w:type="dxa"/>
        </w:tblCellMar>
        <w:tblLook w:val="04A0" w:firstRow="1" w:lastRow="0" w:firstColumn="1" w:lastColumn="0" w:noHBand="0" w:noVBand="1"/>
      </w:tblPr>
      <w:tblGrid>
        <w:gridCol w:w="942"/>
        <w:gridCol w:w="3433"/>
        <w:gridCol w:w="118"/>
        <w:gridCol w:w="810"/>
        <w:gridCol w:w="671"/>
        <w:gridCol w:w="1088"/>
        <w:gridCol w:w="1210"/>
        <w:gridCol w:w="671"/>
        <w:gridCol w:w="387"/>
        <w:gridCol w:w="944"/>
      </w:tblGrid>
      <w:tr w:rsidR="009A4EC7">
        <w:trPr>
          <w:trHeight w:hRule="exact" w:val="416"/>
        </w:trPr>
        <w:tc>
          <w:tcPr>
            <w:tcW w:w="4692" w:type="dxa"/>
            <w:gridSpan w:val="3"/>
            <w:shd w:val="clear" w:color="C0C0C0" w:fill="FFFFFF"/>
            <w:tcMar>
              <w:left w:w="34" w:type="dxa"/>
              <w:right w:w="34" w:type="dxa"/>
            </w:tcMar>
          </w:tcPr>
          <w:p w:rsidR="009A4EC7" w:rsidRDefault="00D0374D">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A4EC7" w:rsidRDefault="009A4EC7"/>
        </w:tc>
        <w:tc>
          <w:tcPr>
            <w:tcW w:w="710" w:type="dxa"/>
          </w:tcPr>
          <w:p w:rsidR="009A4EC7" w:rsidRDefault="009A4EC7"/>
        </w:tc>
        <w:tc>
          <w:tcPr>
            <w:tcW w:w="1135" w:type="dxa"/>
          </w:tcPr>
          <w:p w:rsidR="009A4EC7" w:rsidRDefault="009A4EC7"/>
        </w:tc>
        <w:tc>
          <w:tcPr>
            <w:tcW w:w="1277" w:type="dxa"/>
          </w:tcPr>
          <w:p w:rsidR="009A4EC7" w:rsidRDefault="009A4EC7"/>
        </w:tc>
        <w:tc>
          <w:tcPr>
            <w:tcW w:w="710" w:type="dxa"/>
          </w:tcPr>
          <w:p w:rsidR="009A4EC7" w:rsidRDefault="009A4EC7"/>
        </w:tc>
        <w:tc>
          <w:tcPr>
            <w:tcW w:w="426" w:type="dxa"/>
          </w:tcPr>
          <w:p w:rsidR="009A4EC7" w:rsidRDefault="009A4EC7"/>
        </w:tc>
        <w:tc>
          <w:tcPr>
            <w:tcW w:w="1007" w:type="dxa"/>
            <w:shd w:val="clear" w:color="C0C0C0" w:fill="FFFFFF"/>
            <w:tcMar>
              <w:left w:w="34" w:type="dxa"/>
              <w:right w:w="34" w:type="dxa"/>
            </w:tcMar>
          </w:tcPr>
          <w:p w:rsidR="009A4EC7" w:rsidRDefault="00D0374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9A4EC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"Предмет, метод и задачи статистической науки".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Определение, основные категории статистики. Статистические признаки и статистический показатель. Метод статистики. Понятие статистического наблюдения. Программн</w:t>
            </w:r>
            <w:proofErr w:type="gramStart"/>
            <w:r w:rsidRPr="00037005">
              <w:rPr>
                <w:rFonts w:ascii="Times New Roman" w:hAnsi="Times New Roman" w:cs="Times New Roman"/>
                <w:color w:val="000000"/>
                <w:sz w:val="19"/>
                <w:szCs w:val="19"/>
                <w:lang w:val="ru-RU"/>
              </w:rPr>
              <w:t>о-</w:t>
            </w:r>
            <w:proofErr w:type="gramEnd"/>
            <w:r w:rsidRPr="00037005">
              <w:rPr>
                <w:rFonts w:ascii="Times New Roman" w:hAnsi="Times New Roman" w:cs="Times New Roman"/>
                <w:color w:val="000000"/>
                <w:sz w:val="19"/>
                <w:szCs w:val="19"/>
                <w:lang w:val="ru-RU"/>
              </w:rPr>
              <w:t xml:space="preserve"> методологические и организационные вопросы статистического наблюдения. Формы, виды и способы статистического наблюдения. Ошибки наблюдения.</w:t>
            </w:r>
          </w:p>
          <w:p w:rsidR="009A4EC7" w:rsidRDefault="00D0374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Л2.4 Л2.1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w:t>
            </w:r>
            <w:proofErr w:type="gramStart"/>
            <w:r w:rsidRPr="00037005">
              <w:rPr>
                <w:rFonts w:ascii="Times New Roman" w:hAnsi="Times New Roman" w:cs="Times New Roman"/>
                <w:color w:val="000000"/>
                <w:sz w:val="19"/>
                <w:szCs w:val="19"/>
                <w:lang w:val="ru-RU"/>
              </w:rPr>
              <w:t>:"</w:t>
            </w:r>
            <w:proofErr w:type="gramEnd"/>
            <w:r w:rsidRPr="00037005">
              <w:rPr>
                <w:rFonts w:ascii="Times New Roman" w:hAnsi="Times New Roman" w:cs="Times New Roman"/>
                <w:color w:val="000000"/>
                <w:sz w:val="19"/>
                <w:szCs w:val="19"/>
                <w:lang w:val="ru-RU"/>
              </w:rPr>
              <w:t>Сводка и группировка статистических данных".</w:t>
            </w:r>
          </w:p>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 xml:space="preserve">Содержание и виды статистической сводки. Метод, задачи  группировок и соответствующие им виды. </w:t>
            </w:r>
            <w:r>
              <w:rPr>
                <w:rFonts w:ascii="Times New Roman" w:hAnsi="Times New Roman" w:cs="Times New Roman"/>
                <w:color w:val="000000"/>
                <w:sz w:val="19"/>
                <w:szCs w:val="19"/>
              </w:rPr>
              <w:t>Ряды распределения: виды, правила построения и графическое отображение.</w:t>
            </w:r>
          </w:p>
          <w:p w:rsidR="009A4EC7" w:rsidRDefault="00D0374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Л2.1 Л2.5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w:t>
            </w:r>
            <w:proofErr w:type="gramStart"/>
            <w:r w:rsidRPr="00037005">
              <w:rPr>
                <w:rFonts w:ascii="Times New Roman" w:hAnsi="Times New Roman" w:cs="Times New Roman"/>
                <w:color w:val="000000"/>
                <w:sz w:val="19"/>
                <w:szCs w:val="19"/>
                <w:lang w:val="ru-RU"/>
              </w:rPr>
              <w:t>:"</w:t>
            </w:r>
            <w:proofErr w:type="gramEnd"/>
            <w:r w:rsidRPr="00037005">
              <w:rPr>
                <w:rFonts w:ascii="Times New Roman" w:hAnsi="Times New Roman" w:cs="Times New Roman"/>
                <w:color w:val="000000"/>
                <w:sz w:val="19"/>
                <w:szCs w:val="19"/>
                <w:lang w:val="ru-RU"/>
              </w:rPr>
              <w:t>Абсолютные, относительные и средние статистические показатели"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Сущность, значение и классификация статистических показателей.</w:t>
            </w:r>
          </w:p>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 xml:space="preserve">Абсолютные и относительные статистические показатели, их основные виды. Средняя, её сущность и определение. Виды и формы средних величин. </w:t>
            </w:r>
            <w:r>
              <w:rPr>
                <w:rFonts w:ascii="Times New Roman" w:hAnsi="Times New Roman" w:cs="Times New Roman"/>
                <w:color w:val="000000"/>
                <w:sz w:val="19"/>
                <w:szCs w:val="19"/>
              </w:rPr>
              <w:t>Степенные и структурные средние.</w:t>
            </w:r>
          </w:p>
          <w:p w:rsidR="009A4EC7" w:rsidRDefault="00D0374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Л1.6 Л2.4 Л2.1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w:t>
            </w:r>
            <w:proofErr w:type="gramStart"/>
            <w:r w:rsidRPr="00037005">
              <w:rPr>
                <w:rFonts w:ascii="Times New Roman" w:hAnsi="Times New Roman" w:cs="Times New Roman"/>
                <w:color w:val="000000"/>
                <w:sz w:val="19"/>
                <w:szCs w:val="19"/>
                <w:lang w:val="ru-RU"/>
              </w:rPr>
              <w:t>:"</w:t>
            </w:r>
            <w:proofErr w:type="gramEnd"/>
            <w:r w:rsidRPr="00037005">
              <w:rPr>
                <w:rFonts w:ascii="Times New Roman" w:hAnsi="Times New Roman" w:cs="Times New Roman"/>
                <w:color w:val="000000"/>
                <w:sz w:val="19"/>
                <w:szCs w:val="19"/>
                <w:lang w:val="ru-RU"/>
              </w:rPr>
              <w:t>Показатели вариации".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Понятие вариации. Абсолютные и относительные показатели вариации. Меры вариации для сгруппированных данных. Правило сложения дисперсий. Вариация альтернативного признака.</w:t>
            </w:r>
          </w:p>
          <w:p w:rsidR="009A4EC7" w:rsidRDefault="00D0374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Л2.1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w:t>
            </w:r>
            <w:proofErr w:type="gramStart"/>
            <w:r w:rsidRPr="00037005">
              <w:rPr>
                <w:rFonts w:ascii="Times New Roman" w:hAnsi="Times New Roman" w:cs="Times New Roman"/>
                <w:color w:val="000000"/>
                <w:sz w:val="19"/>
                <w:szCs w:val="19"/>
                <w:lang w:val="ru-RU"/>
              </w:rPr>
              <w:t>:"</w:t>
            </w:r>
            <w:proofErr w:type="gramEnd"/>
            <w:r w:rsidRPr="00037005">
              <w:rPr>
                <w:rFonts w:ascii="Times New Roman" w:hAnsi="Times New Roman" w:cs="Times New Roman"/>
                <w:color w:val="000000"/>
                <w:sz w:val="19"/>
                <w:szCs w:val="19"/>
                <w:lang w:val="ru-RU"/>
              </w:rPr>
              <w:t>Предмет, метод и задачи статистической науки". Статистическое наблюдение социально-экономических явлений</w:t>
            </w:r>
            <w:proofErr w:type="gramStart"/>
            <w:r w:rsidRPr="00037005">
              <w:rPr>
                <w:rFonts w:ascii="Times New Roman" w:hAnsi="Times New Roman" w:cs="Times New Roman"/>
                <w:color w:val="000000"/>
                <w:sz w:val="19"/>
                <w:szCs w:val="19"/>
                <w:lang w:val="ru-RU"/>
              </w:rPr>
              <w:t>.С</w:t>
            </w:r>
            <w:proofErr w:type="gramEnd"/>
            <w:r w:rsidRPr="00037005">
              <w:rPr>
                <w:rFonts w:ascii="Times New Roman" w:hAnsi="Times New Roman" w:cs="Times New Roman"/>
                <w:color w:val="000000"/>
                <w:sz w:val="19"/>
                <w:szCs w:val="19"/>
                <w:lang w:val="ru-RU"/>
              </w:rPr>
              <w:t>татистическая совокупность, объект и единица совокупности. Понятия статистического признака и показателя. Классификация статистических признаков. Составление организационного плана, проектирование программы статистического наблюдения. Использование арифметического и логического контроля первичной статистической информации, полученной в процессе статистического наблюдения.</w:t>
            </w:r>
          </w:p>
          <w:p w:rsidR="009A4EC7" w:rsidRDefault="00D0374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Л2.1 Л2.2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"Предмет, метод и задачи статистической науки"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Связь статистики с другими науками. Классификация признаков в статистике. Организация и задачи государственной статистики на современном этапе.</w:t>
            </w:r>
          </w:p>
          <w:p w:rsidR="009A4EC7" w:rsidRDefault="00D0374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Л2.4 Л2.1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bl>
    <w:p w:rsidR="009A4EC7" w:rsidRDefault="00D0374D">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37"/>
        <w:gridCol w:w="118"/>
        <w:gridCol w:w="808"/>
        <w:gridCol w:w="670"/>
        <w:gridCol w:w="1086"/>
        <w:gridCol w:w="1208"/>
        <w:gridCol w:w="670"/>
        <w:gridCol w:w="386"/>
        <w:gridCol w:w="942"/>
      </w:tblGrid>
      <w:tr w:rsidR="009A4EC7">
        <w:trPr>
          <w:trHeight w:hRule="exact" w:val="416"/>
        </w:trPr>
        <w:tc>
          <w:tcPr>
            <w:tcW w:w="4692" w:type="dxa"/>
            <w:gridSpan w:val="3"/>
            <w:shd w:val="clear" w:color="C0C0C0" w:fill="FFFFFF"/>
            <w:tcMar>
              <w:left w:w="34" w:type="dxa"/>
              <w:right w:w="34" w:type="dxa"/>
            </w:tcMar>
          </w:tcPr>
          <w:p w:rsidR="009A4EC7" w:rsidRDefault="00D0374D">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A4EC7" w:rsidRDefault="009A4EC7"/>
        </w:tc>
        <w:tc>
          <w:tcPr>
            <w:tcW w:w="710" w:type="dxa"/>
          </w:tcPr>
          <w:p w:rsidR="009A4EC7" w:rsidRDefault="009A4EC7"/>
        </w:tc>
        <w:tc>
          <w:tcPr>
            <w:tcW w:w="1135" w:type="dxa"/>
          </w:tcPr>
          <w:p w:rsidR="009A4EC7" w:rsidRDefault="009A4EC7"/>
        </w:tc>
        <w:tc>
          <w:tcPr>
            <w:tcW w:w="1277" w:type="dxa"/>
          </w:tcPr>
          <w:p w:rsidR="009A4EC7" w:rsidRDefault="009A4EC7"/>
        </w:tc>
        <w:tc>
          <w:tcPr>
            <w:tcW w:w="710" w:type="dxa"/>
          </w:tcPr>
          <w:p w:rsidR="009A4EC7" w:rsidRDefault="009A4EC7"/>
        </w:tc>
        <w:tc>
          <w:tcPr>
            <w:tcW w:w="426" w:type="dxa"/>
          </w:tcPr>
          <w:p w:rsidR="009A4EC7" w:rsidRDefault="009A4EC7"/>
        </w:tc>
        <w:tc>
          <w:tcPr>
            <w:tcW w:w="1007" w:type="dxa"/>
            <w:shd w:val="clear" w:color="C0C0C0" w:fill="FFFFFF"/>
            <w:tcMar>
              <w:left w:w="34" w:type="dxa"/>
              <w:right w:w="34" w:type="dxa"/>
            </w:tcMar>
          </w:tcPr>
          <w:p w:rsidR="009A4EC7" w:rsidRDefault="00D0374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9A4EC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"Сводка и группировка статистических данных" Группировка и перегруппировка статистических данных. Построение ряда распределения. Правила оформления статистических таблиц. Построение статистических графиков в зависимости от специфики исходных данных и задач, поставленных в исследовании.</w:t>
            </w:r>
          </w:p>
          <w:p w:rsidR="009A4EC7" w:rsidRDefault="00D0374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Л2.1 Л2.2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rsidTr="00037005">
        <w:trPr>
          <w:trHeight w:hRule="exact" w:val="26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"Сводка и группировка статистических данных"</w:t>
            </w:r>
          </w:p>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 xml:space="preserve">Виды сводки по глубине и форме обработке материала, по технике выполнения. Роль метода группировки в анализе информации. Группировочные признаки и их виды. Задачи и виды группировок: структурные, типологические и аналитические. Статистические таблицы. </w:t>
            </w:r>
            <w:r>
              <w:rPr>
                <w:rFonts w:ascii="Times New Roman" w:hAnsi="Times New Roman" w:cs="Times New Roman"/>
                <w:color w:val="000000"/>
                <w:sz w:val="19"/>
                <w:szCs w:val="19"/>
              </w:rPr>
              <w:t>Графическое изображение статистических данных.</w:t>
            </w:r>
          </w:p>
          <w:p w:rsidR="009A4EC7" w:rsidRDefault="00D0374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Л2.4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«Абсолютные, относительные и средние статистические показатели»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Выбор формы и вида статистического показателя в зависимости от имеющихся данных и поставленных задач статистического исследования. Вычисление </w:t>
            </w:r>
            <w:proofErr w:type="gramStart"/>
            <w:r w:rsidRPr="00037005">
              <w:rPr>
                <w:rFonts w:ascii="Times New Roman" w:hAnsi="Times New Roman" w:cs="Times New Roman"/>
                <w:color w:val="000000"/>
                <w:sz w:val="19"/>
                <w:szCs w:val="19"/>
                <w:lang w:val="ru-RU"/>
              </w:rPr>
              <w:t>различные</w:t>
            </w:r>
            <w:proofErr w:type="gramEnd"/>
            <w:r w:rsidRPr="00037005">
              <w:rPr>
                <w:rFonts w:ascii="Times New Roman" w:hAnsi="Times New Roman" w:cs="Times New Roman"/>
                <w:color w:val="000000"/>
                <w:sz w:val="19"/>
                <w:szCs w:val="19"/>
                <w:lang w:val="ru-RU"/>
              </w:rPr>
              <w:t xml:space="preserve"> абсолютных и относительных статистических показателей. Размерность статистических показателей и  их экономическая интерпретация. Выбор базы сравнения при определении относительных статистических показателей. Выбор вида и формы средней величины. Расчет и интерпретация средних величин, в том числе структурных средних.</w:t>
            </w:r>
          </w:p>
          <w:p w:rsidR="009A4EC7" w:rsidRDefault="00D0374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Л2.1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"Абсолютные, относительные и средние статистические показатели"</w:t>
            </w:r>
          </w:p>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 xml:space="preserve">Понятие системы статистических показателей. Показатели уровня социально-экономического развития: производительность труда, трудоемкость, фондоотдача, фондоемкость, фондовооруженность, материалоотдача, рентабельность и др. </w:t>
            </w:r>
            <w:r>
              <w:rPr>
                <w:rFonts w:ascii="Times New Roman" w:hAnsi="Times New Roman" w:cs="Times New Roman"/>
                <w:color w:val="000000"/>
                <w:sz w:val="19"/>
                <w:szCs w:val="19"/>
              </w:rPr>
              <w:t>Квантили вариационного ряда и меры центральной тенденции.</w:t>
            </w:r>
          </w:p>
          <w:p w:rsidR="009A4EC7" w:rsidRDefault="00D0374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Л2.4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"Показатели вариации".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Выбор вида показателя вариации, расчет и интерпретация показателей вариации различных видов, в том числе для сгруппированных данных и альтернативных признаков.</w:t>
            </w:r>
          </w:p>
          <w:p w:rsidR="009A4EC7" w:rsidRDefault="00D0374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Л2.1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"Показатели вариации"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Показатели дифференциации и концентрации (коэффициенты Джини и Герфиндаля)</w:t>
            </w:r>
          </w:p>
          <w:p w:rsidR="009A4EC7" w:rsidRDefault="00D0374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Л2.4 Л2.1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bl>
    <w:p w:rsidR="009A4EC7" w:rsidRDefault="00D0374D">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42"/>
        <w:gridCol w:w="118"/>
        <w:gridCol w:w="808"/>
        <w:gridCol w:w="678"/>
        <w:gridCol w:w="1085"/>
        <w:gridCol w:w="1207"/>
        <w:gridCol w:w="669"/>
        <w:gridCol w:w="385"/>
        <w:gridCol w:w="942"/>
      </w:tblGrid>
      <w:tr w:rsidR="009A4EC7">
        <w:trPr>
          <w:trHeight w:hRule="exact" w:val="416"/>
        </w:trPr>
        <w:tc>
          <w:tcPr>
            <w:tcW w:w="4692" w:type="dxa"/>
            <w:gridSpan w:val="3"/>
            <w:shd w:val="clear" w:color="C0C0C0" w:fill="FFFFFF"/>
            <w:tcMar>
              <w:left w:w="34" w:type="dxa"/>
              <w:right w:w="34" w:type="dxa"/>
            </w:tcMar>
          </w:tcPr>
          <w:p w:rsidR="009A4EC7" w:rsidRDefault="00D0374D">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A4EC7" w:rsidRDefault="009A4EC7"/>
        </w:tc>
        <w:tc>
          <w:tcPr>
            <w:tcW w:w="710" w:type="dxa"/>
          </w:tcPr>
          <w:p w:rsidR="009A4EC7" w:rsidRDefault="009A4EC7"/>
        </w:tc>
        <w:tc>
          <w:tcPr>
            <w:tcW w:w="1135" w:type="dxa"/>
          </w:tcPr>
          <w:p w:rsidR="009A4EC7" w:rsidRDefault="009A4EC7"/>
        </w:tc>
        <w:tc>
          <w:tcPr>
            <w:tcW w:w="1277" w:type="dxa"/>
          </w:tcPr>
          <w:p w:rsidR="009A4EC7" w:rsidRDefault="009A4EC7"/>
        </w:tc>
        <w:tc>
          <w:tcPr>
            <w:tcW w:w="710" w:type="dxa"/>
          </w:tcPr>
          <w:p w:rsidR="009A4EC7" w:rsidRDefault="009A4EC7"/>
        </w:tc>
        <w:tc>
          <w:tcPr>
            <w:tcW w:w="426" w:type="dxa"/>
          </w:tcPr>
          <w:p w:rsidR="009A4EC7" w:rsidRDefault="009A4EC7"/>
        </w:tc>
        <w:tc>
          <w:tcPr>
            <w:tcW w:w="1007" w:type="dxa"/>
            <w:shd w:val="clear" w:color="C0C0C0" w:fill="FFFFFF"/>
            <w:tcMar>
              <w:left w:w="34" w:type="dxa"/>
              <w:right w:w="34" w:type="dxa"/>
            </w:tcMar>
          </w:tcPr>
          <w:p w:rsidR="009A4EC7" w:rsidRDefault="00D0374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9A4EC7" w:rsidRPr="00173A7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b/>
                <w:color w:val="000000"/>
                <w:sz w:val="19"/>
                <w:szCs w:val="19"/>
                <w:lang w:val="ru-RU"/>
              </w:rPr>
              <w:t>Раздел 4. Статистическое изучение динамики социально-экономических явлений и обработка эмпирических статистических материалов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9A4EC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9A4EC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9A4EC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9A4EC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9A4EC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9A4EC7">
            <w:pPr>
              <w:rPr>
                <w:lang w:val="ru-RU"/>
              </w:rPr>
            </w:pPr>
          </w:p>
        </w:tc>
      </w:tr>
      <w:tr w:rsidR="009A4EC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"Исследование рядов динамики"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Ряды динамики и их виды. Показатели рядов динамики. Проблемы сопоставимости и приемы преобразование рядов динамики. Методы анализа основной тенденции развития в рядах динамики. Изучение сезонных колебаний</w:t>
            </w:r>
          </w:p>
          <w:p w:rsidR="009A4EC7" w:rsidRDefault="00D0374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Л1.6 Л2.4 Л2.1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rsidTr="00037005">
        <w:trPr>
          <w:trHeight w:hRule="exact" w:val="40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"Индексный метод в анализе данных"</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Индексы, их сущность. Индивидуальные и агрегатные индексы. Проблема соизмерения индексируемых величин. </w:t>
            </w:r>
            <w:proofErr w:type="gramStart"/>
            <w:r w:rsidRPr="00037005">
              <w:rPr>
                <w:rFonts w:ascii="Times New Roman" w:hAnsi="Times New Roman" w:cs="Times New Roman"/>
                <w:color w:val="000000"/>
                <w:sz w:val="19"/>
                <w:szCs w:val="19"/>
                <w:lang w:val="ru-RU"/>
              </w:rPr>
              <w:t>Средний</w:t>
            </w:r>
            <w:proofErr w:type="gramEnd"/>
            <w:r w:rsidRPr="00037005">
              <w:rPr>
                <w:rFonts w:ascii="Times New Roman" w:hAnsi="Times New Roman" w:cs="Times New Roman"/>
                <w:color w:val="000000"/>
                <w:sz w:val="19"/>
                <w:szCs w:val="19"/>
                <w:lang w:val="ru-RU"/>
              </w:rPr>
              <w:t xml:space="preserve">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индексов. Индексный метод выявления роли отдельных факторов динамики сложных явлений</w:t>
            </w:r>
          </w:p>
          <w:p w:rsidR="009A4EC7" w:rsidRDefault="00D0374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Л1.6 Л2.4 Л2.1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"Методы изучения взаимосвязей между признаками". Виды и формы связей, различаемые в анализе данных. Измерение тесноты связи в случае корреляционной зависимости. Оценка достоверности коэффициента корреляции. Ранговая корреляция. Корреляция альтернативных признаков. Коэффициент взаимной сопряженности К. Пирсона.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Л2.1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"Исследование рядов динамики"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Виды рядов динамики. Графические приемы представления рядов динамики. Расчет показателей изменения уровней рядов динамики. Приведение уровней ряда к сопоставимому виду. Выявление основной тенденций ряда динамики. Выделение сезонной компоненты и прогнозирование периодических колебаний.</w:t>
            </w:r>
          </w:p>
          <w:p w:rsidR="009A4EC7" w:rsidRDefault="00D0374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Л2.1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"Исследование рядов динамики"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Период удвоения явления. Аналитическое выравнивание ряда динамики с помощью показательной, экспоненциальной, показательной и других функций. Автокорреляция в рядах динамики. Экстраполяция и простейшие приемы прогнозирования.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w:t>
            </w:r>
            <w:proofErr w:type="gramStart"/>
            <w:r w:rsidRPr="00037005">
              <w:rPr>
                <w:rFonts w:ascii="Times New Roman" w:hAnsi="Times New Roman" w:cs="Times New Roman"/>
                <w:color w:val="000000"/>
                <w:sz w:val="19"/>
                <w:szCs w:val="19"/>
                <w:lang w:val="ru-RU"/>
              </w:rPr>
              <w:t>Ср</w:t>
            </w:r>
            <w:proofErr w:type="gramEnd"/>
            <w:r w:rsidRPr="0003700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Л2.4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bl>
    <w:p w:rsidR="009A4EC7" w:rsidRDefault="00D0374D">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5"/>
        <w:gridCol w:w="119"/>
        <w:gridCol w:w="816"/>
        <w:gridCol w:w="683"/>
        <w:gridCol w:w="1093"/>
        <w:gridCol w:w="1217"/>
        <w:gridCol w:w="675"/>
        <w:gridCol w:w="390"/>
        <w:gridCol w:w="949"/>
      </w:tblGrid>
      <w:tr w:rsidR="009A4EC7">
        <w:trPr>
          <w:trHeight w:hRule="exact" w:val="416"/>
        </w:trPr>
        <w:tc>
          <w:tcPr>
            <w:tcW w:w="4692" w:type="dxa"/>
            <w:gridSpan w:val="3"/>
            <w:shd w:val="clear" w:color="C0C0C0" w:fill="FFFFFF"/>
            <w:tcMar>
              <w:left w:w="34" w:type="dxa"/>
              <w:right w:w="34" w:type="dxa"/>
            </w:tcMar>
          </w:tcPr>
          <w:p w:rsidR="009A4EC7" w:rsidRDefault="00D0374D">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A4EC7" w:rsidRDefault="009A4EC7"/>
        </w:tc>
        <w:tc>
          <w:tcPr>
            <w:tcW w:w="710" w:type="dxa"/>
          </w:tcPr>
          <w:p w:rsidR="009A4EC7" w:rsidRDefault="009A4EC7"/>
        </w:tc>
        <w:tc>
          <w:tcPr>
            <w:tcW w:w="1135" w:type="dxa"/>
          </w:tcPr>
          <w:p w:rsidR="009A4EC7" w:rsidRDefault="009A4EC7"/>
        </w:tc>
        <w:tc>
          <w:tcPr>
            <w:tcW w:w="1277" w:type="dxa"/>
          </w:tcPr>
          <w:p w:rsidR="009A4EC7" w:rsidRDefault="009A4EC7"/>
        </w:tc>
        <w:tc>
          <w:tcPr>
            <w:tcW w:w="710" w:type="dxa"/>
          </w:tcPr>
          <w:p w:rsidR="009A4EC7" w:rsidRDefault="009A4EC7"/>
        </w:tc>
        <w:tc>
          <w:tcPr>
            <w:tcW w:w="426" w:type="dxa"/>
          </w:tcPr>
          <w:p w:rsidR="009A4EC7" w:rsidRDefault="009A4EC7"/>
        </w:tc>
        <w:tc>
          <w:tcPr>
            <w:tcW w:w="1007" w:type="dxa"/>
            <w:shd w:val="clear" w:color="C0C0C0" w:fill="FFFFFF"/>
            <w:tcMar>
              <w:left w:w="34" w:type="dxa"/>
              <w:right w:w="34" w:type="dxa"/>
            </w:tcMar>
          </w:tcPr>
          <w:p w:rsidR="009A4EC7" w:rsidRDefault="00D0374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9A4EC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"Индексный метод"</w:t>
            </w:r>
          </w:p>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переменного, постоянного (фиксированного) состава и структурных сдвигов, цепных и базисных индексов. </w:t>
            </w:r>
            <w:r>
              <w:rPr>
                <w:rFonts w:ascii="Times New Roman" w:hAnsi="Times New Roman" w:cs="Times New Roman"/>
                <w:color w:val="000000"/>
                <w:sz w:val="19"/>
                <w:szCs w:val="19"/>
              </w:rPr>
              <w:t>Измерение влияние отдельных факторов.</w:t>
            </w:r>
          </w:p>
          <w:p w:rsidR="009A4EC7" w:rsidRDefault="00D0374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Л2.1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w:t>
            </w:r>
            <w:proofErr w:type="gramStart"/>
            <w:r w:rsidRPr="00037005">
              <w:rPr>
                <w:rFonts w:ascii="Times New Roman" w:hAnsi="Times New Roman" w:cs="Times New Roman"/>
                <w:color w:val="000000"/>
                <w:sz w:val="19"/>
                <w:szCs w:val="19"/>
                <w:lang w:val="ru-RU"/>
              </w:rPr>
              <w:t>"М</w:t>
            </w:r>
            <w:proofErr w:type="gramEnd"/>
            <w:r w:rsidRPr="00037005">
              <w:rPr>
                <w:rFonts w:ascii="Times New Roman" w:hAnsi="Times New Roman" w:cs="Times New Roman"/>
                <w:color w:val="000000"/>
                <w:sz w:val="19"/>
                <w:szCs w:val="19"/>
                <w:lang w:val="ru-RU"/>
              </w:rPr>
              <w:t>етоды изучения взаимосвязей между признаками"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Виды и формы взаимосвязей признаков. Расчет показателей силы взаимосвязи (коэффициенты Фехнера, Пирсона, Спирмена, контингенции, ассоциации и др.), их интерпретация и проверка значимости.</w:t>
            </w:r>
          </w:p>
          <w:p w:rsidR="009A4EC7" w:rsidRDefault="00D0374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Л2.1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Тема "Методы изучения взаимосвязей между признаками"</w:t>
            </w:r>
          </w:p>
          <w:p w:rsidR="009A4EC7" w:rsidRDefault="00D0374D">
            <w:pPr>
              <w:spacing w:after="0" w:line="240" w:lineRule="auto"/>
              <w:rPr>
                <w:sz w:val="19"/>
                <w:szCs w:val="19"/>
              </w:rPr>
            </w:pPr>
            <w:r>
              <w:rPr>
                <w:rFonts w:ascii="Times New Roman" w:hAnsi="Times New Roman" w:cs="Times New Roman"/>
                <w:color w:val="000000"/>
                <w:sz w:val="19"/>
                <w:szCs w:val="19"/>
              </w:rPr>
              <w:t>Множественная корреляция</w:t>
            </w:r>
          </w:p>
          <w:p w:rsidR="009A4EC7" w:rsidRDefault="00D0374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Л2.4 Л3.1</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bl>
    <w:p w:rsidR="009A4EC7" w:rsidRDefault="00D0374D">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34"/>
        <w:gridCol w:w="133"/>
        <w:gridCol w:w="793"/>
        <w:gridCol w:w="678"/>
        <w:gridCol w:w="1085"/>
        <w:gridCol w:w="1207"/>
        <w:gridCol w:w="669"/>
        <w:gridCol w:w="385"/>
        <w:gridCol w:w="941"/>
      </w:tblGrid>
      <w:tr w:rsidR="009A4EC7">
        <w:trPr>
          <w:trHeight w:hRule="exact" w:val="416"/>
        </w:trPr>
        <w:tc>
          <w:tcPr>
            <w:tcW w:w="4692" w:type="dxa"/>
            <w:gridSpan w:val="3"/>
            <w:shd w:val="clear" w:color="C0C0C0" w:fill="FFFFFF"/>
            <w:tcMar>
              <w:left w:w="34" w:type="dxa"/>
              <w:right w:w="34" w:type="dxa"/>
            </w:tcMar>
          </w:tcPr>
          <w:p w:rsidR="009A4EC7" w:rsidRDefault="00D0374D">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851" w:type="dxa"/>
          </w:tcPr>
          <w:p w:rsidR="009A4EC7" w:rsidRDefault="009A4EC7"/>
        </w:tc>
        <w:tc>
          <w:tcPr>
            <w:tcW w:w="710" w:type="dxa"/>
          </w:tcPr>
          <w:p w:rsidR="009A4EC7" w:rsidRDefault="009A4EC7"/>
        </w:tc>
        <w:tc>
          <w:tcPr>
            <w:tcW w:w="1135" w:type="dxa"/>
          </w:tcPr>
          <w:p w:rsidR="009A4EC7" w:rsidRDefault="009A4EC7"/>
        </w:tc>
        <w:tc>
          <w:tcPr>
            <w:tcW w:w="1277" w:type="dxa"/>
          </w:tcPr>
          <w:p w:rsidR="009A4EC7" w:rsidRDefault="009A4EC7"/>
        </w:tc>
        <w:tc>
          <w:tcPr>
            <w:tcW w:w="710" w:type="dxa"/>
          </w:tcPr>
          <w:p w:rsidR="009A4EC7" w:rsidRDefault="009A4EC7"/>
        </w:tc>
        <w:tc>
          <w:tcPr>
            <w:tcW w:w="426" w:type="dxa"/>
          </w:tcPr>
          <w:p w:rsidR="009A4EC7" w:rsidRDefault="009A4EC7"/>
        </w:tc>
        <w:tc>
          <w:tcPr>
            <w:tcW w:w="1007" w:type="dxa"/>
            <w:shd w:val="clear" w:color="C0C0C0" w:fill="FFFFFF"/>
            <w:tcMar>
              <w:left w:w="34" w:type="dxa"/>
              <w:right w:w="34" w:type="dxa"/>
            </w:tcMar>
          </w:tcPr>
          <w:p w:rsidR="009A4EC7" w:rsidRDefault="00D0374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9A4EC7">
        <w:trPr>
          <w:trHeight w:hRule="exact" w:val="1300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Примерный перечень рефератных работ</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 Современные взгляды на предмет и содержание статистической науки. Реформирование статистики.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 Философские аспекты статистической науки.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 История развития статистической науки.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4. Теория и методология статистического наблюдения.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5. Проблема выбора средней величины.</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6. Способы наглядного представления статистических данных.</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7. Методы анализа тенденции развития социально-экономических явлений.</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8. Проблемы построения  индексов объемных и качественных показателей.</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9. Индексные системы и их логическая основа.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10. Статистические методы анализа социально-экономических явлений в условиях неполноты информации.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11. Статистические методы в изучении деятельности малых предприятий.</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12. Статистические методы изучения теневой экономики.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13. Статистические методы анализа рынка жилья (по материалам публикации).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14. Статистические методы анализа товарного рынка.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15. Программно-методические вопросы организации опроса для определения рейтинга политических деятелей.</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16. Исследование динамики оптовых цен.</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17. Методологические основы построения индексов потребительских цен с учетом сезонных факторов.</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18. Статистические методы </w:t>
            </w:r>
            <w:proofErr w:type="gramStart"/>
            <w:r w:rsidRPr="00037005">
              <w:rPr>
                <w:rFonts w:ascii="Times New Roman" w:hAnsi="Times New Roman" w:cs="Times New Roman"/>
                <w:color w:val="000000"/>
                <w:sz w:val="19"/>
                <w:szCs w:val="19"/>
                <w:lang w:val="ru-RU"/>
              </w:rPr>
              <w:t>выявления закономерности изменения курсов валют</w:t>
            </w:r>
            <w:proofErr w:type="gramEnd"/>
            <w:r w:rsidRPr="00037005">
              <w:rPr>
                <w:rFonts w:ascii="Times New Roman" w:hAnsi="Times New Roman" w:cs="Times New Roman"/>
                <w:color w:val="000000"/>
                <w:sz w:val="19"/>
                <w:szCs w:val="19"/>
                <w:lang w:val="ru-RU"/>
              </w:rPr>
              <w:t>.</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19. Статистические методы анализа конкурентоспособности фирмы.</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20. Статистические методы в оценке рисков в современном бизнесе.</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21. Методы статистического наблюдения в маркетинговых исследованиях.</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22. Сплошное и выборочное статистическое наблюдение в социологии.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23. Статистические методы исследования  успеваемости студентов ВУЗа. /</w:t>
            </w:r>
            <w:proofErr w:type="gramStart"/>
            <w:r w:rsidRPr="00037005">
              <w:rPr>
                <w:rFonts w:ascii="Times New Roman" w:hAnsi="Times New Roman" w:cs="Times New Roman"/>
                <w:color w:val="000000"/>
                <w:sz w:val="19"/>
                <w:szCs w:val="19"/>
                <w:lang w:val="ru-RU"/>
              </w:rPr>
              <w:t>Ср</w:t>
            </w:r>
            <w:proofErr w:type="gramEnd"/>
            <w:r w:rsidRPr="0003700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 Л1.4 Л1.1 Л1.3 Л2.4 Л2.5 Л3.1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ОК-2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 Л1.1 Л2.4 Л2.1 Л2.5 Л3.1 Л3.2</w:t>
            </w:r>
          </w:p>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r>
      <w:tr w:rsidR="009A4EC7">
        <w:trPr>
          <w:trHeight w:hRule="exact" w:val="277"/>
        </w:trPr>
        <w:tc>
          <w:tcPr>
            <w:tcW w:w="993" w:type="dxa"/>
          </w:tcPr>
          <w:p w:rsidR="009A4EC7" w:rsidRDefault="009A4EC7"/>
        </w:tc>
        <w:tc>
          <w:tcPr>
            <w:tcW w:w="3545" w:type="dxa"/>
          </w:tcPr>
          <w:p w:rsidR="009A4EC7" w:rsidRDefault="009A4EC7"/>
        </w:tc>
        <w:tc>
          <w:tcPr>
            <w:tcW w:w="143" w:type="dxa"/>
          </w:tcPr>
          <w:p w:rsidR="009A4EC7" w:rsidRDefault="009A4EC7"/>
        </w:tc>
        <w:tc>
          <w:tcPr>
            <w:tcW w:w="851" w:type="dxa"/>
          </w:tcPr>
          <w:p w:rsidR="009A4EC7" w:rsidRDefault="009A4EC7"/>
        </w:tc>
        <w:tc>
          <w:tcPr>
            <w:tcW w:w="710" w:type="dxa"/>
          </w:tcPr>
          <w:p w:rsidR="009A4EC7" w:rsidRDefault="009A4EC7"/>
        </w:tc>
        <w:tc>
          <w:tcPr>
            <w:tcW w:w="1135" w:type="dxa"/>
          </w:tcPr>
          <w:p w:rsidR="009A4EC7" w:rsidRDefault="009A4EC7"/>
        </w:tc>
        <w:tc>
          <w:tcPr>
            <w:tcW w:w="1277" w:type="dxa"/>
          </w:tcPr>
          <w:p w:rsidR="009A4EC7" w:rsidRDefault="009A4EC7"/>
        </w:tc>
        <w:tc>
          <w:tcPr>
            <w:tcW w:w="710" w:type="dxa"/>
          </w:tcPr>
          <w:p w:rsidR="009A4EC7" w:rsidRDefault="009A4EC7"/>
        </w:tc>
        <w:tc>
          <w:tcPr>
            <w:tcW w:w="426" w:type="dxa"/>
          </w:tcPr>
          <w:p w:rsidR="009A4EC7" w:rsidRDefault="009A4EC7"/>
        </w:tc>
        <w:tc>
          <w:tcPr>
            <w:tcW w:w="993" w:type="dxa"/>
          </w:tcPr>
          <w:p w:rsidR="009A4EC7" w:rsidRDefault="009A4EC7"/>
        </w:tc>
      </w:tr>
      <w:tr w:rsidR="009A4EC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bl>
    <w:p w:rsidR="009A4EC7" w:rsidRDefault="00D0374D">
      <w:pPr>
        <w:rPr>
          <w:sz w:val="0"/>
          <w:szCs w:val="0"/>
        </w:rPr>
      </w:pPr>
      <w:r>
        <w:br w:type="page"/>
      </w:r>
    </w:p>
    <w:tbl>
      <w:tblPr>
        <w:tblW w:w="0" w:type="auto"/>
        <w:tblCellMar>
          <w:left w:w="0" w:type="dxa"/>
          <w:right w:w="0" w:type="dxa"/>
        </w:tblCellMar>
        <w:tblLook w:val="04A0" w:firstRow="1" w:lastRow="0" w:firstColumn="1" w:lastColumn="0" w:noHBand="0" w:noVBand="1"/>
      </w:tblPr>
      <w:tblGrid>
        <w:gridCol w:w="4492"/>
        <w:gridCol w:w="4812"/>
        <w:gridCol w:w="970"/>
      </w:tblGrid>
      <w:tr w:rsidR="009A4EC7">
        <w:trPr>
          <w:trHeight w:hRule="exact" w:val="416"/>
        </w:trPr>
        <w:tc>
          <w:tcPr>
            <w:tcW w:w="4692" w:type="dxa"/>
            <w:shd w:val="clear" w:color="C0C0C0" w:fill="FFFFFF"/>
            <w:tcMar>
              <w:left w:w="34" w:type="dxa"/>
              <w:right w:w="34" w:type="dxa"/>
            </w:tcMar>
          </w:tcPr>
          <w:p w:rsidR="009A4EC7" w:rsidRDefault="00D0374D">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5104" w:type="dxa"/>
          </w:tcPr>
          <w:p w:rsidR="009A4EC7" w:rsidRDefault="009A4EC7"/>
        </w:tc>
        <w:tc>
          <w:tcPr>
            <w:tcW w:w="1007" w:type="dxa"/>
            <w:shd w:val="clear" w:color="C0C0C0" w:fill="FFFFFF"/>
            <w:tcMar>
              <w:left w:w="34" w:type="dxa"/>
              <w:right w:w="34" w:type="dxa"/>
            </w:tcMar>
          </w:tcPr>
          <w:p w:rsidR="009A4EC7" w:rsidRDefault="00D0374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9A4EC7" w:rsidRPr="00173A72">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5.1. Фонд оценочных сре</w:t>
            </w:r>
            <w:proofErr w:type="gramStart"/>
            <w:r w:rsidRPr="00037005">
              <w:rPr>
                <w:rFonts w:ascii="Times New Roman" w:hAnsi="Times New Roman" w:cs="Times New Roman"/>
                <w:b/>
                <w:color w:val="000000"/>
                <w:sz w:val="19"/>
                <w:szCs w:val="19"/>
                <w:lang w:val="ru-RU"/>
              </w:rPr>
              <w:t>дств дл</w:t>
            </w:r>
            <w:proofErr w:type="gramEnd"/>
            <w:r w:rsidRPr="00037005">
              <w:rPr>
                <w:rFonts w:ascii="Times New Roman" w:hAnsi="Times New Roman" w:cs="Times New Roman"/>
                <w:b/>
                <w:color w:val="000000"/>
                <w:sz w:val="19"/>
                <w:szCs w:val="19"/>
                <w:lang w:val="ru-RU"/>
              </w:rPr>
              <w:t>я проведения промежуточной аттестации</w:t>
            </w:r>
          </w:p>
        </w:tc>
      </w:tr>
      <w:tr w:rsidR="009A4EC7" w:rsidRPr="00173A72" w:rsidTr="00037005">
        <w:trPr>
          <w:trHeight w:hRule="exact" w:val="1348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Вопросы к зачету.</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Раздел  1. Теория вероятностей</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 Предмет и основные определения теории вероятностей.</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 Совместные и несовместные события, полная группа событий, противоположные события.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 Комбинаторика: размещение, сочетания, перестановки и перестановки с повторениями.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4. Классическое определение вероятности. Свойства вероятности, вытекающие из классического определения. Примеры.</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5. Статистическое определение вероятности, его особенности и связь с классическим определением.</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6. Теоремы сложения вероятностей.</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7. Зависимые и независимые события. Условные и безусловные вероятности.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8. Теоремы умножения вероятностей.</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9. Формула полной вероятности. Формулы Байеса.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10. Дискретные и непрерывные случайные величины. Закон распределения случайной величины и способы его задания.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11. </w:t>
            </w:r>
            <w:proofErr w:type="gramStart"/>
            <w:r w:rsidRPr="00037005">
              <w:rPr>
                <w:rFonts w:ascii="Times New Roman" w:hAnsi="Times New Roman" w:cs="Times New Roman"/>
                <w:color w:val="000000"/>
                <w:sz w:val="19"/>
                <w:szCs w:val="19"/>
                <w:lang w:val="ru-RU"/>
              </w:rPr>
              <w:t>Функция распределения случайной величины и ее свойства для дискретной и непрерывной случайных величин.</w:t>
            </w:r>
            <w:proofErr w:type="gramEnd"/>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12. Математическое ожидание случайной величины. Его смысл и примеры.</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13. Свойства математического ожидания.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14. Дисперсия и среднее квадратическое отклонение случайной величины. Их смысл и примеры вычисления.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15. Свойства дисперсии и среднего квадратического отклонения.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16. Начальные и центральные моменты. Асимметрия и эксцесс.</w:t>
            </w:r>
          </w:p>
          <w:p w:rsidR="009A4EC7" w:rsidRPr="00037005" w:rsidRDefault="00D0374D">
            <w:pPr>
              <w:spacing w:after="0" w:line="240" w:lineRule="auto"/>
              <w:rPr>
                <w:sz w:val="19"/>
                <w:szCs w:val="19"/>
                <w:lang w:val="ru-RU"/>
              </w:rPr>
            </w:pPr>
            <w:r w:rsidRPr="00173A72">
              <w:rPr>
                <w:rFonts w:ascii="Times New Roman" w:hAnsi="Times New Roman" w:cs="Times New Roman"/>
                <w:color w:val="000000"/>
                <w:sz w:val="19"/>
                <w:szCs w:val="19"/>
                <w:lang w:val="ru-RU"/>
              </w:rPr>
              <w:t xml:space="preserve">17. Формула Бернулли. Биномиальное распределение. </w:t>
            </w:r>
            <w:r w:rsidRPr="00037005">
              <w:rPr>
                <w:rFonts w:ascii="Times New Roman" w:hAnsi="Times New Roman" w:cs="Times New Roman"/>
                <w:color w:val="000000"/>
                <w:sz w:val="19"/>
                <w:szCs w:val="19"/>
                <w:lang w:val="ru-RU"/>
              </w:rPr>
              <w:t>Наивероятнейшее число наступления событий.</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18. Формула Пуассона. Закон распределения редких событий.</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19. Гипергеометрическое распределение.</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20. Математическое ожидание, дисперсия и среднее квадратическое отклонение частоты и частости.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21. Непрерывные случайные величины. Дифференциальная и интегральная функции их распределения, их смысл и связь между ними.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22. 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23. Нормальное распределение. Плотность нормального распределения и ее свойства.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24. Нормированное (стандартное) нормальное распределение. Функция Лапласа: график, свойства, таблицы.</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25. Функция нормального распределения случайной величины.</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26. Вероятность попадания нормально распределенной случайной величины в заданный интервал.</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27. Вероятность заданного отклонения нормальной случайной величины от своего математического ожидания. Правило трех сигм.</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28. Равномерный закон распределения.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29. Показательный закон распределения.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30. Закон больших чисел. Понятие о теореме Чебышева. Значение теоремы Чебышева.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31. Закон больших чисел. Теорема Бернулли.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32. Вероятность отклонения частости от вероятности, частоты от наивероятнейшего числа.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33. Понятие о центральной предельной теореме. Теорема Ляпунова.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Раздел 2. Математическая статистика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34. Предмет и основные задачи математической статистики.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35. Понятие вариационного ряда. Дискретные и интервальные вариационные ряды. Накопленные частоты и частости.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36. Графическое изображение вариационного ряда. Эмпирическая функция распределения.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37. Числовые характеристики вариационного ряда. Средняя арифметическая и ее свойства, мода и медиана. Квантили.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38. Показатели колеблемости: вариационный размах, среднее линейное отклонение, дисперсия, коэффициент вариации. Свойства дисперсии.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39. Моменты (начальные и центральные). Показатели асимметрии и эксцесса.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40. Генеральная совокупность и выборка. Сущность выборочного метода.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41. Повторная и бесповторная выборка. Ошибки регистрации и репрезентативности, предельная ошибка выборки.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42. Статистические оценки параметров распределения (сущность теории оценивания): несмещенность, состоятельность, эффективность оценок.</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43. Точечная оценка </w:t>
            </w:r>
            <w:proofErr w:type="gramStart"/>
            <w:r w:rsidRPr="00037005">
              <w:rPr>
                <w:rFonts w:ascii="Times New Roman" w:hAnsi="Times New Roman" w:cs="Times New Roman"/>
                <w:color w:val="000000"/>
                <w:sz w:val="19"/>
                <w:szCs w:val="19"/>
                <w:lang w:val="ru-RU"/>
              </w:rPr>
              <w:t>генеральной</w:t>
            </w:r>
            <w:proofErr w:type="gramEnd"/>
            <w:r w:rsidRPr="00037005">
              <w:rPr>
                <w:rFonts w:ascii="Times New Roman" w:hAnsi="Times New Roman" w:cs="Times New Roman"/>
                <w:color w:val="000000"/>
                <w:sz w:val="19"/>
                <w:szCs w:val="19"/>
                <w:lang w:val="ru-RU"/>
              </w:rPr>
              <w:t xml:space="preserve"> средней по выборочной средней.</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44. Точечная оценка генеральной дисперсии. “Исправленные” выборочная дисперсия и среднее квадратическое отклонение.</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45. Интервальные оценки. Точность оценки. Доверительная вероятность.</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46. </w:t>
            </w:r>
            <w:proofErr w:type="gramStart"/>
            <w:r w:rsidRPr="00037005">
              <w:rPr>
                <w:rFonts w:ascii="Times New Roman" w:hAnsi="Times New Roman" w:cs="Times New Roman"/>
                <w:color w:val="000000"/>
                <w:sz w:val="19"/>
                <w:szCs w:val="19"/>
                <w:lang w:val="ru-RU"/>
              </w:rPr>
              <w:t>Средняя ошибка выборки для средней и для доли.</w:t>
            </w:r>
            <w:proofErr w:type="gramEnd"/>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47. Необходимая численность объема выборки.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48. Доверительные интервалы для оценки математического ожидания нормального распределения при известном среднем квадратическом отклонении.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49. Доверительные интервалы для оценки математического ожидания нормального распределения при неизвестном среднем квадратическом отклонении.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50. Оценка вероятности по частости: точечная и интервальная.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51. Законы распределения Стьюдента, Пирсона, Фишера.</w:t>
            </w:r>
          </w:p>
        </w:tc>
      </w:tr>
    </w:tbl>
    <w:p w:rsidR="009A4EC7" w:rsidRPr="00037005" w:rsidRDefault="00D0374D">
      <w:pPr>
        <w:rPr>
          <w:sz w:val="0"/>
          <w:szCs w:val="0"/>
          <w:lang w:val="ru-RU"/>
        </w:rPr>
      </w:pPr>
      <w:r w:rsidRPr="00037005">
        <w:rPr>
          <w:lang w:val="ru-RU"/>
        </w:rPr>
        <w:br w:type="page"/>
      </w:r>
    </w:p>
    <w:tbl>
      <w:tblPr>
        <w:tblW w:w="0" w:type="auto"/>
        <w:tblCellMar>
          <w:left w:w="0" w:type="dxa"/>
          <w:right w:w="0" w:type="dxa"/>
        </w:tblCellMar>
        <w:tblLook w:val="04A0" w:firstRow="1" w:lastRow="0" w:firstColumn="1" w:lastColumn="0" w:noHBand="0" w:noVBand="1"/>
      </w:tblPr>
      <w:tblGrid>
        <w:gridCol w:w="4502"/>
        <w:gridCol w:w="4799"/>
        <w:gridCol w:w="973"/>
      </w:tblGrid>
      <w:tr w:rsidR="009A4EC7">
        <w:trPr>
          <w:trHeight w:hRule="exact" w:val="416"/>
        </w:trPr>
        <w:tc>
          <w:tcPr>
            <w:tcW w:w="4692" w:type="dxa"/>
            <w:shd w:val="clear" w:color="C0C0C0" w:fill="FFFFFF"/>
            <w:tcMar>
              <w:left w:w="34" w:type="dxa"/>
              <w:right w:w="34" w:type="dxa"/>
            </w:tcMar>
          </w:tcPr>
          <w:p w:rsidR="009A4EC7" w:rsidRDefault="00D0374D">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5104" w:type="dxa"/>
          </w:tcPr>
          <w:p w:rsidR="009A4EC7" w:rsidRDefault="009A4EC7"/>
        </w:tc>
        <w:tc>
          <w:tcPr>
            <w:tcW w:w="1007" w:type="dxa"/>
            <w:shd w:val="clear" w:color="C0C0C0" w:fill="FFFFFF"/>
            <w:tcMar>
              <w:left w:w="34" w:type="dxa"/>
              <w:right w:w="34" w:type="dxa"/>
            </w:tcMar>
          </w:tcPr>
          <w:p w:rsidR="009A4EC7" w:rsidRDefault="00D0374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14</w:t>
            </w:r>
          </w:p>
        </w:tc>
      </w:tr>
      <w:tr w:rsidR="009A4EC7" w:rsidRPr="00173A72" w:rsidTr="00037005">
        <w:trPr>
          <w:trHeight w:hRule="exact" w:val="144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52. Статистическая проверка гипотезы. Статистическая гипотеза: нулевая и альтернативная, параметрическая и непараметрическая. Ошибки </w:t>
            </w:r>
            <w:r>
              <w:rPr>
                <w:rFonts w:ascii="Times New Roman" w:hAnsi="Times New Roman" w:cs="Times New Roman"/>
                <w:color w:val="000000"/>
                <w:sz w:val="19"/>
                <w:szCs w:val="19"/>
              </w:rPr>
              <w:t>I</w:t>
            </w:r>
            <w:r w:rsidRPr="00037005">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II</w:t>
            </w:r>
            <w:r w:rsidRPr="00037005">
              <w:rPr>
                <w:rFonts w:ascii="Times New Roman" w:hAnsi="Times New Roman" w:cs="Times New Roman"/>
                <w:color w:val="000000"/>
                <w:sz w:val="19"/>
                <w:szCs w:val="19"/>
                <w:lang w:val="ru-RU"/>
              </w:rPr>
              <w:t xml:space="preserve"> рода.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53. 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54. Проверка гипотезы о нормальном распределении. Критерий согласия Пирсона.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55. 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56. Проверка гипотезы о равенстве двух средних нормально распределенных генеральных совокупностей с известными дисперсиями.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57. 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58. Проверка гипотезы о равенстве двух средних нормально распределенных генеральных совокупностей при неизвестных равных дисперсиях.</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59. 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Вопросы к экзамену</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Раздел 3</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 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 Статистические признаки. Их классификация. Отличие статистического признака от статистического показателя.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 Организация, задачи и функции статистики на современном этапе.</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4. Статистическое наблюдение – первая стадия статистического исследования. Основные организационные формы статистического наблюдения.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5.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6. 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7. Ошибки наблюдения. Способы контроля данных статистического наблюдения.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8. Сводка – вторая стадия статистического исследования. Основное содержание и задачи сводки.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9. Понятие и задачи группировок. Виды группировок. Группировочные признаки.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10. Статистические таблицы, их виды. Правила построения статистических таблиц.</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11. Ряды распределения, их виды, принципы построения и использования. Графическое изображение рядов распределения.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12. Роль и значение абсолютных и относительных показателей, их использование в экономическом анализе.</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13. Средняя величина, ее сущность. Условия типичности </w:t>
            </w:r>
            <w:proofErr w:type="gramStart"/>
            <w:r w:rsidRPr="00037005">
              <w:rPr>
                <w:rFonts w:ascii="Times New Roman" w:hAnsi="Times New Roman" w:cs="Times New Roman"/>
                <w:color w:val="000000"/>
                <w:sz w:val="19"/>
                <w:szCs w:val="19"/>
                <w:lang w:val="ru-RU"/>
              </w:rPr>
              <w:t>средних</w:t>
            </w:r>
            <w:proofErr w:type="gramEnd"/>
            <w:r w:rsidRPr="00037005">
              <w:rPr>
                <w:rFonts w:ascii="Times New Roman" w:hAnsi="Times New Roman" w:cs="Times New Roman"/>
                <w:color w:val="000000"/>
                <w:sz w:val="19"/>
                <w:szCs w:val="19"/>
                <w:lang w:val="ru-RU"/>
              </w:rPr>
              <w:t>.</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14. Виды средних величин и методы их расчета. Понятие о семействе </w:t>
            </w:r>
            <w:proofErr w:type="gramStart"/>
            <w:r w:rsidRPr="00037005">
              <w:rPr>
                <w:rFonts w:ascii="Times New Roman" w:hAnsi="Times New Roman" w:cs="Times New Roman"/>
                <w:color w:val="000000"/>
                <w:sz w:val="19"/>
                <w:szCs w:val="19"/>
                <w:lang w:val="ru-RU"/>
              </w:rPr>
              <w:t>степенных</w:t>
            </w:r>
            <w:proofErr w:type="gramEnd"/>
            <w:r w:rsidRPr="00037005">
              <w:rPr>
                <w:rFonts w:ascii="Times New Roman" w:hAnsi="Times New Roman" w:cs="Times New Roman"/>
                <w:color w:val="000000"/>
                <w:sz w:val="19"/>
                <w:szCs w:val="19"/>
                <w:lang w:val="ru-RU"/>
              </w:rPr>
              <w:t xml:space="preserve"> средних. Мажорантность средних величин.</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15. </w:t>
            </w:r>
            <w:proofErr w:type="gramStart"/>
            <w:r w:rsidRPr="00037005">
              <w:rPr>
                <w:rFonts w:ascii="Times New Roman" w:hAnsi="Times New Roman" w:cs="Times New Roman"/>
                <w:color w:val="000000"/>
                <w:sz w:val="19"/>
                <w:szCs w:val="19"/>
                <w:lang w:val="ru-RU"/>
              </w:rPr>
              <w:t>Структурные</w:t>
            </w:r>
            <w:proofErr w:type="gramEnd"/>
            <w:r w:rsidRPr="00037005">
              <w:rPr>
                <w:rFonts w:ascii="Times New Roman" w:hAnsi="Times New Roman" w:cs="Times New Roman"/>
                <w:color w:val="000000"/>
                <w:sz w:val="19"/>
                <w:szCs w:val="19"/>
                <w:lang w:val="ru-RU"/>
              </w:rPr>
              <w:t xml:space="preserve"> средние: мода и медиана.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16. Вариация и причины ее возникновения. Показатели вариации.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17. Оценка однородности совокупности и типичности средней с помощью показателей вариации.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18. Виды дисперсий: </w:t>
            </w:r>
            <w:proofErr w:type="gramStart"/>
            <w:r w:rsidRPr="00037005">
              <w:rPr>
                <w:rFonts w:ascii="Times New Roman" w:hAnsi="Times New Roman" w:cs="Times New Roman"/>
                <w:color w:val="000000"/>
                <w:sz w:val="19"/>
                <w:szCs w:val="19"/>
                <w:lang w:val="ru-RU"/>
              </w:rPr>
              <w:t>внутригрупповая</w:t>
            </w:r>
            <w:proofErr w:type="gramEnd"/>
            <w:r w:rsidRPr="00037005">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Раздел 4</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19. 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20. Преобразование рядов динамики: смыкание и приведение к одному основанию.</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21. Понятие тенденции ряда. Сглаживание рядов динамики с помощью скользящей средней.</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22. Аналитическое выравнивание ряда динамики </w:t>
            </w:r>
            <w:proofErr w:type="gramStart"/>
            <w:r w:rsidRPr="00037005">
              <w:rPr>
                <w:rFonts w:ascii="Times New Roman" w:hAnsi="Times New Roman" w:cs="Times New Roman"/>
                <w:color w:val="000000"/>
                <w:sz w:val="19"/>
                <w:szCs w:val="19"/>
                <w:lang w:val="ru-RU"/>
              </w:rPr>
              <w:t>по</w:t>
            </w:r>
            <w:proofErr w:type="gramEnd"/>
            <w:r w:rsidRPr="00037005">
              <w:rPr>
                <w:rFonts w:ascii="Times New Roman" w:hAnsi="Times New Roman" w:cs="Times New Roman"/>
                <w:color w:val="000000"/>
                <w:sz w:val="19"/>
                <w:szCs w:val="19"/>
                <w:lang w:val="ru-RU"/>
              </w:rPr>
              <w:t xml:space="preserve"> прямой. Определение параметров уравнения.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23. Сезонные колебания и методы их изучения.</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24. Статистические методы прогнозирования на основе рядов динамики.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25. Понятие об индексах. Индексы индивидуальные и общие (сводные). Задачи индексного анализа.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26. .Агрегатный индекс как основная форма сводных индексов. Проблема выбора весов или соизмерителей. Агрегатные индексы цен Пааше и Ласпейреса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27. </w:t>
            </w:r>
            <w:proofErr w:type="gramStart"/>
            <w:r w:rsidRPr="00037005">
              <w:rPr>
                <w:rFonts w:ascii="Times New Roman" w:hAnsi="Times New Roman" w:cs="Times New Roman"/>
                <w:color w:val="000000"/>
                <w:sz w:val="19"/>
                <w:szCs w:val="19"/>
                <w:lang w:val="ru-RU"/>
              </w:rPr>
              <w:t>Средний</w:t>
            </w:r>
            <w:proofErr w:type="gramEnd"/>
            <w:r w:rsidRPr="00037005">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28. Индексы с постоянной и переменной базой сравнения (базисные и цепные индексы).</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29. Ряды индексов с переменными и постоянными весами.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30. 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31. Взаимосвязи конкретных индексов. Индексный метод выявления роли отдельных факторов динамики</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32. Виды и формы взаимосвязей, различаемые в статистике. Статистические методы изучения связей: параллельные сравнения, метод аналитических группировок и графический метод.</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33. Понятие корреляционной зависимости, ее отличие </w:t>
            </w:r>
            <w:proofErr w:type="gramStart"/>
            <w:r w:rsidRPr="00037005">
              <w:rPr>
                <w:rFonts w:ascii="Times New Roman" w:hAnsi="Times New Roman" w:cs="Times New Roman"/>
                <w:color w:val="000000"/>
                <w:sz w:val="19"/>
                <w:szCs w:val="19"/>
                <w:lang w:val="ru-RU"/>
              </w:rPr>
              <w:t>от</w:t>
            </w:r>
            <w:proofErr w:type="gramEnd"/>
            <w:r w:rsidRPr="00037005">
              <w:rPr>
                <w:rFonts w:ascii="Times New Roman" w:hAnsi="Times New Roman" w:cs="Times New Roman"/>
                <w:color w:val="000000"/>
                <w:sz w:val="19"/>
                <w:szCs w:val="19"/>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Фехнера. Проверка значимости линейного коэффициента парной корреляции Пирсона.</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34. Коэффициент корреляции рангов Спирмена и Кендалла, их значимость.</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35. Корреляция альтернативных признаков.</w:t>
            </w:r>
          </w:p>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36. Коэффициент взаимной сопряженности Пирсона.</w:t>
            </w:r>
          </w:p>
        </w:tc>
      </w:tr>
    </w:tbl>
    <w:p w:rsidR="009A4EC7" w:rsidRPr="00037005" w:rsidRDefault="00D0374D">
      <w:pPr>
        <w:rPr>
          <w:sz w:val="0"/>
          <w:szCs w:val="0"/>
          <w:lang w:val="ru-RU"/>
        </w:rPr>
      </w:pPr>
      <w:r w:rsidRPr="00037005">
        <w:rPr>
          <w:lang w:val="ru-RU"/>
        </w:rPr>
        <w:br w:type="page"/>
      </w:r>
    </w:p>
    <w:tbl>
      <w:tblPr>
        <w:tblW w:w="0" w:type="auto"/>
        <w:tblCellMar>
          <w:left w:w="0" w:type="dxa"/>
          <w:right w:w="0" w:type="dxa"/>
        </w:tblCellMar>
        <w:tblLook w:val="04A0" w:firstRow="1" w:lastRow="0" w:firstColumn="1" w:lastColumn="0" w:noHBand="0" w:noVBand="1"/>
      </w:tblPr>
      <w:tblGrid>
        <w:gridCol w:w="690"/>
        <w:gridCol w:w="1908"/>
        <w:gridCol w:w="1859"/>
        <w:gridCol w:w="1958"/>
        <w:gridCol w:w="2161"/>
        <w:gridCol w:w="701"/>
        <w:gridCol w:w="997"/>
      </w:tblGrid>
      <w:tr w:rsidR="009A4EC7">
        <w:trPr>
          <w:trHeight w:hRule="exact" w:val="416"/>
        </w:trPr>
        <w:tc>
          <w:tcPr>
            <w:tcW w:w="4692" w:type="dxa"/>
            <w:gridSpan w:val="3"/>
            <w:shd w:val="clear" w:color="C0C0C0" w:fill="FFFFFF"/>
            <w:tcMar>
              <w:left w:w="34" w:type="dxa"/>
              <w:right w:w="34" w:type="dxa"/>
            </w:tcMar>
          </w:tcPr>
          <w:p w:rsidR="009A4EC7" w:rsidRDefault="00D0374D">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2127" w:type="dxa"/>
          </w:tcPr>
          <w:p w:rsidR="009A4EC7" w:rsidRDefault="009A4EC7"/>
        </w:tc>
        <w:tc>
          <w:tcPr>
            <w:tcW w:w="2269" w:type="dxa"/>
          </w:tcPr>
          <w:p w:rsidR="009A4EC7" w:rsidRDefault="009A4EC7"/>
        </w:tc>
        <w:tc>
          <w:tcPr>
            <w:tcW w:w="710" w:type="dxa"/>
          </w:tcPr>
          <w:p w:rsidR="009A4EC7" w:rsidRDefault="009A4EC7"/>
        </w:tc>
        <w:tc>
          <w:tcPr>
            <w:tcW w:w="1007" w:type="dxa"/>
            <w:shd w:val="clear" w:color="C0C0C0" w:fill="FFFFFF"/>
            <w:tcMar>
              <w:left w:w="34" w:type="dxa"/>
              <w:right w:w="34" w:type="dxa"/>
            </w:tcMar>
          </w:tcPr>
          <w:p w:rsidR="009A4EC7" w:rsidRDefault="00D0374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15</w:t>
            </w:r>
          </w:p>
        </w:tc>
      </w:tr>
      <w:tr w:rsidR="009A4EC7" w:rsidRPr="00173A72">
        <w:trPr>
          <w:trHeight w:hRule="exact" w:val="28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5.2. Фонд оценочных сре</w:t>
            </w:r>
            <w:proofErr w:type="gramStart"/>
            <w:r w:rsidRPr="00037005">
              <w:rPr>
                <w:rFonts w:ascii="Times New Roman" w:hAnsi="Times New Roman" w:cs="Times New Roman"/>
                <w:b/>
                <w:color w:val="000000"/>
                <w:sz w:val="19"/>
                <w:szCs w:val="19"/>
                <w:lang w:val="ru-RU"/>
              </w:rPr>
              <w:t>дств дл</w:t>
            </w:r>
            <w:proofErr w:type="gramEnd"/>
            <w:r w:rsidRPr="00037005">
              <w:rPr>
                <w:rFonts w:ascii="Times New Roman" w:hAnsi="Times New Roman" w:cs="Times New Roman"/>
                <w:b/>
                <w:color w:val="000000"/>
                <w:sz w:val="19"/>
                <w:szCs w:val="19"/>
                <w:lang w:val="ru-RU"/>
              </w:rPr>
              <w:t>я проведения текущего контроля</w:t>
            </w:r>
          </w:p>
        </w:tc>
      </w:tr>
      <w:tr w:rsidR="009A4EC7" w:rsidRPr="00173A7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Структура и содержание фонда оценочных средств представлены в Приложении 1 </w:t>
            </w:r>
            <w:proofErr w:type="gramStart"/>
            <w:r w:rsidRPr="00037005">
              <w:rPr>
                <w:rFonts w:ascii="Times New Roman" w:hAnsi="Times New Roman" w:cs="Times New Roman"/>
                <w:color w:val="000000"/>
                <w:sz w:val="19"/>
                <w:szCs w:val="19"/>
                <w:lang w:val="ru-RU"/>
              </w:rPr>
              <w:t>к</w:t>
            </w:r>
            <w:proofErr w:type="gramEnd"/>
            <w:r w:rsidRPr="00037005">
              <w:rPr>
                <w:rFonts w:ascii="Times New Roman" w:hAnsi="Times New Roman" w:cs="Times New Roman"/>
                <w:color w:val="000000"/>
                <w:sz w:val="19"/>
                <w:szCs w:val="19"/>
                <w:lang w:val="ru-RU"/>
              </w:rPr>
              <w:t xml:space="preserve"> рабочей программме дисциплины</w:t>
            </w:r>
          </w:p>
        </w:tc>
      </w:tr>
      <w:tr w:rsidR="009A4EC7" w:rsidRPr="00173A72">
        <w:trPr>
          <w:trHeight w:hRule="exact" w:val="277"/>
        </w:trPr>
        <w:tc>
          <w:tcPr>
            <w:tcW w:w="710" w:type="dxa"/>
          </w:tcPr>
          <w:p w:rsidR="009A4EC7" w:rsidRPr="00037005" w:rsidRDefault="009A4EC7">
            <w:pPr>
              <w:rPr>
                <w:lang w:val="ru-RU"/>
              </w:rPr>
            </w:pPr>
          </w:p>
        </w:tc>
        <w:tc>
          <w:tcPr>
            <w:tcW w:w="1986" w:type="dxa"/>
          </w:tcPr>
          <w:p w:rsidR="009A4EC7" w:rsidRPr="00037005" w:rsidRDefault="009A4EC7">
            <w:pPr>
              <w:rPr>
                <w:lang w:val="ru-RU"/>
              </w:rPr>
            </w:pPr>
          </w:p>
        </w:tc>
        <w:tc>
          <w:tcPr>
            <w:tcW w:w="1986" w:type="dxa"/>
          </w:tcPr>
          <w:p w:rsidR="009A4EC7" w:rsidRPr="00037005" w:rsidRDefault="009A4EC7">
            <w:pPr>
              <w:rPr>
                <w:lang w:val="ru-RU"/>
              </w:rPr>
            </w:pPr>
          </w:p>
        </w:tc>
        <w:tc>
          <w:tcPr>
            <w:tcW w:w="2127" w:type="dxa"/>
          </w:tcPr>
          <w:p w:rsidR="009A4EC7" w:rsidRPr="00037005" w:rsidRDefault="009A4EC7">
            <w:pPr>
              <w:rPr>
                <w:lang w:val="ru-RU"/>
              </w:rPr>
            </w:pPr>
          </w:p>
        </w:tc>
        <w:tc>
          <w:tcPr>
            <w:tcW w:w="2269" w:type="dxa"/>
          </w:tcPr>
          <w:p w:rsidR="009A4EC7" w:rsidRPr="00037005" w:rsidRDefault="009A4EC7">
            <w:pPr>
              <w:rPr>
                <w:lang w:val="ru-RU"/>
              </w:rPr>
            </w:pPr>
          </w:p>
        </w:tc>
        <w:tc>
          <w:tcPr>
            <w:tcW w:w="710" w:type="dxa"/>
          </w:tcPr>
          <w:p w:rsidR="009A4EC7" w:rsidRPr="00037005" w:rsidRDefault="009A4EC7">
            <w:pPr>
              <w:rPr>
                <w:lang w:val="ru-RU"/>
              </w:rPr>
            </w:pPr>
          </w:p>
        </w:tc>
        <w:tc>
          <w:tcPr>
            <w:tcW w:w="993" w:type="dxa"/>
          </w:tcPr>
          <w:p w:rsidR="009A4EC7" w:rsidRPr="00037005" w:rsidRDefault="009A4EC7">
            <w:pPr>
              <w:rPr>
                <w:lang w:val="ru-RU"/>
              </w:rPr>
            </w:pPr>
          </w:p>
        </w:tc>
      </w:tr>
      <w:tr w:rsidR="009A4EC7" w:rsidRPr="00173A7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A4EC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9A4EC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9A4EC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Колич-во</w:t>
            </w:r>
          </w:p>
        </w:tc>
      </w:tr>
      <w:tr w:rsidR="009A4EC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Ниворожкина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Статистика: учеб</w:t>
            </w:r>
            <w:proofErr w:type="gramStart"/>
            <w:r w:rsidRPr="00037005">
              <w:rPr>
                <w:rFonts w:ascii="Times New Roman" w:hAnsi="Times New Roman" w:cs="Times New Roman"/>
                <w:color w:val="000000"/>
                <w:sz w:val="19"/>
                <w:szCs w:val="19"/>
                <w:lang w:val="ru-RU"/>
              </w:rPr>
              <w:t>.</w:t>
            </w:r>
            <w:proofErr w:type="gramEnd"/>
            <w:r w:rsidRPr="00037005">
              <w:rPr>
                <w:rFonts w:ascii="Times New Roman" w:hAnsi="Times New Roman" w:cs="Times New Roman"/>
                <w:color w:val="000000"/>
                <w:sz w:val="19"/>
                <w:szCs w:val="19"/>
                <w:lang w:val="ru-RU"/>
              </w:rPr>
              <w:t xml:space="preserve"> </w:t>
            </w:r>
            <w:proofErr w:type="gramStart"/>
            <w:r w:rsidRPr="00037005">
              <w:rPr>
                <w:rFonts w:ascii="Times New Roman" w:hAnsi="Times New Roman" w:cs="Times New Roman"/>
                <w:color w:val="000000"/>
                <w:sz w:val="19"/>
                <w:szCs w:val="19"/>
                <w:lang w:val="ru-RU"/>
              </w:rPr>
              <w:t>д</w:t>
            </w:r>
            <w:proofErr w:type="gramEnd"/>
            <w:r w:rsidRPr="00037005">
              <w:rPr>
                <w:rFonts w:ascii="Times New Roman" w:hAnsi="Times New Roman" w:cs="Times New Roman"/>
                <w:color w:val="000000"/>
                <w:sz w:val="19"/>
                <w:szCs w:val="19"/>
                <w:lang w:val="ru-RU"/>
              </w:rPr>
              <w:t>ля студентов вузов, обучающихся по спец. "Статистика" и др. экон.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М.: Дашков и К,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682</w:t>
            </w:r>
          </w:p>
        </w:tc>
      </w:tr>
      <w:tr w:rsidR="009A4EC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Ниворожкина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w:t>
            </w:r>
            <w:proofErr w:type="gramStart"/>
            <w:r w:rsidRPr="00037005">
              <w:rPr>
                <w:rFonts w:ascii="Times New Roman" w:hAnsi="Times New Roman" w:cs="Times New Roman"/>
                <w:color w:val="000000"/>
                <w:sz w:val="19"/>
                <w:szCs w:val="19"/>
                <w:lang w:val="ru-RU"/>
              </w:rPr>
              <w:t>и-</w:t>
            </w:r>
            <w:proofErr w:type="gramEnd"/>
            <w:r w:rsidRPr="00037005">
              <w:rPr>
                <w:rFonts w:ascii="Times New Roman" w:hAnsi="Times New Roman" w:cs="Times New Roman"/>
                <w:color w:val="000000"/>
                <w:sz w:val="19"/>
                <w:szCs w:val="19"/>
                <w:lang w:val="ru-RU"/>
              </w:rPr>
              <w:t>: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Ростов н/Д: МарТ,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500</w:t>
            </w:r>
          </w:p>
        </w:tc>
      </w:tr>
      <w:tr w:rsidR="009A4EC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Ниворожкина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037005">
              <w:rPr>
                <w:rFonts w:ascii="Times New Roman" w:hAnsi="Times New Roman" w:cs="Times New Roman"/>
                <w:color w:val="000000"/>
                <w:sz w:val="19"/>
                <w:szCs w:val="19"/>
                <w:lang w:val="ru-RU"/>
              </w:rPr>
              <w:t>.</w:t>
            </w:r>
            <w:proofErr w:type="gramEnd"/>
            <w:r w:rsidRPr="00037005">
              <w:rPr>
                <w:rFonts w:ascii="Times New Roman" w:hAnsi="Times New Roman" w:cs="Times New Roman"/>
                <w:color w:val="000000"/>
                <w:sz w:val="19"/>
                <w:szCs w:val="19"/>
                <w:lang w:val="ru-RU"/>
              </w:rPr>
              <w:t xml:space="preserve"> </w:t>
            </w:r>
            <w:proofErr w:type="gramStart"/>
            <w:r w:rsidRPr="00037005">
              <w:rPr>
                <w:rFonts w:ascii="Times New Roman" w:hAnsi="Times New Roman" w:cs="Times New Roman"/>
                <w:color w:val="000000"/>
                <w:sz w:val="19"/>
                <w:szCs w:val="19"/>
                <w:lang w:val="ru-RU"/>
              </w:rPr>
              <w:t>п</w:t>
            </w:r>
            <w:proofErr w:type="gramEnd"/>
            <w:r w:rsidRPr="00037005">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080601 "Статистика", 080116 "Математ. методы в экономике" и др.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М.: Эксмо,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483</w:t>
            </w:r>
          </w:p>
        </w:tc>
      </w:tr>
      <w:tr w:rsidR="009A4EC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Ниворожкина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Статистические методы анализа данных: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М.: РИО�,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105</w:t>
            </w:r>
          </w:p>
        </w:tc>
      </w:tr>
      <w:tr w:rsidR="009A4EC7">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Ниворожкина Л. И., Морозова З. А., Гурьянова И. Э., Ниворожкина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037005">
              <w:rPr>
                <w:rFonts w:ascii="Times New Roman" w:hAnsi="Times New Roman" w:cs="Times New Roman"/>
                <w:color w:val="000000"/>
                <w:sz w:val="19"/>
                <w:szCs w:val="19"/>
                <w:lang w:val="ru-RU"/>
              </w:rPr>
              <w:t>.</w:t>
            </w:r>
            <w:proofErr w:type="gramEnd"/>
            <w:r w:rsidRPr="00037005">
              <w:rPr>
                <w:rFonts w:ascii="Times New Roman" w:hAnsi="Times New Roman" w:cs="Times New Roman"/>
                <w:color w:val="000000"/>
                <w:sz w:val="19"/>
                <w:szCs w:val="19"/>
                <w:lang w:val="ru-RU"/>
              </w:rPr>
              <w:t xml:space="preserve"> </w:t>
            </w:r>
            <w:proofErr w:type="gramStart"/>
            <w:r w:rsidRPr="00037005">
              <w:rPr>
                <w:rFonts w:ascii="Times New Roman" w:hAnsi="Times New Roman" w:cs="Times New Roman"/>
                <w:color w:val="000000"/>
                <w:sz w:val="19"/>
                <w:szCs w:val="19"/>
                <w:lang w:val="ru-RU"/>
              </w:rPr>
              <w:t>п</w:t>
            </w:r>
            <w:proofErr w:type="gramEnd"/>
            <w:r w:rsidRPr="00037005">
              <w:rPr>
                <w:rFonts w:ascii="Times New Roman" w:hAnsi="Times New Roman" w:cs="Times New Roman"/>
                <w:color w:val="000000"/>
                <w:sz w:val="19"/>
                <w:szCs w:val="19"/>
                <w:lang w:val="ru-RU"/>
              </w:rPr>
              <w:t>особие для студентов вузов, обучающихся по напр. подгот. "Экономика", "Менеджмент", "Упр. персоналом", "Гос. и муницип. упр.", "Бизне</w:t>
            </w:r>
            <w:proofErr w:type="gramStart"/>
            <w:r w:rsidRPr="00037005">
              <w:rPr>
                <w:rFonts w:ascii="Times New Roman" w:hAnsi="Times New Roman" w:cs="Times New Roman"/>
                <w:color w:val="000000"/>
                <w:sz w:val="19"/>
                <w:szCs w:val="19"/>
                <w:lang w:val="ru-RU"/>
              </w:rPr>
              <w:t>с-</w:t>
            </w:r>
            <w:proofErr w:type="gramEnd"/>
            <w:r w:rsidRPr="00037005">
              <w:rPr>
                <w:rFonts w:ascii="Times New Roman" w:hAnsi="Times New Roman" w:cs="Times New Roman"/>
                <w:color w:val="000000"/>
                <w:sz w:val="19"/>
                <w:szCs w:val="19"/>
                <w:lang w:val="ru-RU"/>
              </w:rPr>
              <w:t xml:space="preserve">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М.: Дашков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251</w:t>
            </w:r>
          </w:p>
        </w:tc>
      </w:tr>
      <w:tr w:rsidR="009A4EC7" w:rsidRPr="00173A7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Балдин К. В., </w:t>
            </w:r>
            <w:proofErr w:type="gramStart"/>
            <w:r w:rsidRPr="00037005">
              <w:rPr>
                <w:rFonts w:ascii="Times New Roman" w:hAnsi="Times New Roman" w:cs="Times New Roman"/>
                <w:color w:val="000000"/>
                <w:sz w:val="19"/>
                <w:szCs w:val="19"/>
                <w:lang w:val="ru-RU"/>
              </w:rPr>
              <w:t>Рукосуев</w:t>
            </w:r>
            <w:proofErr w:type="gramEnd"/>
            <w:r w:rsidRPr="00037005">
              <w:rPr>
                <w:rFonts w:ascii="Times New Roman" w:hAnsi="Times New Roman" w:cs="Times New Roman"/>
                <w:color w:val="000000"/>
                <w:sz w:val="19"/>
                <w:szCs w:val="19"/>
                <w:lang w:val="ru-RU"/>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Общая теория статистики: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Москва: Издательско- торговая корпорация «Дашков и</w:t>
            </w:r>
            <w:proofErr w:type="gramStart"/>
            <w:r w:rsidRPr="00037005">
              <w:rPr>
                <w:rFonts w:ascii="Times New Roman" w:hAnsi="Times New Roman" w:cs="Times New Roman"/>
                <w:color w:val="000000"/>
                <w:sz w:val="19"/>
                <w:szCs w:val="19"/>
                <w:lang w:val="ru-RU"/>
              </w:rPr>
              <w:t xml:space="preserve"> К</w:t>
            </w:r>
            <w:proofErr w:type="gramEnd"/>
            <w:r w:rsidRPr="00037005">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jc w:val="center"/>
              <w:rPr>
                <w:sz w:val="19"/>
                <w:szCs w:val="19"/>
                <w:lang w:val="ru-RU"/>
              </w:rPr>
            </w:pPr>
            <w:r>
              <w:rPr>
                <w:rFonts w:ascii="Times New Roman" w:hAnsi="Times New Roman" w:cs="Times New Roman"/>
                <w:color w:val="000000"/>
                <w:sz w:val="19"/>
                <w:szCs w:val="19"/>
              </w:rPr>
              <w:t>http</w:t>
            </w:r>
            <w:r w:rsidRPr="0003700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3700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37005">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9A4EC7" w:rsidRPr="00173A7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Л1.7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Колемаев В. А., Калинина В.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jc w:val="center"/>
              <w:rPr>
                <w:sz w:val="19"/>
                <w:szCs w:val="19"/>
                <w:lang w:val="ru-RU"/>
              </w:rPr>
            </w:pPr>
            <w:r>
              <w:rPr>
                <w:rFonts w:ascii="Times New Roman" w:hAnsi="Times New Roman" w:cs="Times New Roman"/>
                <w:color w:val="000000"/>
                <w:sz w:val="19"/>
                <w:szCs w:val="19"/>
              </w:rPr>
              <w:t>http</w:t>
            </w:r>
            <w:r w:rsidRPr="0003700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3700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37005">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9A4EC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9A4EC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Колич-во</w:t>
            </w:r>
          </w:p>
        </w:tc>
      </w:tr>
      <w:tr w:rsidR="009A4EC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Ниворожкина Л. И., Рудяга А. А., Федосова О.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Теория статистики: практикум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Ростов н</w:t>
            </w:r>
            <w:proofErr w:type="gramStart"/>
            <w:r w:rsidRPr="00037005">
              <w:rPr>
                <w:rFonts w:ascii="Times New Roman" w:hAnsi="Times New Roman" w:cs="Times New Roman"/>
                <w:color w:val="000000"/>
                <w:sz w:val="19"/>
                <w:szCs w:val="19"/>
                <w:lang w:val="ru-RU"/>
              </w:rPr>
              <w:t>/Д</w:t>
            </w:r>
            <w:proofErr w:type="gramEnd"/>
            <w:r w:rsidRPr="00037005">
              <w:rPr>
                <w:rFonts w:ascii="Times New Roman" w:hAnsi="Times New Roman" w:cs="Times New Roman"/>
                <w:color w:val="000000"/>
                <w:sz w:val="19"/>
                <w:szCs w:val="19"/>
                <w:lang w:val="ru-RU"/>
              </w:rPr>
              <w:t>: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134</w:t>
            </w:r>
          </w:p>
        </w:tc>
      </w:tr>
      <w:tr w:rsidR="009A4EC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Ниворожкина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037005">
              <w:rPr>
                <w:rFonts w:ascii="Times New Roman" w:hAnsi="Times New Roman" w:cs="Times New Roman"/>
                <w:color w:val="000000"/>
                <w:sz w:val="19"/>
                <w:szCs w:val="19"/>
                <w:lang w:val="ru-RU"/>
              </w:rPr>
              <w:t>.</w:t>
            </w:r>
            <w:proofErr w:type="gramEnd"/>
            <w:r w:rsidRPr="00037005">
              <w:rPr>
                <w:rFonts w:ascii="Times New Roman" w:hAnsi="Times New Roman" w:cs="Times New Roman"/>
                <w:color w:val="000000"/>
                <w:sz w:val="19"/>
                <w:szCs w:val="19"/>
                <w:lang w:val="ru-RU"/>
              </w:rPr>
              <w:t xml:space="preserve"> </w:t>
            </w:r>
            <w:proofErr w:type="gramStart"/>
            <w:r w:rsidRPr="00037005">
              <w:rPr>
                <w:rFonts w:ascii="Times New Roman" w:hAnsi="Times New Roman" w:cs="Times New Roman"/>
                <w:color w:val="000000"/>
                <w:sz w:val="19"/>
                <w:szCs w:val="19"/>
                <w:lang w:val="ru-RU"/>
              </w:rPr>
              <w:t>п</w:t>
            </w:r>
            <w:proofErr w:type="gramEnd"/>
            <w:r w:rsidRPr="00037005">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Ростов н/Д: МарТ,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428</w:t>
            </w:r>
          </w:p>
        </w:tc>
      </w:tr>
      <w:tr w:rsidR="009A4EC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Ниворожкина Л. И., Морозова З. А., Гурьянова И.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Теория вероятностей и математическая статистика: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Ростов н</w:t>
            </w:r>
            <w:proofErr w:type="gramStart"/>
            <w:r w:rsidRPr="00037005">
              <w:rPr>
                <w:rFonts w:ascii="Times New Roman" w:hAnsi="Times New Roman" w:cs="Times New Roman"/>
                <w:color w:val="000000"/>
                <w:sz w:val="19"/>
                <w:szCs w:val="19"/>
                <w:lang w:val="ru-RU"/>
              </w:rPr>
              <w:t>/Д</w:t>
            </w:r>
            <w:proofErr w:type="gramEnd"/>
            <w:r w:rsidRPr="00037005">
              <w:rPr>
                <w:rFonts w:ascii="Times New Roman" w:hAnsi="Times New Roman" w:cs="Times New Roman"/>
                <w:color w:val="000000"/>
                <w:sz w:val="19"/>
                <w:szCs w:val="19"/>
                <w:lang w:val="ru-RU"/>
              </w:rPr>
              <w:t>: РИЦ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48</w:t>
            </w:r>
          </w:p>
        </w:tc>
      </w:tr>
      <w:tr w:rsidR="009A4EC7">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Рудяга А. А., Трегубова А. А., Полякова Е. М., Федотова Э.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Теория статистики: практикум (тестовые задания)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Ростов н</w:t>
            </w:r>
            <w:proofErr w:type="gramStart"/>
            <w:r w:rsidRPr="00037005">
              <w:rPr>
                <w:rFonts w:ascii="Times New Roman" w:hAnsi="Times New Roman" w:cs="Times New Roman"/>
                <w:color w:val="000000"/>
                <w:sz w:val="19"/>
                <w:szCs w:val="19"/>
                <w:lang w:val="ru-RU"/>
              </w:rPr>
              <w:t>/Д</w:t>
            </w:r>
            <w:proofErr w:type="gramEnd"/>
            <w:r w:rsidRPr="00037005">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53</w:t>
            </w:r>
          </w:p>
        </w:tc>
      </w:tr>
      <w:tr w:rsidR="009A4EC7" w:rsidRPr="00173A7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Гусева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Теория 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Москва: Издательство «Флинта»,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jc w:val="center"/>
              <w:rPr>
                <w:sz w:val="19"/>
                <w:szCs w:val="19"/>
                <w:lang w:val="ru-RU"/>
              </w:rPr>
            </w:pPr>
            <w:r>
              <w:rPr>
                <w:rFonts w:ascii="Times New Roman" w:hAnsi="Times New Roman" w:cs="Times New Roman"/>
                <w:color w:val="000000"/>
                <w:sz w:val="19"/>
                <w:szCs w:val="19"/>
              </w:rPr>
              <w:t>http</w:t>
            </w:r>
            <w:r w:rsidRPr="0003700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3700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37005">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9A4EC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9A4EC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Колич-во</w:t>
            </w:r>
          </w:p>
        </w:tc>
      </w:tr>
      <w:tr w:rsidR="009A4EC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Рудяга А.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Абсолютные и относительные статистические показатели: учеб</w:t>
            </w:r>
            <w:proofErr w:type="gramStart"/>
            <w:r w:rsidRPr="00037005">
              <w:rPr>
                <w:rFonts w:ascii="Times New Roman" w:hAnsi="Times New Roman" w:cs="Times New Roman"/>
                <w:color w:val="000000"/>
                <w:sz w:val="19"/>
                <w:szCs w:val="19"/>
                <w:lang w:val="ru-RU"/>
              </w:rPr>
              <w:t>.</w:t>
            </w:r>
            <w:proofErr w:type="gramEnd"/>
            <w:r w:rsidRPr="00037005">
              <w:rPr>
                <w:rFonts w:ascii="Times New Roman" w:hAnsi="Times New Roman" w:cs="Times New Roman"/>
                <w:color w:val="000000"/>
                <w:sz w:val="19"/>
                <w:szCs w:val="19"/>
                <w:lang w:val="ru-RU"/>
              </w:rPr>
              <w:t xml:space="preserve"> </w:t>
            </w:r>
            <w:proofErr w:type="gramStart"/>
            <w:r w:rsidRPr="00037005">
              <w:rPr>
                <w:rFonts w:ascii="Times New Roman" w:hAnsi="Times New Roman" w:cs="Times New Roman"/>
                <w:color w:val="000000"/>
                <w:sz w:val="19"/>
                <w:szCs w:val="19"/>
                <w:lang w:val="ru-RU"/>
              </w:rPr>
              <w:t>п</w:t>
            </w:r>
            <w:proofErr w:type="gramEnd"/>
            <w:r w:rsidRPr="00037005">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Ростов н</w:t>
            </w:r>
            <w:proofErr w:type="gramStart"/>
            <w:r w:rsidRPr="00037005">
              <w:rPr>
                <w:rFonts w:ascii="Times New Roman" w:hAnsi="Times New Roman" w:cs="Times New Roman"/>
                <w:color w:val="000000"/>
                <w:sz w:val="19"/>
                <w:szCs w:val="19"/>
                <w:lang w:val="ru-RU"/>
              </w:rPr>
              <w:t>/Д</w:t>
            </w:r>
            <w:proofErr w:type="gramEnd"/>
            <w:r w:rsidRPr="00037005">
              <w:rPr>
                <w:rFonts w:ascii="Times New Roman" w:hAnsi="Times New Roman" w:cs="Times New Roman"/>
                <w:color w:val="000000"/>
                <w:sz w:val="19"/>
                <w:szCs w:val="19"/>
                <w:lang w:val="ru-RU"/>
              </w:rPr>
              <w:t>: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203</w:t>
            </w:r>
          </w:p>
        </w:tc>
      </w:tr>
    </w:tbl>
    <w:p w:rsidR="009A4EC7" w:rsidRDefault="00D0374D">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58"/>
        <w:gridCol w:w="1860"/>
        <w:gridCol w:w="1875"/>
        <w:gridCol w:w="1967"/>
        <w:gridCol w:w="2175"/>
        <w:gridCol w:w="662"/>
        <w:gridCol w:w="966"/>
      </w:tblGrid>
      <w:tr w:rsidR="009A4EC7">
        <w:trPr>
          <w:trHeight w:hRule="exact" w:val="416"/>
        </w:trPr>
        <w:tc>
          <w:tcPr>
            <w:tcW w:w="4692" w:type="dxa"/>
            <w:gridSpan w:val="4"/>
            <w:shd w:val="clear" w:color="C0C0C0" w:fill="FFFFFF"/>
            <w:tcMar>
              <w:left w:w="34" w:type="dxa"/>
              <w:right w:w="34" w:type="dxa"/>
            </w:tcMar>
          </w:tcPr>
          <w:p w:rsidR="009A4EC7" w:rsidRDefault="00D0374D">
            <w:pPr>
              <w:spacing w:after="0" w:line="240" w:lineRule="auto"/>
              <w:rPr>
                <w:sz w:val="16"/>
                <w:szCs w:val="16"/>
              </w:rPr>
            </w:pPr>
            <w:r>
              <w:rPr>
                <w:rFonts w:ascii="Times New Roman" w:hAnsi="Times New Roman" w:cs="Times New Roman"/>
                <w:color w:val="C0C0C0"/>
                <w:sz w:val="16"/>
                <w:szCs w:val="16"/>
              </w:rPr>
              <w:lastRenderedPageBreak/>
              <w:t>УП: 43.03.01_1.plx</w:t>
            </w:r>
          </w:p>
        </w:tc>
        <w:tc>
          <w:tcPr>
            <w:tcW w:w="2127" w:type="dxa"/>
          </w:tcPr>
          <w:p w:rsidR="009A4EC7" w:rsidRDefault="009A4EC7"/>
        </w:tc>
        <w:tc>
          <w:tcPr>
            <w:tcW w:w="2269" w:type="dxa"/>
          </w:tcPr>
          <w:p w:rsidR="009A4EC7" w:rsidRDefault="009A4EC7"/>
        </w:tc>
        <w:tc>
          <w:tcPr>
            <w:tcW w:w="710" w:type="dxa"/>
          </w:tcPr>
          <w:p w:rsidR="009A4EC7" w:rsidRDefault="009A4EC7"/>
        </w:tc>
        <w:tc>
          <w:tcPr>
            <w:tcW w:w="1007" w:type="dxa"/>
            <w:shd w:val="clear" w:color="C0C0C0" w:fill="FFFFFF"/>
            <w:tcMar>
              <w:left w:w="34" w:type="dxa"/>
              <w:right w:w="34" w:type="dxa"/>
            </w:tcMar>
          </w:tcPr>
          <w:p w:rsidR="009A4EC7" w:rsidRDefault="00D0374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16</w:t>
            </w:r>
          </w:p>
        </w:tc>
      </w:tr>
      <w:tr w:rsidR="009A4EC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9A4EC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Колич-во</w:t>
            </w:r>
          </w:p>
        </w:tc>
      </w:tr>
      <w:tr w:rsidR="009A4EC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Ниворожкина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Вероятностные методы в экономике и бизнесе: Учеб</w:t>
            </w:r>
            <w:proofErr w:type="gramStart"/>
            <w:r w:rsidRPr="00037005">
              <w:rPr>
                <w:rFonts w:ascii="Times New Roman" w:hAnsi="Times New Roman" w:cs="Times New Roman"/>
                <w:color w:val="000000"/>
                <w:sz w:val="19"/>
                <w:szCs w:val="19"/>
                <w:lang w:val="ru-RU"/>
              </w:rPr>
              <w:t>.</w:t>
            </w:r>
            <w:proofErr w:type="gramEnd"/>
            <w:r w:rsidRPr="00037005">
              <w:rPr>
                <w:rFonts w:ascii="Times New Roman" w:hAnsi="Times New Roman" w:cs="Times New Roman"/>
                <w:color w:val="000000"/>
                <w:sz w:val="19"/>
                <w:szCs w:val="19"/>
                <w:lang w:val="ru-RU"/>
              </w:rPr>
              <w:t xml:space="preserve"> </w:t>
            </w:r>
            <w:proofErr w:type="gramStart"/>
            <w:r w:rsidRPr="00037005">
              <w:rPr>
                <w:rFonts w:ascii="Times New Roman" w:hAnsi="Times New Roman" w:cs="Times New Roman"/>
                <w:color w:val="000000"/>
                <w:sz w:val="19"/>
                <w:szCs w:val="19"/>
                <w:lang w:val="ru-RU"/>
              </w:rPr>
              <w:t>п</w:t>
            </w:r>
            <w:proofErr w:type="gramEnd"/>
            <w:r w:rsidRPr="00037005">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Ростов н</w:t>
            </w:r>
            <w:proofErr w:type="gramStart"/>
            <w:r w:rsidRPr="00037005">
              <w:rPr>
                <w:rFonts w:ascii="Times New Roman" w:hAnsi="Times New Roman" w:cs="Times New Roman"/>
                <w:color w:val="000000"/>
                <w:sz w:val="19"/>
                <w:szCs w:val="19"/>
                <w:lang w:val="ru-RU"/>
              </w:rPr>
              <w:t>/Д</w:t>
            </w:r>
            <w:proofErr w:type="gramEnd"/>
            <w:r w:rsidRPr="00037005">
              <w:rPr>
                <w:rFonts w:ascii="Times New Roman" w:hAnsi="Times New Roman" w:cs="Times New Roman"/>
                <w:color w:val="000000"/>
                <w:sz w:val="19"/>
                <w:szCs w:val="19"/>
                <w:lang w:val="ru-RU"/>
              </w:rPr>
              <w:t>: Изд-во РГЭУ "РИНХ",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20</w:t>
            </w:r>
          </w:p>
        </w:tc>
      </w:tr>
      <w:tr w:rsidR="009A4EC7" w:rsidRPr="00173A7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A4EC7" w:rsidRPr="00173A7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 xml:space="preserve">Федеральная служба государственной статистики. Режим доступа. </w:t>
            </w:r>
            <w:r>
              <w:rPr>
                <w:rFonts w:ascii="Times New Roman" w:hAnsi="Times New Roman" w:cs="Times New Roman"/>
                <w:color w:val="000000"/>
                <w:sz w:val="19"/>
                <w:szCs w:val="19"/>
              </w:rPr>
              <w:t>http</w:t>
            </w:r>
            <w:r w:rsidRPr="0003700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37005">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03700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37005">
              <w:rPr>
                <w:rFonts w:ascii="Times New Roman" w:hAnsi="Times New Roman" w:cs="Times New Roman"/>
                <w:color w:val="000000"/>
                <w:sz w:val="19"/>
                <w:szCs w:val="19"/>
                <w:lang w:val="ru-RU"/>
              </w:rPr>
              <w:t>/</w:t>
            </w:r>
          </w:p>
        </w:tc>
      </w:tr>
      <w:tr w:rsidR="009A4EC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9A4EC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Microsoft Office</w:t>
            </w:r>
          </w:p>
        </w:tc>
      </w:tr>
      <w:tr w:rsidR="009A4EC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9A4EC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Pr>
                <w:rFonts w:ascii="Times New Roman" w:hAnsi="Times New Roman" w:cs="Times New Roman"/>
                <w:color w:val="000000"/>
                <w:sz w:val="19"/>
                <w:szCs w:val="19"/>
              </w:rPr>
              <w:t>Консультант +</w:t>
            </w:r>
          </w:p>
        </w:tc>
      </w:tr>
      <w:tr w:rsidR="009A4EC7">
        <w:trPr>
          <w:trHeight w:hRule="exact" w:val="277"/>
        </w:trPr>
        <w:tc>
          <w:tcPr>
            <w:tcW w:w="710" w:type="dxa"/>
          </w:tcPr>
          <w:p w:rsidR="009A4EC7" w:rsidRDefault="009A4EC7"/>
        </w:tc>
        <w:tc>
          <w:tcPr>
            <w:tcW w:w="58" w:type="dxa"/>
          </w:tcPr>
          <w:p w:rsidR="009A4EC7" w:rsidRDefault="009A4EC7"/>
        </w:tc>
        <w:tc>
          <w:tcPr>
            <w:tcW w:w="1929" w:type="dxa"/>
          </w:tcPr>
          <w:p w:rsidR="009A4EC7" w:rsidRDefault="009A4EC7"/>
        </w:tc>
        <w:tc>
          <w:tcPr>
            <w:tcW w:w="1986" w:type="dxa"/>
          </w:tcPr>
          <w:p w:rsidR="009A4EC7" w:rsidRDefault="009A4EC7"/>
        </w:tc>
        <w:tc>
          <w:tcPr>
            <w:tcW w:w="2127" w:type="dxa"/>
          </w:tcPr>
          <w:p w:rsidR="009A4EC7" w:rsidRDefault="009A4EC7"/>
        </w:tc>
        <w:tc>
          <w:tcPr>
            <w:tcW w:w="2269" w:type="dxa"/>
          </w:tcPr>
          <w:p w:rsidR="009A4EC7" w:rsidRDefault="009A4EC7"/>
        </w:tc>
        <w:tc>
          <w:tcPr>
            <w:tcW w:w="710" w:type="dxa"/>
          </w:tcPr>
          <w:p w:rsidR="009A4EC7" w:rsidRDefault="009A4EC7"/>
        </w:tc>
        <w:tc>
          <w:tcPr>
            <w:tcW w:w="993" w:type="dxa"/>
          </w:tcPr>
          <w:p w:rsidR="009A4EC7" w:rsidRDefault="009A4EC7"/>
        </w:tc>
      </w:tr>
      <w:tr w:rsidR="009A4EC7" w:rsidRPr="00173A7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7. МАТЕРИАЛЬНО-ТЕХНИЧЕСКОЕ ОБЕСПЕЧЕНИЕ ДИСЦИПЛИНЫ (МОДУЛЯ)</w:t>
            </w:r>
          </w:p>
        </w:tc>
      </w:tr>
      <w:tr w:rsidR="009A4EC7">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Default="00D0374D">
            <w:pPr>
              <w:spacing w:after="0" w:line="240" w:lineRule="auto"/>
              <w:rPr>
                <w:sz w:val="19"/>
                <w:szCs w:val="19"/>
              </w:rPr>
            </w:pPr>
            <w:r w:rsidRPr="0003700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9A4EC7">
        <w:trPr>
          <w:trHeight w:hRule="exact" w:val="277"/>
        </w:trPr>
        <w:tc>
          <w:tcPr>
            <w:tcW w:w="710" w:type="dxa"/>
          </w:tcPr>
          <w:p w:rsidR="009A4EC7" w:rsidRDefault="009A4EC7"/>
        </w:tc>
        <w:tc>
          <w:tcPr>
            <w:tcW w:w="58" w:type="dxa"/>
          </w:tcPr>
          <w:p w:rsidR="009A4EC7" w:rsidRDefault="009A4EC7"/>
        </w:tc>
        <w:tc>
          <w:tcPr>
            <w:tcW w:w="1929" w:type="dxa"/>
          </w:tcPr>
          <w:p w:rsidR="009A4EC7" w:rsidRDefault="009A4EC7"/>
        </w:tc>
        <w:tc>
          <w:tcPr>
            <w:tcW w:w="1986" w:type="dxa"/>
          </w:tcPr>
          <w:p w:rsidR="009A4EC7" w:rsidRDefault="009A4EC7"/>
        </w:tc>
        <w:tc>
          <w:tcPr>
            <w:tcW w:w="2127" w:type="dxa"/>
          </w:tcPr>
          <w:p w:rsidR="009A4EC7" w:rsidRDefault="009A4EC7"/>
        </w:tc>
        <w:tc>
          <w:tcPr>
            <w:tcW w:w="2269" w:type="dxa"/>
          </w:tcPr>
          <w:p w:rsidR="009A4EC7" w:rsidRDefault="009A4EC7"/>
        </w:tc>
        <w:tc>
          <w:tcPr>
            <w:tcW w:w="710" w:type="dxa"/>
          </w:tcPr>
          <w:p w:rsidR="009A4EC7" w:rsidRDefault="009A4EC7"/>
        </w:tc>
        <w:tc>
          <w:tcPr>
            <w:tcW w:w="993" w:type="dxa"/>
          </w:tcPr>
          <w:p w:rsidR="009A4EC7" w:rsidRDefault="009A4EC7"/>
        </w:tc>
      </w:tr>
      <w:tr w:rsidR="009A4EC7" w:rsidRPr="00173A7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4EC7" w:rsidRPr="00037005" w:rsidRDefault="00D0374D">
            <w:pPr>
              <w:spacing w:after="0" w:line="240" w:lineRule="auto"/>
              <w:jc w:val="center"/>
              <w:rPr>
                <w:sz w:val="19"/>
                <w:szCs w:val="19"/>
                <w:lang w:val="ru-RU"/>
              </w:rPr>
            </w:pPr>
            <w:r w:rsidRPr="00037005">
              <w:rPr>
                <w:rFonts w:ascii="Times New Roman" w:hAnsi="Times New Roman" w:cs="Times New Roman"/>
                <w:b/>
                <w:color w:val="000000"/>
                <w:sz w:val="19"/>
                <w:szCs w:val="19"/>
                <w:lang w:val="ru-RU"/>
              </w:rPr>
              <w:t xml:space="preserve">8. МЕТОДИЧЕСКИЕ УКАЗАНИЯ ДЛЯ </w:t>
            </w:r>
            <w:proofErr w:type="gramStart"/>
            <w:r w:rsidRPr="00037005">
              <w:rPr>
                <w:rFonts w:ascii="Times New Roman" w:hAnsi="Times New Roman" w:cs="Times New Roman"/>
                <w:b/>
                <w:color w:val="000000"/>
                <w:sz w:val="19"/>
                <w:szCs w:val="19"/>
                <w:lang w:val="ru-RU"/>
              </w:rPr>
              <w:t>ОБУЧАЮЩИХСЯ</w:t>
            </w:r>
            <w:proofErr w:type="gramEnd"/>
            <w:r w:rsidRPr="00037005">
              <w:rPr>
                <w:rFonts w:ascii="Times New Roman" w:hAnsi="Times New Roman" w:cs="Times New Roman"/>
                <w:b/>
                <w:color w:val="000000"/>
                <w:sz w:val="19"/>
                <w:szCs w:val="19"/>
                <w:lang w:val="ru-RU"/>
              </w:rPr>
              <w:t xml:space="preserve"> ПО ОСВОЕНИЮ ДИСЦИПЛИНЫ (МОДУЛЯ)</w:t>
            </w:r>
          </w:p>
        </w:tc>
      </w:tr>
      <w:tr w:rsidR="009A4EC7" w:rsidRPr="00173A7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4EC7" w:rsidRPr="00037005" w:rsidRDefault="00D0374D">
            <w:pPr>
              <w:spacing w:after="0" w:line="240" w:lineRule="auto"/>
              <w:rPr>
                <w:sz w:val="19"/>
                <w:szCs w:val="19"/>
                <w:lang w:val="ru-RU"/>
              </w:rPr>
            </w:pPr>
            <w:r w:rsidRPr="0003700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37005" w:rsidRDefault="00037005">
      <w:pPr>
        <w:rPr>
          <w:lang w:val="ru-RU"/>
        </w:rPr>
      </w:pPr>
    </w:p>
    <w:p w:rsidR="00037005" w:rsidRDefault="00037005">
      <w:pPr>
        <w:rPr>
          <w:lang w:val="ru-RU"/>
        </w:rPr>
      </w:pPr>
      <w:r>
        <w:rPr>
          <w:lang w:val="ru-RU"/>
        </w:rPr>
        <w:br w:type="page"/>
      </w:r>
    </w:p>
    <w:p w:rsidR="00D0374D" w:rsidRDefault="00D0374D" w:rsidP="00D0374D">
      <w:pPr>
        <w:pStyle w:val="a5"/>
        <w:widowControl w:val="0"/>
        <w:spacing w:after="360"/>
        <w:ind w:left="0"/>
        <w:jc w:val="center"/>
        <w:rPr>
          <w:bCs/>
          <w:sz w:val="28"/>
          <w:szCs w:val="28"/>
        </w:rPr>
      </w:pPr>
      <w:r>
        <w:rPr>
          <w:bCs/>
          <w:noProof/>
          <w:sz w:val="28"/>
          <w:szCs w:val="28"/>
        </w:rPr>
        <w:lastRenderedPageBreak/>
        <w:drawing>
          <wp:inline distT="0" distB="0" distL="0" distR="0">
            <wp:extent cx="5704840" cy="7847330"/>
            <wp:effectExtent l="0" t="0" r="0" b="0"/>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4840" cy="7847330"/>
                    </a:xfrm>
                    <a:prstGeom prst="rect">
                      <a:avLst/>
                    </a:prstGeom>
                    <a:noFill/>
                    <a:ln>
                      <a:noFill/>
                    </a:ln>
                  </pic:spPr>
                </pic:pic>
              </a:graphicData>
            </a:graphic>
          </wp:inline>
        </w:drawing>
      </w:r>
    </w:p>
    <w:p w:rsidR="00D0374D" w:rsidRDefault="00D0374D" w:rsidP="00D0374D">
      <w:pPr>
        <w:pStyle w:val="a5"/>
        <w:widowControl w:val="0"/>
        <w:spacing w:after="360"/>
        <w:ind w:left="0"/>
        <w:jc w:val="center"/>
        <w:rPr>
          <w:bCs/>
          <w:sz w:val="28"/>
          <w:szCs w:val="28"/>
        </w:rPr>
      </w:pPr>
      <w:r>
        <w:rPr>
          <w:bCs/>
          <w:sz w:val="28"/>
          <w:szCs w:val="28"/>
        </w:rPr>
        <w:br w:type="page"/>
      </w:r>
    </w:p>
    <w:p w:rsidR="00D0374D" w:rsidRPr="00D0374D" w:rsidRDefault="00D0374D" w:rsidP="00D0374D">
      <w:pPr>
        <w:pStyle w:val="a8"/>
        <w:spacing w:line="240" w:lineRule="auto"/>
        <w:jc w:val="center"/>
        <w:rPr>
          <w:rFonts w:ascii="Times New Roman" w:hAnsi="Times New Roman"/>
          <w:color w:val="000000"/>
          <w:sz w:val="22"/>
          <w:szCs w:val="22"/>
        </w:rPr>
      </w:pPr>
      <w:r w:rsidRPr="00D0374D">
        <w:rPr>
          <w:rFonts w:ascii="Times New Roman" w:hAnsi="Times New Roman"/>
          <w:color w:val="000000"/>
          <w:sz w:val="22"/>
          <w:szCs w:val="22"/>
        </w:rPr>
        <w:lastRenderedPageBreak/>
        <w:t>Оглавление</w:t>
      </w:r>
    </w:p>
    <w:p w:rsidR="00D0374D" w:rsidRPr="00D0374D" w:rsidRDefault="00D0374D" w:rsidP="00D0374D">
      <w:pPr>
        <w:pStyle w:val="a8"/>
        <w:spacing w:before="0" w:line="240" w:lineRule="auto"/>
        <w:jc w:val="both"/>
        <w:rPr>
          <w:rFonts w:ascii="Times New Roman" w:hAnsi="Times New Roman"/>
          <w:b w:val="0"/>
          <w:bCs w:val="0"/>
          <w:color w:val="auto"/>
          <w:sz w:val="22"/>
          <w:szCs w:val="22"/>
        </w:rPr>
      </w:pPr>
      <w:r w:rsidRPr="00D0374D">
        <w:rPr>
          <w:rFonts w:ascii="Times New Roman" w:hAnsi="Times New Roman"/>
          <w:b w:val="0"/>
          <w:bCs w:val="0"/>
          <w:color w:val="auto"/>
          <w:sz w:val="22"/>
          <w:szCs w:val="22"/>
        </w:rPr>
        <w:t>1. Перечень компетенций с указанием этапов их формирования в процессе освоения образовательной программы</w:t>
      </w:r>
      <w:r w:rsidRPr="00D0374D">
        <w:rPr>
          <w:rFonts w:ascii="Times New Roman" w:hAnsi="Times New Roman"/>
          <w:b w:val="0"/>
          <w:bCs w:val="0"/>
          <w:color w:val="auto"/>
          <w:sz w:val="22"/>
          <w:szCs w:val="22"/>
        </w:rPr>
        <w:tab/>
        <w:t>…………………………………………………………….3</w:t>
      </w:r>
    </w:p>
    <w:p w:rsidR="00D0374D" w:rsidRPr="00D0374D" w:rsidRDefault="00D0374D" w:rsidP="00D0374D">
      <w:pPr>
        <w:pStyle w:val="a8"/>
        <w:spacing w:before="0" w:line="240" w:lineRule="auto"/>
        <w:jc w:val="both"/>
        <w:rPr>
          <w:rFonts w:ascii="Times New Roman" w:hAnsi="Times New Roman"/>
          <w:b w:val="0"/>
          <w:bCs w:val="0"/>
          <w:color w:val="auto"/>
          <w:sz w:val="22"/>
          <w:szCs w:val="22"/>
        </w:rPr>
      </w:pPr>
      <w:r w:rsidRPr="00D0374D">
        <w:rPr>
          <w:rFonts w:ascii="Times New Roman" w:hAnsi="Times New Roman"/>
          <w:b w:val="0"/>
          <w:bCs w:val="0"/>
          <w:color w:val="auto"/>
          <w:sz w:val="22"/>
          <w:szCs w:val="22"/>
        </w:rPr>
        <w:t>2. Описание показателей и критериев оценивания компетенций на различных этапах их формирования, описание шкал оценивания</w:t>
      </w:r>
      <w:r w:rsidRPr="00D0374D">
        <w:rPr>
          <w:rFonts w:ascii="Times New Roman" w:hAnsi="Times New Roman"/>
          <w:b w:val="0"/>
          <w:bCs w:val="0"/>
          <w:color w:val="auto"/>
          <w:sz w:val="22"/>
          <w:szCs w:val="22"/>
        </w:rPr>
        <w:tab/>
        <w:t>……………………………………………3</w:t>
      </w:r>
    </w:p>
    <w:p w:rsidR="00D0374D" w:rsidRPr="00D0374D" w:rsidRDefault="00D0374D" w:rsidP="00D0374D">
      <w:pPr>
        <w:pStyle w:val="13"/>
        <w:tabs>
          <w:tab w:val="right" w:leader="dot" w:pos="9344"/>
        </w:tabs>
        <w:spacing w:after="0"/>
        <w:jc w:val="both"/>
        <w:rPr>
          <w:noProof/>
          <w:sz w:val="22"/>
          <w:szCs w:val="22"/>
        </w:rPr>
      </w:pPr>
      <w:r w:rsidRPr="00D0374D">
        <w:rPr>
          <w:sz w:val="22"/>
          <w:szCs w:val="22"/>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0374D">
        <w:rPr>
          <w:sz w:val="22"/>
          <w:szCs w:val="22"/>
        </w:rPr>
        <w:tab/>
        <w:t>5</w:t>
      </w:r>
      <w:r w:rsidRPr="00D0374D">
        <w:rPr>
          <w:sz w:val="22"/>
          <w:szCs w:val="22"/>
        </w:rPr>
        <w:fldChar w:fldCharType="begin"/>
      </w:r>
      <w:r w:rsidRPr="00D0374D">
        <w:rPr>
          <w:sz w:val="22"/>
          <w:szCs w:val="22"/>
        </w:rPr>
        <w:instrText xml:space="preserve"> TOC \o "1-3" \h \z \u </w:instrText>
      </w:r>
      <w:r w:rsidRPr="00D0374D">
        <w:rPr>
          <w:sz w:val="22"/>
          <w:szCs w:val="22"/>
        </w:rPr>
        <w:fldChar w:fldCharType="separate"/>
      </w:r>
    </w:p>
    <w:p w:rsidR="00D0374D" w:rsidRPr="00D0374D" w:rsidRDefault="00D0374D" w:rsidP="00D0374D">
      <w:pPr>
        <w:pStyle w:val="a5"/>
        <w:widowControl w:val="0"/>
        <w:spacing w:after="0"/>
        <w:ind w:left="0"/>
        <w:jc w:val="both"/>
        <w:rPr>
          <w:bCs/>
          <w:sz w:val="22"/>
          <w:szCs w:val="22"/>
        </w:rPr>
      </w:pPr>
      <w:r w:rsidRPr="00D0374D">
        <w:rPr>
          <w:b/>
          <w:bCs/>
          <w:sz w:val="22"/>
          <w:szCs w:val="22"/>
        </w:rPr>
        <w:fldChar w:fldCharType="end"/>
      </w:r>
      <w:r w:rsidRPr="00D0374D">
        <w:rPr>
          <w:sz w:val="22"/>
          <w:szCs w:val="22"/>
        </w:rPr>
        <w:t xml:space="preserve"> 4. </w:t>
      </w:r>
      <w:r w:rsidRPr="00D0374D">
        <w:rPr>
          <w:bCs/>
          <w:sz w:val="22"/>
          <w:szCs w:val="22"/>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0374D">
        <w:rPr>
          <w:bCs/>
          <w:webHidden/>
          <w:sz w:val="22"/>
          <w:szCs w:val="22"/>
        </w:rPr>
        <w:tab/>
        <w:t>………………………………………………………………………………..… 53</w:t>
      </w:r>
    </w:p>
    <w:p w:rsidR="00D0374D" w:rsidRPr="00D0374D" w:rsidRDefault="00D0374D" w:rsidP="00D0374D">
      <w:pPr>
        <w:spacing w:line="240" w:lineRule="auto"/>
        <w:rPr>
          <w:rFonts w:ascii="Times New Roman" w:hAnsi="Times New Roman" w:cs="Times New Roman"/>
          <w:lang w:val="ru-RU"/>
        </w:rPr>
      </w:pPr>
    </w:p>
    <w:p w:rsidR="00D0374D" w:rsidRPr="00D0374D" w:rsidRDefault="00D0374D" w:rsidP="00D0374D">
      <w:pPr>
        <w:pStyle w:val="a5"/>
        <w:widowControl w:val="0"/>
        <w:spacing w:after="360"/>
        <w:jc w:val="center"/>
        <w:rPr>
          <w:bCs/>
          <w:sz w:val="22"/>
          <w:szCs w:val="22"/>
        </w:rPr>
      </w:pPr>
    </w:p>
    <w:p w:rsidR="00D0374D" w:rsidRPr="00D0374D" w:rsidRDefault="00D0374D" w:rsidP="00D0374D">
      <w:pPr>
        <w:pStyle w:val="a5"/>
        <w:widowControl w:val="0"/>
        <w:spacing w:after="360"/>
        <w:jc w:val="center"/>
        <w:rPr>
          <w:bCs/>
          <w:sz w:val="22"/>
          <w:szCs w:val="22"/>
        </w:rPr>
      </w:pPr>
    </w:p>
    <w:p w:rsidR="00D0374D" w:rsidRPr="00D0374D" w:rsidRDefault="00D0374D" w:rsidP="00D0374D">
      <w:pPr>
        <w:pStyle w:val="a5"/>
        <w:widowControl w:val="0"/>
        <w:spacing w:after="360"/>
        <w:jc w:val="center"/>
        <w:rPr>
          <w:bCs/>
          <w:sz w:val="22"/>
          <w:szCs w:val="22"/>
        </w:rPr>
      </w:pPr>
    </w:p>
    <w:p w:rsidR="00D0374D" w:rsidRPr="00D0374D" w:rsidRDefault="00D0374D" w:rsidP="00D0374D">
      <w:pPr>
        <w:pStyle w:val="a5"/>
        <w:widowControl w:val="0"/>
        <w:spacing w:after="360"/>
        <w:jc w:val="center"/>
        <w:rPr>
          <w:bCs/>
          <w:sz w:val="22"/>
          <w:szCs w:val="22"/>
        </w:rPr>
      </w:pPr>
    </w:p>
    <w:p w:rsidR="00D0374D" w:rsidRPr="00D0374D" w:rsidRDefault="00D0374D" w:rsidP="00D0374D">
      <w:pPr>
        <w:pStyle w:val="a5"/>
        <w:widowControl w:val="0"/>
        <w:spacing w:after="360"/>
        <w:jc w:val="center"/>
        <w:rPr>
          <w:bCs/>
          <w:sz w:val="22"/>
          <w:szCs w:val="22"/>
        </w:rPr>
      </w:pPr>
    </w:p>
    <w:p w:rsidR="00D0374D" w:rsidRPr="00D0374D" w:rsidRDefault="00D0374D" w:rsidP="00D0374D">
      <w:pPr>
        <w:pStyle w:val="a5"/>
        <w:widowControl w:val="0"/>
        <w:spacing w:after="360"/>
        <w:jc w:val="center"/>
        <w:rPr>
          <w:bCs/>
          <w:sz w:val="22"/>
          <w:szCs w:val="22"/>
        </w:rPr>
      </w:pPr>
    </w:p>
    <w:p w:rsidR="00D0374D" w:rsidRPr="00D0374D" w:rsidRDefault="00D0374D" w:rsidP="00D0374D">
      <w:pPr>
        <w:pStyle w:val="a5"/>
        <w:widowControl w:val="0"/>
        <w:spacing w:after="360"/>
        <w:jc w:val="center"/>
        <w:rPr>
          <w:bCs/>
          <w:sz w:val="22"/>
          <w:szCs w:val="22"/>
        </w:rPr>
      </w:pPr>
    </w:p>
    <w:p w:rsidR="00D0374D" w:rsidRPr="00D0374D" w:rsidRDefault="00D0374D" w:rsidP="00D0374D">
      <w:pPr>
        <w:pStyle w:val="a5"/>
        <w:widowControl w:val="0"/>
        <w:spacing w:after="360"/>
        <w:jc w:val="center"/>
        <w:rPr>
          <w:bCs/>
          <w:sz w:val="22"/>
          <w:szCs w:val="22"/>
        </w:rPr>
      </w:pPr>
    </w:p>
    <w:p w:rsidR="00D0374D" w:rsidRPr="00D0374D" w:rsidRDefault="00D0374D" w:rsidP="00D0374D">
      <w:pPr>
        <w:pStyle w:val="a5"/>
        <w:widowControl w:val="0"/>
        <w:spacing w:after="360"/>
        <w:jc w:val="center"/>
        <w:rPr>
          <w:bCs/>
          <w:sz w:val="22"/>
          <w:szCs w:val="22"/>
        </w:rPr>
      </w:pPr>
    </w:p>
    <w:p w:rsidR="00D0374D" w:rsidRPr="00D0374D" w:rsidRDefault="00D0374D" w:rsidP="00D0374D">
      <w:pPr>
        <w:pStyle w:val="a5"/>
        <w:widowControl w:val="0"/>
        <w:spacing w:after="360"/>
        <w:jc w:val="center"/>
        <w:rPr>
          <w:bCs/>
          <w:sz w:val="22"/>
          <w:szCs w:val="22"/>
        </w:rPr>
      </w:pPr>
    </w:p>
    <w:p w:rsidR="00D0374D" w:rsidRPr="00D0374D" w:rsidRDefault="00D0374D" w:rsidP="00D0374D">
      <w:pPr>
        <w:pStyle w:val="a5"/>
        <w:widowControl w:val="0"/>
        <w:spacing w:after="360"/>
        <w:jc w:val="center"/>
        <w:rPr>
          <w:bCs/>
          <w:sz w:val="22"/>
          <w:szCs w:val="22"/>
        </w:rPr>
      </w:pPr>
    </w:p>
    <w:p w:rsidR="00D0374D" w:rsidRPr="00D0374D" w:rsidRDefault="00D0374D" w:rsidP="00D0374D">
      <w:pPr>
        <w:pStyle w:val="a5"/>
        <w:widowControl w:val="0"/>
        <w:spacing w:after="360"/>
        <w:jc w:val="center"/>
        <w:rPr>
          <w:bCs/>
          <w:sz w:val="22"/>
          <w:szCs w:val="22"/>
        </w:rPr>
      </w:pPr>
    </w:p>
    <w:p w:rsidR="00D0374D" w:rsidRPr="00D0374D" w:rsidRDefault="00D0374D" w:rsidP="00D0374D">
      <w:pPr>
        <w:pStyle w:val="a5"/>
        <w:widowControl w:val="0"/>
        <w:spacing w:after="360"/>
        <w:jc w:val="center"/>
        <w:rPr>
          <w:bCs/>
          <w:sz w:val="22"/>
          <w:szCs w:val="22"/>
        </w:rPr>
      </w:pPr>
    </w:p>
    <w:p w:rsidR="00D0374D" w:rsidRDefault="00D0374D">
      <w:pPr>
        <w:rPr>
          <w:rFonts w:ascii="Times New Roman" w:eastAsia="Times New Roman" w:hAnsi="Times New Roman" w:cs="Times New Roman"/>
          <w:bCs/>
          <w:lang w:val="ru-RU" w:eastAsia="ru-RU"/>
        </w:rPr>
      </w:pPr>
      <w:r w:rsidRPr="00173A72">
        <w:rPr>
          <w:bCs/>
          <w:lang w:val="ru-RU"/>
        </w:rPr>
        <w:br w:type="page"/>
      </w:r>
    </w:p>
    <w:p w:rsidR="00D0374D" w:rsidRPr="00D0374D" w:rsidRDefault="00D0374D" w:rsidP="00D0374D">
      <w:pPr>
        <w:pStyle w:val="a5"/>
        <w:widowControl w:val="0"/>
        <w:spacing w:after="360"/>
        <w:jc w:val="center"/>
        <w:rPr>
          <w:bCs/>
          <w:sz w:val="22"/>
          <w:szCs w:val="22"/>
        </w:rPr>
      </w:pPr>
    </w:p>
    <w:p w:rsidR="00D0374D" w:rsidRPr="00D0374D" w:rsidRDefault="00D0374D" w:rsidP="00D0374D">
      <w:pPr>
        <w:pStyle w:val="1"/>
        <w:spacing w:before="0"/>
        <w:rPr>
          <w:rFonts w:ascii="Times New Roman" w:hAnsi="Times New Roman"/>
          <w:color w:val="auto"/>
          <w:sz w:val="22"/>
          <w:szCs w:val="22"/>
        </w:rPr>
      </w:pPr>
      <w:r w:rsidRPr="00D0374D">
        <w:rPr>
          <w:rFonts w:ascii="Times New Roman" w:hAnsi="Times New Roman"/>
          <w:color w:val="auto"/>
          <w:sz w:val="22"/>
          <w:szCs w:val="22"/>
        </w:rPr>
        <w:t>1 Перечень компетенций с указанием этапов их формирования в процессе освоения образовательной программы</w:t>
      </w:r>
    </w:p>
    <w:p w:rsidR="00D0374D" w:rsidRPr="00D0374D" w:rsidRDefault="00D0374D" w:rsidP="00D0374D">
      <w:pPr>
        <w:pStyle w:val="a5"/>
        <w:tabs>
          <w:tab w:val="left" w:pos="360"/>
        </w:tabs>
        <w:spacing w:after="0"/>
        <w:ind w:left="0" w:firstLine="709"/>
        <w:jc w:val="both"/>
        <w:rPr>
          <w:sz w:val="22"/>
          <w:szCs w:val="22"/>
        </w:rPr>
      </w:pPr>
      <w:r w:rsidRPr="00D0374D">
        <w:rPr>
          <w:sz w:val="22"/>
          <w:szCs w:val="22"/>
        </w:rPr>
        <w:t xml:space="preserve">1.1 Перечень компетенций </w:t>
      </w:r>
      <w:r w:rsidRPr="00D0374D">
        <w:rPr>
          <w:color w:val="000000"/>
          <w:sz w:val="22"/>
          <w:szCs w:val="22"/>
        </w:rPr>
        <w:t>с указанием этапов их формирования представлен</w:t>
      </w:r>
      <w:r w:rsidRPr="00D0374D">
        <w:rPr>
          <w:sz w:val="22"/>
          <w:szCs w:val="22"/>
        </w:rPr>
        <w:t xml:space="preserve"> в п. 3. «Требования к результатам освоения дисциплины» рабочей программы дисциплины. </w:t>
      </w:r>
    </w:p>
    <w:p w:rsidR="00D0374D" w:rsidRPr="00D0374D" w:rsidRDefault="00D0374D" w:rsidP="00D0374D">
      <w:pPr>
        <w:pStyle w:val="a5"/>
        <w:tabs>
          <w:tab w:val="left" w:pos="360"/>
        </w:tabs>
        <w:spacing w:after="0"/>
        <w:ind w:left="0" w:firstLine="709"/>
        <w:jc w:val="both"/>
        <w:rPr>
          <w:sz w:val="22"/>
          <w:szCs w:val="22"/>
        </w:rPr>
      </w:pPr>
    </w:p>
    <w:p w:rsidR="00D0374D" w:rsidRPr="00D0374D" w:rsidRDefault="00D0374D" w:rsidP="00D0374D">
      <w:pPr>
        <w:pStyle w:val="1"/>
        <w:spacing w:before="0"/>
        <w:rPr>
          <w:rFonts w:ascii="Times New Roman" w:hAnsi="Times New Roman"/>
          <w:color w:val="auto"/>
          <w:sz w:val="22"/>
          <w:szCs w:val="22"/>
        </w:rPr>
      </w:pPr>
      <w:r w:rsidRPr="00D0374D">
        <w:rPr>
          <w:rFonts w:ascii="Times New Roman" w:hAnsi="Times New Roman"/>
          <w:color w:val="auto"/>
          <w:sz w:val="22"/>
          <w:szCs w:val="22"/>
        </w:rPr>
        <w:t xml:space="preserve">2 Описание показателей и критериев оценивания компетенций на различных этапах их формирования, описание шкал оценивания  </w:t>
      </w:r>
    </w:p>
    <w:p w:rsidR="00D0374D" w:rsidRPr="00D0374D" w:rsidRDefault="00D0374D" w:rsidP="00D0374D">
      <w:pPr>
        <w:spacing w:line="240" w:lineRule="auto"/>
        <w:ind w:firstLine="708"/>
        <w:rPr>
          <w:rFonts w:ascii="Times New Roman" w:hAnsi="Times New Roman" w:cs="Times New Roman"/>
          <w:lang w:val="ru-RU"/>
        </w:rPr>
      </w:pPr>
    </w:p>
    <w:p w:rsidR="00D0374D" w:rsidRPr="00D0374D" w:rsidRDefault="00D0374D" w:rsidP="00D0374D">
      <w:pPr>
        <w:spacing w:line="240" w:lineRule="auto"/>
        <w:ind w:firstLine="708"/>
        <w:rPr>
          <w:rFonts w:ascii="Times New Roman" w:hAnsi="Times New Roman" w:cs="Times New Roman"/>
          <w:lang w:val="ru-RU"/>
        </w:rPr>
      </w:pPr>
      <w:r w:rsidRPr="00D0374D">
        <w:rPr>
          <w:rFonts w:ascii="Times New Roman" w:hAnsi="Times New Roman" w:cs="Times New Roman"/>
          <w:lang w:val="ru-RU"/>
        </w:rPr>
        <w:t xml:space="preserve">2.1 Показатели и критерии оценивания компетенций:  </w:t>
      </w:r>
    </w:p>
    <w:tbl>
      <w:tblPr>
        <w:tblW w:w="9276" w:type="dxa"/>
        <w:tblLayout w:type="fixed"/>
        <w:tblCellMar>
          <w:left w:w="0" w:type="dxa"/>
          <w:right w:w="0" w:type="dxa"/>
        </w:tblCellMar>
        <w:tblLook w:val="01E0" w:firstRow="1" w:lastRow="1" w:firstColumn="1" w:lastColumn="1" w:noHBand="0" w:noVBand="0"/>
      </w:tblPr>
      <w:tblGrid>
        <w:gridCol w:w="2211"/>
        <w:gridCol w:w="2138"/>
        <w:gridCol w:w="3084"/>
        <w:gridCol w:w="1843"/>
      </w:tblGrid>
      <w:tr w:rsidR="00D0374D" w:rsidRPr="00D0374D" w:rsidTr="00D0374D">
        <w:trPr>
          <w:trHeight w:val="752"/>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spacing w:line="240" w:lineRule="auto"/>
              <w:jc w:val="center"/>
              <w:rPr>
                <w:rFonts w:ascii="Times New Roman" w:hAnsi="Times New Roman" w:cs="Times New Roman"/>
              </w:rPr>
            </w:pPr>
            <w:r w:rsidRPr="00D0374D">
              <w:rPr>
                <w:rFonts w:ascii="Times New Roman" w:hAnsi="Times New Roman" w:cs="Times New Roman"/>
                <w:color w:val="000000"/>
              </w:rPr>
              <w:t xml:space="preserve">ЗУН, составляющие компетенцию </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spacing w:line="240" w:lineRule="auto"/>
              <w:jc w:val="center"/>
              <w:rPr>
                <w:rFonts w:ascii="Times New Roman" w:hAnsi="Times New Roman" w:cs="Times New Roman"/>
              </w:rPr>
            </w:pPr>
            <w:r w:rsidRPr="00D0374D">
              <w:rPr>
                <w:rFonts w:ascii="Times New Roman" w:hAnsi="Times New Roman" w:cs="Times New Roman"/>
                <w:color w:val="000000"/>
              </w:rPr>
              <w:t>Показатели оценивания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spacing w:line="240" w:lineRule="auto"/>
              <w:jc w:val="center"/>
              <w:rPr>
                <w:rFonts w:ascii="Times New Roman" w:hAnsi="Times New Roman" w:cs="Times New Roman"/>
              </w:rPr>
            </w:pPr>
            <w:r w:rsidRPr="00D0374D">
              <w:rPr>
                <w:rFonts w:ascii="Times New Roman" w:hAnsi="Times New Roman" w:cs="Times New Roman"/>
                <w:color w:val="000000"/>
              </w:rPr>
              <w:t>Критерии оценивания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spacing w:line="240" w:lineRule="auto"/>
              <w:jc w:val="center"/>
              <w:rPr>
                <w:rFonts w:ascii="Times New Roman" w:hAnsi="Times New Roman" w:cs="Times New Roman"/>
              </w:rPr>
            </w:pPr>
            <w:r w:rsidRPr="00D0374D">
              <w:rPr>
                <w:rFonts w:ascii="Times New Roman" w:hAnsi="Times New Roman" w:cs="Times New Roman"/>
                <w:color w:val="000000"/>
              </w:rPr>
              <w:t>Средства оценивания</w:t>
            </w:r>
          </w:p>
        </w:tc>
      </w:tr>
      <w:tr w:rsidR="00D0374D" w:rsidRPr="00173A72" w:rsidTr="00D0374D">
        <w:trPr>
          <w:trHeight w:val="486"/>
        </w:trPr>
        <w:tc>
          <w:tcPr>
            <w:tcW w:w="92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widowControl w:val="0"/>
              <w:autoSpaceDE w:val="0"/>
              <w:autoSpaceDN w:val="0"/>
              <w:adjustRightInd w:val="0"/>
              <w:spacing w:line="240" w:lineRule="auto"/>
              <w:jc w:val="both"/>
              <w:rPr>
                <w:rFonts w:ascii="Times New Roman" w:hAnsi="Times New Roman" w:cs="Times New Roman"/>
                <w:color w:val="000000"/>
                <w:lang w:val="ru-RU"/>
              </w:rPr>
            </w:pPr>
            <w:r w:rsidRPr="00D0374D">
              <w:rPr>
                <w:rFonts w:ascii="Times New Roman" w:hAnsi="Times New Roman" w:cs="Times New Roman"/>
                <w:lang w:val="ru-RU"/>
              </w:rPr>
              <w:t>ОК-2 Способность использовать основы экономических знаний при оценке эффективности результатов деятельности в различных сферах</w:t>
            </w:r>
          </w:p>
        </w:tc>
      </w:tr>
      <w:tr w:rsidR="00D0374D" w:rsidRPr="00173A72" w:rsidTr="00D0374D">
        <w:trPr>
          <w:trHeight w:val="1804"/>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pStyle w:val="a7"/>
              <w:ind w:left="69"/>
              <w:rPr>
                <w:sz w:val="22"/>
                <w:szCs w:val="22"/>
              </w:rPr>
            </w:pPr>
            <w:r w:rsidRPr="00D0374D">
              <w:rPr>
                <w:sz w:val="22"/>
                <w:szCs w:val="22"/>
              </w:rPr>
              <w:t>Знать: систему взаимосвязанных статистических показателей, обоснованную экономической теорией</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color w:val="000000"/>
                <w:lang w:val="ru-RU"/>
              </w:rPr>
            </w:pPr>
            <w:r w:rsidRPr="00D0374D">
              <w:rPr>
                <w:rFonts w:ascii="Times New Roman" w:hAnsi="Times New Roman" w:cs="Times New Roman"/>
                <w:color w:val="000000"/>
                <w:lang w:val="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color w:val="000000"/>
                <w:lang w:val="ru-RU"/>
              </w:rPr>
            </w:pPr>
            <w:r w:rsidRPr="00D0374D">
              <w:rPr>
                <w:rFonts w:ascii="Times New Roman" w:hAnsi="Times New Roman" w:cs="Times New Roman"/>
                <w:color w:val="000000"/>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color w:val="808080"/>
                <w:lang w:val="ru-RU"/>
              </w:rPr>
            </w:pPr>
            <w:r w:rsidRPr="00D0374D">
              <w:rPr>
                <w:rFonts w:ascii="Times New Roman" w:hAnsi="Times New Roman" w:cs="Times New Roman"/>
                <w:lang w:val="ru-RU"/>
              </w:rPr>
              <w:t>УО-устный опрос (вопросы 1-75) ДИ-деловая игра 1)</w:t>
            </w:r>
          </w:p>
        </w:tc>
      </w:tr>
      <w:tr w:rsidR="00D0374D" w:rsidRPr="00173A72" w:rsidTr="00D0374D">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pStyle w:val="a7"/>
              <w:ind w:left="69"/>
              <w:rPr>
                <w:sz w:val="22"/>
                <w:szCs w:val="22"/>
              </w:rPr>
            </w:pPr>
            <w:r w:rsidRPr="00D0374D">
              <w:rPr>
                <w:sz w:val="22"/>
                <w:szCs w:val="22"/>
              </w:rPr>
              <w:t>Уметь: применять основные методы статистического анализа результатов хозяйственной деятельности, обобщать и грамотно оформлять результаты статистического анализа</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spacing w:line="240" w:lineRule="auto"/>
              <w:rPr>
                <w:rFonts w:ascii="Times New Roman" w:hAnsi="Times New Roman" w:cs="Times New Roman"/>
                <w:color w:val="000000"/>
              </w:rPr>
            </w:pPr>
            <w:r w:rsidRPr="00D0374D">
              <w:rPr>
                <w:rFonts w:ascii="Times New Roman" w:hAnsi="Times New Roman" w:cs="Times New Roman"/>
                <w:color w:val="000000"/>
              </w:rPr>
              <w:t xml:space="preserve">Выполнение расчетных заданий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spacing w:line="240" w:lineRule="auto"/>
              <w:rPr>
                <w:rFonts w:ascii="Times New Roman" w:hAnsi="Times New Roman" w:cs="Times New Roman"/>
                <w:i/>
                <w:iCs/>
                <w:color w:val="808080"/>
                <w:lang w:val="ru-RU"/>
              </w:rPr>
            </w:pPr>
            <w:r w:rsidRPr="00D0374D">
              <w:rPr>
                <w:rFonts w:ascii="Times New Roman" w:hAnsi="Times New Roman" w:cs="Times New Roman"/>
                <w:spacing w:val="-1"/>
                <w:lang w:val="ru-RU"/>
              </w:rPr>
              <w:t xml:space="preserve">Грамотность и логичность пояснения </w:t>
            </w:r>
            <w:r w:rsidRPr="00D0374D">
              <w:rPr>
                <w:rFonts w:ascii="Times New Roman" w:hAnsi="Times New Roman" w:cs="Times New Roman"/>
                <w:lang w:val="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D0374D">
              <w:rPr>
                <w:rFonts w:ascii="Times New Roman" w:hAnsi="Times New Roman" w:cs="Times New Roman"/>
                <w:color w:val="000000"/>
                <w:lang w:val="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D0374D">
              <w:rPr>
                <w:rFonts w:ascii="Times New Roman" w:hAnsi="Times New Roman" w:cs="Times New Roman"/>
                <w:iCs/>
                <w:color w:val="000000"/>
                <w:lang w:val="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spacing w:line="240" w:lineRule="auto"/>
              <w:rPr>
                <w:rFonts w:ascii="Times New Roman" w:hAnsi="Times New Roman" w:cs="Times New Roman"/>
                <w:lang w:val="ru-RU"/>
              </w:rPr>
            </w:pPr>
            <w:r w:rsidRPr="00D0374D">
              <w:rPr>
                <w:rFonts w:ascii="Times New Roman" w:hAnsi="Times New Roman" w:cs="Times New Roman"/>
                <w:lang w:val="ru-RU"/>
              </w:rPr>
              <w:t xml:space="preserve"> РЗ </w:t>
            </w:r>
            <w:proofErr w:type="gramStart"/>
            <w:r w:rsidRPr="00D0374D">
              <w:rPr>
                <w:rFonts w:ascii="Times New Roman" w:hAnsi="Times New Roman" w:cs="Times New Roman"/>
                <w:lang w:val="ru-RU"/>
              </w:rPr>
              <w:t>–р</w:t>
            </w:r>
            <w:proofErr w:type="gramEnd"/>
            <w:r w:rsidRPr="00D0374D">
              <w:rPr>
                <w:rFonts w:ascii="Times New Roman" w:hAnsi="Times New Roman" w:cs="Times New Roman"/>
                <w:lang w:val="ru-RU"/>
              </w:rPr>
              <w:t>асчетные задания  (1-29), К-кейс задача №2</w:t>
            </w:r>
          </w:p>
        </w:tc>
      </w:tr>
      <w:tr w:rsidR="00D0374D" w:rsidRPr="00173A72" w:rsidTr="00D0374D">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widowControl w:val="0"/>
              <w:autoSpaceDE w:val="0"/>
              <w:autoSpaceDN w:val="0"/>
              <w:adjustRightInd w:val="0"/>
              <w:spacing w:line="240" w:lineRule="auto"/>
              <w:ind w:firstLine="69"/>
              <w:rPr>
                <w:rFonts w:ascii="Times New Roman" w:hAnsi="Times New Roman" w:cs="Times New Roman"/>
                <w:lang w:val="ru-RU"/>
              </w:rPr>
            </w:pPr>
            <w:r w:rsidRPr="00D0374D">
              <w:rPr>
                <w:rFonts w:ascii="Times New Roman" w:hAnsi="Times New Roman" w:cs="Times New Roman"/>
                <w:lang w:val="ru-RU"/>
              </w:rPr>
              <w:t xml:space="preserve">Владеть: </w:t>
            </w:r>
            <w:r w:rsidRPr="00D0374D">
              <w:rPr>
                <w:rFonts w:ascii="Times New Roman" w:hAnsi="Times New Roman" w:cs="Times New Roman"/>
                <w:bCs/>
                <w:iCs/>
                <w:lang w:val="ru-RU"/>
              </w:rPr>
              <w:t xml:space="preserve">методами </w:t>
            </w:r>
            <w:r w:rsidRPr="00D0374D">
              <w:rPr>
                <w:rFonts w:ascii="Times New Roman" w:hAnsi="Times New Roman" w:cs="Times New Roman"/>
                <w:lang w:val="ru-RU"/>
              </w:rPr>
              <w:t>обработки и анализа статистической информации на основе экономико-статистического метода</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i/>
                <w:color w:val="808080"/>
                <w:lang w:val="ru-RU"/>
              </w:rPr>
            </w:pPr>
            <w:r w:rsidRPr="00D0374D">
              <w:rPr>
                <w:rFonts w:ascii="Times New Roman" w:hAnsi="Times New Roman" w:cs="Times New Roman"/>
                <w:lang w:val="ru-RU"/>
              </w:rPr>
              <w:t xml:space="preserve">Активное участие в обсуждении кейса. </w:t>
            </w:r>
            <w:r w:rsidRPr="00D0374D">
              <w:rPr>
                <w:rFonts w:ascii="Times New Roman" w:hAnsi="Times New Roman" w:cs="Times New Roman"/>
                <w:color w:val="000000"/>
                <w:lang w:val="ru-RU"/>
              </w:rPr>
              <w:t>Решение задач (выполнение расчетных заданий).</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iCs/>
                <w:color w:val="000000"/>
                <w:lang w:val="ru-RU"/>
              </w:rPr>
            </w:pPr>
            <w:r w:rsidRPr="00D0374D">
              <w:rPr>
                <w:rFonts w:ascii="Times New Roman" w:hAnsi="Times New Roman" w:cs="Times New Roman"/>
                <w:color w:val="000000"/>
                <w:lang w:val="ru-RU"/>
              </w:rPr>
              <w:t>Умение приводить примеры; умение отстаивать свою позицию; корректность формулируемых вопросов  и ответов в ходе обсуждения кейса; ситуационного задания  полнота и содержательность решения, владение навыками и приемами выполнения практических работ</w:t>
            </w:r>
            <w:proofErr w:type="gramStart"/>
            <w:r w:rsidRPr="00D0374D">
              <w:rPr>
                <w:rFonts w:ascii="Times New Roman" w:hAnsi="Times New Roman" w:cs="Times New Roman"/>
                <w:color w:val="000000"/>
                <w:lang w:val="ru-RU"/>
              </w:rPr>
              <w:t>.</w:t>
            </w:r>
            <w:r w:rsidRPr="00D0374D">
              <w:rPr>
                <w:rFonts w:ascii="Times New Roman" w:hAnsi="Times New Roman" w:cs="Times New Roman"/>
                <w:iCs/>
                <w:color w:val="000000"/>
                <w:lang w:val="ru-RU"/>
              </w:rPr>
              <w:t>.</w:t>
            </w:r>
            <w:proofErr w:type="gram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lang w:val="ru-RU"/>
              </w:rPr>
            </w:pPr>
            <w:r w:rsidRPr="00D0374D">
              <w:rPr>
                <w:rFonts w:ascii="Times New Roman" w:hAnsi="Times New Roman" w:cs="Times New Roman"/>
                <w:lang w:val="ru-RU"/>
              </w:rPr>
              <w:t xml:space="preserve"> К-кейс задача</w:t>
            </w:r>
            <w:proofErr w:type="gramStart"/>
            <w:r w:rsidRPr="00D0374D">
              <w:rPr>
                <w:rFonts w:ascii="Times New Roman" w:hAnsi="Times New Roman" w:cs="Times New Roman"/>
                <w:lang w:val="ru-RU"/>
              </w:rPr>
              <w:t>1</w:t>
            </w:r>
            <w:proofErr w:type="gramEnd"/>
            <w:r w:rsidRPr="00D0374D">
              <w:rPr>
                <w:rFonts w:ascii="Times New Roman" w:hAnsi="Times New Roman" w:cs="Times New Roman"/>
                <w:lang w:val="ru-RU"/>
              </w:rPr>
              <w:t>,2, РЗ-расчетные задания (1-29)</w:t>
            </w:r>
          </w:p>
        </w:tc>
      </w:tr>
      <w:tr w:rsidR="00D0374D" w:rsidRPr="00173A72" w:rsidTr="00D0374D">
        <w:trPr>
          <w:trHeight w:val="248"/>
        </w:trPr>
        <w:tc>
          <w:tcPr>
            <w:tcW w:w="92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jc w:val="both"/>
              <w:rPr>
                <w:rFonts w:ascii="Times New Roman" w:hAnsi="Times New Roman" w:cs="Times New Roman"/>
                <w:lang w:val="ru-RU"/>
              </w:rPr>
            </w:pPr>
            <w:r w:rsidRPr="00D0374D">
              <w:rPr>
                <w:rFonts w:ascii="Times New Roman" w:hAnsi="Times New Roman" w:cs="Times New Roman"/>
                <w:lang w:val="ru-RU"/>
              </w:rPr>
              <w:t>ПК-2 Готовность к планированию производственно-хозяйственной деятельности предприятия сервиса в зависимости от изменения конъюнктуры рынка и спроса потребителей, в том числе с учетом социальной политики государства</w:t>
            </w:r>
          </w:p>
        </w:tc>
      </w:tr>
      <w:tr w:rsidR="00D0374D" w:rsidRPr="00D0374D" w:rsidTr="00D0374D">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pStyle w:val="a7"/>
              <w:ind w:left="69"/>
              <w:rPr>
                <w:sz w:val="22"/>
                <w:szCs w:val="22"/>
              </w:rPr>
            </w:pPr>
            <w:r w:rsidRPr="00D0374D">
              <w:rPr>
                <w:sz w:val="22"/>
                <w:szCs w:val="22"/>
              </w:rPr>
              <w:lastRenderedPageBreak/>
              <w:t xml:space="preserve">Знать: </w:t>
            </w:r>
            <w:r w:rsidRPr="00D0374D">
              <w:rPr>
                <w:color w:val="000000"/>
                <w:sz w:val="22"/>
                <w:szCs w:val="22"/>
              </w:rPr>
              <w:t>Особенности применения инструментальных методов статистики при планировании производственн</w:t>
            </w:r>
            <w:proofErr w:type="gramStart"/>
            <w:r w:rsidRPr="00D0374D">
              <w:rPr>
                <w:color w:val="000000"/>
                <w:sz w:val="22"/>
                <w:szCs w:val="22"/>
              </w:rPr>
              <w:t>о-</w:t>
            </w:r>
            <w:proofErr w:type="gramEnd"/>
            <w:r w:rsidRPr="00D0374D">
              <w:rPr>
                <w:color w:val="000000"/>
                <w:sz w:val="22"/>
                <w:szCs w:val="22"/>
              </w:rPr>
              <w:t xml:space="preserve"> хозяйственной деятельности предприятий сервиса</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color w:val="000000"/>
                <w:lang w:val="ru-RU"/>
              </w:rPr>
            </w:pPr>
            <w:r w:rsidRPr="00D0374D">
              <w:rPr>
                <w:rFonts w:ascii="Times New Roman" w:hAnsi="Times New Roman" w:cs="Times New Roman"/>
                <w:color w:val="000000"/>
                <w:lang w:val="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jc w:val="both"/>
              <w:rPr>
                <w:rFonts w:ascii="Times New Roman" w:hAnsi="Times New Roman" w:cs="Times New Roman"/>
                <w:color w:val="000000"/>
                <w:lang w:val="ru-RU"/>
              </w:rPr>
            </w:pPr>
            <w:r w:rsidRPr="00D0374D">
              <w:rPr>
                <w:rFonts w:ascii="Times New Roman" w:hAnsi="Times New Roman" w:cs="Times New Roman"/>
                <w:color w:val="000000"/>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color w:val="808080"/>
              </w:rPr>
            </w:pPr>
            <w:r w:rsidRPr="00D0374D">
              <w:rPr>
                <w:rFonts w:ascii="Times New Roman" w:hAnsi="Times New Roman" w:cs="Times New Roman"/>
              </w:rPr>
              <w:t>УО-устный опрос (вопросы 1-75)</w:t>
            </w:r>
          </w:p>
        </w:tc>
      </w:tr>
      <w:tr w:rsidR="00D0374D" w:rsidRPr="00173A72" w:rsidTr="00D0374D">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pStyle w:val="a7"/>
              <w:ind w:left="69"/>
              <w:rPr>
                <w:sz w:val="22"/>
                <w:szCs w:val="22"/>
              </w:rPr>
            </w:pPr>
            <w:r w:rsidRPr="00D0374D">
              <w:rPr>
                <w:sz w:val="22"/>
                <w:szCs w:val="22"/>
              </w:rPr>
              <w:t xml:space="preserve">Уметь: </w:t>
            </w:r>
            <w:r w:rsidRPr="00D0374D">
              <w:rPr>
                <w:color w:val="000000"/>
                <w:sz w:val="22"/>
                <w:szCs w:val="22"/>
              </w:rPr>
              <w:t>Применять инструментальные методы статистического анализа для решения профессиональных проблем</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spacing w:line="240" w:lineRule="auto"/>
              <w:rPr>
                <w:rFonts w:ascii="Times New Roman" w:hAnsi="Times New Roman" w:cs="Times New Roman"/>
                <w:color w:val="000000"/>
              </w:rPr>
            </w:pPr>
            <w:r w:rsidRPr="00D0374D">
              <w:rPr>
                <w:rFonts w:ascii="Times New Roman" w:hAnsi="Times New Roman" w:cs="Times New Roman"/>
                <w:color w:val="000000"/>
              </w:rPr>
              <w:t xml:space="preserve">Выполнение расчетных заданий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spacing w:line="240" w:lineRule="auto"/>
              <w:rPr>
                <w:rFonts w:ascii="Times New Roman" w:hAnsi="Times New Roman" w:cs="Times New Roman"/>
                <w:i/>
                <w:iCs/>
                <w:color w:val="808080"/>
                <w:lang w:val="ru-RU"/>
              </w:rPr>
            </w:pPr>
            <w:r w:rsidRPr="00D0374D">
              <w:rPr>
                <w:rFonts w:ascii="Times New Roman" w:hAnsi="Times New Roman" w:cs="Times New Roman"/>
                <w:spacing w:val="-1"/>
                <w:lang w:val="ru-RU"/>
              </w:rPr>
              <w:t xml:space="preserve">Грамотность и логичность пояснения </w:t>
            </w:r>
            <w:r w:rsidRPr="00D0374D">
              <w:rPr>
                <w:rFonts w:ascii="Times New Roman" w:hAnsi="Times New Roman" w:cs="Times New Roman"/>
                <w:lang w:val="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D0374D">
              <w:rPr>
                <w:rFonts w:ascii="Times New Roman" w:hAnsi="Times New Roman" w:cs="Times New Roman"/>
                <w:color w:val="000000"/>
                <w:lang w:val="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D0374D">
              <w:rPr>
                <w:rFonts w:ascii="Times New Roman" w:hAnsi="Times New Roman" w:cs="Times New Roman"/>
                <w:iCs/>
                <w:color w:val="000000"/>
                <w:lang w:val="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spacing w:line="240" w:lineRule="auto"/>
              <w:rPr>
                <w:rFonts w:ascii="Times New Roman" w:hAnsi="Times New Roman" w:cs="Times New Roman"/>
                <w:lang w:val="ru-RU"/>
              </w:rPr>
            </w:pPr>
            <w:r w:rsidRPr="00D0374D">
              <w:rPr>
                <w:rFonts w:ascii="Times New Roman" w:hAnsi="Times New Roman" w:cs="Times New Roman"/>
                <w:lang w:val="ru-RU"/>
              </w:rPr>
              <w:t>РЗ-расчетные задания (1-29), К-кейс задача 2</w:t>
            </w:r>
          </w:p>
        </w:tc>
      </w:tr>
      <w:tr w:rsidR="00D0374D" w:rsidRPr="00173A72" w:rsidTr="00D0374D">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widowControl w:val="0"/>
              <w:autoSpaceDE w:val="0"/>
              <w:autoSpaceDN w:val="0"/>
              <w:adjustRightInd w:val="0"/>
              <w:spacing w:line="240" w:lineRule="auto"/>
              <w:ind w:firstLine="69"/>
              <w:rPr>
                <w:rFonts w:ascii="Times New Roman" w:hAnsi="Times New Roman" w:cs="Times New Roman"/>
                <w:lang w:val="ru-RU"/>
              </w:rPr>
            </w:pPr>
            <w:r w:rsidRPr="00D0374D">
              <w:rPr>
                <w:rFonts w:ascii="Times New Roman" w:hAnsi="Times New Roman" w:cs="Times New Roman"/>
                <w:lang w:val="ru-RU"/>
              </w:rPr>
              <w:t xml:space="preserve">Владеть: </w:t>
            </w:r>
            <w:r w:rsidRPr="00D0374D">
              <w:rPr>
                <w:rFonts w:ascii="Times New Roman" w:hAnsi="Times New Roman" w:cs="Times New Roman"/>
                <w:color w:val="000000"/>
                <w:lang w:val="ru-RU"/>
              </w:rPr>
              <w:t>Навыками комплексного статистического анализа при планировании деятельности предприятий сервиса</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color w:val="000000"/>
                <w:lang w:val="ru-RU"/>
              </w:rPr>
            </w:pPr>
            <w:r w:rsidRPr="00D0374D">
              <w:rPr>
                <w:rFonts w:ascii="Times New Roman" w:hAnsi="Times New Roman" w:cs="Times New Roman"/>
                <w:color w:val="000000"/>
                <w:lang w:val="ru-RU"/>
              </w:rPr>
              <w:t>Решения разноуровневых задач, в том числе с использованием баз данных, интерпретация полученных результатов.</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lang w:val="ru-RU"/>
              </w:rPr>
            </w:pPr>
            <w:r w:rsidRPr="00D0374D">
              <w:rPr>
                <w:rFonts w:ascii="Times New Roman" w:hAnsi="Times New Roman" w:cs="Times New Roman"/>
                <w:lang w:val="ru-RU"/>
              </w:rPr>
              <w:t>Полнота и содержательность решения с соблюдением необходимой последовательности расчетов;</w:t>
            </w:r>
          </w:p>
          <w:p w:rsidR="00D0374D" w:rsidRPr="00D0374D" w:rsidRDefault="00D0374D" w:rsidP="00D0374D">
            <w:pPr>
              <w:spacing w:line="240" w:lineRule="auto"/>
              <w:rPr>
                <w:rFonts w:ascii="Times New Roman" w:hAnsi="Times New Roman" w:cs="Times New Roman"/>
                <w:lang w:val="ru-RU"/>
              </w:rPr>
            </w:pPr>
            <w:r w:rsidRPr="00D0374D">
              <w:rPr>
                <w:rFonts w:ascii="Times New Roman" w:hAnsi="Times New Roman" w:cs="Times New Roman"/>
                <w:lang w:val="ru-RU"/>
              </w:rPr>
              <w:t>самостоятельность и рациональность выбора данных, правильность и точность полученных результатов;</w:t>
            </w:r>
          </w:p>
          <w:p w:rsidR="00D0374D" w:rsidRPr="00D0374D" w:rsidRDefault="00D0374D" w:rsidP="00D0374D">
            <w:pPr>
              <w:spacing w:line="240" w:lineRule="auto"/>
              <w:rPr>
                <w:rFonts w:ascii="Times New Roman" w:hAnsi="Times New Roman" w:cs="Times New Roman"/>
              </w:rPr>
            </w:pPr>
            <w:r w:rsidRPr="00D0374D">
              <w:rPr>
                <w:rFonts w:ascii="Times New Roman" w:hAnsi="Times New Roman" w:cs="Times New Roman"/>
                <w:lang w:val="ru-RU"/>
              </w:rPr>
              <w:t>качество анализа и интерпретации полученных  результатов и выводов; качество оформления.</w:t>
            </w:r>
            <w:r w:rsidRPr="00D0374D">
              <w:rPr>
                <w:rFonts w:ascii="Times New Roman" w:eastAsia="Arial Unicode MS" w:hAnsi="Times New Roman" w:cs="Times New Roman"/>
                <w:color w:val="000000"/>
                <w:u w:color="000000"/>
                <w:lang w:val="ru-RU"/>
              </w:rPr>
              <w:t xml:space="preserve"> </w:t>
            </w:r>
            <w:r w:rsidRPr="00D0374D">
              <w:rPr>
                <w:rFonts w:ascii="Times New Roman" w:eastAsia="Arial Unicode MS" w:hAnsi="Times New Roman" w:cs="Times New Roman"/>
                <w:color w:val="000000"/>
                <w:u w:color="000000"/>
              </w:rPr>
              <w:t>Законченный, самостоятельный характер расчетной работы; аргументированность сформулированных выводов.</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lang w:val="ru-RU"/>
              </w:rPr>
            </w:pPr>
            <w:r w:rsidRPr="00D0374D">
              <w:rPr>
                <w:rFonts w:ascii="Times New Roman" w:hAnsi="Times New Roman" w:cs="Times New Roman"/>
                <w:lang w:val="ru-RU"/>
              </w:rPr>
              <w:t>РЗ-расчетные задания (1-29), К-кейс задача 2</w:t>
            </w:r>
          </w:p>
        </w:tc>
      </w:tr>
      <w:tr w:rsidR="00D0374D" w:rsidRPr="00173A72" w:rsidTr="00D0374D">
        <w:trPr>
          <w:trHeight w:val="486"/>
        </w:trPr>
        <w:tc>
          <w:tcPr>
            <w:tcW w:w="92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widowControl w:val="0"/>
              <w:autoSpaceDE w:val="0"/>
              <w:autoSpaceDN w:val="0"/>
              <w:adjustRightInd w:val="0"/>
              <w:spacing w:line="240" w:lineRule="auto"/>
              <w:jc w:val="both"/>
              <w:rPr>
                <w:rFonts w:ascii="Times New Roman" w:hAnsi="Times New Roman" w:cs="Times New Roman"/>
                <w:color w:val="000000"/>
                <w:lang w:val="ru-RU"/>
              </w:rPr>
            </w:pPr>
            <w:r w:rsidRPr="00D0374D">
              <w:rPr>
                <w:rFonts w:ascii="Times New Roman" w:hAnsi="Times New Roman" w:cs="Times New Roman"/>
                <w:lang w:val="ru-RU"/>
              </w:rPr>
              <w:t xml:space="preserve">ПК-4 Готовность к участию в проведении исследований социально-психологических особенностей потребителя с учетом национально-региональных и демографических факторов </w:t>
            </w:r>
          </w:p>
        </w:tc>
      </w:tr>
      <w:tr w:rsidR="00D0374D" w:rsidRPr="00173A72" w:rsidTr="00D0374D">
        <w:trPr>
          <w:trHeight w:val="249"/>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pStyle w:val="a7"/>
              <w:ind w:left="69"/>
              <w:rPr>
                <w:sz w:val="22"/>
                <w:szCs w:val="22"/>
              </w:rPr>
            </w:pPr>
            <w:r w:rsidRPr="00D0374D">
              <w:rPr>
                <w:sz w:val="22"/>
                <w:szCs w:val="22"/>
              </w:rPr>
              <w:t xml:space="preserve">Знать: </w:t>
            </w:r>
            <w:r w:rsidRPr="00D0374D">
              <w:rPr>
                <w:color w:val="000000"/>
                <w:sz w:val="22"/>
                <w:szCs w:val="22"/>
              </w:rPr>
              <w:t xml:space="preserve">Предмет, метод статистики, область применения статистического инструментария, понятие, виды и способы статистического исследования, статистические методы сбора </w:t>
            </w:r>
            <w:r w:rsidRPr="00D0374D">
              <w:rPr>
                <w:color w:val="000000"/>
                <w:sz w:val="22"/>
                <w:szCs w:val="22"/>
              </w:rPr>
              <w:lastRenderedPageBreak/>
              <w:t>социальной информации</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color w:val="000000"/>
                <w:lang w:val="ru-RU"/>
              </w:rPr>
            </w:pPr>
            <w:r w:rsidRPr="00D0374D">
              <w:rPr>
                <w:rFonts w:ascii="Times New Roman" w:hAnsi="Times New Roman" w:cs="Times New Roman"/>
                <w:color w:val="000000"/>
                <w:lang w:val="ru-RU"/>
              </w:rPr>
              <w:lastRenderedPageBreak/>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color w:val="000000"/>
                <w:lang w:val="ru-RU"/>
              </w:rPr>
            </w:pPr>
            <w:r w:rsidRPr="00D0374D">
              <w:rPr>
                <w:rFonts w:ascii="Times New Roman" w:hAnsi="Times New Roman" w:cs="Times New Roman"/>
                <w:color w:val="000000"/>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color w:val="808080"/>
                <w:lang w:val="ru-RU"/>
              </w:rPr>
            </w:pPr>
            <w:r w:rsidRPr="00D0374D">
              <w:rPr>
                <w:rFonts w:ascii="Times New Roman" w:hAnsi="Times New Roman" w:cs="Times New Roman"/>
                <w:lang w:val="ru-RU"/>
              </w:rPr>
              <w:t>УО-устный опрос (вопросы 1-75) ДИ-деловая игра 1)</w:t>
            </w:r>
          </w:p>
        </w:tc>
      </w:tr>
      <w:tr w:rsidR="00D0374D" w:rsidRPr="00173A72" w:rsidTr="00D0374D">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pStyle w:val="a7"/>
              <w:ind w:left="69"/>
              <w:rPr>
                <w:sz w:val="22"/>
                <w:szCs w:val="22"/>
              </w:rPr>
            </w:pPr>
            <w:r w:rsidRPr="00D0374D">
              <w:rPr>
                <w:sz w:val="22"/>
                <w:szCs w:val="22"/>
              </w:rPr>
              <w:lastRenderedPageBreak/>
              <w:t xml:space="preserve">Уметь: </w:t>
            </w:r>
            <w:r w:rsidRPr="00D0374D">
              <w:rPr>
                <w:color w:val="000000"/>
                <w:sz w:val="22"/>
                <w:szCs w:val="22"/>
              </w:rPr>
              <w:t>Осуществлять сбор информации в рамках предметной области</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spacing w:line="240" w:lineRule="auto"/>
              <w:rPr>
                <w:rFonts w:ascii="Times New Roman" w:hAnsi="Times New Roman" w:cs="Times New Roman"/>
                <w:color w:val="000000"/>
              </w:rPr>
            </w:pPr>
            <w:r w:rsidRPr="00D0374D">
              <w:rPr>
                <w:rFonts w:ascii="Times New Roman" w:hAnsi="Times New Roman" w:cs="Times New Roman"/>
                <w:color w:val="000000"/>
              </w:rPr>
              <w:t xml:space="preserve">Выполнение расчетных заданий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spacing w:line="240" w:lineRule="auto"/>
              <w:rPr>
                <w:rFonts w:ascii="Times New Roman" w:hAnsi="Times New Roman" w:cs="Times New Roman"/>
                <w:i/>
                <w:iCs/>
                <w:color w:val="808080"/>
                <w:lang w:val="ru-RU"/>
              </w:rPr>
            </w:pPr>
            <w:r w:rsidRPr="00D0374D">
              <w:rPr>
                <w:rFonts w:ascii="Times New Roman" w:hAnsi="Times New Roman" w:cs="Times New Roman"/>
                <w:spacing w:val="-1"/>
                <w:lang w:val="ru-RU"/>
              </w:rPr>
              <w:t xml:space="preserve">Грамотность и логичность пояснения </w:t>
            </w:r>
            <w:r w:rsidRPr="00D0374D">
              <w:rPr>
                <w:rFonts w:ascii="Times New Roman" w:hAnsi="Times New Roman" w:cs="Times New Roman"/>
                <w:lang w:val="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D0374D">
              <w:rPr>
                <w:rFonts w:ascii="Times New Roman" w:hAnsi="Times New Roman" w:cs="Times New Roman"/>
                <w:color w:val="000000"/>
                <w:lang w:val="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D0374D">
              <w:rPr>
                <w:rFonts w:ascii="Times New Roman" w:hAnsi="Times New Roman" w:cs="Times New Roman"/>
                <w:iCs/>
                <w:color w:val="000000"/>
                <w:lang w:val="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0374D" w:rsidRPr="00D0374D" w:rsidRDefault="00D0374D" w:rsidP="00D0374D">
            <w:pPr>
              <w:spacing w:line="240" w:lineRule="auto"/>
              <w:rPr>
                <w:rFonts w:ascii="Times New Roman" w:hAnsi="Times New Roman" w:cs="Times New Roman"/>
                <w:lang w:val="ru-RU"/>
              </w:rPr>
            </w:pPr>
            <w:r w:rsidRPr="00D0374D">
              <w:rPr>
                <w:rFonts w:ascii="Times New Roman" w:hAnsi="Times New Roman" w:cs="Times New Roman"/>
                <w:lang w:val="ru-RU"/>
              </w:rPr>
              <w:t xml:space="preserve"> РЗ </w:t>
            </w:r>
            <w:proofErr w:type="gramStart"/>
            <w:r w:rsidRPr="00D0374D">
              <w:rPr>
                <w:rFonts w:ascii="Times New Roman" w:hAnsi="Times New Roman" w:cs="Times New Roman"/>
                <w:lang w:val="ru-RU"/>
              </w:rPr>
              <w:t>–р</w:t>
            </w:r>
            <w:proofErr w:type="gramEnd"/>
            <w:r w:rsidRPr="00D0374D">
              <w:rPr>
                <w:rFonts w:ascii="Times New Roman" w:hAnsi="Times New Roman" w:cs="Times New Roman"/>
                <w:lang w:val="ru-RU"/>
              </w:rPr>
              <w:t>асчетные задания  (1-29), К-кейс задача №2</w:t>
            </w:r>
          </w:p>
        </w:tc>
      </w:tr>
      <w:tr w:rsidR="00D0374D" w:rsidRPr="00173A72" w:rsidTr="00D0374D">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widowControl w:val="0"/>
              <w:autoSpaceDE w:val="0"/>
              <w:autoSpaceDN w:val="0"/>
              <w:adjustRightInd w:val="0"/>
              <w:spacing w:line="240" w:lineRule="auto"/>
              <w:ind w:firstLine="69"/>
              <w:rPr>
                <w:rFonts w:ascii="Times New Roman" w:hAnsi="Times New Roman" w:cs="Times New Roman"/>
                <w:lang w:val="ru-RU"/>
              </w:rPr>
            </w:pPr>
            <w:r w:rsidRPr="00D0374D">
              <w:rPr>
                <w:rFonts w:ascii="Times New Roman" w:hAnsi="Times New Roman" w:cs="Times New Roman"/>
                <w:lang w:val="ru-RU"/>
              </w:rPr>
              <w:t xml:space="preserve">Владеть: </w:t>
            </w:r>
            <w:r w:rsidRPr="00D0374D">
              <w:rPr>
                <w:rFonts w:ascii="Times New Roman" w:hAnsi="Times New Roman" w:cs="Times New Roman"/>
                <w:color w:val="000000"/>
                <w:lang w:val="ru-RU"/>
              </w:rPr>
              <w:t>Методами сбора статистической информации в рамках предметной области</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i/>
                <w:color w:val="808080"/>
                <w:lang w:val="ru-RU"/>
              </w:rPr>
            </w:pPr>
            <w:r w:rsidRPr="00D0374D">
              <w:rPr>
                <w:rFonts w:ascii="Times New Roman" w:hAnsi="Times New Roman" w:cs="Times New Roman"/>
                <w:lang w:val="ru-RU"/>
              </w:rPr>
              <w:t xml:space="preserve">Активное участие в обсуждении кейса. </w:t>
            </w:r>
            <w:r w:rsidRPr="00D0374D">
              <w:rPr>
                <w:rFonts w:ascii="Times New Roman" w:hAnsi="Times New Roman" w:cs="Times New Roman"/>
                <w:color w:val="000000"/>
                <w:lang w:val="ru-RU"/>
              </w:rPr>
              <w:t>Решение задач (выполнение расчетных заданий).</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iCs/>
                <w:color w:val="000000"/>
                <w:lang w:val="ru-RU"/>
              </w:rPr>
            </w:pPr>
            <w:r w:rsidRPr="00D0374D">
              <w:rPr>
                <w:rFonts w:ascii="Times New Roman" w:hAnsi="Times New Roman" w:cs="Times New Roman"/>
                <w:color w:val="000000"/>
                <w:lang w:val="ru-RU"/>
              </w:rPr>
              <w:t>Умение приводить примеры; умение отстаивать свою позицию; корректность формулируемых вопросов  и ответов в ходе обсуждения кейса; ситуационного задания  полнота и содержательность решения, владение навыками и приемами выполнения практических работ</w:t>
            </w:r>
            <w:proofErr w:type="gramStart"/>
            <w:r w:rsidRPr="00D0374D">
              <w:rPr>
                <w:rFonts w:ascii="Times New Roman" w:hAnsi="Times New Roman" w:cs="Times New Roman"/>
                <w:color w:val="000000"/>
                <w:lang w:val="ru-RU"/>
              </w:rPr>
              <w:t>.</w:t>
            </w:r>
            <w:r w:rsidRPr="00D0374D">
              <w:rPr>
                <w:rFonts w:ascii="Times New Roman" w:hAnsi="Times New Roman" w:cs="Times New Roman"/>
                <w:iCs/>
                <w:color w:val="000000"/>
                <w:lang w:val="ru-RU"/>
              </w:rPr>
              <w:t>.</w:t>
            </w:r>
            <w:proofErr w:type="gram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0374D" w:rsidRPr="00D0374D" w:rsidRDefault="00D0374D" w:rsidP="00D0374D">
            <w:pPr>
              <w:spacing w:line="240" w:lineRule="auto"/>
              <w:rPr>
                <w:rFonts w:ascii="Times New Roman" w:hAnsi="Times New Roman" w:cs="Times New Roman"/>
                <w:lang w:val="ru-RU"/>
              </w:rPr>
            </w:pPr>
            <w:r w:rsidRPr="00D0374D">
              <w:rPr>
                <w:rFonts w:ascii="Times New Roman" w:hAnsi="Times New Roman" w:cs="Times New Roman"/>
                <w:lang w:val="ru-RU"/>
              </w:rPr>
              <w:t xml:space="preserve"> К-кейс задача</w:t>
            </w:r>
            <w:proofErr w:type="gramStart"/>
            <w:r w:rsidRPr="00D0374D">
              <w:rPr>
                <w:rFonts w:ascii="Times New Roman" w:hAnsi="Times New Roman" w:cs="Times New Roman"/>
                <w:lang w:val="ru-RU"/>
              </w:rPr>
              <w:t>1</w:t>
            </w:r>
            <w:proofErr w:type="gramEnd"/>
            <w:r w:rsidRPr="00D0374D">
              <w:rPr>
                <w:rFonts w:ascii="Times New Roman" w:hAnsi="Times New Roman" w:cs="Times New Roman"/>
                <w:lang w:val="ru-RU"/>
              </w:rPr>
              <w:t>,2, РЗ-расчетные задания (1-29)</w:t>
            </w:r>
          </w:p>
        </w:tc>
      </w:tr>
    </w:tbl>
    <w:p w:rsidR="00D0374D" w:rsidRPr="00D0374D" w:rsidRDefault="00D0374D" w:rsidP="00D0374D">
      <w:pPr>
        <w:spacing w:line="240" w:lineRule="auto"/>
        <w:ind w:firstLine="708"/>
        <w:rPr>
          <w:rFonts w:ascii="Times New Roman" w:hAnsi="Times New Roman" w:cs="Times New Roman"/>
          <w:lang w:val="ru-RU"/>
        </w:rPr>
      </w:pPr>
      <w:r w:rsidRPr="00D0374D">
        <w:rPr>
          <w:rFonts w:ascii="Times New Roman" w:hAnsi="Times New Roman" w:cs="Times New Roman"/>
          <w:lang w:val="ru-RU"/>
        </w:rPr>
        <w:t>* К-кейс задача, ДИ-деловая игра, РЗ-расчётные задания, УО-устный опрос</w:t>
      </w:r>
    </w:p>
    <w:p w:rsidR="00D0374D" w:rsidRPr="00D0374D" w:rsidRDefault="00D0374D" w:rsidP="00D0374D">
      <w:pPr>
        <w:spacing w:line="240" w:lineRule="auto"/>
        <w:rPr>
          <w:rFonts w:ascii="Times New Roman" w:hAnsi="Times New Roman" w:cs="Times New Roman"/>
          <w:lang w:val="ru-RU"/>
        </w:rPr>
      </w:pPr>
    </w:p>
    <w:p w:rsidR="00D0374D" w:rsidRPr="00D0374D" w:rsidRDefault="00D0374D" w:rsidP="00D0374D">
      <w:pPr>
        <w:spacing w:line="240" w:lineRule="auto"/>
        <w:ind w:firstLine="708"/>
        <w:rPr>
          <w:rFonts w:ascii="Times New Roman" w:hAnsi="Times New Roman" w:cs="Times New Roman"/>
          <w:lang w:val="ru-RU"/>
        </w:rPr>
      </w:pPr>
      <w:bookmarkStart w:id="0" w:name="_Toc420864540"/>
      <w:r w:rsidRPr="00D0374D">
        <w:rPr>
          <w:rFonts w:ascii="Times New Roman" w:hAnsi="Times New Roman" w:cs="Times New Roman"/>
          <w:lang w:val="ru-RU"/>
        </w:rPr>
        <w:t>2.2 Шкалы оценивания:</w:t>
      </w:r>
    </w:p>
    <w:p w:rsidR="00D0374D" w:rsidRPr="00D0374D" w:rsidRDefault="00D0374D" w:rsidP="00D0374D">
      <w:pPr>
        <w:spacing w:line="240" w:lineRule="auto"/>
        <w:ind w:firstLine="708"/>
        <w:jc w:val="both"/>
        <w:rPr>
          <w:rFonts w:ascii="Times New Roman" w:hAnsi="Times New Roman" w:cs="Times New Roman"/>
          <w:lang w:val="ru-RU"/>
        </w:rPr>
      </w:pPr>
      <w:r w:rsidRPr="00D0374D">
        <w:rPr>
          <w:rFonts w:ascii="Times New Roman" w:hAnsi="Times New Roman" w:cs="Times New Roman"/>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D0374D" w:rsidRPr="00D0374D" w:rsidRDefault="00D0374D" w:rsidP="00D0374D">
      <w:pPr>
        <w:widowControl w:val="0"/>
        <w:spacing w:line="240" w:lineRule="auto"/>
        <w:ind w:firstLine="709"/>
        <w:jc w:val="both"/>
        <w:rPr>
          <w:rFonts w:ascii="Times New Roman" w:hAnsi="Times New Roman" w:cs="Times New Roman"/>
          <w:lang w:val="ru-RU"/>
        </w:rPr>
      </w:pPr>
      <w:r w:rsidRPr="00D0374D">
        <w:rPr>
          <w:rFonts w:ascii="Times New Roman" w:hAnsi="Times New Roman" w:cs="Times New Roman"/>
          <w:lang w:val="ru-RU"/>
        </w:rPr>
        <w:t>84-100 баллов (оценка «отлично»)</w:t>
      </w:r>
      <w:r w:rsidRPr="00D0374D">
        <w:rPr>
          <w:rFonts w:ascii="Times New Roman" w:hAnsi="Times New Roman" w:cs="Times New Roman"/>
          <w:iCs/>
          <w:spacing w:val="-1"/>
          <w:lang w:val="ru-RU"/>
        </w:rPr>
        <w:t xml:space="preserve"> </w:t>
      </w:r>
    </w:p>
    <w:p w:rsidR="00D0374D" w:rsidRPr="00D0374D" w:rsidRDefault="00D0374D" w:rsidP="00D0374D">
      <w:pPr>
        <w:widowControl w:val="0"/>
        <w:spacing w:line="240" w:lineRule="auto"/>
        <w:ind w:firstLine="709"/>
        <w:jc w:val="both"/>
        <w:rPr>
          <w:rFonts w:ascii="Times New Roman" w:hAnsi="Times New Roman" w:cs="Times New Roman"/>
          <w:lang w:val="ru-RU"/>
        </w:rPr>
      </w:pPr>
      <w:r w:rsidRPr="00D0374D">
        <w:rPr>
          <w:rFonts w:ascii="Times New Roman" w:hAnsi="Times New Roman" w:cs="Times New Roman"/>
          <w:lang w:val="ru-RU"/>
        </w:rPr>
        <w:t>67-83 баллов (оценка «хорошо»)</w:t>
      </w:r>
      <w:r w:rsidRPr="00D0374D">
        <w:rPr>
          <w:rFonts w:ascii="Times New Roman" w:hAnsi="Times New Roman" w:cs="Times New Roman"/>
          <w:iCs/>
          <w:spacing w:val="-1"/>
          <w:lang w:val="ru-RU"/>
        </w:rPr>
        <w:t xml:space="preserve"> </w:t>
      </w:r>
    </w:p>
    <w:p w:rsidR="00D0374D" w:rsidRPr="00D0374D" w:rsidRDefault="00D0374D" w:rsidP="00D0374D">
      <w:pPr>
        <w:widowControl w:val="0"/>
        <w:spacing w:line="240" w:lineRule="auto"/>
        <w:ind w:firstLine="709"/>
        <w:jc w:val="both"/>
        <w:rPr>
          <w:rFonts w:ascii="Times New Roman" w:hAnsi="Times New Roman" w:cs="Times New Roman"/>
          <w:lang w:val="ru-RU"/>
        </w:rPr>
      </w:pPr>
      <w:r w:rsidRPr="00D0374D">
        <w:rPr>
          <w:rFonts w:ascii="Times New Roman" w:hAnsi="Times New Roman" w:cs="Times New Roman"/>
          <w:lang w:val="ru-RU"/>
        </w:rPr>
        <w:t xml:space="preserve">50-66 баллов (оценка «удовлетворительно») </w:t>
      </w:r>
    </w:p>
    <w:p w:rsidR="00D0374D" w:rsidRPr="00D0374D" w:rsidRDefault="00D0374D" w:rsidP="00D0374D">
      <w:pPr>
        <w:pStyle w:val="14"/>
        <w:widowControl w:val="0"/>
        <w:tabs>
          <w:tab w:val="clear" w:pos="720"/>
          <w:tab w:val="clear" w:pos="1440"/>
        </w:tabs>
        <w:ind w:left="709" w:firstLine="0"/>
        <w:jc w:val="both"/>
        <w:rPr>
          <w:iCs/>
          <w:color w:val="auto"/>
          <w:sz w:val="22"/>
          <w:szCs w:val="22"/>
        </w:rPr>
      </w:pPr>
      <w:r w:rsidRPr="00D0374D">
        <w:rPr>
          <w:color w:val="auto"/>
          <w:sz w:val="22"/>
          <w:szCs w:val="22"/>
        </w:rPr>
        <w:t>0-49 баллов (оценка «неудовлетворительно»)</w:t>
      </w:r>
      <w:r w:rsidRPr="00D0374D">
        <w:rPr>
          <w:iCs/>
          <w:color w:val="auto"/>
          <w:sz w:val="22"/>
          <w:szCs w:val="22"/>
        </w:rPr>
        <w:t xml:space="preserve"> </w:t>
      </w:r>
    </w:p>
    <w:p w:rsidR="00D0374D" w:rsidRPr="00D0374D" w:rsidRDefault="00D0374D" w:rsidP="00D0374D">
      <w:pPr>
        <w:pStyle w:val="14"/>
        <w:widowControl w:val="0"/>
        <w:tabs>
          <w:tab w:val="clear" w:pos="720"/>
          <w:tab w:val="clear" w:pos="1440"/>
        </w:tabs>
        <w:ind w:left="709" w:firstLine="0"/>
        <w:jc w:val="both"/>
        <w:rPr>
          <w:iCs/>
          <w:color w:val="auto"/>
          <w:sz w:val="22"/>
          <w:szCs w:val="22"/>
        </w:rPr>
      </w:pPr>
    </w:p>
    <w:p w:rsidR="00D0374D" w:rsidRPr="00D0374D" w:rsidRDefault="00D0374D" w:rsidP="00D0374D">
      <w:pPr>
        <w:spacing w:line="240" w:lineRule="auto"/>
        <w:rPr>
          <w:rFonts w:ascii="Times New Roman" w:hAnsi="Times New Roman" w:cs="Times New Roman"/>
          <w:b/>
          <w:lang w:val="ru-RU"/>
        </w:rPr>
      </w:pPr>
      <w:r w:rsidRPr="00D0374D">
        <w:rPr>
          <w:rFonts w:ascii="Times New Roman" w:hAnsi="Times New Roman" w:cs="Times New Roman"/>
          <w:b/>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0"/>
    </w:p>
    <w:p w:rsidR="00D0374D" w:rsidRPr="00D0374D" w:rsidRDefault="00D0374D" w:rsidP="001922FC">
      <w:pPr>
        <w:pStyle w:val="a7"/>
        <w:numPr>
          <w:ilvl w:val="0"/>
          <w:numId w:val="4"/>
        </w:numPr>
        <w:rPr>
          <w:sz w:val="22"/>
          <w:szCs w:val="22"/>
        </w:rPr>
      </w:pPr>
      <w:r w:rsidRPr="00D0374D">
        <w:rPr>
          <w:sz w:val="22"/>
          <w:szCs w:val="22"/>
        </w:rPr>
        <w:t>Вопросы для подготовки к зачету по дисциплине; вопросы для подготовки к экзамену по дисциплине;</w:t>
      </w:r>
    </w:p>
    <w:p w:rsidR="00D0374D" w:rsidRPr="00D0374D" w:rsidRDefault="00D0374D" w:rsidP="001922FC">
      <w:pPr>
        <w:pStyle w:val="a7"/>
        <w:numPr>
          <w:ilvl w:val="0"/>
          <w:numId w:val="4"/>
        </w:numPr>
        <w:rPr>
          <w:sz w:val="22"/>
          <w:szCs w:val="22"/>
        </w:rPr>
      </w:pPr>
      <w:r w:rsidRPr="00D0374D">
        <w:rPr>
          <w:sz w:val="22"/>
          <w:szCs w:val="22"/>
        </w:rPr>
        <w:t>Зачетное задание; экзаменационный билет</w:t>
      </w:r>
    </w:p>
    <w:p w:rsidR="00D0374D" w:rsidRPr="00D0374D" w:rsidRDefault="00D0374D" w:rsidP="001922FC">
      <w:pPr>
        <w:pStyle w:val="a7"/>
        <w:numPr>
          <w:ilvl w:val="0"/>
          <w:numId w:val="4"/>
        </w:numPr>
        <w:rPr>
          <w:sz w:val="22"/>
          <w:szCs w:val="22"/>
        </w:rPr>
      </w:pPr>
      <w:r w:rsidRPr="00D0374D">
        <w:rPr>
          <w:sz w:val="22"/>
          <w:szCs w:val="22"/>
        </w:rPr>
        <w:t>Деловая игра;</w:t>
      </w:r>
    </w:p>
    <w:p w:rsidR="00D0374D" w:rsidRPr="00D0374D" w:rsidRDefault="00D0374D" w:rsidP="001922FC">
      <w:pPr>
        <w:pStyle w:val="a7"/>
        <w:numPr>
          <w:ilvl w:val="0"/>
          <w:numId w:val="4"/>
        </w:numPr>
        <w:rPr>
          <w:sz w:val="22"/>
          <w:szCs w:val="22"/>
        </w:rPr>
      </w:pPr>
      <w:r w:rsidRPr="00D0374D">
        <w:rPr>
          <w:sz w:val="22"/>
          <w:szCs w:val="22"/>
        </w:rPr>
        <w:t>Кейс-задача</w:t>
      </w:r>
    </w:p>
    <w:p w:rsidR="00D0374D" w:rsidRPr="00D0374D" w:rsidRDefault="00D0374D" w:rsidP="001922FC">
      <w:pPr>
        <w:pStyle w:val="a7"/>
        <w:numPr>
          <w:ilvl w:val="0"/>
          <w:numId w:val="4"/>
        </w:numPr>
        <w:jc w:val="both"/>
        <w:rPr>
          <w:sz w:val="22"/>
          <w:szCs w:val="22"/>
        </w:rPr>
      </w:pPr>
      <w:r w:rsidRPr="00D0374D">
        <w:rPr>
          <w:sz w:val="22"/>
          <w:szCs w:val="22"/>
        </w:rPr>
        <w:t>Комплект расчетных заданий;</w:t>
      </w:r>
    </w:p>
    <w:p w:rsidR="00D0374D" w:rsidRPr="00D0374D" w:rsidRDefault="00D0374D" w:rsidP="001922FC">
      <w:pPr>
        <w:pStyle w:val="a7"/>
        <w:numPr>
          <w:ilvl w:val="0"/>
          <w:numId w:val="4"/>
        </w:numPr>
        <w:rPr>
          <w:sz w:val="22"/>
          <w:szCs w:val="22"/>
        </w:rPr>
      </w:pPr>
      <w:r w:rsidRPr="00D0374D">
        <w:rPr>
          <w:sz w:val="22"/>
          <w:szCs w:val="22"/>
        </w:rPr>
        <w:t>Вопросы для устного опроса.</w:t>
      </w:r>
    </w:p>
    <w:p w:rsidR="00D0374D" w:rsidRPr="00D0374D" w:rsidRDefault="00D0374D" w:rsidP="00D0374D">
      <w:pPr>
        <w:spacing w:line="240" w:lineRule="auto"/>
        <w:rPr>
          <w:rFonts w:ascii="Times New Roman" w:hAnsi="Times New Roman" w:cs="Times New Roman"/>
        </w:rPr>
      </w:pPr>
    </w:p>
    <w:p w:rsidR="00D0374D" w:rsidRPr="00D0374D" w:rsidRDefault="00D0374D" w:rsidP="00D0374D">
      <w:pPr>
        <w:spacing w:line="240" w:lineRule="auto"/>
        <w:jc w:val="center"/>
        <w:rPr>
          <w:rFonts w:ascii="Times New Roman" w:hAnsi="Times New Roman" w:cs="Times New Roman"/>
          <w:lang w:val="ru-RU"/>
        </w:rPr>
      </w:pPr>
      <w:r w:rsidRPr="00D0374D">
        <w:rPr>
          <w:rFonts w:ascii="Times New Roman" w:hAnsi="Times New Roman" w:cs="Times New Roman"/>
          <w:lang w:val="ru-RU"/>
        </w:rPr>
        <w:br w:type="page"/>
      </w:r>
      <w:r w:rsidRPr="00D0374D">
        <w:rPr>
          <w:rFonts w:ascii="Times New Roman" w:hAnsi="Times New Roman" w:cs="Times New Roman"/>
          <w:lang w:val="ru-RU"/>
        </w:rPr>
        <w:lastRenderedPageBreak/>
        <w:t>Министерство образования и науки Российской Федерации</w:t>
      </w:r>
    </w:p>
    <w:p w:rsidR="00D0374D" w:rsidRPr="00D0374D" w:rsidRDefault="00D0374D" w:rsidP="00D0374D">
      <w:pPr>
        <w:shd w:val="clear" w:color="auto" w:fill="FFFFFF"/>
        <w:spacing w:line="240" w:lineRule="auto"/>
        <w:ind w:firstLine="709"/>
        <w:jc w:val="center"/>
        <w:rPr>
          <w:rFonts w:ascii="Times New Roman" w:hAnsi="Times New Roman" w:cs="Times New Roman"/>
          <w:lang w:val="ru-RU"/>
        </w:rPr>
      </w:pPr>
      <w:r w:rsidRPr="00D0374D">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D0374D" w:rsidRPr="00D0374D" w:rsidRDefault="00D0374D" w:rsidP="00D0374D">
      <w:pPr>
        <w:shd w:val="clear" w:color="auto" w:fill="FFFFFF"/>
        <w:spacing w:line="240" w:lineRule="auto"/>
        <w:jc w:val="center"/>
        <w:rPr>
          <w:rFonts w:ascii="Times New Roman" w:hAnsi="Times New Roman" w:cs="Times New Roman"/>
          <w:lang w:val="ru-RU"/>
        </w:rPr>
      </w:pPr>
      <w:r w:rsidRPr="00D0374D">
        <w:rPr>
          <w:rFonts w:ascii="Times New Roman" w:hAnsi="Times New Roman" w:cs="Times New Roman"/>
          <w:lang w:val="ru-RU"/>
        </w:rPr>
        <w:t>«Ростовский государственный экономический университет (РИНХ)»</w:t>
      </w:r>
    </w:p>
    <w:p w:rsidR="00D0374D" w:rsidRPr="00D0374D" w:rsidRDefault="00D0374D" w:rsidP="00D0374D">
      <w:pPr>
        <w:spacing w:line="240" w:lineRule="auto"/>
        <w:jc w:val="center"/>
        <w:textAlignment w:val="baseline"/>
        <w:rPr>
          <w:rFonts w:ascii="Times New Roman" w:hAnsi="Times New Roman" w:cs="Times New Roman"/>
          <w:lang w:val="ru-RU"/>
        </w:rPr>
      </w:pPr>
    </w:p>
    <w:p w:rsidR="00D0374D" w:rsidRPr="00D0374D" w:rsidRDefault="00D0374D" w:rsidP="00D0374D">
      <w:pPr>
        <w:spacing w:line="240" w:lineRule="auto"/>
        <w:jc w:val="center"/>
        <w:textAlignment w:val="baseline"/>
        <w:rPr>
          <w:rFonts w:ascii="Times New Roman" w:hAnsi="Times New Roman" w:cs="Times New Roman"/>
          <w:lang w:val="ru-RU"/>
        </w:rPr>
      </w:pPr>
      <w:r w:rsidRPr="00D0374D">
        <w:rPr>
          <w:rFonts w:ascii="Times New Roman" w:hAnsi="Times New Roman" w:cs="Times New Roman"/>
          <w:lang w:val="ru-RU"/>
        </w:rPr>
        <w:t>Кафедра Статистики, эконометрики и оценки рисков</w:t>
      </w:r>
    </w:p>
    <w:p w:rsidR="00D0374D" w:rsidRPr="00D0374D" w:rsidRDefault="00D0374D" w:rsidP="00D0374D">
      <w:pPr>
        <w:spacing w:line="240" w:lineRule="auto"/>
        <w:jc w:val="center"/>
        <w:rPr>
          <w:rFonts w:ascii="Times New Roman" w:hAnsi="Times New Roman" w:cs="Times New Roman"/>
          <w:b/>
          <w:bCs/>
          <w:lang w:val="ru-RU"/>
        </w:rPr>
      </w:pPr>
      <w:r w:rsidRPr="00D0374D">
        <w:rPr>
          <w:rFonts w:ascii="Times New Roman" w:hAnsi="Times New Roman" w:cs="Times New Roman"/>
          <w:b/>
          <w:bCs/>
          <w:lang w:val="ru-RU"/>
        </w:rPr>
        <w:t>Вопросы к зачету</w:t>
      </w:r>
    </w:p>
    <w:p w:rsidR="00D0374D" w:rsidRPr="00D0374D" w:rsidRDefault="00D0374D" w:rsidP="00D0374D">
      <w:pPr>
        <w:spacing w:line="240" w:lineRule="auto"/>
        <w:jc w:val="center"/>
        <w:rPr>
          <w:rFonts w:ascii="Times New Roman" w:hAnsi="Times New Roman" w:cs="Times New Roman"/>
          <w:b/>
          <w:bCs/>
          <w:lang w:val="ru-RU"/>
        </w:rPr>
      </w:pPr>
      <w:r w:rsidRPr="00D0374D">
        <w:rPr>
          <w:rFonts w:ascii="Times New Roman" w:hAnsi="Times New Roman" w:cs="Times New Roman"/>
          <w:b/>
          <w:bCs/>
          <w:lang w:val="ru-RU"/>
        </w:rPr>
        <w:t>По дисциплине  «Статистика»</w:t>
      </w:r>
    </w:p>
    <w:p w:rsidR="00D0374D" w:rsidRPr="00D0374D" w:rsidRDefault="00D0374D" w:rsidP="00D0374D">
      <w:pPr>
        <w:spacing w:line="240" w:lineRule="auto"/>
        <w:rPr>
          <w:rFonts w:ascii="Times New Roman" w:hAnsi="Times New Roman" w:cs="Times New Roman"/>
          <w:b/>
          <w:bCs/>
          <w:lang w:val="ru-RU"/>
        </w:rPr>
      </w:pPr>
    </w:p>
    <w:p w:rsidR="00D0374D" w:rsidRPr="00D0374D" w:rsidRDefault="00D0374D" w:rsidP="00D0374D">
      <w:pPr>
        <w:pStyle w:val="12"/>
        <w:suppressAutoHyphens/>
        <w:jc w:val="left"/>
        <w:rPr>
          <w:sz w:val="22"/>
          <w:szCs w:val="22"/>
        </w:rPr>
      </w:pPr>
      <w:r w:rsidRPr="00D0374D">
        <w:rPr>
          <w:sz w:val="22"/>
          <w:szCs w:val="22"/>
        </w:rPr>
        <w:t>Раздел 1. Теория вероятностей</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Предмет и основные определения теории вероятностей.</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Совместные и несовместные события, полная группа событий, противоположные события.</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Комбинаторика: размещение, сочетания, перестановки и перестановки с повторениями.</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Классическое определение вероятности. Свойства вероятности, вытекающие из классического определения. Примеры.</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Статистическое определение вероятности, его особенности и связь с классическим определением.</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Теоремы сложения вероятностей.</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Зависимые и независимые события. Условные и безусловные вероятности.</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Теоремы умножения вероятностей.</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Формула полной вероятности. Формулы Байеса.</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Дискретные и непрерывные случайные величины. Закон распределения случайной величины и способы его задания.</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proofErr w:type="gramStart"/>
      <w:r w:rsidRPr="00D0374D">
        <w:rPr>
          <w:sz w:val="22"/>
          <w:szCs w:val="22"/>
        </w:rPr>
        <w:t>Функция распределения случайной величины и ее свойства для дискретной и непрерывной случайных величин.</w:t>
      </w:r>
      <w:proofErr w:type="gramEnd"/>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Математическое ожидание случайной величины. Его смысл и примеры.</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Свойства математического ожидания.</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 xml:space="preserve">Дисперсия и среднее квадратическое отклонение случайной величины. Их смысл и примеры вычисления. </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Свойства дисперсии и среднего квадратического отклонения.</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Начальные и центральные моменты. Асимметрия и эксцесс.</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Формула Бернулли. Биномиальное распределение. Наивероятнейшее число наступления событий.</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Формула Пуассона. Закон распределения редких событий.</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Гипергеометрическое распределение.</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Математическое ожидание, дисперсия и среднее квадратическое отклонение частоты и частости.</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Непрерывные случайные величины. Дифференциальная и интегральная функции их распределения, их смысл и связь между ними.</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Нормальное распределение. Плотность нормального распределения и ее свойства.</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Нормированное (стандартное) нормальное распределение. Функция Лапласа: график, свойства, таблицы.</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 xml:space="preserve">Функция нормального распределения случайной величины. </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 xml:space="preserve">Вероятность попадания нормально распределенной случайной величины в заданный интервал. </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Вероятность заданного отклонения нормальной случайной величины от своего математического ожидания. Правило трех сигм.</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Равномерный закон распределения.</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Показательный закон распределения.</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Закон больших чисел. Понятие о теореме Чебышева. Значение теоремы Чебышева.</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Закон больших чисел. Теорема Бернулли.</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Вероятность отклонения частости от вероятности, частоты от наивероятнейшего числа.</w:t>
      </w:r>
    </w:p>
    <w:p w:rsidR="00D0374D" w:rsidRPr="00D0374D" w:rsidRDefault="00D0374D" w:rsidP="001922FC">
      <w:pPr>
        <w:pStyle w:val="12"/>
        <w:widowControl w:val="0"/>
        <w:numPr>
          <w:ilvl w:val="0"/>
          <w:numId w:val="95"/>
        </w:numPr>
        <w:tabs>
          <w:tab w:val="left" w:pos="360"/>
        </w:tabs>
        <w:overflowPunct w:val="0"/>
        <w:autoSpaceDE w:val="0"/>
        <w:autoSpaceDN w:val="0"/>
        <w:adjustRightInd w:val="0"/>
        <w:ind w:left="0" w:firstLine="0"/>
        <w:textAlignment w:val="baseline"/>
        <w:rPr>
          <w:sz w:val="22"/>
          <w:szCs w:val="22"/>
        </w:rPr>
      </w:pPr>
      <w:r w:rsidRPr="00D0374D">
        <w:rPr>
          <w:sz w:val="22"/>
          <w:szCs w:val="22"/>
        </w:rPr>
        <w:t>Понятие о центральной предельной теореме. Теорема Ляпунова.</w:t>
      </w:r>
    </w:p>
    <w:p w:rsidR="00D0374D" w:rsidRPr="00D0374D" w:rsidRDefault="00D0374D" w:rsidP="00D0374D">
      <w:pPr>
        <w:pStyle w:val="12"/>
        <w:jc w:val="center"/>
        <w:rPr>
          <w:sz w:val="22"/>
          <w:szCs w:val="22"/>
        </w:rPr>
      </w:pPr>
    </w:p>
    <w:p w:rsidR="00D0374D" w:rsidRPr="00D0374D" w:rsidRDefault="00D0374D" w:rsidP="00D0374D">
      <w:pPr>
        <w:pStyle w:val="12"/>
        <w:jc w:val="left"/>
        <w:rPr>
          <w:sz w:val="22"/>
          <w:szCs w:val="22"/>
        </w:rPr>
      </w:pPr>
      <w:r w:rsidRPr="00D0374D">
        <w:rPr>
          <w:sz w:val="22"/>
          <w:szCs w:val="22"/>
        </w:rPr>
        <w:t>Раздел 2. Математическая статистика</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Предмет и основные задачи математической статистики.</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Понятие вариационного ряда. Дискретные и интервальные вариационные ряды. Накопленные частоты и частости.</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Графическое изображение вариационного ряда. Эмпирическая функция распределения.</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lastRenderedPageBreak/>
        <w:t>Числовые характеристики вариационного ряда. Средняя арифметическая и ее свойства, мода и медиана. Квантили.</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Показатели колеблемости: вариационный размах, среднее линейное отклонение, дисперсия, коэффициент вариации. Свойства дисперсии.</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Моменты (начальные и центральные). Показатели асимметрии и эксцесса.</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 xml:space="preserve">Генеральная совокупность и выборка. Сущность выборочного метода. </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Повторная и бесповторная выборка. Ошибки регистрации и репрезентативности, предельная ошибка выборки.</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Статистические оценки параметров распределения (сущность теории оценивания): несмещенность, состоятельность, эффективность оценок.</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 xml:space="preserve">Точечная оценка </w:t>
      </w:r>
      <w:proofErr w:type="gramStart"/>
      <w:r w:rsidRPr="00D0374D">
        <w:rPr>
          <w:sz w:val="22"/>
          <w:szCs w:val="22"/>
        </w:rPr>
        <w:t>генеральной</w:t>
      </w:r>
      <w:proofErr w:type="gramEnd"/>
      <w:r w:rsidRPr="00D0374D">
        <w:rPr>
          <w:sz w:val="22"/>
          <w:szCs w:val="22"/>
        </w:rPr>
        <w:t xml:space="preserve"> средней по выборочной средней.</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Точечная оценка генеральной дисперсии. “Исправленные” выборочная дисперсия и среднее квадратическое отклонение.</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 xml:space="preserve">Интервальные оценки. Точность оценки. Доверительная вероятность. </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proofErr w:type="gramStart"/>
      <w:r w:rsidRPr="00D0374D">
        <w:rPr>
          <w:sz w:val="22"/>
          <w:szCs w:val="22"/>
        </w:rPr>
        <w:t>Средняя ошибка выборки для средней и для доли.</w:t>
      </w:r>
      <w:proofErr w:type="gramEnd"/>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Необходимая численность объема выборки.</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Доверительные интервалы для оценки математического ожидания нормального распределения при известном среднем квадратическом отклонении.</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Доверительные интервалы для оценки математического ожидания нормального распределения при неизвестном среднем квадратическом отклонении.</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Оценка вероятности по частости: точечная и интервальная.</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Законы распределения Стьюдента, Пирсона, Фишера.</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 Понятие мощности критерия.</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 xml:space="preserve">Проверка гипотезы о нормальном распределении. Критерий согласия Пирсона. </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 xml:space="preserve">Проверка гипотезы о числовом значении дисперсии генеральной совокупности. Проверка гипотезы о равенстве двух дисперсий нормально распределенных генеральных совокупностей. </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 xml:space="preserve">Проверка гипотезы о равенстве двух средних нормально распределенных генеральных совокупностей с известными дисперсиями. </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 xml:space="preserve">Проверка гипотезы о числовом значении генеральной средней нормально распределенной генеральной совокупности при известной и неизвестной генеральных дисперсиях. </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 xml:space="preserve">Проверка гипотезы о равенстве двух средних нормально распределенных генеральных совокупностей при неизвестных равных дисперсиях. </w:t>
      </w:r>
    </w:p>
    <w:p w:rsidR="00D0374D" w:rsidRPr="00D0374D" w:rsidRDefault="00D0374D" w:rsidP="001922FC">
      <w:pPr>
        <w:pStyle w:val="12"/>
        <w:widowControl w:val="0"/>
        <w:numPr>
          <w:ilvl w:val="0"/>
          <w:numId w:val="96"/>
        </w:numPr>
        <w:tabs>
          <w:tab w:val="left" w:pos="360"/>
        </w:tabs>
        <w:overflowPunct w:val="0"/>
        <w:autoSpaceDE w:val="0"/>
        <w:autoSpaceDN w:val="0"/>
        <w:adjustRightInd w:val="0"/>
        <w:ind w:left="0" w:firstLine="0"/>
        <w:textAlignment w:val="baseline"/>
        <w:rPr>
          <w:sz w:val="22"/>
          <w:szCs w:val="22"/>
        </w:rPr>
      </w:pPr>
      <w:r w:rsidRPr="00D0374D">
        <w:rPr>
          <w:sz w:val="22"/>
          <w:szCs w:val="22"/>
        </w:rPr>
        <w:t>Проверка гипотезы о числовом значении генеральной доли (о параметре биномиального закона распределения). Проверка гипотезы о равенстве двух долей нормально распределенных генеральных совокупностей.</w:t>
      </w:r>
    </w:p>
    <w:p w:rsidR="00D0374D" w:rsidRPr="00D0374D" w:rsidRDefault="00D0374D" w:rsidP="00D0374D">
      <w:pPr>
        <w:spacing w:after="0" w:line="240" w:lineRule="auto"/>
        <w:rPr>
          <w:rFonts w:ascii="Times New Roman" w:hAnsi="Times New Roman" w:cs="Times New Roman"/>
          <w:b/>
          <w:lang w:val="ru-RU"/>
        </w:rPr>
      </w:pPr>
    </w:p>
    <w:p w:rsidR="00D0374D" w:rsidRPr="00D0374D" w:rsidRDefault="00D0374D" w:rsidP="00D0374D">
      <w:pPr>
        <w:spacing w:after="0" w:line="240" w:lineRule="auto"/>
        <w:jc w:val="center"/>
        <w:rPr>
          <w:rFonts w:ascii="Times New Roman" w:hAnsi="Times New Roman" w:cs="Times New Roman"/>
          <w:b/>
          <w:bCs/>
          <w:lang w:val="ru-RU"/>
        </w:rPr>
      </w:pPr>
      <w:r w:rsidRPr="00D0374D">
        <w:rPr>
          <w:rFonts w:ascii="Times New Roman" w:hAnsi="Times New Roman" w:cs="Times New Roman"/>
          <w:b/>
          <w:bCs/>
          <w:lang w:val="ru-RU"/>
        </w:rPr>
        <w:t>Вопросы к экзамену</w:t>
      </w:r>
    </w:p>
    <w:p w:rsidR="00D0374D" w:rsidRPr="00D0374D" w:rsidRDefault="00D0374D" w:rsidP="00D0374D">
      <w:pPr>
        <w:spacing w:after="0" w:line="240" w:lineRule="auto"/>
        <w:jc w:val="center"/>
        <w:rPr>
          <w:rFonts w:ascii="Times New Roman" w:hAnsi="Times New Roman" w:cs="Times New Roman"/>
          <w:b/>
          <w:bCs/>
          <w:lang w:val="ru-RU"/>
        </w:rPr>
      </w:pPr>
      <w:r w:rsidRPr="00D0374D">
        <w:rPr>
          <w:rFonts w:ascii="Times New Roman" w:hAnsi="Times New Roman" w:cs="Times New Roman"/>
          <w:b/>
          <w:bCs/>
          <w:lang w:val="ru-RU"/>
        </w:rPr>
        <w:t>По дисциплине  «Статистика»</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rPr>
      </w:pPr>
      <w:r w:rsidRPr="00D0374D">
        <w:rPr>
          <w:rFonts w:ascii="Times New Roman" w:hAnsi="Times New Roman" w:cs="Times New Roman"/>
          <w:lang w:val="ru-RU"/>
        </w:rPr>
        <w:t xml:space="preserve">Предмет статистики как науки. Теоретические основы статистики. Связь статистики с другими науками. </w:t>
      </w:r>
      <w:r w:rsidRPr="00D0374D">
        <w:rPr>
          <w:rFonts w:ascii="Times New Roman" w:hAnsi="Times New Roman" w:cs="Times New Roman"/>
        </w:rPr>
        <w:t>Понятие статистической закономерности. Статистическая совокупность. Единица совокупности.</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Статистические признаки. Их классификация. Отличие статистического признака от статистического показателя.</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 xml:space="preserve">Организация, задачи и функции статистики на современном этапе. </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rPr>
      </w:pPr>
      <w:r w:rsidRPr="00D0374D">
        <w:rPr>
          <w:rFonts w:ascii="Times New Roman" w:hAnsi="Times New Roman" w:cs="Times New Roman"/>
          <w:lang w:val="ru-RU"/>
        </w:rPr>
        <w:t xml:space="preserve">Статистическое наблюдение – первая стадия статистического исследования. </w:t>
      </w:r>
      <w:r w:rsidRPr="00D0374D">
        <w:rPr>
          <w:rFonts w:ascii="Times New Roman" w:hAnsi="Times New Roman" w:cs="Times New Roman"/>
        </w:rPr>
        <w:t>Основные организационные формы статистического наблюдения.</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Ошибки наблюдения. Способы контроля данных статистического наблюдения.</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Сводка – вторая стадия статистического исследования. Основное содержание и задачи сводки.</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rPr>
      </w:pPr>
      <w:r w:rsidRPr="00D0374D">
        <w:rPr>
          <w:rFonts w:ascii="Times New Roman" w:hAnsi="Times New Roman" w:cs="Times New Roman"/>
          <w:lang w:val="ru-RU"/>
        </w:rPr>
        <w:t xml:space="preserve">Понятие и задачи группировок. Виды группировок. </w:t>
      </w:r>
      <w:r w:rsidRPr="00D0374D">
        <w:rPr>
          <w:rFonts w:ascii="Times New Roman" w:hAnsi="Times New Roman" w:cs="Times New Roman"/>
        </w:rPr>
        <w:t xml:space="preserve">Группировочные признаки. </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Статистические таблицы, их виды. Правила построения статистических таблиц.</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rPr>
      </w:pPr>
      <w:r w:rsidRPr="00D0374D">
        <w:rPr>
          <w:rFonts w:ascii="Times New Roman" w:hAnsi="Times New Roman" w:cs="Times New Roman"/>
          <w:lang w:val="ru-RU"/>
        </w:rPr>
        <w:t xml:space="preserve">Ряды распределения, их виды, принципы построения и использования. </w:t>
      </w:r>
      <w:r w:rsidRPr="00D0374D">
        <w:rPr>
          <w:rFonts w:ascii="Times New Roman" w:hAnsi="Times New Roman" w:cs="Times New Roman"/>
        </w:rPr>
        <w:t>Графическое изображение рядов распределения.</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Роль и значение абсолютных и относительных показателей, их использование в экономическом анализе.</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 xml:space="preserve">Средняя величина, ее сущность. Условия типичности </w:t>
      </w:r>
      <w:proofErr w:type="gramStart"/>
      <w:r w:rsidRPr="00D0374D">
        <w:rPr>
          <w:rFonts w:ascii="Times New Roman" w:hAnsi="Times New Roman" w:cs="Times New Roman"/>
          <w:lang w:val="ru-RU"/>
        </w:rPr>
        <w:t>средних</w:t>
      </w:r>
      <w:proofErr w:type="gramEnd"/>
      <w:r w:rsidRPr="00D0374D">
        <w:rPr>
          <w:rFonts w:ascii="Times New Roman" w:hAnsi="Times New Roman" w:cs="Times New Roman"/>
          <w:lang w:val="ru-RU"/>
        </w:rPr>
        <w:t>.</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rPr>
      </w:pPr>
      <w:r w:rsidRPr="00D0374D">
        <w:rPr>
          <w:rFonts w:ascii="Times New Roman" w:hAnsi="Times New Roman" w:cs="Times New Roman"/>
          <w:lang w:val="ru-RU"/>
        </w:rPr>
        <w:lastRenderedPageBreak/>
        <w:t xml:space="preserve">Виды средних величин и методы их расчета. Понятие о семействе </w:t>
      </w:r>
      <w:proofErr w:type="gramStart"/>
      <w:r w:rsidRPr="00D0374D">
        <w:rPr>
          <w:rFonts w:ascii="Times New Roman" w:hAnsi="Times New Roman" w:cs="Times New Roman"/>
          <w:lang w:val="ru-RU"/>
        </w:rPr>
        <w:t>степенных</w:t>
      </w:r>
      <w:proofErr w:type="gramEnd"/>
      <w:r w:rsidRPr="00D0374D">
        <w:rPr>
          <w:rFonts w:ascii="Times New Roman" w:hAnsi="Times New Roman" w:cs="Times New Roman"/>
          <w:lang w:val="ru-RU"/>
        </w:rPr>
        <w:t xml:space="preserve"> средних. </w:t>
      </w:r>
      <w:r w:rsidRPr="00D0374D">
        <w:rPr>
          <w:rFonts w:ascii="Times New Roman" w:hAnsi="Times New Roman" w:cs="Times New Roman"/>
        </w:rPr>
        <w:t>Мажорантность средних величин.</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proofErr w:type="gramStart"/>
      <w:r w:rsidRPr="00D0374D">
        <w:rPr>
          <w:rFonts w:ascii="Times New Roman" w:hAnsi="Times New Roman" w:cs="Times New Roman"/>
          <w:lang w:val="ru-RU"/>
        </w:rPr>
        <w:t>Структурные</w:t>
      </w:r>
      <w:proofErr w:type="gramEnd"/>
      <w:r w:rsidRPr="00D0374D">
        <w:rPr>
          <w:rFonts w:ascii="Times New Roman" w:hAnsi="Times New Roman" w:cs="Times New Roman"/>
          <w:lang w:val="ru-RU"/>
        </w:rPr>
        <w:t xml:space="preserve"> средние: мода и медиана.</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rPr>
      </w:pPr>
      <w:r w:rsidRPr="00D0374D">
        <w:rPr>
          <w:rFonts w:ascii="Times New Roman" w:hAnsi="Times New Roman" w:cs="Times New Roman"/>
          <w:lang w:val="ru-RU"/>
        </w:rPr>
        <w:t xml:space="preserve">Вариация и причины ее возникновения. </w:t>
      </w:r>
      <w:r w:rsidRPr="00D0374D">
        <w:rPr>
          <w:rFonts w:ascii="Times New Roman" w:hAnsi="Times New Roman" w:cs="Times New Roman"/>
        </w:rPr>
        <w:t>Показатели вариации.</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Оценка однородности совокупности и типичности средней с помощью показателей вариации.</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 xml:space="preserve">Виды дисперсий: </w:t>
      </w:r>
      <w:proofErr w:type="gramStart"/>
      <w:r w:rsidRPr="00D0374D">
        <w:rPr>
          <w:rFonts w:ascii="Times New Roman" w:hAnsi="Times New Roman" w:cs="Times New Roman"/>
          <w:lang w:val="ru-RU"/>
        </w:rPr>
        <w:t>внутригрупповая</w:t>
      </w:r>
      <w:proofErr w:type="gramEnd"/>
      <w:r w:rsidRPr="00D0374D">
        <w:rPr>
          <w:rFonts w:ascii="Times New Roman" w:hAnsi="Times New Roman" w:cs="Times New Roman"/>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Преобразование рядов динамики: смыкание и приведение к одному основанию.</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Понятие тенденции ряда. Сглаживание рядов динамики с помощью скользящей средней.</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rPr>
      </w:pPr>
      <w:r w:rsidRPr="00D0374D">
        <w:rPr>
          <w:rFonts w:ascii="Times New Roman" w:hAnsi="Times New Roman" w:cs="Times New Roman"/>
          <w:lang w:val="ru-RU"/>
        </w:rPr>
        <w:t xml:space="preserve">Аналитическое выравнивание ряда динамики </w:t>
      </w:r>
      <w:proofErr w:type="gramStart"/>
      <w:r w:rsidRPr="00D0374D">
        <w:rPr>
          <w:rFonts w:ascii="Times New Roman" w:hAnsi="Times New Roman" w:cs="Times New Roman"/>
          <w:lang w:val="ru-RU"/>
        </w:rPr>
        <w:t>по</w:t>
      </w:r>
      <w:proofErr w:type="gramEnd"/>
      <w:r w:rsidRPr="00D0374D">
        <w:rPr>
          <w:rFonts w:ascii="Times New Roman" w:hAnsi="Times New Roman" w:cs="Times New Roman"/>
          <w:lang w:val="ru-RU"/>
        </w:rPr>
        <w:t xml:space="preserve"> прямой. </w:t>
      </w:r>
      <w:r w:rsidRPr="00D0374D">
        <w:rPr>
          <w:rFonts w:ascii="Times New Roman" w:hAnsi="Times New Roman" w:cs="Times New Roman"/>
        </w:rPr>
        <w:t>Определение параметров уравнения.</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Сезонные колебания и методы их изучения.</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Статистические методы прогнозирования на основе рядов динамики.</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rPr>
      </w:pPr>
      <w:r w:rsidRPr="00D0374D">
        <w:rPr>
          <w:rFonts w:ascii="Times New Roman" w:hAnsi="Times New Roman" w:cs="Times New Roman"/>
          <w:lang w:val="ru-RU"/>
        </w:rPr>
        <w:t xml:space="preserve">Понятие об индексах. Индексы индивидуальные и общие (сводные). </w:t>
      </w:r>
      <w:r w:rsidRPr="00D0374D">
        <w:rPr>
          <w:rFonts w:ascii="Times New Roman" w:hAnsi="Times New Roman" w:cs="Times New Roman"/>
        </w:rPr>
        <w:t>Задачи индексного анализа.</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rPr>
      </w:pPr>
      <w:r w:rsidRPr="00D0374D">
        <w:rPr>
          <w:rFonts w:ascii="Times New Roman" w:hAnsi="Times New Roman" w:cs="Times New Roman"/>
          <w:lang w:val="ru-RU"/>
        </w:rPr>
        <w:t xml:space="preserve">.Агрегатный индекс как основная форма сводных индексов. Проблема выбора весов или соизмерителей. </w:t>
      </w:r>
      <w:r w:rsidRPr="00D0374D">
        <w:rPr>
          <w:rFonts w:ascii="Times New Roman" w:hAnsi="Times New Roman" w:cs="Times New Roman"/>
        </w:rPr>
        <w:t>Агрегатные индексы цен Пааше и Ласпейреса</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proofErr w:type="gramStart"/>
      <w:r w:rsidRPr="00D0374D">
        <w:rPr>
          <w:rFonts w:ascii="Times New Roman" w:hAnsi="Times New Roman" w:cs="Times New Roman"/>
          <w:lang w:val="ru-RU"/>
        </w:rPr>
        <w:t>Средний</w:t>
      </w:r>
      <w:proofErr w:type="gramEnd"/>
      <w:r w:rsidRPr="00D0374D">
        <w:rPr>
          <w:rFonts w:ascii="Times New Roman" w:hAnsi="Times New Roman" w:cs="Times New Roman"/>
          <w:lang w:val="ru-RU"/>
        </w:rPr>
        <w:t xml:space="preserve"> арифметический и гармонический индексы, тождественные агрегатному.</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 xml:space="preserve">Индексы с постоянной и переменной базой сравнения (базисные и цепные индексы). </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Ряды индексов с переменными и постоянными весами.</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rPr>
      </w:pPr>
      <w:r w:rsidRPr="00D0374D">
        <w:rPr>
          <w:rFonts w:ascii="Times New Roman" w:hAnsi="Times New Roman" w:cs="Times New Roman"/>
          <w:lang w:val="ru-RU"/>
        </w:rPr>
        <w:t xml:space="preserve">Индексный метод анализа динамики среднего уровня: индексы переменного, фиксированного состава и структурных сдвигов. </w:t>
      </w:r>
      <w:r w:rsidRPr="00D0374D">
        <w:rPr>
          <w:rFonts w:ascii="Times New Roman" w:hAnsi="Times New Roman" w:cs="Times New Roman"/>
        </w:rPr>
        <w:t>Анализ влияния структурных сдвигов.</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Взаимосвязи конкретных индексов. Индексный метод выявления роли отдельных факторов динамики</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Виды и формы взаимосвязей, различаемые в статистике. Статистические методы изучения связей: параллельные сравнения, метод аналитических группировок и графический метод.</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rPr>
      </w:pPr>
      <w:r w:rsidRPr="00D0374D">
        <w:rPr>
          <w:rFonts w:ascii="Times New Roman" w:hAnsi="Times New Roman" w:cs="Times New Roman"/>
          <w:lang w:val="ru-RU"/>
        </w:rPr>
        <w:t xml:space="preserve">Понятие корреляционной зависимости, ее отличие </w:t>
      </w:r>
      <w:proofErr w:type="gramStart"/>
      <w:r w:rsidRPr="00D0374D">
        <w:rPr>
          <w:rFonts w:ascii="Times New Roman" w:hAnsi="Times New Roman" w:cs="Times New Roman"/>
          <w:lang w:val="ru-RU"/>
        </w:rPr>
        <w:t>от</w:t>
      </w:r>
      <w:proofErr w:type="gramEnd"/>
      <w:r w:rsidRPr="00D0374D">
        <w:rPr>
          <w:rFonts w:ascii="Times New Roman" w:hAnsi="Times New Roman" w:cs="Times New Roman"/>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Фехнера. </w:t>
      </w:r>
      <w:r w:rsidRPr="00D0374D">
        <w:rPr>
          <w:rFonts w:ascii="Times New Roman" w:hAnsi="Times New Roman" w:cs="Times New Roman"/>
        </w:rPr>
        <w:t>Проверка значимости линейного коэффициента парной корреляции Пирсона.</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lang w:val="ru-RU"/>
        </w:rPr>
        <w:t>Коэффициент корреляции рангов Спирмена и Кендалла, их значимость.</w:t>
      </w:r>
    </w:p>
    <w:p w:rsidR="00D0374D" w:rsidRPr="00D0374D" w:rsidRDefault="00D0374D" w:rsidP="001922FC">
      <w:pPr>
        <w:numPr>
          <w:ilvl w:val="0"/>
          <w:numId w:val="94"/>
        </w:numPr>
        <w:spacing w:after="0" w:line="240" w:lineRule="auto"/>
        <w:ind w:left="284" w:hanging="284"/>
        <w:jc w:val="both"/>
        <w:rPr>
          <w:rFonts w:ascii="Times New Roman" w:hAnsi="Times New Roman" w:cs="Times New Roman"/>
        </w:rPr>
      </w:pPr>
      <w:r w:rsidRPr="00D0374D">
        <w:rPr>
          <w:rFonts w:ascii="Times New Roman" w:hAnsi="Times New Roman" w:cs="Times New Roman"/>
        </w:rPr>
        <w:t>Корреляция альтернативных признаков.</w:t>
      </w:r>
    </w:p>
    <w:p w:rsidR="00D0374D" w:rsidRPr="00D0374D" w:rsidRDefault="00D0374D" w:rsidP="001922FC">
      <w:pPr>
        <w:pStyle w:val="a5"/>
        <w:numPr>
          <w:ilvl w:val="0"/>
          <w:numId w:val="94"/>
        </w:numPr>
        <w:tabs>
          <w:tab w:val="left" w:pos="360"/>
        </w:tabs>
        <w:spacing w:after="0"/>
        <w:ind w:left="284" w:hanging="284"/>
        <w:rPr>
          <w:b/>
          <w:bCs/>
          <w:sz w:val="22"/>
          <w:szCs w:val="22"/>
        </w:rPr>
      </w:pPr>
      <w:r w:rsidRPr="00D0374D">
        <w:rPr>
          <w:sz w:val="22"/>
          <w:szCs w:val="22"/>
        </w:rPr>
        <w:t>Коэффициент взаимной сопряженности Пирсона.</w:t>
      </w:r>
    </w:p>
    <w:p w:rsidR="00D0374D" w:rsidRPr="00D0374D" w:rsidRDefault="00D0374D" w:rsidP="00D0374D">
      <w:pPr>
        <w:pStyle w:val="a5"/>
        <w:tabs>
          <w:tab w:val="left" w:pos="360"/>
        </w:tabs>
        <w:spacing w:after="0"/>
        <w:ind w:left="284" w:hanging="284"/>
        <w:rPr>
          <w:b/>
          <w:bCs/>
          <w:sz w:val="22"/>
          <w:szCs w:val="22"/>
        </w:rPr>
      </w:pPr>
    </w:p>
    <w:p w:rsidR="00D0374D" w:rsidRPr="00D0374D" w:rsidRDefault="00D0374D" w:rsidP="00D0374D">
      <w:pPr>
        <w:shd w:val="clear" w:color="auto" w:fill="FFFFFF"/>
        <w:spacing w:after="0" w:line="240" w:lineRule="auto"/>
        <w:jc w:val="center"/>
        <w:rPr>
          <w:rFonts w:ascii="Times New Roman" w:hAnsi="Times New Roman" w:cs="Times New Roman"/>
        </w:rPr>
      </w:pPr>
    </w:p>
    <w:p w:rsidR="00D0374D" w:rsidRPr="00D0374D" w:rsidRDefault="00D0374D" w:rsidP="00D0374D">
      <w:pPr>
        <w:shd w:val="clear" w:color="auto" w:fill="FFFFFF"/>
        <w:spacing w:after="0" w:line="240" w:lineRule="auto"/>
        <w:jc w:val="center"/>
        <w:rPr>
          <w:rFonts w:ascii="Times New Roman" w:hAnsi="Times New Roman" w:cs="Times New Roman"/>
        </w:rPr>
      </w:pPr>
    </w:p>
    <w:p w:rsidR="00D0374D" w:rsidRPr="00D0374D" w:rsidRDefault="00D0374D" w:rsidP="00D0374D">
      <w:pPr>
        <w:shd w:val="clear" w:color="auto" w:fill="FFFFFF"/>
        <w:spacing w:after="0" w:line="240" w:lineRule="auto"/>
        <w:jc w:val="center"/>
        <w:rPr>
          <w:rFonts w:ascii="Times New Roman" w:hAnsi="Times New Roman" w:cs="Times New Roman"/>
        </w:rPr>
      </w:pPr>
    </w:p>
    <w:p w:rsidR="00D0374D" w:rsidRPr="00D0374D" w:rsidRDefault="00D0374D" w:rsidP="00D0374D">
      <w:pPr>
        <w:shd w:val="clear" w:color="auto" w:fill="FFFFFF"/>
        <w:spacing w:after="0" w:line="240" w:lineRule="auto"/>
        <w:jc w:val="center"/>
        <w:rPr>
          <w:rFonts w:ascii="Times New Roman" w:hAnsi="Times New Roman" w:cs="Times New Roman"/>
        </w:rPr>
      </w:pPr>
    </w:p>
    <w:p w:rsidR="00D0374D" w:rsidRPr="00D0374D" w:rsidRDefault="00D0374D" w:rsidP="00D0374D">
      <w:pPr>
        <w:shd w:val="clear" w:color="auto" w:fill="FFFFFF"/>
        <w:spacing w:after="0" w:line="240" w:lineRule="auto"/>
        <w:jc w:val="center"/>
        <w:rPr>
          <w:rFonts w:ascii="Times New Roman" w:hAnsi="Times New Roman" w:cs="Times New Roman"/>
        </w:rPr>
      </w:pPr>
    </w:p>
    <w:p w:rsidR="00D0374D" w:rsidRPr="00D0374D" w:rsidRDefault="00D0374D" w:rsidP="00D0374D">
      <w:pPr>
        <w:shd w:val="clear" w:color="auto" w:fill="FFFFFF"/>
        <w:spacing w:after="0" w:line="240" w:lineRule="auto"/>
        <w:jc w:val="center"/>
        <w:rPr>
          <w:rFonts w:ascii="Times New Roman" w:hAnsi="Times New Roman" w:cs="Times New Roman"/>
        </w:rPr>
      </w:pPr>
    </w:p>
    <w:p w:rsidR="00D0374D" w:rsidRPr="00D0374D" w:rsidRDefault="00D0374D" w:rsidP="00D0374D">
      <w:pPr>
        <w:shd w:val="clear" w:color="auto" w:fill="FFFFFF"/>
        <w:spacing w:after="0" w:line="240" w:lineRule="auto"/>
        <w:jc w:val="center"/>
        <w:rPr>
          <w:rFonts w:ascii="Times New Roman" w:hAnsi="Times New Roman" w:cs="Times New Roman"/>
        </w:rPr>
      </w:pPr>
    </w:p>
    <w:p w:rsidR="00D0374D" w:rsidRPr="00D0374D" w:rsidRDefault="00D0374D" w:rsidP="00D0374D">
      <w:pPr>
        <w:shd w:val="clear" w:color="auto" w:fill="FFFFFF"/>
        <w:spacing w:after="0" w:line="240" w:lineRule="auto"/>
        <w:jc w:val="center"/>
        <w:rPr>
          <w:rFonts w:ascii="Times New Roman" w:hAnsi="Times New Roman" w:cs="Times New Roman"/>
        </w:rPr>
      </w:pPr>
    </w:p>
    <w:p w:rsidR="00D0374D" w:rsidRPr="00D0374D" w:rsidRDefault="00D0374D" w:rsidP="00D0374D">
      <w:pPr>
        <w:shd w:val="clear" w:color="auto" w:fill="FFFFFF"/>
        <w:spacing w:after="0" w:line="240" w:lineRule="auto"/>
        <w:jc w:val="center"/>
        <w:rPr>
          <w:rFonts w:ascii="Times New Roman" w:hAnsi="Times New Roman" w:cs="Times New Roman"/>
        </w:rPr>
      </w:pPr>
    </w:p>
    <w:p w:rsidR="00D0374D" w:rsidRPr="00D0374D" w:rsidRDefault="00D0374D" w:rsidP="00D0374D">
      <w:pPr>
        <w:shd w:val="clear" w:color="auto" w:fill="FFFFFF"/>
        <w:spacing w:after="0" w:line="240" w:lineRule="auto"/>
        <w:jc w:val="center"/>
        <w:rPr>
          <w:rFonts w:ascii="Times New Roman" w:hAnsi="Times New Roman" w:cs="Times New Roman"/>
        </w:rPr>
      </w:pPr>
    </w:p>
    <w:p w:rsidR="00D0374D" w:rsidRPr="00D0374D" w:rsidRDefault="00D0374D" w:rsidP="00D0374D">
      <w:pPr>
        <w:shd w:val="clear" w:color="auto" w:fill="FFFFFF"/>
        <w:spacing w:after="0" w:line="240" w:lineRule="auto"/>
        <w:jc w:val="center"/>
        <w:rPr>
          <w:rFonts w:ascii="Times New Roman" w:hAnsi="Times New Roman" w:cs="Times New Roman"/>
        </w:rPr>
      </w:pPr>
    </w:p>
    <w:p w:rsidR="00D0374D" w:rsidRPr="00D0374D" w:rsidRDefault="00D0374D" w:rsidP="00D0374D">
      <w:pPr>
        <w:shd w:val="clear" w:color="auto" w:fill="FFFFFF"/>
        <w:spacing w:after="0" w:line="240" w:lineRule="auto"/>
        <w:jc w:val="center"/>
        <w:rPr>
          <w:rFonts w:ascii="Times New Roman" w:hAnsi="Times New Roman" w:cs="Times New Roman"/>
        </w:rPr>
      </w:pPr>
    </w:p>
    <w:p w:rsidR="00D0374D" w:rsidRPr="00D0374D" w:rsidRDefault="00D0374D" w:rsidP="00D0374D">
      <w:pPr>
        <w:shd w:val="clear" w:color="auto" w:fill="FFFFFF"/>
        <w:spacing w:after="0" w:line="240" w:lineRule="auto"/>
        <w:jc w:val="center"/>
        <w:rPr>
          <w:rFonts w:ascii="Times New Roman" w:hAnsi="Times New Roman" w:cs="Times New Roman"/>
        </w:rPr>
      </w:pPr>
    </w:p>
    <w:p w:rsidR="00D0374D" w:rsidRDefault="00D0374D">
      <w:pPr>
        <w:rPr>
          <w:rFonts w:ascii="Times New Roman" w:hAnsi="Times New Roman" w:cs="Times New Roman"/>
        </w:rPr>
      </w:pPr>
      <w:r>
        <w:rPr>
          <w:rFonts w:ascii="Times New Roman" w:hAnsi="Times New Roman" w:cs="Times New Roman"/>
        </w:rPr>
        <w:br w:type="page"/>
      </w:r>
    </w:p>
    <w:p w:rsidR="00D0374D" w:rsidRPr="00D0374D" w:rsidRDefault="00D0374D" w:rsidP="00D0374D">
      <w:pPr>
        <w:shd w:val="clear" w:color="auto" w:fill="FFFFFF"/>
        <w:spacing w:after="0" w:line="240" w:lineRule="auto"/>
        <w:jc w:val="center"/>
        <w:rPr>
          <w:rFonts w:ascii="Times New Roman" w:hAnsi="Times New Roman" w:cs="Times New Roman"/>
        </w:rPr>
      </w:pPr>
    </w:p>
    <w:p w:rsidR="00D0374D" w:rsidRPr="00D0374D" w:rsidRDefault="00D0374D" w:rsidP="00D0374D">
      <w:pPr>
        <w:shd w:val="clear" w:color="auto" w:fill="FFFFFF"/>
        <w:spacing w:after="0" w:line="240" w:lineRule="auto"/>
        <w:jc w:val="right"/>
        <w:rPr>
          <w:rFonts w:ascii="Times New Roman" w:hAnsi="Times New Roman" w:cs="Times New Roman"/>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Министерство образования и науки Российской Федерации</w:t>
      </w:r>
    </w:p>
    <w:p w:rsidR="00D0374D" w:rsidRPr="00D0374D" w:rsidRDefault="00D0374D" w:rsidP="00D0374D">
      <w:pPr>
        <w:shd w:val="clear" w:color="auto" w:fill="FFFFFF"/>
        <w:spacing w:after="0" w:line="240" w:lineRule="auto"/>
        <w:ind w:firstLine="709"/>
        <w:jc w:val="center"/>
        <w:rPr>
          <w:rFonts w:ascii="Times New Roman" w:hAnsi="Times New Roman" w:cs="Times New Roman"/>
          <w:lang w:val="ru-RU"/>
        </w:rPr>
      </w:pPr>
      <w:r w:rsidRPr="00D0374D">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«Ростовский государственный экономический университет (РИНХ)»</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Кафедра Статистики, эконометрики и оценки рисков</w:t>
      </w:r>
    </w:p>
    <w:p w:rsidR="00D0374D" w:rsidRPr="00D0374D" w:rsidRDefault="00D0374D" w:rsidP="00D0374D">
      <w:pPr>
        <w:spacing w:after="0" w:line="240" w:lineRule="auto"/>
        <w:textAlignment w:val="baseline"/>
        <w:rPr>
          <w:rFonts w:ascii="Times New Roman" w:hAnsi="Times New Roman" w:cs="Times New Roman"/>
          <w:lang w:val="ru-RU"/>
        </w:rPr>
      </w:pPr>
    </w:p>
    <w:p w:rsidR="00D0374D" w:rsidRPr="00D0374D" w:rsidRDefault="00D0374D" w:rsidP="00D0374D">
      <w:pPr>
        <w:spacing w:after="0" w:line="240" w:lineRule="auto"/>
        <w:jc w:val="center"/>
        <w:textAlignment w:val="baseline"/>
        <w:rPr>
          <w:rFonts w:ascii="Times New Roman" w:hAnsi="Times New Roman" w:cs="Times New Roman"/>
          <w:lang w:val="ru-RU"/>
        </w:rPr>
      </w:pPr>
      <w:r w:rsidRPr="00D0374D">
        <w:rPr>
          <w:rFonts w:ascii="Times New Roman" w:hAnsi="Times New Roman" w:cs="Times New Roman"/>
          <w:b/>
          <w:bCs/>
          <w:lang w:val="ru-RU"/>
        </w:rPr>
        <w:t>Зачетное задание № 1</w:t>
      </w:r>
      <w:r w:rsidRPr="00D0374D">
        <w:rPr>
          <w:rFonts w:ascii="Times New Roman" w:hAnsi="Times New Roman" w:cs="Times New Roman"/>
        </w:rPr>
        <w:t> </w:t>
      </w:r>
    </w:p>
    <w:p w:rsidR="00D0374D" w:rsidRPr="00D0374D" w:rsidRDefault="00D0374D" w:rsidP="00D0374D">
      <w:pPr>
        <w:spacing w:after="0" w:line="240" w:lineRule="auto"/>
        <w:jc w:val="center"/>
        <w:textAlignment w:val="baseline"/>
        <w:rPr>
          <w:rFonts w:ascii="Times New Roman" w:hAnsi="Times New Roman" w:cs="Times New Roman"/>
          <w:lang w:val="ru-RU"/>
        </w:rPr>
      </w:pPr>
    </w:p>
    <w:p w:rsidR="00D0374D" w:rsidRPr="00D0374D" w:rsidRDefault="00D0374D" w:rsidP="00D0374D">
      <w:pPr>
        <w:spacing w:after="0" w:line="240" w:lineRule="auto"/>
        <w:jc w:val="center"/>
        <w:rPr>
          <w:rFonts w:ascii="Times New Roman" w:hAnsi="Times New Roman" w:cs="Times New Roman"/>
          <w:b/>
          <w:lang w:val="ru-RU"/>
        </w:rPr>
      </w:pPr>
      <w:r w:rsidRPr="00D0374D">
        <w:rPr>
          <w:rFonts w:ascii="Times New Roman" w:hAnsi="Times New Roman" w:cs="Times New Roman"/>
          <w:lang w:val="ru-RU"/>
        </w:rPr>
        <w:t>по дисциплине</w:t>
      </w:r>
      <w:r w:rsidRPr="00D0374D">
        <w:rPr>
          <w:rFonts w:ascii="Times New Roman" w:hAnsi="Times New Roman" w:cs="Times New Roman"/>
          <w:b/>
          <w:lang w:val="ru-RU"/>
        </w:rPr>
        <w:t xml:space="preserve"> «</w:t>
      </w:r>
      <w:r w:rsidRPr="00D0374D">
        <w:rPr>
          <w:rFonts w:ascii="Times New Roman" w:hAnsi="Times New Roman" w:cs="Times New Roman"/>
          <w:b/>
          <w:bCs/>
          <w:lang w:val="ru-RU"/>
        </w:rPr>
        <w:t>Статистика»</w:t>
      </w:r>
    </w:p>
    <w:p w:rsidR="00D0374D" w:rsidRPr="00D0374D" w:rsidRDefault="00D0374D" w:rsidP="001922FC">
      <w:pPr>
        <w:numPr>
          <w:ilvl w:val="0"/>
          <w:numId w:val="97"/>
        </w:numPr>
        <w:spacing w:after="0" w:line="240" w:lineRule="auto"/>
        <w:ind w:left="0" w:firstLine="0"/>
        <w:jc w:val="both"/>
        <w:rPr>
          <w:rFonts w:ascii="Times New Roman" w:hAnsi="Times New Roman" w:cs="Times New Roman"/>
        </w:rPr>
      </w:pPr>
      <w:r w:rsidRPr="00D0374D">
        <w:rPr>
          <w:rFonts w:ascii="Times New Roman" w:hAnsi="Times New Roman" w:cs="Times New Roman"/>
        </w:rPr>
        <w:t xml:space="preserve">Размещения  - это </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А) соединения из </w:t>
      </w:r>
      <w:r w:rsidRPr="00D0374D">
        <w:rPr>
          <w:rFonts w:ascii="Times New Roman" w:hAnsi="Times New Roman" w:cs="Times New Roman"/>
        </w:rPr>
        <w:t>n</w:t>
      </w:r>
      <w:r w:rsidRPr="00D0374D">
        <w:rPr>
          <w:rFonts w:ascii="Times New Roman" w:hAnsi="Times New Roman" w:cs="Times New Roman"/>
          <w:lang w:val="ru-RU"/>
        </w:rPr>
        <w:t xml:space="preserve"> элементов по </w:t>
      </w:r>
      <w:r w:rsidRPr="00D0374D">
        <w:rPr>
          <w:rFonts w:ascii="Times New Roman" w:hAnsi="Times New Roman" w:cs="Times New Roman"/>
        </w:rPr>
        <w:t>m</w:t>
      </w:r>
      <w:r w:rsidRPr="00D0374D">
        <w:rPr>
          <w:rFonts w:ascii="Times New Roman" w:hAnsi="Times New Roman" w:cs="Times New Roman"/>
          <w:lang w:val="ru-RU"/>
        </w:rPr>
        <w:t xml:space="preserve"> в каждом, каждое из которых содержит </w:t>
      </w:r>
      <w:r w:rsidRPr="00D0374D">
        <w:rPr>
          <w:rFonts w:ascii="Times New Roman" w:hAnsi="Times New Roman" w:cs="Times New Roman"/>
        </w:rPr>
        <w:t>m</w:t>
      </w:r>
      <w:r w:rsidRPr="00D0374D">
        <w:rPr>
          <w:rFonts w:ascii="Times New Roman" w:hAnsi="Times New Roman" w:cs="Times New Roman"/>
          <w:lang w:val="ru-RU"/>
        </w:rPr>
        <w:t xml:space="preserve"> элементов, взятых из числа данных </w:t>
      </w:r>
      <w:r w:rsidRPr="00D0374D">
        <w:rPr>
          <w:rFonts w:ascii="Times New Roman" w:hAnsi="Times New Roman" w:cs="Times New Roman"/>
        </w:rPr>
        <w:t>n</w:t>
      </w:r>
      <w:r w:rsidRPr="00D0374D">
        <w:rPr>
          <w:rFonts w:ascii="Times New Roman" w:hAnsi="Times New Roman" w:cs="Times New Roman"/>
          <w:lang w:val="ru-RU"/>
        </w:rPr>
        <w:t xml:space="preserve"> элементов, и которое отличаются друг от друга порядком расположения элементов;</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Б) соединения из </w:t>
      </w:r>
      <w:r w:rsidRPr="00D0374D">
        <w:rPr>
          <w:rFonts w:ascii="Times New Roman" w:hAnsi="Times New Roman" w:cs="Times New Roman"/>
        </w:rPr>
        <w:t>n</w:t>
      </w:r>
      <w:r w:rsidRPr="00D0374D">
        <w:rPr>
          <w:rFonts w:ascii="Times New Roman" w:hAnsi="Times New Roman" w:cs="Times New Roman"/>
          <w:lang w:val="ru-RU"/>
        </w:rPr>
        <w:t xml:space="preserve"> элементов по </w:t>
      </w:r>
      <w:r w:rsidRPr="00D0374D">
        <w:rPr>
          <w:rFonts w:ascii="Times New Roman" w:hAnsi="Times New Roman" w:cs="Times New Roman"/>
        </w:rPr>
        <w:t>m</w:t>
      </w:r>
      <w:r w:rsidRPr="00D0374D">
        <w:rPr>
          <w:rFonts w:ascii="Times New Roman" w:hAnsi="Times New Roman" w:cs="Times New Roman"/>
          <w:lang w:val="ru-RU"/>
        </w:rPr>
        <w:t xml:space="preserve"> в каждом, каждое из которых содержит </w:t>
      </w:r>
      <w:r w:rsidRPr="00D0374D">
        <w:rPr>
          <w:rFonts w:ascii="Times New Roman" w:hAnsi="Times New Roman" w:cs="Times New Roman"/>
        </w:rPr>
        <w:t>m</w:t>
      </w:r>
      <w:r w:rsidRPr="00D0374D">
        <w:rPr>
          <w:rFonts w:ascii="Times New Roman" w:hAnsi="Times New Roman" w:cs="Times New Roman"/>
          <w:lang w:val="ru-RU"/>
        </w:rPr>
        <w:t xml:space="preserve"> элементов, взятых из числа данных </w:t>
      </w:r>
      <w:r w:rsidRPr="00D0374D">
        <w:rPr>
          <w:rFonts w:ascii="Times New Roman" w:hAnsi="Times New Roman" w:cs="Times New Roman"/>
        </w:rPr>
        <w:t>n</w:t>
      </w:r>
      <w:r w:rsidRPr="00D0374D">
        <w:rPr>
          <w:rFonts w:ascii="Times New Roman" w:hAnsi="Times New Roman" w:cs="Times New Roman"/>
          <w:lang w:val="ru-RU"/>
        </w:rPr>
        <w:t xml:space="preserve"> элементов, и которое отличаются друг от друга либо самими элементами (хотя бы одним), либо порядком их расположения;</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В) соединения из </w:t>
      </w:r>
      <w:r w:rsidRPr="00D0374D">
        <w:rPr>
          <w:rFonts w:ascii="Times New Roman" w:hAnsi="Times New Roman" w:cs="Times New Roman"/>
        </w:rPr>
        <w:t>n</w:t>
      </w:r>
      <w:r w:rsidRPr="00D0374D">
        <w:rPr>
          <w:rFonts w:ascii="Times New Roman" w:hAnsi="Times New Roman" w:cs="Times New Roman"/>
          <w:lang w:val="ru-RU"/>
        </w:rPr>
        <w:t xml:space="preserve"> элементов по </w:t>
      </w:r>
      <w:r w:rsidRPr="00D0374D">
        <w:rPr>
          <w:rFonts w:ascii="Times New Roman" w:hAnsi="Times New Roman" w:cs="Times New Roman"/>
        </w:rPr>
        <w:t>m</w:t>
      </w:r>
      <w:r w:rsidRPr="00D0374D">
        <w:rPr>
          <w:rFonts w:ascii="Times New Roman" w:hAnsi="Times New Roman" w:cs="Times New Roman"/>
          <w:lang w:val="ru-RU"/>
        </w:rPr>
        <w:t xml:space="preserve"> в каждом, каждое из которых содержит </w:t>
      </w:r>
      <w:r w:rsidRPr="00D0374D">
        <w:rPr>
          <w:rFonts w:ascii="Times New Roman" w:hAnsi="Times New Roman" w:cs="Times New Roman"/>
        </w:rPr>
        <w:t>m</w:t>
      </w:r>
      <w:r w:rsidRPr="00D0374D">
        <w:rPr>
          <w:rFonts w:ascii="Times New Roman" w:hAnsi="Times New Roman" w:cs="Times New Roman"/>
          <w:lang w:val="ru-RU"/>
        </w:rPr>
        <w:t xml:space="preserve"> элементов, взятых из числа данных </w:t>
      </w:r>
      <w:r w:rsidRPr="00D0374D">
        <w:rPr>
          <w:rFonts w:ascii="Times New Roman" w:hAnsi="Times New Roman" w:cs="Times New Roman"/>
        </w:rPr>
        <w:t>n</w:t>
      </w:r>
      <w:r w:rsidRPr="00D0374D">
        <w:rPr>
          <w:rFonts w:ascii="Times New Roman" w:hAnsi="Times New Roman" w:cs="Times New Roman"/>
          <w:lang w:val="ru-RU"/>
        </w:rPr>
        <w:t xml:space="preserve"> элементов, и которое отличаются друг от друга по крайне мере одним элементом;</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Г) соединения из </w:t>
      </w:r>
      <w:r w:rsidRPr="00D0374D">
        <w:rPr>
          <w:rFonts w:ascii="Times New Roman" w:hAnsi="Times New Roman" w:cs="Times New Roman"/>
        </w:rPr>
        <w:t>n</w:t>
      </w:r>
      <w:r w:rsidRPr="00D0374D">
        <w:rPr>
          <w:rFonts w:ascii="Times New Roman" w:hAnsi="Times New Roman" w:cs="Times New Roman"/>
          <w:lang w:val="ru-RU"/>
        </w:rPr>
        <w:t xml:space="preserve"> элементов, каждое из которых содержит все элементы, и которые отличаются друг от друга  лишь порядком расположения элементов.</w:t>
      </w:r>
    </w:p>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2. Вероятность извлечения дамы или туза из колоды в 52 карты равна:</w:t>
      </w:r>
    </w:p>
    <w:tbl>
      <w:tblPr>
        <w:tblW w:w="0" w:type="auto"/>
        <w:tblLayout w:type="fixed"/>
        <w:tblLook w:val="0000" w:firstRow="0" w:lastRow="0" w:firstColumn="0" w:lastColumn="0" w:noHBand="0" w:noVBand="0"/>
      </w:tblPr>
      <w:tblGrid>
        <w:gridCol w:w="4927"/>
        <w:gridCol w:w="4927"/>
      </w:tblGrid>
      <w:tr w:rsidR="00D0374D" w:rsidRPr="00D0374D" w:rsidTr="00D0374D">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24"/>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1.5pt" o:ole="" fillcolor="window">
                  <v:imagedata r:id="rId10" o:title=""/>
                </v:shape>
                <o:OLEObject Type="Embed" ProgID="Equation.3" ShapeID="_x0000_i1025" DrawAspect="Content" ObjectID="_1599461011" r:id="rId11"/>
              </w:object>
            </w:r>
            <w:r w:rsidRPr="00D0374D">
              <w:rPr>
                <w:rFonts w:ascii="Times New Roman" w:hAnsi="Times New Roman" w:cs="Times New Roman"/>
              </w:rPr>
              <w:t>;</w:t>
            </w:r>
          </w:p>
        </w:tc>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24"/>
              </w:rPr>
              <w:object w:dxaOrig="2120" w:dyaOrig="620">
                <v:shape id="_x0000_i1026" type="#_x0000_t75" style="width:105pt;height:31.5pt" o:ole="" fillcolor="window">
                  <v:imagedata r:id="rId12" o:title=""/>
                </v:shape>
                <o:OLEObject Type="Embed" ProgID="Equation.3" ShapeID="_x0000_i1026" DrawAspect="Content" ObjectID="_1599461012" r:id="rId13"/>
              </w:object>
            </w:r>
            <w:r w:rsidRPr="00D0374D">
              <w:rPr>
                <w:rFonts w:ascii="Times New Roman" w:hAnsi="Times New Roman" w:cs="Times New Roman"/>
              </w:rPr>
              <w:t>;</w:t>
            </w:r>
          </w:p>
        </w:tc>
      </w:tr>
      <w:tr w:rsidR="00D0374D" w:rsidRPr="00D0374D" w:rsidTr="00D0374D">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24"/>
              </w:rPr>
              <w:object w:dxaOrig="2620" w:dyaOrig="620">
                <v:shape id="_x0000_i1027" type="#_x0000_t75" style="width:129pt;height:31.5pt" o:ole="" fillcolor="window">
                  <v:imagedata r:id="rId14" o:title=""/>
                </v:shape>
                <o:OLEObject Type="Embed" ProgID="Equation.3" ShapeID="_x0000_i1027" DrawAspect="Content" ObjectID="_1599461013" r:id="rId15"/>
              </w:object>
            </w:r>
            <w:r w:rsidRPr="00D0374D">
              <w:rPr>
                <w:rFonts w:ascii="Times New Roman" w:hAnsi="Times New Roman" w:cs="Times New Roman"/>
              </w:rPr>
              <w:t>;</w:t>
            </w:r>
          </w:p>
        </w:tc>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Г). </w:t>
            </w:r>
            <w:r w:rsidRPr="00D0374D">
              <w:rPr>
                <w:rFonts w:ascii="Times New Roman" w:hAnsi="Times New Roman" w:cs="Times New Roman"/>
                <w:position w:val="-24"/>
              </w:rPr>
              <w:object w:dxaOrig="2620" w:dyaOrig="620">
                <v:shape id="_x0000_i1028" type="#_x0000_t75" style="width:129pt;height:31.5pt" o:ole="" fillcolor="window">
                  <v:imagedata r:id="rId16" o:title=""/>
                </v:shape>
                <o:OLEObject Type="Embed" ProgID="Equation.3" ShapeID="_x0000_i1028" DrawAspect="Content" ObjectID="_1599461014" r:id="rId17"/>
              </w:objec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3. Статистической вероятностью события</w:t>
      </w:r>
      <w:proofErr w:type="gramStart"/>
      <w:r w:rsidRPr="00D0374D">
        <w:rPr>
          <w:rFonts w:ascii="Times New Roman" w:hAnsi="Times New Roman" w:cs="Times New Roman"/>
          <w:lang w:val="ru-RU"/>
        </w:rPr>
        <w:t xml:space="preserve"> А</w:t>
      </w:r>
      <w:proofErr w:type="gramEnd"/>
      <w:r w:rsidRPr="00D0374D">
        <w:rPr>
          <w:rFonts w:ascii="Times New Roman" w:hAnsi="Times New Roman" w:cs="Times New Roman"/>
          <w:lang w:val="ru-RU"/>
        </w:rPr>
        <w:t xml:space="preserve"> называется:</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А) относительная частота (частость) этого события, вычисленная по результатам большого числа испытаний;</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Б) частота этого события, вычисленная по результатам испытаний;</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В) частота этого события, вычисленная по результатам большого числа испытаний;</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Г) относительная частота (частость) этого события, вычисленная по результатам небольшого числа испытаний.</w:t>
      </w:r>
    </w:p>
    <w:p w:rsidR="00D0374D" w:rsidRPr="00D0374D" w:rsidRDefault="00D0374D" w:rsidP="00D0374D">
      <w:pPr>
        <w:pStyle w:val="25"/>
        <w:spacing w:after="0" w:line="240" w:lineRule="auto"/>
        <w:rPr>
          <w:rFonts w:ascii="Times New Roman" w:hAnsi="Times New Roman"/>
          <w:sz w:val="22"/>
          <w:szCs w:val="22"/>
        </w:rPr>
      </w:pPr>
    </w:p>
    <w:p w:rsidR="00D0374D" w:rsidRPr="00D0374D" w:rsidRDefault="00D0374D" w:rsidP="00D0374D">
      <w:pPr>
        <w:pStyle w:val="25"/>
        <w:spacing w:after="0" w:line="240" w:lineRule="auto"/>
        <w:rPr>
          <w:rFonts w:ascii="Times New Roman" w:hAnsi="Times New Roman"/>
          <w:sz w:val="22"/>
          <w:szCs w:val="22"/>
        </w:rPr>
      </w:pPr>
      <w:r w:rsidRPr="00D0374D">
        <w:rPr>
          <w:rFonts w:ascii="Times New Roman" w:hAnsi="Times New Roman"/>
          <w:sz w:val="22"/>
          <w:szCs w:val="22"/>
        </w:rPr>
        <w:t>4.Формула полной вероятности может быть записана как:</w:t>
      </w:r>
    </w:p>
    <w:tbl>
      <w:tblPr>
        <w:tblW w:w="0" w:type="auto"/>
        <w:tblLayout w:type="fixed"/>
        <w:tblLook w:val="0000" w:firstRow="0" w:lastRow="0" w:firstColumn="0" w:lastColumn="0" w:noHBand="0" w:noVBand="0"/>
      </w:tblPr>
      <w:tblGrid>
        <w:gridCol w:w="4873"/>
        <w:gridCol w:w="4874"/>
      </w:tblGrid>
      <w:tr w:rsidR="00D0374D" w:rsidRPr="00D0374D" w:rsidTr="00D0374D">
        <w:tc>
          <w:tcPr>
            <w:tcW w:w="487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28"/>
              </w:rPr>
              <w:object w:dxaOrig="2780" w:dyaOrig="680">
                <v:shape id="_x0000_i1029" type="#_x0000_t75" style="width:139.5pt;height:33pt" o:ole="" fillcolor="window">
                  <v:imagedata r:id="rId18" o:title=""/>
                </v:shape>
                <o:OLEObject Type="Embed" ProgID="Equation.3" ShapeID="_x0000_i1029" DrawAspect="Content" ObjectID="_1599461015" r:id="rId19"/>
              </w:object>
            </w:r>
          </w:p>
        </w:tc>
        <w:tc>
          <w:tcPr>
            <w:tcW w:w="4874"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28"/>
              </w:rPr>
              <w:object w:dxaOrig="2780" w:dyaOrig="680">
                <v:shape id="_x0000_i1030" type="#_x0000_t75" style="width:139.5pt;height:33pt" o:ole="" fillcolor="window">
                  <v:imagedata r:id="rId20" o:title=""/>
                </v:shape>
                <o:OLEObject Type="Embed" ProgID="Equation.3" ShapeID="_x0000_i1030" DrawAspect="Content" ObjectID="_1599461016" r:id="rId21"/>
              </w:object>
            </w:r>
          </w:p>
        </w:tc>
      </w:tr>
      <w:tr w:rsidR="00D0374D" w:rsidRPr="00D0374D" w:rsidTr="00D0374D">
        <w:tc>
          <w:tcPr>
            <w:tcW w:w="487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28"/>
              </w:rPr>
              <w:object w:dxaOrig="2640" w:dyaOrig="680">
                <v:shape id="_x0000_i1031" type="#_x0000_t75" style="width:132pt;height:33pt" o:ole="" fillcolor="window">
                  <v:imagedata r:id="rId22" o:title=""/>
                </v:shape>
                <o:OLEObject Type="Embed" ProgID="Equation.3" ShapeID="_x0000_i1031" DrawAspect="Content" ObjectID="_1599461017" r:id="rId23"/>
              </w:object>
            </w:r>
          </w:p>
        </w:tc>
        <w:tc>
          <w:tcPr>
            <w:tcW w:w="4874"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Г) </w:t>
            </w:r>
            <w:r w:rsidRPr="00D0374D">
              <w:rPr>
                <w:rFonts w:ascii="Times New Roman" w:hAnsi="Times New Roman" w:cs="Times New Roman"/>
                <w:position w:val="-28"/>
              </w:rPr>
              <w:object w:dxaOrig="2020" w:dyaOrig="680">
                <v:shape id="_x0000_i1032" type="#_x0000_t75" style="width:100.5pt;height:33pt" o:ole="" fillcolor="window">
                  <v:imagedata r:id="rId24" o:title=""/>
                </v:shape>
                <o:OLEObject Type="Embed" ProgID="Equation.3" ShapeID="_x0000_i1032" DrawAspect="Content" ObjectID="_1599461018" r:id="rId25"/>
              </w:objec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5. Случайные величины бывают </w:t>
      </w:r>
    </w:p>
    <w:tbl>
      <w:tblPr>
        <w:tblW w:w="0" w:type="auto"/>
        <w:tblLayout w:type="fixed"/>
        <w:tblLook w:val="0000" w:firstRow="0" w:lastRow="0" w:firstColumn="0" w:lastColumn="0" w:noHBand="0" w:noVBand="0"/>
      </w:tblPr>
      <w:tblGrid>
        <w:gridCol w:w="2093"/>
        <w:gridCol w:w="2126"/>
        <w:gridCol w:w="1843"/>
        <w:gridCol w:w="3790"/>
      </w:tblGrid>
      <w:tr w:rsidR="00D0374D" w:rsidRPr="00D0374D" w:rsidTr="00D0374D">
        <w:tc>
          <w:tcPr>
            <w:tcW w:w="209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 дискретными;</w:t>
            </w:r>
          </w:p>
        </w:tc>
        <w:tc>
          <w:tcPr>
            <w:tcW w:w="2126"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Б) непрерывными;</w:t>
            </w:r>
          </w:p>
        </w:tc>
        <w:tc>
          <w:tcPr>
            <w:tcW w:w="184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 условными;</w:t>
            </w:r>
          </w:p>
        </w:tc>
        <w:tc>
          <w:tcPr>
            <w:tcW w:w="3790"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Г) </w:t>
            </w:r>
            <w:proofErr w:type="gramStart"/>
            <w:r w:rsidRPr="00D0374D">
              <w:rPr>
                <w:rFonts w:ascii="Times New Roman" w:hAnsi="Times New Roman" w:cs="Times New Roman"/>
              </w:rPr>
              <w:t>дискретными</w:t>
            </w:r>
            <w:proofErr w:type="gramEnd"/>
            <w:r w:rsidRPr="00D0374D">
              <w:rPr>
                <w:rFonts w:ascii="Times New Roman" w:hAnsi="Times New Roman" w:cs="Times New Roman"/>
              </w:rPr>
              <w:t xml:space="preserve"> и непрерывными.</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6. Формула Бернулли записывается как:</w:t>
      </w:r>
    </w:p>
    <w:tbl>
      <w:tblPr>
        <w:tblW w:w="0" w:type="auto"/>
        <w:tblLayout w:type="fixed"/>
        <w:tblLook w:val="0000" w:firstRow="0" w:lastRow="0" w:firstColumn="0" w:lastColumn="0" w:noHBand="0" w:noVBand="0"/>
      </w:tblPr>
      <w:tblGrid>
        <w:gridCol w:w="2463"/>
        <w:gridCol w:w="2463"/>
        <w:gridCol w:w="2463"/>
        <w:gridCol w:w="2463"/>
      </w:tblGrid>
      <w:tr w:rsidR="00D0374D" w:rsidRPr="00D0374D" w:rsidTr="00D0374D">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14"/>
              </w:rPr>
              <w:object w:dxaOrig="1560" w:dyaOrig="400">
                <v:shape id="_x0000_i1033" type="#_x0000_t75" style="width:79.5pt;height:21pt" o:ole="" fillcolor="window">
                  <v:imagedata r:id="rId26" o:title=""/>
                </v:shape>
                <o:OLEObject Type="Embed" ProgID="Equation.3" ShapeID="_x0000_i1033" DrawAspect="Content" ObjectID="_1599461019" r:id="rId27"/>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14"/>
              </w:rPr>
              <w:object w:dxaOrig="1760" w:dyaOrig="400">
                <v:shape id="_x0000_i1034" type="#_x0000_t75" style="width:87pt;height:21pt" o:ole="" fillcolor="window">
                  <v:imagedata r:id="rId28" o:title=""/>
                </v:shape>
                <o:OLEObject Type="Embed" ProgID="Equation.3" ShapeID="_x0000_i1034" DrawAspect="Content" ObjectID="_1599461020" r:id="rId29"/>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14"/>
              </w:rPr>
              <w:object w:dxaOrig="1740" w:dyaOrig="400">
                <v:shape id="_x0000_i1035" type="#_x0000_t75" style="width:87pt;height:21pt" o:ole="" fillcolor="window">
                  <v:imagedata r:id="rId30" o:title=""/>
                </v:shape>
                <o:OLEObject Type="Embed" ProgID="Equation.3" ShapeID="_x0000_i1035" DrawAspect="Content" ObjectID="_1599461021" r:id="rId31"/>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proofErr w:type="gramStart"/>
            <w:r w:rsidRPr="00D0374D">
              <w:rPr>
                <w:rFonts w:ascii="Times New Roman" w:hAnsi="Times New Roman" w:cs="Times New Roman"/>
              </w:rPr>
              <w:t xml:space="preserve">Г) </w:t>
            </w:r>
            <w:proofErr w:type="gramEnd"/>
            <w:r w:rsidRPr="00D0374D">
              <w:rPr>
                <w:rFonts w:ascii="Times New Roman" w:hAnsi="Times New Roman" w:cs="Times New Roman"/>
                <w:position w:val="-14"/>
              </w:rPr>
              <w:object w:dxaOrig="1740" w:dyaOrig="400">
                <v:shape id="_x0000_i1036" type="#_x0000_t75" style="width:87pt;height:21pt" o:ole="" fillcolor="window">
                  <v:imagedata r:id="rId32" o:title=""/>
                </v:shape>
                <o:OLEObject Type="Embed" ProgID="Equation.3" ShapeID="_x0000_i1036" DrawAspect="Content" ObjectID="_1599461022" r:id="rId33"/>
              </w:object>
            </w:r>
            <w:r w:rsidRPr="00D0374D">
              <w:rPr>
                <w:rFonts w:ascii="Times New Roman" w:hAnsi="Times New Roman" w:cs="Times New Roman"/>
              </w:rPr>
              <w:t>.</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7. Дисперсия </w:t>
      </w:r>
      <w:proofErr w:type="gramStart"/>
      <w:r w:rsidRPr="00D0374D">
        <w:rPr>
          <w:rFonts w:ascii="Times New Roman" w:hAnsi="Times New Roman" w:cs="Times New Roman"/>
          <w:lang w:val="ru-RU"/>
        </w:rPr>
        <w:t>СВ</w:t>
      </w:r>
      <w:proofErr w:type="gramEnd"/>
      <w:r w:rsidRPr="00D0374D">
        <w:rPr>
          <w:rFonts w:ascii="Times New Roman" w:hAnsi="Times New Roman" w:cs="Times New Roman"/>
          <w:lang w:val="ru-RU"/>
        </w:rPr>
        <w:t>, распределенной по гипергеометрическом закону определяется как:</w:t>
      </w:r>
    </w:p>
    <w:tbl>
      <w:tblPr>
        <w:tblW w:w="0" w:type="auto"/>
        <w:tblLayout w:type="fixed"/>
        <w:tblLook w:val="0000" w:firstRow="0" w:lastRow="0" w:firstColumn="0" w:lastColumn="0" w:noHBand="0" w:noVBand="0"/>
      </w:tblPr>
      <w:tblGrid>
        <w:gridCol w:w="4927"/>
        <w:gridCol w:w="4927"/>
      </w:tblGrid>
      <w:tr w:rsidR="00D0374D" w:rsidRPr="00D0374D" w:rsidTr="00D0374D">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24"/>
              </w:rPr>
              <w:object w:dxaOrig="2060" w:dyaOrig="620">
                <v:shape id="_x0000_i1037" type="#_x0000_t75" style="width:103.5pt;height:31.5pt" o:ole="" fillcolor="window">
                  <v:imagedata r:id="rId34" o:title=""/>
                </v:shape>
                <o:OLEObject Type="Embed" ProgID="Equation.3" ShapeID="_x0000_i1037" DrawAspect="Content" ObjectID="_1599461023" r:id="rId35"/>
              </w:object>
            </w:r>
            <w:r w:rsidRPr="00D0374D">
              <w:rPr>
                <w:rFonts w:ascii="Times New Roman" w:hAnsi="Times New Roman" w:cs="Times New Roman"/>
              </w:rPr>
              <w:t>;</w:t>
            </w:r>
          </w:p>
        </w:tc>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24"/>
              </w:rPr>
              <w:object w:dxaOrig="2920" w:dyaOrig="620">
                <v:shape id="_x0000_i1038" type="#_x0000_t75" style="width:147pt;height:31.5pt" o:ole="" fillcolor="window">
                  <v:imagedata r:id="rId36" o:title=""/>
                </v:shape>
                <o:OLEObject Type="Embed" ProgID="Equation.3" ShapeID="_x0000_i1038" DrawAspect="Content" ObjectID="_1599461024" r:id="rId37"/>
              </w:object>
            </w:r>
            <w:r w:rsidRPr="00D0374D">
              <w:rPr>
                <w:rFonts w:ascii="Times New Roman" w:hAnsi="Times New Roman" w:cs="Times New Roman"/>
              </w:rPr>
              <w:t>;</w:t>
            </w:r>
          </w:p>
        </w:tc>
      </w:tr>
      <w:tr w:rsidR="00D0374D" w:rsidRPr="00D0374D" w:rsidTr="00D0374D">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24"/>
              </w:rPr>
              <w:object w:dxaOrig="2720" w:dyaOrig="620">
                <v:shape id="_x0000_i1039" type="#_x0000_t75" style="width:136.5pt;height:31.5pt" o:ole="" fillcolor="window">
                  <v:imagedata r:id="rId38" o:title=""/>
                </v:shape>
                <o:OLEObject Type="Embed" ProgID="Equation.3" ShapeID="_x0000_i1039" DrawAspect="Content" ObjectID="_1599461025" r:id="rId39"/>
              </w:object>
            </w:r>
            <w:r w:rsidRPr="00D0374D">
              <w:rPr>
                <w:rFonts w:ascii="Times New Roman" w:hAnsi="Times New Roman" w:cs="Times New Roman"/>
              </w:rPr>
              <w:t>;</w:t>
            </w:r>
          </w:p>
        </w:tc>
        <w:tc>
          <w:tcPr>
            <w:tcW w:w="4927" w:type="dxa"/>
          </w:tcPr>
          <w:p w:rsidR="00D0374D" w:rsidRPr="00D0374D" w:rsidRDefault="00D0374D" w:rsidP="00D0374D">
            <w:pPr>
              <w:spacing w:after="0" w:line="240" w:lineRule="auto"/>
              <w:jc w:val="both"/>
              <w:rPr>
                <w:rFonts w:ascii="Times New Roman" w:hAnsi="Times New Roman" w:cs="Times New Roman"/>
              </w:rPr>
            </w:pPr>
            <w:proofErr w:type="gramStart"/>
            <w:r w:rsidRPr="00D0374D">
              <w:rPr>
                <w:rFonts w:ascii="Times New Roman" w:hAnsi="Times New Roman" w:cs="Times New Roman"/>
              </w:rPr>
              <w:t xml:space="preserve">Г) </w:t>
            </w:r>
            <w:proofErr w:type="gramEnd"/>
            <w:r w:rsidRPr="00D0374D">
              <w:rPr>
                <w:rFonts w:ascii="Times New Roman" w:hAnsi="Times New Roman" w:cs="Times New Roman"/>
                <w:position w:val="-24"/>
              </w:rPr>
              <w:object w:dxaOrig="3060" w:dyaOrig="620">
                <v:shape id="_x0000_i1040" type="#_x0000_t75" style="width:154.5pt;height:31.5pt" o:ole="" fillcolor="window">
                  <v:imagedata r:id="rId40" o:title=""/>
                </v:shape>
                <o:OLEObject Type="Embed" ProgID="Equation.3" ShapeID="_x0000_i1040" DrawAspect="Content" ObjectID="_1599461026" r:id="rId41"/>
              </w:object>
            </w:r>
            <w:r w:rsidRPr="00D0374D">
              <w:rPr>
                <w:rFonts w:ascii="Times New Roman" w:hAnsi="Times New Roman" w:cs="Times New Roman"/>
              </w:rPr>
              <w:t>.</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8. Согласно свойствам функции распределения </w:t>
      </w:r>
      <w:r w:rsidRPr="00D0374D">
        <w:rPr>
          <w:rFonts w:ascii="Times New Roman" w:hAnsi="Times New Roman" w:cs="Times New Roman"/>
        </w:rPr>
        <w:t>F</w:t>
      </w:r>
      <w:r w:rsidRPr="00D0374D">
        <w:rPr>
          <w:rFonts w:ascii="Times New Roman" w:hAnsi="Times New Roman" w:cs="Times New Roman"/>
          <w:lang w:val="ru-RU"/>
        </w:rPr>
        <w:t>(</w:t>
      </w:r>
      <w:r w:rsidRPr="00D0374D">
        <w:rPr>
          <w:rFonts w:ascii="Times New Roman" w:hAnsi="Times New Roman" w:cs="Times New Roman"/>
        </w:rPr>
        <w:t>x</w:t>
      </w:r>
      <w:r w:rsidRPr="00D0374D">
        <w:rPr>
          <w:rFonts w:ascii="Times New Roman" w:hAnsi="Times New Roman" w:cs="Times New Roman"/>
          <w:lang w:val="ru-RU"/>
        </w:rPr>
        <w:t>) данная функция:</w:t>
      </w:r>
    </w:p>
    <w:tbl>
      <w:tblPr>
        <w:tblW w:w="0" w:type="auto"/>
        <w:tblLayout w:type="fixed"/>
        <w:tblLook w:val="0000" w:firstRow="0" w:lastRow="0" w:firstColumn="0" w:lastColumn="0" w:noHBand="0" w:noVBand="0"/>
      </w:tblPr>
      <w:tblGrid>
        <w:gridCol w:w="4927"/>
        <w:gridCol w:w="4927"/>
      </w:tblGrid>
      <w:tr w:rsidR="00D0374D" w:rsidRPr="00D0374D" w:rsidTr="00D0374D">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А) неотрицательная и неубывающая; </w:t>
            </w:r>
          </w:p>
        </w:tc>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 отрицательная и неубывающая;</w:t>
            </w:r>
          </w:p>
        </w:tc>
      </w:tr>
      <w:tr w:rsidR="00D0374D" w:rsidRPr="00D0374D" w:rsidTr="00D0374D">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Б) положительная и убывающая;</w:t>
            </w:r>
          </w:p>
        </w:tc>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Г) положительная и неубывающая;</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9. Интегральная теорема Лапласа записывается как:</w:t>
      </w:r>
    </w:p>
    <w:tbl>
      <w:tblPr>
        <w:tblW w:w="0" w:type="auto"/>
        <w:tblLayout w:type="fixed"/>
        <w:tblLook w:val="0000" w:firstRow="0" w:lastRow="0" w:firstColumn="0" w:lastColumn="0" w:noHBand="0" w:noVBand="0"/>
      </w:tblPr>
      <w:tblGrid>
        <w:gridCol w:w="4927"/>
        <w:gridCol w:w="4927"/>
      </w:tblGrid>
      <w:tr w:rsidR="00D0374D" w:rsidRPr="00D0374D" w:rsidTr="00D0374D">
        <w:tc>
          <w:tcPr>
            <w:tcW w:w="4927"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lastRenderedPageBreak/>
              <w:t>А)</w:t>
            </w:r>
            <w:r w:rsidRPr="00D0374D">
              <w:rPr>
                <w:rFonts w:ascii="Times New Roman" w:hAnsi="Times New Roman" w:cs="Times New Roman"/>
                <w:position w:val="-28"/>
              </w:rPr>
              <w:object w:dxaOrig="4340" w:dyaOrig="680">
                <v:shape id="_x0000_i1041" type="#_x0000_t75" style="width:217.5pt;height:33pt" o:ole="" fillcolor="window">
                  <v:imagedata r:id="rId42" o:title=""/>
                </v:shape>
                <o:OLEObject Type="Embed" ProgID="Equation.3" ShapeID="_x0000_i1041" DrawAspect="Content" ObjectID="_1599461027" r:id="rId43"/>
              </w:object>
            </w:r>
            <w:r w:rsidRPr="00D0374D">
              <w:rPr>
                <w:rFonts w:ascii="Times New Roman" w:hAnsi="Times New Roman" w:cs="Times New Roman"/>
              </w:rPr>
              <w:t>;</w:t>
            </w:r>
          </w:p>
        </w:tc>
        <w:tc>
          <w:tcPr>
            <w:tcW w:w="4927"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В)</w:t>
            </w:r>
            <w:r w:rsidRPr="00D0374D">
              <w:rPr>
                <w:rFonts w:ascii="Times New Roman" w:hAnsi="Times New Roman" w:cs="Times New Roman"/>
                <w:position w:val="-28"/>
              </w:rPr>
              <w:object w:dxaOrig="4340" w:dyaOrig="680">
                <v:shape id="_x0000_i1042" type="#_x0000_t75" style="width:217.5pt;height:33pt" o:ole="" fillcolor="window">
                  <v:imagedata r:id="rId44" o:title=""/>
                </v:shape>
                <o:OLEObject Type="Embed" ProgID="Equation.3" ShapeID="_x0000_i1042" DrawAspect="Content" ObjectID="_1599461028" r:id="rId45"/>
              </w:object>
            </w:r>
            <w:r w:rsidRPr="00D0374D">
              <w:rPr>
                <w:rFonts w:ascii="Times New Roman" w:hAnsi="Times New Roman" w:cs="Times New Roman"/>
              </w:rPr>
              <w:t>;</w:t>
            </w:r>
          </w:p>
        </w:tc>
      </w:tr>
      <w:tr w:rsidR="00D0374D" w:rsidRPr="00D0374D" w:rsidTr="00D0374D">
        <w:tc>
          <w:tcPr>
            <w:tcW w:w="4927"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Б)</w:t>
            </w:r>
            <w:r w:rsidRPr="00D0374D">
              <w:rPr>
                <w:rFonts w:ascii="Times New Roman" w:hAnsi="Times New Roman" w:cs="Times New Roman"/>
                <w:position w:val="-28"/>
              </w:rPr>
              <w:object w:dxaOrig="4340" w:dyaOrig="680">
                <v:shape id="_x0000_i1043" type="#_x0000_t75" style="width:217.5pt;height:33pt" o:ole="" fillcolor="window">
                  <v:imagedata r:id="rId46" o:title=""/>
                </v:shape>
                <o:OLEObject Type="Embed" ProgID="Equation.3" ShapeID="_x0000_i1043" DrawAspect="Content" ObjectID="_1599461029" r:id="rId47"/>
              </w:object>
            </w:r>
            <w:r w:rsidRPr="00D0374D">
              <w:rPr>
                <w:rFonts w:ascii="Times New Roman" w:hAnsi="Times New Roman" w:cs="Times New Roman"/>
              </w:rPr>
              <w:t>;</w:t>
            </w:r>
          </w:p>
        </w:tc>
        <w:tc>
          <w:tcPr>
            <w:tcW w:w="4927"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Г)</w:t>
            </w:r>
            <w:r w:rsidRPr="00D0374D">
              <w:rPr>
                <w:rFonts w:ascii="Times New Roman" w:hAnsi="Times New Roman" w:cs="Times New Roman"/>
                <w:position w:val="-28"/>
              </w:rPr>
              <w:object w:dxaOrig="4340" w:dyaOrig="680">
                <v:shape id="_x0000_i1044" type="#_x0000_t75" style="width:217.5pt;height:33pt" o:ole="" fillcolor="window">
                  <v:imagedata r:id="rId48" o:title=""/>
                </v:shape>
                <o:OLEObject Type="Embed" ProgID="Equation.3" ShapeID="_x0000_i1044" DrawAspect="Content" ObjectID="_1599461030" r:id="rId49"/>
              </w:object>
            </w:r>
            <w:r w:rsidRPr="00D0374D">
              <w:rPr>
                <w:rFonts w:ascii="Times New Roman" w:hAnsi="Times New Roman" w:cs="Times New Roman"/>
              </w:rPr>
              <w:t>.</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pStyle w:val="aa"/>
        <w:spacing w:after="0"/>
        <w:rPr>
          <w:sz w:val="22"/>
          <w:szCs w:val="22"/>
        </w:rPr>
      </w:pPr>
      <w:r w:rsidRPr="00D0374D">
        <w:rPr>
          <w:sz w:val="22"/>
          <w:szCs w:val="22"/>
        </w:rPr>
        <w:t>10. Задача: в ходе аудиторской проверки строительной компан</w:t>
      </w:r>
      <w:proofErr w:type="gramStart"/>
      <w:r w:rsidRPr="00D0374D">
        <w:rPr>
          <w:sz w:val="22"/>
          <w:szCs w:val="22"/>
        </w:rPr>
        <w:t>ии ау</w:t>
      </w:r>
      <w:proofErr w:type="gramEnd"/>
      <w:r w:rsidRPr="00D0374D">
        <w:rPr>
          <w:sz w:val="22"/>
          <w:szCs w:val="22"/>
        </w:rPr>
        <w:t xml:space="preserve">дитор случайным образом отбирает 5 счетов. При условии, что 10% счетов содержат ошибки, Какому закону распределения подчиняется количество счетов с ошибками </w:t>
      </w:r>
      <w:proofErr w:type="gramStart"/>
      <w:r w:rsidRPr="00D0374D">
        <w:rPr>
          <w:sz w:val="22"/>
          <w:szCs w:val="22"/>
        </w:rPr>
        <w:t>среди</w:t>
      </w:r>
      <w:proofErr w:type="gramEnd"/>
      <w:r w:rsidRPr="00D0374D">
        <w:rPr>
          <w:sz w:val="22"/>
          <w:szCs w:val="22"/>
        </w:rPr>
        <w:t xml:space="preserve"> отобранных?</w:t>
      </w:r>
    </w:p>
    <w:tbl>
      <w:tblPr>
        <w:tblW w:w="0" w:type="auto"/>
        <w:tblLayout w:type="fixed"/>
        <w:tblLook w:val="0000" w:firstRow="0" w:lastRow="0" w:firstColumn="0" w:lastColumn="0" w:noHBand="0" w:noVBand="0"/>
      </w:tblPr>
      <w:tblGrid>
        <w:gridCol w:w="5070"/>
        <w:gridCol w:w="4784"/>
      </w:tblGrid>
      <w:tr w:rsidR="00D0374D" w:rsidRPr="00D0374D" w:rsidTr="00D0374D">
        <w:tc>
          <w:tcPr>
            <w:tcW w:w="5070"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 биномиальному;</w:t>
            </w:r>
          </w:p>
        </w:tc>
        <w:tc>
          <w:tcPr>
            <w:tcW w:w="4784"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 равномерному;</w:t>
            </w:r>
          </w:p>
        </w:tc>
      </w:tr>
      <w:tr w:rsidR="00D0374D" w:rsidRPr="00D0374D" w:rsidTr="00D0374D">
        <w:tc>
          <w:tcPr>
            <w:tcW w:w="5070"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гипергеометрическому; </w:t>
            </w:r>
          </w:p>
        </w:tc>
        <w:tc>
          <w:tcPr>
            <w:tcW w:w="4784"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Г) закону распределения Пуассона.</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11. Если значение коэффициента асимметрии </w:t>
      </w:r>
      <w:r w:rsidRPr="00D0374D">
        <w:rPr>
          <w:rFonts w:ascii="Times New Roman" w:hAnsi="Times New Roman" w:cs="Times New Roman"/>
          <w:position w:val="-12"/>
        </w:rPr>
        <w:object w:dxaOrig="980" w:dyaOrig="360">
          <v:shape id="_x0000_i1045" type="#_x0000_t75" style="width:49.5pt;height:18pt" o:ole="" fillcolor="window">
            <v:imagedata r:id="rId50" o:title=""/>
          </v:shape>
          <o:OLEObject Type="Embed" ProgID="Equation.3" ShapeID="_x0000_i1045" DrawAspect="Content" ObjectID="_1599461031" r:id="rId51"/>
        </w:object>
      </w:r>
      <w:r w:rsidRPr="00D0374D">
        <w:rPr>
          <w:rFonts w:ascii="Times New Roman" w:hAnsi="Times New Roman" w:cs="Times New Roman"/>
          <w:lang w:val="ru-RU"/>
        </w:rPr>
        <w:t>, то асимметрия:</w:t>
      </w:r>
    </w:p>
    <w:tbl>
      <w:tblPr>
        <w:tblW w:w="0" w:type="auto"/>
        <w:tblLayout w:type="fixed"/>
        <w:tblLook w:val="0000" w:firstRow="0" w:lastRow="0" w:firstColumn="0" w:lastColumn="0" w:noHBand="0" w:noVBand="0"/>
      </w:tblPr>
      <w:tblGrid>
        <w:gridCol w:w="4786"/>
        <w:gridCol w:w="5068"/>
      </w:tblGrid>
      <w:tr w:rsidR="00D0374D" w:rsidRPr="00D0374D" w:rsidTr="00D0374D">
        <w:tc>
          <w:tcPr>
            <w:tcW w:w="4786"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 существенная левосторонняя;</w:t>
            </w:r>
          </w:p>
        </w:tc>
        <w:tc>
          <w:tcPr>
            <w:tcW w:w="5068"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 существенная правосторонняя;</w:t>
            </w:r>
          </w:p>
        </w:tc>
      </w:tr>
      <w:tr w:rsidR="00D0374D" w:rsidRPr="00D0374D" w:rsidTr="00D0374D">
        <w:tc>
          <w:tcPr>
            <w:tcW w:w="4786"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Б) несущественная левосторонняя;</w:t>
            </w:r>
          </w:p>
        </w:tc>
        <w:tc>
          <w:tcPr>
            <w:tcW w:w="5068"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Г) </w:t>
            </w:r>
            <w:proofErr w:type="gramStart"/>
            <w:r w:rsidRPr="00D0374D">
              <w:rPr>
                <w:rFonts w:ascii="Times New Roman" w:hAnsi="Times New Roman" w:cs="Times New Roman"/>
              </w:rPr>
              <w:t>несущественная</w:t>
            </w:r>
            <w:proofErr w:type="gramEnd"/>
            <w:r w:rsidRPr="00D0374D">
              <w:rPr>
                <w:rFonts w:ascii="Times New Roman" w:hAnsi="Times New Roman" w:cs="Times New Roman"/>
              </w:rPr>
              <w:t xml:space="preserve"> правосторонняя.</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12. Если все варианты ряда уменьшить (увеличить) на постоянную величину </w:t>
      </w:r>
      <w:r w:rsidRPr="00D0374D">
        <w:rPr>
          <w:rFonts w:ascii="Times New Roman" w:hAnsi="Times New Roman" w:cs="Times New Roman"/>
          <w:i/>
        </w:rPr>
        <w:t>k</w:t>
      </w:r>
      <w:r w:rsidRPr="00D0374D">
        <w:rPr>
          <w:rFonts w:ascii="Times New Roman" w:hAnsi="Times New Roman" w:cs="Times New Roman"/>
          <w:lang w:val="ru-RU"/>
        </w:rPr>
        <w:t>, то дисперсия:</w:t>
      </w:r>
    </w:p>
    <w:tbl>
      <w:tblPr>
        <w:tblW w:w="0" w:type="auto"/>
        <w:tblLayout w:type="fixed"/>
        <w:tblLook w:val="0000" w:firstRow="0" w:lastRow="0" w:firstColumn="0" w:lastColumn="0" w:noHBand="0" w:noVBand="0"/>
      </w:tblPr>
      <w:tblGrid>
        <w:gridCol w:w="4927"/>
        <w:gridCol w:w="4927"/>
      </w:tblGrid>
      <w:tr w:rsidR="00D0374D" w:rsidRPr="00173A72" w:rsidTr="00D0374D">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 не измениться;</w:t>
            </w:r>
          </w:p>
        </w:tc>
        <w:tc>
          <w:tcPr>
            <w:tcW w:w="4927" w:type="dxa"/>
          </w:tcPr>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В) уменьшиться (увеличиться) в </w:t>
            </w:r>
            <w:r w:rsidRPr="00D0374D">
              <w:rPr>
                <w:rFonts w:ascii="Times New Roman" w:hAnsi="Times New Roman" w:cs="Times New Roman"/>
                <w:position w:val="-6"/>
              </w:rPr>
              <w:object w:dxaOrig="300" w:dyaOrig="320">
                <v:shape id="_x0000_i1046" type="#_x0000_t75" style="width:15pt;height:15pt" o:ole="" fillcolor="window">
                  <v:imagedata r:id="rId52" o:title=""/>
                </v:shape>
                <o:OLEObject Type="Embed" ProgID="Equation.3" ShapeID="_x0000_i1046" DrawAspect="Content" ObjectID="_1599461032" r:id="rId53"/>
              </w:object>
            </w:r>
            <w:r w:rsidRPr="00D0374D">
              <w:rPr>
                <w:rFonts w:ascii="Times New Roman" w:hAnsi="Times New Roman" w:cs="Times New Roman"/>
                <w:lang w:val="ru-RU"/>
              </w:rPr>
              <w:t>раз</w:t>
            </w:r>
          </w:p>
        </w:tc>
      </w:tr>
      <w:tr w:rsidR="00D0374D" w:rsidRPr="00173A72" w:rsidTr="00D0374D">
        <w:tc>
          <w:tcPr>
            <w:tcW w:w="4927" w:type="dxa"/>
          </w:tcPr>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Б) уменьшиться (увеличиться) на величину </w:t>
            </w:r>
            <w:r w:rsidRPr="00D0374D">
              <w:rPr>
                <w:rFonts w:ascii="Times New Roman" w:hAnsi="Times New Roman" w:cs="Times New Roman"/>
                <w:i/>
              </w:rPr>
              <w:t>k</w:t>
            </w:r>
            <w:r w:rsidRPr="00D0374D">
              <w:rPr>
                <w:rFonts w:ascii="Times New Roman" w:hAnsi="Times New Roman" w:cs="Times New Roman"/>
                <w:lang w:val="ru-RU"/>
              </w:rPr>
              <w:t>;</w:t>
            </w:r>
          </w:p>
        </w:tc>
        <w:tc>
          <w:tcPr>
            <w:tcW w:w="4927" w:type="dxa"/>
          </w:tcPr>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Г) уменьшиться (увеличиться) в </w:t>
            </w:r>
            <w:r w:rsidRPr="00D0374D">
              <w:rPr>
                <w:rFonts w:ascii="Times New Roman" w:hAnsi="Times New Roman" w:cs="Times New Roman"/>
                <w:i/>
              </w:rPr>
              <w:t>k</w:t>
            </w:r>
            <w:r w:rsidRPr="00D0374D">
              <w:rPr>
                <w:rFonts w:ascii="Times New Roman" w:hAnsi="Times New Roman" w:cs="Times New Roman"/>
                <w:i/>
                <w:lang w:val="ru-RU"/>
              </w:rPr>
              <w:t xml:space="preserve"> </w:t>
            </w:r>
            <w:r w:rsidRPr="00D0374D">
              <w:rPr>
                <w:rFonts w:ascii="Times New Roman" w:hAnsi="Times New Roman" w:cs="Times New Roman"/>
                <w:lang w:val="ru-RU"/>
              </w:rPr>
              <w:t>раз</w:t>
            </w:r>
            <w:r w:rsidRPr="00D0374D">
              <w:rPr>
                <w:rFonts w:ascii="Times New Roman" w:hAnsi="Times New Roman" w:cs="Times New Roman"/>
                <w:i/>
                <w:lang w:val="ru-RU"/>
              </w:rPr>
              <w:t>.</w:t>
            </w:r>
          </w:p>
        </w:tc>
      </w:tr>
    </w:tbl>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13. Коэффициент вариации рассчитывается:</w:t>
      </w:r>
    </w:p>
    <w:tbl>
      <w:tblPr>
        <w:tblW w:w="0" w:type="auto"/>
        <w:tblLayout w:type="fixed"/>
        <w:tblLook w:val="0000" w:firstRow="0" w:lastRow="0" w:firstColumn="0" w:lastColumn="0" w:noHBand="0" w:noVBand="0"/>
      </w:tblPr>
      <w:tblGrid>
        <w:gridCol w:w="2463"/>
        <w:gridCol w:w="2463"/>
        <w:gridCol w:w="2463"/>
        <w:gridCol w:w="2463"/>
      </w:tblGrid>
      <w:tr w:rsidR="00D0374D" w:rsidRPr="00D0374D" w:rsidTr="00D0374D">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24"/>
              </w:rPr>
              <w:object w:dxaOrig="639" w:dyaOrig="620">
                <v:shape id="_x0000_i1047" type="#_x0000_t75" style="width:31.5pt;height:31.5pt" o:ole="" fillcolor="window">
                  <v:imagedata r:id="rId54" o:title=""/>
                </v:shape>
                <o:OLEObject Type="Embed" ProgID="Equation.3" ShapeID="_x0000_i1047" DrawAspect="Content" ObjectID="_1599461033" r:id="rId55"/>
              </w:objec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24"/>
              </w:rPr>
              <w:object w:dxaOrig="639" w:dyaOrig="620">
                <v:shape id="_x0000_i1048" type="#_x0000_t75" style="width:31.5pt;height:31.5pt" o:ole="" fillcolor="window">
                  <v:imagedata r:id="rId56" o:title=""/>
                </v:shape>
                <o:OLEObject Type="Embed" ProgID="Equation.3" ShapeID="_x0000_i1048" DrawAspect="Content" ObjectID="_1599461034" r:id="rId57"/>
              </w:objec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24"/>
              </w:rPr>
              <w:object w:dxaOrig="760" w:dyaOrig="660">
                <v:shape id="_x0000_i1049" type="#_x0000_t75" style="width:39pt;height:33pt" o:ole="" fillcolor="window">
                  <v:imagedata r:id="rId58" o:title=""/>
                </v:shape>
                <o:OLEObject Type="Embed" ProgID="Equation.3" ShapeID="_x0000_i1049" DrawAspect="Content" ObjectID="_1599461035" r:id="rId59"/>
              </w:objec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Г) </w:t>
            </w:r>
            <w:r w:rsidRPr="00D0374D">
              <w:rPr>
                <w:rFonts w:ascii="Times New Roman" w:hAnsi="Times New Roman" w:cs="Times New Roman"/>
                <w:position w:val="-24"/>
              </w:rPr>
              <w:object w:dxaOrig="740" w:dyaOrig="620">
                <v:shape id="_x0000_i1050" type="#_x0000_t75" style="width:36pt;height:31.5pt" o:ole="" fillcolor="window">
                  <v:imagedata r:id="rId60" o:title=""/>
                </v:shape>
                <o:OLEObject Type="Embed" ProgID="Equation.3" ShapeID="_x0000_i1050" DrawAspect="Content" ObjectID="_1599461036" r:id="rId61"/>
              </w:objec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14. Доверительный интервал для оценки генеральной средней при собственно-случайной повторной выборке объемом </w:t>
      </w:r>
      <w:r w:rsidRPr="00D0374D">
        <w:rPr>
          <w:rFonts w:ascii="Times New Roman" w:hAnsi="Times New Roman" w:cs="Times New Roman"/>
          <w:position w:val="-6"/>
        </w:rPr>
        <w:object w:dxaOrig="380" w:dyaOrig="260">
          <v:shape id="_x0000_i1051" type="#_x0000_t75" style="width:18pt;height:13.5pt" o:ole="" fillcolor="window">
            <v:imagedata r:id="rId62" o:title=""/>
          </v:shape>
          <o:OLEObject Type="Embed" ProgID="Equation.3" ShapeID="_x0000_i1051" DrawAspect="Content" ObjectID="_1599461037" r:id="rId63"/>
        </w:object>
      </w:r>
      <w:r w:rsidRPr="00D0374D">
        <w:rPr>
          <w:rFonts w:ascii="Times New Roman" w:hAnsi="Times New Roman" w:cs="Times New Roman"/>
          <w:lang w:val="ru-RU"/>
        </w:rPr>
        <w:t>30 может быть записан как:</w:t>
      </w:r>
    </w:p>
    <w:tbl>
      <w:tblPr>
        <w:tblW w:w="0" w:type="auto"/>
        <w:tblLayout w:type="fixed"/>
        <w:tblLook w:val="0000" w:firstRow="0" w:lastRow="0" w:firstColumn="0" w:lastColumn="0" w:noHBand="0" w:noVBand="0"/>
      </w:tblPr>
      <w:tblGrid>
        <w:gridCol w:w="4927"/>
        <w:gridCol w:w="4927"/>
      </w:tblGrid>
      <w:tr w:rsidR="00D0374D" w:rsidRPr="00D0374D" w:rsidTr="00D0374D">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26"/>
              </w:rPr>
              <w:object w:dxaOrig="4140" w:dyaOrig="720">
                <v:shape id="_x0000_i1052" type="#_x0000_t75" style="width:208.5pt;height:37.5pt" o:ole="" fillcolor="window">
                  <v:imagedata r:id="rId64" o:title=""/>
                </v:shape>
                <o:OLEObject Type="Embed" ProgID="Equation.3" ShapeID="_x0000_i1052" DrawAspect="Content" ObjectID="_1599461038" r:id="rId65"/>
              </w:object>
            </w:r>
            <w:r w:rsidRPr="00D0374D">
              <w:rPr>
                <w:rFonts w:ascii="Times New Roman" w:hAnsi="Times New Roman" w:cs="Times New Roman"/>
              </w:rPr>
              <w:t>;</w:t>
            </w:r>
          </w:p>
        </w:tc>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26"/>
              </w:rPr>
              <w:object w:dxaOrig="2659" w:dyaOrig="720">
                <v:shape id="_x0000_i1053" type="#_x0000_t75" style="width:133.5pt;height:37.5pt" o:ole="" fillcolor="window">
                  <v:imagedata r:id="rId66" o:title=""/>
                </v:shape>
                <o:OLEObject Type="Embed" ProgID="Equation.3" ShapeID="_x0000_i1053" DrawAspect="Content" ObjectID="_1599461039" r:id="rId67"/>
              </w:object>
            </w:r>
            <w:r w:rsidRPr="00D0374D">
              <w:rPr>
                <w:rFonts w:ascii="Times New Roman" w:hAnsi="Times New Roman" w:cs="Times New Roman"/>
              </w:rPr>
              <w:t>;</w:t>
            </w:r>
          </w:p>
        </w:tc>
      </w:tr>
      <w:tr w:rsidR="00D0374D" w:rsidRPr="00D0374D" w:rsidTr="00D0374D">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26"/>
              </w:rPr>
              <w:object w:dxaOrig="4160" w:dyaOrig="720">
                <v:shape id="_x0000_i1054" type="#_x0000_t75" style="width:208.5pt;height:37.5pt" o:ole="" fillcolor="window">
                  <v:imagedata r:id="rId68" o:title=""/>
                </v:shape>
                <o:OLEObject Type="Embed" ProgID="Equation.3" ShapeID="_x0000_i1054" DrawAspect="Content" ObjectID="_1599461040" r:id="rId69"/>
              </w:object>
            </w:r>
            <w:r w:rsidRPr="00D0374D">
              <w:rPr>
                <w:rFonts w:ascii="Times New Roman" w:hAnsi="Times New Roman" w:cs="Times New Roman"/>
              </w:rPr>
              <w:t>);</w:t>
            </w:r>
          </w:p>
        </w:tc>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Г) </w:t>
            </w:r>
            <w:r w:rsidRPr="00D0374D">
              <w:rPr>
                <w:rFonts w:ascii="Times New Roman" w:hAnsi="Times New Roman" w:cs="Times New Roman"/>
                <w:position w:val="-26"/>
              </w:rPr>
              <w:object w:dxaOrig="2780" w:dyaOrig="720">
                <v:shape id="_x0000_i1055" type="#_x0000_t75" style="width:138pt;height:37.5pt" o:ole="" fillcolor="window">
                  <v:imagedata r:id="rId70" o:title=""/>
                </v:shape>
                <o:OLEObject Type="Embed" ProgID="Equation.3" ShapeID="_x0000_i1055" DrawAspect="Content" ObjectID="_1599461041" r:id="rId71"/>
              </w:object>
            </w:r>
            <w:r w:rsidRPr="00D0374D">
              <w:rPr>
                <w:rFonts w:ascii="Times New Roman" w:hAnsi="Times New Roman" w:cs="Times New Roman"/>
              </w:rPr>
              <w:t>;</w:t>
            </w:r>
          </w:p>
        </w:tc>
      </w:tr>
    </w:tbl>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15.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D0374D" w:rsidRPr="00D0374D" w:rsidTr="00D0374D">
        <w:tc>
          <w:tcPr>
            <w:tcW w:w="4927"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А) неравенство Чебышева;</w:t>
            </w:r>
          </w:p>
        </w:tc>
        <w:tc>
          <w:tcPr>
            <w:tcW w:w="4927"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В) лемма Маркова;</w:t>
            </w:r>
          </w:p>
        </w:tc>
      </w:tr>
      <w:tr w:rsidR="00D0374D" w:rsidRPr="00173A72" w:rsidTr="00D0374D">
        <w:tc>
          <w:tcPr>
            <w:tcW w:w="4927" w:type="dxa"/>
          </w:tcPr>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Б) теорема Чебышева (частный случай);</w:t>
            </w:r>
          </w:p>
        </w:tc>
        <w:tc>
          <w:tcPr>
            <w:tcW w:w="4927" w:type="dxa"/>
          </w:tcPr>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Г) теорема Чебышева (общий случай).</w:t>
            </w:r>
          </w:p>
        </w:tc>
      </w:tr>
    </w:tbl>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16. Сущность выборочного метода состоит в том, что:</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А) для изучения вместо всей совокупности элементов берётся лишь некоторая их часть, отобранная по определённым правилам;</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Б) для исследования все элементы изучаемой совокупности группируются по определённым правилам;</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В) элементы изучаемой совокупности отбираются через определённый интервал;</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Г) сначала обследуются все элементы изучаемой совокупности, а затем по определённым правилам отбирается их некоторая часть.</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17. Необходимый объем выборки для оценки генеральной средней при собственн</w:t>
      </w:r>
      <w:proofErr w:type="gramStart"/>
      <w:r w:rsidRPr="00D0374D">
        <w:rPr>
          <w:rFonts w:ascii="Times New Roman" w:hAnsi="Times New Roman" w:cs="Times New Roman"/>
          <w:lang w:val="ru-RU"/>
        </w:rPr>
        <w:t>о-</w:t>
      </w:r>
      <w:proofErr w:type="gramEnd"/>
      <w:r w:rsidRPr="00D0374D">
        <w:rPr>
          <w:rFonts w:ascii="Times New Roman" w:hAnsi="Times New Roman" w:cs="Times New Roman"/>
          <w:lang w:val="ru-RU"/>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D0374D" w:rsidRPr="00D0374D" w:rsidTr="00D0374D">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24"/>
              </w:rPr>
              <w:object w:dxaOrig="620" w:dyaOrig="660">
                <v:shape id="_x0000_i1056" type="#_x0000_t75" style="width:31.5pt;height:33pt" o:ole="" fillcolor="window">
                  <v:imagedata r:id="rId72" o:title=""/>
                </v:shape>
                <o:OLEObject Type="Embed" ProgID="Equation.3" ShapeID="_x0000_i1056" DrawAspect="Content" ObjectID="_1599461042" r:id="rId73"/>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24"/>
              </w:rPr>
              <w:object w:dxaOrig="1120" w:dyaOrig="660">
                <v:shape id="_x0000_i1057" type="#_x0000_t75" style="width:55.5pt;height:33pt" o:ole="" fillcolor="window">
                  <v:imagedata r:id="rId74" o:title=""/>
                </v:shape>
                <o:OLEObject Type="Embed" ProgID="Equation.3" ShapeID="_x0000_i1057" DrawAspect="Content" ObjectID="_1599461043" r:id="rId75"/>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24"/>
              </w:rPr>
              <w:object w:dxaOrig="1260" w:dyaOrig="660">
                <v:shape id="_x0000_i1058" type="#_x0000_t75" style="width:64.5pt;height:33pt" o:ole="" fillcolor="window">
                  <v:imagedata r:id="rId76" o:title=""/>
                </v:shape>
                <o:OLEObject Type="Embed" ProgID="Equation.3" ShapeID="_x0000_i1058" DrawAspect="Content" ObjectID="_1599461044" r:id="rId77"/>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Г) </w:t>
            </w:r>
            <w:r w:rsidRPr="00D0374D">
              <w:rPr>
                <w:rFonts w:ascii="Times New Roman" w:hAnsi="Times New Roman" w:cs="Times New Roman"/>
                <w:position w:val="-30"/>
              </w:rPr>
              <w:object w:dxaOrig="1780" w:dyaOrig="720">
                <v:shape id="_x0000_i1059" type="#_x0000_t75" style="width:90pt;height:37.5pt" o:ole="" fillcolor="window">
                  <v:imagedata r:id="rId78" o:title=""/>
                </v:shape>
                <o:OLEObject Type="Embed" ProgID="Equation.3" ShapeID="_x0000_i1059" DrawAspect="Content" ObjectID="_1599461045" r:id="rId79"/>
              </w:object>
            </w:r>
            <w:r w:rsidRPr="00D0374D">
              <w:rPr>
                <w:rFonts w:ascii="Times New Roman" w:hAnsi="Times New Roman" w:cs="Times New Roman"/>
              </w:rPr>
              <w:t>;</w:t>
            </w:r>
          </w:p>
        </w:tc>
      </w:tr>
    </w:tbl>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 xml:space="preserve">18. При помощи </w:t>
      </w:r>
      <w:r w:rsidRPr="00D0374D">
        <w:rPr>
          <w:rFonts w:ascii="Times New Roman" w:hAnsi="Times New Roman" w:cs="Times New Roman"/>
          <w:position w:val="-10"/>
        </w:rPr>
        <w:object w:dxaOrig="340" w:dyaOrig="360">
          <v:shape id="_x0000_i1060" type="#_x0000_t75" style="width:18pt;height:18pt" o:ole="" fillcolor="window">
            <v:imagedata r:id="rId80" o:title=""/>
          </v:shape>
          <o:OLEObject Type="Embed" ProgID="Equation.3" ShapeID="_x0000_i1060" DrawAspect="Content" ObjectID="_1599461046" r:id="rId81"/>
        </w:object>
      </w:r>
      <w:r w:rsidRPr="00D0374D">
        <w:rPr>
          <w:rFonts w:ascii="Times New Roman" w:hAnsi="Times New Roman" w:cs="Times New Roman"/>
          <w:lang w:val="ru-RU"/>
        </w:rPr>
        <w:t xml:space="preserve"> - критерия Пирсона осуществляется проверка гипотезы о </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 xml:space="preserve">А) числовом </w:t>
      </w:r>
      <w:proofErr w:type="gramStart"/>
      <w:r w:rsidRPr="00D0374D">
        <w:rPr>
          <w:rFonts w:ascii="Times New Roman" w:hAnsi="Times New Roman" w:cs="Times New Roman"/>
          <w:lang w:val="ru-RU"/>
        </w:rPr>
        <w:t>значении</w:t>
      </w:r>
      <w:proofErr w:type="gramEnd"/>
      <w:r w:rsidRPr="00D0374D">
        <w:rPr>
          <w:rFonts w:ascii="Times New Roman" w:hAnsi="Times New Roman" w:cs="Times New Roman"/>
          <w:lang w:val="ru-RU"/>
        </w:rPr>
        <w:t xml:space="preserve"> доли;</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Б) равенстве двух генеральных средних с неизвестными дисперсиями</w:t>
      </w:r>
      <w:proofErr w:type="gramStart"/>
      <w:r w:rsidRPr="00D0374D">
        <w:rPr>
          <w:rFonts w:ascii="Times New Roman" w:hAnsi="Times New Roman" w:cs="Times New Roman"/>
          <w:lang w:val="ru-RU"/>
        </w:rPr>
        <w:t xml:space="preserve"> ;</w:t>
      </w:r>
      <w:proofErr w:type="gramEnd"/>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 xml:space="preserve">В) </w:t>
      </w:r>
      <w:proofErr w:type="gramStart"/>
      <w:r w:rsidRPr="00D0374D">
        <w:rPr>
          <w:rFonts w:ascii="Times New Roman" w:hAnsi="Times New Roman" w:cs="Times New Roman"/>
          <w:lang w:val="ru-RU"/>
        </w:rPr>
        <w:t>равенстве</w:t>
      </w:r>
      <w:proofErr w:type="gramEnd"/>
      <w:r w:rsidRPr="00D0374D">
        <w:rPr>
          <w:rFonts w:ascii="Times New Roman" w:hAnsi="Times New Roman" w:cs="Times New Roman"/>
          <w:lang w:val="ru-RU"/>
        </w:rPr>
        <w:t xml:space="preserve"> двух генеральных дисперсий;</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 xml:space="preserve">Г) нормальном </w:t>
      </w:r>
      <w:proofErr w:type="gramStart"/>
      <w:r w:rsidRPr="00D0374D">
        <w:rPr>
          <w:rFonts w:ascii="Times New Roman" w:hAnsi="Times New Roman" w:cs="Times New Roman"/>
          <w:lang w:val="ru-RU"/>
        </w:rPr>
        <w:t>распределении</w:t>
      </w:r>
      <w:proofErr w:type="gramEnd"/>
      <w:r w:rsidRPr="00D0374D">
        <w:rPr>
          <w:rFonts w:ascii="Times New Roman" w:hAnsi="Times New Roman" w:cs="Times New Roman"/>
          <w:lang w:val="ru-RU"/>
        </w:rPr>
        <w:t xml:space="preserve"> генеральной совокупности.</w:t>
      </w:r>
    </w:p>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19. Критические области бывают:</w:t>
      </w:r>
    </w:p>
    <w:tbl>
      <w:tblPr>
        <w:tblW w:w="0" w:type="auto"/>
        <w:tblLayout w:type="fixed"/>
        <w:tblLook w:val="0000" w:firstRow="0" w:lastRow="0" w:firstColumn="0" w:lastColumn="0" w:noHBand="0" w:noVBand="0"/>
      </w:tblPr>
      <w:tblGrid>
        <w:gridCol w:w="4644"/>
        <w:gridCol w:w="5210"/>
      </w:tblGrid>
      <w:tr w:rsidR="00D0374D" w:rsidRPr="00D0374D" w:rsidTr="00D0374D">
        <w:tc>
          <w:tcPr>
            <w:tcW w:w="4644"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А) только односторонними;</w:t>
            </w:r>
          </w:p>
        </w:tc>
        <w:tc>
          <w:tcPr>
            <w:tcW w:w="5210"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В) только трехсторонними;</w:t>
            </w:r>
          </w:p>
        </w:tc>
      </w:tr>
      <w:tr w:rsidR="00D0374D" w:rsidRPr="00D0374D" w:rsidTr="00D0374D">
        <w:tc>
          <w:tcPr>
            <w:tcW w:w="4644"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Б) только двухсторонними;</w:t>
            </w:r>
          </w:p>
        </w:tc>
        <w:tc>
          <w:tcPr>
            <w:tcW w:w="5210"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Г) одно- или двухсторонними.</w:t>
            </w:r>
          </w:p>
        </w:tc>
      </w:tr>
    </w:tbl>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20. Задача: в молочном отделе универсама произведено контрольное взвешивание десяти 200-грамовых пачек сливочного масла и установлено, что </w:t>
      </w:r>
      <w:r w:rsidRPr="00D0374D">
        <w:rPr>
          <w:rFonts w:ascii="Times New Roman" w:hAnsi="Times New Roman" w:cs="Times New Roman"/>
          <w:position w:val="-6"/>
        </w:rPr>
        <w:object w:dxaOrig="820" w:dyaOrig="279">
          <v:shape id="_x0000_i1061" type="#_x0000_t75" style="width:40.5pt;height:15pt" o:ole="" fillcolor="window">
            <v:imagedata r:id="rId82" o:title=""/>
          </v:shape>
          <o:OLEObject Type="Embed" ProgID="Equation.3" ShapeID="_x0000_i1061" DrawAspect="Content" ObjectID="_1599461047" r:id="rId83"/>
        </w:object>
      </w:r>
      <w:r w:rsidRPr="00D0374D">
        <w:rPr>
          <w:rFonts w:ascii="Times New Roman" w:hAnsi="Times New Roman" w:cs="Times New Roman"/>
          <w:lang w:val="ru-RU"/>
        </w:rPr>
        <w:t xml:space="preserve">г. и </w:t>
      </w:r>
      <w:r w:rsidRPr="00D0374D">
        <w:rPr>
          <w:rFonts w:ascii="Times New Roman" w:hAnsi="Times New Roman" w:cs="Times New Roman"/>
        </w:rPr>
        <w:t>S</w:t>
      </w:r>
      <w:r w:rsidRPr="00D0374D">
        <w:rPr>
          <w:rFonts w:ascii="Times New Roman" w:hAnsi="Times New Roman" w:cs="Times New Roman"/>
          <w:lang w:val="ru-RU"/>
        </w:rPr>
        <w:t xml:space="preserve">=4г. Менеджер отдела выдвигает предположение о недобросовестности поставщика. Прав ли он? Уровень значимости принять равным </w:t>
      </w:r>
      <w:r w:rsidRPr="00D0374D">
        <w:rPr>
          <w:rFonts w:ascii="Times New Roman" w:hAnsi="Times New Roman" w:cs="Times New Roman"/>
          <w:position w:val="-6"/>
        </w:rPr>
        <w:object w:dxaOrig="220" w:dyaOrig="220">
          <v:shape id="_x0000_i1062" type="#_x0000_t75" style="width:10.5pt;height:10.5pt" o:ole="" fillcolor="window">
            <v:imagedata r:id="rId84" o:title=""/>
          </v:shape>
          <o:OLEObject Type="Embed" ProgID="Equation.3" ShapeID="_x0000_i1062" DrawAspect="Content" ObjectID="_1599461048" r:id="rId85"/>
        </w:object>
      </w:r>
      <w:r w:rsidRPr="00D0374D">
        <w:rPr>
          <w:rFonts w:ascii="Times New Roman" w:hAnsi="Times New Roman" w:cs="Times New Roman"/>
          <w:lang w:val="ru-RU"/>
        </w:rPr>
        <w:t xml:space="preserve"> =0,001.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D0374D" w:rsidRPr="00D0374D" w:rsidTr="00D0374D">
        <w:tc>
          <w:tcPr>
            <w:tcW w:w="2660"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lastRenderedPageBreak/>
              <w:t xml:space="preserve">А) </w:t>
            </w:r>
            <w:r w:rsidRPr="00D0374D">
              <w:rPr>
                <w:rFonts w:ascii="Times New Roman" w:hAnsi="Times New Roman" w:cs="Times New Roman"/>
                <w:position w:val="-30"/>
              </w:rPr>
              <w:object w:dxaOrig="1240" w:dyaOrig="720">
                <v:shape id="_x0000_i1063" type="#_x0000_t75" style="width:61.5pt;height:37.5pt" o:ole="" fillcolor="window">
                  <v:imagedata r:id="rId86" o:title=""/>
                </v:shape>
                <o:OLEObject Type="Embed" ProgID="Equation.3" ShapeID="_x0000_i1063" DrawAspect="Content" ObjectID="_1599461049" r:id="rId87"/>
              </w:object>
            </w:r>
            <w:r w:rsidRPr="00D0374D">
              <w:rPr>
                <w:rFonts w:ascii="Times New Roman" w:hAnsi="Times New Roman" w:cs="Times New Roman"/>
              </w:rPr>
              <w:t>;</w:t>
            </w:r>
          </w:p>
        </w:tc>
        <w:tc>
          <w:tcPr>
            <w:tcW w:w="2551"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30"/>
              </w:rPr>
              <w:object w:dxaOrig="1240" w:dyaOrig="720">
                <v:shape id="_x0000_i1064" type="#_x0000_t75" style="width:61.5pt;height:37.5pt" o:ole="" fillcolor="window">
                  <v:imagedata r:id="rId88" o:title=""/>
                </v:shape>
                <o:OLEObject Type="Embed" ProgID="Equation.3" ShapeID="_x0000_i1064" DrawAspect="Content" ObjectID="_1599461050" r:id="rId89"/>
              </w:object>
            </w:r>
            <w:r w:rsidRPr="00D0374D">
              <w:rPr>
                <w:rFonts w:ascii="Times New Roman" w:hAnsi="Times New Roman" w:cs="Times New Roman"/>
              </w:rPr>
              <w:t>;</w:t>
            </w:r>
          </w:p>
        </w:tc>
        <w:tc>
          <w:tcPr>
            <w:tcW w:w="2178"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30"/>
              </w:rPr>
              <w:object w:dxaOrig="1240" w:dyaOrig="720">
                <v:shape id="_x0000_i1065" type="#_x0000_t75" style="width:61.5pt;height:37.5pt" o:ole="" fillcolor="window">
                  <v:imagedata r:id="rId90" o:title=""/>
                </v:shape>
                <o:OLEObject Type="Embed" ProgID="Equation.3" ShapeID="_x0000_i1065" DrawAspect="Content" ObjectID="_1599461051" r:id="rId91"/>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rPr>
                <w:rFonts w:ascii="Times New Roman" w:hAnsi="Times New Roman" w:cs="Times New Roman"/>
              </w:rPr>
            </w:pPr>
            <w:proofErr w:type="gramStart"/>
            <w:r w:rsidRPr="00D0374D">
              <w:rPr>
                <w:rFonts w:ascii="Times New Roman" w:hAnsi="Times New Roman" w:cs="Times New Roman"/>
              </w:rPr>
              <w:t xml:space="preserve">Г) </w:t>
            </w:r>
            <w:proofErr w:type="gramEnd"/>
            <w:r w:rsidRPr="00D0374D">
              <w:rPr>
                <w:rFonts w:ascii="Times New Roman" w:hAnsi="Times New Roman" w:cs="Times New Roman"/>
                <w:position w:val="-30"/>
              </w:rPr>
              <w:object w:dxaOrig="1380" w:dyaOrig="720">
                <v:shape id="_x0000_i1066" type="#_x0000_t75" style="width:69pt;height:37.5pt" o:ole="" fillcolor="window">
                  <v:imagedata r:id="rId92" o:title=""/>
                </v:shape>
                <o:OLEObject Type="Embed" ProgID="Equation.3" ShapeID="_x0000_i1066" DrawAspect="Content" ObjectID="_1599461052" r:id="rId93"/>
              </w:object>
            </w:r>
            <w:r w:rsidRPr="00D0374D">
              <w:rPr>
                <w:rFonts w:ascii="Times New Roman" w:hAnsi="Times New Roman" w:cs="Times New Roman"/>
              </w:rPr>
              <w:t>.</w:t>
            </w:r>
          </w:p>
        </w:tc>
      </w:tr>
    </w:tbl>
    <w:p w:rsidR="00D0374D" w:rsidRPr="00D0374D" w:rsidRDefault="00D0374D" w:rsidP="00D0374D">
      <w:pPr>
        <w:spacing w:after="0" w:line="240" w:lineRule="auto"/>
        <w:jc w:val="center"/>
        <w:rPr>
          <w:rFonts w:ascii="Times New Roman" w:hAnsi="Times New Roman" w:cs="Times New Roman"/>
          <w:b/>
        </w:rPr>
      </w:pPr>
    </w:p>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Задача 1</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Монета подбрасывается 5 раз. Составить закон распределения вероятностей для числа выпадения герба.</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Задача 2</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Производитель пальчиковых батареек желает оценить среднюю продолжительность их работы. Случайная выборка 12 батареек показала, что выборочная средняя равна 34,2 часа, а выборочное среднее квадратическое отклонение составило 5,9 часа. Найдите 95%-ный доверительный интервал средней продолжительности работы батареек.</w:t>
      </w:r>
    </w:p>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jc w:val="center"/>
        <w:rPr>
          <w:rFonts w:ascii="Times New Roman" w:hAnsi="Times New Roman" w:cs="Times New Roman"/>
          <w:lang w:val="ru-RU"/>
        </w:rPr>
      </w:pP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 xml:space="preserve">Составитель </w:t>
      </w:r>
      <w:r w:rsidRPr="00D0374D">
        <w:rPr>
          <w:rFonts w:ascii="Times New Roman" w:hAnsi="Times New Roman" w:cs="Times New Roman"/>
          <w:lang w:val="ru-RU"/>
        </w:rPr>
        <w:tab/>
      </w:r>
      <w:r w:rsidRPr="00D0374D">
        <w:rPr>
          <w:rFonts w:ascii="Times New Roman" w:hAnsi="Times New Roman" w:cs="Times New Roman"/>
          <w:lang w:val="ru-RU"/>
        </w:rPr>
        <w:tab/>
      </w:r>
      <w:r w:rsidRPr="00D0374D">
        <w:rPr>
          <w:rFonts w:ascii="Times New Roman" w:hAnsi="Times New Roman" w:cs="Times New Roman"/>
          <w:lang w:val="ru-RU"/>
        </w:rPr>
        <w:tab/>
      </w:r>
      <w:r w:rsidRPr="00D0374D">
        <w:rPr>
          <w:rFonts w:ascii="Times New Roman" w:hAnsi="Times New Roman" w:cs="Times New Roman"/>
          <w:lang w:val="ru-RU"/>
        </w:rPr>
        <w:tab/>
        <w:t>__________________ Рудяга А.А</w:t>
      </w: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 xml:space="preserve">Заведующий кафедрой  </w:t>
      </w:r>
      <w:r w:rsidRPr="00D0374D">
        <w:rPr>
          <w:rFonts w:ascii="Times New Roman" w:hAnsi="Times New Roman" w:cs="Times New Roman"/>
          <w:lang w:val="ru-RU"/>
        </w:rPr>
        <w:tab/>
      </w:r>
      <w:r w:rsidRPr="00D0374D">
        <w:rPr>
          <w:rFonts w:ascii="Times New Roman" w:hAnsi="Times New Roman" w:cs="Times New Roman"/>
          <w:lang w:val="ru-RU"/>
        </w:rPr>
        <w:tab/>
        <w:t>__________________  Л.И. Ниворожкина</w:t>
      </w:r>
    </w:p>
    <w:p w:rsidR="00D0374D" w:rsidRPr="00D0374D" w:rsidRDefault="00D0374D" w:rsidP="00D0374D">
      <w:pPr>
        <w:spacing w:after="0" w:line="240" w:lineRule="auto"/>
        <w:textAlignment w:val="baseline"/>
        <w:rPr>
          <w:rFonts w:ascii="Times New Roman" w:hAnsi="Times New Roman" w:cs="Times New Roman"/>
          <w:lang w:val="ru-RU"/>
        </w:rPr>
      </w:pP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 xml:space="preserve"> «____»__________________20</w:t>
      </w:r>
      <w:r w:rsidRPr="00D0374D">
        <w:rPr>
          <w:rFonts w:ascii="Times New Roman" w:hAnsi="Times New Roman" w:cs="Times New Roman"/>
        </w:rPr>
        <w:t>     </w:t>
      </w:r>
      <w:r w:rsidRPr="00D0374D">
        <w:rPr>
          <w:rFonts w:ascii="Times New Roman" w:hAnsi="Times New Roman" w:cs="Times New Roman"/>
          <w:lang w:val="ru-RU"/>
        </w:rPr>
        <w:t>г.</w:t>
      </w:r>
      <w:r w:rsidRPr="00D0374D">
        <w:rPr>
          <w:rFonts w:ascii="Times New Roman" w:hAnsi="Times New Roman" w:cs="Times New Roman"/>
        </w:rPr>
        <w:t> </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Default="00D0374D">
      <w:pPr>
        <w:rPr>
          <w:rFonts w:ascii="Times New Roman" w:hAnsi="Times New Roman" w:cs="Times New Roman"/>
          <w:lang w:val="ru-RU"/>
        </w:rPr>
      </w:pPr>
      <w:r>
        <w:rPr>
          <w:rFonts w:ascii="Times New Roman" w:hAnsi="Times New Roman" w:cs="Times New Roman"/>
          <w:lang w:val="ru-RU"/>
        </w:rPr>
        <w:br w:type="page"/>
      </w: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pacing w:after="0" w:line="240" w:lineRule="auto"/>
        <w:textAlignment w:val="baseline"/>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rPr>
        <w:t> </w:t>
      </w:r>
      <w:r w:rsidRPr="00D0374D">
        <w:rPr>
          <w:rFonts w:ascii="Times New Roman" w:hAnsi="Times New Roman" w:cs="Times New Roman"/>
          <w:lang w:val="ru-RU"/>
        </w:rPr>
        <w:t>Министерство образования и науки Российской Федерации</w:t>
      </w:r>
    </w:p>
    <w:p w:rsidR="00D0374D" w:rsidRPr="00D0374D" w:rsidRDefault="00D0374D" w:rsidP="00D0374D">
      <w:pPr>
        <w:shd w:val="clear" w:color="auto" w:fill="FFFFFF"/>
        <w:spacing w:after="0" w:line="240" w:lineRule="auto"/>
        <w:ind w:firstLine="709"/>
        <w:jc w:val="center"/>
        <w:rPr>
          <w:rFonts w:ascii="Times New Roman" w:hAnsi="Times New Roman" w:cs="Times New Roman"/>
          <w:lang w:val="ru-RU"/>
        </w:rPr>
      </w:pPr>
      <w:r w:rsidRPr="00D0374D">
        <w:rPr>
          <w:rFonts w:ascii="Times New Roman" w:hAnsi="Times New Roman" w:cs="Times New Roman"/>
          <w:lang w:val="ru-RU"/>
        </w:rPr>
        <w:t xml:space="preserve">Федеральное государственное бюджетное образовательное учреждение </w:t>
      </w:r>
    </w:p>
    <w:p w:rsidR="00D0374D" w:rsidRPr="00D0374D" w:rsidRDefault="00D0374D" w:rsidP="00D0374D">
      <w:pPr>
        <w:shd w:val="clear" w:color="auto" w:fill="FFFFFF"/>
        <w:spacing w:after="0" w:line="240" w:lineRule="auto"/>
        <w:ind w:firstLine="709"/>
        <w:jc w:val="center"/>
        <w:rPr>
          <w:rFonts w:ascii="Times New Roman" w:hAnsi="Times New Roman" w:cs="Times New Roman"/>
          <w:lang w:val="ru-RU"/>
        </w:rPr>
      </w:pPr>
      <w:r w:rsidRPr="00D0374D">
        <w:rPr>
          <w:rFonts w:ascii="Times New Roman" w:hAnsi="Times New Roman" w:cs="Times New Roman"/>
          <w:lang w:val="ru-RU"/>
        </w:rPr>
        <w:t>высшего образования</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«Ростовский государственный экономический университет (РИНХ)»</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Кафедра Статистики, эконометрики и оценки рисков</w:t>
      </w:r>
    </w:p>
    <w:p w:rsidR="00D0374D" w:rsidRPr="00D0374D" w:rsidRDefault="00D0374D" w:rsidP="00D0374D">
      <w:pPr>
        <w:spacing w:after="0" w:line="240" w:lineRule="auto"/>
        <w:textAlignment w:val="baseline"/>
        <w:rPr>
          <w:rFonts w:ascii="Times New Roman" w:hAnsi="Times New Roman" w:cs="Times New Roman"/>
          <w:lang w:val="ru-RU"/>
        </w:rPr>
      </w:pPr>
    </w:p>
    <w:p w:rsidR="00D0374D" w:rsidRPr="00D0374D" w:rsidRDefault="00D0374D" w:rsidP="00D0374D">
      <w:pPr>
        <w:spacing w:after="0" w:line="240" w:lineRule="auto"/>
        <w:jc w:val="center"/>
        <w:textAlignment w:val="baseline"/>
        <w:rPr>
          <w:rFonts w:ascii="Times New Roman" w:hAnsi="Times New Roman" w:cs="Times New Roman"/>
          <w:lang w:val="ru-RU"/>
        </w:rPr>
      </w:pPr>
      <w:r w:rsidRPr="00D0374D">
        <w:rPr>
          <w:rFonts w:ascii="Times New Roman" w:hAnsi="Times New Roman" w:cs="Times New Roman"/>
          <w:b/>
          <w:bCs/>
          <w:lang w:val="ru-RU"/>
        </w:rPr>
        <w:t>Зачетное задание № 2</w:t>
      </w:r>
      <w:r w:rsidRPr="00D0374D">
        <w:rPr>
          <w:rFonts w:ascii="Times New Roman" w:hAnsi="Times New Roman" w:cs="Times New Roman"/>
        </w:rPr>
        <w:t> </w:t>
      </w:r>
    </w:p>
    <w:p w:rsidR="00D0374D" w:rsidRPr="00D0374D" w:rsidRDefault="00D0374D" w:rsidP="00D0374D">
      <w:pPr>
        <w:spacing w:after="0" w:line="240" w:lineRule="auto"/>
        <w:jc w:val="center"/>
        <w:textAlignment w:val="baseline"/>
        <w:rPr>
          <w:rFonts w:ascii="Times New Roman" w:hAnsi="Times New Roman" w:cs="Times New Roman"/>
          <w:lang w:val="ru-RU"/>
        </w:rPr>
      </w:pPr>
    </w:p>
    <w:p w:rsidR="00D0374D" w:rsidRPr="00D0374D" w:rsidRDefault="00D0374D" w:rsidP="00D0374D">
      <w:pPr>
        <w:spacing w:after="0" w:line="240" w:lineRule="auto"/>
        <w:jc w:val="center"/>
        <w:rPr>
          <w:rFonts w:ascii="Times New Roman" w:hAnsi="Times New Roman" w:cs="Times New Roman"/>
          <w:b/>
          <w:lang w:val="ru-RU"/>
        </w:rPr>
      </w:pPr>
      <w:r w:rsidRPr="00D0374D">
        <w:rPr>
          <w:rFonts w:ascii="Times New Roman" w:hAnsi="Times New Roman" w:cs="Times New Roman"/>
          <w:lang w:val="ru-RU"/>
        </w:rPr>
        <w:t>по дисциплине</w:t>
      </w:r>
      <w:r w:rsidRPr="00D0374D">
        <w:rPr>
          <w:rFonts w:ascii="Times New Roman" w:hAnsi="Times New Roman" w:cs="Times New Roman"/>
          <w:b/>
          <w:lang w:val="ru-RU"/>
        </w:rPr>
        <w:t xml:space="preserve"> </w:t>
      </w:r>
      <w:r w:rsidRPr="00D0374D">
        <w:rPr>
          <w:rFonts w:ascii="Times New Roman" w:hAnsi="Times New Roman" w:cs="Times New Roman"/>
          <w:b/>
          <w:bCs/>
          <w:lang w:val="ru-RU"/>
        </w:rPr>
        <w:t>«Статистика»</w:t>
      </w: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lang w:val="ru-RU"/>
        </w:rPr>
        <w:t xml:space="preserve">1. Директор компании рассматривает заявления о приеме на работу 5 выпускников университета.  В компании имеются три одинаковых вакансии. Сколькими способами директор может заполнить эти вакансии? </w:t>
      </w:r>
      <w:r w:rsidRPr="00D0374D">
        <w:rPr>
          <w:rFonts w:ascii="Times New Roman" w:hAnsi="Times New Roman" w:cs="Times New Roman"/>
        </w:rPr>
        <w:t>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D0374D" w:rsidRPr="00D0374D" w:rsidTr="00D0374D">
        <w:tc>
          <w:tcPr>
            <w:tcW w:w="487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 формулу сочетаний;</w:t>
            </w:r>
          </w:p>
        </w:tc>
        <w:tc>
          <w:tcPr>
            <w:tcW w:w="4874"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 формулу размещений;</w:t>
            </w:r>
          </w:p>
        </w:tc>
      </w:tr>
      <w:tr w:rsidR="00D0374D" w:rsidRPr="00173A72" w:rsidTr="00D0374D">
        <w:tc>
          <w:tcPr>
            <w:tcW w:w="487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Б) формулу перестановок;</w:t>
            </w:r>
          </w:p>
        </w:tc>
        <w:tc>
          <w:tcPr>
            <w:tcW w:w="4874" w:type="dxa"/>
          </w:tcPr>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Г) формулу перестановок с повторениями.</w:t>
            </w:r>
          </w:p>
        </w:tc>
      </w:tr>
    </w:tbl>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2. Согласно свойствам вероятности, вытекающим из классического определения, вероятность достоверного события равна:</w:t>
      </w:r>
    </w:p>
    <w:tbl>
      <w:tblPr>
        <w:tblW w:w="0" w:type="auto"/>
        <w:tblLayout w:type="fixed"/>
        <w:tblLook w:val="0000" w:firstRow="0" w:lastRow="0" w:firstColumn="0" w:lastColumn="0" w:noHBand="0" w:noVBand="0"/>
      </w:tblPr>
      <w:tblGrid>
        <w:gridCol w:w="2463"/>
        <w:gridCol w:w="2463"/>
        <w:gridCol w:w="2463"/>
        <w:gridCol w:w="2463"/>
      </w:tblGrid>
      <w:tr w:rsidR="00D0374D" w:rsidRPr="00D0374D" w:rsidTr="00D0374D">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 нулю</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Б) единице</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 двум</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Г) трем</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3. Теорема умножения двух зависимых событий гласит, что:</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А) вероятность произведения двух зависимых событий</w:t>
      </w:r>
      <w:proofErr w:type="gramStart"/>
      <w:r w:rsidRPr="00D0374D">
        <w:rPr>
          <w:rFonts w:ascii="Times New Roman" w:hAnsi="Times New Roman" w:cs="Times New Roman"/>
          <w:lang w:val="ru-RU"/>
        </w:rPr>
        <w:t xml:space="preserve"> А</w:t>
      </w:r>
      <w:proofErr w:type="gramEnd"/>
      <w:r w:rsidRPr="00D0374D">
        <w:rPr>
          <w:rFonts w:ascii="Times New Roman" w:hAnsi="Times New Roman" w:cs="Times New Roman"/>
          <w:lang w:val="ru-RU"/>
        </w:rPr>
        <w:t xml:space="preserve"> и В равна произведению вероятности одного из них на условную вероятность другого;</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Б) вероятность произведения двух зависимых событий</w:t>
      </w:r>
      <w:proofErr w:type="gramStart"/>
      <w:r w:rsidRPr="00D0374D">
        <w:rPr>
          <w:rFonts w:ascii="Times New Roman" w:hAnsi="Times New Roman" w:cs="Times New Roman"/>
          <w:lang w:val="ru-RU"/>
        </w:rPr>
        <w:t xml:space="preserve"> А</w:t>
      </w:r>
      <w:proofErr w:type="gramEnd"/>
      <w:r w:rsidRPr="00D0374D">
        <w:rPr>
          <w:rFonts w:ascii="Times New Roman" w:hAnsi="Times New Roman" w:cs="Times New Roman"/>
          <w:lang w:val="ru-RU"/>
        </w:rPr>
        <w:t xml:space="preserve"> и В равна произведению вероятности одного из них на безусловную вероятность другого;</w:t>
      </w:r>
    </w:p>
    <w:p w:rsidR="00D0374D" w:rsidRPr="00D0374D" w:rsidRDefault="00D0374D" w:rsidP="00D0374D">
      <w:pPr>
        <w:pStyle w:val="32"/>
        <w:spacing w:after="0" w:line="240" w:lineRule="auto"/>
        <w:rPr>
          <w:rFonts w:ascii="Times New Roman" w:hAnsi="Times New Roman"/>
          <w:sz w:val="22"/>
          <w:szCs w:val="22"/>
        </w:rPr>
      </w:pPr>
      <w:r w:rsidRPr="00D0374D">
        <w:rPr>
          <w:rFonts w:ascii="Times New Roman" w:hAnsi="Times New Roman"/>
          <w:sz w:val="22"/>
          <w:szCs w:val="22"/>
        </w:rPr>
        <w:t>В) вероятность произведения двух зависимых событий</w:t>
      </w:r>
      <w:proofErr w:type="gramStart"/>
      <w:r w:rsidRPr="00D0374D">
        <w:rPr>
          <w:rFonts w:ascii="Times New Roman" w:hAnsi="Times New Roman"/>
          <w:sz w:val="22"/>
          <w:szCs w:val="22"/>
        </w:rPr>
        <w:t xml:space="preserve"> А</w:t>
      </w:r>
      <w:proofErr w:type="gramEnd"/>
      <w:r w:rsidRPr="00D0374D">
        <w:rPr>
          <w:rFonts w:ascii="Times New Roman" w:hAnsi="Times New Roman"/>
          <w:sz w:val="22"/>
          <w:szCs w:val="22"/>
        </w:rPr>
        <w:t xml:space="preserve"> и В равна произведению их вероятностей;</w:t>
      </w:r>
    </w:p>
    <w:p w:rsidR="00D0374D" w:rsidRPr="00D0374D" w:rsidRDefault="00D0374D" w:rsidP="00D0374D">
      <w:pPr>
        <w:pStyle w:val="32"/>
        <w:spacing w:after="0" w:line="240" w:lineRule="auto"/>
        <w:rPr>
          <w:rFonts w:ascii="Times New Roman" w:hAnsi="Times New Roman"/>
          <w:sz w:val="22"/>
          <w:szCs w:val="22"/>
        </w:rPr>
      </w:pPr>
      <w:r w:rsidRPr="00D0374D">
        <w:rPr>
          <w:rFonts w:ascii="Times New Roman" w:hAnsi="Times New Roman"/>
          <w:sz w:val="22"/>
          <w:szCs w:val="22"/>
        </w:rPr>
        <w:t>Г) вероятность произведения двух зависимых событий</w:t>
      </w:r>
      <w:proofErr w:type="gramStart"/>
      <w:r w:rsidRPr="00D0374D">
        <w:rPr>
          <w:rFonts w:ascii="Times New Roman" w:hAnsi="Times New Roman"/>
          <w:sz w:val="22"/>
          <w:szCs w:val="22"/>
        </w:rPr>
        <w:t xml:space="preserve"> А</w:t>
      </w:r>
      <w:proofErr w:type="gramEnd"/>
      <w:r w:rsidRPr="00D0374D">
        <w:rPr>
          <w:rFonts w:ascii="Times New Roman" w:hAnsi="Times New Roman"/>
          <w:sz w:val="22"/>
          <w:szCs w:val="22"/>
        </w:rPr>
        <w:t xml:space="preserve"> и В равна частному от деления вероятности одного из них на условную вероятность другого.</w:t>
      </w:r>
    </w:p>
    <w:p w:rsidR="00D0374D" w:rsidRPr="00D0374D" w:rsidRDefault="00D0374D" w:rsidP="00D0374D">
      <w:pPr>
        <w:pStyle w:val="25"/>
        <w:spacing w:after="0" w:line="240" w:lineRule="auto"/>
        <w:rPr>
          <w:rFonts w:ascii="Times New Roman" w:hAnsi="Times New Roman"/>
          <w:sz w:val="22"/>
          <w:szCs w:val="22"/>
        </w:rPr>
      </w:pPr>
    </w:p>
    <w:p w:rsidR="00D0374D" w:rsidRPr="00D0374D" w:rsidRDefault="00D0374D" w:rsidP="00D0374D">
      <w:pPr>
        <w:pStyle w:val="25"/>
        <w:spacing w:after="0" w:line="240" w:lineRule="auto"/>
        <w:rPr>
          <w:rFonts w:ascii="Times New Roman" w:hAnsi="Times New Roman"/>
          <w:sz w:val="22"/>
          <w:szCs w:val="22"/>
        </w:rPr>
      </w:pPr>
      <w:r w:rsidRPr="00D0374D">
        <w:rPr>
          <w:rFonts w:ascii="Times New Roman" w:hAnsi="Times New Roman"/>
          <w:sz w:val="22"/>
          <w:szCs w:val="22"/>
        </w:rPr>
        <w:t>4. Формула полной вероятности гласит:</w:t>
      </w:r>
    </w:p>
    <w:p w:rsidR="00D0374D" w:rsidRPr="00D0374D" w:rsidRDefault="00D0374D" w:rsidP="00D0374D">
      <w:pPr>
        <w:pStyle w:val="25"/>
        <w:spacing w:after="0" w:line="240" w:lineRule="auto"/>
        <w:rPr>
          <w:rFonts w:ascii="Times New Roman" w:hAnsi="Times New Roman"/>
          <w:sz w:val="22"/>
          <w:szCs w:val="22"/>
        </w:rPr>
      </w:pPr>
      <w:r w:rsidRPr="00D0374D">
        <w:rPr>
          <w:rFonts w:ascii="Times New Roman" w:hAnsi="Times New Roman"/>
          <w:sz w:val="22"/>
          <w:szCs w:val="22"/>
        </w:rPr>
        <w:t>А) если событие</w:t>
      </w:r>
      <w:proofErr w:type="gramStart"/>
      <w:r w:rsidRPr="00D0374D">
        <w:rPr>
          <w:rFonts w:ascii="Times New Roman" w:hAnsi="Times New Roman"/>
          <w:sz w:val="22"/>
          <w:szCs w:val="22"/>
        </w:rPr>
        <w:t xml:space="preserve"> А</w:t>
      </w:r>
      <w:proofErr w:type="gramEnd"/>
      <w:r w:rsidRPr="00D0374D">
        <w:rPr>
          <w:rFonts w:ascii="Times New Roman" w:hAnsi="Times New Roman"/>
          <w:sz w:val="22"/>
          <w:szCs w:val="22"/>
        </w:rPr>
        <w:t xml:space="preserve"> может наступить только вместе с одним из событий Н</w:t>
      </w:r>
      <w:r w:rsidRPr="00D0374D">
        <w:rPr>
          <w:rFonts w:ascii="Times New Roman" w:hAnsi="Times New Roman"/>
          <w:sz w:val="22"/>
          <w:szCs w:val="22"/>
          <w:vertAlign w:val="subscript"/>
        </w:rPr>
        <w:t xml:space="preserve">1, </w:t>
      </w:r>
      <w:r w:rsidRPr="00D0374D">
        <w:rPr>
          <w:rFonts w:ascii="Times New Roman" w:hAnsi="Times New Roman"/>
          <w:sz w:val="22"/>
          <w:szCs w:val="22"/>
        </w:rPr>
        <w:t>Н</w:t>
      </w:r>
      <w:r w:rsidRPr="00D0374D">
        <w:rPr>
          <w:rFonts w:ascii="Times New Roman" w:hAnsi="Times New Roman"/>
          <w:sz w:val="22"/>
          <w:szCs w:val="22"/>
          <w:vertAlign w:val="subscript"/>
        </w:rPr>
        <w:t xml:space="preserve">2, </w:t>
      </w:r>
      <w:r w:rsidRPr="00D0374D">
        <w:rPr>
          <w:rFonts w:ascii="Times New Roman" w:hAnsi="Times New Roman"/>
          <w:sz w:val="22"/>
          <w:szCs w:val="22"/>
        </w:rPr>
        <w:t>Н</w:t>
      </w:r>
      <w:r w:rsidRPr="00D0374D">
        <w:rPr>
          <w:rFonts w:ascii="Times New Roman" w:hAnsi="Times New Roman"/>
          <w:sz w:val="22"/>
          <w:szCs w:val="22"/>
          <w:vertAlign w:val="subscript"/>
        </w:rPr>
        <w:t xml:space="preserve">3,…., </w:t>
      </w:r>
      <w:r w:rsidRPr="00D0374D">
        <w:rPr>
          <w:rFonts w:ascii="Times New Roman" w:hAnsi="Times New Roman"/>
          <w:sz w:val="22"/>
          <w:szCs w:val="22"/>
        </w:rPr>
        <w:t>Н</w:t>
      </w:r>
      <w:r w:rsidRPr="00D0374D">
        <w:rPr>
          <w:rFonts w:ascii="Times New Roman" w:hAnsi="Times New Roman"/>
          <w:sz w:val="22"/>
          <w:szCs w:val="22"/>
          <w:vertAlign w:val="subscript"/>
          <w:lang w:val="en-US"/>
        </w:rPr>
        <w:t>n</w:t>
      </w:r>
      <w:r w:rsidRPr="00D0374D">
        <w:rPr>
          <w:rFonts w:ascii="Times New Roman" w:hAnsi="Times New Roman"/>
          <w:sz w:val="22"/>
          <w:szCs w:val="22"/>
        </w:rPr>
        <w:t>, образующих полную группу несовместных событий и называемых гипотезами, то вероятность события А равна сумме произведений вероятностей каждого из событий Н</w:t>
      </w:r>
      <w:r w:rsidRPr="00D0374D">
        <w:rPr>
          <w:rFonts w:ascii="Times New Roman" w:hAnsi="Times New Roman"/>
          <w:sz w:val="22"/>
          <w:szCs w:val="22"/>
          <w:vertAlign w:val="subscript"/>
        </w:rPr>
        <w:t xml:space="preserve">1, </w:t>
      </w:r>
      <w:r w:rsidRPr="00D0374D">
        <w:rPr>
          <w:rFonts w:ascii="Times New Roman" w:hAnsi="Times New Roman"/>
          <w:sz w:val="22"/>
          <w:szCs w:val="22"/>
        </w:rPr>
        <w:t>Н</w:t>
      </w:r>
      <w:r w:rsidRPr="00D0374D">
        <w:rPr>
          <w:rFonts w:ascii="Times New Roman" w:hAnsi="Times New Roman"/>
          <w:sz w:val="22"/>
          <w:szCs w:val="22"/>
          <w:vertAlign w:val="subscript"/>
        </w:rPr>
        <w:t xml:space="preserve">2, </w:t>
      </w:r>
      <w:r w:rsidRPr="00D0374D">
        <w:rPr>
          <w:rFonts w:ascii="Times New Roman" w:hAnsi="Times New Roman"/>
          <w:sz w:val="22"/>
          <w:szCs w:val="22"/>
        </w:rPr>
        <w:t>Н</w:t>
      </w:r>
      <w:r w:rsidRPr="00D0374D">
        <w:rPr>
          <w:rFonts w:ascii="Times New Roman" w:hAnsi="Times New Roman"/>
          <w:sz w:val="22"/>
          <w:szCs w:val="22"/>
          <w:vertAlign w:val="subscript"/>
        </w:rPr>
        <w:t xml:space="preserve">3,…., </w:t>
      </w:r>
      <w:r w:rsidRPr="00D0374D">
        <w:rPr>
          <w:rFonts w:ascii="Times New Roman" w:hAnsi="Times New Roman"/>
          <w:sz w:val="22"/>
          <w:szCs w:val="22"/>
        </w:rPr>
        <w:t>Н</w:t>
      </w:r>
      <w:r w:rsidRPr="00D0374D">
        <w:rPr>
          <w:rFonts w:ascii="Times New Roman" w:hAnsi="Times New Roman"/>
          <w:sz w:val="22"/>
          <w:szCs w:val="22"/>
          <w:vertAlign w:val="subscript"/>
          <w:lang w:val="en-US"/>
        </w:rPr>
        <w:t>n</w:t>
      </w:r>
      <w:r w:rsidRPr="00D0374D">
        <w:rPr>
          <w:rFonts w:ascii="Times New Roman" w:hAnsi="Times New Roman"/>
          <w:sz w:val="22"/>
          <w:szCs w:val="22"/>
        </w:rPr>
        <w:t>, на соответствующую условную вероятность события А;</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Б) если событие</w:t>
      </w:r>
      <w:proofErr w:type="gramStart"/>
      <w:r w:rsidRPr="00D0374D">
        <w:rPr>
          <w:rFonts w:ascii="Times New Roman" w:hAnsi="Times New Roman" w:cs="Times New Roman"/>
          <w:lang w:val="ru-RU"/>
        </w:rPr>
        <w:t xml:space="preserve"> А</w:t>
      </w:r>
      <w:proofErr w:type="gramEnd"/>
      <w:r w:rsidRPr="00D0374D">
        <w:rPr>
          <w:rFonts w:ascii="Times New Roman" w:hAnsi="Times New Roman" w:cs="Times New Roman"/>
          <w:lang w:val="ru-RU"/>
        </w:rPr>
        <w:t xml:space="preserve"> может наступить только вместе с одним из событий Н</w:t>
      </w:r>
      <w:r w:rsidRPr="00D0374D">
        <w:rPr>
          <w:rFonts w:ascii="Times New Roman" w:hAnsi="Times New Roman" w:cs="Times New Roman"/>
          <w:vertAlign w:val="subscript"/>
          <w:lang w:val="ru-RU"/>
        </w:rPr>
        <w:t xml:space="preserve">1, </w:t>
      </w:r>
      <w:r w:rsidRPr="00D0374D">
        <w:rPr>
          <w:rFonts w:ascii="Times New Roman" w:hAnsi="Times New Roman" w:cs="Times New Roman"/>
          <w:lang w:val="ru-RU"/>
        </w:rPr>
        <w:t>Н</w:t>
      </w:r>
      <w:r w:rsidRPr="00D0374D">
        <w:rPr>
          <w:rFonts w:ascii="Times New Roman" w:hAnsi="Times New Roman" w:cs="Times New Roman"/>
          <w:vertAlign w:val="subscript"/>
          <w:lang w:val="ru-RU"/>
        </w:rPr>
        <w:t xml:space="preserve">2, </w:t>
      </w:r>
      <w:r w:rsidRPr="00D0374D">
        <w:rPr>
          <w:rFonts w:ascii="Times New Roman" w:hAnsi="Times New Roman" w:cs="Times New Roman"/>
          <w:lang w:val="ru-RU"/>
        </w:rPr>
        <w:t>Н</w:t>
      </w:r>
      <w:r w:rsidRPr="00D0374D">
        <w:rPr>
          <w:rFonts w:ascii="Times New Roman" w:hAnsi="Times New Roman" w:cs="Times New Roman"/>
          <w:vertAlign w:val="subscript"/>
          <w:lang w:val="ru-RU"/>
        </w:rPr>
        <w:t xml:space="preserve">3,…., </w:t>
      </w:r>
      <w:r w:rsidRPr="00D0374D">
        <w:rPr>
          <w:rFonts w:ascii="Times New Roman" w:hAnsi="Times New Roman" w:cs="Times New Roman"/>
          <w:lang w:val="ru-RU"/>
        </w:rPr>
        <w:t>Н</w:t>
      </w:r>
      <w:r w:rsidRPr="00D0374D">
        <w:rPr>
          <w:rFonts w:ascii="Times New Roman" w:hAnsi="Times New Roman" w:cs="Times New Roman"/>
          <w:vertAlign w:val="subscript"/>
        </w:rPr>
        <w:t>n</w:t>
      </w:r>
      <w:r w:rsidRPr="00D0374D">
        <w:rPr>
          <w:rFonts w:ascii="Times New Roman" w:hAnsi="Times New Roman" w:cs="Times New Roman"/>
          <w:lang w:val="ru-RU"/>
        </w:rPr>
        <w:t>, то вероятность события А равна сумме произведений вероятностей каждого из событий Н</w:t>
      </w:r>
      <w:r w:rsidRPr="00D0374D">
        <w:rPr>
          <w:rFonts w:ascii="Times New Roman" w:hAnsi="Times New Roman" w:cs="Times New Roman"/>
          <w:vertAlign w:val="subscript"/>
          <w:lang w:val="ru-RU"/>
        </w:rPr>
        <w:t xml:space="preserve">1, </w:t>
      </w:r>
      <w:r w:rsidRPr="00D0374D">
        <w:rPr>
          <w:rFonts w:ascii="Times New Roman" w:hAnsi="Times New Roman" w:cs="Times New Roman"/>
          <w:lang w:val="ru-RU"/>
        </w:rPr>
        <w:t>Н</w:t>
      </w:r>
      <w:r w:rsidRPr="00D0374D">
        <w:rPr>
          <w:rFonts w:ascii="Times New Roman" w:hAnsi="Times New Roman" w:cs="Times New Roman"/>
          <w:vertAlign w:val="subscript"/>
          <w:lang w:val="ru-RU"/>
        </w:rPr>
        <w:t xml:space="preserve">2, </w:t>
      </w:r>
      <w:r w:rsidRPr="00D0374D">
        <w:rPr>
          <w:rFonts w:ascii="Times New Roman" w:hAnsi="Times New Roman" w:cs="Times New Roman"/>
          <w:lang w:val="ru-RU"/>
        </w:rPr>
        <w:t>Н</w:t>
      </w:r>
      <w:r w:rsidRPr="00D0374D">
        <w:rPr>
          <w:rFonts w:ascii="Times New Roman" w:hAnsi="Times New Roman" w:cs="Times New Roman"/>
          <w:vertAlign w:val="subscript"/>
          <w:lang w:val="ru-RU"/>
        </w:rPr>
        <w:t xml:space="preserve">3,…., </w:t>
      </w:r>
      <w:r w:rsidRPr="00D0374D">
        <w:rPr>
          <w:rFonts w:ascii="Times New Roman" w:hAnsi="Times New Roman" w:cs="Times New Roman"/>
          <w:lang w:val="ru-RU"/>
        </w:rPr>
        <w:t>Н</w:t>
      </w:r>
      <w:r w:rsidRPr="00D0374D">
        <w:rPr>
          <w:rFonts w:ascii="Times New Roman" w:hAnsi="Times New Roman" w:cs="Times New Roman"/>
          <w:vertAlign w:val="subscript"/>
        </w:rPr>
        <w:t>n</w:t>
      </w:r>
      <w:r w:rsidRPr="00D0374D">
        <w:rPr>
          <w:rFonts w:ascii="Times New Roman" w:hAnsi="Times New Roman" w:cs="Times New Roman"/>
          <w:lang w:val="ru-RU"/>
        </w:rPr>
        <w:t>, на соответствующую вероятность события А;</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В) если событие</w:t>
      </w:r>
      <w:proofErr w:type="gramStart"/>
      <w:r w:rsidRPr="00D0374D">
        <w:rPr>
          <w:rFonts w:ascii="Times New Roman" w:hAnsi="Times New Roman" w:cs="Times New Roman"/>
          <w:lang w:val="ru-RU"/>
        </w:rPr>
        <w:t xml:space="preserve"> А</w:t>
      </w:r>
      <w:proofErr w:type="gramEnd"/>
      <w:r w:rsidRPr="00D0374D">
        <w:rPr>
          <w:rFonts w:ascii="Times New Roman" w:hAnsi="Times New Roman" w:cs="Times New Roman"/>
          <w:lang w:val="ru-RU"/>
        </w:rPr>
        <w:t xml:space="preserve"> может наступить только вместе с одним из событий Н</w:t>
      </w:r>
      <w:r w:rsidRPr="00D0374D">
        <w:rPr>
          <w:rFonts w:ascii="Times New Roman" w:hAnsi="Times New Roman" w:cs="Times New Roman"/>
          <w:vertAlign w:val="subscript"/>
          <w:lang w:val="ru-RU"/>
        </w:rPr>
        <w:t xml:space="preserve">1, </w:t>
      </w:r>
      <w:r w:rsidRPr="00D0374D">
        <w:rPr>
          <w:rFonts w:ascii="Times New Roman" w:hAnsi="Times New Roman" w:cs="Times New Roman"/>
          <w:lang w:val="ru-RU"/>
        </w:rPr>
        <w:t>Н</w:t>
      </w:r>
      <w:r w:rsidRPr="00D0374D">
        <w:rPr>
          <w:rFonts w:ascii="Times New Roman" w:hAnsi="Times New Roman" w:cs="Times New Roman"/>
          <w:vertAlign w:val="subscript"/>
          <w:lang w:val="ru-RU"/>
        </w:rPr>
        <w:t xml:space="preserve">2, </w:t>
      </w:r>
      <w:r w:rsidRPr="00D0374D">
        <w:rPr>
          <w:rFonts w:ascii="Times New Roman" w:hAnsi="Times New Roman" w:cs="Times New Roman"/>
          <w:lang w:val="ru-RU"/>
        </w:rPr>
        <w:t>Н</w:t>
      </w:r>
      <w:r w:rsidRPr="00D0374D">
        <w:rPr>
          <w:rFonts w:ascii="Times New Roman" w:hAnsi="Times New Roman" w:cs="Times New Roman"/>
          <w:vertAlign w:val="subscript"/>
          <w:lang w:val="ru-RU"/>
        </w:rPr>
        <w:t xml:space="preserve">3,…., </w:t>
      </w:r>
      <w:r w:rsidRPr="00D0374D">
        <w:rPr>
          <w:rFonts w:ascii="Times New Roman" w:hAnsi="Times New Roman" w:cs="Times New Roman"/>
          <w:lang w:val="ru-RU"/>
        </w:rPr>
        <w:t>Н</w:t>
      </w:r>
      <w:r w:rsidRPr="00D0374D">
        <w:rPr>
          <w:rFonts w:ascii="Times New Roman" w:hAnsi="Times New Roman" w:cs="Times New Roman"/>
          <w:vertAlign w:val="subscript"/>
        </w:rPr>
        <w:t>n</w:t>
      </w:r>
      <w:r w:rsidRPr="00D0374D">
        <w:rPr>
          <w:rFonts w:ascii="Times New Roman" w:hAnsi="Times New Roman" w:cs="Times New Roman"/>
          <w:lang w:val="ru-RU"/>
        </w:rPr>
        <w:t>, образующих полную группу несовместных событий и называемых гипотезами, то вероятность события А равна сумме вероятностей каждого из событий Н</w:t>
      </w:r>
      <w:r w:rsidRPr="00D0374D">
        <w:rPr>
          <w:rFonts w:ascii="Times New Roman" w:hAnsi="Times New Roman" w:cs="Times New Roman"/>
          <w:vertAlign w:val="subscript"/>
          <w:lang w:val="ru-RU"/>
        </w:rPr>
        <w:t xml:space="preserve">1, </w:t>
      </w:r>
      <w:r w:rsidRPr="00D0374D">
        <w:rPr>
          <w:rFonts w:ascii="Times New Roman" w:hAnsi="Times New Roman" w:cs="Times New Roman"/>
          <w:lang w:val="ru-RU"/>
        </w:rPr>
        <w:t>Н</w:t>
      </w:r>
      <w:r w:rsidRPr="00D0374D">
        <w:rPr>
          <w:rFonts w:ascii="Times New Roman" w:hAnsi="Times New Roman" w:cs="Times New Roman"/>
          <w:vertAlign w:val="subscript"/>
          <w:lang w:val="ru-RU"/>
        </w:rPr>
        <w:t xml:space="preserve">2, </w:t>
      </w:r>
      <w:r w:rsidRPr="00D0374D">
        <w:rPr>
          <w:rFonts w:ascii="Times New Roman" w:hAnsi="Times New Roman" w:cs="Times New Roman"/>
          <w:lang w:val="ru-RU"/>
        </w:rPr>
        <w:t>Н</w:t>
      </w:r>
      <w:r w:rsidRPr="00D0374D">
        <w:rPr>
          <w:rFonts w:ascii="Times New Roman" w:hAnsi="Times New Roman" w:cs="Times New Roman"/>
          <w:vertAlign w:val="subscript"/>
          <w:lang w:val="ru-RU"/>
        </w:rPr>
        <w:t xml:space="preserve">3,…., </w:t>
      </w:r>
      <w:r w:rsidRPr="00D0374D">
        <w:rPr>
          <w:rFonts w:ascii="Times New Roman" w:hAnsi="Times New Roman" w:cs="Times New Roman"/>
          <w:lang w:val="ru-RU"/>
        </w:rPr>
        <w:t>Н</w:t>
      </w:r>
      <w:r w:rsidRPr="00D0374D">
        <w:rPr>
          <w:rFonts w:ascii="Times New Roman" w:hAnsi="Times New Roman" w:cs="Times New Roman"/>
          <w:vertAlign w:val="subscript"/>
        </w:rPr>
        <w:t>n</w:t>
      </w:r>
      <w:r w:rsidRPr="00D0374D">
        <w:rPr>
          <w:rFonts w:ascii="Times New Roman" w:hAnsi="Times New Roman" w:cs="Times New Roman"/>
          <w:lang w:val="ru-RU"/>
        </w:rPr>
        <w:t>;</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Г) если событие</w:t>
      </w:r>
      <w:proofErr w:type="gramStart"/>
      <w:r w:rsidRPr="00D0374D">
        <w:rPr>
          <w:rFonts w:ascii="Times New Roman" w:hAnsi="Times New Roman" w:cs="Times New Roman"/>
          <w:lang w:val="ru-RU"/>
        </w:rPr>
        <w:t xml:space="preserve"> А</w:t>
      </w:r>
      <w:proofErr w:type="gramEnd"/>
      <w:r w:rsidRPr="00D0374D">
        <w:rPr>
          <w:rFonts w:ascii="Times New Roman" w:hAnsi="Times New Roman" w:cs="Times New Roman"/>
          <w:lang w:val="ru-RU"/>
        </w:rPr>
        <w:t xml:space="preserve"> может наступить только вместе с одним из событий Н</w:t>
      </w:r>
      <w:r w:rsidRPr="00D0374D">
        <w:rPr>
          <w:rFonts w:ascii="Times New Roman" w:hAnsi="Times New Roman" w:cs="Times New Roman"/>
          <w:vertAlign w:val="subscript"/>
          <w:lang w:val="ru-RU"/>
        </w:rPr>
        <w:t xml:space="preserve">1, </w:t>
      </w:r>
      <w:r w:rsidRPr="00D0374D">
        <w:rPr>
          <w:rFonts w:ascii="Times New Roman" w:hAnsi="Times New Roman" w:cs="Times New Roman"/>
          <w:lang w:val="ru-RU"/>
        </w:rPr>
        <w:t>Н</w:t>
      </w:r>
      <w:r w:rsidRPr="00D0374D">
        <w:rPr>
          <w:rFonts w:ascii="Times New Roman" w:hAnsi="Times New Roman" w:cs="Times New Roman"/>
          <w:vertAlign w:val="subscript"/>
          <w:lang w:val="ru-RU"/>
        </w:rPr>
        <w:t xml:space="preserve">2, </w:t>
      </w:r>
      <w:r w:rsidRPr="00D0374D">
        <w:rPr>
          <w:rFonts w:ascii="Times New Roman" w:hAnsi="Times New Roman" w:cs="Times New Roman"/>
          <w:lang w:val="ru-RU"/>
        </w:rPr>
        <w:t>Н</w:t>
      </w:r>
      <w:r w:rsidRPr="00D0374D">
        <w:rPr>
          <w:rFonts w:ascii="Times New Roman" w:hAnsi="Times New Roman" w:cs="Times New Roman"/>
          <w:vertAlign w:val="subscript"/>
          <w:lang w:val="ru-RU"/>
        </w:rPr>
        <w:t xml:space="preserve">3,…., </w:t>
      </w:r>
      <w:r w:rsidRPr="00D0374D">
        <w:rPr>
          <w:rFonts w:ascii="Times New Roman" w:hAnsi="Times New Roman" w:cs="Times New Roman"/>
          <w:lang w:val="ru-RU"/>
        </w:rPr>
        <w:t>Н</w:t>
      </w:r>
      <w:r w:rsidRPr="00D0374D">
        <w:rPr>
          <w:rFonts w:ascii="Times New Roman" w:hAnsi="Times New Roman" w:cs="Times New Roman"/>
          <w:vertAlign w:val="subscript"/>
        </w:rPr>
        <w:t>n</w:t>
      </w:r>
      <w:r w:rsidRPr="00D0374D">
        <w:rPr>
          <w:rFonts w:ascii="Times New Roman" w:hAnsi="Times New Roman" w:cs="Times New Roman"/>
          <w:lang w:val="ru-RU"/>
        </w:rPr>
        <w:t>, образующих полную группу несовместных событий и называемых гипотезами, то вероятность события А равна сумме соответствующих условных вероятностей события А.</w:t>
      </w:r>
    </w:p>
    <w:p w:rsidR="00D0374D" w:rsidRPr="00D0374D" w:rsidRDefault="00D0374D" w:rsidP="00D0374D">
      <w:pPr>
        <w:pStyle w:val="32"/>
        <w:spacing w:after="0" w:line="240" w:lineRule="auto"/>
        <w:rPr>
          <w:rFonts w:ascii="Times New Roman" w:hAnsi="Times New Roman"/>
          <w:sz w:val="22"/>
          <w:szCs w:val="22"/>
        </w:rPr>
      </w:pPr>
    </w:p>
    <w:p w:rsidR="00D0374D" w:rsidRPr="00D0374D" w:rsidRDefault="00D0374D" w:rsidP="00D0374D">
      <w:pPr>
        <w:pStyle w:val="32"/>
        <w:spacing w:after="0" w:line="240" w:lineRule="auto"/>
        <w:rPr>
          <w:rFonts w:ascii="Times New Roman" w:hAnsi="Times New Roman"/>
          <w:sz w:val="22"/>
          <w:szCs w:val="22"/>
        </w:rPr>
      </w:pPr>
      <w:r w:rsidRPr="00D0374D">
        <w:rPr>
          <w:rFonts w:ascii="Times New Roman" w:hAnsi="Times New Roman"/>
          <w:sz w:val="22"/>
          <w:szCs w:val="22"/>
        </w:rPr>
        <w:t>5. Согласно свойствам математического ожидания дискретной случайной величины, математическое ожидание постоянной величины равно:</w:t>
      </w:r>
    </w:p>
    <w:tbl>
      <w:tblPr>
        <w:tblW w:w="0" w:type="auto"/>
        <w:tblLayout w:type="fixed"/>
        <w:tblLook w:val="0000" w:firstRow="0" w:lastRow="0" w:firstColumn="0" w:lastColumn="0" w:noHBand="0" w:noVBand="0"/>
      </w:tblPr>
      <w:tblGrid>
        <w:gridCol w:w="3794"/>
        <w:gridCol w:w="2019"/>
        <w:gridCol w:w="1808"/>
        <w:gridCol w:w="2231"/>
      </w:tblGrid>
      <w:tr w:rsidR="00D0374D" w:rsidRPr="00D0374D" w:rsidTr="00D0374D">
        <w:tc>
          <w:tcPr>
            <w:tcW w:w="3794"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 этой постоянной величине;</w:t>
            </w:r>
          </w:p>
        </w:tc>
        <w:tc>
          <w:tcPr>
            <w:tcW w:w="2019"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Б) нулю;</w:t>
            </w:r>
          </w:p>
        </w:tc>
        <w:tc>
          <w:tcPr>
            <w:tcW w:w="1808"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 единице;</w:t>
            </w:r>
          </w:p>
        </w:tc>
        <w:tc>
          <w:tcPr>
            <w:tcW w:w="2231"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Г) </w:t>
            </w:r>
            <w:proofErr w:type="gramStart"/>
            <w:r w:rsidRPr="00D0374D">
              <w:rPr>
                <w:rFonts w:ascii="Times New Roman" w:hAnsi="Times New Roman" w:cs="Times New Roman"/>
              </w:rPr>
              <w:t>минус</w:t>
            </w:r>
            <w:proofErr w:type="gramEnd"/>
            <w:r w:rsidRPr="00D0374D">
              <w:rPr>
                <w:rFonts w:ascii="Times New Roman" w:hAnsi="Times New Roman" w:cs="Times New Roman"/>
              </w:rPr>
              <w:t xml:space="preserve"> единице.</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6. Дисперсия биномиального распределения рассчитывается как: </w:t>
      </w:r>
    </w:p>
    <w:tbl>
      <w:tblPr>
        <w:tblW w:w="0" w:type="auto"/>
        <w:tblLayout w:type="fixed"/>
        <w:tblLook w:val="0000" w:firstRow="0" w:lastRow="0" w:firstColumn="0" w:lastColumn="0" w:noHBand="0" w:noVBand="0"/>
      </w:tblPr>
      <w:tblGrid>
        <w:gridCol w:w="2463"/>
        <w:gridCol w:w="2463"/>
        <w:gridCol w:w="2463"/>
        <w:gridCol w:w="2463"/>
      </w:tblGrid>
      <w:tr w:rsidR="00D0374D" w:rsidRPr="00D0374D" w:rsidTr="00D0374D">
        <w:tc>
          <w:tcPr>
            <w:tcW w:w="2463" w:type="dxa"/>
          </w:tcPr>
          <w:p w:rsidR="00D0374D" w:rsidRPr="00D0374D" w:rsidRDefault="00D0374D" w:rsidP="00D0374D">
            <w:pPr>
              <w:tabs>
                <w:tab w:val="left" w:pos="1134"/>
              </w:tabs>
              <w:spacing w:after="0" w:line="240" w:lineRule="auto"/>
              <w:jc w:val="both"/>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10"/>
              </w:rPr>
              <w:object w:dxaOrig="1140" w:dyaOrig="320">
                <v:shape id="_x0000_i1067" type="#_x0000_t75" style="width:57pt;height:15pt" o:ole="" fillcolor="window">
                  <v:imagedata r:id="rId94" o:title=""/>
                </v:shape>
                <o:OLEObject Type="Embed" ProgID="Equation.3" ShapeID="_x0000_i1067" DrawAspect="Content" ObjectID="_1599461053" r:id="rId95"/>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Б)</w:t>
            </w:r>
            <w:r w:rsidRPr="00D0374D">
              <w:rPr>
                <w:rFonts w:ascii="Times New Roman" w:hAnsi="Times New Roman" w:cs="Times New Roman"/>
                <w:position w:val="-10"/>
              </w:rPr>
              <w:object w:dxaOrig="1260" w:dyaOrig="320">
                <v:shape id="_x0000_i1068" type="#_x0000_t75" style="width:64.5pt;height:15pt" o:ole="" fillcolor="window">
                  <v:imagedata r:id="rId96" o:title=""/>
                </v:shape>
                <o:OLEObject Type="Embed" ProgID="Equation.3" ShapeID="_x0000_i1068" DrawAspect="Content" ObjectID="_1599461054" r:id="rId97"/>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10"/>
              </w:rPr>
              <w:object w:dxaOrig="1740" w:dyaOrig="320">
                <v:shape id="_x0000_i1069" type="#_x0000_t75" style="width:87pt;height:15pt" o:ole="" fillcolor="window">
                  <v:imagedata r:id="rId98" o:title=""/>
                </v:shape>
                <o:OLEObject Type="Embed" ProgID="Equation.3" ShapeID="_x0000_i1069" DrawAspect="Content" ObjectID="_1599461055" r:id="rId99"/>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proofErr w:type="gramStart"/>
            <w:r w:rsidRPr="00D0374D">
              <w:rPr>
                <w:rFonts w:ascii="Times New Roman" w:hAnsi="Times New Roman" w:cs="Times New Roman"/>
              </w:rPr>
              <w:t xml:space="preserve">Г) </w:t>
            </w:r>
            <w:proofErr w:type="gramEnd"/>
            <w:r w:rsidRPr="00D0374D">
              <w:rPr>
                <w:rFonts w:ascii="Times New Roman" w:hAnsi="Times New Roman" w:cs="Times New Roman"/>
                <w:position w:val="-10"/>
              </w:rPr>
              <w:object w:dxaOrig="1140" w:dyaOrig="320">
                <v:shape id="_x0000_i1070" type="#_x0000_t75" style="width:57pt;height:15pt" o:ole="" fillcolor="window">
                  <v:imagedata r:id="rId100" o:title=""/>
                </v:shape>
                <o:OLEObject Type="Embed" ProgID="Equation.3" ShapeID="_x0000_i1070" DrawAspect="Content" ObjectID="_1599461056" r:id="rId101"/>
              </w:object>
            </w:r>
            <w:r w:rsidRPr="00D0374D">
              <w:rPr>
                <w:rFonts w:ascii="Times New Roman" w:hAnsi="Times New Roman" w:cs="Times New Roman"/>
              </w:rPr>
              <w:t>.</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7. Приближенная формула Пуассона для биномиального закона записывается как: </w:t>
      </w:r>
    </w:p>
    <w:tbl>
      <w:tblPr>
        <w:tblW w:w="0" w:type="auto"/>
        <w:tblLayout w:type="fixed"/>
        <w:tblLook w:val="0000" w:firstRow="0" w:lastRow="0" w:firstColumn="0" w:lastColumn="0" w:noHBand="0" w:noVBand="0"/>
      </w:tblPr>
      <w:tblGrid>
        <w:gridCol w:w="2463"/>
        <w:gridCol w:w="2181"/>
        <w:gridCol w:w="2745"/>
        <w:gridCol w:w="2463"/>
      </w:tblGrid>
      <w:tr w:rsidR="00D0374D" w:rsidRPr="00D0374D" w:rsidTr="00D0374D">
        <w:tc>
          <w:tcPr>
            <w:tcW w:w="2463" w:type="dxa"/>
          </w:tcPr>
          <w:p w:rsidR="00D0374D" w:rsidRPr="00D0374D" w:rsidRDefault="00D0374D" w:rsidP="00D0374D">
            <w:pPr>
              <w:tabs>
                <w:tab w:val="left" w:pos="1134"/>
              </w:tabs>
              <w:spacing w:after="0" w:line="240" w:lineRule="auto"/>
              <w:jc w:val="both"/>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24"/>
              </w:rPr>
              <w:object w:dxaOrig="1320" w:dyaOrig="660">
                <v:shape id="_x0000_i1071" type="#_x0000_t75" style="width:66pt;height:33pt" o:ole="" fillcolor="window">
                  <v:imagedata r:id="rId102" o:title=""/>
                </v:shape>
                <o:OLEObject Type="Embed" ProgID="Equation.3" ShapeID="_x0000_i1071" DrawAspect="Content" ObjectID="_1599461057" r:id="rId103"/>
              </w:object>
            </w:r>
            <w:r w:rsidRPr="00D0374D">
              <w:rPr>
                <w:rFonts w:ascii="Times New Roman" w:hAnsi="Times New Roman" w:cs="Times New Roman"/>
              </w:rPr>
              <w:t>;</w:t>
            </w:r>
          </w:p>
        </w:tc>
        <w:tc>
          <w:tcPr>
            <w:tcW w:w="2181"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24"/>
              </w:rPr>
              <w:object w:dxaOrig="1359" w:dyaOrig="660">
                <v:shape id="_x0000_i1072" type="#_x0000_t75" style="width:67.5pt;height:33pt" o:ole="" fillcolor="window">
                  <v:imagedata r:id="rId104" o:title=""/>
                </v:shape>
                <o:OLEObject Type="Embed" ProgID="Equation.3" ShapeID="_x0000_i1072" DrawAspect="Content" ObjectID="_1599461058" r:id="rId105"/>
              </w:object>
            </w:r>
            <w:r w:rsidRPr="00D0374D">
              <w:rPr>
                <w:rFonts w:ascii="Times New Roman" w:hAnsi="Times New Roman" w:cs="Times New Roman"/>
              </w:rPr>
              <w:t>;</w:t>
            </w:r>
          </w:p>
        </w:tc>
        <w:tc>
          <w:tcPr>
            <w:tcW w:w="2745"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24"/>
              </w:rPr>
              <w:object w:dxaOrig="1260" w:dyaOrig="660">
                <v:shape id="_x0000_i1073" type="#_x0000_t75" style="width:64.5pt;height:33pt" o:ole="" fillcolor="window">
                  <v:imagedata r:id="rId106" o:title=""/>
                </v:shape>
                <o:OLEObject Type="Embed" ProgID="Equation.3" ShapeID="_x0000_i1073" DrawAspect="Content" ObjectID="_1599461059" r:id="rId107"/>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proofErr w:type="gramStart"/>
            <w:r w:rsidRPr="00D0374D">
              <w:rPr>
                <w:rFonts w:ascii="Times New Roman" w:hAnsi="Times New Roman" w:cs="Times New Roman"/>
              </w:rPr>
              <w:t xml:space="preserve">Г) </w:t>
            </w:r>
            <w:proofErr w:type="gramEnd"/>
            <w:r w:rsidRPr="00D0374D">
              <w:rPr>
                <w:rFonts w:ascii="Times New Roman" w:hAnsi="Times New Roman" w:cs="Times New Roman"/>
                <w:position w:val="-24"/>
              </w:rPr>
              <w:object w:dxaOrig="1240" w:dyaOrig="660">
                <v:shape id="_x0000_i1074" type="#_x0000_t75" style="width:61.5pt;height:33pt" o:ole="" fillcolor="window">
                  <v:imagedata r:id="rId108" o:title=""/>
                </v:shape>
                <o:OLEObject Type="Embed" ProgID="Equation.3" ShapeID="_x0000_i1074" DrawAspect="Content" ObjectID="_1599461060" r:id="rId109"/>
              </w:object>
            </w:r>
            <w:r w:rsidRPr="00D0374D">
              <w:rPr>
                <w:rFonts w:ascii="Times New Roman" w:hAnsi="Times New Roman" w:cs="Times New Roman"/>
              </w:rPr>
              <w:t>.</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8. Математическое ожидание НСВ равно:</w:t>
      </w:r>
    </w:p>
    <w:tbl>
      <w:tblPr>
        <w:tblW w:w="0" w:type="auto"/>
        <w:tblLayout w:type="fixed"/>
        <w:tblLook w:val="0000" w:firstRow="0" w:lastRow="0" w:firstColumn="0" w:lastColumn="0" w:noHBand="0" w:noVBand="0"/>
      </w:tblPr>
      <w:tblGrid>
        <w:gridCol w:w="2518"/>
        <w:gridCol w:w="1985"/>
        <w:gridCol w:w="2693"/>
        <w:gridCol w:w="2656"/>
      </w:tblGrid>
      <w:tr w:rsidR="00D0374D" w:rsidRPr="00D0374D" w:rsidTr="00D0374D">
        <w:tc>
          <w:tcPr>
            <w:tcW w:w="2518"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lastRenderedPageBreak/>
              <w:t xml:space="preserve">А) </w:t>
            </w:r>
            <w:r w:rsidRPr="00D0374D">
              <w:rPr>
                <w:rFonts w:ascii="Times New Roman" w:hAnsi="Times New Roman" w:cs="Times New Roman"/>
                <w:position w:val="-34"/>
              </w:rPr>
              <w:object w:dxaOrig="1840" w:dyaOrig="780">
                <v:shape id="_x0000_i1075" type="#_x0000_t75" style="width:93pt;height:39pt" o:ole="" fillcolor="window">
                  <v:imagedata r:id="rId110" o:title=""/>
                </v:shape>
                <o:OLEObject Type="Embed" ProgID="Equation.3" ShapeID="_x0000_i1075" DrawAspect="Content" ObjectID="_1599461061" r:id="rId111"/>
              </w:object>
            </w:r>
            <w:r w:rsidRPr="00D0374D">
              <w:rPr>
                <w:rFonts w:ascii="Times New Roman" w:hAnsi="Times New Roman" w:cs="Times New Roman"/>
              </w:rPr>
              <w:t>;</w:t>
            </w:r>
          </w:p>
        </w:tc>
        <w:tc>
          <w:tcPr>
            <w:tcW w:w="1985"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Б)</w:t>
            </w:r>
            <w:r w:rsidRPr="00D0374D">
              <w:rPr>
                <w:rFonts w:ascii="Times New Roman" w:hAnsi="Times New Roman" w:cs="Times New Roman"/>
                <w:position w:val="-34"/>
              </w:rPr>
              <w:object w:dxaOrig="1480" w:dyaOrig="780">
                <v:shape id="_x0000_i1076" type="#_x0000_t75" style="width:1in;height:39pt" o:ole="" fillcolor="window">
                  <v:imagedata r:id="rId112" o:title=""/>
                </v:shape>
                <o:OLEObject Type="Embed" ProgID="Equation.3" ShapeID="_x0000_i1076" DrawAspect="Content" ObjectID="_1599461062" r:id="rId113"/>
              </w:object>
            </w:r>
            <w:r w:rsidRPr="00D0374D">
              <w:rPr>
                <w:rFonts w:ascii="Times New Roman" w:hAnsi="Times New Roman" w:cs="Times New Roman"/>
              </w:rPr>
              <w:t>;</w:t>
            </w:r>
          </w:p>
        </w:tc>
        <w:tc>
          <w:tcPr>
            <w:tcW w:w="269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34"/>
              </w:rPr>
              <w:object w:dxaOrig="2079" w:dyaOrig="780">
                <v:shape id="_x0000_i1077" type="#_x0000_t75" style="width:105pt;height:39pt" o:ole="" fillcolor="window">
                  <v:imagedata r:id="rId114" o:title=""/>
                </v:shape>
                <o:OLEObject Type="Embed" ProgID="Equation.3" ShapeID="_x0000_i1077" DrawAspect="Content" ObjectID="_1599461063" r:id="rId115"/>
              </w:object>
            </w:r>
            <w:r w:rsidRPr="00D0374D">
              <w:rPr>
                <w:rFonts w:ascii="Times New Roman" w:hAnsi="Times New Roman" w:cs="Times New Roman"/>
              </w:rPr>
              <w:t>;</w:t>
            </w:r>
          </w:p>
        </w:tc>
        <w:tc>
          <w:tcPr>
            <w:tcW w:w="2656"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Г)</w:t>
            </w:r>
            <w:r w:rsidRPr="00D0374D">
              <w:rPr>
                <w:rFonts w:ascii="Times New Roman" w:hAnsi="Times New Roman" w:cs="Times New Roman"/>
                <w:position w:val="-34"/>
              </w:rPr>
              <w:object w:dxaOrig="2220" w:dyaOrig="780">
                <v:shape id="_x0000_i1078" type="#_x0000_t75" style="width:111pt;height:39pt" o:ole="" fillcolor="window">
                  <v:imagedata r:id="rId116" o:title=""/>
                </v:shape>
                <o:OLEObject Type="Embed" ProgID="Equation.3" ShapeID="_x0000_i1078" DrawAspect="Content" ObjectID="_1599461064" r:id="rId117"/>
              </w:objec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lang w:val="ru-RU"/>
        </w:rPr>
        <w:t xml:space="preserve">9. Вероятность заданного отклонения нормально распределенной </w:t>
      </w:r>
      <w:proofErr w:type="gramStart"/>
      <w:r w:rsidRPr="00D0374D">
        <w:rPr>
          <w:rFonts w:ascii="Times New Roman" w:hAnsi="Times New Roman" w:cs="Times New Roman"/>
          <w:lang w:val="ru-RU"/>
        </w:rPr>
        <w:t>СВ</w:t>
      </w:r>
      <w:proofErr w:type="gramEnd"/>
      <w:r w:rsidRPr="00D0374D">
        <w:rPr>
          <w:rFonts w:ascii="Times New Roman" w:hAnsi="Times New Roman" w:cs="Times New Roman"/>
          <w:lang w:val="ru-RU"/>
        </w:rPr>
        <w:t xml:space="preserve"> от ее математического ожидания на величину меньшую </w:t>
      </w:r>
      <w:r w:rsidRPr="00D0374D">
        <w:rPr>
          <w:rFonts w:ascii="Times New Roman" w:hAnsi="Times New Roman" w:cs="Times New Roman"/>
        </w:rPr>
        <w:t>Δ равна:</w:t>
      </w:r>
    </w:p>
    <w:tbl>
      <w:tblPr>
        <w:tblW w:w="0" w:type="auto"/>
        <w:tblLayout w:type="fixed"/>
        <w:tblLook w:val="0000" w:firstRow="0" w:lastRow="0" w:firstColumn="0" w:lastColumn="0" w:noHBand="0" w:noVBand="0"/>
      </w:tblPr>
      <w:tblGrid>
        <w:gridCol w:w="4927"/>
        <w:gridCol w:w="4927"/>
      </w:tblGrid>
      <w:tr w:rsidR="00D0374D" w:rsidRPr="00D0374D" w:rsidTr="00D0374D">
        <w:tc>
          <w:tcPr>
            <w:tcW w:w="4927"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28"/>
              </w:rPr>
              <w:object w:dxaOrig="2680" w:dyaOrig="680">
                <v:shape id="_x0000_i1079" type="#_x0000_t75" style="width:135pt;height:33pt" o:ole="" fillcolor="window">
                  <v:imagedata r:id="rId118" o:title=""/>
                </v:shape>
                <o:OLEObject Type="Embed" ProgID="Equation.3" ShapeID="_x0000_i1079" DrawAspect="Content" ObjectID="_1599461065" r:id="rId119"/>
              </w:object>
            </w:r>
          </w:p>
        </w:tc>
        <w:tc>
          <w:tcPr>
            <w:tcW w:w="4927"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28"/>
              </w:rPr>
              <w:object w:dxaOrig="2560" w:dyaOrig="680">
                <v:shape id="_x0000_i1080" type="#_x0000_t75" style="width:127.5pt;height:33pt" o:ole="" fillcolor="window">
                  <v:imagedata r:id="rId120" o:title=""/>
                </v:shape>
                <o:OLEObject Type="Embed" ProgID="Equation.3" ShapeID="_x0000_i1080" DrawAspect="Content" ObjectID="_1599461066" r:id="rId121"/>
              </w:object>
            </w:r>
          </w:p>
        </w:tc>
      </w:tr>
      <w:tr w:rsidR="00D0374D" w:rsidRPr="00D0374D" w:rsidTr="00D0374D">
        <w:tc>
          <w:tcPr>
            <w:tcW w:w="4927"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28"/>
              </w:rPr>
              <w:object w:dxaOrig="2560" w:dyaOrig="680">
                <v:shape id="_x0000_i1081" type="#_x0000_t75" style="width:127.5pt;height:33pt" o:ole="" fillcolor="window">
                  <v:imagedata r:id="rId122" o:title=""/>
                </v:shape>
                <o:OLEObject Type="Embed" ProgID="Equation.3" ShapeID="_x0000_i1081" DrawAspect="Content" ObjectID="_1599461067" r:id="rId123"/>
              </w:object>
            </w:r>
          </w:p>
        </w:tc>
        <w:tc>
          <w:tcPr>
            <w:tcW w:w="4927"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 xml:space="preserve">Г) </w:t>
            </w:r>
            <w:r w:rsidRPr="00D0374D">
              <w:rPr>
                <w:rFonts w:ascii="Times New Roman" w:hAnsi="Times New Roman" w:cs="Times New Roman"/>
                <w:position w:val="-32"/>
              </w:rPr>
              <w:object w:dxaOrig="2640" w:dyaOrig="760">
                <v:shape id="_x0000_i1082" type="#_x0000_t75" style="width:132pt;height:39pt" o:ole="" fillcolor="window">
                  <v:imagedata r:id="rId124" o:title=""/>
                </v:shape>
                <o:OLEObject Type="Embed" ProgID="Equation.3" ShapeID="_x0000_i1082" DrawAspect="Content" ObjectID="_1599461068" r:id="rId125"/>
              </w:objec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pStyle w:val="a5"/>
        <w:spacing w:after="0"/>
        <w:ind w:left="0"/>
        <w:rPr>
          <w:sz w:val="22"/>
          <w:szCs w:val="22"/>
        </w:rPr>
      </w:pPr>
      <w:r w:rsidRPr="00D0374D">
        <w:rPr>
          <w:sz w:val="22"/>
          <w:szCs w:val="22"/>
        </w:rPr>
        <w:t>10. Задача: для соревнований из группы выбрано 4 девушки и 3 юноши. Требуется составить волейбольную команду из 5 человек. Какому закону распределения подчиняется количество юношей отобранных в команду?</w:t>
      </w:r>
    </w:p>
    <w:tbl>
      <w:tblPr>
        <w:tblW w:w="0" w:type="auto"/>
        <w:tblLayout w:type="fixed"/>
        <w:tblLook w:val="0000" w:firstRow="0" w:lastRow="0" w:firstColumn="0" w:lastColumn="0" w:noHBand="0" w:noVBand="0"/>
      </w:tblPr>
      <w:tblGrid>
        <w:gridCol w:w="5070"/>
        <w:gridCol w:w="4784"/>
      </w:tblGrid>
      <w:tr w:rsidR="00D0374D" w:rsidRPr="00D0374D" w:rsidTr="00D0374D">
        <w:tc>
          <w:tcPr>
            <w:tcW w:w="5070"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 биномиальному;</w:t>
            </w:r>
          </w:p>
        </w:tc>
        <w:tc>
          <w:tcPr>
            <w:tcW w:w="4784"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 равномерному;</w:t>
            </w:r>
          </w:p>
        </w:tc>
      </w:tr>
      <w:tr w:rsidR="00D0374D" w:rsidRPr="00D0374D" w:rsidTr="00D0374D">
        <w:tc>
          <w:tcPr>
            <w:tcW w:w="5070"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гипергеометрическому; </w:t>
            </w:r>
          </w:p>
        </w:tc>
        <w:tc>
          <w:tcPr>
            <w:tcW w:w="4784"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Г) закону распределения Пуассона.</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11. Если значение коэффициента эксцесса</w:t>
      </w:r>
      <w:r w:rsidRPr="00D0374D">
        <w:rPr>
          <w:rFonts w:ascii="Times New Roman" w:hAnsi="Times New Roman" w:cs="Times New Roman"/>
          <w:position w:val="-6"/>
        </w:rPr>
        <w:object w:dxaOrig="720" w:dyaOrig="279">
          <v:shape id="_x0000_i1083" type="#_x0000_t75" style="width:37.5pt;height:15pt" o:ole="" fillcolor="window">
            <v:imagedata r:id="rId126" o:title=""/>
          </v:shape>
          <o:OLEObject Type="Embed" ProgID="Equation.3" ShapeID="_x0000_i1083" DrawAspect="Content" ObjectID="_1599461069" r:id="rId127"/>
        </w:object>
      </w:r>
      <w:r w:rsidRPr="00D0374D">
        <w:rPr>
          <w:rFonts w:ascii="Times New Roman" w:hAnsi="Times New Roman" w:cs="Times New Roman"/>
          <w:lang w:val="ru-RU"/>
        </w:rPr>
        <w:t>, то график ряда распределения:</w:t>
      </w:r>
    </w:p>
    <w:tbl>
      <w:tblPr>
        <w:tblW w:w="0" w:type="auto"/>
        <w:tblLayout w:type="fixed"/>
        <w:tblLook w:val="0000" w:firstRow="0" w:lastRow="0" w:firstColumn="0" w:lastColumn="0" w:noHBand="0" w:noVBand="0"/>
      </w:tblPr>
      <w:tblGrid>
        <w:gridCol w:w="4786"/>
        <w:gridCol w:w="5068"/>
      </w:tblGrid>
      <w:tr w:rsidR="00D0374D" w:rsidRPr="00D0374D" w:rsidTr="00D0374D">
        <w:tc>
          <w:tcPr>
            <w:tcW w:w="4786"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  островершинный;</w:t>
            </w:r>
          </w:p>
        </w:tc>
        <w:tc>
          <w:tcPr>
            <w:tcW w:w="5068"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 скошен вправо;</w:t>
            </w:r>
          </w:p>
        </w:tc>
      </w:tr>
      <w:tr w:rsidR="00D0374D" w:rsidRPr="00D0374D" w:rsidTr="00D0374D">
        <w:tc>
          <w:tcPr>
            <w:tcW w:w="4786"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Б)   плосковершинный;</w:t>
            </w:r>
          </w:p>
        </w:tc>
        <w:tc>
          <w:tcPr>
            <w:tcW w:w="5068"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Г) </w:t>
            </w:r>
            <w:proofErr w:type="gramStart"/>
            <w:r w:rsidRPr="00D0374D">
              <w:rPr>
                <w:rFonts w:ascii="Times New Roman" w:hAnsi="Times New Roman" w:cs="Times New Roman"/>
              </w:rPr>
              <w:t>скошен</w:t>
            </w:r>
            <w:proofErr w:type="gramEnd"/>
            <w:r w:rsidRPr="00D0374D">
              <w:rPr>
                <w:rFonts w:ascii="Times New Roman" w:hAnsi="Times New Roman" w:cs="Times New Roman"/>
              </w:rPr>
              <w:t xml:space="preserve"> влево.</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12. Если все варианты ряда уменьшить  в одно и то же число раз </w:t>
      </w:r>
      <w:r w:rsidRPr="00D0374D">
        <w:rPr>
          <w:rFonts w:ascii="Times New Roman" w:hAnsi="Times New Roman" w:cs="Times New Roman"/>
          <w:i/>
        </w:rPr>
        <w:t>k</w:t>
      </w:r>
      <w:r w:rsidRPr="00D0374D">
        <w:rPr>
          <w:rFonts w:ascii="Times New Roman" w:hAnsi="Times New Roman" w:cs="Times New Roman"/>
          <w:lang w:val="ru-RU"/>
        </w:rPr>
        <w:t>, то дисперсия:</w:t>
      </w:r>
    </w:p>
    <w:tbl>
      <w:tblPr>
        <w:tblW w:w="0" w:type="auto"/>
        <w:tblLayout w:type="fixed"/>
        <w:tblLook w:val="0000" w:firstRow="0" w:lastRow="0" w:firstColumn="0" w:lastColumn="0" w:noHBand="0" w:noVBand="0"/>
      </w:tblPr>
      <w:tblGrid>
        <w:gridCol w:w="4927"/>
        <w:gridCol w:w="4927"/>
      </w:tblGrid>
      <w:tr w:rsidR="00D0374D" w:rsidRPr="00D0374D" w:rsidTr="00D0374D">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 не измениться;</w:t>
            </w:r>
          </w:p>
        </w:tc>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уменьшиться в </w:t>
            </w:r>
            <w:r w:rsidRPr="00D0374D">
              <w:rPr>
                <w:rFonts w:ascii="Times New Roman" w:hAnsi="Times New Roman" w:cs="Times New Roman"/>
                <w:position w:val="-6"/>
              </w:rPr>
              <w:object w:dxaOrig="300" w:dyaOrig="320">
                <v:shape id="_x0000_i1084" type="#_x0000_t75" style="width:15pt;height:15pt" o:ole="" fillcolor="window">
                  <v:imagedata r:id="rId52" o:title=""/>
                </v:shape>
                <o:OLEObject Type="Embed" ProgID="Equation.3" ShapeID="_x0000_i1084" DrawAspect="Content" ObjectID="_1599461070" r:id="rId128"/>
              </w:object>
            </w:r>
            <w:r w:rsidRPr="00D0374D">
              <w:rPr>
                <w:rFonts w:ascii="Times New Roman" w:hAnsi="Times New Roman" w:cs="Times New Roman"/>
              </w:rPr>
              <w:t>раз;</w:t>
            </w:r>
          </w:p>
        </w:tc>
      </w:tr>
      <w:tr w:rsidR="00D0374D" w:rsidRPr="00173A72" w:rsidTr="00D0374D">
        <w:tc>
          <w:tcPr>
            <w:tcW w:w="4927" w:type="dxa"/>
          </w:tcPr>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Б) уменьшиться на величину </w:t>
            </w:r>
            <w:r w:rsidRPr="00D0374D">
              <w:rPr>
                <w:rFonts w:ascii="Times New Roman" w:hAnsi="Times New Roman" w:cs="Times New Roman"/>
                <w:i/>
              </w:rPr>
              <w:t>k</w:t>
            </w:r>
            <w:r w:rsidRPr="00D0374D">
              <w:rPr>
                <w:rFonts w:ascii="Times New Roman" w:hAnsi="Times New Roman" w:cs="Times New Roman"/>
                <w:lang w:val="ru-RU"/>
              </w:rPr>
              <w:t>;</w:t>
            </w:r>
          </w:p>
        </w:tc>
        <w:tc>
          <w:tcPr>
            <w:tcW w:w="4927" w:type="dxa"/>
          </w:tcPr>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Г) увеличиться в </w:t>
            </w:r>
            <w:r w:rsidRPr="00D0374D">
              <w:rPr>
                <w:rFonts w:ascii="Times New Roman" w:hAnsi="Times New Roman" w:cs="Times New Roman"/>
                <w:i/>
              </w:rPr>
              <w:t>k</w:t>
            </w:r>
            <w:r w:rsidRPr="00D0374D">
              <w:rPr>
                <w:rFonts w:ascii="Times New Roman" w:hAnsi="Times New Roman" w:cs="Times New Roman"/>
                <w:i/>
                <w:lang w:val="ru-RU"/>
              </w:rPr>
              <w:t xml:space="preserve"> </w:t>
            </w:r>
            <w:r w:rsidRPr="00D0374D">
              <w:rPr>
                <w:rFonts w:ascii="Times New Roman" w:hAnsi="Times New Roman" w:cs="Times New Roman"/>
                <w:lang w:val="ru-RU"/>
              </w:rPr>
              <w:t>раз</w:t>
            </w:r>
            <w:r w:rsidRPr="00D0374D">
              <w:rPr>
                <w:rFonts w:ascii="Times New Roman" w:hAnsi="Times New Roman" w:cs="Times New Roman"/>
                <w:i/>
                <w:lang w:val="ru-RU"/>
              </w:rPr>
              <w:t>.</w:t>
            </w:r>
          </w:p>
        </w:tc>
      </w:tr>
    </w:tbl>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13. Формула взвешенной дисперсии записывается как:</w:t>
      </w:r>
    </w:p>
    <w:tbl>
      <w:tblPr>
        <w:tblW w:w="0" w:type="auto"/>
        <w:tblLayout w:type="fixed"/>
        <w:tblLook w:val="0000" w:firstRow="0" w:lastRow="0" w:firstColumn="0" w:lastColumn="0" w:noHBand="0" w:noVBand="0"/>
      </w:tblPr>
      <w:tblGrid>
        <w:gridCol w:w="2518"/>
        <w:gridCol w:w="2268"/>
        <w:gridCol w:w="2603"/>
        <w:gridCol w:w="2463"/>
      </w:tblGrid>
      <w:tr w:rsidR="00D0374D" w:rsidRPr="00D0374D" w:rsidTr="00D0374D">
        <w:tc>
          <w:tcPr>
            <w:tcW w:w="2518"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60"/>
              </w:rPr>
              <w:object w:dxaOrig="1980" w:dyaOrig="1320">
                <v:shape id="_x0000_i1085" type="#_x0000_t75" style="width:99pt;height:66pt" o:ole="" fillcolor="window">
                  <v:imagedata r:id="rId129" o:title=""/>
                </v:shape>
                <o:OLEObject Type="Embed" ProgID="Equation.3" ShapeID="_x0000_i1085" DrawAspect="Content" ObjectID="_1599461071" r:id="rId130"/>
              </w:object>
            </w:r>
          </w:p>
        </w:tc>
        <w:tc>
          <w:tcPr>
            <w:tcW w:w="2268"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24"/>
              </w:rPr>
              <w:object w:dxaOrig="1740" w:dyaOrig="1020">
                <v:shape id="_x0000_i1086" type="#_x0000_t75" style="width:87pt;height:49.5pt" o:ole="" fillcolor="window">
                  <v:imagedata r:id="rId131" o:title=""/>
                </v:shape>
                <o:OLEObject Type="Embed" ProgID="Equation.3" ShapeID="_x0000_i1086" DrawAspect="Content" ObjectID="_1599461072" r:id="rId132"/>
              </w:object>
            </w:r>
          </w:p>
        </w:tc>
        <w:tc>
          <w:tcPr>
            <w:tcW w:w="260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60"/>
              </w:rPr>
              <w:object w:dxaOrig="1980" w:dyaOrig="1320">
                <v:shape id="_x0000_i1087" type="#_x0000_t75" style="width:99pt;height:66pt" o:ole="" fillcolor="window">
                  <v:imagedata r:id="rId133" o:title=""/>
                </v:shape>
                <o:OLEObject Type="Embed" ProgID="Equation.3" ShapeID="_x0000_i1087" DrawAspect="Content" ObjectID="_1599461073" r:id="rId134"/>
              </w:objec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Г) </w:t>
            </w:r>
            <w:r w:rsidRPr="00D0374D">
              <w:rPr>
                <w:rFonts w:ascii="Times New Roman" w:hAnsi="Times New Roman" w:cs="Times New Roman"/>
                <w:position w:val="-24"/>
              </w:rPr>
              <w:object w:dxaOrig="1740" w:dyaOrig="1020">
                <v:shape id="_x0000_i1088" type="#_x0000_t75" style="width:87pt;height:49.5pt" o:ole="" fillcolor="window">
                  <v:imagedata r:id="rId135" o:title=""/>
                </v:shape>
                <o:OLEObject Type="Embed" ProgID="Equation.3" ShapeID="_x0000_i1088" DrawAspect="Content" ObjectID="_1599461074" r:id="rId136"/>
              </w:objec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14. Доверительный интервал для оценки генеральной средней при собственно-случайной повторной выборке объемом </w:t>
      </w:r>
      <w:r w:rsidRPr="00D0374D">
        <w:rPr>
          <w:rFonts w:ascii="Times New Roman" w:hAnsi="Times New Roman" w:cs="Times New Roman"/>
          <w:i/>
        </w:rPr>
        <w:t>n</w:t>
      </w:r>
      <w:r w:rsidRPr="00D0374D">
        <w:rPr>
          <w:rFonts w:ascii="Times New Roman" w:hAnsi="Times New Roman" w:cs="Times New Roman"/>
          <w:lang w:val="ru-RU"/>
        </w:rPr>
        <w:t>&lt;30 может быть записан как:</w:t>
      </w:r>
    </w:p>
    <w:tbl>
      <w:tblPr>
        <w:tblW w:w="0" w:type="auto"/>
        <w:tblLayout w:type="fixed"/>
        <w:tblLook w:val="0000" w:firstRow="0" w:lastRow="0" w:firstColumn="0" w:lastColumn="0" w:noHBand="0" w:noVBand="0"/>
      </w:tblPr>
      <w:tblGrid>
        <w:gridCol w:w="5353"/>
        <w:gridCol w:w="4501"/>
      </w:tblGrid>
      <w:tr w:rsidR="00D0374D" w:rsidRPr="00D0374D" w:rsidTr="00D0374D">
        <w:tc>
          <w:tcPr>
            <w:tcW w:w="535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26"/>
              </w:rPr>
              <w:object w:dxaOrig="4260" w:dyaOrig="720">
                <v:shape id="_x0000_i1089" type="#_x0000_t75" style="width:213pt;height:37.5pt" o:ole="" fillcolor="window">
                  <v:imagedata r:id="rId137" o:title=""/>
                </v:shape>
                <o:OLEObject Type="Embed" ProgID="Equation.3" ShapeID="_x0000_i1089" DrawAspect="Content" ObjectID="_1599461075" r:id="rId138"/>
              </w:object>
            </w:r>
            <w:r w:rsidRPr="00D0374D">
              <w:rPr>
                <w:rFonts w:ascii="Times New Roman" w:hAnsi="Times New Roman" w:cs="Times New Roman"/>
              </w:rPr>
              <w:t>;</w:t>
            </w:r>
          </w:p>
          <w:p w:rsidR="00D0374D" w:rsidRPr="00D0374D" w:rsidRDefault="00D0374D" w:rsidP="00D0374D">
            <w:pPr>
              <w:spacing w:after="0" w:line="240" w:lineRule="auto"/>
              <w:jc w:val="both"/>
              <w:rPr>
                <w:rFonts w:ascii="Times New Roman" w:hAnsi="Times New Roman" w:cs="Times New Roman"/>
              </w:rPr>
            </w:pPr>
          </w:p>
        </w:tc>
        <w:tc>
          <w:tcPr>
            <w:tcW w:w="4501"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         В)    </w:t>
            </w:r>
            <w:r w:rsidRPr="00D0374D">
              <w:rPr>
                <w:rFonts w:ascii="Times New Roman" w:hAnsi="Times New Roman" w:cs="Times New Roman"/>
                <w:position w:val="-26"/>
              </w:rPr>
              <w:object w:dxaOrig="2780" w:dyaOrig="720">
                <v:shape id="_x0000_i1090" type="#_x0000_t75" style="width:138pt;height:37.5pt" o:ole="" fillcolor="window">
                  <v:imagedata r:id="rId139" o:title=""/>
                </v:shape>
                <o:OLEObject Type="Embed" ProgID="Equation.3" ShapeID="_x0000_i1090" DrawAspect="Content" ObjectID="_1599461076" r:id="rId140"/>
              </w:object>
            </w:r>
            <w:r w:rsidRPr="00D0374D">
              <w:rPr>
                <w:rFonts w:ascii="Times New Roman" w:hAnsi="Times New Roman" w:cs="Times New Roman"/>
              </w:rPr>
              <w:t>;</w:t>
            </w:r>
          </w:p>
          <w:p w:rsidR="00D0374D" w:rsidRPr="00D0374D" w:rsidRDefault="00D0374D" w:rsidP="00D0374D">
            <w:pPr>
              <w:spacing w:after="0" w:line="240" w:lineRule="auto"/>
              <w:jc w:val="both"/>
              <w:rPr>
                <w:rFonts w:ascii="Times New Roman" w:hAnsi="Times New Roman" w:cs="Times New Roman"/>
              </w:rPr>
            </w:pPr>
          </w:p>
        </w:tc>
      </w:tr>
      <w:tr w:rsidR="00D0374D" w:rsidRPr="00D0374D" w:rsidTr="00D0374D">
        <w:tc>
          <w:tcPr>
            <w:tcW w:w="535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26"/>
              </w:rPr>
              <w:object w:dxaOrig="4580" w:dyaOrig="740">
                <v:shape id="_x0000_i1091" type="#_x0000_t75" style="width:229.5pt;height:36pt" o:ole="" fillcolor="window">
                  <v:imagedata r:id="rId141" o:title=""/>
                </v:shape>
                <o:OLEObject Type="Embed" ProgID="Equation.3" ShapeID="_x0000_i1091" DrawAspect="Content" ObjectID="_1599461077" r:id="rId142"/>
              </w:object>
            </w:r>
            <w:r w:rsidRPr="00D0374D">
              <w:rPr>
                <w:rFonts w:ascii="Times New Roman" w:hAnsi="Times New Roman" w:cs="Times New Roman"/>
              </w:rPr>
              <w:t>);</w:t>
            </w:r>
          </w:p>
          <w:p w:rsidR="00D0374D" w:rsidRPr="00D0374D" w:rsidRDefault="00D0374D" w:rsidP="00D0374D">
            <w:pPr>
              <w:spacing w:after="0" w:line="240" w:lineRule="auto"/>
              <w:jc w:val="both"/>
              <w:rPr>
                <w:rFonts w:ascii="Times New Roman" w:hAnsi="Times New Roman" w:cs="Times New Roman"/>
              </w:rPr>
            </w:pPr>
          </w:p>
        </w:tc>
        <w:tc>
          <w:tcPr>
            <w:tcW w:w="4501"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          Г)    </w:t>
            </w:r>
            <w:r w:rsidRPr="00D0374D">
              <w:rPr>
                <w:rFonts w:ascii="Times New Roman" w:hAnsi="Times New Roman" w:cs="Times New Roman"/>
                <w:position w:val="-26"/>
              </w:rPr>
              <w:object w:dxaOrig="3120" w:dyaOrig="740">
                <v:shape id="_x0000_i1092" type="#_x0000_t75" style="width:156pt;height:36pt" o:ole="" fillcolor="window">
                  <v:imagedata r:id="rId143" o:title=""/>
                </v:shape>
                <o:OLEObject Type="Embed" ProgID="Equation.3" ShapeID="_x0000_i1092" DrawAspect="Content" ObjectID="_1599461078" r:id="rId144"/>
              </w:object>
            </w:r>
            <w:r w:rsidRPr="00D0374D">
              <w:rPr>
                <w:rFonts w:ascii="Times New Roman" w:hAnsi="Times New Roman" w:cs="Times New Roman"/>
              </w:rPr>
              <w:t>;</w:t>
            </w:r>
          </w:p>
          <w:p w:rsidR="00D0374D" w:rsidRPr="00D0374D" w:rsidRDefault="00D0374D" w:rsidP="00D0374D">
            <w:pPr>
              <w:spacing w:after="0" w:line="240" w:lineRule="auto"/>
              <w:jc w:val="both"/>
              <w:rPr>
                <w:rFonts w:ascii="Times New Roman" w:hAnsi="Times New Roman" w:cs="Times New Roman"/>
              </w:rPr>
            </w:pP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15. Собственно - случайная выборка ориентирована на отбор элементов из генеральной совокупности в </w:t>
      </w:r>
      <w:proofErr w:type="gramStart"/>
      <w:r w:rsidRPr="00D0374D">
        <w:rPr>
          <w:rFonts w:ascii="Times New Roman" w:hAnsi="Times New Roman" w:cs="Times New Roman"/>
          <w:lang w:val="ru-RU"/>
        </w:rPr>
        <w:t>выборочную</w:t>
      </w:r>
      <w:proofErr w:type="gramEnd"/>
      <w:r w:rsidRPr="00D0374D">
        <w:rPr>
          <w:rFonts w:ascii="Times New Roman" w:hAnsi="Times New Roman" w:cs="Times New Roman"/>
          <w:lang w:val="ru-RU"/>
        </w:rPr>
        <w:t xml:space="preserve"> посредством:</w:t>
      </w:r>
    </w:p>
    <w:tbl>
      <w:tblPr>
        <w:tblW w:w="0" w:type="auto"/>
        <w:tblLayout w:type="fixed"/>
        <w:tblLook w:val="0000" w:firstRow="0" w:lastRow="0" w:firstColumn="0" w:lastColumn="0" w:noHBand="0" w:noVBand="0"/>
      </w:tblPr>
      <w:tblGrid>
        <w:gridCol w:w="4927"/>
        <w:gridCol w:w="4927"/>
      </w:tblGrid>
      <w:tr w:rsidR="00D0374D" w:rsidRPr="00D0374D" w:rsidTr="00D0374D">
        <w:tc>
          <w:tcPr>
            <w:tcW w:w="4927" w:type="dxa"/>
          </w:tcPr>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А) использования таблиц случайных чисел;</w:t>
            </w:r>
          </w:p>
        </w:tc>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 жребия;</w:t>
            </w:r>
          </w:p>
        </w:tc>
      </w:tr>
      <w:tr w:rsidR="00D0374D" w:rsidRPr="00173A72" w:rsidTr="00D0374D">
        <w:tc>
          <w:tcPr>
            <w:tcW w:w="4927" w:type="dxa"/>
          </w:tcPr>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Б) отбора элементов из списков через определенный интервал;</w:t>
            </w:r>
          </w:p>
        </w:tc>
        <w:tc>
          <w:tcPr>
            <w:tcW w:w="4927" w:type="dxa"/>
          </w:tcPr>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Г) использования таблиц случайных чисел или жребия.</w:t>
            </w:r>
          </w:p>
        </w:tc>
      </w:tr>
    </w:tbl>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16. Необходимый объем выборки для оценки генеральной доли при собственн</w:t>
      </w:r>
      <w:proofErr w:type="gramStart"/>
      <w:r w:rsidRPr="00D0374D">
        <w:rPr>
          <w:rFonts w:ascii="Times New Roman" w:hAnsi="Times New Roman" w:cs="Times New Roman"/>
          <w:lang w:val="ru-RU"/>
        </w:rPr>
        <w:t>о-</w:t>
      </w:r>
      <w:proofErr w:type="gramEnd"/>
      <w:r w:rsidRPr="00D0374D">
        <w:rPr>
          <w:rFonts w:ascii="Times New Roman" w:hAnsi="Times New Roman" w:cs="Times New Roman"/>
          <w:lang w:val="ru-RU"/>
        </w:rPr>
        <w:t xml:space="preserve"> случайном повторном отборе может быть найден как:</w:t>
      </w:r>
    </w:p>
    <w:tbl>
      <w:tblPr>
        <w:tblW w:w="0" w:type="auto"/>
        <w:tblLayout w:type="fixed"/>
        <w:tblLook w:val="0000" w:firstRow="0" w:lastRow="0" w:firstColumn="0" w:lastColumn="0" w:noHBand="0" w:noVBand="0"/>
      </w:tblPr>
      <w:tblGrid>
        <w:gridCol w:w="2463"/>
        <w:gridCol w:w="2463"/>
        <w:gridCol w:w="2463"/>
        <w:gridCol w:w="2463"/>
      </w:tblGrid>
      <w:tr w:rsidR="00D0374D" w:rsidRPr="00D0374D" w:rsidTr="00D0374D">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24"/>
              </w:rPr>
              <w:object w:dxaOrig="580" w:dyaOrig="660">
                <v:shape id="_x0000_i1093" type="#_x0000_t75" style="width:30pt;height:33pt" o:ole="" fillcolor="window">
                  <v:imagedata r:id="rId145" o:title=""/>
                </v:shape>
                <o:OLEObject Type="Embed" ProgID="Equation.3" ShapeID="_x0000_i1093" DrawAspect="Content" ObjectID="_1599461079" r:id="rId146"/>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24"/>
              </w:rPr>
              <w:object w:dxaOrig="1080" w:dyaOrig="660">
                <v:shape id="_x0000_i1094" type="#_x0000_t75" style="width:54pt;height:33pt" o:ole="" fillcolor="window">
                  <v:imagedata r:id="rId147" o:title=""/>
                </v:shape>
                <o:OLEObject Type="Embed" ProgID="Equation.3" ShapeID="_x0000_i1094" DrawAspect="Content" ObjectID="_1599461080" r:id="rId148"/>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24"/>
              </w:rPr>
              <w:object w:dxaOrig="1219" w:dyaOrig="660">
                <v:shape id="_x0000_i1095" type="#_x0000_t75" style="width:61.5pt;height:33pt" o:ole="" fillcolor="window">
                  <v:imagedata r:id="rId149" o:title=""/>
                </v:shape>
                <o:OLEObject Type="Embed" ProgID="Equation.3" ShapeID="_x0000_i1095" DrawAspect="Content" ObjectID="_1599461081" r:id="rId150"/>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Г) </w:t>
            </w:r>
            <w:r w:rsidRPr="00D0374D">
              <w:rPr>
                <w:rFonts w:ascii="Times New Roman" w:hAnsi="Times New Roman" w:cs="Times New Roman"/>
                <w:position w:val="-30"/>
              </w:rPr>
              <w:object w:dxaOrig="1740" w:dyaOrig="720">
                <v:shape id="_x0000_i1096" type="#_x0000_t75" style="width:87pt;height:37.5pt" o:ole="" fillcolor="window">
                  <v:imagedata r:id="rId151" o:title=""/>
                </v:shape>
                <o:OLEObject Type="Embed" ProgID="Equation.3" ShapeID="_x0000_i1096" DrawAspect="Content" ObjectID="_1599461082" r:id="rId152"/>
              </w:object>
            </w:r>
            <w:r w:rsidRPr="00D0374D">
              <w:rPr>
                <w:rFonts w:ascii="Times New Roman" w:hAnsi="Times New Roman" w:cs="Times New Roman"/>
              </w:rPr>
              <w:t>;</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17. Малой считается выборка, объем которой составляет:</w:t>
      </w:r>
    </w:p>
    <w:tbl>
      <w:tblPr>
        <w:tblW w:w="0" w:type="auto"/>
        <w:tblLayout w:type="fixed"/>
        <w:tblLook w:val="0000" w:firstRow="0" w:lastRow="0" w:firstColumn="0" w:lastColumn="0" w:noHBand="0" w:noVBand="0"/>
      </w:tblPr>
      <w:tblGrid>
        <w:gridCol w:w="2463"/>
        <w:gridCol w:w="2463"/>
        <w:gridCol w:w="2463"/>
        <w:gridCol w:w="2463"/>
      </w:tblGrid>
      <w:tr w:rsidR="00D0374D" w:rsidRPr="00D0374D" w:rsidTr="00D0374D">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 менее 20 единиц;</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Б) менее 30 единиц;</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 более 20 единиц;</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Г) более 30 единиц;</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18. Какая из данных гипотез является непараметрической:</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lastRenderedPageBreak/>
        <w:t>А) гипотеза о числовом значении доли;</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Б) гипотеза о равенстве двух генеральных средних;</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В) гипотеза о равенстве двух генеральных дисперсий;</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Г) гипотеза о нормальном распределении генеральной совокупности.</w:t>
      </w:r>
    </w:p>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 xml:space="preserve">19. . Если конкурирующая гипотеза имеет вид </w:t>
      </w:r>
      <w:r w:rsidRPr="00D0374D">
        <w:rPr>
          <w:rFonts w:ascii="Times New Roman" w:hAnsi="Times New Roman" w:cs="Times New Roman"/>
          <w:position w:val="-10"/>
        </w:rPr>
        <w:object w:dxaOrig="1260" w:dyaOrig="340">
          <v:shape id="_x0000_i1097" type="#_x0000_t75" style="width:64.5pt;height:18pt" o:ole="" fillcolor="window">
            <v:imagedata r:id="rId153" o:title=""/>
          </v:shape>
          <o:OLEObject Type="Embed" ProgID="Equation.3" ShapeID="_x0000_i1097" DrawAspect="Content" ObjectID="_1599461083" r:id="rId154"/>
        </w:object>
      </w:r>
      <w:r w:rsidRPr="00D0374D">
        <w:rPr>
          <w:rFonts w:ascii="Times New Roman" w:hAnsi="Times New Roman" w:cs="Times New Roman"/>
          <w:lang w:val="ru-RU"/>
        </w:rPr>
        <w:t>, то критическая область:</w:t>
      </w:r>
    </w:p>
    <w:tbl>
      <w:tblPr>
        <w:tblW w:w="0" w:type="auto"/>
        <w:tblLayout w:type="fixed"/>
        <w:tblLook w:val="0000" w:firstRow="0" w:lastRow="0" w:firstColumn="0" w:lastColumn="0" w:noHBand="0" w:noVBand="0"/>
      </w:tblPr>
      <w:tblGrid>
        <w:gridCol w:w="2660"/>
        <w:gridCol w:w="2551"/>
        <w:gridCol w:w="2178"/>
        <w:gridCol w:w="2463"/>
      </w:tblGrid>
      <w:tr w:rsidR="00D0374D" w:rsidRPr="00D0374D" w:rsidTr="00D0374D">
        <w:tc>
          <w:tcPr>
            <w:tcW w:w="2660"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А) правосторонняя;</w:t>
            </w:r>
          </w:p>
        </w:tc>
        <w:tc>
          <w:tcPr>
            <w:tcW w:w="2551"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Б) левосторонняя;</w:t>
            </w:r>
          </w:p>
        </w:tc>
        <w:tc>
          <w:tcPr>
            <w:tcW w:w="2178"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В) двухсторонняя;</w:t>
            </w:r>
          </w:p>
        </w:tc>
        <w:tc>
          <w:tcPr>
            <w:tcW w:w="2463"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 xml:space="preserve">Г) </w:t>
            </w:r>
            <w:proofErr w:type="gramStart"/>
            <w:r w:rsidRPr="00D0374D">
              <w:rPr>
                <w:rFonts w:ascii="Times New Roman" w:hAnsi="Times New Roman" w:cs="Times New Roman"/>
              </w:rPr>
              <w:t>трехсторонняя</w:t>
            </w:r>
            <w:proofErr w:type="gramEnd"/>
            <w:r w:rsidRPr="00D0374D">
              <w:rPr>
                <w:rFonts w:ascii="Times New Roman" w:hAnsi="Times New Roman" w:cs="Times New Roman"/>
              </w:rPr>
              <w:t>.</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20. Критическая область – это:</w:t>
      </w:r>
    </w:p>
    <w:tbl>
      <w:tblPr>
        <w:tblW w:w="0" w:type="auto"/>
        <w:tblLayout w:type="fixed"/>
        <w:tblLook w:val="0000" w:firstRow="0" w:lastRow="0" w:firstColumn="0" w:lastColumn="0" w:noHBand="0" w:noVBand="0"/>
      </w:tblPr>
      <w:tblGrid>
        <w:gridCol w:w="4786"/>
        <w:gridCol w:w="5068"/>
      </w:tblGrid>
      <w:tr w:rsidR="00D0374D" w:rsidRPr="00173A72" w:rsidTr="00D0374D">
        <w:tc>
          <w:tcPr>
            <w:tcW w:w="4786" w:type="dxa"/>
          </w:tcPr>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А) область допустимых значений критерия;</w:t>
            </w:r>
          </w:p>
        </w:tc>
        <w:tc>
          <w:tcPr>
            <w:tcW w:w="5068" w:type="dxa"/>
          </w:tcPr>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В) область принятия нулевой гипотезы;</w:t>
            </w:r>
          </w:p>
        </w:tc>
      </w:tr>
      <w:tr w:rsidR="00D0374D" w:rsidRPr="00173A72" w:rsidTr="00D0374D">
        <w:tc>
          <w:tcPr>
            <w:tcW w:w="4786" w:type="dxa"/>
          </w:tcPr>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Б) совокупность значений критерия, при которых нулевую гипотезу отвергают;</w:t>
            </w:r>
          </w:p>
        </w:tc>
        <w:tc>
          <w:tcPr>
            <w:tcW w:w="5068" w:type="dxa"/>
          </w:tcPr>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Г) совокупность значений критерия, при которых нулевую гипотезу нельзя отвергнуть.</w:t>
            </w:r>
          </w:p>
        </w:tc>
      </w:tr>
    </w:tbl>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pStyle w:val="5"/>
        <w:spacing w:before="0" w:after="0" w:line="240" w:lineRule="auto"/>
        <w:rPr>
          <w:rFonts w:ascii="Times New Roman" w:hAnsi="Times New Roman"/>
          <w:b w:val="0"/>
          <w:i w:val="0"/>
          <w:sz w:val="22"/>
          <w:szCs w:val="22"/>
        </w:rPr>
      </w:pPr>
      <w:r w:rsidRPr="00D0374D">
        <w:rPr>
          <w:rFonts w:ascii="Times New Roman" w:hAnsi="Times New Roman"/>
          <w:b w:val="0"/>
          <w:i w:val="0"/>
          <w:sz w:val="22"/>
          <w:szCs w:val="22"/>
        </w:rPr>
        <w:t>Задача 1</w:t>
      </w:r>
    </w:p>
    <w:p w:rsidR="00D0374D" w:rsidRPr="00D0374D" w:rsidRDefault="00D0374D" w:rsidP="00D0374D">
      <w:pPr>
        <w:pStyle w:val="aa"/>
        <w:spacing w:after="0"/>
        <w:jc w:val="both"/>
        <w:rPr>
          <w:sz w:val="22"/>
          <w:szCs w:val="22"/>
        </w:rPr>
      </w:pPr>
      <w:r w:rsidRPr="00D0374D">
        <w:rPr>
          <w:sz w:val="22"/>
          <w:szCs w:val="22"/>
        </w:rPr>
        <w:t>Вероятность для компании, занимающейся строительством торговых центров, получить контракт в фирме</w:t>
      </w:r>
      <w:proofErr w:type="gramStart"/>
      <w:r w:rsidRPr="00D0374D">
        <w:rPr>
          <w:sz w:val="22"/>
          <w:szCs w:val="22"/>
        </w:rPr>
        <w:t xml:space="preserve"> А</w:t>
      </w:r>
      <w:proofErr w:type="gramEnd"/>
      <w:r w:rsidRPr="00D0374D">
        <w:rPr>
          <w:sz w:val="22"/>
          <w:szCs w:val="22"/>
        </w:rPr>
        <w:t xml:space="preserve"> равна 0,5, вероятность выиграть его в фирме  В, равна 0,6. Чему равна вероятность того, что компания получит контракт:</w:t>
      </w:r>
    </w:p>
    <w:p w:rsidR="00D0374D" w:rsidRPr="00D0374D" w:rsidRDefault="00D0374D" w:rsidP="00D0374D">
      <w:pPr>
        <w:pStyle w:val="aa"/>
        <w:spacing w:after="0"/>
        <w:jc w:val="both"/>
        <w:rPr>
          <w:sz w:val="22"/>
          <w:szCs w:val="22"/>
        </w:rPr>
      </w:pPr>
      <w:r w:rsidRPr="00D0374D">
        <w:rPr>
          <w:sz w:val="22"/>
          <w:szCs w:val="22"/>
        </w:rPr>
        <w:t>А) хотя бы в одной фирме?</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Б) в двух фирмах?</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В) в одной фирме?</w:t>
      </w:r>
    </w:p>
    <w:p w:rsidR="00D0374D" w:rsidRPr="00D0374D" w:rsidRDefault="00D0374D" w:rsidP="00D0374D">
      <w:pPr>
        <w:pStyle w:val="5"/>
        <w:spacing w:before="0" w:after="0" w:line="240" w:lineRule="auto"/>
        <w:rPr>
          <w:rFonts w:ascii="Times New Roman" w:hAnsi="Times New Roman"/>
          <w:b w:val="0"/>
          <w:i w:val="0"/>
          <w:sz w:val="22"/>
          <w:szCs w:val="22"/>
        </w:rPr>
      </w:pPr>
      <w:r w:rsidRPr="00D0374D">
        <w:rPr>
          <w:rFonts w:ascii="Times New Roman" w:hAnsi="Times New Roman"/>
          <w:b w:val="0"/>
          <w:i w:val="0"/>
          <w:sz w:val="22"/>
          <w:szCs w:val="22"/>
        </w:rPr>
        <w:t>Задача 2</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Ректорат университета хотел бы знать о практической возможности  доступа студентов к Интернету. Из 900 опрошенных студентов, 750 ответили, что они используют Интернет при подготовке к занятиям и написании рефератов. Постройте 95% доверительный интервал доли студентов, которые используют Интернет при подготовке к занятиям.</w:t>
      </w:r>
    </w:p>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 xml:space="preserve">Составитель </w:t>
      </w:r>
      <w:r w:rsidRPr="00D0374D">
        <w:rPr>
          <w:rFonts w:ascii="Times New Roman" w:hAnsi="Times New Roman" w:cs="Times New Roman"/>
          <w:lang w:val="ru-RU"/>
        </w:rPr>
        <w:tab/>
      </w:r>
      <w:r w:rsidRPr="00D0374D">
        <w:rPr>
          <w:rFonts w:ascii="Times New Roman" w:hAnsi="Times New Roman" w:cs="Times New Roman"/>
          <w:lang w:val="ru-RU"/>
        </w:rPr>
        <w:tab/>
      </w:r>
      <w:r w:rsidRPr="00D0374D">
        <w:rPr>
          <w:rFonts w:ascii="Times New Roman" w:hAnsi="Times New Roman" w:cs="Times New Roman"/>
          <w:lang w:val="ru-RU"/>
        </w:rPr>
        <w:tab/>
      </w:r>
      <w:r w:rsidRPr="00D0374D">
        <w:rPr>
          <w:rFonts w:ascii="Times New Roman" w:hAnsi="Times New Roman" w:cs="Times New Roman"/>
          <w:lang w:val="ru-RU"/>
        </w:rPr>
        <w:tab/>
        <w:t>__________________Рудяга А.А.</w:t>
      </w: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 xml:space="preserve">Заведующий кафедрой  </w:t>
      </w:r>
      <w:r w:rsidRPr="00D0374D">
        <w:rPr>
          <w:rFonts w:ascii="Times New Roman" w:hAnsi="Times New Roman" w:cs="Times New Roman"/>
          <w:lang w:val="ru-RU"/>
        </w:rPr>
        <w:tab/>
      </w:r>
      <w:r w:rsidRPr="00D0374D">
        <w:rPr>
          <w:rFonts w:ascii="Times New Roman" w:hAnsi="Times New Roman" w:cs="Times New Roman"/>
          <w:lang w:val="ru-RU"/>
        </w:rPr>
        <w:tab/>
        <w:t>__________________  Л.И. Ниворожкина</w:t>
      </w:r>
    </w:p>
    <w:p w:rsidR="00D0374D" w:rsidRPr="00D0374D" w:rsidRDefault="00D0374D" w:rsidP="00D0374D">
      <w:pPr>
        <w:spacing w:after="0" w:line="240" w:lineRule="auto"/>
        <w:textAlignment w:val="baseline"/>
        <w:rPr>
          <w:rFonts w:ascii="Times New Roman" w:hAnsi="Times New Roman" w:cs="Times New Roman"/>
          <w:lang w:val="ru-RU"/>
        </w:rPr>
      </w:pP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 xml:space="preserve"> «____»__________________20</w:t>
      </w:r>
      <w:r w:rsidRPr="00D0374D">
        <w:rPr>
          <w:rFonts w:ascii="Times New Roman" w:hAnsi="Times New Roman" w:cs="Times New Roman"/>
        </w:rPr>
        <w:t>     </w:t>
      </w:r>
      <w:r w:rsidRPr="00D0374D">
        <w:rPr>
          <w:rFonts w:ascii="Times New Roman" w:hAnsi="Times New Roman" w:cs="Times New Roman"/>
          <w:lang w:val="ru-RU"/>
        </w:rPr>
        <w:t>г.</w:t>
      </w:r>
      <w:r w:rsidRPr="00D0374D">
        <w:rPr>
          <w:rFonts w:ascii="Times New Roman" w:hAnsi="Times New Roman" w:cs="Times New Roman"/>
        </w:rPr>
        <w:t> </w:t>
      </w:r>
    </w:p>
    <w:p w:rsidR="00D0374D" w:rsidRPr="00D0374D" w:rsidRDefault="00D0374D" w:rsidP="00D0374D">
      <w:pPr>
        <w:spacing w:after="0" w:line="240" w:lineRule="auto"/>
        <w:textAlignment w:val="baseline"/>
        <w:rPr>
          <w:rFonts w:ascii="Times New Roman" w:hAnsi="Times New Roman" w:cs="Times New Roman"/>
          <w:lang w:val="ru-RU"/>
        </w:rPr>
      </w:pPr>
    </w:p>
    <w:p w:rsidR="00D0374D" w:rsidRPr="00D0374D" w:rsidRDefault="00D0374D" w:rsidP="00D0374D">
      <w:pPr>
        <w:spacing w:after="0" w:line="240" w:lineRule="auto"/>
        <w:textAlignment w:val="baseline"/>
        <w:rPr>
          <w:rFonts w:ascii="Times New Roman" w:hAnsi="Times New Roman" w:cs="Times New Roman"/>
          <w:lang w:val="ru-RU"/>
        </w:rPr>
      </w:pPr>
    </w:p>
    <w:p w:rsidR="00D0374D" w:rsidRDefault="00D0374D">
      <w:pPr>
        <w:rPr>
          <w:rFonts w:ascii="Times New Roman" w:hAnsi="Times New Roman" w:cs="Times New Roman"/>
          <w:lang w:val="ru-RU"/>
        </w:rPr>
      </w:pPr>
      <w:r>
        <w:rPr>
          <w:rFonts w:ascii="Times New Roman" w:hAnsi="Times New Roman" w:cs="Times New Roman"/>
          <w:lang w:val="ru-RU"/>
        </w:rPr>
        <w:br w:type="page"/>
      </w:r>
    </w:p>
    <w:p w:rsidR="00D0374D" w:rsidRPr="00D0374D" w:rsidRDefault="00D0374D" w:rsidP="00D0374D">
      <w:pPr>
        <w:spacing w:after="0" w:line="240" w:lineRule="auto"/>
        <w:textAlignment w:val="baseline"/>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rPr>
        <w:t> </w:t>
      </w:r>
      <w:r w:rsidRPr="00D0374D">
        <w:rPr>
          <w:rFonts w:ascii="Times New Roman" w:hAnsi="Times New Roman" w:cs="Times New Roman"/>
          <w:lang w:val="ru-RU"/>
        </w:rPr>
        <w:t>Министерство образования и науки Российской Федерации</w:t>
      </w:r>
    </w:p>
    <w:p w:rsidR="00D0374D" w:rsidRPr="00D0374D" w:rsidRDefault="00D0374D" w:rsidP="00D0374D">
      <w:pPr>
        <w:shd w:val="clear" w:color="auto" w:fill="FFFFFF"/>
        <w:spacing w:after="0" w:line="240" w:lineRule="auto"/>
        <w:ind w:firstLine="709"/>
        <w:jc w:val="center"/>
        <w:rPr>
          <w:rFonts w:ascii="Times New Roman" w:hAnsi="Times New Roman" w:cs="Times New Roman"/>
          <w:lang w:val="ru-RU"/>
        </w:rPr>
      </w:pPr>
      <w:r w:rsidRPr="00D0374D">
        <w:rPr>
          <w:rFonts w:ascii="Times New Roman" w:hAnsi="Times New Roman" w:cs="Times New Roman"/>
          <w:lang w:val="ru-RU"/>
        </w:rPr>
        <w:t xml:space="preserve">Федеральное государственное бюджетное образовательное учреждение </w:t>
      </w:r>
    </w:p>
    <w:p w:rsidR="00D0374D" w:rsidRPr="00D0374D" w:rsidRDefault="00D0374D" w:rsidP="00D0374D">
      <w:pPr>
        <w:shd w:val="clear" w:color="auto" w:fill="FFFFFF"/>
        <w:spacing w:after="0" w:line="240" w:lineRule="auto"/>
        <w:ind w:firstLine="709"/>
        <w:jc w:val="center"/>
        <w:rPr>
          <w:rFonts w:ascii="Times New Roman" w:hAnsi="Times New Roman" w:cs="Times New Roman"/>
          <w:lang w:val="ru-RU"/>
        </w:rPr>
      </w:pPr>
      <w:r w:rsidRPr="00D0374D">
        <w:rPr>
          <w:rFonts w:ascii="Times New Roman" w:hAnsi="Times New Roman" w:cs="Times New Roman"/>
          <w:lang w:val="ru-RU"/>
        </w:rPr>
        <w:t>высшего образования</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«Ростовский государственный экономический университет (РИНХ)»</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Кафедра Статистики, эконометрики и оценки рисков</w:t>
      </w:r>
    </w:p>
    <w:p w:rsidR="00D0374D" w:rsidRPr="00D0374D" w:rsidRDefault="00D0374D" w:rsidP="00D0374D">
      <w:pPr>
        <w:spacing w:after="0" w:line="240" w:lineRule="auto"/>
        <w:textAlignment w:val="baseline"/>
        <w:rPr>
          <w:rFonts w:ascii="Times New Roman" w:hAnsi="Times New Roman" w:cs="Times New Roman"/>
          <w:lang w:val="ru-RU"/>
        </w:rPr>
      </w:pPr>
    </w:p>
    <w:p w:rsidR="00D0374D" w:rsidRPr="00D0374D" w:rsidRDefault="00D0374D" w:rsidP="00D0374D">
      <w:pPr>
        <w:spacing w:after="0" w:line="240" w:lineRule="auto"/>
        <w:jc w:val="center"/>
        <w:textAlignment w:val="baseline"/>
        <w:rPr>
          <w:rFonts w:ascii="Times New Roman" w:hAnsi="Times New Roman" w:cs="Times New Roman"/>
          <w:lang w:val="ru-RU"/>
        </w:rPr>
      </w:pPr>
      <w:r w:rsidRPr="00D0374D">
        <w:rPr>
          <w:rFonts w:ascii="Times New Roman" w:hAnsi="Times New Roman" w:cs="Times New Roman"/>
          <w:b/>
          <w:bCs/>
          <w:lang w:val="ru-RU"/>
        </w:rPr>
        <w:t>Зачетное задание № 3</w:t>
      </w:r>
      <w:r w:rsidRPr="00D0374D">
        <w:rPr>
          <w:rFonts w:ascii="Times New Roman" w:hAnsi="Times New Roman" w:cs="Times New Roman"/>
        </w:rPr>
        <w:t> </w:t>
      </w:r>
    </w:p>
    <w:p w:rsidR="00D0374D" w:rsidRPr="00D0374D" w:rsidRDefault="00D0374D" w:rsidP="00D0374D">
      <w:pPr>
        <w:spacing w:after="0" w:line="240" w:lineRule="auto"/>
        <w:jc w:val="center"/>
        <w:textAlignment w:val="baseline"/>
        <w:rPr>
          <w:rFonts w:ascii="Times New Roman" w:hAnsi="Times New Roman" w:cs="Times New Roman"/>
          <w:lang w:val="ru-RU"/>
        </w:rPr>
      </w:pPr>
    </w:p>
    <w:p w:rsidR="00D0374D" w:rsidRPr="00D0374D" w:rsidRDefault="00D0374D" w:rsidP="00D0374D">
      <w:pPr>
        <w:spacing w:after="0" w:line="240" w:lineRule="auto"/>
        <w:jc w:val="center"/>
        <w:rPr>
          <w:rFonts w:ascii="Times New Roman" w:hAnsi="Times New Roman" w:cs="Times New Roman"/>
          <w:b/>
          <w:lang w:val="ru-RU"/>
        </w:rPr>
      </w:pPr>
      <w:r w:rsidRPr="00D0374D">
        <w:rPr>
          <w:rFonts w:ascii="Times New Roman" w:hAnsi="Times New Roman" w:cs="Times New Roman"/>
          <w:lang w:val="ru-RU"/>
        </w:rPr>
        <w:t>по дисциплине</w:t>
      </w:r>
      <w:r w:rsidRPr="00D0374D">
        <w:rPr>
          <w:rFonts w:ascii="Times New Roman" w:hAnsi="Times New Roman" w:cs="Times New Roman"/>
          <w:b/>
          <w:lang w:val="ru-RU"/>
        </w:rPr>
        <w:t xml:space="preserve"> </w:t>
      </w:r>
      <w:r w:rsidRPr="00D0374D">
        <w:rPr>
          <w:rFonts w:ascii="Times New Roman" w:hAnsi="Times New Roman" w:cs="Times New Roman"/>
          <w:b/>
          <w:bCs/>
          <w:lang w:val="ru-RU"/>
        </w:rPr>
        <w:t>«Статистика»</w:t>
      </w:r>
    </w:p>
    <w:p w:rsidR="00D0374D" w:rsidRPr="00D0374D" w:rsidRDefault="00D0374D" w:rsidP="00D0374D">
      <w:pPr>
        <w:pStyle w:val="afa"/>
        <w:tabs>
          <w:tab w:val="left" w:pos="2160"/>
        </w:tabs>
        <w:rPr>
          <w:sz w:val="22"/>
          <w:szCs w:val="22"/>
        </w:rPr>
      </w:pPr>
    </w:p>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lang w:val="ru-RU"/>
        </w:rPr>
        <w:t xml:space="preserve">1. Директор компании рассматривает заявления о приеме на работу 5 выпускников университета. В компании имеются три различных вакансии. Сколькими способами директор может заполнить эти вакансии? </w:t>
      </w:r>
      <w:r w:rsidRPr="00D0374D">
        <w:rPr>
          <w:rFonts w:ascii="Times New Roman" w:hAnsi="Times New Roman" w:cs="Times New Roman"/>
        </w:rPr>
        <w:t>Для решения задачи нужно использовать:</w:t>
      </w:r>
    </w:p>
    <w:tbl>
      <w:tblPr>
        <w:tblW w:w="0" w:type="auto"/>
        <w:tblLayout w:type="fixed"/>
        <w:tblLook w:val="0000" w:firstRow="0" w:lastRow="0" w:firstColumn="0" w:lastColumn="0" w:noHBand="0" w:noVBand="0"/>
      </w:tblPr>
      <w:tblGrid>
        <w:gridCol w:w="4873"/>
        <w:gridCol w:w="4874"/>
      </w:tblGrid>
      <w:tr w:rsidR="00D0374D" w:rsidRPr="00D0374D" w:rsidTr="00D0374D">
        <w:tc>
          <w:tcPr>
            <w:tcW w:w="487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 формулу сочетаний;</w:t>
            </w:r>
          </w:p>
        </w:tc>
        <w:tc>
          <w:tcPr>
            <w:tcW w:w="4874"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 формулу размещений;</w:t>
            </w:r>
          </w:p>
        </w:tc>
      </w:tr>
      <w:tr w:rsidR="00D0374D" w:rsidRPr="00173A72" w:rsidTr="00D0374D">
        <w:tc>
          <w:tcPr>
            <w:tcW w:w="487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Б) формулу перестановок;</w:t>
            </w:r>
          </w:p>
        </w:tc>
        <w:tc>
          <w:tcPr>
            <w:tcW w:w="4874" w:type="dxa"/>
          </w:tcPr>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Г) формулу перестановок с повторениями.</w:t>
            </w:r>
          </w:p>
        </w:tc>
      </w:tr>
    </w:tbl>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2. Теорема умножения двух независимых событий гласит, что:</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А) вероятность произведения двух независимых событий</w:t>
      </w:r>
      <w:proofErr w:type="gramStart"/>
      <w:r w:rsidRPr="00D0374D">
        <w:rPr>
          <w:rFonts w:ascii="Times New Roman" w:hAnsi="Times New Roman" w:cs="Times New Roman"/>
          <w:lang w:val="ru-RU"/>
        </w:rPr>
        <w:t xml:space="preserve"> А</w:t>
      </w:r>
      <w:proofErr w:type="gramEnd"/>
      <w:r w:rsidRPr="00D0374D">
        <w:rPr>
          <w:rFonts w:ascii="Times New Roman" w:hAnsi="Times New Roman" w:cs="Times New Roman"/>
          <w:lang w:val="ru-RU"/>
        </w:rPr>
        <w:t xml:space="preserve"> и В равна произведению вероятности одного из них на условную вероятность другого;</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Б) вероятность произведения двух независимых событий</w:t>
      </w:r>
      <w:proofErr w:type="gramStart"/>
      <w:r w:rsidRPr="00D0374D">
        <w:rPr>
          <w:rFonts w:ascii="Times New Roman" w:hAnsi="Times New Roman" w:cs="Times New Roman"/>
          <w:lang w:val="ru-RU"/>
        </w:rPr>
        <w:t xml:space="preserve"> А</w:t>
      </w:r>
      <w:proofErr w:type="gramEnd"/>
      <w:r w:rsidRPr="00D0374D">
        <w:rPr>
          <w:rFonts w:ascii="Times New Roman" w:hAnsi="Times New Roman" w:cs="Times New Roman"/>
          <w:lang w:val="ru-RU"/>
        </w:rPr>
        <w:t xml:space="preserve"> и В равна произведению вероятности одного из них на безусловную вероятность другого;</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В) вероятность произведения двух независимых событий</w:t>
      </w:r>
      <w:proofErr w:type="gramStart"/>
      <w:r w:rsidRPr="00D0374D">
        <w:rPr>
          <w:rFonts w:ascii="Times New Roman" w:hAnsi="Times New Roman" w:cs="Times New Roman"/>
          <w:lang w:val="ru-RU"/>
        </w:rPr>
        <w:t xml:space="preserve"> А</w:t>
      </w:r>
      <w:proofErr w:type="gramEnd"/>
      <w:r w:rsidRPr="00D0374D">
        <w:rPr>
          <w:rFonts w:ascii="Times New Roman" w:hAnsi="Times New Roman" w:cs="Times New Roman"/>
          <w:lang w:val="ru-RU"/>
        </w:rPr>
        <w:t xml:space="preserve"> и В равна произведению их вероятностей;</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Г) вероятность произведения двух независимых событий</w:t>
      </w:r>
      <w:proofErr w:type="gramStart"/>
      <w:r w:rsidRPr="00D0374D">
        <w:rPr>
          <w:rFonts w:ascii="Times New Roman" w:hAnsi="Times New Roman" w:cs="Times New Roman"/>
          <w:lang w:val="ru-RU"/>
        </w:rPr>
        <w:t xml:space="preserve"> А</w:t>
      </w:r>
      <w:proofErr w:type="gramEnd"/>
      <w:r w:rsidRPr="00D0374D">
        <w:rPr>
          <w:rFonts w:ascii="Times New Roman" w:hAnsi="Times New Roman" w:cs="Times New Roman"/>
          <w:lang w:val="ru-RU"/>
        </w:rPr>
        <w:t xml:space="preserve"> и В равна частному от деления вероятности одного из них на условную вероятность другого;</w:t>
      </w:r>
    </w:p>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3. Совместные события могут быть определены как:</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А) несколько событий называются совместными, если в результате опыта наступление одного из них исключает появление других;</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Б) несколько событий называются совместными, если в результате опыта наступление одного из них не исключает появление других;</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В) несколько событий называются совместными, если в результате испытания хотя бы одно из них обязательно произойдет;</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Г) несколько событий называются совместными, если в результате испытания.</w:t>
      </w:r>
    </w:p>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pStyle w:val="25"/>
        <w:spacing w:after="0" w:line="240" w:lineRule="auto"/>
        <w:rPr>
          <w:rFonts w:ascii="Times New Roman" w:hAnsi="Times New Roman"/>
          <w:sz w:val="22"/>
          <w:szCs w:val="22"/>
        </w:rPr>
      </w:pPr>
      <w:r w:rsidRPr="00D0374D">
        <w:rPr>
          <w:rFonts w:ascii="Times New Roman" w:hAnsi="Times New Roman"/>
          <w:sz w:val="22"/>
          <w:szCs w:val="22"/>
        </w:rPr>
        <w:t xml:space="preserve">4. В формуле полной вероятности гипотез </w:t>
      </w:r>
      <w:r w:rsidRPr="00D0374D">
        <w:rPr>
          <w:rFonts w:ascii="Times New Roman" w:hAnsi="Times New Roman"/>
          <w:position w:val="-12"/>
          <w:sz w:val="22"/>
          <w:szCs w:val="22"/>
        </w:rPr>
        <w:object w:dxaOrig="2380" w:dyaOrig="360">
          <v:shape id="_x0000_i1098" type="#_x0000_t75" style="width:118.5pt;height:18pt" o:ole="">
            <v:imagedata r:id="rId155" o:title=""/>
          </v:shape>
          <o:OLEObject Type="Embed" ProgID="Equation.3" ShapeID="_x0000_i1098" DrawAspect="Content" ObjectID="_1599461084" r:id="rId156"/>
        </w:object>
      </w:r>
      <w:r w:rsidRPr="00D0374D">
        <w:rPr>
          <w:rFonts w:ascii="Times New Roman" w:hAnsi="Times New Roman"/>
          <w:sz w:val="22"/>
          <w:szCs w:val="22"/>
        </w:rPr>
        <w:t>называют:</w:t>
      </w:r>
    </w:p>
    <w:tbl>
      <w:tblPr>
        <w:tblW w:w="0" w:type="auto"/>
        <w:tblLayout w:type="fixed"/>
        <w:tblLook w:val="0000" w:firstRow="0" w:lastRow="0" w:firstColumn="0" w:lastColumn="0" w:noHBand="0" w:noVBand="0"/>
      </w:tblPr>
      <w:tblGrid>
        <w:gridCol w:w="2463"/>
        <w:gridCol w:w="2463"/>
        <w:gridCol w:w="2463"/>
        <w:gridCol w:w="2463"/>
      </w:tblGrid>
      <w:tr w:rsidR="00D0374D" w:rsidRPr="00D0374D" w:rsidTr="00D0374D">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А) условными; </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Б) априорными;</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 апостериорными;</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Г) </w:t>
            </w:r>
            <w:proofErr w:type="gramStart"/>
            <w:r w:rsidRPr="00D0374D">
              <w:rPr>
                <w:rFonts w:ascii="Times New Roman" w:hAnsi="Times New Roman" w:cs="Times New Roman"/>
              </w:rPr>
              <w:t>безусловными</w:t>
            </w:r>
            <w:proofErr w:type="gramEnd"/>
            <w:r w:rsidRPr="00D0374D">
              <w:rPr>
                <w:rFonts w:ascii="Times New Roman" w:hAnsi="Times New Roman" w:cs="Times New Roman"/>
              </w:rPr>
              <w:t>.</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5. Закон распределения дискретной случайной величины может быть задан в виде:</w:t>
      </w:r>
    </w:p>
    <w:tbl>
      <w:tblPr>
        <w:tblW w:w="0" w:type="auto"/>
        <w:tblLayout w:type="fixed"/>
        <w:tblLook w:val="0000" w:firstRow="0" w:lastRow="0" w:firstColumn="0" w:lastColumn="0" w:noHBand="0" w:noVBand="0"/>
      </w:tblPr>
      <w:tblGrid>
        <w:gridCol w:w="3936"/>
        <w:gridCol w:w="5918"/>
      </w:tblGrid>
      <w:tr w:rsidR="00D0374D" w:rsidRPr="00173A72" w:rsidTr="00D0374D">
        <w:tc>
          <w:tcPr>
            <w:tcW w:w="3936"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 только графика распределения;</w:t>
            </w:r>
          </w:p>
        </w:tc>
        <w:tc>
          <w:tcPr>
            <w:tcW w:w="5918" w:type="dxa"/>
          </w:tcPr>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В) ряда распределения и графика распределения;</w:t>
            </w:r>
          </w:p>
        </w:tc>
      </w:tr>
      <w:tr w:rsidR="00D0374D" w:rsidRPr="00173A72" w:rsidTr="00D0374D">
        <w:tc>
          <w:tcPr>
            <w:tcW w:w="3936"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Б) только функции распределения;</w:t>
            </w:r>
          </w:p>
        </w:tc>
        <w:tc>
          <w:tcPr>
            <w:tcW w:w="5918" w:type="dxa"/>
          </w:tcPr>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Г) графика, функции и ряда распределения. </w:t>
            </w:r>
          </w:p>
        </w:tc>
      </w:tr>
    </w:tbl>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6. Математическое ожидание биномиального распределения рассчитывается как (</w:t>
      </w:r>
      <w:r w:rsidRPr="00D0374D">
        <w:rPr>
          <w:rFonts w:ascii="Times New Roman" w:hAnsi="Times New Roman" w:cs="Times New Roman"/>
          <w:i/>
        </w:rPr>
        <w:t>p</w:t>
      </w:r>
      <w:r w:rsidRPr="00D0374D">
        <w:rPr>
          <w:rFonts w:ascii="Times New Roman" w:hAnsi="Times New Roman" w:cs="Times New Roman"/>
          <w:lang w:val="ru-RU"/>
        </w:rPr>
        <w:t xml:space="preserve"> – вероятность успеха в одном испытании): </w:t>
      </w:r>
    </w:p>
    <w:tbl>
      <w:tblPr>
        <w:tblW w:w="0" w:type="auto"/>
        <w:tblLayout w:type="fixed"/>
        <w:tblLook w:val="0000" w:firstRow="0" w:lastRow="0" w:firstColumn="0" w:lastColumn="0" w:noHBand="0" w:noVBand="0"/>
      </w:tblPr>
      <w:tblGrid>
        <w:gridCol w:w="2463"/>
        <w:gridCol w:w="2463"/>
        <w:gridCol w:w="2463"/>
        <w:gridCol w:w="2463"/>
      </w:tblGrid>
      <w:tr w:rsidR="00D0374D" w:rsidRPr="00D0374D" w:rsidTr="00D0374D">
        <w:tc>
          <w:tcPr>
            <w:tcW w:w="2463" w:type="dxa"/>
          </w:tcPr>
          <w:p w:rsidR="00D0374D" w:rsidRPr="00D0374D" w:rsidRDefault="00D0374D" w:rsidP="00D0374D">
            <w:pPr>
              <w:tabs>
                <w:tab w:val="left" w:pos="1134"/>
              </w:tabs>
              <w:spacing w:after="0" w:line="240" w:lineRule="auto"/>
              <w:jc w:val="both"/>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10"/>
              </w:rPr>
              <w:object w:dxaOrig="1200" w:dyaOrig="320">
                <v:shape id="_x0000_i1099" type="#_x0000_t75" style="width:60pt;height:15pt" o:ole="" fillcolor="window">
                  <v:imagedata r:id="rId157" o:title=""/>
                </v:shape>
                <o:OLEObject Type="Embed" ProgID="Equation.3" ShapeID="_x0000_i1099" DrawAspect="Content" ObjectID="_1599461085" r:id="rId158"/>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Б)</w:t>
            </w:r>
            <w:r w:rsidRPr="00D0374D">
              <w:rPr>
                <w:rFonts w:ascii="Times New Roman" w:hAnsi="Times New Roman" w:cs="Times New Roman"/>
                <w:position w:val="-10"/>
              </w:rPr>
              <w:object w:dxaOrig="1320" w:dyaOrig="320">
                <v:shape id="_x0000_i1100" type="#_x0000_t75" style="width:66pt;height:15pt" o:ole="" fillcolor="window">
                  <v:imagedata r:id="rId159" o:title=""/>
                </v:shape>
                <o:OLEObject Type="Embed" ProgID="Equation.3" ShapeID="_x0000_i1100" DrawAspect="Content" ObjectID="_1599461086" r:id="rId160"/>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10"/>
              </w:rPr>
              <w:object w:dxaOrig="1800" w:dyaOrig="320">
                <v:shape id="_x0000_i1101" type="#_x0000_t75" style="width:90pt;height:15pt" o:ole="" fillcolor="window">
                  <v:imagedata r:id="rId161" o:title=""/>
                </v:shape>
                <o:OLEObject Type="Embed" ProgID="Equation.3" ShapeID="_x0000_i1101" DrawAspect="Content" ObjectID="_1599461087" r:id="rId162"/>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proofErr w:type="gramStart"/>
            <w:r w:rsidRPr="00D0374D">
              <w:rPr>
                <w:rFonts w:ascii="Times New Roman" w:hAnsi="Times New Roman" w:cs="Times New Roman"/>
              </w:rPr>
              <w:t xml:space="preserve">Г) </w:t>
            </w:r>
            <w:proofErr w:type="gramEnd"/>
            <w:r w:rsidRPr="00D0374D">
              <w:rPr>
                <w:rFonts w:ascii="Times New Roman" w:hAnsi="Times New Roman" w:cs="Times New Roman"/>
                <w:position w:val="-10"/>
              </w:rPr>
              <w:object w:dxaOrig="1200" w:dyaOrig="320">
                <v:shape id="_x0000_i1102" type="#_x0000_t75" style="width:60pt;height:15pt" o:ole="" fillcolor="window">
                  <v:imagedata r:id="rId163" o:title=""/>
                </v:shape>
                <o:OLEObject Type="Embed" ProgID="Equation.3" ShapeID="_x0000_i1102" DrawAspect="Content" ObjectID="_1599461088" r:id="rId164"/>
              </w:object>
            </w:r>
            <w:r w:rsidRPr="00D0374D">
              <w:rPr>
                <w:rFonts w:ascii="Times New Roman" w:hAnsi="Times New Roman" w:cs="Times New Roman"/>
              </w:rPr>
              <w:t>.</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7. Математическое ожидание </w:t>
      </w:r>
      <w:proofErr w:type="gramStart"/>
      <w:r w:rsidRPr="00D0374D">
        <w:rPr>
          <w:rFonts w:ascii="Times New Roman" w:hAnsi="Times New Roman" w:cs="Times New Roman"/>
          <w:lang w:val="ru-RU"/>
        </w:rPr>
        <w:t>СВ</w:t>
      </w:r>
      <w:proofErr w:type="gramEnd"/>
      <w:r w:rsidRPr="00D0374D">
        <w:rPr>
          <w:rFonts w:ascii="Times New Roman" w:hAnsi="Times New Roman" w:cs="Times New Roman"/>
          <w:lang w:val="ru-RU"/>
        </w:rPr>
        <w:t>, распределенной по гипергеометрическом закону:</w:t>
      </w:r>
    </w:p>
    <w:tbl>
      <w:tblPr>
        <w:tblW w:w="0" w:type="auto"/>
        <w:tblLayout w:type="fixed"/>
        <w:tblLook w:val="0000" w:firstRow="0" w:lastRow="0" w:firstColumn="0" w:lastColumn="0" w:noHBand="0" w:noVBand="0"/>
      </w:tblPr>
      <w:tblGrid>
        <w:gridCol w:w="2463"/>
        <w:gridCol w:w="2463"/>
        <w:gridCol w:w="2463"/>
        <w:gridCol w:w="2463"/>
      </w:tblGrid>
      <w:tr w:rsidR="00D0374D" w:rsidRPr="00D0374D" w:rsidTr="00D0374D">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24"/>
              </w:rPr>
              <w:object w:dxaOrig="1380" w:dyaOrig="620">
                <v:shape id="_x0000_i1103" type="#_x0000_t75" style="width:69pt;height:31.5pt" o:ole="" fillcolor="window">
                  <v:imagedata r:id="rId165" o:title=""/>
                </v:shape>
                <o:OLEObject Type="Embed" ProgID="Equation.3" ShapeID="_x0000_i1103" DrawAspect="Content" ObjectID="_1599461089" r:id="rId166"/>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24"/>
              </w:rPr>
              <w:object w:dxaOrig="1240" w:dyaOrig="620">
                <v:shape id="_x0000_i1104" type="#_x0000_t75" style="width:61.5pt;height:31.5pt" o:ole="" fillcolor="window">
                  <v:imagedata r:id="rId167" o:title=""/>
                </v:shape>
                <o:OLEObject Type="Embed" ProgID="Equation.3" ShapeID="_x0000_i1104" DrawAspect="Content" ObjectID="_1599461090" r:id="rId168"/>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24"/>
              </w:rPr>
              <w:object w:dxaOrig="1380" w:dyaOrig="620">
                <v:shape id="_x0000_i1105" type="#_x0000_t75" style="width:69pt;height:31.5pt" o:ole="" fillcolor="window">
                  <v:imagedata r:id="rId169" o:title=""/>
                </v:shape>
                <o:OLEObject Type="Embed" ProgID="Equation.3" ShapeID="_x0000_i1105" DrawAspect="Content" ObjectID="_1599461091" r:id="rId170"/>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Г)</w:t>
            </w:r>
            <w:r w:rsidRPr="00D0374D">
              <w:rPr>
                <w:rFonts w:ascii="Times New Roman" w:hAnsi="Times New Roman" w:cs="Times New Roman"/>
                <w:position w:val="-24"/>
              </w:rPr>
              <w:object w:dxaOrig="1240" w:dyaOrig="620">
                <v:shape id="_x0000_i1106" type="#_x0000_t75" style="width:61.5pt;height:31.5pt" o:ole="" fillcolor="window">
                  <v:imagedata r:id="rId171" o:title=""/>
                </v:shape>
                <o:OLEObject Type="Embed" ProgID="Equation.3" ShapeID="_x0000_i1106" DrawAspect="Content" ObjectID="_1599461092" r:id="rId172"/>
              </w:object>
            </w:r>
            <w:r w:rsidRPr="00D0374D">
              <w:rPr>
                <w:rFonts w:ascii="Times New Roman" w:hAnsi="Times New Roman" w:cs="Times New Roman"/>
              </w:rPr>
              <w:t>.</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8. Согласно свойствам функции распределения </w:t>
      </w:r>
      <w:r w:rsidRPr="00D0374D">
        <w:rPr>
          <w:rFonts w:ascii="Times New Roman" w:hAnsi="Times New Roman" w:cs="Times New Roman"/>
          <w:i/>
        </w:rPr>
        <w:t>F</w:t>
      </w:r>
      <w:r w:rsidRPr="00D0374D">
        <w:rPr>
          <w:rFonts w:ascii="Times New Roman" w:hAnsi="Times New Roman" w:cs="Times New Roman"/>
          <w:i/>
          <w:lang w:val="ru-RU"/>
        </w:rPr>
        <w:t>(</w:t>
      </w:r>
      <w:r w:rsidRPr="00D0374D">
        <w:rPr>
          <w:rFonts w:ascii="Times New Roman" w:hAnsi="Times New Roman" w:cs="Times New Roman"/>
          <w:i/>
        </w:rPr>
        <w:t>x</w:t>
      </w:r>
      <w:r w:rsidRPr="00D0374D">
        <w:rPr>
          <w:rFonts w:ascii="Times New Roman" w:hAnsi="Times New Roman" w:cs="Times New Roman"/>
          <w:i/>
          <w:lang w:val="ru-RU"/>
        </w:rPr>
        <w:t>)</w:t>
      </w:r>
      <w:r w:rsidRPr="00D0374D">
        <w:rPr>
          <w:rFonts w:ascii="Times New Roman" w:hAnsi="Times New Roman" w:cs="Times New Roman"/>
          <w:lang w:val="ru-RU"/>
        </w:rPr>
        <w:t>, вероятность того, что НСВ примет одно определенное значение равна:</w:t>
      </w:r>
    </w:p>
    <w:tbl>
      <w:tblPr>
        <w:tblW w:w="0" w:type="auto"/>
        <w:tblLayout w:type="fixed"/>
        <w:tblLook w:val="0000" w:firstRow="0" w:lastRow="0" w:firstColumn="0" w:lastColumn="0" w:noHBand="0" w:noVBand="0"/>
      </w:tblPr>
      <w:tblGrid>
        <w:gridCol w:w="1951"/>
        <w:gridCol w:w="1985"/>
        <w:gridCol w:w="2835"/>
        <w:gridCol w:w="3081"/>
      </w:tblGrid>
      <w:tr w:rsidR="00D0374D" w:rsidRPr="00D0374D" w:rsidTr="00D0374D">
        <w:tc>
          <w:tcPr>
            <w:tcW w:w="1951"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 единице;</w:t>
            </w:r>
          </w:p>
        </w:tc>
        <w:tc>
          <w:tcPr>
            <w:tcW w:w="1985"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Б) нулю;</w:t>
            </w:r>
          </w:p>
        </w:tc>
        <w:tc>
          <w:tcPr>
            <w:tcW w:w="2835"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 бесконечности;</w:t>
            </w:r>
          </w:p>
        </w:tc>
        <w:tc>
          <w:tcPr>
            <w:tcW w:w="3081"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Г) </w:t>
            </w:r>
            <w:proofErr w:type="gramStart"/>
            <w:r w:rsidRPr="00D0374D">
              <w:rPr>
                <w:rFonts w:ascii="Times New Roman" w:hAnsi="Times New Roman" w:cs="Times New Roman"/>
              </w:rPr>
              <w:t>минус</w:t>
            </w:r>
            <w:proofErr w:type="gramEnd"/>
            <w:r w:rsidRPr="00D0374D">
              <w:rPr>
                <w:rFonts w:ascii="Times New Roman" w:hAnsi="Times New Roman" w:cs="Times New Roman"/>
              </w:rPr>
              <w:t xml:space="preserve"> бесконечности.</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9. Правило трех сигм формулируется следующим образом:</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 xml:space="preserve">А) если </w:t>
      </w:r>
      <w:proofErr w:type="gramStart"/>
      <w:r w:rsidRPr="00D0374D">
        <w:rPr>
          <w:rFonts w:ascii="Times New Roman" w:hAnsi="Times New Roman" w:cs="Times New Roman"/>
          <w:lang w:val="ru-RU"/>
        </w:rPr>
        <w:t>СВ</w:t>
      </w:r>
      <w:proofErr w:type="gramEnd"/>
      <w:r w:rsidRPr="00D0374D">
        <w:rPr>
          <w:rFonts w:ascii="Times New Roman" w:hAnsi="Times New Roman" w:cs="Times New Roman"/>
          <w:lang w:val="ru-RU"/>
        </w:rPr>
        <w:t xml:space="preserve"> распределена по нормальному закону, то практически достоверно, что модуль ее отклонения от математического ожидания не превышает </w:t>
      </w:r>
      <w:r w:rsidRPr="00D0374D">
        <w:rPr>
          <w:rFonts w:ascii="Times New Roman" w:hAnsi="Times New Roman" w:cs="Times New Roman"/>
          <w:position w:val="-6"/>
        </w:rPr>
        <w:object w:dxaOrig="520" w:dyaOrig="279">
          <v:shape id="_x0000_i1107" type="#_x0000_t75" style="width:25.5pt;height:15pt" o:ole="" fillcolor="window">
            <v:imagedata r:id="rId173" o:title=""/>
          </v:shape>
          <o:OLEObject Type="Embed" ProgID="Equation.3" ShapeID="_x0000_i1107" DrawAspect="Content" ObjectID="_1599461093" r:id="rId174"/>
        </w:object>
      </w:r>
      <w:r w:rsidRPr="00D0374D">
        <w:rPr>
          <w:rFonts w:ascii="Times New Roman" w:hAnsi="Times New Roman" w:cs="Times New Roman"/>
          <w:lang w:val="ru-RU"/>
        </w:rPr>
        <w:t>;</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 xml:space="preserve">Б) если </w:t>
      </w:r>
      <w:proofErr w:type="gramStart"/>
      <w:r w:rsidRPr="00D0374D">
        <w:rPr>
          <w:rFonts w:ascii="Times New Roman" w:hAnsi="Times New Roman" w:cs="Times New Roman"/>
          <w:lang w:val="ru-RU"/>
        </w:rPr>
        <w:t>СВ</w:t>
      </w:r>
      <w:proofErr w:type="gramEnd"/>
      <w:r w:rsidRPr="00D0374D">
        <w:rPr>
          <w:rFonts w:ascii="Times New Roman" w:hAnsi="Times New Roman" w:cs="Times New Roman"/>
          <w:lang w:val="ru-RU"/>
        </w:rPr>
        <w:t xml:space="preserve"> распределена по нормальному закону, то практически достоверно, что модуль ее отклонения от математического ожидания не превышает </w:t>
      </w:r>
      <w:r w:rsidRPr="00D0374D">
        <w:rPr>
          <w:rFonts w:ascii="Times New Roman" w:hAnsi="Times New Roman" w:cs="Times New Roman"/>
          <w:position w:val="-6"/>
        </w:rPr>
        <w:object w:dxaOrig="340" w:dyaOrig="279">
          <v:shape id="_x0000_i1108" type="#_x0000_t75" style="width:18pt;height:15pt" o:ole="" fillcolor="window">
            <v:imagedata r:id="rId175" o:title=""/>
          </v:shape>
          <o:OLEObject Type="Embed" ProgID="Equation.3" ShapeID="_x0000_i1108" DrawAspect="Content" ObjectID="_1599461094" r:id="rId176"/>
        </w:object>
      </w:r>
      <w:r w:rsidRPr="00D0374D">
        <w:rPr>
          <w:rFonts w:ascii="Times New Roman" w:hAnsi="Times New Roman" w:cs="Times New Roman"/>
          <w:lang w:val="ru-RU"/>
        </w:rPr>
        <w:t>;</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lastRenderedPageBreak/>
        <w:t xml:space="preserve">В) если </w:t>
      </w:r>
      <w:proofErr w:type="gramStart"/>
      <w:r w:rsidRPr="00D0374D">
        <w:rPr>
          <w:rFonts w:ascii="Times New Roman" w:hAnsi="Times New Roman" w:cs="Times New Roman"/>
          <w:lang w:val="ru-RU"/>
        </w:rPr>
        <w:t>СВ</w:t>
      </w:r>
      <w:proofErr w:type="gramEnd"/>
      <w:r w:rsidRPr="00D0374D">
        <w:rPr>
          <w:rFonts w:ascii="Times New Roman" w:hAnsi="Times New Roman" w:cs="Times New Roman"/>
          <w:lang w:val="ru-RU"/>
        </w:rPr>
        <w:t xml:space="preserve"> распределена по нормальному закону, то практически достоверно, что модуль ее отклонения от математического ожидания не превышает </w:t>
      </w:r>
      <w:r w:rsidRPr="00D0374D">
        <w:rPr>
          <w:rFonts w:ascii="Times New Roman" w:hAnsi="Times New Roman" w:cs="Times New Roman"/>
          <w:position w:val="-6"/>
        </w:rPr>
        <w:object w:dxaOrig="540" w:dyaOrig="279">
          <v:shape id="_x0000_i1109" type="#_x0000_t75" style="width:27pt;height:15pt" o:ole="" fillcolor="window">
            <v:imagedata r:id="rId177" o:title=""/>
          </v:shape>
          <o:OLEObject Type="Embed" ProgID="Equation.3" ShapeID="_x0000_i1109" DrawAspect="Content" ObjectID="_1599461095" r:id="rId178"/>
        </w:object>
      </w:r>
      <w:r w:rsidRPr="00D0374D">
        <w:rPr>
          <w:rFonts w:ascii="Times New Roman" w:hAnsi="Times New Roman" w:cs="Times New Roman"/>
          <w:lang w:val="ru-RU"/>
        </w:rPr>
        <w:t>;</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 xml:space="preserve">Г) если </w:t>
      </w:r>
      <w:proofErr w:type="gramStart"/>
      <w:r w:rsidRPr="00D0374D">
        <w:rPr>
          <w:rFonts w:ascii="Times New Roman" w:hAnsi="Times New Roman" w:cs="Times New Roman"/>
          <w:lang w:val="ru-RU"/>
        </w:rPr>
        <w:t>СВ</w:t>
      </w:r>
      <w:proofErr w:type="gramEnd"/>
      <w:r w:rsidRPr="00D0374D">
        <w:rPr>
          <w:rFonts w:ascii="Times New Roman" w:hAnsi="Times New Roman" w:cs="Times New Roman"/>
          <w:lang w:val="ru-RU"/>
        </w:rPr>
        <w:t xml:space="preserve"> распределена по нормальному закону, то практически достоверно, что модуль ее отклонения от математического ожидания превышает </w:t>
      </w:r>
      <w:r w:rsidRPr="00D0374D">
        <w:rPr>
          <w:rFonts w:ascii="Times New Roman" w:hAnsi="Times New Roman" w:cs="Times New Roman"/>
          <w:position w:val="-6"/>
        </w:rPr>
        <w:object w:dxaOrig="340" w:dyaOrig="279">
          <v:shape id="_x0000_i1110" type="#_x0000_t75" style="width:18pt;height:15pt" o:ole="" fillcolor="window">
            <v:imagedata r:id="rId179" o:title=""/>
          </v:shape>
          <o:OLEObject Type="Embed" ProgID="Equation.3" ShapeID="_x0000_i1110" DrawAspect="Content" ObjectID="_1599461096" r:id="rId180"/>
        </w:object>
      </w:r>
      <w:r w:rsidRPr="00D0374D">
        <w:rPr>
          <w:rFonts w:ascii="Times New Roman" w:hAnsi="Times New Roman" w:cs="Times New Roman"/>
          <w:lang w:val="ru-RU"/>
        </w:rPr>
        <w:t xml:space="preserve">. </w:t>
      </w:r>
    </w:p>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pStyle w:val="a5"/>
        <w:spacing w:after="0"/>
        <w:ind w:left="0"/>
        <w:rPr>
          <w:sz w:val="22"/>
          <w:szCs w:val="22"/>
        </w:rPr>
      </w:pPr>
      <w:r w:rsidRPr="00D0374D">
        <w:rPr>
          <w:sz w:val="22"/>
          <w:szCs w:val="22"/>
        </w:rPr>
        <w:t>10. Задача: для обнаружения некоего минерала было отправлено 6 независимых геологических экспедиций. Вероятность найти требуемый минерал оценивается как 0,05 для каждой экспедиции. Какому закону распределения подчиняется число успешных экспедиций?</w:t>
      </w:r>
    </w:p>
    <w:tbl>
      <w:tblPr>
        <w:tblW w:w="0" w:type="auto"/>
        <w:tblLayout w:type="fixed"/>
        <w:tblLook w:val="0000" w:firstRow="0" w:lastRow="0" w:firstColumn="0" w:lastColumn="0" w:noHBand="0" w:noVBand="0"/>
      </w:tblPr>
      <w:tblGrid>
        <w:gridCol w:w="5070"/>
        <w:gridCol w:w="4784"/>
      </w:tblGrid>
      <w:tr w:rsidR="00D0374D" w:rsidRPr="00D0374D" w:rsidTr="00D0374D">
        <w:tc>
          <w:tcPr>
            <w:tcW w:w="5070"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 биномиальному;</w:t>
            </w:r>
          </w:p>
        </w:tc>
        <w:tc>
          <w:tcPr>
            <w:tcW w:w="4784"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 равномерному;</w:t>
            </w:r>
          </w:p>
        </w:tc>
      </w:tr>
      <w:tr w:rsidR="00D0374D" w:rsidRPr="00D0374D" w:rsidTr="00D0374D">
        <w:tc>
          <w:tcPr>
            <w:tcW w:w="5070"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гипергеометрическому; </w:t>
            </w:r>
          </w:p>
        </w:tc>
        <w:tc>
          <w:tcPr>
            <w:tcW w:w="4784"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Г) закону распределения Пуассона.</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11. Если значение коэффициента асимметрии </w:t>
      </w:r>
      <w:r w:rsidRPr="00D0374D">
        <w:rPr>
          <w:rFonts w:ascii="Times New Roman" w:hAnsi="Times New Roman" w:cs="Times New Roman"/>
          <w:position w:val="-12"/>
        </w:rPr>
        <w:object w:dxaOrig="1020" w:dyaOrig="360">
          <v:shape id="_x0000_i1111" type="#_x0000_t75" style="width:49.5pt;height:18pt" o:ole="" fillcolor="window">
            <v:imagedata r:id="rId181" o:title=""/>
          </v:shape>
          <o:OLEObject Type="Embed" ProgID="Equation.3" ShapeID="_x0000_i1111" DrawAspect="Content" ObjectID="_1599461097" r:id="rId182"/>
        </w:object>
      </w:r>
      <w:r w:rsidRPr="00D0374D">
        <w:rPr>
          <w:rFonts w:ascii="Times New Roman" w:hAnsi="Times New Roman" w:cs="Times New Roman"/>
          <w:lang w:val="ru-RU"/>
        </w:rPr>
        <w:t>, то асимметрия:</w:t>
      </w:r>
    </w:p>
    <w:tbl>
      <w:tblPr>
        <w:tblW w:w="0" w:type="auto"/>
        <w:tblLayout w:type="fixed"/>
        <w:tblLook w:val="0000" w:firstRow="0" w:lastRow="0" w:firstColumn="0" w:lastColumn="0" w:noHBand="0" w:noVBand="0"/>
      </w:tblPr>
      <w:tblGrid>
        <w:gridCol w:w="4786"/>
        <w:gridCol w:w="5068"/>
      </w:tblGrid>
      <w:tr w:rsidR="00D0374D" w:rsidRPr="00D0374D" w:rsidTr="00D0374D">
        <w:tc>
          <w:tcPr>
            <w:tcW w:w="4786"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 существенная левосторонняя;</w:t>
            </w:r>
          </w:p>
        </w:tc>
        <w:tc>
          <w:tcPr>
            <w:tcW w:w="5068"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 существенная правосторонняя;</w:t>
            </w:r>
          </w:p>
        </w:tc>
      </w:tr>
      <w:tr w:rsidR="00D0374D" w:rsidRPr="00D0374D" w:rsidTr="00D0374D">
        <w:tc>
          <w:tcPr>
            <w:tcW w:w="4786"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Б) несущественная левосторонняя;</w:t>
            </w:r>
          </w:p>
        </w:tc>
        <w:tc>
          <w:tcPr>
            <w:tcW w:w="5068"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Г) </w:t>
            </w:r>
            <w:proofErr w:type="gramStart"/>
            <w:r w:rsidRPr="00D0374D">
              <w:rPr>
                <w:rFonts w:ascii="Times New Roman" w:hAnsi="Times New Roman" w:cs="Times New Roman"/>
              </w:rPr>
              <w:t>несущественная</w:t>
            </w:r>
            <w:proofErr w:type="gramEnd"/>
            <w:r w:rsidRPr="00D0374D">
              <w:rPr>
                <w:rFonts w:ascii="Times New Roman" w:hAnsi="Times New Roman" w:cs="Times New Roman"/>
              </w:rPr>
              <w:t xml:space="preserve"> правосторонняя.</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12. Медиана интервального вариационного ряда может быть определена по формуле:</w:t>
      </w:r>
    </w:p>
    <w:tbl>
      <w:tblPr>
        <w:tblW w:w="0" w:type="auto"/>
        <w:tblLayout w:type="fixed"/>
        <w:tblLook w:val="0000" w:firstRow="0" w:lastRow="0" w:firstColumn="0" w:lastColumn="0" w:noHBand="0" w:noVBand="0"/>
      </w:tblPr>
      <w:tblGrid>
        <w:gridCol w:w="4927"/>
        <w:gridCol w:w="4927"/>
      </w:tblGrid>
      <w:tr w:rsidR="00D0374D" w:rsidRPr="00D0374D" w:rsidTr="00D0374D">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w:t>
            </w:r>
            <w:r w:rsidRPr="00D0374D">
              <w:rPr>
                <w:rFonts w:ascii="Times New Roman" w:hAnsi="Times New Roman" w:cs="Times New Roman"/>
                <w:b/>
              </w:rPr>
              <w:t xml:space="preserve"> </w:t>
            </w:r>
            <w:r w:rsidRPr="00D0374D">
              <w:rPr>
                <w:rFonts w:ascii="Times New Roman" w:hAnsi="Times New Roman" w:cs="Times New Roman"/>
                <w:position w:val="-30"/>
              </w:rPr>
              <w:object w:dxaOrig="3300" w:dyaOrig="760">
                <v:shape id="_x0000_i1112" type="#_x0000_t75" style="width:148.5pt;height:33pt" o:ole="" fillcolor="window">
                  <v:imagedata r:id="rId183" o:title=""/>
                </v:shape>
                <o:OLEObject Type="Embed" ProgID="Equation.3" ShapeID="_x0000_i1112" DrawAspect="Content" ObjectID="_1599461098" r:id="rId184"/>
              </w:object>
            </w:r>
            <w:r w:rsidRPr="00D0374D">
              <w:rPr>
                <w:rFonts w:ascii="Times New Roman" w:hAnsi="Times New Roman" w:cs="Times New Roman"/>
                <w:b/>
              </w:rPr>
              <w:t>;</w:t>
            </w:r>
          </w:p>
        </w:tc>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w:t>
            </w:r>
            <w:r w:rsidRPr="00D0374D">
              <w:rPr>
                <w:rFonts w:ascii="Times New Roman" w:hAnsi="Times New Roman" w:cs="Times New Roman"/>
                <w:b/>
              </w:rPr>
              <w:t xml:space="preserve"> </w:t>
            </w:r>
            <w:r w:rsidRPr="00D0374D">
              <w:rPr>
                <w:rFonts w:ascii="Times New Roman" w:hAnsi="Times New Roman" w:cs="Times New Roman"/>
                <w:position w:val="-30"/>
              </w:rPr>
              <w:object w:dxaOrig="3300" w:dyaOrig="760">
                <v:shape id="_x0000_i1113" type="#_x0000_t75" style="width:147pt;height:34.5pt" o:ole="" fillcolor="window">
                  <v:imagedata r:id="rId185" o:title=""/>
                </v:shape>
                <o:OLEObject Type="Embed" ProgID="Equation.3" ShapeID="_x0000_i1113" DrawAspect="Content" ObjectID="_1599461099" r:id="rId186"/>
              </w:object>
            </w:r>
            <w:r w:rsidRPr="00D0374D">
              <w:rPr>
                <w:rFonts w:ascii="Times New Roman" w:hAnsi="Times New Roman" w:cs="Times New Roman"/>
              </w:rPr>
              <w:t>;</w:t>
            </w:r>
          </w:p>
        </w:tc>
      </w:tr>
      <w:tr w:rsidR="00D0374D" w:rsidRPr="00D0374D" w:rsidTr="00D0374D">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30"/>
              </w:rPr>
              <w:object w:dxaOrig="3300" w:dyaOrig="760">
                <v:shape id="_x0000_i1114" type="#_x0000_t75" style="width:151.5pt;height:34.5pt" o:ole="" fillcolor="window">
                  <v:imagedata r:id="rId187" o:title=""/>
                </v:shape>
                <o:OLEObject Type="Embed" ProgID="Equation.3" ShapeID="_x0000_i1114" DrawAspect="Content" ObjectID="_1599461100" r:id="rId188"/>
              </w:object>
            </w:r>
            <w:r w:rsidRPr="00D0374D">
              <w:rPr>
                <w:rFonts w:ascii="Times New Roman" w:hAnsi="Times New Roman" w:cs="Times New Roman"/>
                <w:b/>
              </w:rPr>
              <w:t>;</w:t>
            </w:r>
          </w:p>
        </w:tc>
        <w:tc>
          <w:tcPr>
            <w:tcW w:w="4927"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Г)</w:t>
            </w:r>
            <w:r w:rsidRPr="00D0374D">
              <w:rPr>
                <w:rFonts w:ascii="Times New Roman" w:hAnsi="Times New Roman" w:cs="Times New Roman"/>
                <w:b/>
              </w:rPr>
              <w:t xml:space="preserve"> </w:t>
            </w:r>
            <w:r w:rsidRPr="00D0374D">
              <w:rPr>
                <w:rFonts w:ascii="Times New Roman" w:hAnsi="Times New Roman" w:cs="Times New Roman"/>
                <w:position w:val="-30"/>
              </w:rPr>
              <w:object w:dxaOrig="3300" w:dyaOrig="760">
                <v:shape id="_x0000_i1115" type="#_x0000_t75" style="width:148.5pt;height:34.5pt" o:ole="" fillcolor="window">
                  <v:imagedata r:id="rId189" o:title=""/>
                </v:shape>
                <o:OLEObject Type="Embed" ProgID="Equation.3" ShapeID="_x0000_i1115" DrawAspect="Content" ObjectID="_1599461101" r:id="rId190"/>
              </w:object>
            </w:r>
            <w:r w:rsidRPr="00D0374D">
              <w:rPr>
                <w:rFonts w:ascii="Times New Roman" w:hAnsi="Times New Roman" w:cs="Times New Roman"/>
              </w:rPr>
              <w:t xml:space="preserve"> </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13. Средняя арифметическая взвешенная рассчитывается как:</w:t>
      </w:r>
    </w:p>
    <w:tbl>
      <w:tblPr>
        <w:tblW w:w="0" w:type="auto"/>
        <w:tblLayout w:type="fixed"/>
        <w:tblLook w:val="0000" w:firstRow="0" w:lastRow="0" w:firstColumn="0" w:lastColumn="0" w:noHBand="0" w:noVBand="0"/>
      </w:tblPr>
      <w:tblGrid>
        <w:gridCol w:w="2463"/>
        <w:gridCol w:w="2463"/>
        <w:gridCol w:w="2463"/>
        <w:gridCol w:w="2463"/>
      </w:tblGrid>
      <w:tr w:rsidR="00D0374D" w:rsidRPr="00D0374D" w:rsidTr="00D0374D">
        <w:tc>
          <w:tcPr>
            <w:tcW w:w="2463"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60"/>
              </w:rPr>
              <w:object w:dxaOrig="1180" w:dyaOrig="1320">
                <v:shape id="_x0000_i1116" type="#_x0000_t75" style="width:51pt;height:58.5pt" o:ole="" fillcolor="window">
                  <v:imagedata r:id="rId191" o:title=""/>
                </v:shape>
                <o:OLEObject Type="Embed" ProgID="Equation.3" ShapeID="_x0000_i1116" DrawAspect="Content" ObjectID="_1599461102" r:id="rId192"/>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60"/>
              </w:rPr>
              <w:object w:dxaOrig="1180" w:dyaOrig="1320">
                <v:shape id="_x0000_i1117" type="#_x0000_t75" style="width:52.5pt;height:58.5pt" o:ole="" fillcolor="window">
                  <v:imagedata r:id="rId193" o:title=""/>
                </v:shape>
                <o:OLEObject Type="Embed" ProgID="Equation.3" ShapeID="_x0000_i1117" DrawAspect="Content" ObjectID="_1599461103" r:id="rId194"/>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60"/>
              </w:rPr>
              <w:object w:dxaOrig="1080" w:dyaOrig="1320">
                <v:shape id="_x0000_i1118" type="#_x0000_t75" style="width:48pt;height:58.5pt" o:ole="" fillcolor="window">
                  <v:imagedata r:id="rId195" o:title=""/>
                </v:shape>
                <o:OLEObject Type="Embed" ProgID="Equation.3" ShapeID="_x0000_i1118" DrawAspect="Content" ObjectID="_1599461104" r:id="rId196"/>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proofErr w:type="gramStart"/>
            <w:r w:rsidRPr="00D0374D">
              <w:rPr>
                <w:rFonts w:ascii="Times New Roman" w:hAnsi="Times New Roman" w:cs="Times New Roman"/>
              </w:rPr>
              <w:t xml:space="preserve">Г) </w:t>
            </w:r>
            <w:proofErr w:type="gramEnd"/>
            <w:r w:rsidRPr="00D0374D">
              <w:rPr>
                <w:rFonts w:ascii="Times New Roman" w:hAnsi="Times New Roman" w:cs="Times New Roman"/>
                <w:position w:val="-60"/>
              </w:rPr>
              <w:object w:dxaOrig="1420" w:dyaOrig="1320">
                <v:shape id="_x0000_i1119" type="#_x0000_t75" style="width:61.5pt;height:57pt" o:ole="" fillcolor="window">
                  <v:imagedata r:id="rId197" o:title=""/>
                </v:shape>
                <o:OLEObject Type="Embed" ProgID="Equation.3" ShapeID="_x0000_i1119" DrawAspect="Content" ObjectID="_1599461105" r:id="rId198"/>
              </w:object>
            </w:r>
            <w:r w:rsidRPr="00D0374D">
              <w:rPr>
                <w:rFonts w:ascii="Times New Roman" w:hAnsi="Times New Roman" w:cs="Times New Roman"/>
              </w:rPr>
              <w:t>.</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14. Доверительный интервал для оценки генеральной средней при собственно-случайной бесповторной выборке объемом </w:t>
      </w:r>
      <w:r w:rsidRPr="00D0374D">
        <w:rPr>
          <w:rFonts w:ascii="Times New Roman" w:hAnsi="Times New Roman" w:cs="Times New Roman"/>
          <w:i/>
        </w:rPr>
        <w:t>n</w:t>
      </w:r>
      <w:r w:rsidRPr="00D0374D">
        <w:rPr>
          <w:rFonts w:ascii="Times New Roman" w:hAnsi="Times New Roman" w:cs="Times New Roman"/>
          <w:lang w:val="ru-RU"/>
        </w:rPr>
        <w:t>&lt;30 может быть записан как:</w:t>
      </w:r>
    </w:p>
    <w:tbl>
      <w:tblPr>
        <w:tblW w:w="0" w:type="auto"/>
        <w:tblLayout w:type="fixed"/>
        <w:tblLook w:val="0000" w:firstRow="0" w:lastRow="0" w:firstColumn="0" w:lastColumn="0" w:noHBand="0" w:noVBand="0"/>
      </w:tblPr>
      <w:tblGrid>
        <w:gridCol w:w="5353"/>
        <w:gridCol w:w="4501"/>
      </w:tblGrid>
      <w:tr w:rsidR="00D0374D" w:rsidRPr="00D0374D" w:rsidTr="00D0374D">
        <w:tc>
          <w:tcPr>
            <w:tcW w:w="535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26"/>
              </w:rPr>
              <w:object w:dxaOrig="4260" w:dyaOrig="720">
                <v:shape id="_x0000_i1120" type="#_x0000_t75" style="width:178.5pt;height:31.5pt" o:ole="" fillcolor="window">
                  <v:imagedata r:id="rId199" o:title=""/>
                </v:shape>
                <o:OLEObject Type="Embed" ProgID="Equation.3" ShapeID="_x0000_i1120" DrawAspect="Content" ObjectID="_1599461106" r:id="rId200"/>
              </w:object>
            </w:r>
            <w:r w:rsidRPr="00D0374D">
              <w:rPr>
                <w:rFonts w:ascii="Times New Roman" w:hAnsi="Times New Roman" w:cs="Times New Roman"/>
              </w:rPr>
              <w:t>;</w:t>
            </w:r>
          </w:p>
          <w:p w:rsidR="00D0374D" w:rsidRPr="00D0374D" w:rsidRDefault="00D0374D" w:rsidP="00D0374D">
            <w:pPr>
              <w:spacing w:after="0" w:line="240" w:lineRule="auto"/>
              <w:jc w:val="both"/>
              <w:rPr>
                <w:rFonts w:ascii="Times New Roman" w:hAnsi="Times New Roman" w:cs="Times New Roman"/>
              </w:rPr>
            </w:pPr>
          </w:p>
        </w:tc>
        <w:tc>
          <w:tcPr>
            <w:tcW w:w="4501"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         В)    </w:t>
            </w:r>
            <w:r w:rsidRPr="00D0374D">
              <w:rPr>
                <w:rFonts w:ascii="Times New Roman" w:hAnsi="Times New Roman" w:cs="Times New Roman"/>
                <w:position w:val="-26"/>
              </w:rPr>
              <w:object w:dxaOrig="2780" w:dyaOrig="720">
                <v:shape id="_x0000_i1121" type="#_x0000_t75" style="width:108pt;height:30pt" o:ole="" fillcolor="window">
                  <v:imagedata r:id="rId139" o:title=""/>
                </v:shape>
                <o:OLEObject Type="Embed" ProgID="Equation.3" ShapeID="_x0000_i1121" DrawAspect="Content" ObjectID="_1599461107" r:id="rId201"/>
              </w:object>
            </w:r>
            <w:r w:rsidRPr="00D0374D">
              <w:rPr>
                <w:rFonts w:ascii="Times New Roman" w:hAnsi="Times New Roman" w:cs="Times New Roman"/>
              </w:rPr>
              <w:t>;</w:t>
            </w:r>
          </w:p>
          <w:p w:rsidR="00D0374D" w:rsidRPr="00D0374D" w:rsidRDefault="00D0374D" w:rsidP="00D0374D">
            <w:pPr>
              <w:spacing w:after="0" w:line="240" w:lineRule="auto"/>
              <w:jc w:val="both"/>
              <w:rPr>
                <w:rFonts w:ascii="Times New Roman" w:hAnsi="Times New Roman" w:cs="Times New Roman"/>
              </w:rPr>
            </w:pPr>
          </w:p>
        </w:tc>
      </w:tr>
      <w:tr w:rsidR="00D0374D" w:rsidRPr="00D0374D" w:rsidTr="00D0374D">
        <w:tc>
          <w:tcPr>
            <w:tcW w:w="535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26"/>
              </w:rPr>
              <w:object w:dxaOrig="4580" w:dyaOrig="740">
                <v:shape id="_x0000_i1122" type="#_x0000_t75" style="width:187.5pt;height:30pt" o:ole="" fillcolor="window">
                  <v:imagedata r:id="rId141" o:title=""/>
                </v:shape>
                <o:OLEObject Type="Embed" ProgID="Equation.3" ShapeID="_x0000_i1122" DrawAspect="Content" ObjectID="_1599461108" r:id="rId202"/>
              </w:object>
            </w:r>
            <w:r w:rsidRPr="00D0374D">
              <w:rPr>
                <w:rFonts w:ascii="Times New Roman" w:hAnsi="Times New Roman" w:cs="Times New Roman"/>
              </w:rPr>
              <w:t>);</w:t>
            </w:r>
          </w:p>
          <w:p w:rsidR="00D0374D" w:rsidRPr="00D0374D" w:rsidRDefault="00D0374D" w:rsidP="00D0374D">
            <w:pPr>
              <w:spacing w:after="0" w:line="240" w:lineRule="auto"/>
              <w:jc w:val="both"/>
              <w:rPr>
                <w:rFonts w:ascii="Times New Roman" w:hAnsi="Times New Roman" w:cs="Times New Roman"/>
              </w:rPr>
            </w:pPr>
          </w:p>
        </w:tc>
        <w:tc>
          <w:tcPr>
            <w:tcW w:w="4501"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          Г)    </w:t>
            </w:r>
            <w:r w:rsidRPr="00D0374D">
              <w:rPr>
                <w:rFonts w:ascii="Times New Roman" w:hAnsi="Times New Roman" w:cs="Times New Roman"/>
                <w:position w:val="-26"/>
              </w:rPr>
              <w:object w:dxaOrig="3120" w:dyaOrig="740">
                <v:shape id="_x0000_i1123" type="#_x0000_t75" style="width:118.5pt;height:28.5pt" o:ole="" fillcolor="window">
                  <v:imagedata r:id="rId143" o:title=""/>
                </v:shape>
                <o:OLEObject Type="Embed" ProgID="Equation.3" ShapeID="_x0000_i1123" DrawAspect="Content" ObjectID="_1599461109" r:id="rId203"/>
              </w:object>
            </w:r>
            <w:r w:rsidRPr="00D0374D">
              <w:rPr>
                <w:rFonts w:ascii="Times New Roman" w:hAnsi="Times New Roman" w:cs="Times New Roman"/>
              </w:rPr>
              <w:t>;</w:t>
            </w:r>
          </w:p>
          <w:p w:rsidR="00D0374D" w:rsidRPr="00D0374D" w:rsidRDefault="00D0374D" w:rsidP="00D0374D">
            <w:pPr>
              <w:spacing w:after="0" w:line="240" w:lineRule="auto"/>
              <w:jc w:val="both"/>
              <w:rPr>
                <w:rFonts w:ascii="Times New Roman" w:hAnsi="Times New Roman" w:cs="Times New Roman"/>
              </w:rPr>
            </w:pPr>
          </w:p>
        </w:tc>
      </w:tr>
    </w:tbl>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15. Точечной оценкой генеральной дисперсии при объеме выборке </w:t>
      </w:r>
      <w:r w:rsidRPr="00D0374D">
        <w:rPr>
          <w:rFonts w:ascii="Times New Roman" w:hAnsi="Times New Roman" w:cs="Times New Roman"/>
          <w:position w:val="-6"/>
        </w:rPr>
        <w:object w:dxaOrig="380" w:dyaOrig="260">
          <v:shape id="_x0000_i1124" type="#_x0000_t75" style="width:18pt;height:13.5pt" o:ole="" fillcolor="window">
            <v:imagedata r:id="rId62" o:title=""/>
          </v:shape>
          <o:OLEObject Type="Embed" ProgID="Equation.3" ShapeID="_x0000_i1124" DrawAspect="Content" ObjectID="_1599461110" r:id="rId204"/>
        </w:object>
      </w:r>
      <w:r w:rsidRPr="00D0374D">
        <w:rPr>
          <w:rFonts w:ascii="Times New Roman" w:hAnsi="Times New Roman" w:cs="Times New Roman"/>
          <w:lang w:val="ru-RU"/>
        </w:rPr>
        <w:t>30 является:</w:t>
      </w:r>
    </w:p>
    <w:tbl>
      <w:tblPr>
        <w:tblW w:w="0" w:type="auto"/>
        <w:tblLayout w:type="fixed"/>
        <w:tblLook w:val="0000" w:firstRow="0" w:lastRow="0" w:firstColumn="0" w:lastColumn="0" w:noHBand="0" w:noVBand="0"/>
      </w:tblPr>
      <w:tblGrid>
        <w:gridCol w:w="2463"/>
        <w:gridCol w:w="2463"/>
        <w:gridCol w:w="2463"/>
        <w:gridCol w:w="2463"/>
      </w:tblGrid>
      <w:tr w:rsidR="00D0374D" w:rsidRPr="00D0374D" w:rsidTr="00D0374D">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6"/>
              </w:rPr>
              <w:object w:dxaOrig="320" w:dyaOrig="320">
                <v:shape id="_x0000_i1125" type="#_x0000_t75" style="width:15pt;height:15pt" o:ole="" fillcolor="window">
                  <v:imagedata r:id="rId205" o:title=""/>
                </v:shape>
                <o:OLEObject Type="Embed" ProgID="Equation.3" ShapeID="_x0000_i1125" DrawAspect="Content" ObjectID="_1599461111" r:id="rId206"/>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12"/>
              </w:rPr>
              <w:object w:dxaOrig="560" w:dyaOrig="440">
                <v:shape id="_x0000_i1126" type="#_x0000_t75" style="width:27pt;height:22.5pt" o:ole="" fillcolor="window">
                  <v:imagedata r:id="rId207" o:title=""/>
                </v:shape>
                <o:OLEObject Type="Embed" ProgID="Equation.3" ShapeID="_x0000_i1126" DrawAspect="Content" ObjectID="_1599461112" r:id="rId208"/>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6"/>
              </w:rPr>
              <w:object w:dxaOrig="220" w:dyaOrig="279">
                <v:shape id="_x0000_i1127" type="#_x0000_t75" style="width:10.5pt;height:15pt" o:ole="" fillcolor="window">
                  <v:imagedata r:id="rId209" o:title=""/>
                </v:shape>
                <o:OLEObject Type="Embed" ProgID="Equation.3" ShapeID="_x0000_i1127" DrawAspect="Content" ObjectID="_1599461113" r:id="rId210"/>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jc w:val="both"/>
              <w:rPr>
                <w:rFonts w:ascii="Times New Roman" w:hAnsi="Times New Roman" w:cs="Times New Roman"/>
              </w:rPr>
            </w:pPr>
            <w:proofErr w:type="gramStart"/>
            <w:r w:rsidRPr="00D0374D">
              <w:rPr>
                <w:rFonts w:ascii="Times New Roman" w:hAnsi="Times New Roman" w:cs="Times New Roman"/>
              </w:rPr>
              <w:t xml:space="preserve">Г) </w:t>
            </w:r>
            <w:proofErr w:type="gramEnd"/>
            <w:r w:rsidRPr="00D0374D">
              <w:rPr>
                <w:rFonts w:ascii="Times New Roman" w:hAnsi="Times New Roman" w:cs="Times New Roman"/>
                <w:position w:val="-12"/>
              </w:rPr>
              <w:object w:dxaOrig="560" w:dyaOrig="440">
                <v:shape id="_x0000_i1128" type="#_x0000_t75" style="width:27pt;height:22.5pt" o:ole="" fillcolor="window">
                  <v:imagedata r:id="rId211" o:title=""/>
                </v:shape>
                <o:OLEObject Type="Embed" ProgID="Equation.3" ShapeID="_x0000_i1128" DrawAspect="Content" ObjectID="_1599461114" r:id="rId212"/>
              </w:object>
            </w:r>
            <w:r w:rsidRPr="00D0374D">
              <w:rPr>
                <w:rFonts w:ascii="Times New Roman" w:hAnsi="Times New Roman" w:cs="Times New Roman"/>
              </w:rPr>
              <w:t>.</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16. Средняя ошибка выборки для доли при повторном собственно – случайном отборе может быть найдена как:</w:t>
      </w:r>
    </w:p>
    <w:tbl>
      <w:tblPr>
        <w:tblW w:w="0" w:type="auto"/>
        <w:tblLayout w:type="fixed"/>
        <w:tblLook w:val="0000" w:firstRow="0" w:lastRow="0" w:firstColumn="0" w:lastColumn="0" w:noHBand="0" w:noVBand="0"/>
      </w:tblPr>
      <w:tblGrid>
        <w:gridCol w:w="2518"/>
        <w:gridCol w:w="2552"/>
        <w:gridCol w:w="2320"/>
        <w:gridCol w:w="2464"/>
      </w:tblGrid>
      <w:tr w:rsidR="00D0374D" w:rsidRPr="00D0374D" w:rsidTr="00D0374D">
        <w:trPr>
          <w:cantSplit/>
        </w:trPr>
        <w:tc>
          <w:tcPr>
            <w:tcW w:w="2518"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А)</w:t>
            </w:r>
            <w:r w:rsidRPr="00D0374D">
              <w:rPr>
                <w:rFonts w:ascii="Times New Roman" w:hAnsi="Times New Roman" w:cs="Times New Roman"/>
                <w:b/>
              </w:rPr>
              <w:t xml:space="preserve"> </w:t>
            </w:r>
            <w:r w:rsidRPr="00D0374D">
              <w:rPr>
                <w:rFonts w:ascii="Times New Roman" w:hAnsi="Times New Roman" w:cs="Times New Roman"/>
                <w:b/>
                <w:position w:val="-26"/>
              </w:rPr>
              <w:object w:dxaOrig="1820" w:dyaOrig="700">
                <v:shape id="_x0000_i1129" type="#_x0000_t75" style="width:87pt;height:33pt" o:ole="" fillcolor="window">
                  <v:imagedata r:id="rId213" o:title=""/>
                </v:shape>
                <o:OLEObject Type="Embed" ProgID="Equation.3" ShapeID="_x0000_i1129" DrawAspect="Content" ObjectID="_1599461115" r:id="rId214"/>
              </w:object>
            </w:r>
            <w:r w:rsidRPr="00D0374D">
              <w:rPr>
                <w:rFonts w:ascii="Times New Roman" w:hAnsi="Times New Roman" w:cs="Times New Roman"/>
              </w:rPr>
              <w:t>;</w:t>
            </w:r>
          </w:p>
        </w:tc>
        <w:tc>
          <w:tcPr>
            <w:tcW w:w="2552"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26"/>
              </w:rPr>
              <w:object w:dxaOrig="1820" w:dyaOrig="700">
                <v:shape id="_x0000_i1130" type="#_x0000_t75" style="width:84pt;height:31.5pt" o:ole="" fillcolor="window">
                  <v:imagedata r:id="rId215" o:title=""/>
                </v:shape>
                <o:OLEObject Type="Embed" ProgID="Equation.3" ShapeID="_x0000_i1130" DrawAspect="Content" ObjectID="_1599461116" r:id="rId216"/>
              </w:object>
            </w:r>
            <w:r w:rsidRPr="00D0374D">
              <w:rPr>
                <w:rFonts w:ascii="Times New Roman" w:hAnsi="Times New Roman" w:cs="Times New Roman"/>
              </w:rPr>
              <w:t>;</w:t>
            </w:r>
          </w:p>
        </w:tc>
        <w:tc>
          <w:tcPr>
            <w:tcW w:w="2320" w:type="dxa"/>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26"/>
              </w:rPr>
              <w:object w:dxaOrig="1080" w:dyaOrig="700">
                <v:shape id="_x0000_i1131" type="#_x0000_t75" style="width:48pt;height:31.5pt" o:ole="" fillcolor="window">
                  <v:imagedata r:id="rId217" o:title=""/>
                </v:shape>
                <o:OLEObject Type="Embed" ProgID="Equation.3" ShapeID="_x0000_i1131" DrawAspect="Content" ObjectID="_1599461117" r:id="rId218"/>
              </w:object>
            </w:r>
            <w:r w:rsidRPr="00D0374D">
              <w:rPr>
                <w:rFonts w:ascii="Times New Roman" w:hAnsi="Times New Roman" w:cs="Times New Roman"/>
              </w:rPr>
              <w:t>;</w:t>
            </w:r>
          </w:p>
        </w:tc>
        <w:tc>
          <w:tcPr>
            <w:tcW w:w="2464" w:type="dxa"/>
          </w:tcPr>
          <w:p w:rsidR="00D0374D" w:rsidRPr="00D0374D" w:rsidRDefault="00D0374D" w:rsidP="00D0374D">
            <w:pPr>
              <w:spacing w:after="0" w:line="240" w:lineRule="auto"/>
              <w:jc w:val="both"/>
              <w:rPr>
                <w:rFonts w:ascii="Times New Roman" w:hAnsi="Times New Roman" w:cs="Times New Roman"/>
              </w:rPr>
            </w:pPr>
            <w:proofErr w:type="gramStart"/>
            <w:r w:rsidRPr="00D0374D">
              <w:rPr>
                <w:rFonts w:ascii="Times New Roman" w:hAnsi="Times New Roman" w:cs="Times New Roman"/>
              </w:rPr>
              <w:t xml:space="preserve">Г) </w:t>
            </w:r>
            <w:proofErr w:type="gramEnd"/>
            <w:r w:rsidRPr="00D0374D">
              <w:rPr>
                <w:rFonts w:ascii="Times New Roman" w:hAnsi="Times New Roman" w:cs="Times New Roman"/>
                <w:position w:val="-26"/>
              </w:rPr>
              <w:object w:dxaOrig="1080" w:dyaOrig="700">
                <v:shape id="_x0000_i1132" type="#_x0000_t75" style="width:46.5pt;height:30pt" o:ole="" fillcolor="window">
                  <v:imagedata r:id="rId219" o:title=""/>
                </v:shape>
                <o:OLEObject Type="Embed" ProgID="Equation.3" ShapeID="_x0000_i1132" DrawAspect="Content" ObjectID="_1599461118" r:id="rId220"/>
              </w:object>
            </w:r>
            <w:r w:rsidRPr="00D0374D">
              <w:rPr>
                <w:rFonts w:ascii="Times New Roman" w:hAnsi="Times New Roman" w:cs="Times New Roman"/>
              </w:rPr>
              <w:t>.</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ind w:left="283" w:hanging="283"/>
        <w:rPr>
          <w:rFonts w:ascii="Times New Roman" w:hAnsi="Times New Roman" w:cs="Times New Roman"/>
          <w:lang w:val="ru-RU"/>
        </w:rPr>
      </w:pPr>
      <w:r w:rsidRPr="00D0374D">
        <w:rPr>
          <w:rFonts w:ascii="Times New Roman" w:hAnsi="Times New Roman" w:cs="Times New Roman"/>
          <w:lang w:val="ru-RU"/>
        </w:rPr>
        <w:t>17. Теоретической основой выборочного метода является:</w:t>
      </w:r>
    </w:p>
    <w:tbl>
      <w:tblPr>
        <w:tblW w:w="0" w:type="auto"/>
        <w:tblLayout w:type="fixed"/>
        <w:tblLook w:val="0000" w:firstRow="0" w:lastRow="0" w:firstColumn="0" w:lastColumn="0" w:noHBand="0" w:noVBand="0"/>
      </w:tblPr>
      <w:tblGrid>
        <w:gridCol w:w="4927"/>
        <w:gridCol w:w="4927"/>
      </w:tblGrid>
      <w:tr w:rsidR="00D0374D" w:rsidRPr="00D0374D" w:rsidTr="00D0374D">
        <w:tc>
          <w:tcPr>
            <w:tcW w:w="4927"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А) неравенство Чебышева;</w:t>
            </w:r>
          </w:p>
        </w:tc>
        <w:tc>
          <w:tcPr>
            <w:tcW w:w="4927"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В) лемма Маркова;</w:t>
            </w:r>
          </w:p>
        </w:tc>
      </w:tr>
      <w:tr w:rsidR="00D0374D" w:rsidRPr="00173A72" w:rsidTr="00D0374D">
        <w:tc>
          <w:tcPr>
            <w:tcW w:w="4927" w:type="dxa"/>
          </w:tcPr>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Б) теорема Чебышева (частный случай);</w:t>
            </w:r>
          </w:p>
        </w:tc>
        <w:tc>
          <w:tcPr>
            <w:tcW w:w="4927" w:type="dxa"/>
          </w:tcPr>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Г) теорема Чебышева (общий случай).</w:t>
            </w:r>
          </w:p>
        </w:tc>
      </w:tr>
    </w:tbl>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 xml:space="preserve">18. Если проверяется нулевая гипотеза </w:t>
      </w:r>
      <w:r w:rsidRPr="00D0374D">
        <w:rPr>
          <w:rFonts w:ascii="Times New Roman" w:hAnsi="Times New Roman" w:cs="Times New Roman"/>
          <w:position w:val="-12"/>
        </w:rPr>
        <w:object w:dxaOrig="1260" w:dyaOrig="360">
          <v:shape id="_x0000_i1133" type="#_x0000_t75" style="width:64.5pt;height:18pt" o:ole="" fillcolor="window">
            <v:imagedata r:id="rId221" o:title=""/>
          </v:shape>
          <o:OLEObject Type="Embed" ProgID="Equation.3" ShapeID="_x0000_i1133" DrawAspect="Content" ObjectID="_1599461119" r:id="rId222"/>
        </w:object>
      </w:r>
      <w:r w:rsidRPr="00D0374D">
        <w:rPr>
          <w:rFonts w:ascii="Times New Roman" w:hAnsi="Times New Roman" w:cs="Times New Roman"/>
          <w:lang w:val="ru-RU"/>
        </w:rPr>
        <w:t xml:space="preserve">и альтернативная гипотеза правосторонняя, а уровень значимости </w:t>
      </w:r>
      <w:r w:rsidRPr="00D0374D">
        <w:rPr>
          <w:rFonts w:ascii="Times New Roman" w:hAnsi="Times New Roman" w:cs="Times New Roman"/>
          <w:position w:val="-10"/>
        </w:rPr>
        <w:object w:dxaOrig="900" w:dyaOrig="320">
          <v:shape id="_x0000_i1134" type="#_x0000_t75" style="width:45pt;height:15pt" o:ole="" fillcolor="window">
            <v:imagedata r:id="rId223" o:title=""/>
          </v:shape>
          <o:OLEObject Type="Embed" ProgID="Equation.3" ShapeID="_x0000_i1134" DrawAspect="Content" ObjectID="_1599461120" r:id="rId224"/>
        </w:object>
      </w:r>
      <w:r w:rsidRPr="00D0374D">
        <w:rPr>
          <w:rFonts w:ascii="Times New Roman" w:hAnsi="Times New Roman" w:cs="Times New Roman"/>
          <w:lang w:val="ru-RU"/>
        </w:rPr>
        <w:t>, то критическое значение критерия:</w:t>
      </w:r>
    </w:p>
    <w:tbl>
      <w:tblPr>
        <w:tblW w:w="0" w:type="auto"/>
        <w:tblLayout w:type="fixed"/>
        <w:tblLook w:val="0000" w:firstRow="0" w:lastRow="0" w:firstColumn="0" w:lastColumn="0" w:noHBand="0" w:noVBand="0"/>
      </w:tblPr>
      <w:tblGrid>
        <w:gridCol w:w="2660"/>
        <w:gridCol w:w="2551"/>
        <w:gridCol w:w="2178"/>
        <w:gridCol w:w="2463"/>
      </w:tblGrid>
      <w:tr w:rsidR="00D0374D" w:rsidRPr="00D0374D" w:rsidTr="00D0374D">
        <w:tc>
          <w:tcPr>
            <w:tcW w:w="2660"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14"/>
              </w:rPr>
              <w:object w:dxaOrig="1120" w:dyaOrig="380">
                <v:shape id="_x0000_i1135" type="#_x0000_t75" style="width:55.5pt;height:18pt" o:ole="" fillcolor="window">
                  <v:imagedata r:id="rId225" o:title=""/>
                </v:shape>
                <o:OLEObject Type="Embed" ProgID="Equation.3" ShapeID="_x0000_i1135" DrawAspect="Content" ObjectID="_1599461121" r:id="rId226"/>
              </w:object>
            </w:r>
            <w:r w:rsidRPr="00D0374D">
              <w:rPr>
                <w:rFonts w:ascii="Times New Roman" w:hAnsi="Times New Roman" w:cs="Times New Roman"/>
              </w:rPr>
              <w:t>;</w:t>
            </w:r>
          </w:p>
        </w:tc>
        <w:tc>
          <w:tcPr>
            <w:tcW w:w="2551"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14"/>
              </w:rPr>
              <w:object w:dxaOrig="1260" w:dyaOrig="380">
                <v:shape id="_x0000_i1136" type="#_x0000_t75" style="width:64.5pt;height:18pt" o:ole="" fillcolor="window">
                  <v:imagedata r:id="rId227" o:title=""/>
                </v:shape>
                <o:OLEObject Type="Embed" ProgID="Equation.3" ShapeID="_x0000_i1136" DrawAspect="Content" ObjectID="_1599461122" r:id="rId228"/>
              </w:object>
            </w:r>
            <w:r w:rsidRPr="00D0374D">
              <w:rPr>
                <w:rFonts w:ascii="Times New Roman" w:hAnsi="Times New Roman" w:cs="Times New Roman"/>
              </w:rPr>
              <w:t>;</w:t>
            </w:r>
          </w:p>
        </w:tc>
        <w:tc>
          <w:tcPr>
            <w:tcW w:w="2178"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14"/>
              </w:rPr>
              <w:object w:dxaOrig="1260" w:dyaOrig="380">
                <v:shape id="_x0000_i1137" type="#_x0000_t75" style="width:64.5pt;height:18pt" o:ole="" fillcolor="window">
                  <v:imagedata r:id="rId229" o:title=""/>
                </v:shape>
                <o:OLEObject Type="Embed" ProgID="Equation.3" ShapeID="_x0000_i1137" DrawAspect="Content" ObjectID="_1599461123" r:id="rId230"/>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rPr>
                <w:rFonts w:ascii="Times New Roman" w:hAnsi="Times New Roman" w:cs="Times New Roman"/>
              </w:rPr>
            </w:pPr>
            <w:proofErr w:type="gramStart"/>
            <w:r w:rsidRPr="00D0374D">
              <w:rPr>
                <w:rFonts w:ascii="Times New Roman" w:hAnsi="Times New Roman" w:cs="Times New Roman"/>
              </w:rPr>
              <w:t xml:space="preserve">Г) </w:t>
            </w:r>
            <w:proofErr w:type="gramEnd"/>
            <w:r w:rsidRPr="00D0374D">
              <w:rPr>
                <w:rFonts w:ascii="Times New Roman" w:hAnsi="Times New Roman" w:cs="Times New Roman"/>
                <w:position w:val="-14"/>
              </w:rPr>
              <w:object w:dxaOrig="999" w:dyaOrig="380">
                <v:shape id="_x0000_i1138" type="#_x0000_t75" style="width:49.5pt;height:18pt" o:ole="" fillcolor="window">
                  <v:imagedata r:id="rId231" o:title=""/>
                </v:shape>
                <o:OLEObject Type="Embed" ProgID="Equation.3" ShapeID="_x0000_i1138" DrawAspect="Content" ObjectID="_1599461124" r:id="rId232"/>
              </w:object>
            </w:r>
            <w:r w:rsidRPr="00D0374D">
              <w:rPr>
                <w:rFonts w:ascii="Times New Roman" w:hAnsi="Times New Roman" w:cs="Times New Roman"/>
              </w:rPr>
              <w:t>.</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19. Статистическая гипотеза называется непараметрической, если в ней сформулированы предположения относительно:</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А) вида закона распределения;</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Б) неизвестных значений параметров распределения определенного вида;</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В) уровня значимости;</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lastRenderedPageBreak/>
        <w:t>Г) известных значений параметров распределения определенного вида.</w:t>
      </w:r>
    </w:p>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20. Задача: компания, выпускающая новый сорт растворимого кофе предполагает, что 50% потребителей предпочтут новый сорт кофе. Для проверки этого предположения компания провела проверку вкусов покупателей по случайной выборке из 400 человек и выяснила, что 220 из них предпочитают новый сорт кофе всем остальным. Проверьте предположение компании на уровне значимости </w:t>
      </w:r>
      <w:r w:rsidRPr="00D0374D">
        <w:rPr>
          <w:rFonts w:ascii="Times New Roman" w:hAnsi="Times New Roman" w:cs="Times New Roman"/>
          <w:position w:val="-6"/>
        </w:rPr>
        <w:object w:dxaOrig="220" w:dyaOrig="220">
          <v:shape id="_x0000_i1139" type="#_x0000_t75" style="width:10.5pt;height:10.5pt" o:ole="" fillcolor="window">
            <v:imagedata r:id="rId84" o:title=""/>
          </v:shape>
          <o:OLEObject Type="Embed" ProgID="Equation.3" ShapeID="_x0000_i1139" DrawAspect="Content" ObjectID="_1599461125" r:id="rId233"/>
        </w:object>
      </w:r>
      <w:r w:rsidRPr="00D0374D">
        <w:rPr>
          <w:rFonts w:ascii="Times New Roman" w:hAnsi="Times New Roman" w:cs="Times New Roman"/>
          <w:lang w:val="ru-RU"/>
        </w:rPr>
        <w:t xml:space="preserve"> =0,05. Нулевая и альтернативная гипотезы формулируются как:</w:t>
      </w:r>
    </w:p>
    <w:tbl>
      <w:tblPr>
        <w:tblW w:w="0" w:type="auto"/>
        <w:tblLayout w:type="fixed"/>
        <w:tblLook w:val="0000" w:firstRow="0" w:lastRow="0" w:firstColumn="0" w:lastColumn="0" w:noHBand="0" w:noVBand="0"/>
      </w:tblPr>
      <w:tblGrid>
        <w:gridCol w:w="2660"/>
        <w:gridCol w:w="2551"/>
        <w:gridCol w:w="2178"/>
        <w:gridCol w:w="2463"/>
      </w:tblGrid>
      <w:tr w:rsidR="00D0374D" w:rsidRPr="00D0374D" w:rsidTr="00D0374D">
        <w:tc>
          <w:tcPr>
            <w:tcW w:w="2660"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 xml:space="preserve">А) </w:t>
            </w:r>
            <w:r w:rsidRPr="00D0374D">
              <w:rPr>
                <w:rFonts w:ascii="Times New Roman" w:hAnsi="Times New Roman" w:cs="Times New Roman"/>
                <w:position w:val="-30"/>
              </w:rPr>
              <w:object w:dxaOrig="1240" w:dyaOrig="720">
                <v:shape id="_x0000_i1140" type="#_x0000_t75" style="width:55.5pt;height:33pt" o:ole="" fillcolor="window">
                  <v:imagedata r:id="rId234" o:title=""/>
                </v:shape>
                <o:OLEObject Type="Embed" ProgID="Equation.3" ShapeID="_x0000_i1140" DrawAspect="Content" ObjectID="_1599461126" r:id="rId235"/>
              </w:object>
            </w:r>
            <w:r w:rsidRPr="00D0374D">
              <w:rPr>
                <w:rFonts w:ascii="Times New Roman" w:hAnsi="Times New Roman" w:cs="Times New Roman"/>
              </w:rPr>
              <w:t>;</w:t>
            </w:r>
          </w:p>
        </w:tc>
        <w:tc>
          <w:tcPr>
            <w:tcW w:w="2551"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 xml:space="preserve">Б) </w:t>
            </w:r>
            <w:r w:rsidRPr="00D0374D">
              <w:rPr>
                <w:rFonts w:ascii="Times New Roman" w:hAnsi="Times New Roman" w:cs="Times New Roman"/>
                <w:position w:val="-30"/>
              </w:rPr>
              <w:object w:dxaOrig="1219" w:dyaOrig="720">
                <v:shape id="_x0000_i1141" type="#_x0000_t75" style="width:54pt;height:31.5pt" o:ole="" fillcolor="window">
                  <v:imagedata r:id="rId236" o:title=""/>
                </v:shape>
                <o:OLEObject Type="Embed" ProgID="Equation.3" ShapeID="_x0000_i1141" DrawAspect="Content" ObjectID="_1599461127" r:id="rId237"/>
              </w:object>
            </w:r>
            <w:r w:rsidRPr="00D0374D">
              <w:rPr>
                <w:rFonts w:ascii="Times New Roman" w:hAnsi="Times New Roman" w:cs="Times New Roman"/>
              </w:rPr>
              <w:t>;</w:t>
            </w:r>
          </w:p>
        </w:tc>
        <w:tc>
          <w:tcPr>
            <w:tcW w:w="2178"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 xml:space="preserve">В) </w:t>
            </w:r>
            <w:r w:rsidRPr="00D0374D">
              <w:rPr>
                <w:rFonts w:ascii="Times New Roman" w:hAnsi="Times New Roman" w:cs="Times New Roman"/>
                <w:position w:val="-30"/>
              </w:rPr>
              <w:object w:dxaOrig="1300" w:dyaOrig="720">
                <v:shape id="_x0000_i1142" type="#_x0000_t75" style="width:57pt;height:33pt" o:ole="" fillcolor="window">
                  <v:imagedata r:id="rId238" o:title=""/>
                </v:shape>
                <o:OLEObject Type="Embed" ProgID="Equation.3" ShapeID="_x0000_i1142" DrawAspect="Content" ObjectID="_1599461128" r:id="rId239"/>
              </w:object>
            </w:r>
            <w:r w:rsidRPr="00D0374D">
              <w:rPr>
                <w:rFonts w:ascii="Times New Roman" w:hAnsi="Times New Roman" w:cs="Times New Roman"/>
              </w:rPr>
              <w:t>;</w:t>
            </w:r>
          </w:p>
        </w:tc>
        <w:tc>
          <w:tcPr>
            <w:tcW w:w="2463" w:type="dxa"/>
          </w:tcPr>
          <w:p w:rsidR="00D0374D" w:rsidRPr="00D0374D" w:rsidRDefault="00D0374D" w:rsidP="00D0374D">
            <w:pPr>
              <w:spacing w:after="0" w:line="240" w:lineRule="auto"/>
              <w:rPr>
                <w:rFonts w:ascii="Times New Roman" w:hAnsi="Times New Roman" w:cs="Times New Roman"/>
              </w:rPr>
            </w:pPr>
            <w:proofErr w:type="gramStart"/>
            <w:r w:rsidRPr="00D0374D">
              <w:rPr>
                <w:rFonts w:ascii="Times New Roman" w:hAnsi="Times New Roman" w:cs="Times New Roman"/>
              </w:rPr>
              <w:t xml:space="preserve">Г) </w:t>
            </w:r>
            <w:proofErr w:type="gramEnd"/>
            <w:r w:rsidRPr="00D0374D">
              <w:rPr>
                <w:rFonts w:ascii="Times New Roman" w:hAnsi="Times New Roman" w:cs="Times New Roman"/>
                <w:position w:val="-30"/>
              </w:rPr>
              <w:object w:dxaOrig="1380" w:dyaOrig="720">
                <v:shape id="_x0000_i1143" type="#_x0000_t75" style="width:61.5pt;height:33pt" o:ole="" fillcolor="window">
                  <v:imagedata r:id="rId240" o:title=""/>
                </v:shape>
                <o:OLEObject Type="Embed" ProgID="Equation.3" ShapeID="_x0000_i1143" DrawAspect="Content" ObjectID="_1599461129" r:id="rId241"/>
              </w:object>
            </w:r>
            <w:r w:rsidRPr="00D0374D">
              <w:rPr>
                <w:rFonts w:ascii="Times New Roman" w:hAnsi="Times New Roman" w:cs="Times New Roman"/>
              </w:rPr>
              <w:t>.</w:t>
            </w:r>
          </w:p>
        </w:tc>
      </w:tr>
    </w:tbl>
    <w:p w:rsidR="00D0374D" w:rsidRPr="00D0374D" w:rsidRDefault="00D0374D" w:rsidP="00D0374D">
      <w:pPr>
        <w:spacing w:after="0" w:line="240" w:lineRule="auto"/>
        <w:jc w:val="both"/>
        <w:rPr>
          <w:rFonts w:ascii="Times New Roman" w:hAnsi="Times New Roman" w:cs="Times New Roman"/>
        </w:rPr>
      </w:pPr>
    </w:p>
    <w:p w:rsidR="00D0374D" w:rsidRPr="00D0374D" w:rsidRDefault="00D0374D" w:rsidP="00D0374D">
      <w:pPr>
        <w:pStyle w:val="5"/>
        <w:spacing w:before="0" w:after="0" w:line="240" w:lineRule="auto"/>
        <w:rPr>
          <w:rFonts w:ascii="Times New Roman" w:hAnsi="Times New Roman"/>
          <w:b w:val="0"/>
          <w:sz w:val="22"/>
          <w:szCs w:val="22"/>
        </w:rPr>
      </w:pPr>
      <w:r w:rsidRPr="00D0374D">
        <w:rPr>
          <w:rFonts w:ascii="Times New Roman" w:hAnsi="Times New Roman"/>
          <w:b w:val="0"/>
          <w:sz w:val="22"/>
          <w:szCs w:val="22"/>
        </w:rPr>
        <w:t>Задача 1</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Компьютерная фирма продает мониторы 4 марок. При этом известно, что мониторы </w:t>
      </w:r>
      <w:r w:rsidRPr="00D0374D">
        <w:rPr>
          <w:rFonts w:ascii="Times New Roman" w:hAnsi="Times New Roman" w:cs="Times New Roman"/>
        </w:rPr>
        <w:t>Sony</w:t>
      </w:r>
      <w:r w:rsidRPr="00D0374D">
        <w:rPr>
          <w:rFonts w:ascii="Times New Roman" w:hAnsi="Times New Roman" w:cs="Times New Roman"/>
          <w:lang w:val="ru-RU"/>
        </w:rPr>
        <w:t xml:space="preserve"> составляют 24% от продаж, </w:t>
      </w:r>
      <w:r w:rsidRPr="00D0374D">
        <w:rPr>
          <w:rFonts w:ascii="Times New Roman" w:hAnsi="Times New Roman" w:cs="Times New Roman"/>
        </w:rPr>
        <w:t>Panasonic</w:t>
      </w:r>
      <w:r w:rsidRPr="00D0374D">
        <w:rPr>
          <w:rFonts w:ascii="Times New Roman" w:hAnsi="Times New Roman" w:cs="Times New Roman"/>
          <w:lang w:val="ru-RU"/>
        </w:rPr>
        <w:t xml:space="preserve">-28%, </w:t>
      </w:r>
      <w:r w:rsidRPr="00D0374D">
        <w:rPr>
          <w:rFonts w:ascii="Times New Roman" w:hAnsi="Times New Roman" w:cs="Times New Roman"/>
        </w:rPr>
        <w:t>LG</w:t>
      </w:r>
      <w:r w:rsidRPr="00D0374D">
        <w:rPr>
          <w:rFonts w:ascii="Times New Roman" w:hAnsi="Times New Roman" w:cs="Times New Roman"/>
          <w:lang w:val="ru-RU"/>
        </w:rPr>
        <w:t xml:space="preserve"> – 16%, </w:t>
      </w:r>
      <w:r w:rsidRPr="00D0374D">
        <w:rPr>
          <w:rFonts w:ascii="Times New Roman" w:hAnsi="Times New Roman" w:cs="Times New Roman"/>
        </w:rPr>
        <w:t>Samsung</w:t>
      </w:r>
      <w:r w:rsidRPr="00D0374D">
        <w:rPr>
          <w:rFonts w:ascii="Times New Roman" w:hAnsi="Times New Roman" w:cs="Times New Roman"/>
          <w:lang w:val="ru-RU"/>
        </w:rPr>
        <w:t xml:space="preserve">-32%. Вероятность неполадок в первый год работы  для мониторов </w:t>
      </w:r>
      <w:r w:rsidRPr="00D0374D">
        <w:rPr>
          <w:rFonts w:ascii="Times New Roman" w:hAnsi="Times New Roman" w:cs="Times New Roman"/>
        </w:rPr>
        <w:t>Sony</w:t>
      </w:r>
      <w:r w:rsidRPr="00D0374D">
        <w:rPr>
          <w:rFonts w:ascii="Times New Roman" w:hAnsi="Times New Roman" w:cs="Times New Roman"/>
          <w:lang w:val="ru-RU"/>
        </w:rPr>
        <w:t xml:space="preserve"> составляет 0,01, </w:t>
      </w:r>
      <w:r w:rsidRPr="00D0374D">
        <w:rPr>
          <w:rFonts w:ascii="Times New Roman" w:hAnsi="Times New Roman" w:cs="Times New Roman"/>
        </w:rPr>
        <w:t>Panasonic</w:t>
      </w:r>
      <w:r w:rsidRPr="00D0374D">
        <w:rPr>
          <w:rFonts w:ascii="Times New Roman" w:hAnsi="Times New Roman" w:cs="Times New Roman"/>
          <w:lang w:val="ru-RU"/>
        </w:rPr>
        <w:t xml:space="preserve">-0,02, </w:t>
      </w:r>
      <w:r w:rsidRPr="00D0374D">
        <w:rPr>
          <w:rFonts w:ascii="Times New Roman" w:hAnsi="Times New Roman" w:cs="Times New Roman"/>
        </w:rPr>
        <w:t>LG</w:t>
      </w:r>
      <w:r w:rsidRPr="00D0374D">
        <w:rPr>
          <w:rFonts w:ascii="Times New Roman" w:hAnsi="Times New Roman" w:cs="Times New Roman"/>
          <w:lang w:val="ru-RU"/>
        </w:rPr>
        <w:t xml:space="preserve"> – 0,03, </w:t>
      </w:r>
      <w:r w:rsidRPr="00D0374D">
        <w:rPr>
          <w:rFonts w:ascii="Times New Roman" w:hAnsi="Times New Roman" w:cs="Times New Roman"/>
        </w:rPr>
        <w:t>Samsung</w:t>
      </w:r>
      <w:r w:rsidRPr="00D0374D">
        <w:rPr>
          <w:rFonts w:ascii="Times New Roman" w:hAnsi="Times New Roman" w:cs="Times New Roman"/>
          <w:lang w:val="ru-RU"/>
        </w:rPr>
        <w:t xml:space="preserve"> - 0,02. Какова вероятность неполадок в первый год работы монитора?</w:t>
      </w:r>
    </w:p>
    <w:p w:rsidR="00D0374D" w:rsidRPr="00D0374D" w:rsidRDefault="00D0374D" w:rsidP="00D0374D">
      <w:pPr>
        <w:pStyle w:val="5"/>
        <w:spacing w:before="0" w:after="0" w:line="240" w:lineRule="auto"/>
        <w:rPr>
          <w:rFonts w:ascii="Times New Roman" w:hAnsi="Times New Roman"/>
          <w:b w:val="0"/>
          <w:sz w:val="22"/>
          <w:szCs w:val="22"/>
        </w:rPr>
      </w:pPr>
      <w:r w:rsidRPr="00D0374D">
        <w:rPr>
          <w:rFonts w:ascii="Times New Roman" w:hAnsi="Times New Roman"/>
          <w:b w:val="0"/>
          <w:sz w:val="22"/>
          <w:szCs w:val="22"/>
        </w:rPr>
        <w:t>Задача 2</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Имеются данные о прибыли ряда торговых предприятий, млн. у.е.:</w:t>
      </w:r>
    </w:p>
    <w:p w:rsidR="00D0374D" w:rsidRPr="00D0374D" w:rsidRDefault="00D0374D" w:rsidP="00D0374D">
      <w:pPr>
        <w:spacing w:after="0" w:line="240" w:lineRule="auto"/>
        <w:jc w:val="both"/>
        <w:rPr>
          <w:rFonts w:ascii="Times New Roman" w:hAnsi="Times New Roman" w:cs="Times New Roman"/>
          <w:lang w:val="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1"/>
        <w:gridCol w:w="1434"/>
        <w:gridCol w:w="1434"/>
        <w:gridCol w:w="1434"/>
        <w:gridCol w:w="1434"/>
        <w:gridCol w:w="1435"/>
      </w:tblGrid>
      <w:tr w:rsidR="00D0374D" w:rsidRPr="00D0374D" w:rsidTr="00D0374D">
        <w:tc>
          <w:tcPr>
            <w:tcW w:w="1791" w:type="dxa"/>
            <w:tcBorders>
              <w:top w:val="single" w:sz="4" w:space="0" w:color="auto"/>
              <w:left w:val="single" w:sz="4" w:space="0" w:color="auto"/>
              <w:bottom w:val="single" w:sz="4" w:space="0" w:color="auto"/>
              <w:right w:val="single" w:sz="4" w:space="0" w:color="auto"/>
            </w:tcBorders>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Прибыль</w:t>
            </w:r>
          </w:p>
        </w:tc>
        <w:tc>
          <w:tcPr>
            <w:tcW w:w="1434" w:type="dxa"/>
            <w:tcBorders>
              <w:top w:val="single" w:sz="4" w:space="0" w:color="auto"/>
              <w:left w:val="single" w:sz="4" w:space="0" w:color="auto"/>
              <w:bottom w:val="single" w:sz="4" w:space="0" w:color="auto"/>
              <w:right w:val="single" w:sz="4" w:space="0" w:color="auto"/>
            </w:tcBorders>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600</w:t>
            </w:r>
          </w:p>
        </w:tc>
        <w:tc>
          <w:tcPr>
            <w:tcW w:w="1434" w:type="dxa"/>
            <w:tcBorders>
              <w:top w:val="single" w:sz="4" w:space="0" w:color="auto"/>
              <w:left w:val="single" w:sz="4" w:space="0" w:color="auto"/>
              <w:bottom w:val="single" w:sz="4" w:space="0" w:color="auto"/>
              <w:right w:val="single" w:sz="4" w:space="0" w:color="auto"/>
            </w:tcBorders>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520</w:t>
            </w:r>
          </w:p>
        </w:tc>
        <w:tc>
          <w:tcPr>
            <w:tcW w:w="1434" w:type="dxa"/>
            <w:tcBorders>
              <w:top w:val="single" w:sz="4" w:space="0" w:color="auto"/>
              <w:left w:val="single" w:sz="4" w:space="0" w:color="auto"/>
              <w:bottom w:val="single" w:sz="4" w:space="0" w:color="auto"/>
              <w:right w:val="single" w:sz="4" w:space="0" w:color="auto"/>
            </w:tcBorders>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400</w:t>
            </w:r>
          </w:p>
        </w:tc>
        <w:tc>
          <w:tcPr>
            <w:tcW w:w="1434" w:type="dxa"/>
            <w:tcBorders>
              <w:top w:val="single" w:sz="4" w:space="0" w:color="auto"/>
              <w:left w:val="single" w:sz="4" w:space="0" w:color="auto"/>
              <w:bottom w:val="single" w:sz="4" w:space="0" w:color="auto"/>
              <w:right w:val="single" w:sz="4" w:space="0" w:color="auto"/>
            </w:tcBorders>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700</w:t>
            </w:r>
          </w:p>
        </w:tc>
        <w:tc>
          <w:tcPr>
            <w:tcW w:w="1435" w:type="dxa"/>
            <w:tcBorders>
              <w:top w:val="single" w:sz="4" w:space="0" w:color="auto"/>
              <w:left w:val="single" w:sz="4" w:space="0" w:color="auto"/>
              <w:bottom w:val="single" w:sz="4" w:space="0" w:color="auto"/>
              <w:right w:val="single" w:sz="4" w:space="0" w:color="auto"/>
            </w:tcBorders>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380</w:t>
            </w:r>
          </w:p>
        </w:tc>
      </w:tr>
    </w:tbl>
    <w:p w:rsidR="00D0374D" w:rsidRPr="00D0374D" w:rsidRDefault="00D0374D" w:rsidP="00D0374D">
      <w:pPr>
        <w:spacing w:after="0" w:line="240" w:lineRule="auto"/>
        <w:ind w:left="360"/>
        <w:jc w:val="both"/>
        <w:rPr>
          <w:rFonts w:ascii="Times New Roman" w:hAnsi="Times New Roman" w:cs="Times New Roman"/>
        </w:rPr>
      </w:pPr>
    </w:p>
    <w:p w:rsidR="00D0374D" w:rsidRPr="00173A72" w:rsidRDefault="00D0374D" w:rsidP="00D0374D">
      <w:pPr>
        <w:spacing w:after="0" w:line="240" w:lineRule="auto"/>
        <w:ind w:firstLine="708"/>
        <w:jc w:val="both"/>
        <w:rPr>
          <w:rFonts w:ascii="Times New Roman" w:hAnsi="Times New Roman" w:cs="Times New Roman"/>
          <w:lang w:val="ru-RU"/>
        </w:rPr>
      </w:pPr>
      <w:r w:rsidRPr="00173A72">
        <w:rPr>
          <w:rFonts w:ascii="Times New Roman" w:hAnsi="Times New Roman" w:cs="Times New Roman"/>
          <w:lang w:val="ru-RU"/>
        </w:rPr>
        <w:t>Найти коэффициент вариации прибыли.</w:t>
      </w:r>
    </w:p>
    <w:p w:rsidR="00D0374D" w:rsidRPr="00173A72" w:rsidRDefault="00D0374D" w:rsidP="00D0374D">
      <w:pPr>
        <w:spacing w:after="0" w:line="240" w:lineRule="auto"/>
        <w:ind w:firstLine="708"/>
        <w:jc w:val="both"/>
        <w:rPr>
          <w:rFonts w:ascii="Times New Roman" w:hAnsi="Times New Roman" w:cs="Times New Roman"/>
          <w:lang w:val="ru-RU"/>
        </w:rPr>
      </w:pPr>
    </w:p>
    <w:p w:rsidR="00D0374D" w:rsidRPr="00173A72" w:rsidRDefault="00D0374D" w:rsidP="00D0374D">
      <w:pPr>
        <w:spacing w:after="0" w:line="240" w:lineRule="auto"/>
        <w:jc w:val="center"/>
        <w:textAlignment w:val="baseline"/>
        <w:rPr>
          <w:rFonts w:ascii="Times New Roman" w:hAnsi="Times New Roman" w:cs="Times New Roman"/>
          <w:lang w:val="ru-RU"/>
        </w:rPr>
      </w:pPr>
    </w:p>
    <w:p w:rsidR="00D0374D" w:rsidRPr="00173A72" w:rsidRDefault="00D0374D" w:rsidP="00D0374D">
      <w:pPr>
        <w:spacing w:after="0" w:line="240" w:lineRule="auto"/>
        <w:textAlignment w:val="baseline"/>
        <w:rPr>
          <w:rFonts w:ascii="Times New Roman" w:hAnsi="Times New Roman" w:cs="Times New Roman"/>
          <w:lang w:val="ru-RU"/>
        </w:rPr>
      </w:pPr>
      <w:r w:rsidRPr="00173A72">
        <w:rPr>
          <w:rFonts w:ascii="Times New Roman" w:hAnsi="Times New Roman" w:cs="Times New Roman"/>
          <w:lang w:val="ru-RU"/>
        </w:rPr>
        <w:t> </w:t>
      </w:r>
      <w:r w:rsidRPr="00D0374D">
        <w:rPr>
          <w:rFonts w:ascii="Times New Roman" w:hAnsi="Times New Roman" w:cs="Times New Roman"/>
        </w:rPr>
        <w:t> </w:t>
      </w:r>
      <w:r w:rsidRPr="00173A72">
        <w:rPr>
          <w:rFonts w:ascii="Times New Roman" w:hAnsi="Times New Roman" w:cs="Times New Roman"/>
          <w:lang w:val="ru-RU"/>
        </w:rPr>
        <w:t xml:space="preserve">Составитель </w:t>
      </w:r>
      <w:r w:rsidRPr="00173A72">
        <w:rPr>
          <w:rFonts w:ascii="Times New Roman" w:hAnsi="Times New Roman" w:cs="Times New Roman"/>
          <w:lang w:val="ru-RU"/>
        </w:rPr>
        <w:tab/>
      </w:r>
      <w:r w:rsidRPr="00173A72">
        <w:rPr>
          <w:rFonts w:ascii="Times New Roman" w:hAnsi="Times New Roman" w:cs="Times New Roman"/>
          <w:lang w:val="ru-RU"/>
        </w:rPr>
        <w:tab/>
      </w:r>
      <w:r w:rsidRPr="00173A72">
        <w:rPr>
          <w:rFonts w:ascii="Times New Roman" w:hAnsi="Times New Roman" w:cs="Times New Roman"/>
          <w:lang w:val="ru-RU"/>
        </w:rPr>
        <w:tab/>
      </w:r>
      <w:r w:rsidRPr="00173A72">
        <w:rPr>
          <w:rFonts w:ascii="Times New Roman" w:hAnsi="Times New Roman" w:cs="Times New Roman"/>
          <w:lang w:val="ru-RU"/>
        </w:rPr>
        <w:tab/>
        <w:t>__________________       Рудяга А.А.</w:t>
      </w:r>
    </w:p>
    <w:p w:rsidR="00D0374D" w:rsidRPr="00173A72" w:rsidRDefault="00D0374D" w:rsidP="00D0374D">
      <w:pPr>
        <w:spacing w:after="0" w:line="240" w:lineRule="auto"/>
        <w:textAlignment w:val="baseline"/>
        <w:rPr>
          <w:rFonts w:ascii="Times New Roman" w:hAnsi="Times New Roman" w:cs="Times New Roman"/>
          <w:lang w:val="ru-RU"/>
        </w:rPr>
      </w:pPr>
      <w:r w:rsidRPr="00173A72">
        <w:rPr>
          <w:rFonts w:ascii="Times New Roman" w:hAnsi="Times New Roman" w:cs="Times New Roman"/>
          <w:lang w:val="ru-RU"/>
        </w:rPr>
        <w:t xml:space="preserve">Заведующий кафедрой  </w:t>
      </w:r>
      <w:r w:rsidRPr="00173A72">
        <w:rPr>
          <w:rFonts w:ascii="Times New Roman" w:hAnsi="Times New Roman" w:cs="Times New Roman"/>
          <w:lang w:val="ru-RU"/>
        </w:rPr>
        <w:tab/>
      </w:r>
      <w:r w:rsidRPr="00173A72">
        <w:rPr>
          <w:rFonts w:ascii="Times New Roman" w:hAnsi="Times New Roman" w:cs="Times New Roman"/>
          <w:lang w:val="ru-RU"/>
        </w:rPr>
        <w:tab/>
        <w:t>__________________                 Л.И. Ниворожкина</w:t>
      </w:r>
    </w:p>
    <w:p w:rsidR="00D0374D" w:rsidRPr="00173A72" w:rsidRDefault="00D0374D" w:rsidP="00D0374D">
      <w:pPr>
        <w:spacing w:after="0" w:line="240" w:lineRule="auto"/>
        <w:textAlignment w:val="baseline"/>
        <w:rPr>
          <w:rFonts w:ascii="Times New Roman" w:hAnsi="Times New Roman" w:cs="Times New Roman"/>
          <w:lang w:val="ru-RU"/>
        </w:rPr>
      </w:pPr>
    </w:p>
    <w:p w:rsidR="00D0374D" w:rsidRPr="00173A72" w:rsidRDefault="00D0374D" w:rsidP="00D0374D">
      <w:pPr>
        <w:spacing w:after="0" w:line="240" w:lineRule="auto"/>
        <w:textAlignment w:val="baseline"/>
        <w:rPr>
          <w:rFonts w:ascii="Times New Roman" w:hAnsi="Times New Roman" w:cs="Times New Roman"/>
          <w:lang w:val="ru-RU"/>
        </w:rPr>
      </w:pPr>
      <w:r w:rsidRPr="00173A72">
        <w:rPr>
          <w:rFonts w:ascii="Times New Roman" w:hAnsi="Times New Roman" w:cs="Times New Roman"/>
          <w:lang w:val="ru-RU"/>
        </w:rPr>
        <w:t xml:space="preserve"> «____»__________________20</w:t>
      </w:r>
      <w:r w:rsidRPr="00D0374D">
        <w:rPr>
          <w:rFonts w:ascii="Times New Roman" w:hAnsi="Times New Roman" w:cs="Times New Roman"/>
        </w:rPr>
        <w:t>     </w:t>
      </w:r>
      <w:r w:rsidRPr="00173A72">
        <w:rPr>
          <w:rFonts w:ascii="Times New Roman" w:hAnsi="Times New Roman" w:cs="Times New Roman"/>
          <w:lang w:val="ru-RU"/>
        </w:rPr>
        <w:t>г.</w:t>
      </w:r>
      <w:r w:rsidRPr="00D0374D">
        <w:rPr>
          <w:rFonts w:ascii="Times New Roman" w:hAnsi="Times New Roman" w:cs="Times New Roman"/>
        </w:rPr>
        <w:t> </w:t>
      </w:r>
    </w:p>
    <w:p w:rsidR="00D0374D" w:rsidRPr="00173A72" w:rsidRDefault="00D0374D" w:rsidP="00D0374D">
      <w:pPr>
        <w:spacing w:after="0" w:line="240" w:lineRule="auto"/>
        <w:textAlignment w:val="baseline"/>
        <w:rPr>
          <w:rFonts w:ascii="Times New Roman" w:hAnsi="Times New Roman" w:cs="Times New Roman"/>
          <w:lang w:val="ru-RU"/>
        </w:rPr>
      </w:pPr>
    </w:p>
    <w:p w:rsidR="00D0374D" w:rsidRPr="00173A72" w:rsidRDefault="00D0374D" w:rsidP="00D0374D">
      <w:pPr>
        <w:spacing w:after="0" w:line="240" w:lineRule="auto"/>
        <w:textAlignment w:val="baseline"/>
        <w:rPr>
          <w:rFonts w:ascii="Times New Roman" w:hAnsi="Times New Roman" w:cs="Times New Roman"/>
          <w:lang w:val="ru-RU"/>
        </w:rPr>
      </w:pPr>
    </w:p>
    <w:p w:rsidR="00D0374D" w:rsidRPr="00173A72" w:rsidRDefault="00D0374D" w:rsidP="00D0374D">
      <w:pPr>
        <w:shd w:val="clear" w:color="auto" w:fill="FFFFFF"/>
        <w:spacing w:after="0" w:line="240" w:lineRule="auto"/>
        <w:outlineLvl w:val="0"/>
        <w:rPr>
          <w:rFonts w:ascii="Times New Roman" w:eastAsia="Arial Unicode MS" w:hAnsi="Times New Roman" w:cs="Times New Roman"/>
          <w:b/>
          <w:bCs/>
          <w:i/>
          <w:iCs/>
          <w:color w:val="000000"/>
          <w:u w:color="000000"/>
          <w:lang w:val="ru-RU"/>
        </w:rPr>
      </w:pPr>
      <w:r w:rsidRPr="00173A72">
        <w:rPr>
          <w:rFonts w:ascii="Times New Roman" w:eastAsia="Arial Unicode MS" w:hAnsi="Times New Roman" w:cs="Times New Roman"/>
          <w:b/>
          <w:bCs/>
          <w:i/>
          <w:iCs/>
          <w:color w:val="000000"/>
          <w:u w:color="000000"/>
          <w:lang w:val="ru-RU"/>
        </w:rPr>
        <w:t>Критерии оценивания:</w:t>
      </w:r>
    </w:p>
    <w:p w:rsidR="00D0374D" w:rsidRPr="00D0374D" w:rsidRDefault="00D0374D" w:rsidP="00D0374D">
      <w:pPr>
        <w:pStyle w:val="a7"/>
        <w:numPr>
          <w:ilvl w:val="0"/>
          <w:numId w:val="2"/>
        </w:numPr>
        <w:ind w:left="284" w:hanging="284"/>
        <w:jc w:val="both"/>
        <w:rPr>
          <w:sz w:val="22"/>
          <w:szCs w:val="22"/>
        </w:rPr>
      </w:pPr>
      <w:r w:rsidRPr="00D0374D">
        <w:rPr>
          <w:sz w:val="22"/>
          <w:szCs w:val="22"/>
        </w:rPr>
        <w:t xml:space="preserve">оценка «зачтено» выставляется, если изложенный </w:t>
      </w:r>
      <w:proofErr w:type="gramStart"/>
      <w:r w:rsidRPr="00D0374D">
        <w:rPr>
          <w:sz w:val="22"/>
          <w:szCs w:val="22"/>
        </w:rPr>
        <w:t>обучающимся</w:t>
      </w:r>
      <w:proofErr w:type="gramEnd"/>
      <w:r w:rsidRPr="00D0374D">
        <w:rPr>
          <w:sz w:val="22"/>
          <w:szCs w:val="22"/>
        </w:rPr>
        <w:t xml:space="preserve"> материал фактически верен, выявлено наличие глубоких исчерпывающих, либо твердых и достаточно полных знаний в объеме изученной темы, студент демонстрирует грамотное и логически стройное изложение материала при ответе, при возможном наличии отдельных логических и стилистических погрешностей и ошибок, уверенно исправленных после дополнительных вопросов;</w:t>
      </w:r>
    </w:p>
    <w:p w:rsidR="00D0374D" w:rsidRPr="00D0374D" w:rsidRDefault="00D0374D" w:rsidP="00D0374D">
      <w:pPr>
        <w:pStyle w:val="a7"/>
        <w:numPr>
          <w:ilvl w:val="0"/>
          <w:numId w:val="2"/>
        </w:numPr>
        <w:ind w:left="284" w:hanging="284"/>
        <w:jc w:val="both"/>
        <w:rPr>
          <w:b/>
          <w:bCs/>
          <w:sz w:val="22"/>
          <w:szCs w:val="22"/>
        </w:rPr>
      </w:pPr>
      <w:r w:rsidRPr="00D0374D">
        <w:rPr>
          <w:sz w:val="22"/>
          <w:szCs w:val="22"/>
        </w:rPr>
        <w:t>оценка «не зачтено» выставляется, если ответы обучающегося не связаны с вопросами</w:t>
      </w:r>
      <w:r w:rsidRPr="00D0374D">
        <w:rPr>
          <w:i/>
          <w:iCs/>
          <w:sz w:val="22"/>
          <w:szCs w:val="22"/>
        </w:rPr>
        <w:t xml:space="preserve">, </w:t>
      </w:r>
      <w:r w:rsidRPr="00D0374D">
        <w:rPr>
          <w:sz w:val="22"/>
          <w:szCs w:val="22"/>
        </w:rPr>
        <w:t>при наличии грубых ошибок в ответе, непонимания сущности излагаемого вопроса, неуверенности и неточности ответов на дополнительные и наводящие вопросы.</w:t>
      </w:r>
    </w:p>
    <w:p w:rsidR="00D0374D" w:rsidRPr="00D0374D" w:rsidRDefault="00D0374D" w:rsidP="00D0374D">
      <w:pPr>
        <w:spacing w:after="0" w:line="240" w:lineRule="auto"/>
        <w:textAlignment w:val="baseline"/>
        <w:rPr>
          <w:rFonts w:ascii="Times New Roman" w:hAnsi="Times New Roman" w:cs="Times New Roman"/>
          <w:lang w:val="ru-RU"/>
        </w:rPr>
      </w:pPr>
    </w:p>
    <w:p w:rsidR="00D0374D" w:rsidRPr="00D0374D" w:rsidRDefault="00D0374D" w:rsidP="00D0374D">
      <w:pPr>
        <w:spacing w:after="0" w:line="240" w:lineRule="auto"/>
        <w:textAlignment w:val="baseline"/>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Default="00D0374D">
      <w:pPr>
        <w:rPr>
          <w:rFonts w:ascii="Times New Roman" w:hAnsi="Times New Roman" w:cs="Times New Roman"/>
          <w:lang w:val="ru-RU"/>
        </w:rPr>
      </w:pPr>
      <w:r>
        <w:rPr>
          <w:rFonts w:ascii="Times New Roman" w:hAnsi="Times New Roman" w:cs="Times New Roman"/>
          <w:lang w:val="ru-RU"/>
        </w:rPr>
        <w:br w:type="page"/>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lastRenderedPageBreak/>
        <w:t>Министерство образования и науки Российской Федерации</w:t>
      </w:r>
    </w:p>
    <w:p w:rsidR="00D0374D" w:rsidRPr="00D0374D" w:rsidRDefault="00D0374D" w:rsidP="00D0374D">
      <w:pPr>
        <w:shd w:val="clear" w:color="auto" w:fill="FFFFFF"/>
        <w:spacing w:after="0" w:line="240" w:lineRule="auto"/>
        <w:ind w:firstLine="709"/>
        <w:jc w:val="center"/>
        <w:rPr>
          <w:rFonts w:ascii="Times New Roman" w:hAnsi="Times New Roman" w:cs="Times New Roman"/>
          <w:lang w:val="ru-RU"/>
        </w:rPr>
      </w:pPr>
      <w:r w:rsidRPr="00D0374D">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«Ростовский государственный экономический университет (РИНХ)»</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Кафедра Статистики, эконометрики и оценки рисков</w:t>
      </w:r>
    </w:p>
    <w:p w:rsidR="00D0374D" w:rsidRPr="00D0374D" w:rsidRDefault="00D0374D" w:rsidP="00D0374D">
      <w:pPr>
        <w:shd w:val="clear" w:color="auto" w:fill="FFFFFF"/>
        <w:spacing w:after="0" w:line="240" w:lineRule="auto"/>
        <w:jc w:val="center"/>
        <w:rPr>
          <w:rFonts w:ascii="Times New Roman" w:hAnsi="Times New Roman" w:cs="Times New Roman"/>
          <w:b/>
          <w:bCs/>
          <w:lang w:val="ru-RU"/>
        </w:rPr>
      </w:pPr>
    </w:p>
    <w:p w:rsidR="00D0374D" w:rsidRPr="00D0374D" w:rsidRDefault="00D0374D" w:rsidP="00D0374D">
      <w:pPr>
        <w:shd w:val="clear" w:color="auto" w:fill="FFFFFF"/>
        <w:spacing w:after="0" w:line="240" w:lineRule="auto"/>
        <w:jc w:val="center"/>
        <w:rPr>
          <w:rFonts w:ascii="Times New Roman" w:hAnsi="Times New Roman" w:cs="Times New Roman"/>
          <w:bCs/>
          <w:lang w:val="ru-RU"/>
        </w:rPr>
      </w:pPr>
      <w:r w:rsidRPr="00D0374D">
        <w:rPr>
          <w:rFonts w:ascii="Times New Roman" w:hAnsi="Times New Roman" w:cs="Times New Roman"/>
          <w:bCs/>
          <w:lang w:val="ru-RU"/>
        </w:rPr>
        <w:t>Экзаменационный билет №1</w:t>
      </w:r>
    </w:p>
    <w:p w:rsidR="00D0374D" w:rsidRPr="00D0374D" w:rsidRDefault="00D0374D" w:rsidP="00D0374D">
      <w:pPr>
        <w:shd w:val="clear" w:color="auto" w:fill="FFFFFF"/>
        <w:spacing w:after="0" w:line="240" w:lineRule="auto"/>
        <w:jc w:val="center"/>
        <w:rPr>
          <w:rFonts w:ascii="Times New Roman" w:hAnsi="Times New Roman" w:cs="Times New Roman"/>
          <w:i/>
          <w:iCs/>
          <w:lang w:val="ru-RU"/>
        </w:rPr>
      </w:pPr>
      <w:r w:rsidRPr="00D0374D">
        <w:rPr>
          <w:rFonts w:ascii="Times New Roman" w:hAnsi="Times New Roman" w:cs="Times New Roman"/>
          <w:lang w:val="ru-RU"/>
        </w:rPr>
        <w:t>по дисциплине «</w:t>
      </w:r>
      <w:r w:rsidRPr="00D0374D">
        <w:rPr>
          <w:rFonts w:ascii="Times New Roman" w:hAnsi="Times New Roman" w:cs="Times New Roman"/>
          <w:b/>
          <w:bCs/>
          <w:lang w:val="ru-RU"/>
        </w:rPr>
        <w:t>Статистика»</w:t>
      </w:r>
    </w:p>
    <w:p w:rsidR="00D0374D" w:rsidRPr="00D0374D" w:rsidRDefault="00D0374D" w:rsidP="00D0374D">
      <w:pPr>
        <w:spacing w:after="0" w:line="240" w:lineRule="auto"/>
        <w:jc w:val="center"/>
        <w:rPr>
          <w:rFonts w:ascii="Times New Roman" w:hAnsi="Times New Roman" w:cs="Times New Roman"/>
          <w:b/>
          <w:bCs/>
          <w:lang w:val="ru-RU"/>
        </w:rPr>
      </w:pPr>
    </w:p>
    <w:p w:rsidR="00D0374D" w:rsidRPr="00D0374D" w:rsidRDefault="00D0374D" w:rsidP="00D0374D">
      <w:pPr>
        <w:pStyle w:val="aa"/>
        <w:spacing w:after="0"/>
        <w:rPr>
          <w:sz w:val="22"/>
          <w:szCs w:val="22"/>
        </w:rPr>
      </w:pPr>
      <w:r w:rsidRPr="00D0374D">
        <w:rPr>
          <w:b/>
          <w:bCs/>
          <w:spacing w:val="-1"/>
          <w:sz w:val="22"/>
          <w:szCs w:val="22"/>
        </w:rPr>
        <w:t>1.</w:t>
      </w:r>
      <w:r w:rsidRPr="00D0374D">
        <w:rPr>
          <w:spacing w:val="-1"/>
          <w:sz w:val="22"/>
          <w:szCs w:val="22"/>
        </w:rPr>
        <w:t xml:space="preserve"> Программно-методологические вопросы плана наблю</w:t>
      </w:r>
      <w:r w:rsidRPr="00D0374D">
        <w:rPr>
          <w:spacing w:val="1"/>
          <w:sz w:val="22"/>
          <w:szCs w:val="22"/>
        </w:rPr>
        <w:t>дения определяют:</w:t>
      </w:r>
    </w:p>
    <w:p w:rsidR="00D0374D" w:rsidRPr="00D0374D" w:rsidRDefault="00D0374D" w:rsidP="00D0374D">
      <w:pPr>
        <w:pStyle w:val="aa"/>
        <w:spacing w:after="0"/>
        <w:rPr>
          <w:sz w:val="22"/>
          <w:szCs w:val="22"/>
        </w:rPr>
      </w:pPr>
      <w:r w:rsidRPr="00D0374D">
        <w:rPr>
          <w:spacing w:val="-10"/>
          <w:sz w:val="22"/>
          <w:szCs w:val="22"/>
        </w:rPr>
        <w:t>А)</w:t>
      </w:r>
      <w:r w:rsidRPr="00D0374D">
        <w:rPr>
          <w:sz w:val="22"/>
          <w:szCs w:val="22"/>
        </w:rPr>
        <w:t xml:space="preserve"> место, время, вид и способ наблюдения;</w:t>
      </w:r>
    </w:p>
    <w:p w:rsidR="00D0374D" w:rsidRPr="00D0374D" w:rsidRDefault="00D0374D" w:rsidP="00D0374D">
      <w:pPr>
        <w:pStyle w:val="aa"/>
        <w:spacing w:after="0"/>
        <w:rPr>
          <w:sz w:val="22"/>
          <w:szCs w:val="22"/>
        </w:rPr>
      </w:pPr>
      <w:r w:rsidRPr="00D0374D">
        <w:rPr>
          <w:spacing w:val="-12"/>
          <w:sz w:val="22"/>
          <w:szCs w:val="22"/>
        </w:rPr>
        <w:t xml:space="preserve">Б) </w:t>
      </w:r>
      <w:r w:rsidRPr="00D0374D">
        <w:rPr>
          <w:spacing w:val="2"/>
          <w:sz w:val="22"/>
          <w:szCs w:val="22"/>
        </w:rPr>
        <w:t>цель, объект, единицу и программу наблюдения;</w:t>
      </w:r>
    </w:p>
    <w:p w:rsidR="00D0374D" w:rsidRPr="00D0374D" w:rsidRDefault="00D0374D" w:rsidP="00D0374D">
      <w:pPr>
        <w:spacing w:after="0" w:line="240" w:lineRule="auto"/>
        <w:jc w:val="both"/>
        <w:rPr>
          <w:rFonts w:ascii="Times New Roman" w:hAnsi="Times New Roman" w:cs="Times New Roman"/>
          <w:spacing w:val="2"/>
          <w:lang w:val="ru-RU"/>
        </w:rPr>
      </w:pPr>
      <w:r w:rsidRPr="00D0374D">
        <w:rPr>
          <w:rFonts w:ascii="Times New Roman" w:hAnsi="Times New Roman" w:cs="Times New Roman"/>
          <w:spacing w:val="-10"/>
          <w:lang w:val="ru-RU"/>
        </w:rPr>
        <w:t xml:space="preserve">В) </w:t>
      </w:r>
      <w:r w:rsidRPr="00D0374D">
        <w:rPr>
          <w:rFonts w:ascii="Times New Roman" w:hAnsi="Times New Roman" w:cs="Times New Roman"/>
          <w:spacing w:val="2"/>
          <w:lang w:val="ru-RU"/>
        </w:rPr>
        <w:t>систему контроля данных наблюдения;</w:t>
      </w:r>
    </w:p>
    <w:p w:rsidR="00D0374D" w:rsidRPr="00D0374D" w:rsidRDefault="00D0374D" w:rsidP="00D0374D">
      <w:pPr>
        <w:spacing w:after="0" w:line="240" w:lineRule="auto"/>
        <w:jc w:val="both"/>
        <w:rPr>
          <w:rFonts w:ascii="Times New Roman" w:hAnsi="Times New Roman" w:cs="Times New Roman"/>
          <w:spacing w:val="2"/>
          <w:lang w:val="ru-RU"/>
        </w:rPr>
      </w:pPr>
      <w:r w:rsidRPr="00D0374D">
        <w:rPr>
          <w:rFonts w:ascii="Times New Roman" w:hAnsi="Times New Roman" w:cs="Times New Roman"/>
          <w:spacing w:val="2"/>
          <w:lang w:val="ru-RU"/>
        </w:rPr>
        <w:t>Г) время, единицу и вид наблюдения.</w:t>
      </w: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b/>
          <w:bCs/>
        </w:rPr>
        <w:t>2.</w:t>
      </w:r>
      <w:r w:rsidRPr="00D0374D">
        <w:rPr>
          <w:rFonts w:ascii="Times New Roman" w:hAnsi="Times New Roman" w:cs="Times New Roman"/>
        </w:rPr>
        <w:t xml:space="preserve"> Дисперсия вариационного ряда – это</w:t>
      </w:r>
    </w:p>
    <w:p w:rsidR="00D0374D" w:rsidRPr="00D0374D" w:rsidRDefault="00D0374D" w:rsidP="001922FC">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один из показателей колеблемости значений признака вариационного ряда</w:t>
      </w:r>
    </w:p>
    <w:p w:rsidR="00D0374D" w:rsidRPr="00D0374D" w:rsidRDefault="00D0374D" w:rsidP="001922FC">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показатель, отражающий наиболее типичный уровень признака</w:t>
      </w:r>
    </w:p>
    <w:p w:rsidR="00D0374D" w:rsidRPr="00D0374D" w:rsidRDefault="00D0374D" w:rsidP="001922FC">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центральный момент первого порядка</w:t>
      </w:r>
    </w:p>
    <w:p w:rsidR="00D0374D" w:rsidRPr="00D0374D" w:rsidRDefault="00D0374D" w:rsidP="001922FC">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 xml:space="preserve">наиболее часто встречающееся значение признака </w:t>
      </w:r>
    </w:p>
    <w:p w:rsidR="00D0374D" w:rsidRPr="00D0374D" w:rsidRDefault="00D0374D" w:rsidP="00D0374D">
      <w:pPr>
        <w:shd w:val="clear" w:color="auto" w:fill="FFFFFF"/>
        <w:tabs>
          <w:tab w:val="left" w:pos="396"/>
        </w:tabs>
        <w:spacing w:after="0" w:line="240" w:lineRule="auto"/>
        <w:ind w:left="32"/>
        <w:rPr>
          <w:rFonts w:ascii="Times New Roman" w:hAnsi="Times New Roman" w:cs="Times New Roman"/>
          <w:color w:val="000000"/>
          <w:spacing w:val="1"/>
          <w:lang w:val="ru-RU"/>
        </w:rPr>
      </w:pPr>
      <w:r w:rsidRPr="00D0374D">
        <w:rPr>
          <w:rFonts w:ascii="Times New Roman" w:hAnsi="Times New Roman" w:cs="Times New Roman"/>
          <w:b/>
          <w:bCs/>
          <w:lang w:val="ru-RU"/>
        </w:rPr>
        <w:t xml:space="preserve">3. </w:t>
      </w:r>
      <w:r w:rsidRPr="00D0374D">
        <w:rPr>
          <w:rFonts w:ascii="Times New Roman" w:hAnsi="Times New Roman" w:cs="Times New Roman"/>
          <w:color w:val="000000"/>
          <w:spacing w:val="1"/>
          <w:lang w:val="ru-RU"/>
        </w:rPr>
        <w:t>Индекс себестоимости продукции переменного состава равен 0,9. Это означает,</w:t>
      </w:r>
      <w:r w:rsidRPr="00D0374D">
        <w:rPr>
          <w:rFonts w:ascii="Times New Roman" w:hAnsi="Times New Roman" w:cs="Times New Roman"/>
          <w:color w:val="000000"/>
          <w:spacing w:val="1"/>
          <w:lang w:val="ru-RU"/>
        </w:rPr>
        <w:br/>
        <w:t>что:</w:t>
      </w:r>
    </w:p>
    <w:p w:rsidR="00D0374D" w:rsidRPr="00D0374D" w:rsidRDefault="00D0374D" w:rsidP="00D0374D">
      <w:pPr>
        <w:widowControl w:val="0"/>
        <w:shd w:val="clear" w:color="auto" w:fill="FFFFFF"/>
        <w:tabs>
          <w:tab w:val="left" w:pos="1055"/>
        </w:tabs>
        <w:spacing w:after="0" w:line="240" w:lineRule="auto"/>
        <w:rPr>
          <w:rFonts w:ascii="Times New Roman" w:hAnsi="Times New Roman" w:cs="Times New Roman"/>
          <w:color w:val="000000"/>
          <w:spacing w:val="1"/>
          <w:lang w:val="ru-RU"/>
        </w:rPr>
      </w:pPr>
      <w:r w:rsidRPr="00D0374D">
        <w:rPr>
          <w:rFonts w:ascii="Times New Roman" w:hAnsi="Times New Roman" w:cs="Times New Roman"/>
          <w:color w:val="000000"/>
          <w:spacing w:val="1"/>
          <w:lang w:val="ru-RU"/>
        </w:rPr>
        <w:t>А) средняя себестоимость продукции за счет двух факторов снижена на 10%.</w:t>
      </w:r>
    </w:p>
    <w:p w:rsidR="00D0374D" w:rsidRPr="00D0374D" w:rsidRDefault="00D0374D" w:rsidP="00D0374D">
      <w:pPr>
        <w:widowControl w:val="0"/>
        <w:shd w:val="clear" w:color="auto" w:fill="FFFFFF"/>
        <w:tabs>
          <w:tab w:val="left" w:pos="1055"/>
        </w:tabs>
        <w:spacing w:after="0" w:line="240" w:lineRule="auto"/>
        <w:rPr>
          <w:rFonts w:ascii="Times New Roman" w:hAnsi="Times New Roman" w:cs="Times New Roman"/>
          <w:color w:val="000000"/>
          <w:spacing w:val="1"/>
          <w:lang w:val="ru-RU"/>
        </w:rPr>
      </w:pPr>
      <w:r w:rsidRPr="00D0374D">
        <w:rPr>
          <w:rFonts w:ascii="Times New Roman" w:hAnsi="Times New Roman" w:cs="Times New Roman"/>
          <w:color w:val="000000"/>
          <w:spacing w:val="1"/>
          <w:lang w:val="ru-RU"/>
        </w:rPr>
        <w:t>Б) себестоимость продукции за счет двух факторов возросла на 10%</w:t>
      </w:r>
    </w:p>
    <w:p w:rsidR="00D0374D" w:rsidRPr="00D0374D" w:rsidRDefault="00D0374D" w:rsidP="00D0374D">
      <w:pPr>
        <w:widowControl w:val="0"/>
        <w:shd w:val="clear" w:color="auto" w:fill="FFFFFF"/>
        <w:tabs>
          <w:tab w:val="left" w:pos="1055"/>
        </w:tabs>
        <w:spacing w:after="0" w:line="240" w:lineRule="auto"/>
        <w:rPr>
          <w:rFonts w:ascii="Times New Roman" w:hAnsi="Times New Roman" w:cs="Times New Roman"/>
          <w:color w:val="000000"/>
          <w:spacing w:val="1"/>
          <w:lang w:val="ru-RU"/>
        </w:rPr>
      </w:pPr>
      <w:r w:rsidRPr="00D0374D">
        <w:rPr>
          <w:rFonts w:ascii="Times New Roman" w:hAnsi="Times New Roman" w:cs="Times New Roman"/>
          <w:color w:val="000000"/>
          <w:spacing w:val="1"/>
          <w:lang w:val="ru-RU"/>
        </w:rPr>
        <w:t>В) средняя себестоимость продукции за счет одного фактора снижена на 10%.</w:t>
      </w:r>
    </w:p>
    <w:p w:rsidR="00D0374D" w:rsidRPr="00D0374D" w:rsidRDefault="00D0374D" w:rsidP="00D0374D">
      <w:pPr>
        <w:widowControl w:val="0"/>
        <w:shd w:val="clear" w:color="auto" w:fill="FFFFFF"/>
        <w:tabs>
          <w:tab w:val="left" w:pos="1055"/>
        </w:tabs>
        <w:spacing w:after="0" w:line="240" w:lineRule="auto"/>
        <w:rPr>
          <w:rFonts w:ascii="Times New Roman" w:hAnsi="Times New Roman" w:cs="Times New Roman"/>
          <w:color w:val="000000"/>
          <w:spacing w:val="1"/>
          <w:lang w:val="ru-RU"/>
        </w:rPr>
      </w:pPr>
      <w:r w:rsidRPr="00D0374D">
        <w:rPr>
          <w:rFonts w:ascii="Times New Roman" w:hAnsi="Times New Roman" w:cs="Times New Roman"/>
          <w:color w:val="000000"/>
          <w:spacing w:val="1"/>
          <w:lang w:val="ru-RU"/>
        </w:rPr>
        <w:t>Г</w:t>
      </w:r>
      <w:proofErr w:type="gramStart"/>
      <w:r w:rsidRPr="00D0374D">
        <w:rPr>
          <w:rFonts w:ascii="Times New Roman" w:hAnsi="Times New Roman" w:cs="Times New Roman"/>
          <w:color w:val="000000"/>
          <w:spacing w:val="1"/>
          <w:lang w:val="ru-RU"/>
        </w:rPr>
        <w:t>)с</w:t>
      </w:r>
      <w:proofErr w:type="gramEnd"/>
      <w:r w:rsidRPr="00D0374D">
        <w:rPr>
          <w:rFonts w:ascii="Times New Roman" w:hAnsi="Times New Roman" w:cs="Times New Roman"/>
          <w:color w:val="000000"/>
          <w:spacing w:val="1"/>
          <w:lang w:val="ru-RU"/>
        </w:rPr>
        <w:t>ебестоимость продукции увеличилась на 90%</w:t>
      </w:r>
    </w:p>
    <w:p w:rsidR="00D0374D" w:rsidRPr="00D0374D" w:rsidRDefault="00D0374D" w:rsidP="00D0374D">
      <w:pPr>
        <w:tabs>
          <w:tab w:val="left" w:pos="360"/>
        </w:tabs>
        <w:spacing w:after="0" w:line="240" w:lineRule="auto"/>
        <w:jc w:val="both"/>
        <w:rPr>
          <w:rFonts w:ascii="Times New Roman" w:hAnsi="Times New Roman" w:cs="Times New Roman"/>
          <w:lang w:val="ru-RU"/>
        </w:rPr>
      </w:pPr>
      <w:r w:rsidRPr="00D0374D">
        <w:rPr>
          <w:rFonts w:ascii="Times New Roman" w:hAnsi="Times New Roman" w:cs="Times New Roman"/>
          <w:b/>
          <w:bCs/>
          <w:lang w:val="ru-RU"/>
        </w:rPr>
        <w:t>4</w:t>
      </w:r>
      <w:r w:rsidRPr="00D0374D">
        <w:rPr>
          <w:rFonts w:ascii="Times New Roman" w:hAnsi="Times New Roman" w:cs="Times New Roman"/>
          <w:lang w:val="ru-RU"/>
        </w:rPr>
        <w:t xml:space="preserve">. </w:t>
      </w:r>
      <w:r w:rsidRPr="00D0374D">
        <w:rPr>
          <w:rFonts w:ascii="Times New Roman" w:hAnsi="Times New Roman" w:cs="Times New Roman"/>
          <w:spacing w:val="-2"/>
          <w:lang w:val="ru-RU"/>
        </w:rPr>
        <w:t xml:space="preserve">Четыре группы экспертов, в каждой из которых было </w:t>
      </w:r>
      <w:r w:rsidRPr="00D0374D">
        <w:rPr>
          <w:rFonts w:ascii="Times New Roman" w:hAnsi="Times New Roman" w:cs="Times New Roman"/>
          <w:lang w:val="ru-RU"/>
        </w:rPr>
        <w:t>по 5 специалистов, оценили степень инвестиционного риска в баллах: 15, 35, 28, 32. Расчет среднего балла инвестиционного риска следует осуществлять по формуле:</w:t>
      </w:r>
    </w:p>
    <w:p w:rsidR="00D0374D" w:rsidRPr="00D0374D" w:rsidRDefault="00D0374D" w:rsidP="00D0374D">
      <w:pPr>
        <w:tabs>
          <w:tab w:val="left" w:pos="360"/>
        </w:tabs>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А) </w:t>
      </w:r>
      <w:proofErr w:type="gramStart"/>
      <w:r w:rsidRPr="00D0374D">
        <w:rPr>
          <w:rFonts w:ascii="Times New Roman" w:hAnsi="Times New Roman" w:cs="Times New Roman"/>
          <w:lang w:val="ru-RU"/>
        </w:rPr>
        <w:t>арифметической</w:t>
      </w:r>
      <w:proofErr w:type="gramEnd"/>
      <w:r w:rsidRPr="00D0374D">
        <w:rPr>
          <w:rFonts w:ascii="Times New Roman" w:hAnsi="Times New Roman" w:cs="Times New Roman"/>
          <w:lang w:val="ru-RU"/>
        </w:rPr>
        <w:t xml:space="preserve"> простой;</w:t>
      </w:r>
    </w:p>
    <w:p w:rsidR="00D0374D" w:rsidRPr="00D0374D" w:rsidRDefault="00D0374D" w:rsidP="00D0374D">
      <w:pPr>
        <w:tabs>
          <w:tab w:val="left" w:pos="360"/>
        </w:tabs>
        <w:spacing w:after="0" w:line="240" w:lineRule="auto"/>
        <w:jc w:val="both"/>
        <w:rPr>
          <w:rFonts w:ascii="Times New Roman" w:hAnsi="Times New Roman" w:cs="Times New Roman"/>
          <w:lang w:val="ru-RU"/>
        </w:rPr>
      </w:pPr>
      <w:r w:rsidRPr="00D0374D">
        <w:rPr>
          <w:rFonts w:ascii="Times New Roman" w:hAnsi="Times New Roman" w:cs="Times New Roman"/>
          <w:lang w:val="ru-RU"/>
        </w:rPr>
        <w:t>Б) арифметической взвешенной;</w:t>
      </w:r>
    </w:p>
    <w:p w:rsidR="00D0374D" w:rsidRPr="00D0374D" w:rsidRDefault="00D0374D" w:rsidP="00D0374D">
      <w:pPr>
        <w:tabs>
          <w:tab w:val="left" w:pos="360"/>
        </w:tabs>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В) </w:t>
      </w:r>
      <w:proofErr w:type="gramStart"/>
      <w:r w:rsidRPr="00D0374D">
        <w:rPr>
          <w:rFonts w:ascii="Times New Roman" w:hAnsi="Times New Roman" w:cs="Times New Roman"/>
          <w:lang w:val="ru-RU"/>
        </w:rPr>
        <w:t>гармонической</w:t>
      </w:r>
      <w:proofErr w:type="gramEnd"/>
      <w:r w:rsidRPr="00D0374D">
        <w:rPr>
          <w:rFonts w:ascii="Times New Roman" w:hAnsi="Times New Roman" w:cs="Times New Roman"/>
          <w:lang w:val="ru-RU"/>
        </w:rPr>
        <w:t xml:space="preserve"> простой;</w:t>
      </w:r>
    </w:p>
    <w:p w:rsidR="00D0374D" w:rsidRPr="00D0374D" w:rsidRDefault="00D0374D" w:rsidP="00D0374D">
      <w:pPr>
        <w:tabs>
          <w:tab w:val="left" w:pos="360"/>
        </w:tabs>
        <w:spacing w:after="0" w:line="240" w:lineRule="auto"/>
        <w:jc w:val="both"/>
        <w:rPr>
          <w:rFonts w:ascii="Times New Roman" w:hAnsi="Times New Roman" w:cs="Times New Roman"/>
          <w:lang w:val="ru-RU"/>
        </w:rPr>
      </w:pPr>
      <w:r w:rsidRPr="00D0374D">
        <w:rPr>
          <w:rFonts w:ascii="Times New Roman" w:hAnsi="Times New Roman" w:cs="Times New Roman"/>
          <w:lang w:val="ru-RU"/>
        </w:rPr>
        <w:t>Г) гармонической взвешенной.</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b/>
          <w:bCs/>
          <w:lang w:val="ru-RU"/>
        </w:rPr>
        <w:t>5.</w:t>
      </w:r>
      <w:r w:rsidRPr="00D0374D">
        <w:rPr>
          <w:rFonts w:ascii="Times New Roman" w:hAnsi="Times New Roman" w:cs="Times New Roman"/>
          <w:lang w:val="ru-RU"/>
        </w:rPr>
        <w:t xml:space="preserve"> Чем обусловливается выбор способа вычисления средней величины?</w:t>
      </w:r>
    </w:p>
    <w:p w:rsidR="00D0374D" w:rsidRPr="00D0374D" w:rsidRDefault="00D0374D" w:rsidP="001922FC">
      <w:pPr>
        <w:widowControl w:val="0"/>
        <w:numPr>
          <w:ilvl w:val="0"/>
          <w:numId w:val="6"/>
        </w:numPr>
        <w:tabs>
          <w:tab w:val="left" w:pos="360"/>
        </w:tabs>
        <w:overflowPunct w:val="0"/>
        <w:autoSpaceDE w:val="0"/>
        <w:autoSpaceDN w:val="0"/>
        <w:adjustRightInd w:val="0"/>
        <w:spacing w:after="0" w:line="240" w:lineRule="auto"/>
        <w:ind w:left="284" w:hanging="284"/>
        <w:jc w:val="both"/>
        <w:textAlignment w:val="baseline"/>
        <w:rPr>
          <w:rFonts w:ascii="Times New Roman" w:hAnsi="Times New Roman" w:cs="Times New Roman"/>
          <w:lang w:val="ru-RU"/>
        </w:rPr>
      </w:pPr>
      <w:r w:rsidRPr="00D0374D">
        <w:rPr>
          <w:rFonts w:ascii="Times New Roman" w:hAnsi="Times New Roman" w:cs="Times New Roman"/>
          <w:lang w:val="ru-RU"/>
        </w:rPr>
        <w:t xml:space="preserve">назначением </w:t>
      </w:r>
      <w:proofErr w:type="gramStart"/>
      <w:r w:rsidRPr="00D0374D">
        <w:rPr>
          <w:rFonts w:ascii="Times New Roman" w:hAnsi="Times New Roman" w:cs="Times New Roman"/>
          <w:lang w:val="ru-RU"/>
        </w:rPr>
        <w:t>средней</w:t>
      </w:r>
      <w:proofErr w:type="gramEnd"/>
      <w:r w:rsidRPr="00D0374D">
        <w:rPr>
          <w:rFonts w:ascii="Times New Roman" w:hAnsi="Times New Roman" w:cs="Times New Roman"/>
          <w:lang w:val="ru-RU"/>
        </w:rPr>
        <w:t xml:space="preserve"> и характером исходных данных</w:t>
      </w:r>
    </w:p>
    <w:p w:rsidR="00D0374D" w:rsidRPr="00D0374D" w:rsidRDefault="00D0374D" w:rsidP="001922FC">
      <w:pPr>
        <w:widowControl w:val="0"/>
        <w:numPr>
          <w:ilvl w:val="0"/>
          <w:numId w:val="6"/>
        </w:numPr>
        <w:tabs>
          <w:tab w:val="left" w:pos="360"/>
        </w:tabs>
        <w:overflowPunct w:val="0"/>
        <w:autoSpaceDE w:val="0"/>
        <w:autoSpaceDN w:val="0"/>
        <w:adjustRightInd w:val="0"/>
        <w:spacing w:after="0" w:line="240" w:lineRule="auto"/>
        <w:ind w:left="284" w:hanging="284"/>
        <w:jc w:val="both"/>
        <w:textAlignment w:val="baseline"/>
        <w:rPr>
          <w:rFonts w:ascii="Times New Roman" w:hAnsi="Times New Roman" w:cs="Times New Roman"/>
          <w:lang w:val="ru-RU"/>
        </w:rPr>
      </w:pPr>
      <w:r w:rsidRPr="00D0374D">
        <w:rPr>
          <w:rFonts w:ascii="Times New Roman" w:hAnsi="Times New Roman" w:cs="Times New Roman"/>
          <w:lang w:val="ru-RU"/>
        </w:rPr>
        <w:t>сущностью осредняемого признака и характером исходных данных</w:t>
      </w:r>
    </w:p>
    <w:p w:rsidR="00D0374D" w:rsidRPr="00D0374D" w:rsidRDefault="00D0374D" w:rsidP="001922FC">
      <w:pPr>
        <w:widowControl w:val="0"/>
        <w:numPr>
          <w:ilvl w:val="0"/>
          <w:numId w:val="6"/>
        </w:numPr>
        <w:tabs>
          <w:tab w:val="left" w:pos="360"/>
        </w:tabs>
        <w:overflowPunct w:val="0"/>
        <w:autoSpaceDE w:val="0"/>
        <w:autoSpaceDN w:val="0"/>
        <w:adjustRightInd w:val="0"/>
        <w:spacing w:after="0" w:line="240" w:lineRule="auto"/>
        <w:ind w:left="284" w:hanging="284"/>
        <w:jc w:val="both"/>
        <w:textAlignment w:val="baseline"/>
        <w:rPr>
          <w:rFonts w:ascii="Times New Roman" w:hAnsi="Times New Roman" w:cs="Times New Roman"/>
          <w:lang w:val="ru-RU"/>
        </w:rPr>
      </w:pPr>
      <w:r w:rsidRPr="00D0374D">
        <w:rPr>
          <w:rFonts w:ascii="Times New Roman" w:hAnsi="Times New Roman" w:cs="Times New Roman"/>
          <w:lang w:val="ru-RU"/>
        </w:rPr>
        <w:t>назначением средней и сущностью осредняемого признака</w:t>
      </w:r>
    </w:p>
    <w:p w:rsidR="00D0374D" w:rsidRPr="00D0374D" w:rsidRDefault="00D0374D" w:rsidP="001922FC">
      <w:pPr>
        <w:pStyle w:val="aa"/>
        <w:widowControl w:val="0"/>
        <w:numPr>
          <w:ilvl w:val="0"/>
          <w:numId w:val="6"/>
        </w:numPr>
        <w:tabs>
          <w:tab w:val="left" w:pos="360"/>
        </w:tabs>
        <w:overflowPunct w:val="0"/>
        <w:autoSpaceDE w:val="0"/>
        <w:autoSpaceDN w:val="0"/>
        <w:adjustRightInd w:val="0"/>
        <w:spacing w:after="0"/>
        <w:ind w:left="284" w:hanging="284"/>
        <w:jc w:val="both"/>
        <w:textAlignment w:val="baseline"/>
        <w:rPr>
          <w:sz w:val="22"/>
          <w:szCs w:val="22"/>
        </w:rPr>
      </w:pPr>
      <w:r w:rsidRPr="00D0374D">
        <w:rPr>
          <w:sz w:val="22"/>
          <w:szCs w:val="22"/>
        </w:rPr>
        <w:t>назначением средней, сущностью осредняемого признака и характером исходных данных</w:t>
      </w:r>
    </w:p>
    <w:p w:rsidR="00D0374D" w:rsidRPr="00D0374D" w:rsidRDefault="00D0374D" w:rsidP="00D0374D">
      <w:pPr>
        <w:pStyle w:val="Iauiue"/>
        <w:tabs>
          <w:tab w:val="left" w:pos="0"/>
        </w:tabs>
        <w:jc w:val="both"/>
        <w:rPr>
          <w:sz w:val="22"/>
          <w:szCs w:val="22"/>
        </w:rPr>
      </w:pPr>
      <w:r w:rsidRPr="00D0374D">
        <w:rPr>
          <w:b/>
          <w:bCs/>
          <w:sz w:val="22"/>
          <w:szCs w:val="22"/>
        </w:rPr>
        <w:t>6.</w:t>
      </w:r>
      <w:r w:rsidRPr="00D0374D">
        <w:rPr>
          <w:sz w:val="22"/>
          <w:szCs w:val="22"/>
        </w:rPr>
        <w:t xml:space="preserve"> Статистический показатель это – </w:t>
      </w:r>
    </w:p>
    <w:p w:rsidR="00D0374D" w:rsidRPr="00D0374D" w:rsidRDefault="00D0374D" w:rsidP="001922FC">
      <w:pPr>
        <w:pStyle w:val="Iauiue"/>
        <w:widowControl w:val="0"/>
        <w:numPr>
          <w:ilvl w:val="0"/>
          <w:numId w:val="7"/>
        </w:numPr>
        <w:tabs>
          <w:tab w:val="left" w:pos="360"/>
        </w:tabs>
        <w:ind w:left="340" w:hanging="340"/>
        <w:jc w:val="both"/>
        <w:rPr>
          <w:sz w:val="22"/>
          <w:szCs w:val="22"/>
        </w:rPr>
      </w:pPr>
      <w:r w:rsidRPr="00D0374D">
        <w:rPr>
          <w:sz w:val="22"/>
          <w:szCs w:val="22"/>
        </w:rPr>
        <w:t>количественная характеристика свойств изучаемого явления в условиях качественной определенности, выраженная через число</w:t>
      </w:r>
    </w:p>
    <w:p w:rsidR="00D0374D" w:rsidRPr="00D0374D" w:rsidRDefault="00D0374D" w:rsidP="001922FC">
      <w:pPr>
        <w:pStyle w:val="Iauiue"/>
        <w:widowControl w:val="0"/>
        <w:numPr>
          <w:ilvl w:val="0"/>
          <w:numId w:val="7"/>
        </w:numPr>
        <w:tabs>
          <w:tab w:val="left" w:pos="360"/>
        </w:tabs>
        <w:ind w:left="340" w:hanging="340"/>
        <w:jc w:val="both"/>
        <w:rPr>
          <w:sz w:val="22"/>
          <w:szCs w:val="22"/>
        </w:rPr>
      </w:pPr>
      <w:r w:rsidRPr="00D0374D">
        <w:rPr>
          <w:sz w:val="22"/>
          <w:szCs w:val="22"/>
        </w:rPr>
        <w:t>качественная характеристика изучаемого явления</w:t>
      </w:r>
    </w:p>
    <w:p w:rsidR="00D0374D" w:rsidRPr="00D0374D" w:rsidRDefault="00D0374D" w:rsidP="001922FC">
      <w:pPr>
        <w:pStyle w:val="Iauiue"/>
        <w:widowControl w:val="0"/>
        <w:numPr>
          <w:ilvl w:val="0"/>
          <w:numId w:val="7"/>
        </w:numPr>
        <w:tabs>
          <w:tab w:val="left" w:pos="360"/>
        </w:tabs>
        <w:ind w:left="340" w:hanging="340"/>
        <w:jc w:val="both"/>
        <w:rPr>
          <w:sz w:val="22"/>
          <w:szCs w:val="22"/>
        </w:rPr>
      </w:pPr>
      <w:r w:rsidRPr="00D0374D">
        <w:rPr>
          <w:sz w:val="22"/>
          <w:szCs w:val="22"/>
        </w:rPr>
        <w:t>отдельные значения статистической совокупности</w:t>
      </w:r>
    </w:p>
    <w:p w:rsidR="00D0374D" w:rsidRPr="00D0374D" w:rsidRDefault="00D0374D" w:rsidP="001922FC">
      <w:pPr>
        <w:pStyle w:val="Iauiue"/>
        <w:widowControl w:val="0"/>
        <w:numPr>
          <w:ilvl w:val="0"/>
          <w:numId w:val="7"/>
        </w:numPr>
        <w:tabs>
          <w:tab w:val="left" w:pos="360"/>
        </w:tabs>
        <w:ind w:left="340" w:hanging="340"/>
        <w:jc w:val="both"/>
        <w:rPr>
          <w:sz w:val="22"/>
          <w:szCs w:val="22"/>
        </w:rPr>
      </w:pPr>
      <w:r w:rsidRPr="00D0374D">
        <w:rPr>
          <w:sz w:val="22"/>
          <w:szCs w:val="22"/>
        </w:rPr>
        <w:t>характеристика вариации признаков</w:t>
      </w:r>
    </w:p>
    <w:p w:rsidR="00D0374D" w:rsidRPr="00D0374D" w:rsidRDefault="00D0374D" w:rsidP="00D0374D">
      <w:pPr>
        <w:pStyle w:val="BodyText21"/>
        <w:rPr>
          <w:sz w:val="22"/>
          <w:szCs w:val="22"/>
        </w:rPr>
      </w:pPr>
      <w:r w:rsidRPr="00D0374D">
        <w:rPr>
          <w:b/>
          <w:bCs/>
          <w:sz w:val="22"/>
          <w:szCs w:val="22"/>
        </w:rPr>
        <w:t>7.</w:t>
      </w:r>
      <w:r w:rsidRPr="00D0374D">
        <w:rPr>
          <w:sz w:val="22"/>
          <w:szCs w:val="22"/>
        </w:rPr>
        <w:t xml:space="preserve"> Какой из следующих показателей является относительным показателем структуры?</w:t>
      </w:r>
    </w:p>
    <w:p w:rsidR="00D0374D" w:rsidRPr="00D0374D" w:rsidRDefault="00D0374D" w:rsidP="001922FC">
      <w:pPr>
        <w:pStyle w:val="BodyText21"/>
        <w:numPr>
          <w:ilvl w:val="0"/>
          <w:numId w:val="8"/>
        </w:numPr>
        <w:tabs>
          <w:tab w:val="left" w:pos="360"/>
        </w:tabs>
        <w:rPr>
          <w:sz w:val="22"/>
          <w:szCs w:val="22"/>
        </w:rPr>
      </w:pPr>
      <w:r w:rsidRPr="00D0374D">
        <w:rPr>
          <w:sz w:val="22"/>
          <w:szCs w:val="22"/>
        </w:rPr>
        <w:t>доля женщин в общей численности населения</w:t>
      </w:r>
    </w:p>
    <w:p w:rsidR="00D0374D" w:rsidRPr="00D0374D" w:rsidRDefault="00D0374D" w:rsidP="001922FC">
      <w:pPr>
        <w:widowControl w:val="0"/>
        <w:numPr>
          <w:ilvl w:val="0"/>
          <w:numId w:val="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 xml:space="preserve">численность работников предприятия на 31.12.2000 </w:t>
      </w:r>
      <w:proofErr w:type="gramStart"/>
      <w:r w:rsidRPr="00D0374D">
        <w:rPr>
          <w:rFonts w:ascii="Times New Roman" w:hAnsi="Times New Roman" w:cs="Times New Roman"/>
          <w:lang w:val="ru-RU"/>
        </w:rPr>
        <w:t>в</w:t>
      </w:r>
      <w:proofErr w:type="gramEnd"/>
      <w:r w:rsidRPr="00D0374D">
        <w:rPr>
          <w:rFonts w:ascii="Times New Roman" w:hAnsi="Times New Roman" w:cs="Times New Roman"/>
          <w:lang w:val="ru-RU"/>
        </w:rPr>
        <w:t xml:space="preserve"> % </w:t>
      </w:r>
      <w:proofErr w:type="gramStart"/>
      <w:r w:rsidRPr="00D0374D">
        <w:rPr>
          <w:rFonts w:ascii="Times New Roman" w:hAnsi="Times New Roman" w:cs="Times New Roman"/>
          <w:lang w:val="ru-RU"/>
        </w:rPr>
        <w:t>от</w:t>
      </w:r>
      <w:proofErr w:type="gramEnd"/>
      <w:r w:rsidRPr="00D0374D">
        <w:rPr>
          <w:rFonts w:ascii="Times New Roman" w:hAnsi="Times New Roman" w:cs="Times New Roman"/>
          <w:lang w:val="ru-RU"/>
        </w:rPr>
        <w:t xml:space="preserve"> численности работников предприятия на 21.12.1999.</w:t>
      </w:r>
    </w:p>
    <w:p w:rsidR="00D0374D" w:rsidRPr="00D0374D" w:rsidRDefault="00D0374D" w:rsidP="001922FC">
      <w:pPr>
        <w:widowControl w:val="0"/>
        <w:numPr>
          <w:ilvl w:val="0"/>
          <w:numId w:val="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товарооборот на м</w:t>
      </w:r>
      <w:r w:rsidRPr="00D0374D">
        <w:rPr>
          <w:rFonts w:ascii="Times New Roman" w:hAnsi="Times New Roman" w:cs="Times New Roman"/>
          <w:vertAlign w:val="superscript"/>
        </w:rPr>
        <w:t>2</w:t>
      </w:r>
      <w:r w:rsidRPr="00D0374D">
        <w:rPr>
          <w:rFonts w:ascii="Times New Roman" w:hAnsi="Times New Roman" w:cs="Times New Roman"/>
        </w:rPr>
        <w:t xml:space="preserve"> торговой площади</w:t>
      </w:r>
    </w:p>
    <w:p w:rsidR="00D0374D" w:rsidRPr="00D0374D" w:rsidRDefault="00D0374D" w:rsidP="001922FC">
      <w:pPr>
        <w:widowControl w:val="0"/>
        <w:numPr>
          <w:ilvl w:val="0"/>
          <w:numId w:val="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доля населения с доходами ниже прожиточного минимума по регионам страны</w:t>
      </w:r>
    </w:p>
    <w:p w:rsidR="00D0374D" w:rsidRPr="00D0374D" w:rsidRDefault="00D0374D" w:rsidP="00D0374D">
      <w:pPr>
        <w:spacing w:after="0" w:line="240" w:lineRule="auto"/>
        <w:jc w:val="both"/>
        <w:rPr>
          <w:rFonts w:ascii="Times New Roman" w:hAnsi="Times New Roman" w:cs="Times New Roman"/>
          <w:b/>
          <w:bCs/>
          <w:lang w:val="ru-RU"/>
        </w:rPr>
      </w:pPr>
    </w:p>
    <w:p w:rsidR="00D0374D" w:rsidRPr="00D0374D" w:rsidRDefault="00D0374D" w:rsidP="00D0374D">
      <w:pPr>
        <w:spacing w:after="0" w:line="240" w:lineRule="auto"/>
        <w:jc w:val="both"/>
        <w:rPr>
          <w:rFonts w:ascii="Times New Roman" w:hAnsi="Times New Roman" w:cs="Times New Roman"/>
          <w:lang w:val="ru-RU"/>
        </w:rPr>
      </w:pPr>
      <w:proofErr w:type="gramStart"/>
      <w:r w:rsidRPr="00D0374D">
        <w:rPr>
          <w:rFonts w:ascii="Times New Roman" w:hAnsi="Times New Roman" w:cs="Times New Roman"/>
          <w:b/>
          <w:bCs/>
          <w:lang w:val="ru-RU"/>
        </w:rPr>
        <w:t>8.</w:t>
      </w:r>
      <w:r w:rsidRPr="00D0374D">
        <w:rPr>
          <w:rFonts w:ascii="Times New Roman" w:hAnsi="Times New Roman" w:cs="Times New Roman"/>
          <w:lang w:val="ru-RU"/>
        </w:rPr>
        <w:t xml:space="preserve">Оборот торговой фирмы во </w:t>
      </w:r>
      <w:r w:rsidRPr="00D0374D">
        <w:rPr>
          <w:rFonts w:ascii="Times New Roman" w:hAnsi="Times New Roman" w:cs="Times New Roman"/>
        </w:rPr>
        <w:t>II</w:t>
      </w:r>
      <w:r w:rsidRPr="00D0374D">
        <w:rPr>
          <w:rFonts w:ascii="Times New Roman" w:hAnsi="Times New Roman" w:cs="Times New Roman"/>
          <w:lang w:val="ru-RU"/>
        </w:rPr>
        <w:t xml:space="preserve"> квартале составил 1 млн. руб. Исходя из проведенного анализа складывающихся на рынке тенденций руководство фирмы посчитало реальным довести оборот в </w:t>
      </w:r>
      <w:r w:rsidRPr="00D0374D">
        <w:rPr>
          <w:rFonts w:ascii="Times New Roman" w:hAnsi="Times New Roman" w:cs="Times New Roman"/>
        </w:rPr>
        <w:t>III</w:t>
      </w:r>
      <w:r w:rsidRPr="00D0374D">
        <w:rPr>
          <w:rFonts w:ascii="Times New Roman" w:hAnsi="Times New Roman" w:cs="Times New Roman"/>
          <w:lang w:val="ru-RU"/>
        </w:rPr>
        <w:t xml:space="preserve"> квартале до 2 млн. руб. Фактической оборот фирмы за </w:t>
      </w:r>
      <w:r w:rsidRPr="00D0374D">
        <w:rPr>
          <w:rFonts w:ascii="Times New Roman" w:hAnsi="Times New Roman" w:cs="Times New Roman"/>
        </w:rPr>
        <w:t>III</w:t>
      </w:r>
      <w:r w:rsidRPr="00D0374D">
        <w:rPr>
          <w:rFonts w:ascii="Times New Roman" w:hAnsi="Times New Roman" w:cs="Times New Roman"/>
          <w:lang w:val="ru-RU"/>
        </w:rPr>
        <w:t xml:space="preserve"> квартал составил 1,5 млн. руб. В этом случае относительные показатели плана, выполнения (реализации) плана и динамики соответственно равны:</w:t>
      </w:r>
      <w:proofErr w:type="gramEnd"/>
    </w:p>
    <w:p w:rsidR="00D0374D" w:rsidRPr="00D0374D" w:rsidRDefault="00D0374D" w:rsidP="001922FC">
      <w:pPr>
        <w:widowControl w:val="0"/>
        <w:numPr>
          <w:ilvl w:val="0"/>
          <w:numId w:val="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200%</w:t>
      </w:r>
      <w:r w:rsidRPr="00D0374D">
        <w:rPr>
          <w:rFonts w:ascii="Times New Roman" w:hAnsi="Times New Roman" w:cs="Times New Roman"/>
          <w:u w:val="single"/>
        </w:rPr>
        <w:t>;</w:t>
      </w:r>
      <w:r w:rsidRPr="00D0374D">
        <w:rPr>
          <w:rFonts w:ascii="Times New Roman" w:hAnsi="Times New Roman" w:cs="Times New Roman"/>
        </w:rPr>
        <w:t xml:space="preserve"> 75%</w:t>
      </w:r>
      <w:r w:rsidRPr="00D0374D">
        <w:rPr>
          <w:rFonts w:ascii="Times New Roman" w:hAnsi="Times New Roman" w:cs="Times New Roman"/>
          <w:u w:val="single"/>
        </w:rPr>
        <w:t>;</w:t>
      </w:r>
      <w:r w:rsidRPr="00D0374D">
        <w:rPr>
          <w:rFonts w:ascii="Times New Roman" w:hAnsi="Times New Roman" w:cs="Times New Roman"/>
        </w:rPr>
        <w:t xml:space="preserve"> 150%</w:t>
      </w:r>
    </w:p>
    <w:p w:rsidR="00D0374D" w:rsidRPr="00D0374D" w:rsidRDefault="00D0374D" w:rsidP="001922FC">
      <w:pPr>
        <w:widowControl w:val="0"/>
        <w:numPr>
          <w:ilvl w:val="0"/>
          <w:numId w:val="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85%; 150%; 190%</w:t>
      </w:r>
    </w:p>
    <w:p w:rsidR="00D0374D" w:rsidRPr="00D0374D" w:rsidRDefault="00D0374D" w:rsidP="001922FC">
      <w:pPr>
        <w:widowControl w:val="0"/>
        <w:numPr>
          <w:ilvl w:val="0"/>
          <w:numId w:val="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200%; 80%; 120%</w:t>
      </w:r>
    </w:p>
    <w:p w:rsidR="00D0374D" w:rsidRPr="00D0374D" w:rsidRDefault="00D0374D" w:rsidP="001922FC">
      <w:pPr>
        <w:pStyle w:val="aa"/>
        <w:widowControl w:val="0"/>
        <w:numPr>
          <w:ilvl w:val="0"/>
          <w:numId w:val="9"/>
        </w:numPr>
        <w:tabs>
          <w:tab w:val="left" w:pos="360"/>
        </w:tabs>
        <w:overflowPunct w:val="0"/>
        <w:autoSpaceDE w:val="0"/>
        <w:autoSpaceDN w:val="0"/>
        <w:adjustRightInd w:val="0"/>
        <w:spacing w:after="0"/>
        <w:jc w:val="both"/>
        <w:textAlignment w:val="baseline"/>
        <w:rPr>
          <w:sz w:val="22"/>
          <w:szCs w:val="22"/>
        </w:rPr>
      </w:pPr>
      <w:r w:rsidRPr="00D0374D">
        <w:rPr>
          <w:sz w:val="22"/>
          <w:szCs w:val="22"/>
        </w:rPr>
        <w:t>110%; 75%; 100%</w:t>
      </w:r>
    </w:p>
    <w:p w:rsidR="00D0374D" w:rsidRPr="00D0374D" w:rsidRDefault="00D0374D" w:rsidP="00D0374D">
      <w:pPr>
        <w:pStyle w:val="BodyText21"/>
        <w:rPr>
          <w:sz w:val="22"/>
          <w:szCs w:val="22"/>
        </w:rPr>
      </w:pPr>
      <w:r w:rsidRPr="00D0374D">
        <w:rPr>
          <w:b/>
          <w:bCs/>
          <w:sz w:val="22"/>
          <w:szCs w:val="22"/>
        </w:rPr>
        <w:t>9.</w:t>
      </w:r>
      <w:r w:rsidRPr="00D0374D">
        <w:rPr>
          <w:sz w:val="22"/>
          <w:szCs w:val="22"/>
        </w:rPr>
        <w:t xml:space="preserve"> Какой показатель характеризует размер увеличения (или уменьшения) уровня ряда за какой-либо промежуток времени и равен разности двух сравниваемых уровней?</w:t>
      </w:r>
    </w:p>
    <w:p w:rsidR="00D0374D" w:rsidRPr="00D0374D" w:rsidRDefault="00D0374D" w:rsidP="001922FC">
      <w:pPr>
        <w:pStyle w:val="aa"/>
        <w:widowControl w:val="0"/>
        <w:numPr>
          <w:ilvl w:val="0"/>
          <w:numId w:val="10"/>
        </w:numPr>
        <w:tabs>
          <w:tab w:val="left" w:pos="360"/>
        </w:tabs>
        <w:overflowPunct w:val="0"/>
        <w:autoSpaceDE w:val="0"/>
        <w:autoSpaceDN w:val="0"/>
        <w:adjustRightInd w:val="0"/>
        <w:spacing w:after="0"/>
        <w:jc w:val="both"/>
        <w:textAlignment w:val="baseline"/>
        <w:rPr>
          <w:sz w:val="22"/>
          <w:szCs w:val="22"/>
        </w:rPr>
      </w:pPr>
      <w:r w:rsidRPr="00D0374D">
        <w:rPr>
          <w:sz w:val="22"/>
          <w:szCs w:val="22"/>
        </w:rPr>
        <w:t>абсолютный прирост (снижение)</w:t>
      </w:r>
    </w:p>
    <w:p w:rsidR="00D0374D" w:rsidRPr="00D0374D" w:rsidRDefault="00D0374D" w:rsidP="001922FC">
      <w:pPr>
        <w:widowControl w:val="0"/>
        <w:numPr>
          <w:ilvl w:val="0"/>
          <w:numId w:val="1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средний абсолютный прирост (снижение)</w:t>
      </w:r>
    </w:p>
    <w:p w:rsidR="00D0374D" w:rsidRPr="00D0374D" w:rsidRDefault="00D0374D" w:rsidP="001922FC">
      <w:pPr>
        <w:widowControl w:val="0"/>
        <w:numPr>
          <w:ilvl w:val="0"/>
          <w:numId w:val="1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темп роста</w:t>
      </w:r>
    </w:p>
    <w:p w:rsidR="00D0374D" w:rsidRPr="00D0374D" w:rsidRDefault="00D0374D" w:rsidP="001922FC">
      <w:pPr>
        <w:widowControl w:val="0"/>
        <w:numPr>
          <w:ilvl w:val="0"/>
          <w:numId w:val="1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lastRenderedPageBreak/>
        <w:t>средний темп роста</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b/>
          <w:bCs/>
          <w:lang w:val="ru-RU"/>
        </w:rPr>
        <w:t>10.</w:t>
      </w:r>
      <w:r w:rsidRPr="00D0374D">
        <w:rPr>
          <w:rFonts w:ascii="Times New Roman" w:hAnsi="Times New Roman" w:cs="Times New Roman"/>
          <w:lang w:val="ru-RU"/>
        </w:rPr>
        <w:t xml:space="preserve"> В чем состоит сущность метода приведения рядов динамики к единому основанию?</w:t>
      </w:r>
    </w:p>
    <w:p w:rsidR="00D0374D" w:rsidRPr="00D0374D" w:rsidRDefault="00D0374D" w:rsidP="001922FC">
      <w:pPr>
        <w:widowControl w:val="0"/>
        <w:numPr>
          <w:ilvl w:val="0"/>
          <w:numId w:val="11"/>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в замене абсолютных показателей рядом средних величин</w:t>
      </w:r>
    </w:p>
    <w:p w:rsidR="00D0374D" w:rsidRPr="00D0374D" w:rsidRDefault="00D0374D" w:rsidP="001922FC">
      <w:pPr>
        <w:widowControl w:val="0"/>
        <w:numPr>
          <w:ilvl w:val="0"/>
          <w:numId w:val="11"/>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в расчете базисных темпов роста</w:t>
      </w:r>
    </w:p>
    <w:p w:rsidR="00D0374D" w:rsidRPr="00D0374D" w:rsidRDefault="00D0374D" w:rsidP="001922FC">
      <w:pPr>
        <w:pStyle w:val="aa"/>
        <w:widowControl w:val="0"/>
        <w:numPr>
          <w:ilvl w:val="0"/>
          <w:numId w:val="11"/>
        </w:numPr>
        <w:tabs>
          <w:tab w:val="left" w:pos="360"/>
        </w:tabs>
        <w:overflowPunct w:val="0"/>
        <w:autoSpaceDE w:val="0"/>
        <w:autoSpaceDN w:val="0"/>
        <w:adjustRightInd w:val="0"/>
        <w:spacing w:after="0"/>
        <w:jc w:val="both"/>
        <w:textAlignment w:val="baseline"/>
        <w:rPr>
          <w:sz w:val="22"/>
          <w:szCs w:val="22"/>
        </w:rPr>
      </w:pPr>
      <w:r w:rsidRPr="00D0374D">
        <w:rPr>
          <w:sz w:val="22"/>
          <w:szCs w:val="22"/>
        </w:rPr>
        <w:t>в замене эмпирического ряда рядом уровней, найденных по уравнению прямой линии</w:t>
      </w:r>
    </w:p>
    <w:p w:rsidR="00D0374D" w:rsidRPr="00D0374D" w:rsidRDefault="00D0374D" w:rsidP="001922FC">
      <w:pPr>
        <w:widowControl w:val="0"/>
        <w:numPr>
          <w:ilvl w:val="0"/>
          <w:numId w:val="11"/>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 xml:space="preserve">в сопоставлении каждого последующего уровня ряда с </w:t>
      </w:r>
      <w:proofErr w:type="gramStart"/>
      <w:r w:rsidRPr="00D0374D">
        <w:rPr>
          <w:rFonts w:ascii="Times New Roman" w:hAnsi="Times New Roman" w:cs="Times New Roman"/>
          <w:lang w:val="ru-RU"/>
        </w:rPr>
        <w:t>предшествующим</w:t>
      </w:r>
      <w:proofErr w:type="gramEnd"/>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bCs/>
          <w:lang w:val="ru-RU"/>
        </w:rPr>
        <w:t xml:space="preserve">11. </w:t>
      </w:r>
      <w:r w:rsidRPr="00D0374D">
        <w:rPr>
          <w:rFonts w:ascii="Times New Roman" w:hAnsi="Times New Roman" w:cs="Times New Roman"/>
          <w:lang w:val="ru-RU"/>
        </w:rPr>
        <w:t>Если есть основание предполагать, что изучаемое явление увеличивается с постоянным абсолютным приростом, то для аналитического выравнивания ряда динамики целесообразно использовать уравнение:</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А) линейное</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Б) параболы второго порядка</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В) экспоненты</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Г) гиперболы</w:t>
      </w:r>
    </w:p>
    <w:p w:rsidR="00D0374D" w:rsidRPr="00D0374D" w:rsidRDefault="00D0374D" w:rsidP="00D0374D">
      <w:pPr>
        <w:pStyle w:val="BodyText21"/>
        <w:tabs>
          <w:tab w:val="left" w:pos="360"/>
        </w:tabs>
        <w:rPr>
          <w:sz w:val="22"/>
          <w:szCs w:val="22"/>
        </w:rPr>
      </w:pPr>
      <w:r w:rsidRPr="00D0374D">
        <w:rPr>
          <w:b/>
          <w:bCs/>
          <w:sz w:val="22"/>
          <w:szCs w:val="22"/>
        </w:rPr>
        <w:t>12.</w:t>
      </w:r>
      <w:r w:rsidRPr="00D0374D">
        <w:rPr>
          <w:sz w:val="22"/>
          <w:szCs w:val="22"/>
        </w:rPr>
        <w:t xml:space="preserve"> Определите, какой из следующих признаков является количественным</w:t>
      </w:r>
    </w:p>
    <w:p w:rsidR="00D0374D" w:rsidRPr="00D0374D" w:rsidRDefault="00D0374D" w:rsidP="001922FC">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пол человека</w:t>
      </w:r>
    </w:p>
    <w:p w:rsidR="00D0374D" w:rsidRPr="00D0374D" w:rsidRDefault="00D0374D" w:rsidP="001922FC">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доход сотрудника фирмы</w:t>
      </w:r>
    </w:p>
    <w:p w:rsidR="00D0374D" w:rsidRPr="00D0374D" w:rsidRDefault="00D0374D" w:rsidP="001922FC">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форма собственности предприятия</w:t>
      </w:r>
    </w:p>
    <w:p w:rsidR="00D0374D" w:rsidRPr="00D0374D" w:rsidRDefault="00D0374D" w:rsidP="001922FC">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родственные связи членов семьи</w:t>
      </w:r>
    </w:p>
    <w:p w:rsidR="00D0374D" w:rsidRPr="00D0374D" w:rsidRDefault="00D0374D" w:rsidP="00D0374D">
      <w:pPr>
        <w:spacing w:after="0" w:line="240" w:lineRule="auto"/>
        <w:ind w:left="180"/>
        <w:rPr>
          <w:rFonts w:ascii="Times New Roman" w:hAnsi="Times New Roman" w:cs="Times New Roman"/>
          <w:lang w:val="ru-RU"/>
        </w:rPr>
      </w:pPr>
      <w:r w:rsidRPr="00D0374D">
        <w:rPr>
          <w:rFonts w:ascii="Times New Roman" w:hAnsi="Times New Roman" w:cs="Times New Roman"/>
          <w:b/>
          <w:bCs/>
          <w:lang w:val="ru-RU"/>
        </w:rPr>
        <w:t>13.</w:t>
      </w:r>
      <w:r w:rsidRPr="00D0374D">
        <w:rPr>
          <w:rFonts w:ascii="Times New Roman" w:hAnsi="Times New Roman" w:cs="Times New Roman"/>
          <w:lang w:val="ru-RU"/>
        </w:rPr>
        <w:t xml:space="preserve"> В отчетном периоде по сравнению с </w:t>
      </w:r>
      <w:proofErr w:type="gramStart"/>
      <w:r w:rsidRPr="00D0374D">
        <w:rPr>
          <w:rFonts w:ascii="Times New Roman" w:hAnsi="Times New Roman" w:cs="Times New Roman"/>
          <w:lang w:val="ru-RU"/>
        </w:rPr>
        <w:t>базисным</w:t>
      </w:r>
      <w:proofErr w:type="gramEnd"/>
      <w:r w:rsidRPr="00D0374D">
        <w:rPr>
          <w:rFonts w:ascii="Times New Roman" w:hAnsi="Times New Roman" w:cs="Times New Roman"/>
          <w:lang w:val="ru-RU"/>
        </w:rPr>
        <w:t xml:space="preserve"> товарооборот розничной торговли увеличился в 1,4 раза, а издержки обращения возросли на 18%.  Динамика относительного уровня издержек обращения в процентах к товарообороту (с точностью до 0,1%) равна ...</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1.увеличение на 45 %</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2. снижение на 15,7%</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3. увеличение на 15,7%</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4. увеличение на 18,6%</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5. снижение на 22 %</w:t>
      </w:r>
    </w:p>
    <w:p w:rsidR="00D0374D" w:rsidRPr="00D0374D" w:rsidRDefault="00D0374D" w:rsidP="00D0374D">
      <w:pPr>
        <w:shd w:val="clear" w:color="auto" w:fill="FFFFFF"/>
        <w:tabs>
          <w:tab w:val="left" w:pos="367"/>
        </w:tabs>
        <w:spacing w:after="0" w:line="240" w:lineRule="auto"/>
        <w:rPr>
          <w:rFonts w:ascii="Times New Roman" w:hAnsi="Times New Roman" w:cs="Times New Roman"/>
          <w:color w:val="000000"/>
          <w:spacing w:val="1"/>
        </w:rPr>
      </w:pPr>
      <w:r w:rsidRPr="00D0374D">
        <w:rPr>
          <w:rFonts w:ascii="Times New Roman" w:hAnsi="Times New Roman" w:cs="Times New Roman"/>
          <w:b/>
          <w:bCs/>
          <w:lang w:val="ru-RU"/>
        </w:rPr>
        <w:t>14.</w:t>
      </w:r>
      <w:r w:rsidRPr="00D0374D">
        <w:rPr>
          <w:rFonts w:ascii="Times New Roman" w:hAnsi="Times New Roman" w:cs="Times New Roman"/>
          <w:color w:val="000000"/>
          <w:spacing w:val="1"/>
          <w:lang w:val="ru-RU"/>
        </w:rPr>
        <w:t>Цены на реализованную АО продукцию в отчетном году по сравнению с базисным увеличены в среднем в 1,5 раза</w:t>
      </w:r>
      <w:proofErr w:type="gramStart"/>
      <w:r w:rsidRPr="00D0374D">
        <w:rPr>
          <w:rFonts w:ascii="Times New Roman" w:hAnsi="Times New Roman" w:cs="Times New Roman"/>
          <w:color w:val="000000"/>
          <w:spacing w:val="1"/>
          <w:lang w:val="ru-RU"/>
        </w:rPr>
        <w:t xml:space="preserve"> ,</w:t>
      </w:r>
      <w:proofErr w:type="gramEnd"/>
      <w:r w:rsidRPr="00D0374D">
        <w:rPr>
          <w:rFonts w:ascii="Times New Roman" w:hAnsi="Times New Roman" w:cs="Times New Roman"/>
          <w:color w:val="000000"/>
          <w:spacing w:val="1"/>
          <w:lang w:val="ru-RU"/>
        </w:rPr>
        <w:t xml:space="preserve"> а количество реализованной продукции стало меньше на 20%. </w:t>
      </w:r>
      <w:r w:rsidRPr="00D0374D">
        <w:rPr>
          <w:rFonts w:ascii="Times New Roman" w:hAnsi="Times New Roman" w:cs="Times New Roman"/>
          <w:color w:val="000000"/>
          <w:spacing w:val="1"/>
        </w:rPr>
        <w:t>Индекс товарооборота следует исчислить по формуле:</w:t>
      </w:r>
    </w:p>
    <w:p w:rsidR="00D0374D" w:rsidRPr="00D0374D" w:rsidRDefault="00D0374D" w:rsidP="00D0374D">
      <w:pPr>
        <w:shd w:val="clear" w:color="auto" w:fill="FFFFFF"/>
        <w:tabs>
          <w:tab w:val="left" w:pos="367"/>
        </w:tabs>
        <w:spacing w:after="0" w:line="240" w:lineRule="auto"/>
        <w:rPr>
          <w:rFonts w:ascii="Times New Roman" w:hAnsi="Times New Roman" w:cs="Times New Roman"/>
          <w:color w:val="000000"/>
          <w:spacing w:val="1"/>
        </w:rPr>
      </w:pPr>
      <w:r w:rsidRPr="00D0374D">
        <w:rPr>
          <w:rFonts w:ascii="Times New Roman" w:hAnsi="Times New Roman" w:cs="Times New Roman"/>
          <w:color w:val="000000"/>
          <w:spacing w:val="1"/>
          <w:position w:val="-96"/>
        </w:rPr>
        <w:object w:dxaOrig="3300" w:dyaOrig="1980">
          <v:shape id="_x0000_i1144" type="#_x0000_t75" style="width:166.5pt;height:90pt" o:ole="">
            <v:imagedata r:id="rId242" o:title=""/>
          </v:shape>
          <o:OLEObject Type="Embed" ProgID="Msxml2.SAXXMLReader.5.0" ShapeID="_x0000_i1144" DrawAspect="Content" ObjectID="_1599461130" r:id="rId243"/>
        </w:object>
      </w:r>
    </w:p>
    <w:p w:rsidR="00D0374D" w:rsidRPr="00D0374D" w:rsidRDefault="00D0374D" w:rsidP="00D0374D">
      <w:pPr>
        <w:tabs>
          <w:tab w:val="num" w:pos="360"/>
        </w:tabs>
        <w:spacing w:after="0" w:line="240" w:lineRule="auto"/>
        <w:jc w:val="both"/>
        <w:rPr>
          <w:rFonts w:ascii="Times New Roman" w:hAnsi="Times New Roman" w:cs="Times New Roman"/>
          <w:lang w:val="ru-RU"/>
        </w:rPr>
      </w:pPr>
      <w:r w:rsidRPr="00D0374D">
        <w:rPr>
          <w:rFonts w:ascii="Times New Roman" w:hAnsi="Times New Roman" w:cs="Times New Roman"/>
          <w:b/>
          <w:bCs/>
          <w:lang w:val="ru-RU"/>
        </w:rPr>
        <w:t>15.</w:t>
      </w:r>
      <w:r w:rsidRPr="00D0374D">
        <w:rPr>
          <w:rFonts w:ascii="Times New Roman" w:hAnsi="Times New Roman" w:cs="Times New Roman"/>
          <w:lang w:val="ru-RU"/>
        </w:rPr>
        <w:t xml:space="preserve"> Как определить абсолютный размер экономии (перерасход) покупателей в результате изменения цен на группу товаров?</w:t>
      </w:r>
    </w:p>
    <w:p w:rsidR="00D0374D" w:rsidRPr="00D0374D" w:rsidRDefault="00D0374D" w:rsidP="00D0374D">
      <w:pPr>
        <w:tabs>
          <w:tab w:val="num" w:pos="720"/>
        </w:tabs>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А) невозможно определить; </w:t>
      </w:r>
    </w:p>
    <w:p w:rsidR="00D0374D" w:rsidRPr="00D0374D" w:rsidRDefault="00D0374D" w:rsidP="00D0374D">
      <w:pPr>
        <w:tabs>
          <w:tab w:val="num" w:pos="720"/>
        </w:tabs>
        <w:spacing w:after="0" w:line="240" w:lineRule="auto"/>
        <w:jc w:val="both"/>
        <w:rPr>
          <w:rFonts w:ascii="Times New Roman" w:hAnsi="Times New Roman" w:cs="Times New Roman"/>
          <w:lang w:val="ru-RU"/>
        </w:rPr>
      </w:pPr>
      <w:r w:rsidRPr="00D0374D">
        <w:rPr>
          <w:rFonts w:ascii="Times New Roman" w:hAnsi="Times New Roman" w:cs="Times New Roman"/>
          <w:lang w:val="ru-RU"/>
        </w:rPr>
        <w:t>Б) как разность индекса товарооборота и индекса цен;</w:t>
      </w:r>
    </w:p>
    <w:p w:rsidR="00D0374D" w:rsidRPr="00D0374D" w:rsidRDefault="00D0374D" w:rsidP="00D0374D">
      <w:pPr>
        <w:tabs>
          <w:tab w:val="num" w:pos="720"/>
        </w:tabs>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В) как разность числителя и знаменателя индекса цен; </w:t>
      </w:r>
    </w:p>
    <w:p w:rsidR="00D0374D" w:rsidRPr="00D0374D" w:rsidRDefault="00D0374D" w:rsidP="00D0374D">
      <w:pPr>
        <w:tabs>
          <w:tab w:val="num" w:pos="720"/>
        </w:tabs>
        <w:spacing w:after="0" w:line="240" w:lineRule="auto"/>
        <w:jc w:val="both"/>
        <w:rPr>
          <w:rFonts w:ascii="Times New Roman" w:hAnsi="Times New Roman" w:cs="Times New Roman"/>
          <w:lang w:val="ru-RU"/>
        </w:rPr>
      </w:pPr>
      <w:r w:rsidRPr="00D0374D">
        <w:rPr>
          <w:rFonts w:ascii="Times New Roman" w:hAnsi="Times New Roman" w:cs="Times New Roman"/>
          <w:lang w:val="ru-RU"/>
        </w:rPr>
        <w:t>Г) как разность числителя и знаменателя индекса товарооборота.</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bCs/>
          <w:lang w:val="ru-RU"/>
        </w:rPr>
        <w:t>16.</w:t>
      </w:r>
      <w:r w:rsidRPr="00D0374D">
        <w:rPr>
          <w:rFonts w:ascii="Times New Roman" w:hAnsi="Times New Roman" w:cs="Times New Roman"/>
          <w:lang w:val="ru-RU"/>
        </w:rPr>
        <w:t>Себестоимость продукции во втором полугодии выросла на 1,5% по сравнению с первым при неизменном уровне издержек производства. Определите величину индекса физического объема продукции:</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А) 98,5%</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Б) 101,5%</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В) 100,0%</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Г) 103,3%.</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bCs/>
          <w:lang w:val="ru-RU"/>
        </w:rPr>
        <w:t>17.</w:t>
      </w:r>
      <w:r w:rsidRPr="00D0374D">
        <w:rPr>
          <w:rFonts w:ascii="Times New Roman" w:hAnsi="Times New Roman" w:cs="Times New Roman"/>
          <w:lang w:val="ru-RU"/>
        </w:rPr>
        <w:t xml:space="preserve"> Какой показатель в индексе надо использовать как вес для количества проданных товаров, чтобы рассчитать индекс физического объема товарооборота?</w:t>
      </w:r>
    </w:p>
    <w:p w:rsidR="00D0374D" w:rsidRPr="00D0374D" w:rsidRDefault="00D0374D" w:rsidP="001922FC">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себестоимость</w:t>
      </w:r>
    </w:p>
    <w:p w:rsidR="00D0374D" w:rsidRPr="00D0374D" w:rsidRDefault="00D0374D" w:rsidP="001922FC">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трудоемкость</w:t>
      </w:r>
    </w:p>
    <w:p w:rsidR="00D0374D" w:rsidRPr="00D0374D" w:rsidRDefault="00D0374D" w:rsidP="001922FC">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цена товара</w:t>
      </w:r>
    </w:p>
    <w:p w:rsidR="00D0374D" w:rsidRPr="00D0374D" w:rsidRDefault="00D0374D" w:rsidP="001922FC">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величина торговой наценки</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bCs/>
          <w:lang w:val="ru-RU"/>
        </w:rPr>
        <w:t>18.</w:t>
      </w:r>
      <w:r w:rsidRPr="00D0374D">
        <w:rPr>
          <w:rFonts w:ascii="Times New Roman" w:hAnsi="Times New Roman" w:cs="Times New Roman"/>
          <w:lang w:val="ru-RU"/>
        </w:rPr>
        <w:t xml:space="preserve"> При малом числе наблюдений в выборке и высоком коэффициенте корреляции, распределение которого отличается от нормального, для проверки гипотезы о наличии корреляционной связи, а также при построении доверительного интервала применяют:</w:t>
      </w:r>
    </w:p>
    <w:p w:rsidR="00D0374D" w:rsidRPr="00D0374D" w:rsidRDefault="00D0374D" w:rsidP="001922FC">
      <w:pPr>
        <w:widowControl w:val="0"/>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F - статистику Фишера</w:t>
      </w:r>
    </w:p>
    <w:p w:rsidR="00D0374D" w:rsidRPr="00D0374D" w:rsidRDefault="00D0374D" w:rsidP="001922FC">
      <w:pPr>
        <w:widowControl w:val="0"/>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Z - преобразование Фишера</w:t>
      </w:r>
    </w:p>
    <w:p w:rsidR="00D0374D" w:rsidRPr="00D0374D" w:rsidRDefault="00D0374D" w:rsidP="001922FC">
      <w:pPr>
        <w:widowControl w:val="0"/>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T - статистику Стьюдента</w:t>
      </w:r>
    </w:p>
    <w:p w:rsidR="00D0374D" w:rsidRPr="00D0374D" w:rsidRDefault="00D0374D" w:rsidP="001922FC">
      <w:pPr>
        <w:widowControl w:val="0"/>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 xml:space="preserve">критерий </w:t>
      </w:r>
      <w:r w:rsidRPr="00D0374D">
        <w:rPr>
          <w:rFonts w:ascii="Times New Roman" w:hAnsi="Times New Roman" w:cs="Times New Roman"/>
          <w:position w:val="-10"/>
        </w:rPr>
        <w:object w:dxaOrig="340" w:dyaOrig="360">
          <v:shape id="_x0000_i1145" type="#_x0000_t75" style="width:15pt;height:18pt" o:ole="" fillcolor="window">
            <v:imagedata r:id="rId244" o:title=""/>
          </v:shape>
          <o:OLEObject Type="Embed" ProgID="Equation.3" ShapeID="_x0000_i1145" DrawAspect="Content" ObjectID="_1599461131" r:id="rId245"/>
        </w:object>
      </w:r>
      <w:r w:rsidRPr="00D0374D">
        <w:rPr>
          <w:rFonts w:ascii="Times New Roman" w:hAnsi="Times New Roman" w:cs="Times New Roman"/>
        </w:rPr>
        <w:t>- Пирсона</w:t>
      </w:r>
    </w:p>
    <w:p w:rsidR="00D0374D" w:rsidRPr="00D0374D" w:rsidRDefault="00D0374D" w:rsidP="00D0374D">
      <w:pPr>
        <w:spacing w:after="0" w:line="240" w:lineRule="auto"/>
        <w:rPr>
          <w:rFonts w:ascii="Times New Roman" w:hAnsi="Times New Roman" w:cs="Times New Roman"/>
          <w:b/>
          <w:bCs/>
          <w:lang w:val="ru-RU"/>
        </w:rPr>
      </w:pPr>
      <w:r w:rsidRPr="00D0374D">
        <w:rPr>
          <w:rFonts w:ascii="Times New Roman" w:hAnsi="Times New Roman" w:cs="Times New Roman"/>
          <w:b/>
          <w:bCs/>
          <w:lang w:val="ru-RU"/>
        </w:rPr>
        <w:t>19.</w:t>
      </w:r>
      <w:r w:rsidRPr="00D0374D">
        <w:rPr>
          <w:rFonts w:ascii="Times New Roman" w:hAnsi="Times New Roman" w:cs="Times New Roman"/>
          <w:lang w:val="ru-RU"/>
        </w:rPr>
        <w:t xml:space="preserve"> Для определения наличия взаимосвязи между ранговыми оценками используется:</w:t>
      </w:r>
    </w:p>
    <w:p w:rsidR="00D0374D" w:rsidRPr="00D0374D" w:rsidRDefault="00D0374D" w:rsidP="001922FC">
      <w:pPr>
        <w:widowControl w:val="0"/>
        <w:numPr>
          <w:ilvl w:val="0"/>
          <w:numId w:val="15"/>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lastRenderedPageBreak/>
        <w:t>коэффициент ассоциации</w:t>
      </w:r>
    </w:p>
    <w:p w:rsidR="00D0374D" w:rsidRPr="00D0374D" w:rsidRDefault="00D0374D" w:rsidP="001922FC">
      <w:pPr>
        <w:widowControl w:val="0"/>
        <w:numPr>
          <w:ilvl w:val="0"/>
          <w:numId w:val="15"/>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коэффициент контингенции</w:t>
      </w:r>
    </w:p>
    <w:p w:rsidR="00D0374D" w:rsidRPr="00D0374D" w:rsidRDefault="00D0374D" w:rsidP="001922FC">
      <w:pPr>
        <w:widowControl w:val="0"/>
        <w:numPr>
          <w:ilvl w:val="0"/>
          <w:numId w:val="15"/>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коэффициент Спирмена</w:t>
      </w:r>
    </w:p>
    <w:p w:rsidR="00D0374D" w:rsidRPr="00D0374D" w:rsidRDefault="00D0374D" w:rsidP="001922FC">
      <w:pPr>
        <w:widowControl w:val="0"/>
        <w:numPr>
          <w:ilvl w:val="0"/>
          <w:numId w:val="15"/>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коэффициент Чупрова</w:t>
      </w:r>
    </w:p>
    <w:p w:rsidR="00D0374D" w:rsidRPr="00D0374D" w:rsidRDefault="00D0374D" w:rsidP="00D0374D">
      <w:pPr>
        <w:spacing w:after="0" w:line="240" w:lineRule="auto"/>
        <w:ind w:right="-185"/>
        <w:rPr>
          <w:rFonts w:ascii="Times New Roman" w:hAnsi="Times New Roman" w:cs="Times New Roman"/>
          <w:lang w:val="ru-RU"/>
        </w:rPr>
      </w:pPr>
      <w:r w:rsidRPr="00D0374D">
        <w:rPr>
          <w:rFonts w:ascii="Times New Roman" w:hAnsi="Times New Roman" w:cs="Times New Roman"/>
          <w:b/>
          <w:bCs/>
          <w:lang w:val="ru-RU"/>
        </w:rPr>
        <w:t>20.</w:t>
      </w:r>
      <w:r w:rsidRPr="00D0374D">
        <w:rPr>
          <w:rFonts w:ascii="Times New Roman" w:hAnsi="Times New Roman" w:cs="Times New Roman"/>
          <w:lang w:val="ru-RU"/>
        </w:rPr>
        <w:t xml:space="preserve"> Абсолютные величины могут выражаться в</w:t>
      </w:r>
      <w:proofErr w:type="gramStart"/>
      <w:r w:rsidRPr="00D0374D">
        <w:rPr>
          <w:rFonts w:ascii="Times New Roman" w:hAnsi="Times New Roman" w:cs="Times New Roman"/>
          <w:lang w:val="ru-RU"/>
        </w:rPr>
        <w:t xml:space="preserve"> .</w:t>
      </w:r>
      <w:proofErr w:type="gramEnd"/>
      <w:r w:rsidRPr="00D0374D">
        <w:rPr>
          <w:rFonts w:ascii="Times New Roman" w:hAnsi="Times New Roman" w:cs="Times New Roman"/>
          <w:lang w:val="ru-RU"/>
        </w:rPr>
        <w:t>.. .(Можно дать несколько ответов)</w:t>
      </w:r>
    </w:p>
    <w:p w:rsidR="00D0374D" w:rsidRPr="00D0374D" w:rsidRDefault="00D0374D" w:rsidP="00D0374D">
      <w:pPr>
        <w:spacing w:after="0" w:line="240" w:lineRule="auto"/>
        <w:ind w:right="-185" w:hanging="72"/>
        <w:rPr>
          <w:rFonts w:ascii="Times New Roman" w:hAnsi="Times New Roman" w:cs="Times New Roman"/>
          <w:lang w:val="ru-RU"/>
        </w:rPr>
      </w:pPr>
      <w:r w:rsidRPr="00D0374D">
        <w:rPr>
          <w:rFonts w:ascii="Times New Roman" w:hAnsi="Times New Roman" w:cs="Times New Roman"/>
          <w:lang w:val="ru-RU"/>
        </w:rPr>
        <w:t xml:space="preserve">1.  натуральных </w:t>
      </w:r>
      <w:proofErr w:type="gramStart"/>
      <w:r w:rsidRPr="00D0374D">
        <w:rPr>
          <w:rFonts w:ascii="Times New Roman" w:hAnsi="Times New Roman" w:cs="Times New Roman"/>
          <w:lang w:val="ru-RU"/>
        </w:rPr>
        <w:t>единицах</w:t>
      </w:r>
      <w:proofErr w:type="gramEnd"/>
      <w:r w:rsidRPr="00D0374D">
        <w:rPr>
          <w:rFonts w:ascii="Times New Roman" w:hAnsi="Times New Roman" w:cs="Times New Roman"/>
          <w:lang w:val="ru-RU"/>
        </w:rPr>
        <w:t xml:space="preserve"> измерения</w:t>
      </w:r>
    </w:p>
    <w:p w:rsidR="00D0374D" w:rsidRPr="00D0374D" w:rsidRDefault="00D0374D" w:rsidP="00D0374D">
      <w:pPr>
        <w:spacing w:after="0" w:line="240" w:lineRule="auto"/>
        <w:ind w:right="-185" w:hanging="72"/>
        <w:rPr>
          <w:rFonts w:ascii="Times New Roman" w:hAnsi="Times New Roman" w:cs="Times New Roman"/>
          <w:lang w:val="ru-RU"/>
        </w:rPr>
      </w:pPr>
      <w:r w:rsidRPr="00D0374D">
        <w:rPr>
          <w:rFonts w:ascii="Times New Roman" w:hAnsi="Times New Roman" w:cs="Times New Roman"/>
          <w:lang w:val="ru-RU"/>
        </w:rPr>
        <w:t xml:space="preserve">2.  </w:t>
      </w:r>
      <w:proofErr w:type="gramStart"/>
      <w:r w:rsidRPr="00D0374D">
        <w:rPr>
          <w:rFonts w:ascii="Times New Roman" w:hAnsi="Times New Roman" w:cs="Times New Roman"/>
          <w:lang w:val="ru-RU"/>
        </w:rPr>
        <w:t>процентах</w:t>
      </w:r>
      <w:proofErr w:type="gramEnd"/>
    </w:p>
    <w:p w:rsidR="00D0374D" w:rsidRPr="00D0374D" w:rsidRDefault="00D0374D" w:rsidP="00D0374D">
      <w:pPr>
        <w:spacing w:after="0" w:line="240" w:lineRule="auto"/>
        <w:ind w:right="-185" w:hanging="72"/>
        <w:rPr>
          <w:rFonts w:ascii="Times New Roman" w:hAnsi="Times New Roman" w:cs="Times New Roman"/>
          <w:lang w:val="ru-RU"/>
        </w:rPr>
      </w:pPr>
      <w:r w:rsidRPr="00D0374D">
        <w:rPr>
          <w:rFonts w:ascii="Times New Roman" w:hAnsi="Times New Roman" w:cs="Times New Roman"/>
          <w:lang w:val="ru-RU"/>
        </w:rPr>
        <w:t xml:space="preserve">3.  условно-натуральных </w:t>
      </w:r>
      <w:proofErr w:type="gramStart"/>
      <w:r w:rsidRPr="00D0374D">
        <w:rPr>
          <w:rFonts w:ascii="Times New Roman" w:hAnsi="Times New Roman" w:cs="Times New Roman"/>
          <w:lang w:val="ru-RU"/>
        </w:rPr>
        <w:t>единицах</w:t>
      </w:r>
      <w:proofErr w:type="gramEnd"/>
      <w:r w:rsidRPr="00D0374D">
        <w:rPr>
          <w:rFonts w:ascii="Times New Roman" w:hAnsi="Times New Roman" w:cs="Times New Roman"/>
          <w:lang w:val="ru-RU"/>
        </w:rPr>
        <w:t xml:space="preserve"> измерения</w:t>
      </w:r>
    </w:p>
    <w:p w:rsidR="00D0374D" w:rsidRPr="00D0374D" w:rsidRDefault="00D0374D" w:rsidP="00D0374D">
      <w:pPr>
        <w:spacing w:after="0" w:line="240" w:lineRule="auto"/>
        <w:ind w:right="-185" w:hanging="72"/>
        <w:rPr>
          <w:rFonts w:ascii="Times New Roman" w:hAnsi="Times New Roman" w:cs="Times New Roman"/>
          <w:lang w:val="ru-RU"/>
        </w:rPr>
      </w:pPr>
      <w:r w:rsidRPr="00D0374D">
        <w:rPr>
          <w:rFonts w:ascii="Times New Roman" w:hAnsi="Times New Roman" w:cs="Times New Roman"/>
          <w:lang w:val="ru-RU"/>
        </w:rPr>
        <w:t xml:space="preserve">4.  денежных </w:t>
      </w:r>
      <w:proofErr w:type="gramStart"/>
      <w:r w:rsidRPr="00D0374D">
        <w:rPr>
          <w:rFonts w:ascii="Times New Roman" w:hAnsi="Times New Roman" w:cs="Times New Roman"/>
          <w:lang w:val="ru-RU"/>
        </w:rPr>
        <w:t>единицах</w:t>
      </w:r>
      <w:proofErr w:type="gramEnd"/>
      <w:r w:rsidRPr="00D0374D">
        <w:rPr>
          <w:rFonts w:ascii="Times New Roman" w:hAnsi="Times New Roman" w:cs="Times New Roman"/>
          <w:lang w:val="ru-RU"/>
        </w:rPr>
        <w:t xml:space="preserve"> измерения</w:t>
      </w:r>
    </w:p>
    <w:p w:rsidR="00D0374D" w:rsidRPr="00D0374D" w:rsidRDefault="00D0374D" w:rsidP="00D0374D">
      <w:pPr>
        <w:spacing w:after="0" w:line="240" w:lineRule="auto"/>
        <w:ind w:right="-185" w:hanging="72"/>
        <w:rPr>
          <w:rFonts w:ascii="Times New Roman" w:hAnsi="Times New Roman" w:cs="Times New Roman"/>
          <w:lang w:val="ru-RU"/>
        </w:rPr>
      </w:pPr>
      <w:r w:rsidRPr="00D0374D">
        <w:rPr>
          <w:rFonts w:ascii="Times New Roman" w:hAnsi="Times New Roman" w:cs="Times New Roman"/>
          <w:lang w:val="ru-RU"/>
        </w:rPr>
        <w:t xml:space="preserve">5.  </w:t>
      </w:r>
      <w:proofErr w:type="gramStart"/>
      <w:r w:rsidRPr="00D0374D">
        <w:rPr>
          <w:rFonts w:ascii="Times New Roman" w:hAnsi="Times New Roman" w:cs="Times New Roman"/>
          <w:lang w:val="ru-RU"/>
        </w:rPr>
        <w:t>виде</w:t>
      </w:r>
      <w:proofErr w:type="gramEnd"/>
      <w:r w:rsidRPr="00D0374D">
        <w:rPr>
          <w:rFonts w:ascii="Times New Roman" w:hAnsi="Times New Roman" w:cs="Times New Roman"/>
          <w:lang w:val="ru-RU"/>
        </w:rPr>
        <w:t xml:space="preserve"> простого кратного отношения</w:t>
      </w:r>
    </w:p>
    <w:p w:rsidR="00D0374D" w:rsidRPr="00D0374D" w:rsidRDefault="00D0374D" w:rsidP="00D0374D">
      <w:pPr>
        <w:spacing w:after="0" w:line="240" w:lineRule="auto"/>
        <w:ind w:right="-185" w:hanging="72"/>
        <w:rPr>
          <w:rFonts w:ascii="Times New Roman" w:hAnsi="Times New Roman" w:cs="Times New Roman"/>
          <w:lang w:val="ru-RU"/>
        </w:rPr>
      </w:pPr>
      <w:r w:rsidRPr="00D0374D">
        <w:rPr>
          <w:rFonts w:ascii="Times New Roman" w:hAnsi="Times New Roman" w:cs="Times New Roman"/>
          <w:lang w:val="ru-RU"/>
        </w:rPr>
        <w:t xml:space="preserve">6.  трудовых </w:t>
      </w:r>
      <w:proofErr w:type="gramStart"/>
      <w:r w:rsidRPr="00D0374D">
        <w:rPr>
          <w:rFonts w:ascii="Times New Roman" w:hAnsi="Times New Roman" w:cs="Times New Roman"/>
          <w:lang w:val="ru-RU"/>
        </w:rPr>
        <w:t>единицах</w:t>
      </w:r>
      <w:proofErr w:type="gramEnd"/>
      <w:r w:rsidRPr="00D0374D">
        <w:rPr>
          <w:rFonts w:ascii="Times New Roman" w:hAnsi="Times New Roman" w:cs="Times New Roman"/>
          <w:lang w:val="ru-RU"/>
        </w:rPr>
        <w:t xml:space="preserve"> измерения</w:t>
      </w:r>
    </w:p>
    <w:p w:rsidR="00D0374D" w:rsidRPr="00D0374D" w:rsidRDefault="00D0374D" w:rsidP="00D0374D">
      <w:pPr>
        <w:spacing w:after="0" w:line="240" w:lineRule="auto"/>
        <w:ind w:right="-185" w:hanging="72"/>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Задача 1. Финансовые показатели предприятий представлены в таблице. Определите среднюю рентабельность инвестиций, используя данные: 1) гр.1 и гр.2; 2) гр.2 и гр.3; 3) гр.1 и гр.3.</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9"/>
        <w:gridCol w:w="1971"/>
        <w:gridCol w:w="1971"/>
        <w:gridCol w:w="1971"/>
      </w:tblGrid>
      <w:tr w:rsidR="00D0374D" w:rsidRPr="00D0374D" w:rsidTr="00D0374D">
        <w:tc>
          <w:tcPr>
            <w:tcW w:w="1329" w:type="dxa"/>
            <w:vMerge w:val="restart"/>
            <w:vAlign w:val="center"/>
          </w:tcPr>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Компания</w:t>
            </w:r>
          </w:p>
        </w:tc>
        <w:tc>
          <w:tcPr>
            <w:tcW w:w="1971" w:type="dxa"/>
            <w:vAlign w:val="center"/>
          </w:tcPr>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Чистая прибыль, тыс.у.е.</w:t>
            </w:r>
          </w:p>
        </w:tc>
        <w:tc>
          <w:tcPr>
            <w:tcW w:w="1971" w:type="dxa"/>
            <w:vAlign w:val="center"/>
          </w:tcPr>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Объем инвестиций в проект, тыс.у.е.</w:t>
            </w:r>
          </w:p>
        </w:tc>
        <w:tc>
          <w:tcPr>
            <w:tcW w:w="1971"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Рентабельность инвестиций</w:t>
            </w:r>
          </w:p>
        </w:tc>
      </w:tr>
      <w:tr w:rsidR="00D0374D" w:rsidRPr="00D0374D" w:rsidTr="00D0374D">
        <w:tc>
          <w:tcPr>
            <w:tcW w:w="1329" w:type="dxa"/>
            <w:vMerge/>
          </w:tcPr>
          <w:p w:rsidR="00D0374D" w:rsidRPr="00D0374D" w:rsidRDefault="00D0374D" w:rsidP="00D0374D">
            <w:pPr>
              <w:spacing w:after="0" w:line="240" w:lineRule="auto"/>
              <w:rPr>
                <w:rFonts w:ascii="Times New Roman" w:hAnsi="Times New Roman" w:cs="Times New Roman"/>
              </w:rPr>
            </w:pPr>
          </w:p>
        </w:tc>
        <w:tc>
          <w:tcPr>
            <w:tcW w:w="1971"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1</w:t>
            </w:r>
          </w:p>
        </w:tc>
        <w:tc>
          <w:tcPr>
            <w:tcW w:w="1971"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2</w:t>
            </w:r>
          </w:p>
        </w:tc>
        <w:tc>
          <w:tcPr>
            <w:tcW w:w="1971"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3</w:t>
            </w:r>
          </w:p>
        </w:tc>
      </w:tr>
      <w:tr w:rsidR="00D0374D" w:rsidRPr="00D0374D" w:rsidTr="00D0374D">
        <w:tc>
          <w:tcPr>
            <w:tcW w:w="1329"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A</w:t>
            </w:r>
          </w:p>
        </w:tc>
        <w:tc>
          <w:tcPr>
            <w:tcW w:w="1971"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3800</w:t>
            </w:r>
          </w:p>
        </w:tc>
        <w:tc>
          <w:tcPr>
            <w:tcW w:w="1971"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3200</w:t>
            </w:r>
          </w:p>
        </w:tc>
        <w:tc>
          <w:tcPr>
            <w:tcW w:w="1971"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1,19</w:t>
            </w:r>
          </w:p>
        </w:tc>
      </w:tr>
      <w:tr w:rsidR="00D0374D" w:rsidRPr="00D0374D" w:rsidTr="00D0374D">
        <w:tc>
          <w:tcPr>
            <w:tcW w:w="1329"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B</w:t>
            </w:r>
          </w:p>
        </w:tc>
        <w:tc>
          <w:tcPr>
            <w:tcW w:w="1971"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4200</w:t>
            </w:r>
          </w:p>
        </w:tc>
        <w:tc>
          <w:tcPr>
            <w:tcW w:w="1971"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5500</w:t>
            </w:r>
          </w:p>
        </w:tc>
        <w:tc>
          <w:tcPr>
            <w:tcW w:w="1971"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0,76</w:t>
            </w:r>
          </w:p>
        </w:tc>
      </w:tr>
      <w:tr w:rsidR="00D0374D" w:rsidRPr="00D0374D" w:rsidTr="00D0374D">
        <w:tc>
          <w:tcPr>
            <w:tcW w:w="1329"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C</w:t>
            </w:r>
          </w:p>
        </w:tc>
        <w:tc>
          <w:tcPr>
            <w:tcW w:w="1971"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2980</w:t>
            </w:r>
          </w:p>
        </w:tc>
        <w:tc>
          <w:tcPr>
            <w:tcW w:w="1971"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3000</w:t>
            </w:r>
          </w:p>
        </w:tc>
        <w:tc>
          <w:tcPr>
            <w:tcW w:w="1971" w:type="dxa"/>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0,99</w:t>
            </w:r>
          </w:p>
        </w:tc>
      </w:tr>
    </w:tbl>
    <w:p w:rsidR="00D0374D" w:rsidRPr="00D0374D" w:rsidRDefault="00D0374D" w:rsidP="00D0374D">
      <w:pPr>
        <w:spacing w:after="0" w:line="240" w:lineRule="auto"/>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Задача 2. Имеются следующие данные о себестоимости и объемах производства продукции промышленного предприятия: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8"/>
        <w:gridCol w:w="1786"/>
        <w:gridCol w:w="1786"/>
        <w:gridCol w:w="1786"/>
        <w:gridCol w:w="1786"/>
      </w:tblGrid>
      <w:tr w:rsidR="00D0374D" w:rsidRPr="00D0374D" w:rsidTr="00D0374D">
        <w:trPr>
          <w:trHeight w:val="315"/>
          <w:jc w:val="center"/>
        </w:trPr>
        <w:tc>
          <w:tcPr>
            <w:tcW w:w="2168" w:type="dxa"/>
            <w:vMerge w:val="restart"/>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Изделие</w:t>
            </w:r>
          </w:p>
        </w:tc>
        <w:tc>
          <w:tcPr>
            <w:tcW w:w="3572" w:type="dxa"/>
            <w:gridSpan w:val="2"/>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Себестоимость единицы продукции, руб.</w:t>
            </w:r>
          </w:p>
        </w:tc>
        <w:tc>
          <w:tcPr>
            <w:tcW w:w="3572" w:type="dxa"/>
            <w:gridSpan w:val="2"/>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Произведено, тыс.шт.</w:t>
            </w:r>
          </w:p>
        </w:tc>
      </w:tr>
      <w:tr w:rsidR="00D0374D" w:rsidRPr="00D0374D" w:rsidTr="00D0374D">
        <w:trPr>
          <w:trHeight w:val="150"/>
          <w:jc w:val="center"/>
        </w:trPr>
        <w:tc>
          <w:tcPr>
            <w:tcW w:w="2168" w:type="dxa"/>
            <w:vMerge/>
            <w:vAlign w:val="center"/>
          </w:tcPr>
          <w:p w:rsidR="00D0374D" w:rsidRPr="00D0374D" w:rsidRDefault="00D0374D" w:rsidP="00D0374D">
            <w:pPr>
              <w:spacing w:after="0" w:line="240" w:lineRule="auto"/>
              <w:rPr>
                <w:rFonts w:ascii="Times New Roman" w:hAnsi="Times New Roman" w:cs="Times New Roman"/>
              </w:rPr>
            </w:pPr>
          </w:p>
        </w:tc>
        <w:tc>
          <w:tcPr>
            <w:tcW w:w="1786"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2010 г.</w:t>
            </w:r>
          </w:p>
        </w:tc>
        <w:tc>
          <w:tcPr>
            <w:tcW w:w="1786"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2011 г.</w:t>
            </w:r>
          </w:p>
        </w:tc>
        <w:tc>
          <w:tcPr>
            <w:tcW w:w="1786"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2010 г.</w:t>
            </w:r>
          </w:p>
        </w:tc>
        <w:tc>
          <w:tcPr>
            <w:tcW w:w="1786"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2011 г.</w:t>
            </w:r>
          </w:p>
        </w:tc>
      </w:tr>
      <w:tr w:rsidR="00D0374D" w:rsidRPr="00D0374D" w:rsidTr="00D0374D">
        <w:trPr>
          <w:trHeight w:val="321"/>
          <w:jc w:val="center"/>
        </w:trPr>
        <w:tc>
          <w:tcPr>
            <w:tcW w:w="2168" w:type="dxa"/>
            <w:vAlign w:val="center"/>
          </w:tcPr>
          <w:p w:rsidR="00D0374D" w:rsidRPr="00D0374D" w:rsidRDefault="00D0374D" w:rsidP="00D0374D">
            <w:pPr>
              <w:spacing w:after="0" w:line="240" w:lineRule="auto"/>
              <w:rPr>
                <w:rFonts w:ascii="Times New Roman" w:hAnsi="Times New Roman" w:cs="Times New Roman"/>
              </w:rPr>
            </w:pPr>
            <w:bookmarkStart w:id="1" w:name="_Hlk326239464"/>
            <w:r w:rsidRPr="00D0374D">
              <w:rPr>
                <w:rFonts w:ascii="Times New Roman" w:hAnsi="Times New Roman" w:cs="Times New Roman"/>
              </w:rPr>
              <w:t>А</w:t>
            </w:r>
          </w:p>
        </w:tc>
        <w:tc>
          <w:tcPr>
            <w:tcW w:w="1786"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220</w:t>
            </w:r>
          </w:p>
        </w:tc>
        <w:tc>
          <w:tcPr>
            <w:tcW w:w="1786"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247</w:t>
            </w:r>
          </w:p>
        </w:tc>
        <w:tc>
          <w:tcPr>
            <w:tcW w:w="1786"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63,4</w:t>
            </w:r>
          </w:p>
        </w:tc>
        <w:tc>
          <w:tcPr>
            <w:tcW w:w="1786"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52,7</w:t>
            </w:r>
          </w:p>
        </w:tc>
      </w:tr>
      <w:tr w:rsidR="00D0374D" w:rsidRPr="00D0374D" w:rsidTr="00D0374D">
        <w:trPr>
          <w:trHeight w:val="339"/>
          <w:jc w:val="center"/>
        </w:trPr>
        <w:tc>
          <w:tcPr>
            <w:tcW w:w="2168"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Б</w:t>
            </w:r>
          </w:p>
        </w:tc>
        <w:tc>
          <w:tcPr>
            <w:tcW w:w="1786"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183</w:t>
            </w:r>
          </w:p>
        </w:tc>
        <w:tc>
          <w:tcPr>
            <w:tcW w:w="1786"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215</w:t>
            </w:r>
          </w:p>
        </w:tc>
        <w:tc>
          <w:tcPr>
            <w:tcW w:w="1786"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41,0</w:t>
            </w:r>
          </w:p>
        </w:tc>
        <w:tc>
          <w:tcPr>
            <w:tcW w:w="1786"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38,8</w:t>
            </w:r>
          </w:p>
        </w:tc>
      </w:tr>
      <w:tr w:rsidR="00D0374D" w:rsidRPr="00D0374D" w:rsidTr="00D0374D">
        <w:trPr>
          <w:trHeight w:val="339"/>
          <w:jc w:val="center"/>
        </w:trPr>
        <w:tc>
          <w:tcPr>
            <w:tcW w:w="2168"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В</w:t>
            </w:r>
          </w:p>
        </w:tc>
        <w:tc>
          <w:tcPr>
            <w:tcW w:w="1786"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67</w:t>
            </w:r>
          </w:p>
        </w:tc>
        <w:tc>
          <w:tcPr>
            <w:tcW w:w="1786"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70</w:t>
            </w:r>
          </w:p>
        </w:tc>
        <w:tc>
          <w:tcPr>
            <w:tcW w:w="1786"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89,2</w:t>
            </w:r>
          </w:p>
        </w:tc>
        <w:tc>
          <w:tcPr>
            <w:tcW w:w="1786" w:type="dxa"/>
            <w:vAlign w:val="center"/>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91,0</w:t>
            </w:r>
          </w:p>
        </w:tc>
      </w:tr>
    </w:tbl>
    <w:bookmarkEnd w:id="1"/>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Определите общие индексы себестоимости, физического объема товарооборота; общий индекс затрат на производство. Покажите взаимосвязь общих индексов.</w:t>
      </w: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Заведующий кафедрой______________(подпись)  ________________________(ФИО)</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Экзаменатор                _______________(подпись)_______________________(ФИО)</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     »___________ 201___ г.</w:t>
      </w:r>
    </w:p>
    <w:p w:rsidR="00D0374D" w:rsidRPr="00D0374D" w:rsidRDefault="00D0374D" w:rsidP="00D0374D">
      <w:pPr>
        <w:widowControl w:val="0"/>
        <w:tabs>
          <w:tab w:val="left" w:pos="284"/>
        </w:tabs>
        <w:overflowPunct w:val="0"/>
        <w:autoSpaceDE w:val="0"/>
        <w:autoSpaceDN w:val="0"/>
        <w:adjustRightInd w:val="0"/>
        <w:spacing w:after="0" w:line="240" w:lineRule="auto"/>
        <w:jc w:val="center"/>
        <w:textAlignment w:val="baseline"/>
        <w:rPr>
          <w:rFonts w:ascii="Times New Roman" w:hAnsi="Times New Roman" w:cs="Times New Roman"/>
          <w:b/>
          <w:bCs/>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Default="00D0374D">
      <w:pPr>
        <w:rPr>
          <w:rFonts w:ascii="Times New Roman" w:hAnsi="Times New Roman" w:cs="Times New Roman"/>
          <w:lang w:val="ru-RU"/>
        </w:rPr>
      </w:pPr>
      <w:r>
        <w:rPr>
          <w:rFonts w:ascii="Times New Roman" w:hAnsi="Times New Roman" w:cs="Times New Roman"/>
          <w:lang w:val="ru-RU"/>
        </w:rPr>
        <w:br w:type="page"/>
      </w: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Министерство образования и науки Российской Федерации</w:t>
      </w:r>
    </w:p>
    <w:p w:rsidR="00D0374D" w:rsidRPr="00D0374D" w:rsidRDefault="00D0374D" w:rsidP="00D0374D">
      <w:pPr>
        <w:shd w:val="clear" w:color="auto" w:fill="FFFFFF"/>
        <w:spacing w:after="0" w:line="240" w:lineRule="auto"/>
        <w:ind w:firstLine="709"/>
        <w:jc w:val="center"/>
        <w:rPr>
          <w:rFonts w:ascii="Times New Roman" w:hAnsi="Times New Roman" w:cs="Times New Roman"/>
          <w:lang w:val="ru-RU"/>
        </w:rPr>
      </w:pPr>
      <w:r w:rsidRPr="00D0374D">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«Ростовский государственный экономический университет (РИНХ)»</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Кафедра Статистики, эконометрики и оценки рисков</w:t>
      </w:r>
    </w:p>
    <w:p w:rsidR="00D0374D" w:rsidRPr="00D0374D" w:rsidRDefault="00D0374D" w:rsidP="00D0374D">
      <w:pPr>
        <w:shd w:val="clear" w:color="auto" w:fill="FFFFFF"/>
        <w:spacing w:after="0" w:line="240" w:lineRule="auto"/>
        <w:jc w:val="center"/>
        <w:rPr>
          <w:rFonts w:ascii="Times New Roman" w:hAnsi="Times New Roman" w:cs="Times New Roman"/>
          <w:bCs/>
          <w:lang w:val="ru-RU"/>
        </w:rPr>
      </w:pPr>
    </w:p>
    <w:p w:rsidR="00D0374D" w:rsidRPr="00D0374D" w:rsidRDefault="00D0374D" w:rsidP="00D0374D">
      <w:pPr>
        <w:shd w:val="clear" w:color="auto" w:fill="FFFFFF"/>
        <w:spacing w:after="0" w:line="240" w:lineRule="auto"/>
        <w:jc w:val="center"/>
        <w:rPr>
          <w:rFonts w:ascii="Times New Roman" w:hAnsi="Times New Roman" w:cs="Times New Roman"/>
          <w:bCs/>
          <w:lang w:val="ru-RU"/>
        </w:rPr>
      </w:pPr>
      <w:r w:rsidRPr="00D0374D">
        <w:rPr>
          <w:rFonts w:ascii="Times New Roman" w:hAnsi="Times New Roman" w:cs="Times New Roman"/>
          <w:bCs/>
          <w:lang w:val="ru-RU"/>
        </w:rPr>
        <w:t>Экзаменационный билет №2</w:t>
      </w:r>
    </w:p>
    <w:p w:rsidR="00D0374D" w:rsidRPr="00D0374D" w:rsidRDefault="00D0374D" w:rsidP="00D0374D">
      <w:pPr>
        <w:shd w:val="clear" w:color="auto" w:fill="FFFFFF"/>
        <w:spacing w:after="0" w:line="240" w:lineRule="auto"/>
        <w:jc w:val="center"/>
        <w:rPr>
          <w:rFonts w:ascii="Times New Roman" w:hAnsi="Times New Roman" w:cs="Times New Roman"/>
          <w:i/>
          <w:iCs/>
          <w:vertAlign w:val="superscript"/>
          <w:lang w:val="ru-RU"/>
        </w:rPr>
      </w:pPr>
      <w:r w:rsidRPr="00D0374D">
        <w:rPr>
          <w:rFonts w:ascii="Times New Roman" w:hAnsi="Times New Roman" w:cs="Times New Roman"/>
          <w:lang w:val="ru-RU"/>
        </w:rPr>
        <w:t xml:space="preserve">по дисциплине </w:t>
      </w:r>
      <w:r w:rsidRPr="00D0374D">
        <w:rPr>
          <w:rFonts w:ascii="Times New Roman" w:hAnsi="Times New Roman" w:cs="Times New Roman"/>
          <w:b/>
          <w:bCs/>
          <w:lang w:val="ru-RU"/>
        </w:rPr>
        <w:t>«Статистика»</w:t>
      </w:r>
    </w:p>
    <w:p w:rsidR="00D0374D" w:rsidRPr="00D0374D" w:rsidRDefault="00D0374D" w:rsidP="00D0374D">
      <w:pPr>
        <w:shd w:val="clear" w:color="auto" w:fill="FFFFFF"/>
        <w:spacing w:after="0" w:line="240" w:lineRule="auto"/>
        <w:rPr>
          <w:rFonts w:ascii="Times New Roman" w:hAnsi="Times New Roman" w:cs="Times New Roman"/>
          <w:i/>
          <w:iCs/>
          <w:vertAlign w:val="superscript"/>
          <w:lang w:val="ru-RU"/>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1. Какой показатель должен быть использован в качестве обобщающей средней характеристики, чтобы сумма квадратов отклонений индивидуальных значений признака от него была минимальной?</w:t>
      </w:r>
    </w:p>
    <w:p w:rsidR="00D0374D" w:rsidRPr="00D0374D" w:rsidRDefault="00D0374D" w:rsidP="001922FC">
      <w:pPr>
        <w:pStyle w:val="BodyText21"/>
        <w:numPr>
          <w:ilvl w:val="0"/>
          <w:numId w:val="16"/>
        </w:numPr>
        <w:tabs>
          <w:tab w:val="left" w:pos="360"/>
        </w:tabs>
        <w:rPr>
          <w:sz w:val="22"/>
          <w:szCs w:val="22"/>
        </w:rPr>
      </w:pPr>
      <w:r w:rsidRPr="00D0374D">
        <w:rPr>
          <w:sz w:val="22"/>
          <w:szCs w:val="22"/>
        </w:rPr>
        <w:t>средняя арифметическая</w:t>
      </w:r>
    </w:p>
    <w:p w:rsidR="00D0374D" w:rsidRPr="00D0374D" w:rsidRDefault="00D0374D" w:rsidP="001922FC">
      <w:pPr>
        <w:widowControl w:val="0"/>
        <w:numPr>
          <w:ilvl w:val="0"/>
          <w:numId w:val="1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мода</w:t>
      </w:r>
    </w:p>
    <w:p w:rsidR="00D0374D" w:rsidRPr="00D0374D" w:rsidRDefault="00D0374D" w:rsidP="001922FC">
      <w:pPr>
        <w:widowControl w:val="0"/>
        <w:numPr>
          <w:ilvl w:val="0"/>
          <w:numId w:val="1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медиана</w:t>
      </w:r>
    </w:p>
    <w:p w:rsidR="00D0374D" w:rsidRPr="00D0374D" w:rsidRDefault="00D0374D" w:rsidP="001922FC">
      <w:pPr>
        <w:pStyle w:val="BodyText21"/>
        <w:numPr>
          <w:ilvl w:val="0"/>
          <w:numId w:val="16"/>
        </w:numPr>
        <w:tabs>
          <w:tab w:val="left" w:pos="360"/>
        </w:tabs>
        <w:rPr>
          <w:sz w:val="22"/>
          <w:szCs w:val="22"/>
        </w:rPr>
      </w:pPr>
      <w:r w:rsidRPr="00D0374D">
        <w:rPr>
          <w:sz w:val="22"/>
          <w:szCs w:val="22"/>
        </w:rPr>
        <w:t>структурная средняя</w:t>
      </w:r>
    </w:p>
    <w:p w:rsidR="00D0374D" w:rsidRPr="00D0374D" w:rsidRDefault="00D0374D" w:rsidP="00D0374D">
      <w:pPr>
        <w:pStyle w:val="aa"/>
        <w:tabs>
          <w:tab w:val="left" w:pos="360"/>
        </w:tabs>
        <w:spacing w:after="0"/>
        <w:jc w:val="both"/>
        <w:rPr>
          <w:sz w:val="22"/>
          <w:szCs w:val="22"/>
        </w:rPr>
      </w:pPr>
      <w:r w:rsidRPr="00D0374D">
        <w:rPr>
          <w:b/>
          <w:bCs/>
          <w:sz w:val="22"/>
          <w:szCs w:val="22"/>
        </w:rPr>
        <w:t>2.</w:t>
      </w:r>
      <w:r w:rsidRPr="00D0374D">
        <w:rPr>
          <w:sz w:val="22"/>
          <w:szCs w:val="22"/>
        </w:rPr>
        <w:t xml:space="preserve"> Максимальный выигрыш в лотерее 1 млн. руб., а минимальный - 100 руб. Как рассчитать средний выигрыш в лотерее?</w:t>
      </w:r>
    </w:p>
    <w:p w:rsidR="00D0374D" w:rsidRPr="00D0374D" w:rsidRDefault="00D0374D" w:rsidP="001922FC">
      <w:pPr>
        <w:pStyle w:val="aa"/>
        <w:widowControl w:val="0"/>
        <w:numPr>
          <w:ilvl w:val="0"/>
          <w:numId w:val="17"/>
        </w:numPr>
        <w:tabs>
          <w:tab w:val="left" w:pos="360"/>
        </w:tabs>
        <w:overflowPunct w:val="0"/>
        <w:autoSpaceDE w:val="0"/>
        <w:autoSpaceDN w:val="0"/>
        <w:adjustRightInd w:val="0"/>
        <w:spacing w:after="0"/>
        <w:jc w:val="both"/>
        <w:textAlignment w:val="baseline"/>
        <w:rPr>
          <w:sz w:val="22"/>
          <w:szCs w:val="22"/>
        </w:rPr>
      </w:pPr>
      <w:r w:rsidRPr="00D0374D">
        <w:rPr>
          <w:sz w:val="22"/>
          <w:szCs w:val="22"/>
        </w:rPr>
        <w:t>(1000000+100)/2</w:t>
      </w:r>
    </w:p>
    <w:p w:rsidR="00D0374D" w:rsidRPr="00D0374D" w:rsidRDefault="00D0374D" w:rsidP="001922FC">
      <w:pPr>
        <w:pStyle w:val="aa"/>
        <w:widowControl w:val="0"/>
        <w:numPr>
          <w:ilvl w:val="0"/>
          <w:numId w:val="17"/>
        </w:numPr>
        <w:tabs>
          <w:tab w:val="left" w:pos="360"/>
        </w:tabs>
        <w:overflowPunct w:val="0"/>
        <w:autoSpaceDE w:val="0"/>
        <w:autoSpaceDN w:val="0"/>
        <w:adjustRightInd w:val="0"/>
        <w:spacing w:after="0"/>
        <w:jc w:val="both"/>
        <w:textAlignment w:val="baseline"/>
        <w:rPr>
          <w:sz w:val="22"/>
          <w:szCs w:val="22"/>
        </w:rPr>
      </w:pPr>
      <w:r w:rsidRPr="00D0374D">
        <w:rPr>
          <w:sz w:val="22"/>
          <w:szCs w:val="22"/>
        </w:rPr>
        <w:t>1/(1/100 + 1/1000000)</w:t>
      </w:r>
    </w:p>
    <w:p w:rsidR="00D0374D" w:rsidRPr="00D0374D" w:rsidRDefault="00D0374D" w:rsidP="001922FC">
      <w:pPr>
        <w:pStyle w:val="aa"/>
        <w:widowControl w:val="0"/>
        <w:numPr>
          <w:ilvl w:val="0"/>
          <w:numId w:val="17"/>
        </w:numPr>
        <w:tabs>
          <w:tab w:val="left" w:pos="360"/>
        </w:tabs>
        <w:overflowPunct w:val="0"/>
        <w:autoSpaceDE w:val="0"/>
        <w:autoSpaceDN w:val="0"/>
        <w:adjustRightInd w:val="0"/>
        <w:spacing w:after="0"/>
        <w:jc w:val="both"/>
        <w:textAlignment w:val="baseline"/>
        <w:rPr>
          <w:sz w:val="22"/>
          <w:szCs w:val="22"/>
        </w:rPr>
      </w:pPr>
      <w:r w:rsidRPr="00D0374D">
        <w:rPr>
          <w:sz w:val="22"/>
          <w:szCs w:val="22"/>
        </w:rPr>
        <w:t>1000000/100</w:t>
      </w:r>
    </w:p>
    <w:p w:rsidR="00D0374D" w:rsidRPr="00D0374D" w:rsidRDefault="00D0374D" w:rsidP="001922FC">
      <w:pPr>
        <w:pStyle w:val="aa"/>
        <w:widowControl w:val="0"/>
        <w:numPr>
          <w:ilvl w:val="0"/>
          <w:numId w:val="17"/>
        </w:numPr>
        <w:tabs>
          <w:tab w:val="left" w:pos="360"/>
        </w:tabs>
        <w:overflowPunct w:val="0"/>
        <w:autoSpaceDE w:val="0"/>
        <w:autoSpaceDN w:val="0"/>
        <w:adjustRightInd w:val="0"/>
        <w:spacing w:after="0"/>
        <w:jc w:val="both"/>
        <w:textAlignment w:val="baseline"/>
        <w:rPr>
          <w:sz w:val="22"/>
          <w:szCs w:val="22"/>
        </w:rPr>
      </w:pPr>
      <w:r w:rsidRPr="00D0374D">
        <w:rPr>
          <w:sz w:val="22"/>
          <w:szCs w:val="22"/>
        </w:rPr>
        <w:t>(1000000*100)</w:t>
      </w:r>
      <w:r w:rsidRPr="00D0374D">
        <w:rPr>
          <w:sz w:val="22"/>
          <w:szCs w:val="22"/>
          <w:vertAlign w:val="superscript"/>
        </w:rPr>
        <w:t>1/2</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b/>
          <w:bCs/>
          <w:lang w:val="ru-RU"/>
        </w:rPr>
        <w:t>3.</w:t>
      </w:r>
      <w:r w:rsidRPr="00D0374D">
        <w:rPr>
          <w:rFonts w:ascii="Times New Roman" w:hAnsi="Times New Roman" w:cs="Times New Roman"/>
          <w:lang w:val="ru-RU"/>
        </w:rPr>
        <w:t xml:space="preserve"> Относительные статистические величины могут выражаться в</w:t>
      </w:r>
      <w:proofErr w:type="gramStart"/>
      <w:r w:rsidRPr="00D0374D">
        <w:rPr>
          <w:rFonts w:ascii="Times New Roman" w:hAnsi="Times New Roman" w:cs="Times New Roman"/>
          <w:lang w:val="ru-RU"/>
        </w:rPr>
        <w:t xml:space="preserve"> .</w:t>
      </w:r>
      <w:proofErr w:type="gramEnd"/>
      <w:r w:rsidRPr="00D0374D">
        <w:rPr>
          <w:rFonts w:ascii="Times New Roman" w:hAnsi="Times New Roman" w:cs="Times New Roman"/>
          <w:lang w:val="ru-RU"/>
        </w:rPr>
        <w:t>.. .</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 xml:space="preserve">А) </w:t>
      </w:r>
      <w:proofErr w:type="gramStart"/>
      <w:r w:rsidRPr="00D0374D">
        <w:rPr>
          <w:rFonts w:ascii="Times New Roman" w:hAnsi="Times New Roman" w:cs="Times New Roman"/>
          <w:lang w:val="ru-RU"/>
        </w:rPr>
        <w:t>виде</w:t>
      </w:r>
      <w:proofErr w:type="gramEnd"/>
      <w:r w:rsidRPr="00D0374D">
        <w:rPr>
          <w:rFonts w:ascii="Times New Roman" w:hAnsi="Times New Roman" w:cs="Times New Roman"/>
          <w:lang w:val="ru-RU"/>
        </w:rPr>
        <w:t xml:space="preserve"> простого кратного отношения</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 xml:space="preserve">Б) </w:t>
      </w:r>
      <w:proofErr w:type="gramStart"/>
      <w:r w:rsidRPr="00D0374D">
        <w:rPr>
          <w:rFonts w:ascii="Times New Roman" w:hAnsi="Times New Roman" w:cs="Times New Roman"/>
          <w:lang w:val="ru-RU"/>
        </w:rPr>
        <w:t>процентах</w:t>
      </w:r>
      <w:proofErr w:type="gramEnd"/>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В)</w:t>
      </w:r>
      <w:proofErr w:type="gramStart"/>
      <w:r w:rsidRPr="00D0374D">
        <w:rPr>
          <w:rFonts w:ascii="Times New Roman" w:hAnsi="Times New Roman" w:cs="Times New Roman"/>
          <w:lang w:val="ru-RU"/>
        </w:rPr>
        <w:t>.п</w:t>
      </w:r>
      <w:proofErr w:type="gramEnd"/>
      <w:r w:rsidRPr="00D0374D">
        <w:rPr>
          <w:rFonts w:ascii="Times New Roman" w:hAnsi="Times New Roman" w:cs="Times New Roman"/>
          <w:lang w:val="ru-RU"/>
        </w:rPr>
        <w:t>ромилле</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 xml:space="preserve">Г) трудовых </w:t>
      </w:r>
      <w:proofErr w:type="gramStart"/>
      <w:r w:rsidRPr="00D0374D">
        <w:rPr>
          <w:rFonts w:ascii="Times New Roman" w:hAnsi="Times New Roman" w:cs="Times New Roman"/>
          <w:lang w:val="ru-RU"/>
        </w:rPr>
        <w:t>единицах</w:t>
      </w:r>
      <w:proofErr w:type="gramEnd"/>
      <w:r w:rsidRPr="00D0374D">
        <w:rPr>
          <w:rFonts w:ascii="Times New Roman" w:hAnsi="Times New Roman" w:cs="Times New Roman"/>
          <w:lang w:val="ru-RU"/>
        </w:rPr>
        <w:t xml:space="preserve"> измерения</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 xml:space="preserve">Д) условно-натуральных </w:t>
      </w:r>
      <w:proofErr w:type="gramStart"/>
      <w:r w:rsidRPr="00D0374D">
        <w:rPr>
          <w:rFonts w:ascii="Times New Roman" w:hAnsi="Times New Roman" w:cs="Times New Roman"/>
          <w:lang w:val="ru-RU"/>
        </w:rPr>
        <w:t>единицах</w:t>
      </w:r>
      <w:proofErr w:type="gramEnd"/>
      <w:r w:rsidRPr="00D0374D">
        <w:rPr>
          <w:rFonts w:ascii="Times New Roman" w:hAnsi="Times New Roman" w:cs="Times New Roman"/>
          <w:lang w:val="ru-RU"/>
        </w:rPr>
        <w:t xml:space="preserve"> измерения</w:t>
      </w:r>
    </w:p>
    <w:p w:rsidR="00D0374D" w:rsidRPr="00D0374D" w:rsidRDefault="00D0374D" w:rsidP="00D0374D">
      <w:pPr>
        <w:widowControl w:val="0"/>
        <w:shd w:val="clear" w:color="auto" w:fill="FFFFFF"/>
        <w:tabs>
          <w:tab w:val="left" w:pos="367"/>
        </w:tabs>
        <w:spacing w:after="0" w:line="240" w:lineRule="auto"/>
        <w:rPr>
          <w:rFonts w:ascii="Times New Roman" w:hAnsi="Times New Roman" w:cs="Times New Roman"/>
          <w:color w:val="000000"/>
          <w:spacing w:val="1"/>
        </w:rPr>
      </w:pPr>
      <w:r w:rsidRPr="00D0374D">
        <w:rPr>
          <w:rFonts w:ascii="Times New Roman" w:hAnsi="Times New Roman" w:cs="Times New Roman"/>
          <w:b/>
          <w:bCs/>
          <w:lang w:val="ru-RU"/>
        </w:rPr>
        <w:t>4</w:t>
      </w:r>
      <w:r w:rsidRPr="00D0374D">
        <w:rPr>
          <w:rFonts w:ascii="Times New Roman" w:hAnsi="Times New Roman" w:cs="Times New Roman"/>
          <w:lang w:val="ru-RU"/>
        </w:rPr>
        <w:t xml:space="preserve">. </w:t>
      </w:r>
      <w:r w:rsidRPr="00D0374D">
        <w:rPr>
          <w:rFonts w:ascii="Times New Roman" w:hAnsi="Times New Roman" w:cs="Times New Roman"/>
          <w:color w:val="000000"/>
          <w:spacing w:val="1"/>
          <w:lang w:val="ru-RU"/>
        </w:rPr>
        <w:t xml:space="preserve">Средняя заработная плата работников отрасли возросла на 20%, а численность работников стала больше на 10%. </w:t>
      </w:r>
      <w:r w:rsidRPr="00D0374D">
        <w:rPr>
          <w:rFonts w:ascii="Times New Roman" w:hAnsi="Times New Roman" w:cs="Times New Roman"/>
          <w:color w:val="000000"/>
          <w:spacing w:val="1"/>
        </w:rPr>
        <w:t>Индекс фонда заработной платы будет исчислен по формуле:</w:t>
      </w:r>
    </w:p>
    <w:p w:rsidR="00D0374D" w:rsidRPr="00D0374D" w:rsidRDefault="00D0374D" w:rsidP="00D0374D">
      <w:pPr>
        <w:shd w:val="clear" w:color="auto" w:fill="FFFFFF"/>
        <w:tabs>
          <w:tab w:val="left" w:pos="367"/>
        </w:tabs>
        <w:spacing w:after="0" w:line="240" w:lineRule="auto"/>
        <w:ind w:left="360"/>
        <w:rPr>
          <w:rFonts w:ascii="Times New Roman" w:hAnsi="Times New Roman" w:cs="Times New Roman"/>
          <w:color w:val="000000"/>
          <w:spacing w:val="1"/>
        </w:rPr>
      </w:pPr>
      <w:r>
        <w:rPr>
          <w:noProof/>
          <w:color w:val="000000"/>
          <w:spacing w:val="1"/>
          <w:position w:val="-48"/>
          <w:lang w:val="ru-RU" w:eastAsia="ru-RU"/>
        </w:rPr>
        <w:drawing>
          <wp:inline distT="0" distB="0" distL="0" distR="0">
            <wp:extent cx="1978660" cy="6826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978660" cy="682625"/>
                    </a:xfrm>
                    <a:prstGeom prst="rect">
                      <a:avLst/>
                    </a:prstGeom>
                    <a:noFill/>
                    <a:ln>
                      <a:noFill/>
                    </a:ln>
                  </pic:spPr>
                </pic:pic>
              </a:graphicData>
            </a:graphic>
          </wp:inline>
        </w:drawing>
      </w:r>
    </w:p>
    <w:p w:rsidR="00D0374D" w:rsidRPr="00D0374D" w:rsidRDefault="00D0374D" w:rsidP="00D0374D">
      <w:pPr>
        <w:spacing w:after="0" w:line="240" w:lineRule="auto"/>
        <w:ind w:left="180" w:hanging="72"/>
        <w:rPr>
          <w:rFonts w:ascii="Times New Roman" w:hAnsi="Times New Roman" w:cs="Times New Roman"/>
          <w:lang w:val="ru-RU"/>
        </w:rPr>
      </w:pPr>
      <w:r w:rsidRPr="00D0374D">
        <w:rPr>
          <w:rFonts w:ascii="Times New Roman" w:hAnsi="Times New Roman" w:cs="Times New Roman"/>
          <w:b/>
          <w:bCs/>
          <w:lang w:val="ru-RU"/>
        </w:rPr>
        <w:t>5.</w:t>
      </w:r>
      <w:r w:rsidRPr="00D0374D">
        <w:rPr>
          <w:rFonts w:ascii="Times New Roman" w:hAnsi="Times New Roman" w:cs="Times New Roman"/>
          <w:lang w:val="ru-RU"/>
        </w:rPr>
        <w:t xml:space="preserve"> В отчетном периоде по сравнению с </w:t>
      </w:r>
      <w:proofErr w:type="gramStart"/>
      <w:r w:rsidRPr="00D0374D">
        <w:rPr>
          <w:rFonts w:ascii="Times New Roman" w:hAnsi="Times New Roman" w:cs="Times New Roman"/>
          <w:lang w:val="ru-RU"/>
        </w:rPr>
        <w:t>базисным</w:t>
      </w:r>
      <w:proofErr w:type="gramEnd"/>
      <w:r w:rsidRPr="00D0374D">
        <w:rPr>
          <w:rFonts w:ascii="Times New Roman" w:hAnsi="Times New Roman" w:cs="Times New Roman"/>
          <w:lang w:val="ru-RU"/>
        </w:rPr>
        <w:t xml:space="preserve"> товарооборот розничной торговли увеличился в 1,4 раза, а издержки обращения возросли на 18%.  Динамика относительного уровня издержек обращения в процентах к товарообороту (с точностью до 0,1%) равна ...</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А)</w:t>
      </w:r>
      <w:proofErr w:type="gramStart"/>
      <w:r w:rsidRPr="00D0374D">
        <w:rPr>
          <w:rFonts w:ascii="Times New Roman" w:hAnsi="Times New Roman" w:cs="Times New Roman"/>
          <w:lang w:val="ru-RU"/>
        </w:rPr>
        <w:t>.у</w:t>
      </w:r>
      <w:proofErr w:type="gramEnd"/>
      <w:r w:rsidRPr="00D0374D">
        <w:rPr>
          <w:rFonts w:ascii="Times New Roman" w:hAnsi="Times New Roman" w:cs="Times New Roman"/>
          <w:lang w:val="ru-RU"/>
        </w:rPr>
        <w:t>величение на 45 %</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Б) снижение на 15,7%</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В) увеличение на 15,7%</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Г) увеличение на 18,6%</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Д) снижение на 22 %</w:t>
      </w:r>
    </w:p>
    <w:p w:rsidR="00D0374D" w:rsidRPr="00D0374D" w:rsidRDefault="00D0374D" w:rsidP="00D0374D">
      <w:pPr>
        <w:spacing w:after="0" w:line="240" w:lineRule="auto"/>
        <w:ind w:right="-1"/>
        <w:jc w:val="both"/>
        <w:rPr>
          <w:rFonts w:ascii="Times New Roman" w:hAnsi="Times New Roman" w:cs="Times New Roman"/>
          <w:lang w:val="ru-RU"/>
        </w:rPr>
      </w:pPr>
      <w:r w:rsidRPr="00D0374D">
        <w:rPr>
          <w:rFonts w:ascii="Times New Roman" w:hAnsi="Times New Roman" w:cs="Times New Roman"/>
          <w:b/>
          <w:bCs/>
          <w:lang w:val="ru-RU"/>
        </w:rPr>
        <w:t>6.</w:t>
      </w:r>
      <w:r w:rsidRPr="00D0374D">
        <w:rPr>
          <w:rFonts w:ascii="Times New Roman" w:hAnsi="Times New Roman" w:cs="Times New Roman"/>
          <w:lang w:val="ru-RU"/>
        </w:rPr>
        <w:t xml:space="preserve"> Под статистическим показателем в форме абсолютных величин в статистике понимается:</w:t>
      </w:r>
    </w:p>
    <w:p w:rsidR="00D0374D" w:rsidRPr="00D0374D" w:rsidRDefault="00D0374D" w:rsidP="001922FC">
      <w:pPr>
        <w:widowControl w:val="0"/>
        <w:numPr>
          <w:ilvl w:val="0"/>
          <w:numId w:val="18"/>
        </w:numPr>
        <w:tabs>
          <w:tab w:val="left" w:pos="360"/>
        </w:tabs>
        <w:overflowPunct w:val="0"/>
        <w:autoSpaceDE w:val="0"/>
        <w:autoSpaceDN w:val="0"/>
        <w:adjustRightInd w:val="0"/>
        <w:spacing w:after="0" w:line="240" w:lineRule="auto"/>
        <w:ind w:right="-1"/>
        <w:jc w:val="both"/>
        <w:textAlignment w:val="baseline"/>
        <w:rPr>
          <w:rFonts w:ascii="Times New Roman" w:hAnsi="Times New Roman" w:cs="Times New Roman"/>
        </w:rPr>
      </w:pPr>
      <w:r w:rsidRPr="00D0374D">
        <w:rPr>
          <w:rFonts w:ascii="Times New Roman" w:hAnsi="Times New Roman" w:cs="Times New Roman"/>
        </w:rPr>
        <w:t>модуль</w:t>
      </w:r>
    </w:p>
    <w:p w:rsidR="00D0374D" w:rsidRPr="00D0374D" w:rsidRDefault="00D0374D" w:rsidP="001922FC">
      <w:pPr>
        <w:widowControl w:val="0"/>
        <w:numPr>
          <w:ilvl w:val="0"/>
          <w:numId w:val="18"/>
        </w:numPr>
        <w:tabs>
          <w:tab w:val="left" w:pos="360"/>
        </w:tabs>
        <w:overflowPunct w:val="0"/>
        <w:autoSpaceDE w:val="0"/>
        <w:autoSpaceDN w:val="0"/>
        <w:adjustRightInd w:val="0"/>
        <w:spacing w:after="0" w:line="240" w:lineRule="auto"/>
        <w:ind w:right="-1"/>
        <w:jc w:val="both"/>
        <w:textAlignment w:val="baseline"/>
        <w:rPr>
          <w:rFonts w:ascii="Times New Roman" w:hAnsi="Times New Roman" w:cs="Times New Roman"/>
        </w:rPr>
      </w:pPr>
      <w:r w:rsidRPr="00D0374D">
        <w:rPr>
          <w:rFonts w:ascii="Times New Roman" w:hAnsi="Times New Roman" w:cs="Times New Roman"/>
        </w:rPr>
        <w:t>общая величина явления</w:t>
      </w:r>
    </w:p>
    <w:p w:rsidR="00D0374D" w:rsidRPr="00D0374D" w:rsidRDefault="00D0374D" w:rsidP="001922FC">
      <w:pPr>
        <w:pStyle w:val="BodyText21"/>
        <w:numPr>
          <w:ilvl w:val="0"/>
          <w:numId w:val="18"/>
        </w:numPr>
        <w:tabs>
          <w:tab w:val="left" w:pos="360"/>
        </w:tabs>
        <w:ind w:right="-1"/>
        <w:rPr>
          <w:sz w:val="22"/>
          <w:szCs w:val="22"/>
        </w:rPr>
      </w:pPr>
      <w:r w:rsidRPr="00D0374D">
        <w:rPr>
          <w:sz w:val="22"/>
          <w:szCs w:val="22"/>
        </w:rPr>
        <w:t>уровень признака</w:t>
      </w:r>
    </w:p>
    <w:p w:rsidR="00D0374D" w:rsidRPr="00D0374D" w:rsidRDefault="00D0374D" w:rsidP="001922FC">
      <w:pPr>
        <w:widowControl w:val="0"/>
        <w:numPr>
          <w:ilvl w:val="0"/>
          <w:numId w:val="18"/>
        </w:numPr>
        <w:tabs>
          <w:tab w:val="left" w:pos="360"/>
        </w:tabs>
        <w:overflowPunct w:val="0"/>
        <w:autoSpaceDE w:val="0"/>
        <w:autoSpaceDN w:val="0"/>
        <w:adjustRightInd w:val="0"/>
        <w:spacing w:after="0" w:line="240" w:lineRule="auto"/>
        <w:ind w:right="-1"/>
        <w:jc w:val="both"/>
        <w:textAlignment w:val="baseline"/>
        <w:rPr>
          <w:rFonts w:ascii="Times New Roman" w:hAnsi="Times New Roman" w:cs="Times New Roman"/>
          <w:lang w:val="ru-RU"/>
        </w:rPr>
      </w:pPr>
      <w:r w:rsidRPr="00D0374D">
        <w:rPr>
          <w:rFonts w:ascii="Times New Roman" w:hAnsi="Times New Roman" w:cs="Times New Roman"/>
          <w:lang w:val="ru-RU"/>
        </w:rPr>
        <w:t>обобщающий показатель, характеризующий численность совокупности или объем тех или иных признаков</w:t>
      </w:r>
    </w:p>
    <w:p w:rsidR="00D0374D" w:rsidRPr="00D0374D" w:rsidRDefault="00D0374D" w:rsidP="00D0374D">
      <w:pPr>
        <w:pStyle w:val="25"/>
        <w:spacing w:after="0" w:line="240" w:lineRule="auto"/>
        <w:rPr>
          <w:rFonts w:ascii="Times New Roman" w:hAnsi="Times New Roman"/>
          <w:sz w:val="22"/>
          <w:szCs w:val="22"/>
        </w:rPr>
      </w:pPr>
      <w:r w:rsidRPr="00D0374D">
        <w:rPr>
          <w:rFonts w:ascii="Times New Roman" w:hAnsi="Times New Roman"/>
          <w:b/>
          <w:bCs/>
          <w:sz w:val="22"/>
          <w:szCs w:val="22"/>
        </w:rPr>
        <w:t>7.</w:t>
      </w:r>
      <w:r w:rsidRPr="00D0374D">
        <w:rPr>
          <w:rFonts w:ascii="Times New Roman" w:hAnsi="Times New Roman"/>
          <w:sz w:val="22"/>
          <w:szCs w:val="22"/>
        </w:rPr>
        <w:t xml:space="preserve"> Назовите способ вычисления относительных показателей динамики, при котором показатели каждого последующего периода сопоставляются </w:t>
      </w:r>
      <w:proofErr w:type="gramStart"/>
      <w:r w:rsidRPr="00D0374D">
        <w:rPr>
          <w:rFonts w:ascii="Times New Roman" w:hAnsi="Times New Roman"/>
          <w:sz w:val="22"/>
          <w:szCs w:val="22"/>
        </w:rPr>
        <w:t>с</w:t>
      </w:r>
      <w:proofErr w:type="gramEnd"/>
      <w:r w:rsidRPr="00D0374D">
        <w:rPr>
          <w:rFonts w:ascii="Times New Roman" w:hAnsi="Times New Roman"/>
          <w:sz w:val="22"/>
          <w:szCs w:val="22"/>
        </w:rPr>
        <w:t xml:space="preserve"> предшествующими:</w:t>
      </w:r>
    </w:p>
    <w:p w:rsidR="00D0374D" w:rsidRPr="00D0374D" w:rsidRDefault="00D0374D" w:rsidP="001922FC">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цепной</w:t>
      </w:r>
    </w:p>
    <w:p w:rsidR="00D0374D" w:rsidRPr="00D0374D" w:rsidRDefault="00D0374D" w:rsidP="001922FC">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ступенчатый</w:t>
      </w:r>
    </w:p>
    <w:p w:rsidR="00D0374D" w:rsidRPr="00D0374D" w:rsidRDefault="00D0374D" w:rsidP="001922FC">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базисный</w:t>
      </w:r>
    </w:p>
    <w:p w:rsidR="00D0374D" w:rsidRPr="00D0374D" w:rsidRDefault="00D0374D" w:rsidP="001922FC">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агрегатный</w:t>
      </w: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b/>
          <w:bCs/>
        </w:rPr>
        <w:t>8.</w:t>
      </w:r>
      <w:r w:rsidRPr="00D0374D">
        <w:rPr>
          <w:rFonts w:ascii="Times New Roman" w:hAnsi="Times New Roman" w:cs="Times New Roman"/>
        </w:rPr>
        <w:t xml:space="preserve"> Виды несплошного статистического наблюдения: </w:t>
      </w:r>
      <w:proofErr w:type="gramStart"/>
      <w:r w:rsidRPr="00D0374D">
        <w:rPr>
          <w:rFonts w:ascii="Times New Roman" w:hAnsi="Times New Roman" w:cs="Times New Roman"/>
        </w:rPr>
        <w:t>... .</w:t>
      </w:r>
      <w:proofErr w:type="gramEnd"/>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1.выборочное наблюдение</w:t>
      </w: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2.обследование основного массива</w:t>
      </w: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3.монографическое</w:t>
      </w: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4.текущее статистическое наблюдение</w:t>
      </w: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5.специально организованное наблюдение</w:t>
      </w:r>
    </w:p>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b/>
          <w:bCs/>
          <w:lang w:val="ru-RU"/>
        </w:rPr>
        <w:t>9.</w:t>
      </w:r>
      <w:r w:rsidRPr="00D0374D">
        <w:rPr>
          <w:rFonts w:ascii="Times New Roman" w:hAnsi="Times New Roman" w:cs="Times New Roman"/>
          <w:lang w:val="ru-RU"/>
        </w:rPr>
        <w:t xml:space="preserve"> При обработке ряда динамики определяют ряд показателей динамики, которые представлены ниже. </w:t>
      </w:r>
      <w:proofErr w:type="gramStart"/>
      <w:r w:rsidRPr="00D0374D">
        <w:rPr>
          <w:rFonts w:ascii="Times New Roman" w:hAnsi="Times New Roman" w:cs="Times New Roman"/>
        </w:rPr>
        <w:t>Какой из них не относится к относительным величинам?</w:t>
      </w:r>
      <w:proofErr w:type="gramEnd"/>
    </w:p>
    <w:p w:rsidR="00D0374D" w:rsidRPr="00D0374D" w:rsidRDefault="00D0374D" w:rsidP="001922FC">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lastRenderedPageBreak/>
        <w:t>коэффициент роста (снижения)</w:t>
      </w:r>
    </w:p>
    <w:p w:rsidR="00D0374D" w:rsidRPr="00D0374D" w:rsidRDefault="00D0374D" w:rsidP="001922FC">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темп роста (снижения)</w:t>
      </w:r>
    </w:p>
    <w:p w:rsidR="00D0374D" w:rsidRPr="00D0374D" w:rsidRDefault="00D0374D" w:rsidP="001922FC">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абсолютный прирост (снижение)</w:t>
      </w:r>
    </w:p>
    <w:p w:rsidR="00D0374D" w:rsidRPr="00D0374D" w:rsidRDefault="00D0374D" w:rsidP="001922FC">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коэффициент прироста (снижения)</w:t>
      </w:r>
    </w:p>
    <w:p w:rsidR="00D0374D" w:rsidRPr="00D0374D" w:rsidRDefault="00D0374D" w:rsidP="00D0374D">
      <w:pPr>
        <w:shd w:val="clear" w:color="auto" w:fill="FFFFFF"/>
        <w:tabs>
          <w:tab w:val="left" w:pos="385"/>
        </w:tabs>
        <w:spacing w:after="0" w:line="240" w:lineRule="auto"/>
        <w:ind w:left="22"/>
        <w:rPr>
          <w:rFonts w:ascii="Times New Roman" w:hAnsi="Times New Roman" w:cs="Times New Roman"/>
          <w:color w:val="000000"/>
          <w:spacing w:val="1"/>
          <w:lang w:val="ru-RU"/>
        </w:rPr>
      </w:pPr>
      <w:r w:rsidRPr="00D0374D">
        <w:rPr>
          <w:rFonts w:ascii="Times New Roman" w:hAnsi="Times New Roman" w:cs="Times New Roman"/>
          <w:b/>
          <w:bCs/>
          <w:lang w:val="ru-RU"/>
        </w:rPr>
        <w:t>10.</w:t>
      </w:r>
      <w:r w:rsidRPr="00D0374D">
        <w:rPr>
          <w:rFonts w:ascii="Times New Roman" w:hAnsi="Times New Roman" w:cs="Times New Roman"/>
          <w:b/>
          <w:bCs/>
          <w:color w:val="000000"/>
          <w:spacing w:val="1"/>
          <w:lang w:val="ru-RU"/>
        </w:rPr>
        <w:tab/>
      </w:r>
      <w:r w:rsidRPr="00D0374D">
        <w:rPr>
          <w:rFonts w:ascii="Times New Roman" w:hAnsi="Times New Roman" w:cs="Times New Roman"/>
          <w:color w:val="000000"/>
          <w:spacing w:val="1"/>
          <w:lang w:val="ru-RU"/>
        </w:rPr>
        <w:t>На расчетном счете предприятия остаток средств на 1 января (тыс. руб.): 1997 г. -400,1998 г. - 410. Отношение второй величины к первой, выраженное в процентах, и равное 102,5% называется:</w:t>
      </w:r>
    </w:p>
    <w:p w:rsidR="00D0374D" w:rsidRPr="00D0374D" w:rsidRDefault="00D0374D" w:rsidP="001922FC">
      <w:pPr>
        <w:widowControl w:val="0"/>
        <w:numPr>
          <w:ilvl w:val="0"/>
          <w:numId w:val="21"/>
        </w:numPr>
        <w:shd w:val="clear" w:color="auto" w:fill="FFFFFF"/>
        <w:tabs>
          <w:tab w:val="left" w:pos="1044"/>
        </w:tabs>
        <w:autoSpaceDE w:val="0"/>
        <w:autoSpaceDN w:val="0"/>
        <w:adjustRightInd w:val="0"/>
        <w:spacing w:after="0" w:line="240" w:lineRule="auto"/>
        <w:rPr>
          <w:rFonts w:ascii="Times New Roman" w:hAnsi="Times New Roman" w:cs="Times New Roman"/>
          <w:color w:val="000000"/>
          <w:spacing w:val="1"/>
        </w:rPr>
      </w:pPr>
      <w:proofErr w:type="gramStart"/>
      <w:r w:rsidRPr="00D0374D">
        <w:rPr>
          <w:rFonts w:ascii="Times New Roman" w:hAnsi="Times New Roman" w:cs="Times New Roman"/>
          <w:color w:val="000000"/>
          <w:spacing w:val="1"/>
        </w:rPr>
        <w:t>темп</w:t>
      </w:r>
      <w:proofErr w:type="gramEnd"/>
      <w:r w:rsidRPr="00D0374D">
        <w:rPr>
          <w:rFonts w:ascii="Times New Roman" w:hAnsi="Times New Roman" w:cs="Times New Roman"/>
          <w:color w:val="000000"/>
          <w:spacing w:val="1"/>
        </w:rPr>
        <w:t xml:space="preserve"> роста.</w:t>
      </w:r>
    </w:p>
    <w:p w:rsidR="00D0374D" w:rsidRPr="00D0374D" w:rsidRDefault="00D0374D" w:rsidP="001922FC">
      <w:pPr>
        <w:widowControl w:val="0"/>
        <w:numPr>
          <w:ilvl w:val="0"/>
          <w:numId w:val="21"/>
        </w:numPr>
        <w:shd w:val="clear" w:color="auto" w:fill="FFFFFF"/>
        <w:tabs>
          <w:tab w:val="left" w:pos="1044"/>
        </w:tabs>
        <w:autoSpaceDE w:val="0"/>
        <w:autoSpaceDN w:val="0"/>
        <w:adjustRightInd w:val="0"/>
        <w:spacing w:after="0" w:line="240" w:lineRule="auto"/>
        <w:rPr>
          <w:rFonts w:ascii="Times New Roman" w:hAnsi="Times New Roman" w:cs="Times New Roman"/>
          <w:color w:val="000000"/>
          <w:spacing w:val="1"/>
        </w:rPr>
      </w:pPr>
      <w:proofErr w:type="gramStart"/>
      <w:r w:rsidRPr="00D0374D">
        <w:rPr>
          <w:rFonts w:ascii="Times New Roman" w:hAnsi="Times New Roman" w:cs="Times New Roman"/>
          <w:color w:val="000000"/>
          <w:spacing w:val="1"/>
        </w:rPr>
        <w:t>коэффициент</w:t>
      </w:r>
      <w:proofErr w:type="gramEnd"/>
      <w:r w:rsidRPr="00D0374D">
        <w:rPr>
          <w:rFonts w:ascii="Times New Roman" w:hAnsi="Times New Roman" w:cs="Times New Roman"/>
          <w:color w:val="000000"/>
          <w:spacing w:val="1"/>
        </w:rPr>
        <w:t xml:space="preserve"> роста.</w:t>
      </w:r>
    </w:p>
    <w:p w:rsidR="00D0374D" w:rsidRPr="00D0374D" w:rsidRDefault="00D0374D" w:rsidP="001922FC">
      <w:pPr>
        <w:widowControl w:val="0"/>
        <w:numPr>
          <w:ilvl w:val="0"/>
          <w:numId w:val="21"/>
        </w:numPr>
        <w:shd w:val="clear" w:color="auto" w:fill="FFFFFF"/>
        <w:tabs>
          <w:tab w:val="left" w:pos="1044"/>
        </w:tabs>
        <w:autoSpaceDE w:val="0"/>
        <w:autoSpaceDN w:val="0"/>
        <w:adjustRightInd w:val="0"/>
        <w:spacing w:after="0" w:line="240" w:lineRule="auto"/>
        <w:rPr>
          <w:rFonts w:ascii="Times New Roman" w:hAnsi="Times New Roman" w:cs="Times New Roman"/>
          <w:color w:val="000000"/>
          <w:spacing w:val="1"/>
        </w:rPr>
      </w:pPr>
      <w:proofErr w:type="gramStart"/>
      <w:r w:rsidRPr="00D0374D">
        <w:rPr>
          <w:rFonts w:ascii="Times New Roman" w:hAnsi="Times New Roman" w:cs="Times New Roman"/>
          <w:color w:val="000000"/>
          <w:spacing w:val="1"/>
        </w:rPr>
        <w:t>темп</w:t>
      </w:r>
      <w:proofErr w:type="gramEnd"/>
      <w:r w:rsidRPr="00D0374D">
        <w:rPr>
          <w:rFonts w:ascii="Times New Roman" w:hAnsi="Times New Roman" w:cs="Times New Roman"/>
          <w:color w:val="000000"/>
          <w:spacing w:val="1"/>
        </w:rPr>
        <w:t xml:space="preserve"> прироста.</w:t>
      </w:r>
    </w:p>
    <w:p w:rsidR="00D0374D" w:rsidRPr="00D0374D" w:rsidRDefault="00D0374D" w:rsidP="001922FC">
      <w:pPr>
        <w:widowControl w:val="0"/>
        <w:numPr>
          <w:ilvl w:val="0"/>
          <w:numId w:val="21"/>
        </w:numPr>
        <w:shd w:val="clear" w:color="auto" w:fill="FFFFFF"/>
        <w:tabs>
          <w:tab w:val="left" w:pos="1044"/>
        </w:tabs>
        <w:autoSpaceDE w:val="0"/>
        <w:autoSpaceDN w:val="0"/>
        <w:adjustRightInd w:val="0"/>
        <w:spacing w:after="0" w:line="240" w:lineRule="auto"/>
        <w:rPr>
          <w:rFonts w:ascii="Times New Roman" w:hAnsi="Times New Roman" w:cs="Times New Roman"/>
          <w:color w:val="000000"/>
          <w:spacing w:val="1"/>
        </w:rPr>
      </w:pPr>
      <w:proofErr w:type="gramStart"/>
      <w:r w:rsidRPr="00D0374D">
        <w:rPr>
          <w:rFonts w:ascii="Times New Roman" w:hAnsi="Times New Roman" w:cs="Times New Roman"/>
        </w:rPr>
        <w:t>среднегодовой</w:t>
      </w:r>
      <w:proofErr w:type="gramEnd"/>
      <w:r w:rsidRPr="00D0374D">
        <w:rPr>
          <w:rFonts w:ascii="Times New Roman" w:hAnsi="Times New Roman" w:cs="Times New Roman"/>
        </w:rPr>
        <w:t xml:space="preserve"> темп роста.</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bCs/>
          <w:lang w:val="ru-RU"/>
        </w:rPr>
        <w:t>11.</w:t>
      </w:r>
      <w:r w:rsidRPr="00D0374D">
        <w:rPr>
          <w:rFonts w:ascii="Times New Roman" w:hAnsi="Times New Roman" w:cs="Times New Roman"/>
          <w:lang w:val="ru-RU"/>
        </w:rPr>
        <w:t xml:space="preserve"> Ряд динамики, характеризующий изменение уровня прибыли некоторого предприятия за 10 лет, аналитически можно представить уравнением </w:t>
      </w:r>
      <w:r>
        <w:rPr>
          <w:noProof/>
          <w:position w:val="-12"/>
          <w:lang w:val="ru-RU" w:eastAsia="ru-RU"/>
        </w:rPr>
        <w:drawing>
          <wp:inline distT="0" distB="0" distL="0" distR="0">
            <wp:extent cx="927735" cy="2590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27735" cy="259080"/>
                    </a:xfrm>
                    <a:prstGeom prst="rect">
                      <a:avLst/>
                    </a:prstGeom>
                    <a:noFill/>
                    <a:ln>
                      <a:noFill/>
                    </a:ln>
                  </pic:spPr>
                </pic:pic>
              </a:graphicData>
            </a:graphic>
          </wp:inline>
        </w:drawing>
      </w:r>
      <w:r w:rsidRPr="00D0374D">
        <w:rPr>
          <w:rFonts w:ascii="Times New Roman" w:hAnsi="Times New Roman" w:cs="Times New Roman"/>
          <w:lang w:val="ru-RU"/>
        </w:rPr>
        <w:t xml:space="preserve">. Это значит, что прибыль увеличивается ежегодно в среднем </w:t>
      </w:r>
      <w:proofErr w:type="gramStart"/>
      <w:r w:rsidRPr="00D0374D">
        <w:rPr>
          <w:rFonts w:ascii="Times New Roman" w:hAnsi="Times New Roman" w:cs="Times New Roman"/>
          <w:lang w:val="ru-RU"/>
        </w:rPr>
        <w:t>на</w:t>
      </w:r>
      <w:proofErr w:type="gramEnd"/>
      <w:r w:rsidRPr="00D0374D">
        <w:rPr>
          <w:rFonts w:ascii="Times New Roman" w:hAnsi="Times New Roman" w:cs="Times New Roman"/>
          <w:lang w:val="ru-RU"/>
        </w:rPr>
        <w:t>:</w:t>
      </w:r>
    </w:p>
    <w:p w:rsidR="00D0374D" w:rsidRPr="00D0374D" w:rsidRDefault="00D0374D" w:rsidP="001922FC">
      <w:pPr>
        <w:numPr>
          <w:ilvl w:val="1"/>
          <w:numId w:val="21"/>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13%</w:t>
      </w:r>
    </w:p>
    <w:p w:rsidR="00D0374D" w:rsidRPr="00D0374D" w:rsidRDefault="00D0374D" w:rsidP="001922FC">
      <w:pPr>
        <w:numPr>
          <w:ilvl w:val="1"/>
          <w:numId w:val="21"/>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 xml:space="preserve">13 тыс. </w:t>
      </w:r>
      <w:proofErr w:type="gramStart"/>
      <w:r w:rsidRPr="00D0374D">
        <w:rPr>
          <w:rFonts w:ascii="Times New Roman" w:hAnsi="Times New Roman" w:cs="Times New Roman"/>
        </w:rPr>
        <w:t>руб</w:t>
      </w:r>
      <w:proofErr w:type="gramEnd"/>
      <w:r w:rsidRPr="00D0374D">
        <w:rPr>
          <w:rFonts w:ascii="Times New Roman" w:hAnsi="Times New Roman" w:cs="Times New Roman"/>
        </w:rPr>
        <w:t>.</w:t>
      </w:r>
    </w:p>
    <w:p w:rsidR="00D0374D" w:rsidRPr="00D0374D" w:rsidRDefault="00D0374D" w:rsidP="001922FC">
      <w:pPr>
        <w:numPr>
          <w:ilvl w:val="1"/>
          <w:numId w:val="21"/>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1</w:t>
      </w:r>
      <w:proofErr w:type="gramStart"/>
      <w:r w:rsidRPr="00D0374D">
        <w:rPr>
          <w:rFonts w:ascii="Times New Roman" w:hAnsi="Times New Roman" w:cs="Times New Roman"/>
        </w:rPr>
        <w:t>,3</w:t>
      </w:r>
      <w:proofErr w:type="gramEnd"/>
      <w:r w:rsidRPr="00D0374D">
        <w:rPr>
          <w:rFonts w:ascii="Times New Roman" w:hAnsi="Times New Roman" w:cs="Times New Roman"/>
        </w:rPr>
        <w:t xml:space="preserve"> тыс. </w:t>
      </w:r>
      <w:proofErr w:type="gramStart"/>
      <w:r w:rsidRPr="00D0374D">
        <w:rPr>
          <w:rFonts w:ascii="Times New Roman" w:hAnsi="Times New Roman" w:cs="Times New Roman"/>
        </w:rPr>
        <w:t>руб</w:t>
      </w:r>
      <w:proofErr w:type="gramEnd"/>
      <w:r w:rsidRPr="00D0374D">
        <w:rPr>
          <w:rFonts w:ascii="Times New Roman" w:hAnsi="Times New Roman" w:cs="Times New Roman"/>
        </w:rPr>
        <w:t>.</w:t>
      </w:r>
    </w:p>
    <w:p w:rsidR="00D0374D" w:rsidRPr="00D0374D" w:rsidRDefault="00D0374D" w:rsidP="001922FC">
      <w:pPr>
        <w:numPr>
          <w:ilvl w:val="1"/>
          <w:numId w:val="21"/>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 xml:space="preserve">226 тыс. </w:t>
      </w:r>
      <w:proofErr w:type="gramStart"/>
      <w:r w:rsidRPr="00D0374D">
        <w:rPr>
          <w:rFonts w:ascii="Times New Roman" w:hAnsi="Times New Roman" w:cs="Times New Roman"/>
        </w:rPr>
        <w:t>руб</w:t>
      </w:r>
      <w:proofErr w:type="gramEnd"/>
      <w:r w:rsidRPr="00D0374D">
        <w:rPr>
          <w:rFonts w:ascii="Times New Roman" w:hAnsi="Times New Roman" w:cs="Times New Roman"/>
        </w:rPr>
        <w:t>.</w:t>
      </w:r>
    </w:p>
    <w:p w:rsidR="00D0374D" w:rsidRPr="00D0374D" w:rsidRDefault="00D0374D" w:rsidP="00D0374D">
      <w:pPr>
        <w:pStyle w:val="BodyText21"/>
        <w:tabs>
          <w:tab w:val="left" w:pos="360"/>
        </w:tabs>
        <w:rPr>
          <w:sz w:val="22"/>
          <w:szCs w:val="22"/>
        </w:rPr>
      </w:pPr>
      <w:r w:rsidRPr="00D0374D">
        <w:rPr>
          <w:b/>
          <w:bCs/>
          <w:sz w:val="22"/>
          <w:szCs w:val="22"/>
        </w:rPr>
        <w:t>12.</w:t>
      </w:r>
      <w:r w:rsidRPr="00D0374D">
        <w:rPr>
          <w:sz w:val="22"/>
          <w:szCs w:val="22"/>
        </w:rPr>
        <w:t xml:space="preserve"> Как называется множество элементов, обладающих массовостью, качественной однородностью, определенной целостностью, взаимозависимостью состояний отдельных единиц и наличием вариации:</w:t>
      </w:r>
    </w:p>
    <w:p w:rsidR="00D0374D" w:rsidRPr="00D0374D" w:rsidRDefault="00D0374D" w:rsidP="001922FC">
      <w:pPr>
        <w:pStyle w:val="BodyText21"/>
        <w:numPr>
          <w:ilvl w:val="0"/>
          <w:numId w:val="22"/>
        </w:numPr>
        <w:tabs>
          <w:tab w:val="left" w:pos="360"/>
        </w:tabs>
        <w:rPr>
          <w:sz w:val="22"/>
          <w:szCs w:val="22"/>
        </w:rPr>
      </w:pPr>
      <w:r w:rsidRPr="00D0374D">
        <w:rPr>
          <w:sz w:val="22"/>
          <w:szCs w:val="22"/>
        </w:rPr>
        <w:t>система статистических показателей</w:t>
      </w:r>
    </w:p>
    <w:p w:rsidR="00D0374D" w:rsidRPr="00D0374D" w:rsidRDefault="00D0374D" w:rsidP="001922FC">
      <w:pPr>
        <w:pStyle w:val="BodyText21"/>
        <w:numPr>
          <w:ilvl w:val="0"/>
          <w:numId w:val="22"/>
        </w:numPr>
        <w:tabs>
          <w:tab w:val="left" w:pos="360"/>
        </w:tabs>
        <w:rPr>
          <w:sz w:val="22"/>
          <w:szCs w:val="22"/>
        </w:rPr>
      </w:pPr>
      <w:r w:rsidRPr="00D0374D">
        <w:rPr>
          <w:sz w:val="22"/>
          <w:szCs w:val="22"/>
        </w:rPr>
        <w:t>группировка</w:t>
      </w:r>
    </w:p>
    <w:p w:rsidR="00D0374D" w:rsidRPr="00D0374D" w:rsidRDefault="00D0374D" w:rsidP="001922FC">
      <w:pPr>
        <w:pStyle w:val="BodyText21"/>
        <w:numPr>
          <w:ilvl w:val="0"/>
          <w:numId w:val="22"/>
        </w:numPr>
        <w:tabs>
          <w:tab w:val="left" w:pos="360"/>
        </w:tabs>
        <w:rPr>
          <w:sz w:val="22"/>
          <w:szCs w:val="22"/>
        </w:rPr>
      </w:pPr>
      <w:r w:rsidRPr="00D0374D">
        <w:rPr>
          <w:sz w:val="22"/>
          <w:szCs w:val="22"/>
        </w:rPr>
        <w:t>статистическая совокупность</w:t>
      </w:r>
    </w:p>
    <w:p w:rsidR="00D0374D" w:rsidRPr="00D0374D" w:rsidRDefault="00D0374D" w:rsidP="001922FC">
      <w:pPr>
        <w:pStyle w:val="BodyText21"/>
        <w:numPr>
          <w:ilvl w:val="0"/>
          <w:numId w:val="22"/>
        </w:numPr>
        <w:tabs>
          <w:tab w:val="left" w:pos="360"/>
        </w:tabs>
        <w:rPr>
          <w:sz w:val="22"/>
          <w:szCs w:val="22"/>
        </w:rPr>
      </w:pPr>
      <w:r w:rsidRPr="00D0374D">
        <w:rPr>
          <w:sz w:val="22"/>
          <w:szCs w:val="22"/>
        </w:rPr>
        <w:t>объект наблюдения</w:t>
      </w:r>
    </w:p>
    <w:p w:rsidR="00D0374D" w:rsidRPr="00D0374D" w:rsidRDefault="00D0374D" w:rsidP="00D0374D">
      <w:pPr>
        <w:tabs>
          <w:tab w:val="left" w:pos="284"/>
        </w:tabs>
        <w:spacing w:after="0" w:line="240" w:lineRule="auto"/>
        <w:rPr>
          <w:rFonts w:ascii="Times New Roman" w:hAnsi="Times New Roman" w:cs="Times New Roman"/>
          <w:lang w:val="ru-RU"/>
        </w:rPr>
      </w:pPr>
      <w:r w:rsidRPr="00D0374D">
        <w:rPr>
          <w:rFonts w:ascii="Times New Roman" w:hAnsi="Times New Roman" w:cs="Times New Roman"/>
          <w:b/>
          <w:bCs/>
          <w:lang w:val="ru-RU"/>
        </w:rPr>
        <w:t>13.</w:t>
      </w:r>
      <w:r w:rsidRPr="00D0374D">
        <w:rPr>
          <w:rFonts w:ascii="Times New Roman" w:hAnsi="Times New Roman" w:cs="Times New Roman"/>
          <w:lang w:val="ru-RU"/>
        </w:rPr>
        <w:t xml:space="preserve"> Укажите, как называется обследование, при котором регистрации подвергается только часть интересующей исследователя по какому-либо признаку совокупности и полученные результаты служат характеристикой всей совокупности:</w:t>
      </w:r>
    </w:p>
    <w:p w:rsidR="00D0374D" w:rsidRPr="00D0374D" w:rsidRDefault="00D0374D" w:rsidP="001922FC">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монографическое</w:t>
      </w:r>
    </w:p>
    <w:p w:rsidR="00D0374D" w:rsidRPr="00D0374D" w:rsidRDefault="00D0374D" w:rsidP="001922FC">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сплошное</w:t>
      </w:r>
    </w:p>
    <w:p w:rsidR="00D0374D" w:rsidRPr="00D0374D" w:rsidRDefault="00D0374D" w:rsidP="001922FC">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единовременное</w:t>
      </w:r>
    </w:p>
    <w:p w:rsidR="00D0374D" w:rsidRPr="00D0374D" w:rsidRDefault="00D0374D" w:rsidP="001922FC">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выборочное</w:t>
      </w:r>
    </w:p>
    <w:p w:rsidR="00D0374D" w:rsidRPr="00D0374D" w:rsidRDefault="00D0374D" w:rsidP="00D0374D">
      <w:pPr>
        <w:pStyle w:val="aa"/>
        <w:spacing w:after="0"/>
        <w:rPr>
          <w:sz w:val="22"/>
          <w:szCs w:val="22"/>
        </w:rPr>
      </w:pPr>
      <w:r w:rsidRPr="00D0374D">
        <w:rPr>
          <w:b/>
          <w:bCs/>
          <w:sz w:val="22"/>
          <w:szCs w:val="22"/>
        </w:rPr>
        <w:t>14.</w:t>
      </w:r>
      <w:r w:rsidRPr="00D0374D">
        <w:rPr>
          <w:sz w:val="22"/>
          <w:szCs w:val="22"/>
        </w:rPr>
        <w:t xml:space="preserve"> Чем занимаются на стадии сводки статистических данных? </w:t>
      </w:r>
    </w:p>
    <w:p w:rsidR="00D0374D" w:rsidRPr="00D0374D" w:rsidRDefault="00D0374D" w:rsidP="001922FC">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подсчетом итогов</w:t>
      </w:r>
    </w:p>
    <w:p w:rsidR="00D0374D" w:rsidRPr="00D0374D" w:rsidRDefault="00D0374D" w:rsidP="001922FC">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группировкой</w:t>
      </w:r>
    </w:p>
    <w:p w:rsidR="00D0374D" w:rsidRPr="00D0374D" w:rsidRDefault="00D0374D" w:rsidP="001922FC">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обработкой данных</w:t>
      </w:r>
    </w:p>
    <w:p w:rsidR="00D0374D" w:rsidRPr="00D0374D" w:rsidRDefault="00D0374D" w:rsidP="001922FC">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pacing w:val="-8"/>
          <w:lang w:val="ru-RU"/>
        </w:rPr>
      </w:pPr>
      <w:r w:rsidRPr="00D0374D">
        <w:rPr>
          <w:rFonts w:ascii="Times New Roman" w:hAnsi="Times New Roman" w:cs="Times New Roman"/>
          <w:spacing w:val="-8"/>
          <w:lang w:val="ru-RU"/>
        </w:rPr>
        <w:t>группировкой, подсчетом итогов и табличным представлением данных</w:t>
      </w:r>
    </w:p>
    <w:p w:rsidR="00D0374D" w:rsidRPr="00D0374D" w:rsidRDefault="00D0374D" w:rsidP="00D0374D">
      <w:pPr>
        <w:pStyle w:val="BodyText21"/>
        <w:tabs>
          <w:tab w:val="left" w:pos="360"/>
        </w:tabs>
        <w:rPr>
          <w:sz w:val="22"/>
          <w:szCs w:val="22"/>
        </w:rPr>
      </w:pPr>
      <w:r w:rsidRPr="00D0374D">
        <w:rPr>
          <w:b/>
          <w:bCs/>
          <w:sz w:val="22"/>
          <w:szCs w:val="22"/>
        </w:rPr>
        <w:t>15.</w:t>
      </w:r>
      <w:r w:rsidRPr="00D0374D">
        <w:rPr>
          <w:sz w:val="22"/>
          <w:szCs w:val="22"/>
        </w:rPr>
        <w:t xml:space="preserve"> Индекс цен Ласпейреса показывает:</w:t>
      </w:r>
    </w:p>
    <w:p w:rsidR="00D0374D" w:rsidRPr="00D0374D" w:rsidRDefault="00D0374D" w:rsidP="001922FC">
      <w:pPr>
        <w:pStyle w:val="BodyText21"/>
        <w:numPr>
          <w:ilvl w:val="0"/>
          <w:numId w:val="25"/>
        </w:numPr>
        <w:tabs>
          <w:tab w:val="left" w:pos="360"/>
        </w:tabs>
        <w:rPr>
          <w:sz w:val="22"/>
          <w:szCs w:val="22"/>
        </w:rPr>
      </w:pPr>
      <w:r w:rsidRPr="00D0374D">
        <w:rPr>
          <w:sz w:val="22"/>
          <w:szCs w:val="22"/>
        </w:rPr>
        <w:t>во сколько раз возрос (уменьшился) в среднем уровень цен на массу товаров, реализованных в отчетном периоде</w:t>
      </w:r>
    </w:p>
    <w:p w:rsidR="00D0374D" w:rsidRPr="00D0374D" w:rsidRDefault="00D0374D" w:rsidP="001922FC">
      <w:pPr>
        <w:pStyle w:val="BodyText21"/>
        <w:numPr>
          <w:ilvl w:val="0"/>
          <w:numId w:val="25"/>
        </w:numPr>
        <w:tabs>
          <w:tab w:val="left" w:pos="360"/>
        </w:tabs>
        <w:rPr>
          <w:sz w:val="22"/>
          <w:szCs w:val="22"/>
        </w:rPr>
      </w:pPr>
      <w:r w:rsidRPr="00D0374D">
        <w:rPr>
          <w:sz w:val="22"/>
          <w:szCs w:val="22"/>
        </w:rPr>
        <w:t xml:space="preserve">как изменились цены в отчетном периоде по сравнению с </w:t>
      </w:r>
      <w:proofErr w:type="gramStart"/>
      <w:r w:rsidRPr="00D0374D">
        <w:rPr>
          <w:sz w:val="22"/>
          <w:szCs w:val="22"/>
        </w:rPr>
        <w:t>базисным</w:t>
      </w:r>
      <w:proofErr w:type="gramEnd"/>
      <w:r w:rsidRPr="00D0374D">
        <w:rPr>
          <w:sz w:val="22"/>
          <w:szCs w:val="22"/>
        </w:rPr>
        <w:t xml:space="preserve"> на продукцию, реализованную в базисном периоде</w:t>
      </w:r>
    </w:p>
    <w:p w:rsidR="00D0374D" w:rsidRPr="00D0374D" w:rsidRDefault="00D0374D" w:rsidP="001922FC">
      <w:pPr>
        <w:pStyle w:val="BodyText21"/>
        <w:numPr>
          <w:ilvl w:val="0"/>
          <w:numId w:val="25"/>
        </w:numPr>
        <w:tabs>
          <w:tab w:val="left" w:pos="360"/>
        </w:tabs>
        <w:rPr>
          <w:sz w:val="22"/>
          <w:szCs w:val="22"/>
        </w:rPr>
      </w:pPr>
      <w:r w:rsidRPr="00D0374D">
        <w:rPr>
          <w:sz w:val="22"/>
          <w:szCs w:val="22"/>
        </w:rPr>
        <w:t xml:space="preserve">изменение цены отдельного вида продукции в текущем периоде по сравнению с </w:t>
      </w:r>
      <w:proofErr w:type="gramStart"/>
      <w:r w:rsidRPr="00D0374D">
        <w:rPr>
          <w:sz w:val="22"/>
          <w:szCs w:val="22"/>
        </w:rPr>
        <w:t>базисным</w:t>
      </w:r>
      <w:proofErr w:type="gramEnd"/>
    </w:p>
    <w:p w:rsidR="00D0374D" w:rsidRPr="00D0374D" w:rsidRDefault="00D0374D" w:rsidP="001922FC">
      <w:pPr>
        <w:pStyle w:val="BodyText21"/>
        <w:numPr>
          <w:ilvl w:val="0"/>
          <w:numId w:val="25"/>
        </w:numPr>
        <w:tabs>
          <w:tab w:val="left" w:pos="360"/>
        </w:tabs>
        <w:rPr>
          <w:sz w:val="22"/>
          <w:szCs w:val="22"/>
        </w:rPr>
      </w:pPr>
      <w:r w:rsidRPr="00D0374D">
        <w:rPr>
          <w:sz w:val="22"/>
          <w:szCs w:val="22"/>
        </w:rPr>
        <w:t>как изменились цены на текущий объем продукции в отчетном периоде по сравнению с ценами базисного периода на реализованную в том же периоде продукцию</w:t>
      </w:r>
    </w:p>
    <w:p w:rsidR="00D0374D" w:rsidRPr="00D0374D" w:rsidRDefault="00D0374D" w:rsidP="00D0374D">
      <w:pPr>
        <w:pStyle w:val="BodyText21"/>
        <w:rPr>
          <w:sz w:val="22"/>
          <w:szCs w:val="22"/>
        </w:rPr>
      </w:pPr>
      <w:r w:rsidRPr="00D0374D">
        <w:rPr>
          <w:b/>
          <w:bCs/>
          <w:sz w:val="22"/>
          <w:szCs w:val="22"/>
        </w:rPr>
        <w:t>16.</w:t>
      </w:r>
      <w:r w:rsidRPr="00D0374D">
        <w:rPr>
          <w:sz w:val="22"/>
          <w:szCs w:val="22"/>
        </w:rPr>
        <w:t xml:space="preserve"> Какие индексы относятся к индексам структуры (структурных сдвигов)?</w:t>
      </w:r>
    </w:p>
    <w:p w:rsidR="00D0374D" w:rsidRPr="00D0374D" w:rsidRDefault="00D0374D" w:rsidP="001922FC">
      <w:pPr>
        <w:pStyle w:val="BodyText21"/>
        <w:numPr>
          <w:ilvl w:val="0"/>
          <w:numId w:val="26"/>
        </w:numPr>
        <w:tabs>
          <w:tab w:val="left" w:pos="360"/>
        </w:tabs>
        <w:rPr>
          <w:sz w:val="22"/>
          <w:szCs w:val="22"/>
        </w:rPr>
      </w:pPr>
      <w:r w:rsidRPr="00D0374D">
        <w:rPr>
          <w:sz w:val="22"/>
          <w:szCs w:val="22"/>
        </w:rPr>
        <w:t>индексы, определяемые по агрегатной форме и показывающие изменение только одного фактора – самой индексируемой величины</w:t>
      </w:r>
    </w:p>
    <w:p w:rsidR="00D0374D" w:rsidRPr="00D0374D" w:rsidRDefault="00D0374D" w:rsidP="001922FC">
      <w:pPr>
        <w:pStyle w:val="BodyText21"/>
        <w:numPr>
          <w:ilvl w:val="0"/>
          <w:numId w:val="26"/>
        </w:numPr>
        <w:tabs>
          <w:tab w:val="left" w:pos="360"/>
        </w:tabs>
        <w:rPr>
          <w:sz w:val="22"/>
          <w:szCs w:val="22"/>
        </w:rPr>
      </w:pPr>
      <w:r w:rsidRPr="00D0374D">
        <w:rPr>
          <w:sz w:val="22"/>
          <w:szCs w:val="22"/>
        </w:rPr>
        <w:t>индексы, определяемые как отношение двух средних показателей и характеризующие изменение осредняемой величины и состава совокупности</w:t>
      </w:r>
    </w:p>
    <w:p w:rsidR="00D0374D" w:rsidRPr="00D0374D" w:rsidRDefault="00D0374D" w:rsidP="001922FC">
      <w:pPr>
        <w:pStyle w:val="BodyText21"/>
        <w:numPr>
          <w:ilvl w:val="0"/>
          <w:numId w:val="26"/>
        </w:numPr>
        <w:tabs>
          <w:tab w:val="left" w:pos="360"/>
        </w:tabs>
        <w:rPr>
          <w:sz w:val="22"/>
          <w:szCs w:val="22"/>
        </w:rPr>
      </w:pPr>
      <w:r w:rsidRPr="00D0374D">
        <w:rPr>
          <w:sz w:val="22"/>
          <w:szCs w:val="22"/>
        </w:rPr>
        <w:t>индексы, определяемые при неизменных значениях осредняемой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D0374D" w:rsidRPr="00D0374D" w:rsidRDefault="00D0374D" w:rsidP="001922FC">
      <w:pPr>
        <w:pStyle w:val="BodyText21"/>
        <w:numPr>
          <w:ilvl w:val="0"/>
          <w:numId w:val="26"/>
        </w:numPr>
        <w:tabs>
          <w:tab w:val="left" w:pos="360"/>
        </w:tabs>
        <w:rPr>
          <w:sz w:val="22"/>
          <w:szCs w:val="22"/>
        </w:rPr>
      </w:pPr>
      <w:r w:rsidRPr="00D0374D">
        <w:rPr>
          <w:sz w:val="22"/>
          <w:szCs w:val="22"/>
        </w:rPr>
        <w:t xml:space="preserve">индексы, определяемые как средние взвешенные из индивидуальных, тождественные </w:t>
      </w:r>
      <w:proofErr w:type="gramStart"/>
      <w:r w:rsidRPr="00D0374D">
        <w:rPr>
          <w:sz w:val="22"/>
          <w:szCs w:val="22"/>
        </w:rPr>
        <w:t>агрегатным</w:t>
      </w:r>
      <w:proofErr w:type="gramEnd"/>
      <w:r w:rsidRPr="00D0374D">
        <w:rPr>
          <w:sz w:val="22"/>
          <w:szCs w:val="22"/>
        </w:rPr>
        <w:t>, и характеризующие изменения показателей во времени и в пространстве</w:t>
      </w:r>
    </w:p>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b/>
          <w:bCs/>
          <w:lang w:val="ru-RU"/>
        </w:rPr>
        <w:t>17.</w:t>
      </w:r>
      <w:r w:rsidRPr="00D0374D">
        <w:rPr>
          <w:rFonts w:ascii="Times New Roman" w:hAnsi="Times New Roman" w:cs="Times New Roman"/>
          <w:lang w:val="ru-RU"/>
        </w:rPr>
        <w:t xml:space="preserve"> Продажа мяса на рознично-оптовых рынках города за январь-май увеличилась в 2,15 раз. </w:t>
      </w:r>
      <w:r w:rsidRPr="00D0374D">
        <w:rPr>
          <w:rFonts w:ascii="Times New Roman" w:hAnsi="Times New Roman" w:cs="Times New Roman"/>
        </w:rPr>
        <w:t>Определите среднемесячный темп роста продажи:</w:t>
      </w:r>
    </w:p>
    <w:p w:rsidR="00D0374D" w:rsidRPr="0096767B" w:rsidRDefault="00D0374D" w:rsidP="001922FC">
      <w:pPr>
        <w:numPr>
          <w:ilvl w:val="0"/>
          <w:numId w:val="27"/>
        </w:numPr>
        <w:overflowPunct w:val="0"/>
        <w:autoSpaceDE w:val="0"/>
        <w:autoSpaceDN w:val="0"/>
        <w:adjustRightInd w:val="0"/>
        <w:spacing w:after="0" w:line="240" w:lineRule="auto"/>
        <w:jc w:val="both"/>
        <w:textAlignment w:val="baseline"/>
      </w:pPr>
      <w:r w:rsidRPr="0096767B">
        <w:rPr>
          <w:position w:val="-8"/>
        </w:rPr>
        <w:object w:dxaOrig="620" w:dyaOrig="360">
          <v:shape id="_x0000_i1146" type="#_x0000_t75" style="width:31.5pt;height:18pt" o:ole="">
            <v:imagedata r:id="rId248" o:title=""/>
          </v:shape>
          <o:OLEObject Type="Embed" ProgID="Equation.3" ShapeID="_x0000_i1146" DrawAspect="Content" ObjectID="_1599461132" r:id="rId249"/>
        </w:object>
      </w:r>
    </w:p>
    <w:p w:rsidR="00D0374D" w:rsidRPr="0096767B" w:rsidRDefault="00D0374D" w:rsidP="001922FC">
      <w:pPr>
        <w:numPr>
          <w:ilvl w:val="0"/>
          <w:numId w:val="27"/>
        </w:numPr>
        <w:overflowPunct w:val="0"/>
        <w:autoSpaceDE w:val="0"/>
        <w:autoSpaceDN w:val="0"/>
        <w:adjustRightInd w:val="0"/>
        <w:spacing w:after="0" w:line="240" w:lineRule="auto"/>
        <w:jc w:val="both"/>
        <w:textAlignment w:val="baseline"/>
      </w:pPr>
      <w:r>
        <w:rPr>
          <w:noProof/>
          <w:position w:val="-10"/>
          <w:lang w:val="ru-RU" w:eastAsia="ru-RU"/>
        </w:rPr>
        <w:drawing>
          <wp:inline distT="0" distB="0" distL="0" distR="0">
            <wp:extent cx="422910" cy="231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22910" cy="231775"/>
                    </a:xfrm>
                    <a:prstGeom prst="rect">
                      <a:avLst/>
                    </a:prstGeom>
                    <a:noFill/>
                    <a:ln>
                      <a:noFill/>
                    </a:ln>
                  </pic:spPr>
                </pic:pic>
              </a:graphicData>
            </a:graphic>
          </wp:inline>
        </w:drawing>
      </w:r>
    </w:p>
    <w:p w:rsidR="00D0374D" w:rsidRPr="0096767B" w:rsidRDefault="00D0374D" w:rsidP="001922FC">
      <w:pPr>
        <w:numPr>
          <w:ilvl w:val="0"/>
          <w:numId w:val="27"/>
        </w:numPr>
        <w:overflowPunct w:val="0"/>
        <w:autoSpaceDE w:val="0"/>
        <w:autoSpaceDN w:val="0"/>
        <w:adjustRightInd w:val="0"/>
        <w:spacing w:after="0" w:line="240" w:lineRule="auto"/>
        <w:jc w:val="both"/>
        <w:textAlignment w:val="baseline"/>
      </w:pPr>
      <w:r w:rsidRPr="0096767B">
        <w:rPr>
          <w:position w:val="-12"/>
        </w:rPr>
        <w:object w:dxaOrig="639" w:dyaOrig="400">
          <v:shape id="_x0000_i1147" type="#_x0000_t75" style="width:31.5pt;height:19.5pt" o:ole="">
            <v:imagedata r:id="rId251" o:title=""/>
          </v:shape>
          <o:OLEObject Type="Embed" ProgID="Equation.3" ShapeID="_x0000_i1147" DrawAspect="Content" ObjectID="_1599461133" r:id="rId252"/>
        </w:object>
      </w:r>
    </w:p>
    <w:p w:rsidR="00D0374D" w:rsidRPr="0096767B" w:rsidRDefault="00D0374D" w:rsidP="001922FC">
      <w:pPr>
        <w:numPr>
          <w:ilvl w:val="0"/>
          <w:numId w:val="27"/>
        </w:numPr>
        <w:overflowPunct w:val="0"/>
        <w:autoSpaceDE w:val="0"/>
        <w:autoSpaceDN w:val="0"/>
        <w:adjustRightInd w:val="0"/>
        <w:spacing w:after="0" w:line="240" w:lineRule="auto"/>
        <w:jc w:val="both"/>
        <w:textAlignment w:val="baseline"/>
      </w:pPr>
      <w:r>
        <w:rPr>
          <w:noProof/>
          <w:position w:val="-8"/>
          <w:lang w:val="ru-RU" w:eastAsia="ru-RU"/>
        </w:rPr>
        <w:drawing>
          <wp:inline distT="0" distB="0" distL="0" distR="0">
            <wp:extent cx="395605" cy="231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bCs/>
          <w:lang w:val="ru-RU"/>
        </w:rPr>
        <w:lastRenderedPageBreak/>
        <w:t>18.</w:t>
      </w:r>
      <w:r w:rsidRPr="00D0374D">
        <w:rPr>
          <w:rFonts w:ascii="Times New Roman" w:hAnsi="Times New Roman" w:cs="Times New Roman"/>
          <w:lang w:val="ru-RU"/>
        </w:rPr>
        <w:t xml:space="preserve"> Какой вывод Вы сделаете о степени влияния факторного признака на результативный, если коэффициент детерминации равен 0,82:</w:t>
      </w:r>
    </w:p>
    <w:p w:rsidR="00D0374D" w:rsidRPr="00D0374D" w:rsidRDefault="00D0374D" w:rsidP="001922FC">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колеблемость результативного признака на 82% объясняется колеблемостью факторного</w:t>
      </w:r>
    </w:p>
    <w:p w:rsidR="00D0374D" w:rsidRPr="00D0374D" w:rsidRDefault="00D0374D" w:rsidP="001922FC">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связь между результативным и факторным признаками умеренная</w:t>
      </w:r>
    </w:p>
    <w:p w:rsidR="00D0374D" w:rsidRPr="00D0374D" w:rsidRDefault="00D0374D" w:rsidP="001922FC">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при изменении факторного признака на 1% результативный признак изменится в среднем на 82%</w:t>
      </w:r>
    </w:p>
    <w:p w:rsidR="00D0374D" w:rsidRPr="00D0374D" w:rsidRDefault="00D0374D" w:rsidP="001922FC">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при изменении факторного признака на единицу результативный признак изменится в среднем на 0,82 единиц собственного измерения</w:t>
      </w: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b/>
          <w:bCs/>
        </w:rPr>
        <w:t>19.</w:t>
      </w:r>
      <w:r w:rsidRPr="00D0374D">
        <w:rPr>
          <w:rFonts w:ascii="Times New Roman" w:hAnsi="Times New Roman" w:cs="Times New Roman"/>
        </w:rPr>
        <w:t xml:space="preserve"> Абсолютный прирост исчисляется как:</w:t>
      </w:r>
    </w:p>
    <w:p w:rsidR="00D0374D" w:rsidRPr="00D0374D" w:rsidRDefault="00D0374D" w:rsidP="001922FC">
      <w:pPr>
        <w:numPr>
          <w:ilvl w:val="0"/>
          <w:numId w:val="29"/>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отношение уровней ряда</w:t>
      </w:r>
    </w:p>
    <w:p w:rsidR="00D0374D" w:rsidRPr="00D0374D" w:rsidRDefault="00D0374D" w:rsidP="001922FC">
      <w:pPr>
        <w:numPr>
          <w:ilvl w:val="0"/>
          <w:numId w:val="29"/>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разность уровней ряда</w:t>
      </w:r>
    </w:p>
    <w:p w:rsidR="00D0374D" w:rsidRPr="00D0374D" w:rsidRDefault="00D0374D" w:rsidP="001922FC">
      <w:pPr>
        <w:numPr>
          <w:ilvl w:val="0"/>
          <w:numId w:val="29"/>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сумма уровней ряда</w:t>
      </w:r>
    </w:p>
    <w:p w:rsidR="00D0374D" w:rsidRPr="00D0374D" w:rsidRDefault="00D0374D" w:rsidP="001922FC">
      <w:pPr>
        <w:numPr>
          <w:ilvl w:val="0"/>
          <w:numId w:val="29"/>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 xml:space="preserve">произведение уровней ряда </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bCs/>
          <w:lang w:val="ru-RU"/>
        </w:rPr>
        <w:t>20.</w:t>
      </w:r>
      <w:r w:rsidRPr="00D0374D">
        <w:rPr>
          <w:rFonts w:ascii="Times New Roman" w:hAnsi="Times New Roman" w:cs="Times New Roman"/>
          <w:lang w:val="ru-RU"/>
        </w:rPr>
        <w:t xml:space="preserve"> Какой из линейных коэффициентов корреляции указывает на наибольшую тесноту связи?</w:t>
      </w:r>
    </w:p>
    <w:p w:rsidR="00D0374D" w:rsidRPr="00D0374D" w:rsidRDefault="00D0374D" w:rsidP="001922FC">
      <w:pPr>
        <w:numPr>
          <w:ilvl w:val="0"/>
          <w:numId w:val="30"/>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r = 0,80</w:t>
      </w:r>
    </w:p>
    <w:p w:rsidR="00D0374D" w:rsidRPr="00D0374D" w:rsidRDefault="00D0374D" w:rsidP="001922FC">
      <w:pPr>
        <w:numPr>
          <w:ilvl w:val="0"/>
          <w:numId w:val="30"/>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r = - 0,45</w:t>
      </w:r>
    </w:p>
    <w:p w:rsidR="00D0374D" w:rsidRPr="00D0374D" w:rsidRDefault="00D0374D" w:rsidP="001922FC">
      <w:pPr>
        <w:numPr>
          <w:ilvl w:val="0"/>
          <w:numId w:val="30"/>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r = 0</w:t>
      </w:r>
    </w:p>
    <w:p w:rsidR="00D0374D" w:rsidRPr="00D0374D" w:rsidRDefault="00D0374D" w:rsidP="00D0374D">
      <w:pPr>
        <w:spacing w:after="0" w:line="240" w:lineRule="auto"/>
        <w:ind w:right="-185" w:hanging="72"/>
        <w:rPr>
          <w:rFonts w:ascii="Times New Roman" w:hAnsi="Times New Roman" w:cs="Times New Roman"/>
        </w:rPr>
      </w:pPr>
      <w:r w:rsidRPr="00D0374D">
        <w:rPr>
          <w:rFonts w:ascii="Times New Roman" w:hAnsi="Times New Roman" w:cs="Times New Roman"/>
        </w:rPr>
        <w:t xml:space="preserve"> Г)    </w:t>
      </w:r>
      <w:proofErr w:type="gramStart"/>
      <w:r w:rsidRPr="00D0374D">
        <w:rPr>
          <w:rFonts w:ascii="Times New Roman" w:hAnsi="Times New Roman" w:cs="Times New Roman"/>
        </w:rPr>
        <w:t>r</w:t>
      </w:r>
      <w:proofErr w:type="gramEnd"/>
      <w:r w:rsidRPr="00D0374D">
        <w:rPr>
          <w:rFonts w:ascii="Times New Roman" w:hAnsi="Times New Roman" w:cs="Times New Roman"/>
        </w:rPr>
        <w:t xml:space="preserve"> = - 0,85 </w:t>
      </w:r>
    </w:p>
    <w:p w:rsidR="00D0374D" w:rsidRPr="00D0374D" w:rsidRDefault="00D0374D" w:rsidP="00D0374D">
      <w:pPr>
        <w:spacing w:after="0" w:line="240" w:lineRule="auto"/>
        <w:ind w:right="-185" w:hanging="72"/>
        <w:rPr>
          <w:rFonts w:ascii="Times New Roman" w:hAnsi="Times New Roman" w:cs="Times New Roman"/>
        </w:rPr>
      </w:pPr>
    </w:p>
    <w:p w:rsidR="00D0374D" w:rsidRPr="00D0374D" w:rsidRDefault="00D0374D" w:rsidP="00D0374D">
      <w:pPr>
        <w:spacing w:after="0" w:line="240" w:lineRule="auto"/>
        <w:ind w:right="-185" w:hanging="72"/>
        <w:rPr>
          <w:rFonts w:ascii="Times New Roman" w:hAnsi="Times New Roman" w:cs="Times New Roman"/>
        </w:rPr>
      </w:pPr>
    </w:p>
    <w:p w:rsidR="00D0374D" w:rsidRPr="00D0374D" w:rsidRDefault="00D0374D" w:rsidP="00D0374D">
      <w:pPr>
        <w:spacing w:after="0" w:line="240" w:lineRule="auto"/>
        <w:ind w:right="-185" w:hanging="72"/>
        <w:rPr>
          <w:rFonts w:ascii="Times New Roman" w:hAnsi="Times New Roman" w:cs="Times New Roman"/>
        </w:rPr>
      </w:pPr>
    </w:p>
    <w:p w:rsidR="00D0374D" w:rsidRPr="00D0374D" w:rsidRDefault="00D0374D" w:rsidP="00D0374D">
      <w:pPr>
        <w:spacing w:after="0" w:line="240" w:lineRule="auto"/>
        <w:ind w:right="-185" w:hanging="72"/>
        <w:rPr>
          <w:rFonts w:ascii="Times New Roman" w:hAnsi="Times New Roman" w:cs="Times New Roman"/>
        </w:rPr>
      </w:pPr>
    </w:p>
    <w:p w:rsidR="00D0374D" w:rsidRPr="00D0374D" w:rsidRDefault="00D0374D" w:rsidP="00D0374D">
      <w:pPr>
        <w:spacing w:after="0" w:line="240" w:lineRule="auto"/>
        <w:jc w:val="both"/>
        <w:rPr>
          <w:rStyle w:val="apple-style-span"/>
          <w:rFonts w:ascii="Times New Roman" w:hAnsi="Times New Roman" w:cs="Times New Roman"/>
          <w:lang w:val="ru-RU"/>
        </w:rPr>
      </w:pPr>
      <w:r w:rsidRPr="00D0374D">
        <w:rPr>
          <w:rFonts w:ascii="Times New Roman" w:hAnsi="Times New Roman" w:cs="Times New Roman"/>
          <w:b/>
          <w:bCs/>
          <w:lang w:val="ru-RU"/>
        </w:rPr>
        <w:t>Задача 1.</w:t>
      </w:r>
      <w:r w:rsidRPr="00D0374D">
        <w:rPr>
          <w:rStyle w:val="apple-style-span"/>
          <w:rFonts w:ascii="Times New Roman" w:hAnsi="Times New Roman" w:cs="Times New Roman"/>
          <w:lang w:val="ru-RU"/>
        </w:rPr>
        <w:t>Имеются следующие данные о балансовой прибыли предприятий за два квартала: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D0374D" w:rsidRPr="00D0374D" w:rsidTr="00D0374D">
        <w:trPr>
          <w:jc w:val="center"/>
        </w:trPr>
        <w:tc>
          <w:tcPr>
            <w:tcW w:w="3284" w:type="dxa"/>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Квартал</w:t>
            </w:r>
          </w:p>
        </w:tc>
        <w:tc>
          <w:tcPr>
            <w:tcW w:w="3285" w:type="dxa"/>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Балансовая прибыль,</w:t>
            </w:r>
          </w:p>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млн.руб.</w:t>
            </w:r>
          </w:p>
        </w:tc>
        <w:tc>
          <w:tcPr>
            <w:tcW w:w="3285" w:type="dxa"/>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Число предприятий, шт.</w:t>
            </w:r>
          </w:p>
        </w:tc>
      </w:tr>
      <w:tr w:rsidR="00D0374D" w:rsidRPr="00D0374D" w:rsidTr="00D0374D">
        <w:trPr>
          <w:jc w:val="center"/>
        </w:trPr>
        <w:tc>
          <w:tcPr>
            <w:tcW w:w="3284" w:type="dxa"/>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I</w:t>
            </w:r>
          </w:p>
        </w:tc>
        <w:tc>
          <w:tcPr>
            <w:tcW w:w="3285" w:type="dxa"/>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18, 37, 71</w:t>
            </w:r>
          </w:p>
        </w:tc>
        <w:tc>
          <w:tcPr>
            <w:tcW w:w="3285" w:type="dxa"/>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3</w:t>
            </w:r>
          </w:p>
        </w:tc>
      </w:tr>
      <w:tr w:rsidR="00D0374D" w:rsidRPr="00D0374D" w:rsidTr="00D0374D">
        <w:trPr>
          <w:jc w:val="center"/>
        </w:trPr>
        <w:tc>
          <w:tcPr>
            <w:tcW w:w="3284" w:type="dxa"/>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II</w:t>
            </w:r>
          </w:p>
        </w:tc>
        <w:tc>
          <w:tcPr>
            <w:tcW w:w="3285" w:type="dxa"/>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14, 16, 22, 20, 28</w:t>
            </w:r>
          </w:p>
        </w:tc>
        <w:tc>
          <w:tcPr>
            <w:tcW w:w="3285" w:type="dxa"/>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5</w:t>
            </w:r>
          </w:p>
        </w:tc>
      </w:tr>
    </w:tbl>
    <w:p w:rsidR="00D0374D" w:rsidRPr="00D0374D" w:rsidRDefault="00D0374D" w:rsidP="00D0374D">
      <w:pPr>
        <w:spacing w:after="0" w:line="240" w:lineRule="auto"/>
        <w:jc w:val="both"/>
        <w:rPr>
          <w:rStyle w:val="apple-style-span"/>
          <w:rFonts w:ascii="Times New Roman" w:hAnsi="Times New Roman" w:cs="Times New Roman"/>
          <w:lang w:val="ru-RU"/>
        </w:rPr>
      </w:pPr>
      <w:r w:rsidRPr="00D0374D">
        <w:rPr>
          <w:rStyle w:val="apple-style-span"/>
          <w:rFonts w:ascii="Times New Roman" w:hAnsi="Times New Roman" w:cs="Times New Roman"/>
          <w:lang w:val="ru-RU"/>
        </w:rPr>
        <w:t xml:space="preserve">Определите </w:t>
      </w:r>
      <w:proofErr w:type="gramStart"/>
      <w:r w:rsidRPr="00D0374D">
        <w:rPr>
          <w:rFonts w:ascii="Times New Roman" w:hAnsi="Times New Roman" w:cs="Times New Roman"/>
          <w:lang w:val="ru-RU"/>
        </w:rPr>
        <w:t>среднюю</w:t>
      </w:r>
      <w:proofErr w:type="gramEnd"/>
      <w:r w:rsidRPr="00D0374D">
        <w:rPr>
          <w:rFonts w:ascii="Times New Roman" w:hAnsi="Times New Roman" w:cs="Times New Roman"/>
          <w:lang w:val="ru-RU"/>
        </w:rPr>
        <w:t xml:space="preserve"> из внутригрупповых, межгрупповую и общую дисперсии балансовой прибыли предприятия; коэффициент детерминации и эмпирическое корреляционное отношение. </w:t>
      </w:r>
      <w:r w:rsidRPr="00D0374D">
        <w:rPr>
          <w:rStyle w:val="apple-style-span"/>
          <w:rFonts w:ascii="Times New Roman" w:hAnsi="Times New Roman" w:cs="Times New Roman"/>
          <w:lang w:val="ru-RU"/>
        </w:rPr>
        <w:t>Сделайте выводы.</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bCs/>
          <w:lang w:val="ru-RU"/>
        </w:rPr>
        <w:t>Задача 2.</w:t>
      </w:r>
      <w:r w:rsidRPr="00D0374D">
        <w:rPr>
          <w:rFonts w:ascii="Times New Roman" w:hAnsi="Times New Roman" w:cs="Times New Roman"/>
          <w:lang w:val="ru-RU"/>
        </w:rPr>
        <w:t xml:space="preserve"> Проведено выборочное обследование клиентов турфирмы для оценки связи между выбором места отдыха и семейным положением, результаты которого представлены в таблице:</w:t>
      </w:r>
    </w:p>
    <w:tbl>
      <w:tblPr>
        <w:tblW w:w="360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73"/>
        <w:gridCol w:w="2517"/>
        <w:gridCol w:w="1866"/>
        <w:gridCol w:w="1867"/>
      </w:tblGrid>
      <w:tr w:rsidR="00D0374D" w:rsidRPr="00D0374D" w:rsidTr="00D0374D">
        <w:trPr>
          <w:cantSplit/>
          <w:jc w:val="center"/>
        </w:trPr>
        <w:tc>
          <w:tcPr>
            <w:tcW w:w="846" w:type="pct"/>
            <w:vMerge w:val="restart"/>
            <w:tcBorders>
              <w:bottom w:val="nil"/>
            </w:tcBorders>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Семейное положение</w:t>
            </w:r>
          </w:p>
        </w:tc>
        <w:tc>
          <w:tcPr>
            <w:tcW w:w="1673" w:type="pct"/>
            <w:vMerge w:val="restart"/>
          </w:tcPr>
          <w:p w:rsidR="00D0374D" w:rsidRPr="00D0374D" w:rsidRDefault="00D0374D" w:rsidP="00D0374D">
            <w:pPr>
              <w:spacing w:after="0" w:line="240" w:lineRule="auto"/>
              <w:jc w:val="center"/>
              <w:rPr>
                <w:rFonts w:ascii="Times New Roman" w:hAnsi="Times New Roman" w:cs="Times New Roman"/>
              </w:rPr>
            </w:pPr>
          </w:p>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Число клиентов, чел.</w:t>
            </w:r>
          </w:p>
        </w:tc>
        <w:tc>
          <w:tcPr>
            <w:tcW w:w="2481" w:type="pct"/>
            <w:gridSpan w:val="2"/>
            <w:tcBorders>
              <w:left w:val="nil"/>
              <w:right w:val="single" w:sz="4" w:space="0" w:color="auto"/>
            </w:tcBorders>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Место отдыха</w:t>
            </w:r>
          </w:p>
        </w:tc>
      </w:tr>
      <w:tr w:rsidR="00D0374D" w:rsidRPr="00D0374D" w:rsidTr="00D0374D">
        <w:trPr>
          <w:cantSplit/>
          <w:jc w:val="center"/>
        </w:trPr>
        <w:tc>
          <w:tcPr>
            <w:tcW w:w="846" w:type="pct"/>
            <w:vMerge/>
            <w:tcBorders>
              <w:top w:val="nil"/>
            </w:tcBorders>
          </w:tcPr>
          <w:p w:rsidR="00D0374D" w:rsidRPr="00D0374D" w:rsidRDefault="00D0374D" w:rsidP="00D0374D">
            <w:pPr>
              <w:spacing w:after="0" w:line="240" w:lineRule="auto"/>
              <w:jc w:val="center"/>
              <w:rPr>
                <w:rFonts w:ascii="Times New Roman" w:hAnsi="Times New Roman" w:cs="Times New Roman"/>
              </w:rPr>
            </w:pPr>
          </w:p>
        </w:tc>
        <w:tc>
          <w:tcPr>
            <w:tcW w:w="1673" w:type="pct"/>
            <w:vMerge/>
          </w:tcPr>
          <w:p w:rsidR="00D0374D" w:rsidRPr="00D0374D" w:rsidRDefault="00D0374D" w:rsidP="00D0374D">
            <w:pPr>
              <w:spacing w:after="0" w:line="240" w:lineRule="auto"/>
              <w:jc w:val="center"/>
              <w:rPr>
                <w:rFonts w:ascii="Times New Roman" w:hAnsi="Times New Roman" w:cs="Times New Roman"/>
              </w:rPr>
            </w:pPr>
          </w:p>
        </w:tc>
        <w:tc>
          <w:tcPr>
            <w:tcW w:w="1240"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Российский туризм</w:t>
            </w:r>
          </w:p>
        </w:tc>
        <w:tc>
          <w:tcPr>
            <w:tcW w:w="1241" w:type="pct"/>
            <w:tcBorders>
              <w:right w:val="single" w:sz="4" w:space="0" w:color="auto"/>
            </w:tcBorders>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Международный туризм</w:t>
            </w:r>
          </w:p>
        </w:tc>
      </w:tr>
      <w:tr w:rsidR="00D0374D" w:rsidRPr="00D0374D" w:rsidTr="00D0374D">
        <w:trPr>
          <w:cantSplit/>
          <w:jc w:val="center"/>
        </w:trPr>
        <w:tc>
          <w:tcPr>
            <w:tcW w:w="846" w:type="pct"/>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Одинокие </w:t>
            </w:r>
          </w:p>
        </w:tc>
        <w:tc>
          <w:tcPr>
            <w:tcW w:w="1673"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400</w:t>
            </w:r>
          </w:p>
        </w:tc>
        <w:tc>
          <w:tcPr>
            <w:tcW w:w="1240"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250</w:t>
            </w:r>
          </w:p>
        </w:tc>
        <w:tc>
          <w:tcPr>
            <w:tcW w:w="1241" w:type="pct"/>
            <w:tcBorders>
              <w:right w:val="single" w:sz="4" w:space="0" w:color="auto"/>
            </w:tcBorders>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150</w:t>
            </w:r>
          </w:p>
        </w:tc>
      </w:tr>
      <w:tr w:rsidR="00D0374D" w:rsidRPr="00D0374D" w:rsidTr="00D0374D">
        <w:trPr>
          <w:cantSplit/>
          <w:jc w:val="center"/>
        </w:trPr>
        <w:tc>
          <w:tcPr>
            <w:tcW w:w="846" w:type="pct"/>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 xml:space="preserve">Семейные </w:t>
            </w:r>
          </w:p>
        </w:tc>
        <w:tc>
          <w:tcPr>
            <w:tcW w:w="1673"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1250</w:t>
            </w:r>
          </w:p>
        </w:tc>
        <w:tc>
          <w:tcPr>
            <w:tcW w:w="1240"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800</w:t>
            </w:r>
          </w:p>
        </w:tc>
        <w:tc>
          <w:tcPr>
            <w:tcW w:w="1241"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450</w:t>
            </w:r>
          </w:p>
        </w:tc>
      </w:tr>
      <w:tr w:rsidR="00D0374D" w:rsidRPr="00D0374D" w:rsidTr="00D0374D">
        <w:trPr>
          <w:cantSplit/>
          <w:jc w:val="center"/>
        </w:trPr>
        <w:tc>
          <w:tcPr>
            <w:tcW w:w="846" w:type="pct"/>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Итого</w:t>
            </w:r>
          </w:p>
        </w:tc>
        <w:tc>
          <w:tcPr>
            <w:tcW w:w="1673"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1650</w:t>
            </w:r>
          </w:p>
        </w:tc>
        <w:tc>
          <w:tcPr>
            <w:tcW w:w="1240"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1050</w:t>
            </w:r>
          </w:p>
        </w:tc>
        <w:tc>
          <w:tcPr>
            <w:tcW w:w="1241"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600</w:t>
            </w:r>
          </w:p>
        </w:tc>
      </w:tr>
    </w:tbl>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Рассчитайте коэффициенты контингенции и ассоциации. Сделайте выводы.</w:t>
      </w:r>
    </w:p>
    <w:p w:rsidR="00D0374D" w:rsidRPr="00D0374D" w:rsidRDefault="00D0374D" w:rsidP="00D0374D">
      <w:pPr>
        <w:spacing w:after="0" w:line="240" w:lineRule="auto"/>
        <w:rPr>
          <w:rFonts w:ascii="Times New Roman" w:hAnsi="Times New Roman" w:cs="Times New Roman"/>
          <w:b/>
          <w:bCs/>
          <w:lang w:val="ru-RU"/>
        </w:rPr>
      </w:pPr>
    </w:p>
    <w:p w:rsidR="00D0374D" w:rsidRPr="00D0374D" w:rsidRDefault="00D0374D" w:rsidP="00D0374D">
      <w:pPr>
        <w:spacing w:after="0" w:line="240" w:lineRule="auto"/>
        <w:rPr>
          <w:rFonts w:ascii="Times New Roman" w:hAnsi="Times New Roman" w:cs="Times New Roman"/>
          <w:b/>
          <w:bCs/>
          <w:lang w:val="ru-RU"/>
        </w:rPr>
      </w:pPr>
    </w:p>
    <w:p w:rsidR="00D0374D" w:rsidRPr="00D0374D" w:rsidRDefault="00D0374D" w:rsidP="00D0374D">
      <w:pPr>
        <w:spacing w:after="0" w:line="240" w:lineRule="auto"/>
        <w:rPr>
          <w:rFonts w:ascii="Times New Roman" w:hAnsi="Times New Roman" w:cs="Times New Roman"/>
          <w:b/>
          <w:bCs/>
          <w:lang w:val="ru-RU"/>
        </w:rPr>
      </w:pPr>
    </w:p>
    <w:p w:rsidR="00D0374D" w:rsidRPr="00D0374D" w:rsidRDefault="00D0374D" w:rsidP="00D0374D">
      <w:pPr>
        <w:spacing w:after="0" w:line="240" w:lineRule="auto"/>
        <w:rPr>
          <w:rFonts w:ascii="Times New Roman" w:hAnsi="Times New Roman" w:cs="Times New Roman"/>
          <w:b/>
          <w:bCs/>
          <w:lang w:val="ru-RU"/>
        </w:rPr>
      </w:pPr>
    </w:p>
    <w:p w:rsidR="00D0374D" w:rsidRPr="00D0374D" w:rsidRDefault="00D0374D" w:rsidP="00D0374D">
      <w:pPr>
        <w:spacing w:after="0" w:line="240" w:lineRule="auto"/>
        <w:rPr>
          <w:rFonts w:ascii="Times New Roman" w:hAnsi="Times New Roman" w:cs="Times New Roman"/>
          <w:b/>
          <w:bCs/>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Заведующий кафедрой______________(подпись)  ________________________(ФИО)</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Экзаменатор                _______________(подпись)_______________________(ФИО)</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     »___________ 201___ г.</w:t>
      </w:r>
    </w:p>
    <w:p w:rsidR="00D0374D" w:rsidRPr="00D0374D" w:rsidRDefault="00D0374D" w:rsidP="00D0374D">
      <w:pPr>
        <w:spacing w:after="0" w:line="240" w:lineRule="auto"/>
        <w:rPr>
          <w:rFonts w:ascii="Times New Roman" w:hAnsi="Times New Roman" w:cs="Times New Roman"/>
          <w:b/>
          <w:bCs/>
          <w:lang w:val="ru-RU"/>
        </w:rPr>
      </w:pPr>
    </w:p>
    <w:p w:rsidR="00D0374D" w:rsidRPr="00D0374D" w:rsidRDefault="00D0374D" w:rsidP="00D0374D">
      <w:pPr>
        <w:spacing w:after="0" w:line="240" w:lineRule="auto"/>
        <w:rPr>
          <w:rFonts w:ascii="Times New Roman" w:hAnsi="Times New Roman" w:cs="Times New Roman"/>
          <w:b/>
          <w:bCs/>
          <w:lang w:val="ru-RU"/>
        </w:rPr>
      </w:pPr>
    </w:p>
    <w:p w:rsidR="00D0374D" w:rsidRPr="00D0374D" w:rsidRDefault="00D0374D" w:rsidP="00D0374D">
      <w:pPr>
        <w:spacing w:after="0" w:line="240" w:lineRule="auto"/>
        <w:jc w:val="center"/>
        <w:rPr>
          <w:rFonts w:ascii="Times New Roman" w:hAnsi="Times New Roman" w:cs="Times New Roman"/>
          <w:b/>
          <w:bCs/>
          <w:lang w:val="ru-RU"/>
        </w:rPr>
      </w:pPr>
      <w:bookmarkStart w:id="2" w:name="_GoBack"/>
      <w:bookmarkEnd w:id="2"/>
    </w:p>
    <w:p w:rsidR="00D0374D" w:rsidRPr="00D0374D" w:rsidRDefault="00D0374D" w:rsidP="00D0374D">
      <w:pPr>
        <w:spacing w:after="0" w:line="240" w:lineRule="auto"/>
        <w:jc w:val="center"/>
        <w:rPr>
          <w:rFonts w:ascii="Times New Roman" w:hAnsi="Times New Roman" w:cs="Times New Roman"/>
          <w:b/>
          <w:bCs/>
          <w:lang w:val="ru-RU"/>
        </w:rPr>
      </w:pPr>
    </w:p>
    <w:p w:rsidR="00D0374D" w:rsidRPr="00D0374D" w:rsidRDefault="00D0374D" w:rsidP="00D0374D">
      <w:pPr>
        <w:spacing w:after="0" w:line="240" w:lineRule="auto"/>
        <w:jc w:val="center"/>
        <w:rPr>
          <w:rFonts w:ascii="Times New Roman" w:hAnsi="Times New Roman" w:cs="Times New Roman"/>
          <w:b/>
          <w:bCs/>
          <w:lang w:val="ru-RU"/>
        </w:rPr>
      </w:pPr>
    </w:p>
    <w:p w:rsidR="00D0374D" w:rsidRPr="00D0374D" w:rsidRDefault="00D0374D" w:rsidP="00D0374D">
      <w:pPr>
        <w:spacing w:after="0" w:line="240" w:lineRule="auto"/>
        <w:jc w:val="center"/>
        <w:rPr>
          <w:rFonts w:ascii="Times New Roman" w:hAnsi="Times New Roman" w:cs="Times New Roman"/>
          <w:b/>
          <w:bCs/>
          <w:lang w:val="ru-RU"/>
        </w:rPr>
      </w:pPr>
    </w:p>
    <w:p w:rsidR="00D0374D" w:rsidRPr="00D0374D" w:rsidRDefault="00D0374D" w:rsidP="00D0374D">
      <w:pPr>
        <w:spacing w:after="0" w:line="240" w:lineRule="auto"/>
        <w:jc w:val="center"/>
        <w:rPr>
          <w:rFonts w:ascii="Times New Roman" w:hAnsi="Times New Roman" w:cs="Times New Roman"/>
          <w:b/>
          <w:bCs/>
          <w:lang w:val="ru-RU"/>
        </w:rPr>
      </w:pPr>
    </w:p>
    <w:p w:rsidR="00D0374D" w:rsidRPr="00D0374D" w:rsidRDefault="00D0374D" w:rsidP="00D0374D">
      <w:pPr>
        <w:spacing w:after="0" w:line="240" w:lineRule="auto"/>
        <w:jc w:val="center"/>
        <w:rPr>
          <w:rFonts w:ascii="Times New Roman" w:hAnsi="Times New Roman" w:cs="Times New Roman"/>
          <w:b/>
          <w:bCs/>
          <w:lang w:val="ru-RU"/>
        </w:rPr>
      </w:pPr>
    </w:p>
    <w:p w:rsidR="00D0374D" w:rsidRPr="00D0374D" w:rsidRDefault="00D0374D" w:rsidP="00D0374D">
      <w:pPr>
        <w:spacing w:after="0" w:line="240" w:lineRule="auto"/>
        <w:jc w:val="center"/>
        <w:rPr>
          <w:rFonts w:ascii="Times New Roman" w:hAnsi="Times New Roman" w:cs="Times New Roman"/>
          <w:b/>
          <w:bCs/>
          <w:lang w:val="ru-RU"/>
        </w:rPr>
      </w:pPr>
    </w:p>
    <w:p w:rsidR="00D0374D" w:rsidRDefault="00D0374D">
      <w:pPr>
        <w:rPr>
          <w:rFonts w:ascii="Times New Roman" w:hAnsi="Times New Roman" w:cs="Times New Roman"/>
          <w:lang w:val="ru-RU"/>
        </w:rPr>
      </w:pPr>
      <w:r>
        <w:rPr>
          <w:rFonts w:ascii="Times New Roman" w:hAnsi="Times New Roman" w:cs="Times New Roman"/>
          <w:lang w:val="ru-RU"/>
        </w:rPr>
        <w:br w:type="page"/>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lastRenderedPageBreak/>
        <w:t>Министерство образования и науки Российской Федерации</w:t>
      </w:r>
    </w:p>
    <w:p w:rsidR="00D0374D" w:rsidRPr="00D0374D" w:rsidRDefault="00D0374D" w:rsidP="00D0374D">
      <w:pPr>
        <w:shd w:val="clear" w:color="auto" w:fill="FFFFFF"/>
        <w:spacing w:after="0" w:line="240" w:lineRule="auto"/>
        <w:ind w:firstLine="709"/>
        <w:jc w:val="center"/>
        <w:rPr>
          <w:rFonts w:ascii="Times New Roman" w:hAnsi="Times New Roman" w:cs="Times New Roman"/>
          <w:lang w:val="ru-RU"/>
        </w:rPr>
      </w:pPr>
      <w:r w:rsidRPr="00D0374D">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«Ростовский государственный экономический университет (РИНХ)»</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Кафедра Статистики, эконометрики и оценки рисков</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pacing w:after="0" w:line="240" w:lineRule="auto"/>
        <w:jc w:val="center"/>
        <w:rPr>
          <w:rFonts w:ascii="Times New Roman" w:hAnsi="Times New Roman" w:cs="Times New Roman"/>
          <w:bCs/>
          <w:lang w:val="ru-RU"/>
        </w:rPr>
      </w:pPr>
      <w:r w:rsidRPr="00D0374D">
        <w:rPr>
          <w:rFonts w:ascii="Times New Roman" w:hAnsi="Times New Roman" w:cs="Times New Roman"/>
          <w:bCs/>
          <w:lang w:val="ru-RU"/>
        </w:rPr>
        <w:t>Экзаменационный билет №3</w:t>
      </w:r>
    </w:p>
    <w:p w:rsidR="00D0374D" w:rsidRPr="00D0374D" w:rsidRDefault="00D0374D" w:rsidP="00D0374D">
      <w:pPr>
        <w:shd w:val="clear" w:color="auto" w:fill="FFFFFF"/>
        <w:spacing w:after="0" w:line="240" w:lineRule="auto"/>
        <w:jc w:val="center"/>
        <w:rPr>
          <w:rFonts w:ascii="Times New Roman" w:hAnsi="Times New Roman" w:cs="Times New Roman"/>
          <w:i/>
          <w:iCs/>
          <w:vertAlign w:val="superscript"/>
          <w:lang w:val="ru-RU"/>
        </w:rPr>
      </w:pPr>
      <w:r w:rsidRPr="00D0374D">
        <w:rPr>
          <w:rFonts w:ascii="Times New Roman" w:hAnsi="Times New Roman" w:cs="Times New Roman"/>
          <w:lang w:val="ru-RU"/>
        </w:rPr>
        <w:t xml:space="preserve">по дисциплине </w:t>
      </w:r>
      <w:r w:rsidRPr="00D0374D">
        <w:rPr>
          <w:rFonts w:ascii="Times New Roman" w:hAnsi="Times New Roman" w:cs="Times New Roman"/>
          <w:b/>
          <w:bCs/>
          <w:lang w:val="ru-RU"/>
        </w:rPr>
        <w:t>«Статистиика»</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 xml:space="preserve"> </w:t>
      </w: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b/>
        </w:rPr>
        <w:t>1.</w:t>
      </w:r>
      <w:r w:rsidRPr="00D0374D">
        <w:rPr>
          <w:rFonts w:ascii="Times New Roman" w:hAnsi="Times New Roman" w:cs="Times New Roman"/>
        </w:rPr>
        <w:t xml:space="preserve"> Что такое статистическое наблюдение?</w:t>
      </w:r>
    </w:p>
    <w:p w:rsidR="00D0374D" w:rsidRPr="00D0374D" w:rsidRDefault="00D0374D" w:rsidP="001922FC">
      <w:pPr>
        <w:widowControl w:val="0"/>
        <w:numPr>
          <w:ilvl w:val="0"/>
          <w:numId w:val="33"/>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получение статистических показателей</w:t>
      </w:r>
    </w:p>
    <w:p w:rsidR="00D0374D" w:rsidRPr="00D0374D" w:rsidRDefault="00D0374D" w:rsidP="001922FC">
      <w:pPr>
        <w:pStyle w:val="aa"/>
        <w:widowControl w:val="0"/>
        <w:numPr>
          <w:ilvl w:val="0"/>
          <w:numId w:val="33"/>
        </w:numPr>
        <w:overflowPunct w:val="0"/>
        <w:autoSpaceDE w:val="0"/>
        <w:autoSpaceDN w:val="0"/>
        <w:adjustRightInd w:val="0"/>
        <w:spacing w:after="0"/>
        <w:jc w:val="both"/>
        <w:textAlignment w:val="baseline"/>
        <w:rPr>
          <w:sz w:val="22"/>
          <w:szCs w:val="22"/>
        </w:rPr>
      </w:pPr>
      <w:r w:rsidRPr="00D0374D">
        <w:rPr>
          <w:sz w:val="22"/>
          <w:szCs w:val="22"/>
        </w:rPr>
        <w:t>сбор, регистрация данных, необходимых для построения (познания) статистических показателей</w:t>
      </w:r>
    </w:p>
    <w:p w:rsidR="00D0374D" w:rsidRPr="00D0374D" w:rsidRDefault="00D0374D" w:rsidP="001922FC">
      <w:pPr>
        <w:widowControl w:val="0"/>
        <w:numPr>
          <w:ilvl w:val="0"/>
          <w:numId w:val="33"/>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расчленение разносоставной массы элементов на качественно–однородные группы</w:t>
      </w:r>
    </w:p>
    <w:p w:rsidR="00D0374D" w:rsidRPr="00D0374D" w:rsidRDefault="00D0374D" w:rsidP="001922FC">
      <w:pPr>
        <w:widowControl w:val="0"/>
        <w:numPr>
          <w:ilvl w:val="0"/>
          <w:numId w:val="33"/>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систематизация единичных фактов, позволяющая перейти к обобщающим показателям, относящимся ко всей изучаемой совокупности и ее частям</w:t>
      </w:r>
    </w:p>
    <w:p w:rsidR="00D0374D" w:rsidRPr="00D0374D" w:rsidRDefault="00D0374D" w:rsidP="00D0374D">
      <w:pPr>
        <w:tabs>
          <w:tab w:val="left" w:pos="284"/>
        </w:tabs>
        <w:spacing w:after="0" w:line="240" w:lineRule="auto"/>
        <w:rPr>
          <w:rFonts w:ascii="Times New Roman" w:hAnsi="Times New Roman" w:cs="Times New Roman"/>
        </w:rPr>
      </w:pPr>
      <w:r w:rsidRPr="00D0374D">
        <w:rPr>
          <w:rFonts w:ascii="Times New Roman" w:hAnsi="Times New Roman" w:cs="Times New Roman"/>
          <w:b/>
        </w:rPr>
        <w:t>2.</w:t>
      </w:r>
      <w:r w:rsidRPr="00D0374D">
        <w:rPr>
          <w:rFonts w:ascii="Times New Roman" w:hAnsi="Times New Roman" w:cs="Times New Roman"/>
        </w:rPr>
        <w:t xml:space="preserve"> Организация сводки может быть:</w:t>
      </w:r>
    </w:p>
    <w:p w:rsidR="00D0374D" w:rsidRPr="00D0374D" w:rsidRDefault="00D0374D" w:rsidP="001922FC">
      <w:pPr>
        <w:widowControl w:val="0"/>
        <w:numPr>
          <w:ilvl w:val="0"/>
          <w:numId w:val="34"/>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простая и сложная</w:t>
      </w:r>
    </w:p>
    <w:p w:rsidR="00D0374D" w:rsidRPr="00D0374D" w:rsidRDefault="00D0374D" w:rsidP="001922FC">
      <w:pPr>
        <w:widowControl w:val="0"/>
        <w:numPr>
          <w:ilvl w:val="0"/>
          <w:numId w:val="34"/>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централизованная и децентрализованная</w:t>
      </w:r>
    </w:p>
    <w:p w:rsidR="00D0374D" w:rsidRPr="00D0374D" w:rsidRDefault="00D0374D" w:rsidP="001922FC">
      <w:pPr>
        <w:widowControl w:val="0"/>
        <w:numPr>
          <w:ilvl w:val="0"/>
          <w:numId w:val="34"/>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механизированная и ручная</w:t>
      </w:r>
    </w:p>
    <w:p w:rsidR="00D0374D" w:rsidRPr="00D0374D" w:rsidRDefault="00D0374D" w:rsidP="001922FC">
      <w:pPr>
        <w:widowControl w:val="0"/>
        <w:numPr>
          <w:ilvl w:val="0"/>
          <w:numId w:val="34"/>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аналитическая и типологическая</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3.</w:t>
      </w:r>
      <w:r w:rsidRPr="00D0374D">
        <w:rPr>
          <w:rFonts w:ascii="Times New Roman" w:hAnsi="Times New Roman" w:cs="Times New Roman"/>
          <w:lang w:val="ru-RU"/>
        </w:rPr>
        <w:t xml:space="preserve"> Назовите виды графиков, используемых для изображения изменения явлений или процессов во времени:</w:t>
      </w:r>
    </w:p>
    <w:p w:rsidR="00D0374D" w:rsidRPr="00D0374D" w:rsidRDefault="00D0374D" w:rsidP="001922FC">
      <w:pPr>
        <w:numPr>
          <w:ilvl w:val="0"/>
          <w:numId w:val="35"/>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картограмма</w:t>
      </w:r>
    </w:p>
    <w:p w:rsidR="00D0374D" w:rsidRPr="00D0374D" w:rsidRDefault="00D0374D" w:rsidP="001922FC">
      <w:pPr>
        <w:numPr>
          <w:ilvl w:val="0"/>
          <w:numId w:val="35"/>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линейные диаграммы</w:t>
      </w:r>
    </w:p>
    <w:p w:rsidR="00D0374D" w:rsidRPr="00D0374D" w:rsidRDefault="00D0374D" w:rsidP="001922FC">
      <w:pPr>
        <w:numPr>
          <w:ilvl w:val="0"/>
          <w:numId w:val="35"/>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фигур-знаков</w:t>
      </w:r>
    </w:p>
    <w:p w:rsidR="00D0374D" w:rsidRPr="00D0374D" w:rsidRDefault="00D0374D" w:rsidP="001922FC">
      <w:pPr>
        <w:numPr>
          <w:ilvl w:val="0"/>
          <w:numId w:val="35"/>
        </w:numPr>
        <w:overflowPunct w:val="0"/>
        <w:autoSpaceDE w:val="0"/>
        <w:autoSpaceDN w:val="0"/>
        <w:adjustRightInd w:val="0"/>
        <w:spacing w:after="0" w:line="240" w:lineRule="auto"/>
        <w:jc w:val="both"/>
        <w:textAlignment w:val="baseline"/>
        <w:rPr>
          <w:rFonts w:ascii="Times New Roman" w:hAnsi="Times New Roman" w:cs="Times New Roman"/>
        </w:rPr>
      </w:pPr>
      <w:proofErr w:type="gramStart"/>
      <w:r w:rsidRPr="00D0374D">
        <w:rPr>
          <w:rFonts w:ascii="Times New Roman" w:hAnsi="Times New Roman" w:cs="Times New Roman"/>
        </w:rPr>
        <w:t>секторные</w:t>
      </w:r>
      <w:proofErr w:type="gramEnd"/>
      <w:r w:rsidRPr="00D0374D">
        <w:rPr>
          <w:rFonts w:ascii="Times New Roman" w:hAnsi="Times New Roman" w:cs="Times New Roman"/>
        </w:rPr>
        <w:t xml:space="preserve"> диаграммы.</w:t>
      </w:r>
    </w:p>
    <w:p w:rsidR="00D0374D" w:rsidRPr="00D0374D" w:rsidRDefault="00D0374D" w:rsidP="00D0374D">
      <w:pPr>
        <w:pStyle w:val="BodyText21"/>
        <w:rPr>
          <w:sz w:val="22"/>
          <w:szCs w:val="22"/>
        </w:rPr>
      </w:pPr>
      <w:r w:rsidRPr="00D0374D">
        <w:rPr>
          <w:b/>
          <w:sz w:val="22"/>
          <w:szCs w:val="22"/>
        </w:rPr>
        <w:t>4.</w:t>
      </w:r>
      <w:r w:rsidRPr="00D0374D">
        <w:rPr>
          <w:sz w:val="22"/>
          <w:szCs w:val="22"/>
        </w:rPr>
        <w:t xml:space="preserve"> Какой показатель обладает свойством: алгебраическая сумма отклонений индивидуальных значений признака от него равна 0?</w:t>
      </w:r>
    </w:p>
    <w:p w:rsidR="00D0374D" w:rsidRPr="00D0374D" w:rsidRDefault="00D0374D" w:rsidP="001922FC">
      <w:pPr>
        <w:widowControl w:val="0"/>
        <w:numPr>
          <w:ilvl w:val="0"/>
          <w:numId w:val="36"/>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средняя арифметическая</w:t>
      </w:r>
    </w:p>
    <w:p w:rsidR="00D0374D" w:rsidRPr="00D0374D" w:rsidRDefault="00D0374D" w:rsidP="001922FC">
      <w:pPr>
        <w:widowControl w:val="0"/>
        <w:numPr>
          <w:ilvl w:val="0"/>
          <w:numId w:val="36"/>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мода</w:t>
      </w:r>
    </w:p>
    <w:p w:rsidR="00D0374D" w:rsidRPr="00D0374D" w:rsidRDefault="00D0374D" w:rsidP="001922FC">
      <w:pPr>
        <w:widowControl w:val="0"/>
        <w:numPr>
          <w:ilvl w:val="0"/>
          <w:numId w:val="36"/>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медиана</w:t>
      </w:r>
    </w:p>
    <w:p w:rsidR="00D0374D" w:rsidRPr="00D0374D" w:rsidRDefault="00D0374D" w:rsidP="001922FC">
      <w:pPr>
        <w:widowControl w:val="0"/>
        <w:numPr>
          <w:ilvl w:val="0"/>
          <w:numId w:val="36"/>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структурная средняя</w:t>
      </w:r>
    </w:p>
    <w:p w:rsidR="00D0374D" w:rsidRPr="00D0374D" w:rsidRDefault="00D0374D" w:rsidP="00D0374D">
      <w:pPr>
        <w:pStyle w:val="aa"/>
        <w:tabs>
          <w:tab w:val="left" w:pos="360"/>
        </w:tabs>
        <w:spacing w:after="0"/>
        <w:jc w:val="both"/>
        <w:rPr>
          <w:sz w:val="22"/>
          <w:szCs w:val="22"/>
        </w:rPr>
      </w:pPr>
      <w:r w:rsidRPr="00D0374D">
        <w:rPr>
          <w:b/>
          <w:sz w:val="22"/>
          <w:szCs w:val="22"/>
        </w:rPr>
        <w:t>5.</w:t>
      </w:r>
      <w:r w:rsidRPr="00D0374D">
        <w:rPr>
          <w:sz w:val="22"/>
          <w:szCs w:val="22"/>
        </w:rPr>
        <w:t xml:space="preserve"> Степенные средние, вычисленные для одной и той же совокупности имеют различные количественные значения. Это отражено в правиле мажорантности </w:t>
      </w:r>
      <w:proofErr w:type="gramStart"/>
      <w:r w:rsidRPr="00D0374D">
        <w:rPr>
          <w:sz w:val="22"/>
          <w:szCs w:val="22"/>
        </w:rPr>
        <w:t>средних</w:t>
      </w:r>
      <w:proofErr w:type="gramEnd"/>
      <w:r w:rsidRPr="00D0374D">
        <w:rPr>
          <w:sz w:val="22"/>
          <w:szCs w:val="22"/>
        </w:rPr>
        <w:t>:</w:t>
      </w:r>
    </w:p>
    <w:p w:rsidR="00D0374D" w:rsidRPr="00D0374D" w:rsidRDefault="00D0374D" w:rsidP="001922FC">
      <w:pPr>
        <w:pStyle w:val="aa"/>
        <w:widowControl w:val="0"/>
        <w:numPr>
          <w:ilvl w:val="0"/>
          <w:numId w:val="37"/>
        </w:numPr>
        <w:overflowPunct w:val="0"/>
        <w:autoSpaceDE w:val="0"/>
        <w:autoSpaceDN w:val="0"/>
        <w:adjustRightInd w:val="0"/>
        <w:spacing w:after="0"/>
        <w:textAlignment w:val="baseline"/>
        <w:rPr>
          <w:sz w:val="22"/>
          <w:szCs w:val="22"/>
        </w:rPr>
      </w:pPr>
      <w:r w:rsidRPr="00D0374D">
        <w:rPr>
          <w:sz w:val="22"/>
          <w:szCs w:val="22"/>
        </w:rPr>
        <w:t>чем больше показатель степени, тем больше величина средней</w:t>
      </w:r>
    </w:p>
    <w:p w:rsidR="00D0374D" w:rsidRPr="00D0374D" w:rsidRDefault="00D0374D" w:rsidP="001922FC">
      <w:pPr>
        <w:pStyle w:val="aa"/>
        <w:widowControl w:val="0"/>
        <w:numPr>
          <w:ilvl w:val="0"/>
          <w:numId w:val="37"/>
        </w:numPr>
        <w:overflowPunct w:val="0"/>
        <w:autoSpaceDE w:val="0"/>
        <w:autoSpaceDN w:val="0"/>
        <w:adjustRightInd w:val="0"/>
        <w:spacing w:after="0"/>
        <w:textAlignment w:val="baseline"/>
        <w:rPr>
          <w:sz w:val="22"/>
          <w:szCs w:val="22"/>
        </w:rPr>
      </w:pPr>
      <w:r w:rsidRPr="00D0374D">
        <w:rPr>
          <w:sz w:val="22"/>
          <w:szCs w:val="22"/>
        </w:rPr>
        <w:t>чем меньше показатель степени, тем больше величина средней</w:t>
      </w:r>
    </w:p>
    <w:p w:rsidR="00D0374D" w:rsidRPr="00D0374D" w:rsidRDefault="00D0374D" w:rsidP="001922FC">
      <w:pPr>
        <w:pStyle w:val="aa"/>
        <w:widowControl w:val="0"/>
        <w:numPr>
          <w:ilvl w:val="0"/>
          <w:numId w:val="37"/>
        </w:numPr>
        <w:overflowPunct w:val="0"/>
        <w:autoSpaceDE w:val="0"/>
        <w:autoSpaceDN w:val="0"/>
        <w:adjustRightInd w:val="0"/>
        <w:spacing w:after="0"/>
        <w:textAlignment w:val="baseline"/>
        <w:rPr>
          <w:sz w:val="22"/>
          <w:szCs w:val="22"/>
        </w:rPr>
      </w:pPr>
      <w:r w:rsidRPr="00D0374D">
        <w:rPr>
          <w:sz w:val="22"/>
          <w:szCs w:val="22"/>
        </w:rPr>
        <w:t>чем больше показатель степени, тем меньше величина средней</w:t>
      </w:r>
    </w:p>
    <w:p w:rsidR="00D0374D" w:rsidRPr="00D0374D" w:rsidRDefault="00D0374D" w:rsidP="001922FC">
      <w:pPr>
        <w:pStyle w:val="aa"/>
        <w:widowControl w:val="0"/>
        <w:numPr>
          <w:ilvl w:val="0"/>
          <w:numId w:val="37"/>
        </w:numPr>
        <w:overflowPunct w:val="0"/>
        <w:autoSpaceDE w:val="0"/>
        <w:autoSpaceDN w:val="0"/>
        <w:adjustRightInd w:val="0"/>
        <w:spacing w:after="0"/>
        <w:textAlignment w:val="baseline"/>
        <w:rPr>
          <w:sz w:val="22"/>
          <w:szCs w:val="22"/>
        </w:rPr>
      </w:pPr>
      <w:r w:rsidRPr="00D0374D">
        <w:rPr>
          <w:sz w:val="22"/>
          <w:szCs w:val="22"/>
        </w:rPr>
        <w:t xml:space="preserve">величина средней всегда больше соответствующего показателя степени </w:t>
      </w: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b/>
        </w:rPr>
        <w:t>6.</w:t>
      </w:r>
      <w:r w:rsidRPr="00D0374D">
        <w:rPr>
          <w:rFonts w:ascii="Times New Roman" w:hAnsi="Times New Roman" w:cs="Times New Roman"/>
        </w:rPr>
        <w:t xml:space="preserve"> Варьирующий признак - это признак,</w:t>
      </w:r>
    </w:p>
    <w:p w:rsidR="00D0374D" w:rsidRPr="00D0374D" w:rsidRDefault="00D0374D" w:rsidP="001922FC">
      <w:pPr>
        <w:widowControl w:val="0"/>
        <w:numPr>
          <w:ilvl w:val="0"/>
          <w:numId w:val="38"/>
        </w:numPr>
        <w:overflowPunct w:val="0"/>
        <w:autoSpaceDE w:val="0"/>
        <w:autoSpaceDN w:val="0"/>
        <w:adjustRightInd w:val="0"/>
        <w:spacing w:after="0" w:line="240" w:lineRule="auto"/>
        <w:jc w:val="both"/>
        <w:textAlignment w:val="baseline"/>
        <w:rPr>
          <w:rFonts w:ascii="Times New Roman" w:hAnsi="Times New Roman" w:cs="Times New Roman"/>
          <w:lang w:val="ru-RU"/>
        </w:rPr>
      </w:pPr>
      <w:proofErr w:type="gramStart"/>
      <w:r w:rsidRPr="00D0374D">
        <w:rPr>
          <w:rFonts w:ascii="Times New Roman" w:hAnsi="Times New Roman" w:cs="Times New Roman"/>
          <w:lang w:val="ru-RU"/>
        </w:rPr>
        <w:t>выраженный</w:t>
      </w:r>
      <w:proofErr w:type="gramEnd"/>
      <w:r w:rsidRPr="00D0374D">
        <w:rPr>
          <w:rFonts w:ascii="Times New Roman" w:hAnsi="Times New Roman" w:cs="Times New Roman"/>
          <w:lang w:val="ru-RU"/>
        </w:rPr>
        <w:t xml:space="preserve"> в долях единицы или в процентах</w:t>
      </w:r>
    </w:p>
    <w:p w:rsidR="00D0374D" w:rsidRPr="00D0374D" w:rsidRDefault="00D0374D" w:rsidP="001922FC">
      <w:pPr>
        <w:widowControl w:val="0"/>
        <w:numPr>
          <w:ilvl w:val="0"/>
          <w:numId w:val="38"/>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характеризующий относительную численность единиц совокупности</w:t>
      </w:r>
    </w:p>
    <w:p w:rsidR="00D0374D" w:rsidRPr="00D0374D" w:rsidRDefault="00D0374D" w:rsidP="001922FC">
      <w:pPr>
        <w:widowControl w:val="0"/>
        <w:numPr>
          <w:ilvl w:val="0"/>
          <w:numId w:val="38"/>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характеризующий абсолютную численность единиц совокупности</w:t>
      </w:r>
    </w:p>
    <w:p w:rsidR="00D0374D" w:rsidRPr="00D0374D" w:rsidRDefault="00D0374D" w:rsidP="001922FC">
      <w:pPr>
        <w:widowControl w:val="0"/>
        <w:numPr>
          <w:ilvl w:val="0"/>
          <w:numId w:val="38"/>
        </w:numPr>
        <w:overflowPunct w:val="0"/>
        <w:autoSpaceDE w:val="0"/>
        <w:autoSpaceDN w:val="0"/>
        <w:adjustRightInd w:val="0"/>
        <w:spacing w:after="0" w:line="240" w:lineRule="auto"/>
        <w:jc w:val="both"/>
        <w:textAlignment w:val="baseline"/>
        <w:rPr>
          <w:rFonts w:ascii="Times New Roman" w:hAnsi="Times New Roman" w:cs="Times New Roman"/>
          <w:lang w:val="ru-RU"/>
        </w:rPr>
      </w:pPr>
      <w:proofErr w:type="gramStart"/>
      <w:r w:rsidRPr="00D0374D">
        <w:rPr>
          <w:rFonts w:ascii="Times New Roman" w:hAnsi="Times New Roman" w:cs="Times New Roman"/>
          <w:lang w:val="ru-RU"/>
        </w:rPr>
        <w:t>значения</w:t>
      </w:r>
      <w:proofErr w:type="gramEnd"/>
      <w:r w:rsidRPr="00D0374D">
        <w:rPr>
          <w:rFonts w:ascii="Times New Roman" w:hAnsi="Times New Roman" w:cs="Times New Roman"/>
          <w:lang w:val="ru-RU"/>
        </w:rPr>
        <w:t xml:space="preserve"> которого отличаются друг от друга</w:t>
      </w: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b/>
        </w:rPr>
        <w:t>7.</w:t>
      </w:r>
      <w:r w:rsidRPr="00D0374D">
        <w:rPr>
          <w:rFonts w:ascii="Times New Roman" w:hAnsi="Times New Roman" w:cs="Times New Roman"/>
        </w:rPr>
        <w:t xml:space="preserve"> Частная (внутригрупповая) дисперсия показывает</w:t>
      </w:r>
    </w:p>
    <w:p w:rsidR="00D0374D" w:rsidRPr="00D0374D" w:rsidRDefault="00D0374D" w:rsidP="001922FC">
      <w:pPr>
        <w:widowControl w:val="0"/>
        <w:numPr>
          <w:ilvl w:val="0"/>
          <w:numId w:val="39"/>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колеблемость результативного признака за счет группировочного</w:t>
      </w:r>
    </w:p>
    <w:p w:rsidR="00D0374D" w:rsidRPr="00D0374D" w:rsidRDefault="00D0374D" w:rsidP="001922FC">
      <w:pPr>
        <w:widowControl w:val="0"/>
        <w:numPr>
          <w:ilvl w:val="0"/>
          <w:numId w:val="39"/>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колеблемость результативного признака за счет всех условий и причин, действующих в статистической совокупности</w:t>
      </w:r>
    </w:p>
    <w:p w:rsidR="00D0374D" w:rsidRPr="00D0374D" w:rsidRDefault="00D0374D" w:rsidP="001922FC">
      <w:pPr>
        <w:widowControl w:val="0"/>
        <w:numPr>
          <w:ilvl w:val="0"/>
          <w:numId w:val="39"/>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колеблемость результативного признака за счет всех условий и причин, действующих внутри группы</w:t>
      </w:r>
    </w:p>
    <w:p w:rsidR="00D0374D" w:rsidRPr="00D0374D" w:rsidRDefault="00D0374D" w:rsidP="001922FC">
      <w:pPr>
        <w:widowControl w:val="0"/>
        <w:numPr>
          <w:ilvl w:val="0"/>
          <w:numId w:val="39"/>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колеблемость результативного признака за счет всех условий и причин, действующих в статистической совокупности, за исключением группировочного признака</w:t>
      </w:r>
    </w:p>
    <w:p w:rsidR="00D0374D" w:rsidRPr="00D0374D" w:rsidRDefault="00D0374D" w:rsidP="00D0374D">
      <w:pPr>
        <w:pStyle w:val="22"/>
        <w:spacing w:after="0" w:line="240" w:lineRule="auto"/>
        <w:ind w:left="0"/>
        <w:rPr>
          <w:sz w:val="22"/>
          <w:szCs w:val="22"/>
        </w:rPr>
      </w:pPr>
      <w:r w:rsidRPr="00D0374D">
        <w:rPr>
          <w:b/>
          <w:sz w:val="22"/>
          <w:szCs w:val="22"/>
        </w:rPr>
        <w:t xml:space="preserve">8. </w:t>
      </w:r>
      <w:r w:rsidRPr="00D0374D">
        <w:rPr>
          <w:sz w:val="22"/>
          <w:szCs w:val="22"/>
        </w:rPr>
        <w:t>Средний уровень интервального ряда динамики определяется как:</w:t>
      </w:r>
    </w:p>
    <w:p w:rsidR="00D0374D" w:rsidRPr="00D0374D" w:rsidRDefault="00D0374D" w:rsidP="001922FC">
      <w:pPr>
        <w:pStyle w:val="22"/>
        <w:numPr>
          <w:ilvl w:val="0"/>
          <w:numId w:val="40"/>
        </w:numPr>
        <w:spacing w:after="0" w:line="240" w:lineRule="auto"/>
        <w:jc w:val="both"/>
        <w:rPr>
          <w:sz w:val="22"/>
          <w:szCs w:val="22"/>
        </w:rPr>
      </w:pPr>
      <w:r w:rsidRPr="00D0374D">
        <w:rPr>
          <w:sz w:val="22"/>
          <w:szCs w:val="22"/>
        </w:rPr>
        <w:t>средняя арифметическая</w:t>
      </w:r>
    </w:p>
    <w:p w:rsidR="00D0374D" w:rsidRPr="00D0374D" w:rsidRDefault="00D0374D" w:rsidP="001922FC">
      <w:pPr>
        <w:pStyle w:val="22"/>
        <w:numPr>
          <w:ilvl w:val="0"/>
          <w:numId w:val="40"/>
        </w:numPr>
        <w:spacing w:after="0" w:line="240" w:lineRule="auto"/>
        <w:jc w:val="both"/>
        <w:rPr>
          <w:sz w:val="22"/>
          <w:szCs w:val="22"/>
        </w:rPr>
      </w:pPr>
      <w:r w:rsidRPr="00D0374D">
        <w:rPr>
          <w:sz w:val="22"/>
          <w:szCs w:val="22"/>
        </w:rPr>
        <w:t>средняя гармоническая</w:t>
      </w:r>
    </w:p>
    <w:p w:rsidR="00D0374D" w:rsidRPr="00D0374D" w:rsidRDefault="00D0374D" w:rsidP="001922FC">
      <w:pPr>
        <w:pStyle w:val="22"/>
        <w:numPr>
          <w:ilvl w:val="0"/>
          <w:numId w:val="40"/>
        </w:numPr>
        <w:spacing w:after="0" w:line="240" w:lineRule="auto"/>
        <w:jc w:val="both"/>
        <w:rPr>
          <w:sz w:val="22"/>
          <w:szCs w:val="22"/>
        </w:rPr>
      </w:pPr>
      <w:r w:rsidRPr="00D0374D">
        <w:rPr>
          <w:sz w:val="22"/>
          <w:szCs w:val="22"/>
        </w:rPr>
        <w:t>средняя хронологическая</w:t>
      </w:r>
    </w:p>
    <w:p w:rsidR="00D0374D" w:rsidRPr="00D0374D" w:rsidRDefault="00D0374D" w:rsidP="001922FC">
      <w:pPr>
        <w:pStyle w:val="22"/>
        <w:numPr>
          <w:ilvl w:val="0"/>
          <w:numId w:val="40"/>
        </w:numPr>
        <w:spacing w:after="0" w:line="240" w:lineRule="auto"/>
        <w:jc w:val="both"/>
        <w:rPr>
          <w:sz w:val="22"/>
          <w:szCs w:val="22"/>
        </w:rPr>
      </w:pPr>
      <w:r w:rsidRPr="00D0374D">
        <w:rPr>
          <w:sz w:val="22"/>
          <w:szCs w:val="22"/>
        </w:rPr>
        <w:t>средняя геометрическая</w:t>
      </w:r>
      <w:proofErr w:type="gramStart"/>
      <w:r w:rsidRPr="00D0374D">
        <w:rPr>
          <w:sz w:val="22"/>
          <w:szCs w:val="22"/>
        </w:rPr>
        <w:t xml:space="preserve"> .</w:t>
      </w:r>
      <w:proofErr w:type="gramEnd"/>
    </w:p>
    <w:p w:rsidR="00D0374D" w:rsidRPr="00D0374D" w:rsidRDefault="00D0374D" w:rsidP="00D0374D">
      <w:pPr>
        <w:pStyle w:val="BodyText21"/>
        <w:rPr>
          <w:sz w:val="22"/>
          <w:szCs w:val="22"/>
        </w:rPr>
      </w:pPr>
      <w:r w:rsidRPr="00D0374D">
        <w:rPr>
          <w:b/>
          <w:sz w:val="22"/>
          <w:szCs w:val="22"/>
        </w:rPr>
        <w:t>9.</w:t>
      </w:r>
      <w:r w:rsidRPr="00D0374D">
        <w:rPr>
          <w:sz w:val="22"/>
          <w:szCs w:val="22"/>
        </w:rPr>
        <w:t xml:space="preserve"> Какие индексы относятся к индексам переменного состава?</w:t>
      </w:r>
    </w:p>
    <w:p w:rsidR="00D0374D" w:rsidRPr="00D0374D" w:rsidRDefault="00D0374D" w:rsidP="001922FC">
      <w:pPr>
        <w:pStyle w:val="BodyText21"/>
        <w:numPr>
          <w:ilvl w:val="0"/>
          <w:numId w:val="41"/>
        </w:numPr>
        <w:rPr>
          <w:sz w:val="22"/>
          <w:szCs w:val="22"/>
        </w:rPr>
      </w:pPr>
      <w:r w:rsidRPr="00D0374D">
        <w:rPr>
          <w:sz w:val="22"/>
          <w:szCs w:val="22"/>
        </w:rPr>
        <w:t>индексы, определяемые по агрегатной форме и показывающие изменение только одного фактора – самой индексируемой величины</w:t>
      </w:r>
    </w:p>
    <w:p w:rsidR="00D0374D" w:rsidRPr="00D0374D" w:rsidRDefault="00D0374D" w:rsidP="001922FC">
      <w:pPr>
        <w:pStyle w:val="BodyText21"/>
        <w:numPr>
          <w:ilvl w:val="0"/>
          <w:numId w:val="41"/>
        </w:numPr>
        <w:rPr>
          <w:sz w:val="22"/>
          <w:szCs w:val="22"/>
        </w:rPr>
      </w:pPr>
      <w:r w:rsidRPr="00D0374D">
        <w:rPr>
          <w:sz w:val="22"/>
          <w:szCs w:val="22"/>
        </w:rPr>
        <w:t>индексы, определяемые как отношение двух средних показателей и характеризующие изменение осредняемой величины и состава совокупности</w:t>
      </w:r>
    </w:p>
    <w:p w:rsidR="00D0374D" w:rsidRPr="00D0374D" w:rsidRDefault="00D0374D" w:rsidP="001922FC">
      <w:pPr>
        <w:pStyle w:val="BodyText21"/>
        <w:numPr>
          <w:ilvl w:val="0"/>
          <w:numId w:val="41"/>
        </w:numPr>
        <w:rPr>
          <w:sz w:val="22"/>
          <w:szCs w:val="22"/>
        </w:rPr>
      </w:pPr>
      <w:r w:rsidRPr="00D0374D">
        <w:rPr>
          <w:sz w:val="22"/>
          <w:szCs w:val="22"/>
        </w:rPr>
        <w:t>индексы, определяемые при неизменных значениях осредняемой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D0374D" w:rsidRPr="00D0374D" w:rsidRDefault="00D0374D" w:rsidP="001922FC">
      <w:pPr>
        <w:pStyle w:val="BodyText21"/>
        <w:numPr>
          <w:ilvl w:val="0"/>
          <w:numId w:val="41"/>
        </w:numPr>
        <w:rPr>
          <w:sz w:val="22"/>
          <w:szCs w:val="22"/>
        </w:rPr>
      </w:pPr>
      <w:r w:rsidRPr="00D0374D">
        <w:rPr>
          <w:sz w:val="22"/>
          <w:szCs w:val="22"/>
        </w:rPr>
        <w:t xml:space="preserve">индексы, определяемые как средние взвешенные из индивидуальных, тождественные </w:t>
      </w:r>
      <w:proofErr w:type="gramStart"/>
      <w:r w:rsidRPr="00D0374D">
        <w:rPr>
          <w:sz w:val="22"/>
          <w:szCs w:val="22"/>
        </w:rPr>
        <w:t>агрегатным</w:t>
      </w:r>
      <w:proofErr w:type="gramEnd"/>
      <w:r w:rsidRPr="00D0374D">
        <w:rPr>
          <w:sz w:val="22"/>
          <w:szCs w:val="22"/>
        </w:rPr>
        <w:t xml:space="preserve">, и </w:t>
      </w:r>
      <w:r w:rsidRPr="00D0374D">
        <w:rPr>
          <w:sz w:val="22"/>
          <w:szCs w:val="22"/>
        </w:rPr>
        <w:lastRenderedPageBreak/>
        <w:t>характеризующие изменения показателей во времени и в пространстве</w:t>
      </w:r>
    </w:p>
    <w:p w:rsidR="00D0374D" w:rsidRPr="00D0374D" w:rsidRDefault="00D0374D" w:rsidP="00D0374D">
      <w:pPr>
        <w:pStyle w:val="BodyText21"/>
        <w:rPr>
          <w:sz w:val="22"/>
          <w:szCs w:val="22"/>
        </w:rPr>
      </w:pPr>
      <w:r w:rsidRPr="00D0374D">
        <w:rPr>
          <w:b/>
          <w:sz w:val="22"/>
          <w:szCs w:val="22"/>
        </w:rPr>
        <w:t>10.</w:t>
      </w:r>
      <w:r w:rsidRPr="00D0374D">
        <w:rPr>
          <w:sz w:val="22"/>
          <w:szCs w:val="22"/>
        </w:rPr>
        <w:t xml:space="preserve"> Как изменились средние цены товара</w:t>
      </w:r>
      <w:proofErr w:type="gramStart"/>
      <w:r w:rsidRPr="00D0374D">
        <w:rPr>
          <w:sz w:val="22"/>
          <w:szCs w:val="22"/>
        </w:rPr>
        <w:t xml:space="preserve"> А</w:t>
      </w:r>
      <w:proofErr w:type="gramEnd"/>
      <w:r w:rsidRPr="00D0374D">
        <w:rPr>
          <w:sz w:val="22"/>
          <w:szCs w:val="22"/>
        </w:rPr>
        <w:t>, реализуемого на нескольких оптовых рынках города, если индекс цен постоянного состава равен 110%, а влияние структурных сдвигов в реализации товара на изменение средней цены составляет -10%?</w:t>
      </w:r>
    </w:p>
    <w:p w:rsidR="00D0374D" w:rsidRPr="00D0374D" w:rsidRDefault="00D0374D" w:rsidP="001922FC">
      <w:pPr>
        <w:pStyle w:val="BodyText21"/>
        <w:numPr>
          <w:ilvl w:val="0"/>
          <w:numId w:val="42"/>
        </w:numPr>
        <w:tabs>
          <w:tab w:val="left" w:pos="420"/>
        </w:tabs>
        <w:rPr>
          <w:sz w:val="22"/>
          <w:szCs w:val="22"/>
        </w:rPr>
      </w:pPr>
      <w:r w:rsidRPr="00D0374D">
        <w:rPr>
          <w:sz w:val="22"/>
          <w:szCs w:val="22"/>
        </w:rPr>
        <w:t xml:space="preserve">уменьшились на 1% </w:t>
      </w:r>
    </w:p>
    <w:p w:rsidR="00D0374D" w:rsidRPr="00D0374D" w:rsidRDefault="00D0374D" w:rsidP="001922FC">
      <w:pPr>
        <w:pStyle w:val="BodyText21"/>
        <w:numPr>
          <w:ilvl w:val="0"/>
          <w:numId w:val="42"/>
        </w:numPr>
        <w:tabs>
          <w:tab w:val="left" w:pos="420"/>
        </w:tabs>
        <w:rPr>
          <w:sz w:val="22"/>
          <w:szCs w:val="22"/>
        </w:rPr>
      </w:pPr>
      <w:r w:rsidRPr="00D0374D">
        <w:rPr>
          <w:sz w:val="22"/>
          <w:szCs w:val="22"/>
        </w:rPr>
        <w:t>уменьшились на10%</w:t>
      </w:r>
    </w:p>
    <w:p w:rsidR="00D0374D" w:rsidRPr="00D0374D" w:rsidRDefault="00D0374D" w:rsidP="001922FC">
      <w:pPr>
        <w:pStyle w:val="BodyText21"/>
        <w:numPr>
          <w:ilvl w:val="0"/>
          <w:numId w:val="42"/>
        </w:numPr>
        <w:tabs>
          <w:tab w:val="left" w:pos="420"/>
        </w:tabs>
        <w:rPr>
          <w:sz w:val="22"/>
          <w:szCs w:val="22"/>
        </w:rPr>
      </w:pPr>
      <w:r w:rsidRPr="00D0374D">
        <w:rPr>
          <w:sz w:val="22"/>
          <w:szCs w:val="22"/>
        </w:rPr>
        <w:t>увеличились на 10%</w:t>
      </w:r>
    </w:p>
    <w:p w:rsidR="00D0374D" w:rsidRPr="00D0374D" w:rsidRDefault="00D0374D" w:rsidP="001922FC">
      <w:pPr>
        <w:pStyle w:val="BodyText21"/>
        <w:numPr>
          <w:ilvl w:val="0"/>
          <w:numId w:val="42"/>
        </w:numPr>
        <w:tabs>
          <w:tab w:val="left" w:pos="420"/>
        </w:tabs>
        <w:rPr>
          <w:sz w:val="22"/>
          <w:szCs w:val="22"/>
        </w:rPr>
      </w:pPr>
      <w:r w:rsidRPr="00D0374D">
        <w:rPr>
          <w:sz w:val="22"/>
          <w:szCs w:val="22"/>
        </w:rPr>
        <w:t>увеличились на 1%</w:t>
      </w:r>
    </w:p>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b/>
          <w:lang w:val="ru-RU"/>
        </w:rPr>
        <w:t>11.</w:t>
      </w:r>
      <w:r w:rsidRPr="00D0374D">
        <w:rPr>
          <w:rFonts w:ascii="Times New Roman" w:hAnsi="Times New Roman" w:cs="Times New Roman"/>
          <w:lang w:val="ru-RU"/>
        </w:rPr>
        <w:t xml:space="preserve"> Себестоимость продукции во втором полугодии выросла на 1,5% по сравнению с первым при неизменном уровне издержек производства. </w:t>
      </w:r>
      <w:r w:rsidRPr="00D0374D">
        <w:rPr>
          <w:rFonts w:ascii="Times New Roman" w:hAnsi="Times New Roman" w:cs="Times New Roman"/>
        </w:rPr>
        <w:t>Определите величину индекса физического объема продукции:</w:t>
      </w:r>
    </w:p>
    <w:p w:rsidR="00D0374D" w:rsidRPr="00D0374D" w:rsidRDefault="00D0374D" w:rsidP="001922FC">
      <w:pPr>
        <w:numPr>
          <w:ilvl w:val="0"/>
          <w:numId w:val="43"/>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98,5%</w:t>
      </w:r>
    </w:p>
    <w:p w:rsidR="00D0374D" w:rsidRPr="00D0374D" w:rsidRDefault="00D0374D" w:rsidP="001922FC">
      <w:pPr>
        <w:numPr>
          <w:ilvl w:val="0"/>
          <w:numId w:val="43"/>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101,5%</w:t>
      </w:r>
    </w:p>
    <w:p w:rsidR="00D0374D" w:rsidRPr="00D0374D" w:rsidRDefault="00D0374D" w:rsidP="001922FC">
      <w:pPr>
        <w:numPr>
          <w:ilvl w:val="0"/>
          <w:numId w:val="43"/>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100,0%</w:t>
      </w:r>
    </w:p>
    <w:p w:rsidR="00D0374D" w:rsidRPr="00D0374D" w:rsidRDefault="00D0374D" w:rsidP="001922FC">
      <w:pPr>
        <w:numPr>
          <w:ilvl w:val="0"/>
          <w:numId w:val="43"/>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103</w:t>
      </w:r>
      <w:proofErr w:type="gramStart"/>
      <w:r w:rsidRPr="00D0374D">
        <w:rPr>
          <w:rFonts w:ascii="Times New Roman" w:hAnsi="Times New Roman" w:cs="Times New Roman"/>
        </w:rPr>
        <w:t>,3</w:t>
      </w:r>
      <w:proofErr w:type="gramEnd"/>
      <w:r w:rsidRPr="00D0374D">
        <w:rPr>
          <w:rFonts w:ascii="Times New Roman" w:hAnsi="Times New Roman" w:cs="Times New Roman"/>
        </w:rPr>
        <w:t>%.</w:t>
      </w:r>
    </w:p>
    <w:p w:rsidR="00D0374D" w:rsidRPr="00D0374D" w:rsidRDefault="00D0374D" w:rsidP="00D0374D">
      <w:pPr>
        <w:tabs>
          <w:tab w:val="left" w:pos="360"/>
        </w:tabs>
        <w:spacing w:after="0" w:line="240" w:lineRule="auto"/>
        <w:jc w:val="both"/>
        <w:rPr>
          <w:rFonts w:ascii="Times New Roman" w:hAnsi="Times New Roman" w:cs="Times New Roman"/>
          <w:b/>
          <w:lang w:val="ru-RU"/>
        </w:rPr>
      </w:pPr>
      <w:r w:rsidRPr="00D0374D">
        <w:rPr>
          <w:rFonts w:ascii="Times New Roman" w:hAnsi="Times New Roman" w:cs="Times New Roman"/>
          <w:b/>
          <w:lang w:val="ru-RU"/>
        </w:rPr>
        <w:t>12.</w:t>
      </w:r>
      <w:r w:rsidRPr="00D0374D">
        <w:rPr>
          <w:rFonts w:ascii="Times New Roman" w:hAnsi="Times New Roman" w:cs="Times New Roman"/>
          <w:lang w:val="ru-RU"/>
        </w:rPr>
        <w:t xml:space="preserve"> В каких единицах измерения не выражаются статистические показатели в форме абсолютных величин:</w:t>
      </w:r>
    </w:p>
    <w:p w:rsidR="00D0374D" w:rsidRPr="00D0374D" w:rsidRDefault="00D0374D" w:rsidP="001922FC">
      <w:pPr>
        <w:widowControl w:val="0"/>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натуральных</w:t>
      </w:r>
    </w:p>
    <w:p w:rsidR="00D0374D" w:rsidRPr="00D0374D" w:rsidRDefault="00D0374D" w:rsidP="001922FC">
      <w:pPr>
        <w:widowControl w:val="0"/>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стоимостных</w:t>
      </w:r>
    </w:p>
    <w:p w:rsidR="00D0374D" w:rsidRPr="00D0374D" w:rsidRDefault="00D0374D" w:rsidP="001922FC">
      <w:pPr>
        <w:widowControl w:val="0"/>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промилле</w:t>
      </w:r>
    </w:p>
    <w:p w:rsidR="00D0374D" w:rsidRPr="00D0374D" w:rsidRDefault="00D0374D" w:rsidP="001922FC">
      <w:pPr>
        <w:widowControl w:val="0"/>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трудовых</w:t>
      </w:r>
    </w:p>
    <w:p w:rsidR="00D0374D" w:rsidRPr="00D0374D" w:rsidRDefault="00D0374D" w:rsidP="00D0374D">
      <w:pPr>
        <w:tabs>
          <w:tab w:val="left" w:pos="360"/>
        </w:tabs>
        <w:spacing w:after="0" w:line="240" w:lineRule="auto"/>
        <w:jc w:val="both"/>
        <w:rPr>
          <w:rFonts w:ascii="Times New Roman" w:hAnsi="Times New Roman" w:cs="Times New Roman"/>
          <w:lang w:val="ru-RU"/>
        </w:rPr>
      </w:pPr>
      <w:r w:rsidRPr="00D0374D">
        <w:rPr>
          <w:rFonts w:ascii="Times New Roman" w:hAnsi="Times New Roman" w:cs="Times New Roman"/>
          <w:b/>
          <w:lang w:val="ru-RU"/>
        </w:rPr>
        <w:t>13.</w:t>
      </w:r>
      <w:r w:rsidRPr="00D0374D">
        <w:rPr>
          <w:rFonts w:ascii="Times New Roman" w:hAnsi="Times New Roman" w:cs="Times New Roman"/>
          <w:lang w:val="ru-RU"/>
        </w:rPr>
        <w:t xml:space="preserve"> К какому виду относительных показателей относится показатель, характеризующих степень распространенности или развития того или иного явления в определенной среде:</w:t>
      </w:r>
    </w:p>
    <w:p w:rsidR="00D0374D" w:rsidRPr="00D0374D" w:rsidRDefault="00D0374D" w:rsidP="001922FC">
      <w:pPr>
        <w:widowControl w:val="0"/>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относительные показатели динамики</w:t>
      </w:r>
    </w:p>
    <w:p w:rsidR="00D0374D" w:rsidRPr="00D0374D" w:rsidRDefault="00D0374D" w:rsidP="001922FC">
      <w:pPr>
        <w:widowControl w:val="0"/>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относительные показатели структурных соотношений</w:t>
      </w:r>
    </w:p>
    <w:p w:rsidR="00D0374D" w:rsidRPr="00D0374D" w:rsidRDefault="00D0374D" w:rsidP="001922FC">
      <w:pPr>
        <w:widowControl w:val="0"/>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относительные показатели интенсивности</w:t>
      </w:r>
    </w:p>
    <w:p w:rsidR="00D0374D" w:rsidRPr="00D0374D" w:rsidRDefault="00D0374D" w:rsidP="001922FC">
      <w:pPr>
        <w:widowControl w:val="0"/>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относительные показатели сравнения</w:t>
      </w:r>
    </w:p>
    <w:p w:rsidR="00D0374D" w:rsidRPr="00D0374D" w:rsidRDefault="00D0374D" w:rsidP="00D0374D">
      <w:pPr>
        <w:tabs>
          <w:tab w:val="left" w:pos="360"/>
          <w:tab w:val="left" w:pos="8757"/>
        </w:tabs>
        <w:spacing w:after="0" w:line="240" w:lineRule="auto"/>
        <w:rPr>
          <w:rFonts w:ascii="Times New Roman" w:hAnsi="Times New Roman" w:cs="Times New Roman"/>
          <w:lang w:val="ru-RU"/>
        </w:rPr>
      </w:pPr>
      <w:r w:rsidRPr="00D0374D">
        <w:rPr>
          <w:rFonts w:ascii="Times New Roman" w:hAnsi="Times New Roman" w:cs="Times New Roman"/>
          <w:b/>
          <w:lang w:val="ru-RU"/>
        </w:rPr>
        <w:t>14.</w:t>
      </w:r>
      <w:r w:rsidRPr="00D0374D">
        <w:rPr>
          <w:rFonts w:ascii="Times New Roman" w:hAnsi="Times New Roman" w:cs="Times New Roman"/>
          <w:lang w:val="ru-RU"/>
        </w:rPr>
        <w:t xml:space="preserve"> Какие из следующих показателей являются относительными показателями динамики?</w:t>
      </w:r>
      <w:r w:rsidRPr="00D0374D">
        <w:rPr>
          <w:rFonts w:ascii="Times New Roman" w:hAnsi="Times New Roman" w:cs="Times New Roman"/>
          <w:lang w:val="ru-RU"/>
        </w:rPr>
        <w:tab/>
      </w:r>
    </w:p>
    <w:p w:rsidR="00D0374D" w:rsidRPr="00D0374D" w:rsidRDefault="00D0374D" w:rsidP="001922FC">
      <w:pPr>
        <w:widowControl w:val="0"/>
        <w:numPr>
          <w:ilvl w:val="0"/>
          <w:numId w:val="46"/>
        </w:numPr>
        <w:overflowPunct w:val="0"/>
        <w:autoSpaceDE w:val="0"/>
        <w:autoSpaceDN w:val="0"/>
        <w:adjustRightInd w:val="0"/>
        <w:spacing w:after="0" w:line="240" w:lineRule="auto"/>
        <w:ind w:right="-1"/>
        <w:jc w:val="both"/>
        <w:textAlignment w:val="baseline"/>
        <w:rPr>
          <w:rFonts w:ascii="Times New Roman" w:hAnsi="Times New Roman" w:cs="Times New Roman"/>
          <w:lang w:val="ru-RU"/>
        </w:rPr>
      </w:pPr>
      <w:r w:rsidRPr="00D0374D">
        <w:rPr>
          <w:rFonts w:ascii="Times New Roman" w:hAnsi="Times New Roman" w:cs="Times New Roman"/>
          <w:lang w:val="ru-RU"/>
        </w:rPr>
        <w:t>доля женщин в общей численности населения</w:t>
      </w:r>
    </w:p>
    <w:p w:rsidR="00D0374D" w:rsidRPr="00D0374D" w:rsidRDefault="00D0374D" w:rsidP="001922FC">
      <w:pPr>
        <w:widowControl w:val="0"/>
        <w:numPr>
          <w:ilvl w:val="0"/>
          <w:numId w:val="46"/>
        </w:numPr>
        <w:overflowPunct w:val="0"/>
        <w:autoSpaceDE w:val="0"/>
        <w:autoSpaceDN w:val="0"/>
        <w:adjustRightInd w:val="0"/>
        <w:spacing w:after="0" w:line="240" w:lineRule="auto"/>
        <w:ind w:right="-1"/>
        <w:jc w:val="both"/>
        <w:textAlignment w:val="baseline"/>
        <w:rPr>
          <w:rFonts w:ascii="Times New Roman" w:hAnsi="Times New Roman" w:cs="Times New Roman"/>
          <w:lang w:val="ru-RU"/>
        </w:rPr>
      </w:pPr>
      <w:r w:rsidRPr="00D0374D">
        <w:rPr>
          <w:rFonts w:ascii="Times New Roman" w:hAnsi="Times New Roman" w:cs="Times New Roman"/>
          <w:lang w:val="ru-RU"/>
        </w:rPr>
        <w:t xml:space="preserve">численность работников предприятия на 31.12.2014 </w:t>
      </w:r>
      <w:proofErr w:type="gramStart"/>
      <w:r w:rsidRPr="00D0374D">
        <w:rPr>
          <w:rFonts w:ascii="Times New Roman" w:hAnsi="Times New Roman" w:cs="Times New Roman"/>
          <w:lang w:val="ru-RU"/>
        </w:rPr>
        <w:t>в</w:t>
      </w:r>
      <w:proofErr w:type="gramEnd"/>
      <w:r w:rsidRPr="00D0374D">
        <w:rPr>
          <w:rFonts w:ascii="Times New Roman" w:hAnsi="Times New Roman" w:cs="Times New Roman"/>
          <w:lang w:val="ru-RU"/>
        </w:rPr>
        <w:t xml:space="preserve"> % </w:t>
      </w:r>
      <w:proofErr w:type="gramStart"/>
      <w:r w:rsidRPr="00D0374D">
        <w:rPr>
          <w:rFonts w:ascii="Times New Roman" w:hAnsi="Times New Roman" w:cs="Times New Roman"/>
          <w:lang w:val="ru-RU"/>
        </w:rPr>
        <w:t>от</w:t>
      </w:r>
      <w:proofErr w:type="gramEnd"/>
      <w:r w:rsidRPr="00D0374D">
        <w:rPr>
          <w:rFonts w:ascii="Times New Roman" w:hAnsi="Times New Roman" w:cs="Times New Roman"/>
          <w:lang w:val="ru-RU"/>
        </w:rPr>
        <w:t xml:space="preserve"> численности работников предприятия на 31.12.2013</w:t>
      </w:r>
    </w:p>
    <w:p w:rsidR="00D0374D" w:rsidRPr="00D0374D" w:rsidRDefault="00D0374D" w:rsidP="001922FC">
      <w:pPr>
        <w:widowControl w:val="0"/>
        <w:numPr>
          <w:ilvl w:val="0"/>
          <w:numId w:val="46"/>
        </w:numPr>
        <w:overflowPunct w:val="0"/>
        <w:autoSpaceDE w:val="0"/>
        <w:autoSpaceDN w:val="0"/>
        <w:adjustRightInd w:val="0"/>
        <w:spacing w:after="0" w:line="240" w:lineRule="auto"/>
        <w:ind w:right="-1"/>
        <w:jc w:val="both"/>
        <w:textAlignment w:val="baseline"/>
        <w:rPr>
          <w:rFonts w:ascii="Times New Roman" w:hAnsi="Times New Roman" w:cs="Times New Roman"/>
        </w:rPr>
      </w:pPr>
      <w:r w:rsidRPr="00D0374D">
        <w:rPr>
          <w:rFonts w:ascii="Times New Roman" w:hAnsi="Times New Roman" w:cs="Times New Roman"/>
        </w:rPr>
        <w:t>товарооборот на м</w:t>
      </w:r>
      <w:r w:rsidRPr="00D0374D">
        <w:rPr>
          <w:rFonts w:ascii="Times New Roman" w:hAnsi="Times New Roman" w:cs="Times New Roman"/>
          <w:vertAlign w:val="superscript"/>
        </w:rPr>
        <w:t>2</w:t>
      </w:r>
      <w:r w:rsidRPr="00D0374D">
        <w:rPr>
          <w:rFonts w:ascii="Times New Roman" w:hAnsi="Times New Roman" w:cs="Times New Roman"/>
        </w:rPr>
        <w:t xml:space="preserve"> торговой площади</w:t>
      </w:r>
    </w:p>
    <w:p w:rsidR="00D0374D" w:rsidRPr="00D0374D" w:rsidRDefault="00D0374D" w:rsidP="001922FC">
      <w:pPr>
        <w:widowControl w:val="0"/>
        <w:numPr>
          <w:ilvl w:val="0"/>
          <w:numId w:val="46"/>
        </w:numPr>
        <w:overflowPunct w:val="0"/>
        <w:autoSpaceDE w:val="0"/>
        <w:autoSpaceDN w:val="0"/>
        <w:adjustRightInd w:val="0"/>
        <w:spacing w:after="0" w:line="240" w:lineRule="auto"/>
        <w:ind w:right="-1"/>
        <w:jc w:val="both"/>
        <w:textAlignment w:val="baseline"/>
        <w:rPr>
          <w:rFonts w:ascii="Times New Roman" w:hAnsi="Times New Roman" w:cs="Times New Roman"/>
          <w:lang w:val="ru-RU"/>
        </w:rPr>
      </w:pPr>
      <w:r w:rsidRPr="00D0374D">
        <w:rPr>
          <w:rFonts w:ascii="Times New Roman" w:hAnsi="Times New Roman" w:cs="Times New Roman"/>
          <w:lang w:val="ru-RU"/>
        </w:rPr>
        <w:t>доля населения с доходами ниже прожиточного минимума по регионам страны</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15.</w:t>
      </w:r>
      <w:r w:rsidRPr="00D0374D">
        <w:rPr>
          <w:rFonts w:ascii="Times New Roman" w:hAnsi="Times New Roman" w:cs="Times New Roman"/>
          <w:lang w:val="ru-RU"/>
        </w:rPr>
        <w:t xml:space="preserve"> В каких рядах уровни можно суммировать и получать величину явления за несколько периодов?</w:t>
      </w:r>
    </w:p>
    <w:p w:rsidR="00D0374D" w:rsidRPr="00D0374D" w:rsidRDefault="00D0374D" w:rsidP="001922FC">
      <w:pPr>
        <w:widowControl w:val="0"/>
        <w:numPr>
          <w:ilvl w:val="0"/>
          <w:numId w:val="47"/>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в моментных рядах с равными интервалами</w:t>
      </w:r>
    </w:p>
    <w:p w:rsidR="00D0374D" w:rsidRPr="00D0374D" w:rsidRDefault="00D0374D" w:rsidP="001922FC">
      <w:pPr>
        <w:widowControl w:val="0"/>
        <w:numPr>
          <w:ilvl w:val="0"/>
          <w:numId w:val="47"/>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в интервальных рядах</w:t>
      </w:r>
    </w:p>
    <w:p w:rsidR="00D0374D" w:rsidRPr="00D0374D" w:rsidRDefault="00D0374D" w:rsidP="001922FC">
      <w:pPr>
        <w:widowControl w:val="0"/>
        <w:numPr>
          <w:ilvl w:val="0"/>
          <w:numId w:val="47"/>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в рядах средних величин</w:t>
      </w:r>
    </w:p>
    <w:p w:rsidR="00D0374D" w:rsidRPr="00D0374D" w:rsidRDefault="00D0374D" w:rsidP="001922FC">
      <w:pPr>
        <w:widowControl w:val="0"/>
        <w:numPr>
          <w:ilvl w:val="0"/>
          <w:numId w:val="47"/>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в моментных рядах с неравными интервалами</w:t>
      </w:r>
    </w:p>
    <w:p w:rsidR="00D0374D" w:rsidRPr="00D0374D" w:rsidRDefault="00D0374D" w:rsidP="00D0374D">
      <w:pPr>
        <w:spacing w:after="0" w:line="240" w:lineRule="auto"/>
        <w:jc w:val="both"/>
        <w:rPr>
          <w:rFonts w:ascii="Times New Roman" w:hAnsi="Times New Roman" w:cs="Times New Roman"/>
          <w:b/>
          <w:lang w:val="ru-RU"/>
        </w:rPr>
      </w:pPr>
      <w:r w:rsidRPr="00D0374D">
        <w:rPr>
          <w:rFonts w:ascii="Times New Roman" w:hAnsi="Times New Roman" w:cs="Times New Roman"/>
          <w:b/>
          <w:lang w:val="ru-RU"/>
        </w:rPr>
        <w:t>16.</w:t>
      </w:r>
      <w:r w:rsidRPr="00D0374D">
        <w:rPr>
          <w:rFonts w:ascii="Times New Roman" w:hAnsi="Times New Roman" w:cs="Times New Roman"/>
          <w:lang w:val="ru-RU"/>
        </w:rPr>
        <w:t xml:space="preserve"> Какой из показателей, перечисленных ниже, показывает, во сколько раз уровень отчетного периода отличается </w:t>
      </w:r>
      <w:proofErr w:type="gramStart"/>
      <w:r w:rsidRPr="00D0374D">
        <w:rPr>
          <w:rFonts w:ascii="Times New Roman" w:hAnsi="Times New Roman" w:cs="Times New Roman"/>
          <w:lang w:val="ru-RU"/>
        </w:rPr>
        <w:t>от</w:t>
      </w:r>
      <w:proofErr w:type="gramEnd"/>
      <w:r w:rsidRPr="00D0374D">
        <w:rPr>
          <w:rFonts w:ascii="Times New Roman" w:hAnsi="Times New Roman" w:cs="Times New Roman"/>
          <w:lang w:val="ru-RU"/>
        </w:rPr>
        <w:t xml:space="preserve"> базисного?</w:t>
      </w:r>
    </w:p>
    <w:p w:rsidR="00D0374D" w:rsidRPr="00D0374D" w:rsidRDefault="00D0374D" w:rsidP="001922FC">
      <w:pPr>
        <w:widowControl w:val="0"/>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коэффициент прироста</w:t>
      </w:r>
    </w:p>
    <w:p w:rsidR="00D0374D" w:rsidRPr="00D0374D" w:rsidRDefault="00D0374D" w:rsidP="001922FC">
      <w:pPr>
        <w:widowControl w:val="0"/>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коэффициент роста</w:t>
      </w:r>
    </w:p>
    <w:p w:rsidR="00D0374D" w:rsidRPr="00D0374D" w:rsidRDefault="00D0374D" w:rsidP="001922FC">
      <w:pPr>
        <w:widowControl w:val="0"/>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средний коэффициент роста</w:t>
      </w:r>
    </w:p>
    <w:p w:rsidR="00D0374D" w:rsidRPr="00D0374D" w:rsidRDefault="00D0374D" w:rsidP="001922FC">
      <w:pPr>
        <w:widowControl w:val="0"/>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средний темп роста</w:t>
      </w:r>
    </w:p>
    <w:p w:rsidR="00D0374D" w:rsidRPr="00D0374D" w:rsidRDefault="00D0374D" w:rsidP="00D0374D">
      <w:pPr>
        <w:pStyle w:val="aa"/>
        <w:spacing w:after="0"/>
        <w:rPr>
          <w:sz w:val="22"/>
          <w:szCs w:val="22"/>
        </w:rPr>
      </w:pPr>
      <w:r w:rsidRPr="00D0374D">
        <w:rPr>
          <w:b/>
          <w:sz w:val="22"/>
          <w:szCs w:val="22"/>
        </w:rPr>
        <w:t>17.</w:t>
      </w:r>
      <w:r w:rsidRPr="00D0374D">
        <w:rPr>
          <w:sz w:val="22"/>
          <w:szCs w:val="22"/>
        </w:rPr>
        <w:t xml:space="preserve"> Формула </w:t>
      </w:r>
      <w:r w:rsidRPr="00D0374D">
        <w:rPr>
          <w:position w:val="-32"/>
          <w:sz w:val="22"/>
          <w:szCs w:val="22"/>
        </w:rPr>
        <w:object w:dxaOrig="620" w:dyaOrig="760">
          <v:shape id="_x0000_i1148" type="#_x0000_t75" style="width:51pt;height:45pt" o:ole="" fillcolor="window">
            <v:imagedata r:id="rId254" o:title=""/>
          </v:shape>
          <o:OLEObject Type="Embed" ProgID="Equation.3" ShapeID="_x0000_i1148" DrawAspect="Content" ObjectID="_1599461134" r:id="rId255"/>
        </w:object>
      </w:r>
      <w:r w:rsidRPr="00D0374D">
        <w:rPr>
          <w:sz w:val="22"/>
          <w:szCs w:val="22"/>
        </w:rPr>
        <w:t xml:space="preserve"> используется для расчета:</w:t>
      </w:r>
    </w:p>
    <w:p w:rsidR="00D0374D" w:rsidRPr="00D0374D" w:rsidRDefault="00D0374D" w:rsidP="001922FC">
      <w:pPr>
        <w:pStyle w:val="aa"/>
        <w:widowControl w:val="0"/>
        <w:numPr>
          <w:ilvl w:val="0"/>
          <w:numId w:val="49"/>
        </w:numPr>
        <w:overflowPunct w:val="0"/>
        <w:autoSpaceDE w:val="0"/>
        <w:autoSpaceDN w:val="0"/>
        <w:adjustRightInd w:val="0"/>
        <w:spacing w:after="0"/>
        <w:textAlignment w:val="baseline"/>
        <w:rPr>
          <w:sz w:val="22"/>
          <w:szCs w:val="22"/>
        </w:rPr>
      </w:pPr>
      <w:r w:rsidRPr="00D0374D">
        <w:rPr>
          <w:sz w:val="22"/>
          <w:szCs w:val="22"/>
        </w:rPr>
        <w:t>среднего абсолютного прироста</w:t>
      </w:r>
    </w:p>
    <w:p w:rsidR="00D0374D" w:rsidRPr="00D0374D" w:rsidRDefault="00D0374D" w:rsidP="001922FC">
      <w:pPr>
        <w:pStyle w:val="aa"/>
        <w:widowControl w:val="0"/>
        <w:numPr>
          <w:ilvl w:val="0"/>
          <w:numId w:val="49"/>
        </w:numPr>
        <w:overflowPunct w:val="0"/>
        <w:autoSpaceDE w:val="0"/>
        <w:autoSpaceDN w:val="0"/>
        <w:adjustRightInd w:val="0"/>
        <w:spacing w:after="0"/>
        <w:textAlignment w:val="baseline"/>
        <w:rPr>
          <w:sz w:val="22"/>
          <w:szCs w:val="22"/>
        </w:rPr>
      </w:pPr>
      <w:r w:rsidRPr="00D0374D">
        <w:rPr>
          <w:sz w:val="22"/>
          <w:szCs w:val="22"/>
        </w:rPr>
        <w:t>среднего темпа роста;</w:t>
      </w:r>
    </w:p>
    <w:p w:rsidR="00D0374D" w:rsidRPr="00D0374D" w:rsidRDefault="00D0374D" w:rsidP="001922FC">
      <w:pPr>
        <w:pStyle w:val="aa"/>
        <w:widowControl w:val="0"/>
        <w:numPr>
          <w:ilvl w:val="0"/>
          <w:numId w:val="49"/>
        </w:numPr>
        <w:overflowPunct w:val="0"/>
        <w:autoSpaceDE w:val="0"/>
        <w:autoSpaceDN w:val="0"/>
        <w:adjustRightInd w:val="0"/>
        <w:spacing w:after="0"/>
        <w:textAlignment w:val="baseline"/>
        <w:rPr>
          <w:sz w:val="22"/>
          <w:szCs w:val="22"/>
        </w:rPr>
      </w:pPr>
      <w:r w:rsidRPr="00D0374D">
        <w:rPr>
          <w:sz w:val="22"/>
          <w:szCs w:val="22"/>
        </w:rPr>
        <w:t>среднего темпа прироста</w:t>
      </w:r>
    </w:p>
    <w:p w:rsidR="00D0374D" w:rsidRPr="00D0374D" w:rsidRDefault="00D0374D" w:rsidP="001922FC">
      <w:pPr>
        <w:pStyle w:val="aa"/>
        <w:widowControl w:val="0"/>
        <w:numPr>
          <w:ilvl w:val="0"/>
          <w:numId w:val="49"/>
        </w:numPr>
        <w:overflowPunct w:val="0"/>
        <w:autoSpaceDE w:val="0"/>
        <w:autoSpaceDN w:val="0"/>
        <w:adjustRightInd w:val="0"/>
        <w:spacing w:after="0"/>
        <w:textAlignment w:val="baseline"/>
        <w:rPr>
          <w:sz w:val="22"/>
          <w:szCs w:val="22"/>
        </w:rPr>
      </w:pPr>
      <w:r w:rsidRPr="00D0374D">
        <w:rPr>
          <w:sz w:val="22"/>
          <w:szCs w:val="22"/>
        </w:rPr>
        <w:t>среднего уровня ряда.</w:t>
      </w: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b/>
        </w:rPr>
        <w:t>18.</w:t>
      </w:r>
      <w:r w:rsidRPr="00D0374D">
        <w:rPr>
          <w:rFonts w:ascii="Times New Roman" w:hAnsi="Times New Roman" w:cs="Times New Roman"/>
        </w:rPr>
        <w:t xml:space="preserve"> Корреляционная связь - это:</w:t>
      </w:r>
    </w:p>
    <w:p w:rsidR="00D0374D" w:rsidRPr="00D0374D" w:rsidRDefault="00D0374D" w:rsidP="001922FC">
      <w:pPr>
        <w:widowControl w:val="0"/>
        <w:numPr>
          <w:ilvl w:val="0"/>
          <w:numId w:val="50"/>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 xml:space="preserve">вид причинной зависимости, проявляющейся не в каждом отдельном случае, </w:t>
      </w:r>
      <w:proofErr w:type="gramStart"/>
      <w:r w:rsidRPr="00D0374D">
        <w:rPr>
          <w:rFonts w:ascii="Times New Roman" w:hAnsi="Times New Roman" w:cs="Times New Roman"/>
          <w:lang w:val="ru-RU"/>
        </w:rPr>
        <w:t>а</w:t>
      </w:r>
      <w:proofErr w:type="gramEnd"/>
      <w:r w:rsidRPr="00D0374D">
        <w:rPr>
          <w:rFonts w:ascii="Times New Roman" w:hAnsi="Times New Roman" w:cs="Times New Roman"/>
          <w:lang w:val="ru-RU"/>
        </w:rPr>
        <w:t xml:space="preserve"> в общем, в среднем, при большом числе наблюдений</w:t>
      </w:r>
    </w:p>
    <w:p w:rsidR="00D0374D" w:rsidRPr="00D0374D" w:rsidRDefault="00D0374D" w:rsidP="001922FC">
      <w:pPr>
        <w:widowControl w:val="0"/>
        <w:numPr>
          <w:ilvl w:val="0"/>
          <w:numId w:val="50"/>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зависимость среднего значения результативного признака от изменения факторного признака</w:t>
      </w:r>
    </w:p>
    <w:p w:rsidR="00D0374D" w:rsidRPr="00D0374D" w:rsidRDefault="00D0374D" w:rsidP="001922FC">
      <w:pPr>
        <w:widowControl w:val="0"/>
        <w:numPr>
          <w:ilvl w:val="0"/>
          <w:numId w:val="50"/>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вид причинной зависимости, при которой определенному значению факторного признака соответствует одно или несколько точно заданных значений результативного признака</w:t>
      </w:r>
    </w:p>
    <w:p w:rsidR="00D0374D" w:rsidRPr="00D0374D" w:rsidRDefault="00D0374D" w:rsidP="001922FC">
      <w:pPr>
        <w:widowControl w:val="0"/>
        <w:numPr>
          <w:ilvl w:val="0"/>
          <w:numId w:val="50"/>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 xml:space="preserve">причинно-следственная связь явлений и процессов, когда изменение одного из них </w:t>
      </w:r>
      <w:proofErr w:type="gramStart"/>
      <w:r w:rsidRPr="00D0374D">
        <w:rPr>
          <w:rFonts w:ascii="Times New Roman" w:hAnsi="Times New Roman" w:cs="Times New Roman"/>
          <w:lang w:val="ru-RU"/>
        </w:rPr>
        <w:t>-п</w:t>
      </w:r>
      <w:proofErr w:type="gramEnd"/>
      <w:r w:rsidRPr="00D0374D">
        <w:rPr>
          <w:rFonts w:ascii="Times New Roman" w:hAnsi="Times New Roman" w:cs="Times New Roman"/>
          <w:lang w:val="ru-RU"/>
        </w:rPr>
        <w:t>ричины ведет к изменению другого - следствия</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b/>
          <w:lang w:val="ru-RU"/>
        </w:rPr>
        <w:t>19.</w:t>
      </w:r>
      <w:r w:rsidRPr="00D0374D">
        <w:rPr>
          <w:rFonts w:ascii="Times New Roman" w:hAnsi="Times New Roman" w:cs="Times New Roman"/>
          <w:lang w:val="ru-RU"/>
        </w:rPr>
        <w:t xml:space="preserve"> При каком значении коэффициента корреляции Пирсона связь между результативным и факторным признаком можно считать достаточно сильной:</w:t>
      </w:r>
    </w:p>
    <w:p w:rsidR="00D0374D" w:rsidRPr="00D0374D" w:rsidRDefault="00D0374D" w:rsidP="001922FC">
      <w:pPr>
        <w:widowControl w:val="0"/>
        <w:numPr>
          <w:ilvl w:val="0"/>
          <w:numId w:val="51"/>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1,5</w:t>
      </w:r>
    </w:p>
    <w:p w:rsidR="00D0374D" w:rsidRPr="00D0374D" w:rsidRDefault="00D0374D" w:rsidP="001922FC">
      <w:pPr>
        <w:widowControl w:val="0"/>
        <w:numPr>
          <w:ilvl w:val="0"/>
          <w:numId w:val="51"/>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0,5</w:t>
      </w:r>
    </w:p>
    <w:p w:rsidR="00D0374D" w:rsidRPr="00D0374D" w:rsidRDefault="00D0374D" w:rsidP="001922FC">
      <w:pPr>
        <w:widowControl w:val="0"/>
        <w:numPr>
          <w:ilvl w:val="0"/>
          <w:numId w:val="51"/>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lastRenderedPageBreak/>
        <w:t>1,2</w:t>
      </w:r>
    </w:p>
    <w:p w:rsidR="00D0374D" w:rsidRPr="00D0374D" w:rsidRDefault="00D0374D" w:rsidP="001922FC">
      <w:pPr>
        <w:widowControl w:val="0"/>
        <w:numPr>
          <w:ilvl w:val="0"/>
          <w:numId w:val="51"/>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0,8</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20.</w:t>
      </w:r>
      <w:r w:rsidRPr="00D0374D">
        <w:rPr>
          <w:rFonts w:ascii="Times New Roman" w:hAnsi="Times New Roman" w:cs="Times New Roman"/>
          <w:lang w:val="ru-RU"/>
        </w:rPr>
        <w:t xml:space="preserve"> При выявлении статистической зависимости по данным аналитической группировки в качестве меры степени тесноты связи может быть использовано:</w:t>
      </w:r>
    </w:p>
    <w:p w:rsidR="00D0374D" w:rsidRPr="00D0374D" w:rsidRDefault="00D0374D" w:rsidP="001922FC">
      <w:pPr>
        <w:widowControl w:val="0"/>
        <w:numPr>
          <w:ilvl w:val="0"/>
          <w:numId w:val="52"/>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эмпирическое корреляционное отношение</w:t>
      </w:r>
    </w:p>
    <w:p w:rsidR="00D0374D" w:rsidRPr="00D0374D" w:rsidRDefault="00D0374D" w:rsidP="001922FC">
      <w:pPr>
        <w:widowControl w:val="0"/>
        <w:numPr>
          <w:ilvl w:val="0"/>
          <w:numId w:val="52"/>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теоретическое корреляционное отношение</w:t>
      </w:r>
    </w:p>
    <w:p w:rsidR="00D0374D" w:rsidRPr="00D0374D" w:rsidRDefault="00D0374D" w:rsidP="001922FC">
      <w:pPr>
        <w:widowControl w:val="0"/>
        <w:numPr>
          <w:ilvl w:val="0"/>
          <w:numId w:val="52"/>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коэффициент корреляции Пирсона</w:t>
      </w:r>
    </w:p>
    <w:p w:rsidR="00D0374D" w:rsidRPr="00D0374D" w:rsidRDefault="00D0374D" w:rsidP="001922FC">
      <w:pPr>
        <w:widowControl w:val="0"/>
        <w:numPr>
          <w:ilvl w:val="0"/>
          <w:numId w:val="52"/>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коэффициент конкордации</w:t>
      </w:r>
    </w:p>
    <w:p w:rsidR="00D0374D" w:rsidRPr="00D0374D" w:rsidRDefault="00D0374D" w:rsidP="00D0374D">
      <w:pPr>
        <w:autoSpaceDE w:val="0"/>
        <w:autoSpaceDN w:val="0"/>
        <w:spacing w:after="0" w:line="240" w:lineRule="auto"/>
        <w:jc w:val="both"/>
        <w:rPr>
          <w:rFonts w:ascii="Times New Roman" w:hAnsi="Times New Roman" w:cs="Times New Roman"/>
          <w:b/>
        </w:rPr>
      </w:pPr>
      <w:r w:rsidRPr="00D0374D">
        <w:rPr>
          <w:rFonts w:ascii="Times New Roman" w:hAnsi="Times New Roman" w:cs="Times New Roman"/>
          <w:b/>
        </w:rPr>
        <w:t>Задача №1</w:t>
      </w:r>
    </w:p>
    <w:p w:rsidR="00D0374D" w:rsidRPr="00D0374D" w:rsidRDefault="00D0374D" w:rsidP="00D0374D">
      <w:pPr>
        <w:autoSpaceDE w:val="0"/>
        <w:autoSpaceDN w:val="0"/>
        <w:spacing w:after="0" w:line="240" w:lineRule="auto"/>
        <w:jc w:val="both"/>
        <w:rPr>
          <w:rFonts w:ascii="Times New Roman" w:hAnsi="Times New Roman" w:cs="Times New Roman"/>
        </w:rPr>
      </w:pPr>
      <w:r w:rsidRPr="00D0374D">
        <w:rPr>
          <w:rFonts w:ascii="Times New Roman" w:hAnsi="Times New Roman" w:cs="Times New Roman"/>
        </w:rPr>
        <w:t>Имеются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D0374D" w:rsidRPr="00173A72" w:rsidTr="00D0374D">
        <w:tc>
          <w:tcPr>
            <w:tcW w:w="309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lang w:val="ru-RU"/>
              </w:rPr>
            </w:pPr>
            <w:r w:rsidRPr="00D0374D">
              <w:rPr>
                <w:rFonts w:ascii="Times New Roman" w:hAnsi="Times New Roman" w:cs="Times New Roman"/>
                <w:lang w:val="ru-RU"/>
              </w:rPr>
              <w:t>Группы работников по стажу работы, лет</w:t>
            </w:r>
          </w:p>
        </w:tc>
        <w:tc>
          <w:tcPr>
            <w:tcW w:w="309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Число работников</w:t>
            </w:r>
          </w:p>
        </w:tc>
        <w:tc>
          <w:tcPr>
            <w:tcW w:w="309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lang w:val="ru-RU"/>
              </w:rPr>
            </w:pPr>
            <w:r w:rsidRPr="00D0374D">
              <w:rPr>
                <w:rFonts w:ascii="Times New Roman" w:hAnsi="Times New Roman" w:cs="Times New Roman"/>
                <w:lang w:val="ru-RU"/>
              </w:rPr>
              <w:t>Дисперсия выработки в каждой группе</w:t>
            </w:r>
          </w:p>
        </w:tc>
      </w:tr>
      <w:tr w:rsidR="00D0374D" w:rsidRPr="00D0374D" w:rsidTr="00D0374D">
        <w:tc>
          <w:tcPr>
            <w:tcW w:w="309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до5 лет</w:t>
            </w:r>
          </w:p>
        </w:tc>
        <w:tc>
          <w:tcPr>
            <w:tcW w:w="309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30</w:t>
            </w:r>
          </w:p>
        </w:tc>
        <w:tc>
          <w:tcPr>
            <w:tcW w:w="309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3,0</w:t>
            </w:r>
          </w:p>
        </w:tc>
      </w:tr>
      <w:tr w:rsidR="00D0374D" w:rsidRPr="00D0374D" w:rsidTr="00D0374D">
        <w:tc>
          <w:tcPr>
            <w:tcW w:w="309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5 и более</w:t>
            </w:r>
          </w:p>
        </w:tc>
        <w:tc>
          <w:tcPr>
            <w:tcW w:w="309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40</w:t>
            </w:r>
          </w:p>
        </w:tc>
        <w:tc>
          <w:tcPr>
            <w:tcW w:w="309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2,0</w:t>
            </w:r>
          </w:p>
        </w:tc>
      </w:tr>
    </w:tbl>
    <w:p w:rsidR="00D0374D" w:rsidRPr="00D0374D" w:rsidRDefault="00D0374D" w:rsidP="00D0374D">
      <w:pPr>
        <w:autoSpaceDE w:val="0"/>
        <w:autoSpaceDN w:val="0"/>
        <w:spacing w:after="0" w:line="240" w:lineRule="auto"/>
        <w:jc w:val="center"/>
        <w:rPr>
          <w:rFonts w:ascii="Times New Roman" w:hAnsi="Times New Roman" w:cs="Times New Roman"/>
        </w:rPr>
      </w:pPr>
    </w:p>
    <w:p w:rsidR="00D0374D" w:rsidRPr="00D0374D" w:rsidRDefault="00D0374D" w:rsidP="00D0374D">
      <w:pPr>
        <w:autoSpaceDE w:val="0"/>
        <w:autoSpaceDN w:val="0"/>
        <w:spacing w:after="0" w:line="240" w:lineRule="auto"/>
        <w:jc w:val="both"/>
        <w:rPr>
          <w:rFonts w:ascii="Times New Roman" w:hAnsi="Times New Roman" w:cs="Times New Roman"/>
          <w:lang w:val="ru-RU"/>
        </w:rPr>
      </w:pPr>
      <w:r w:rsidRPr="00D0374D">
        <w:rPr>
          <w:rFonts w:ascii="Times New Roman" w:hAnsi="Times New Roman" w:cs="Times New Roman"/>
          <w:lang w:val="ru-RU"/>
        </w:rPr>
        <w:t>Общая дисперсия равна 50. Определите межгрупповую дисперсию. Какую вариацию она отражает?</w:t>
      </w:r>
    </w:p>
    <w:p w:rsidR="00D0374D" w:rsidRPr="00D0374D" w:rsidRDefault="00D0374D" w:rsidP="00D0374D">
      <w:pPr>
        <w:autoSpaceDE w:val="0"/>
        <w:autoSpaceDN w:val="0"/>
        <w:spacing w:after="0" w:line="240" w:lineRule="auto"/>
        <w:jc w:val="both"/>
        <w:rPr>
          <w:rFonts w:ascii="Times New Roman" w:hAnsi="Times New Roman" w:cs="Times New Roman"/>
          <w:lang w:val="ru-RU"/>
        </w:rPr>
      </w:pPr>
    </w:p>
    <w:p w:rsidR="00D0374D" w:rsidRPr="00D0374D" w:rsidRDefault="00D0374D" w:rsidP="00D0374D">
      <w:pPr>
        <w:spacing w:after="0" w:line="240" w:lineRule="auto"/>
        <w:jc w:val="both"/>
        <w:rPr>
          <w:rFonts w:ascii="Times New Roman" w:hAnsi="Times New Roman" w:cs="Times New Roman"/>
          <w:b/>
          <w:lang w:val="ru-RU"/>
        </w:rPr>
      </w:pPr>
      <w:r w:rsidRPr="00D0374D">
        <w:rPr>
          <w:rFonts w:ascii="Times New Roman" w:hAnsi="Times New Roman" w:cs="Times New Roman"/>
          <w:b/>
          <w:lang w:val="ru-RU"/>
        </w:rPr>
        <w:t>Задача №2</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Имеются следующие данные по заводу, производящему минеральные удобрения: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980"/>
        <w:gridCol w:w="2160"/>
        <w:gridCol w:w="2880"/>
      </w:tblGrid>
      <w:tr w:rsidR="00D0374D" w:rsidRPr="00173A72" w:rsidTr="00D0374D">
        <w:trPr>
          <w:trHeight w:val="495"/>
        </w:trPr>
        <w:tc>
          <w:tcPr>
            <w:tcW w:w="2268" w:type="dxa"/>
            <w:vMerge w:val="restart"/>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Виды удобрений</w:t>
            </w:r>
          </w:p>
        </w:tc>
        <w:tc>
          <w:tcPr>
            <w:tcW w:w="4140" w:type="dxa"/>
            <w:gridSpan w:val="2"/>
            <w:shd w:val="clear" w:color="auto" w:fill="auto"/>
          </w:tcPr>
          <w:p w:rsidR="00D0374D" w:rsidRPr="00D0374D" w:rsidRDefault="00D0374D" w:rsidP="00D0374D">
            <w:pPr>
              <w:spacing w:after="0" w:line="240" w:lineRule="auto"/>
              <w:jc w:val="center"/>
              <w:rPr>
                <w:rFonts w:ascii="Times New Roman" w:hAnsi="Times New Roman" w:cs="Times New Roman"/>
                <w:lang w:val="ru-RU"/>
              </w:rPr>
            </w:pPr>
            <w:r w:rsidRPr="00D0374D">
              <w:rPr>
                <w:rFonts w:ascii="Times New Roman" w:hAnsi="Times New Roman" w:cs="Times New Roman"/>
                <w:lang w:val="ru-RU"/>
              </w:rPr>
              <w:t>Затраты раб</w:t>
            </w:r>
            <w:proofErr w:type="gramStart"/>
            <w:r w:rsidRPr="00D0374D">
              <w:rPr>
                <w:rFonts w:ascii="Times New Roman" w:hAnsi="Times New Roman" w:cs="Times New Roman"/>
                <w:lang w:val="ru-RU"/>
              </w:rPr>
              <w:t>.</w:t>
            </w:r>
            <w:proofErr w:type="gramEnd"/>
            <w:r w:rsidRPr="00D0374D">
              <w:rPr>
                <w:rFonts w:ascii="Times New Roman" w:hAnsi="Times New Roman" w:cs="Times New Roman"/>
                <w:lang w:val="ru-RU"/>
              </w:rPr>
              <w:t xml:space="preserve"> </w:t>
            </w:r>
            <w:proofErr w:type="gramStart"/>
            <w:r w:rsidRPr="00D0374D">
              <w:rPr>
                <w:rFonts w:ascii="Times New Roman" w:hAnsi="Times New Roman" w:cs="Times New Roman"/>
                <w:lang w:val="ru-RU"/>
              </w:rPr>
              <w:t>в</w:t>
            </w:r>
            <w:proofErr w:type="gramEnd"/>
            <w:r w:rsidRPr="00D0374D">
              <w:rPr>
                <w:rFonts w:ascii="Times New Roman" w:hAnsi="Times New Roman" w:cs="Times New Roman"/>
                <w:lang w:val="ru-RU"/>
              </w:rPr>
              <w:t>ремени,  тыс. чел.- час</w:t>
            </w:r>
          </w:p>
        </w:tc>
        <w:tc>
          <w:tcPr>
            <w:tcW w:w="2880" w:type="dxa"/>
            <w:vMerge w:val="restart"/>
            <w:shd w:val="clear" w:color="auto" w:fill="auto"/>
          </w:tcPr>
          <w:p w:rsidR="00D0374D" w:rsidRPr="00D0374D" w:rsidRDefault="00D0374D" w:rsidP="00D0374D">
            <w:pPr>
              <w:spacing w:after="0" w:line="240" w:lineRule="auto"/>
              <w:jc w:val="center"/>
              <w:rPr>
                <w:rFonts w:ascii="Times New Roman" w:hAnsi="Times New Roman" w:cs="Times New Roman"/>
                <w:lang w:val="ru-RU"/>
              </w:rPr>
            </w:pPr>
            <w:r w:rsidRPr="00D0374D">
              <w:rPr>
                <w:rFonts w:ascii="Times New Roman" w:hAnsi="Times New Roman" w:cs="Times New Roman"/>
                <w:lang w:val="ru-RU"/>
              </w:rPr>
              <w:t xml:space="preserve">Изменение трудоемкости в </w:t>
            </w:r>
            <w:r w:rsidRPr="00D0374D">
              <w:rPr>
                <w:rFonts w:ascii="Times New Roman" w:hAnsi="Times New Roman" w:cs="Times New Roman"/>
              </w:rPr>
              <w:t>III</w:t>
            </w:r>
            <w:r w:rsidRPr="00D0374D">
              <w:rPr>
                <w:rFonts w:ascii="Times New Roman" w:hAnsi="Times New Roman" w:cs="Times New Roman"/>
                <w:lang w:val="ru-RU"/>
              </w:rPr>
              <w:t xml:space="preserve"> квартале по сравнению со </w:t>
            </w:r>
            <w:r w:rsidRPr="00D0374D">
              <w:rPr>
                <w:rFonts w:ascii="Times New Roman" w:hAnsi="Times New Roman" w:cs="Times New Roman"/>
              </w:rPr>
              <w:t>II</w:t>
            </w:r>
            <w:r w:rsidRPr="00D0374D">
              <w:rPr>
                <w:rFonts w:ascii="Times New Roman" w:hAnsi="Times New Roman" w:cs="Times New Roman"/>
                <w:lang w:val="ru-RU"/>
              </w:rPr>
              <w:t xml:space="preserve"> кв., </w:t>
            </w:r>
            <w:proofErr w:type="gramStart"/>
            <w:r w:rsidRPr="00D0374D">
              <w:rPr>
                <w:rFonts w:ascii="Times New Roman" w:hAnsi="Times New Roman" w:cs="Times New Roman"/>
                <w:lang w:val="ru-RU"/>
              </w:rPr>
              <w:t>в</w:t>
            </w:r>
            <w:proofErr w:type="gramEnd"/>
            <w:r w:rsidRPr="00D0374D">
              <w:rPr>
                <w:rFonts w:ascii="Times New Roman" w:hAnsi="Times New Roman" w:cs="Times New Roman"/>
                <w:lang w:val="ru-RU"/>
              </w:rPr>
              <w:t>%</w:t>
            </w:r>
          </w:p>
        </w:tc>
      </w:tr>
      <w:tr w:rsidR="00D0374D" w:rsidRPr="00D0374D" w:rsidTr="00D0374D">
        <w:trPr>
          <w:trHeight w:val="330"/>
        </w:trPr>
        <w:tc>
          <w:tcPr>
            <w:tcW w:w="2268" w:type="dxa"/>
            <w:vMerge/>
            <w:shd w:val="clear" w:color="auto" w:fill="auto"/>
          </w:tcPr>
          <w:p w:rsidR="00D0374D" w:rsidRPr="00D0374D" w:rsidRDefault="00D0374D" w:rsidP="00D0374D">
            <w:pPr>
              <w:spacing w:after="0" w:line="240" w:lineRule="auto"/>
              <w:jc w:val="center"/>
              <w:rPr>
                <w:rFonts w:ascii="Times New Roman" w:hAnsi="Times New Roman" w:cs="Times New Roman"/>
                <w:lang w:val="ru-RU"/>
              </w:rPr>
            </w:pPr>
          </w:p>
        </w:tc>
        <w:tc>
          <w:tcPr>
            <w:tcW w:w="1980"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II квартал</w:t>
            </w:r>
          </w:p>
        </w:tc>
        <w:tc>
          <w:tcPr>
            <w:tcW w:w="2160"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III квартал</w:t>
            </w:r>
          </w:p>
        </w:tc>
        <w:tc>
          <w:tcPr>
            <w:tcW w:w="2880" w:type="dxa"/>
            <w:vMerge/>
            <w:shd w:val="clear" w:color="auto" w:fill="auto"/>
          </w:tcPr>
          <w:p w:rsidR="00D0374D" w:rsidRPr="00D0374D" w:rsidRDefault="00D0374D" w:rsidP="00D0374D">
            <w:pPr>
              <w:spacing w:after="0" w:line="240" w:lineRule="auto"/>
              <w:jc w:val="center"/>
              <w:rPr>
                <w:rFonts w:ascii="Times New Roman" w:hAnsi="Times New Roman" w:cs="Times New Roman"/>
              </w:rPr>
            </w:pPr>
          </w:p>
        </w:tc>
      </w:tr>
      <w:tr w:rsidR="00D0374D" w:rsidRPr="00D0374D" w:rsidTr="00D0374D">
        <w:tc>
          <w:tcPr>
            <w:tcW w:w="2268"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Азотные</w:t>
            </w:r>
          </w:p>
        </w:tc>
        <w:tc>
          <w:tcPr>
            <w:tcW w:w="1980"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90</w:t>
            </w:r>
          </w:p>
        </w:tc>
        <w:tc>
          <w:tcPr>
            <w:tcW w:w="2160"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90,2</w:t>
            </w:r>
          </w:p>
        </w:tc>
        <w:tc>
          <w:tcPr>
            <w:tcW w:w="2880"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-3,0</w:t>
            </w:r>
          </w:p>
        </w:tc>
      </w:tr>
      <w:tr w:rsidR="00D0374D" w:rsidRPr="00D0374D" w:rsidTr="00D0374D">
        <w:tc>
          <w:tcPr>
            <w:tcW w:w="2268"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Фосфатные</w:t>
            </w:r>
          </w:p>
        </w:tc>
        <w:tc>
          <w:tcPr>
            <w:tcW w:w="1980"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60</w:t>
            </w:r>
          </w:p>
        </w:tc>
        <w:tc>
          <w:tcPr>
            <w:tcW w:w="2160"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66,6</w:t>
            </w:r>
          </w:p>
        </w:tc>
        <w:tc>
          <w:tcPr>
            <w:tcW w:w="2880"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-2,0</w:t>
            </w:r>
          </w:p>
        </w:tc>
      </w:tr>
      <w:tr w:rsidR="00D0374D" w:rsidRPr="00D0374D" w:rsidTr="00D0374D">
        <w:tc>
          <w:tcPr>
            <w:tcW w:w="2268"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Калийные</w:t>
            </w:r>
          </w:p>
        </w:tc>
        <w:tc>
          <w:tcPr>
            <w:tcW w:w="1980"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40</w:t>
            </w:r>
          </w:p>
        </w:tc>
        <w:tc>
          <w:tcPr>
            <w:tcW w:w="2160"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40,4</w:t>
            </w:r>
          </w:p>
        </w:tc>
        <w:tc>
          <w:tcPr>
            <w:tcW w:w="2880"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+2,5</w:t>
            </w:r>
          </w:p>
        </w:tc>
      </w:tr>
    </w:tbl>
    <w:p w:rsidR="00D0374D" w:rsidRPr="00D0374D" w:rsidRDefault="00D0374D" w:rsidP="00D0374D">
      <w:pPr>
        <w:spacing w:after="0" w:line="240" w:lineRule="auto"/>
        <w:jc w:val="center"/>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Вычислить:</w:t>
      </w:r>
    </w:p>
    <w:p w:rsidR="00D0374D" w:rsidRPr="00D0374D" w:rsidRDefault="00D0374D" w:rsidP="001922FC">
      <w:pPr>
        <w:numPr>
          <w:ilvl w:val="0"/>
          <w:numId w:val="90"/>
        </w:numPr>
        <w:spacing w:after="0" w:line="240" w:lineRule="auto"/>
        <w:jc w:val="both"/>
        <w:rPr>
          <w:rFonts w:ascii="Times New Roman" w:hAnsi="Times New Roman" w:cs="Times New Roman"/>
          <w:lang w:val="ru-RU"/>
        </w:rPr>
      </w:pPr>
      <w:r w:rsidRPr="00D0374D">
        <w:rPr>
          <w:rFonts w:ascii="Times New Roman" w:hAnsi="Times New Roman" w:cs="Times New Roman"/>
          <w:lang w:val="ru-RU"/>
        </w:rPr>
        <w:t>Общий индекс затрат рабочего времени /затрат труда/.</w:t>
      </w:r>
    </w:p>
    <w:p w:rsidR="00D0374D" w:rsidRPr="00D0374D" w:rsidRDefault="00D0374D" w:rsidP="001922FC">
      <w:pPr>
        <w:numPr>
          <w:ilvl w:val="0"/>
          <w:numId w:val="90"/>
        </w:numPr>
        <w:spacing w:after="0" w:line="240" w:lineRule="auto"/>
        <w:jc w:val="both"/>
        <w:rPr>
          <w:rFonts w:ascii="Times New Roman" w:hAnsi="Times New Roman" w:cs="Times New Roman"/>
        </w:rPr>
      </w:pPr>
      <w:r w:rsidRPr="00D0374D">
        <w:rPr>
          <w:rFonts w:ascii="Times New Roman" w:hAnsi="Times New Roman" w:cs="Times New Roman"/>
        </w:rPr>
        <w:t>Общий индекс трудоемкости.</w:t>
      </w:r>
    </w:p>
    <w:p w:rsidR="00D0374D" w:rsidRPr="00D0374D" w:rsidRDefault="00D0374D" w:rsidP="001922FC">
      <w:pPr>
        <w:numPr>
          <w:ilvl w:val="0"/>
          <w:numId w:val="90"/>
        </w:numPr>
        <w:spacing w:after="0" w:line="240" w:lineRule="auto"/>
        <w:jc w:val="both"/>
        <w:rPr>
          <w:rFonts w:ascii="Times New Roman" w:hAnsi="Times New Roman" w:cs="Times New Roman"/>
          <w:lang w:val="ru-RU"/>
        </w:rPr>
      </w:pPr>
      <w:r w:rsidRPr="00D0374D">
        <w:rPr>
          <w:rFonts w:ascii="Times New Roman" w:hAnsi="Times New Roman" w:cs="Times New Roman"/>
          <w:lang w:val="ru-RU"/>
        </w:rPr>
        <w:t>Общий индекс физического объема производства.</w:t>
      </w:r>
    </w:p>
    <w:p w:rsidR="00D0374D" w:rsidRPr="00D0374D" w:rsidRDefault="00D0374D" w:rsidP="001922FC">
      <w:pPr>
        <w:numPr>
          <w:ilvl w:val="0"/>
          <w:numId w:val="90"/>
        </w:numPr>
        <w:spacing w:after="0" w:line="240" w:lineRule="auto"/>
        <w:jc w:val="both"/>
        <w:rPr>
          <w:rFonts w:ascii="Times New Roman" w:hAnsi="Times New Roman" w:cs="Times New Roman"/>
        </w:rPr>
      </w:pPr>
      <w:r w:rsidRPr="00D0374D">
        <w:rPr>
          <w:rFonts w:ascii="Times New Roman" w:hAnsi="Times New Roman" w:cs="Times New Roman"/>
        </w:rPr>
        <w:t>Общий индекс производительности труда.</w:t>
      </w:r>
    </w:p>
    <w:p w:rsidR="00D0374D" w:rsidRPr="00D0374D" w:rsidRDefault="00D0374D" w:rsidP="001922FC">
      <w:pPr>
        <w:numPr>
          <w:ilvl w:val="0"/>
          <w:numId w:val="90"/>
        </w:numPr>
        <w:spacing w:after="0" w:line="240" w:lineRule="auto"/>
        <w:jc w:val="both"/>
        <w:rPr>
          <w:rFonts w:ascii="Times New Roman" w:hAnsi="Times New Roman" w:cs="Times New Roman"/>
        </w:rPr>
      </w:pPr>
      <w:r w:rsidRPr="00D0374D">
        <w:rPr>
          <w:rFonts w:ascii="Times New Roman" w:hAnsi="Times New Roman" w:cs="Times New Roman"/>
        </w:rPr>
        <w:t>Покажите взаимосвязь исчисленных индексов.</w:t>
      </w:r>
    </w:p>
    <w:p w:rsidR="00D0374D" w:rsidRPr="00173A72" w:rsidRDefault="00D0374D" w:rsidP="00D0374D">
      <w:pPr>
        <w:spacing w:after="0" w:line="240" w:lineRule="auto"/>
        <w:jc w:val="both"/>
        <w:rPr>
          <w:rFonts w:ascii="Times New Roman" w:hAnsi="Times New Roman" w:cs="Times New Roman"/>
          <w:lang w:val="ru-RU"/>
        </w:rPr>
      </w:pPr>
      <w:r w:rsidRPr="00173A72">
        <w:rPr>
          <w:rFonts w:ascii="Times New Roman" w:hAnsi="Times New Roman" w:cs="Times New Roman"/>
          <w:lang w:val="ru-RU"/>
        </w:rPr>
        <w:t>Сделайте выводы.</w:t>
      </w:r>
    </w:p>
    <w:p w:rsidR="00D0374D" w:rsidRPr="00173A72" w:rsidRDefault="00D0374D" w:rsidP="00D0374D">
      <w:pPr>
        <w:spacing w:after="0" w:line="240" w:lineRule="auto"/>
        <w:jc w:val="both"/>
        <w:rPr>
          <w:rFonts w:ascii="Times New Roman" w:hAnsi="Times New Roman" w:cs="Times New Roman"/>
          <w:lang w:val="ru-RU"/>
        </w:rPr>
      </w:pPr>
    </w:p>
    <w:p w:rsidR="00D0374D" w:rsidRPr="00173A72" w:rsidRDefault="00D0374D" w:rsidP="00D0374D">
      <w:pPr>
        <w:spacing w:after="0" w:line="240" w:lineRule="auto"/>
        <w:rPr>
          <w:rFonts w:ascii="Times New Roman" w:hAnsi="Times New Roman" w:cs="Times New Roman"/>
          <w:lang w:val="ru-RU"/>
        </w:rPr>
      </w:pPr>
      <w:r w:rsidRPr="00173A72">
        <w:rPr>
          <w:rFonts w:ascii="Times New Roman" w:hAnsi="Times New Roman" w:cs="Times New Roman"/>
          <w:lang w:val="ru-RU"/>
        </w:rPr>
        <w:t>Заведующий кафедрой______________(подпись)  ________________________(ФИО)</w:t>
      </w:r>
    </w:p>
    <w:p w:rsidR="00D0374D" w:rsidRPr="00173A72" w:rsidRDefault="00D0374D" w:rsidP="00D0374D">
      <w:pPr>
        <w:spacing w:after="0" w:line="240" w:lineRule="auto"/>
        <w:rPr>
          <w:rFonts w:ascii="Times New Roman" w:hAnsi="Times New Roman" w:cs="Times New Roman"/>
          <w:lang w:val="ru-RU"/>
        </w:rPr>
      </w:pPr>
      <w:r w:rsidRPr="00173A72">
        <w:rPr>
          <w:rFonts w:ascii="Times New Roman" w:hAnsi="Times New Roman" w:cs="Times New Roman"/>
          <w:lang w:val="ru-RU"/>
        </w:rPr>
        <w:t>Экзаменатор                _______________(подпись)  _______________________(ФИО)</w:t>
      </w:r>
    </w:p>
    <w:p w:rsidR="00D0374D" w:rsidRPr="00173A72" w:rsidRDefault="00D0374D" w:rsidP="00D0374D">
      <w:pPr>
        <w:spacing w:after="0" w:line="240" w:lineRule="auto"/>
        <w:rPr>
          <w:rFonts w:ascii="Times New Roman" w:hAnsi="Times New Roman" w:cs="Times New Roman"/>
          <w:lang w:val="ru-RU"/>
        </w:rPr>
      </w:pPr>
      <w:r w:rsidRPr="00173A72">
        <w:rPr>
          <w:rFonts w:ascii="Times New Roman" w:hAnsi="Times New Roman" w:cs="Times New Roman"/>
          <w:lang w:val="ru-RU"/>
        </w:rPr>
        <w:t>«     »___________ 201___ г.</w:t>
      </w:r>
    </w:p>
    <w:p w:rsidR="00D0374D" w:rsidRPr="00173A72" w:rsidRDefault="00D0374D" w:rsidP="00D0374D">
      <w:pPr>
        <w:spacing w:after="0" w:line="240" w:lineRule="auto"/>
        <w:rPr>
          <w:rFonts w:ascii="Times New Roman" w:eastAsia="Calibri" w:hAnsi="Times New Roman" w:cs="Times New Roman"/>
          <w:b/>
          <w:lang w:val="ru-RU"/>
        </w:rPr>
      </w:pPr>
    </w:p>
    <w:p w:rsidR="00D0374D" w:rsidRPr="00173A72" w:rsidRDefault="00D0374D" w:rsidP="00D0374D">
      <w:pPr>
        <w:shd w:val="clear" w:color="auto" w:fill="FFFFFF"/>
        <w:spacing w:after="0" w:line="240" w:lineRule="auto"/>
        <w:jc w:val="center"/>
        <w:rPr>
          <w:rFonts w:ascii="Times New Roman" w:hAnsi="Times New Roman" w:cs="Times New Roman"/>
          <w:lang w:val="ru-RU"/>
        </w:rPr>
      </w:pPr>
      <w:r w:rsidRPr="00173A72">
        <w:rPr>
          <w:rFonts w:ascii="Times New Roman" w:hAnsi="Times New Roman" w:cs="Times New Roman"/>
          <w:b/>
          <w:lang w:val="ru-RU"/>
        </w:rPr>
        <w:br w:type="page"/>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lastRenderedPageBreak/>
        <w:t>Министерство образования и науки Российской Федерации</w:t>
      </w:r>
    </w:p>
    <w:p w:rsidR="00D0374D" w:rsidRPr="00D0374D" w:rsidRDefault="00D0374D" w:rsidP="00D0374D">
      <w:pPr>
        <w:shd w:val="clear" w:color="auto" w:fill="FFFFFF"/>
        <w:spacing w:after="0" w:line="240" w:lineRule="auto"/>
        <w:ind w:firstLine="709"/>
        <w:jc w:val="center"/>
        <w:rPr>
          <w:rFonts w:ascii="Times New Roman" w:hAnsi="Times New Roman" w:cs="Times New Roman"/>
          <w:lang w:val="ru-RU"/>
        </w:rPr>
      </w:pPr>
      <w:r w:rsidRPr="00D0374D">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«Ростовский государственный экономический университет (РИНХ)»</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Кафедра Статистики, эконометрики и оценки рисков</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pacing w:after="0" w:line="240" w:lineRule="auto"/>
        <w:jc w:val="center"/>
        <w:rPr>
          <w:rFonts w:ascii="Times New Roman" w:hAnsi="Times New Roman" w:cs="Times New Roman"/>
          <w:bCs/>
          <w:lang w:val="ru-RU"/>
        </w:rPr>
      </w:pPr>
      <w:r w:rsidRPr="00D0374D">
        <w:rPr>
          <w:rFonts w:ascii="Times New Roman" w:hAnsi="Times New Roman" w:cs="Times New Roman"/>
          <w:bCs/>
          <w:lang w:val="ru-RU"/>
        </w:rPr>
        <w:t>Экзаменационный билет №4</w:t>
      </w:r>
    </w:p>
    <w:p w:rsidR="00D0374D" w:rsidRPr="00D0374D" w:rsidRDefault="00D0374D" w:rsidP="00D0374D">
      <w:pPr>
        <w:shd w:val="clear" w:color="auto" w:fill="FFFFFF"/>
        <w:spacing w:after="0" w:line="240" w:lineRule="auto"/>
        <w:jc w:val="center"/>
        <w:rPr>
          <w:rFonts w:ascii="Times New Roman" w:hAnsi="Times New Roman" w:cs="Times New Roman"/>
          <w:i/>
          <w:iCs/>
          <w:vertAlign w:val="superscript"/>
          <w:lang w:val="ru-RU"/>
        </w:rPr>
      </w:pPr>
      <w:r w:rsidRPr="00D0374D">
        <w:rPr>
          <w:rFonts w:ascii="Times New Roman" w:hAnsi="Times New Roman" w:cs="Times New Roman"/>
          <w:lang w:val="ru-RU"/>
        </w:rPr>
        <w:t xml:space="preserve">по дисциплине </w:t>
      </w:r>
      <w:r w:rsidRPr="00D0374D">
        <w:rPr>
          <w:rFonts w:ascii="Times New Roman" w:hAnsi="Times New Roman" w:cs="Times New Roman"/>
          <w:b/>
          <w:bCs/>
          <w:lang w:val="ru-RU"/>
        </w:rPr>
        <w:t>«Статистика»</w:t>
      </w:r>
    </w:p>
    <w:p w:rsidR="00D0374D" w:rsidRPr="00D0374D" w:rsidRDefault="00D0374D" w:rsidP="00D0374D">
      <w:pPr>
        <w:shd w:val="clear" w:color="auto" w:fill="FFFFFF"/>
        <w:spacing w:after="0" w:line="240" w:lineRule="auto"/>
        <w:jc w:val="center"/>
        <w:rPr>
          <w:rFonts w:ascii="Times New Roman" w:hAnsi="Times New Roman" w:cs="Times New Roman"/>
          <w:i/>
          <w:vertAlign w:val="superscript"/>
          <w:lang w:val="ru-RU"/>
        </w:rPr>
      </w:pPr>
    </w:p>
    <w:p w:rsidR="00D0374D" w:rsidRPr="00D0374D" w:rsidRDefault="00D0374D" w:rsidP="00D0374D">
      <w:pPr>
        <w:pStyle w:val="BodyText21"/>
        <w:rPr>
          <w:sz w:val="22"/>
          <w:szCs w:val="22"/>
        </w:rPr>
      </w:pPr>
      <w:r w:rsidRPr="00D0374D">
        <w:rPr>
          <w:b/>
          <w:sz w:val="22"/>
          <w:szCs w:val="22"/>
        </w:rPr>
        <w:t>1.</w:t>
      </w:r>
      <w:r w:rsidRPr="00D0374D">
        <w:rPr>
          <w:sz w:val="22"/>
          <w:szCs w:val="22"/>
        </w:rPr>
        <w:t xml:space="preserve"> Средняя геометрическая вычисляется как</w:t>
      </w:r>
    </w:p>
    <w:p w:rsidR="00D0374D" w:rsidRPr="00D0374D" w:rsidRDefault="00D0374D" w:rsidP="001922FC">
      <w:pPr>
        <w:numPr>
          <w:ilvl w:val="0"/>
          <w:numId w:val="53"/>
        </w:numPr>
        <w:overflowPunct w:val="0"/>
        <w:autoSpaceDE w:val="0"/>
        <w:autoSpaceDN w:val="0"/>
        <w:adjustRightInd w:val="0"/>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корень квадратный из произведения коэффициентов роста</w:t>
      </w:r>
    </w:p>
    <w:p w:rsidR="00D0374D" w:rsidRPr="00D0374D" w:rsidRDefault="00D0374D" w:rsidP="001922FC">
      <w:pPr>
        <w:numPr>
          <w:ilvl w:val="0"/>
          <w:numId w:val="53"/>
        </w:numPr>
        <w:overflowPunct w:val="0"/>
        <w:autoSpaceDE w:val="0"/>
        <w:autoSpaceDN w:val="0"/>
        <w:adjustRightInd w:val="0"/>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 xml:space="preserve">корень степени </w:t>
      </w:r>
      <w:r w:rsidRPr="00D0374D">
        <w:rPr>
          <w:rFonts w:ascii="Times New Roman" w:hAnsi="Times New Roman" w:cs="Times New Roman"/>
        </w:rPr>
        <w:t>n</w:t>
      </w:r>
      <w:r w:rsidRPr="00D0374D">
        <w:rPr>
          <w:rFonts w:ascii="Times New Roman" w:hAnsi="Times New Roman" w:cs="Times New Roman"/>
          <w:lang w:val="ru-RU"/>
        </w:rPr>
        <w:t xml:space="preserve"> из произведения коэффициентов роста</w:t>
      </w:r>
    </w:p>
    <w:p w:rsidR="00D0374D" w:rsidRPr="00D0374D" w:rsidRDefault="00D0374D" w:rsidP="001922FC">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частное от деления суммы частот на произведение значений признака на соответствующие частоты</w:t>
      </w:r>
    </w:p>
    <w:p w:rsidR="00D0374D" w:rsidRPr="00D0374D" w:rsidRDefault="00D0374D" w:rsidP="001922FC">
      <w:pPr>
        <w:numPr>
          <w:ilvl w:val="0"/>
          <w:numId w:val="53"/>
        </w:numPr>
        <w:overflowPunct w:val="0"/>
        <w:autoSpaceDE w:val="0"/>
        <w:autoSpaceDN w:val="0"/>
        <w:adjustRightInd w:val="0"/>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корень квадратный из суммы коэффициентов роста</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2.</w:t>
      </w:r>
      <w:r w:rsidRPr="00D0374D">
        <w:rPr>
          <w:rFonts w:ascii="Times New Roman" w:hAnsi="Times New Roman" w:cs="Times New Roman"/>
          <w:lang w:val="ru-RU"/>
        </w:rPr>
        <w:t xml:space="preserve"> Какая величина должна быть использована в качестве обобщающей средней характеристики, чтобы сумма абсолютных отклонений индивидуальных значений признака от нее была минимальной?</w:t>
      </w:r>
    </w:p>
    <w:p w:rsidR="00D0374D" w:rsidRPr="00D0374D" w:rsidRDefault="00D0374D" w:rsidP="001922FC">
      <w:pPr>
        <w:numPr>
          <w:ilvl w:val="0"/>
          <w:numId w:val="54"/>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средняя арифметическая</w:t>
      </w:r>
    </w:p>
    <w:p w:rsidR="00D0374D" w:rsidRPr="00D0374D" w:rsidRDefault="00D0374D" w:rsidP="001922FC">
      <w:pPr>
        <w:numPr>
          <w:ilvl w:val="0"/>
          <w:numId w:val="54"/>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средняя геометрическая</w:t>
      </w:r>
    </w:p>
    <w:p w:rsidR="00D0374D" w:rsidRPr="00D0374D" w:rsidRDefault="00D0374D" w:rsidP="001922FC">
      <w:pPr>
        <w:numPr>
          <w:ilvl w:val="0"/>
          <w:numId w:val="54"/>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мода</w:t>
      </w:r>
    </w:p>
    <w:p w:rsidR="00D0374D" w:rsidRPr="00D0374D" w:rsidRDefault="00D0374D" w:rsidP="001922FC">
      <w:pPr>
        <w:numPr>
          <w:ilvl w:val="0"/>
          <w:numId w:val="54"/>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медиана</w:t>
      </w:r>
    </w:p>
    <w:p w:rsidR="00D0374D" w:rsidRPr="00D0374D" w:rsidRDefault="00D0374D" w:rsidP="00D0374D">
      <w:pPr>
        <w:tabs>
          <w:tab w:val="left" w:pos="284"/>
        </w:tabs>
        <w:spacing w:after="0" w:line="240" w:lineRule="auto"/>
        <w:jc w:val="both"/>
        <w:rPr>
          <w:rFonts w:ascii="Times New Roman" w:hAnsi="Times New Roman" w:cs="Times New Roman"/>
          <w:lang w:val="ru-RU"/>
        </w:rPr>
      </w:pPr>
      <w:r w:rsidRPr="00D0374D">
        <w:rPr>
          <w:rFonts w:ascii="Times New Roman" w:hAnsi="Times New Roman" w:cs="Times New Roman"/>
          <w:b/>
          <w:lang w:val="ru-RU"/>
        </w:rPr>
        <w:t>3.</w:t>
      </w:r>
      <w:r w:rsidRPr="00D0374D">
        <w:rPr>
          <w:rFonts w:ascii="Times New Roman" w:hAnsi="Times New Roman" w:cs="Times New Roman"/>
          <w:lang w:val="ru-RU"/>
        </w:rPr>
        <w:t xml:space="preserve"> Расчленение множества единиц изучаемой совокупности на однородные группы по определенным существенным для них признакам в статистике называют:</w:t>
      </w:r>
    </w:p>
    <w:p w:rsidR="00D0374D" w:rsidRPr="00D0374D" w:rsidRDefault="00D0374D" w:rsidP="001922FC">
      <w:pPr>
        <w:numPr>
          <w:ilvl w:val="0"/>
          <w:numId w:val="55"/>
        </w:numPr>
        <w:tabs>
          <w:tab w:val="left" w:pos="284"/>
        </w:tabs>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сводкой</w:t>
      </w:r>
    </w:p>
    <w:p w:rsidR="00D0374D" w:rsidRPr="00D0374D" w:rsidRDefault="00D0374D" w:rsidP="001922FC">
      <w:pPr>
        <w:numPr>
          <w:ilvl w:val="0"/>
          <w:numId w:val="55"/>
        </w:numPr>
        <w:tabs>
          <w:tab w:val="left" w:pos="284"/>
        </w:tabs>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классификацией</w:t>
      </w:r>
    </w:p>
    <w:p w:rsidR="00D0374D" w:rsidRPr="00D0374D" w:rsidRDefault="00D0374D" w:rsidP="001922FC">
      <w:pPr>
        <w:numPr>
          <w:ilvl w:val="0"/>
          <w:numId w:val="55"/>
        </w:numPr>
        <w:tabs>
          <w:tab w:val="left" w:pos="284"/>
        </w:tabs>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группировкой</w:t>
      </w:r>
    </w:p>
    <w:p w:rsidR="00D0374D" w:rsidRPr="00D0374D" w:rsidRDefault="00D0374D" w:rsidP="001922FC">
      <w:pPr>
        <w:numPr>
          <w:ilvl w:val="0"/>
          <w:numId w:val="55"/>
        </w:numPr>
        <w:tabs>
          <w:tab w:val="left" w:pos="284"/>
        </w:tabs>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статистической обработкой данных</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4.</w:t>
      </w:r>
      <w:r w:rsidRPr="00D0374D">
        <w:rPr>
          <w:rFonts w:ascii="Times New Roman" w:hAnsi="Times New Roman" w:cs="Times New Roman"/>
          <w:lang w:val="ru-RU"/>
        </w:rPr>
        <w:t xml:space="preserve"> При </w:t>
      </w:r>
      <w:proofErr w:type="gramStart"/>
      <w:r w:rsidRPr="00D0374D">
        <w:rPr>
          <w:rFonts w:ascii="Times New Roman" w:hAnsi="Times New Roman" w:cs="Times New Roman"/>
          <w:lang w:val="ru-RU"/>
        </w:rPr>
        <w:t>наличии</w:t>
      </w:r>
      <w:proofErr w:type="gramEnd"/>
      <w:r w:rsidRPr="00D0374D">
        <w:rPr>
          <w:rFonts w:ascii="Times New Roman" w:hAnsi="Times New Roman" w:cs="Times New Roman"/>
          <w:lang w:val="ru-RU"/>
        </w:rPr>
        <w:t xml:space="preserve"> каких данных можно рассчитать величину интервала групп по формуле Стерджесса?</w:t>
      </w:r>
    </w:p>
    <w:p w:rsidR="00D0374D" w:rsidRPr="00D0374D" w:rsidRDefault="00D0374D" w:rsidP="001922FC">
      <w:pPr>
        <w:numPr>
          <w:ilvl w:val="0"/>
          <w:numId w:val="56"/>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размаха вариации и числа групп</w:t>
      </w:r>
    </w:p>
    <w:p w:rsidR="00D0374D" w:rsidRPr="00D0374D" w:rsidRDefault="00D0374D" w:rsidP="001922FC">
      <w:pPr>
        <w:numPr>
          <w:ilvl w:val="0"/>
          <w:numId w:val="56"/>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размаха вариации и объема совокупности</w:t>
      </w:r>
    </w:p>
    <w:p w:rsidR="00D0374D" w:rsidRPr="00D0374D" w:rsidRDefault="00D0374D" w:rsidP="001922FC">
      <w:pPr>
        <w:numPr>
          <w:ilvl w:val="0"/>
          <w:numId w:val="56"/>
        </w:numPr>
        <w:overflowPunct w:val="0"/>
        <w:autoSpaceDE w:val="0"/>
        <w:autoSpaceDN w:val="0"/>
        <w:adjustRightInd w:val="0"/>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максимального и минимального значений группировочного признака</w:t>
      </w:r>
    </w:p>
    <w:p w:rsidR="00D0374D" w:rsidRPr="00D0374D" w:rsidRDefault="00D0374D" w:rsidP="001922FC">
      <w:pPr>
        <w:numPr>
          <w:ilvl w:val="0"/>
          <w:numId w:val="56"/>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числа групп</w:t>
      </w:r>
    </w:p>
    <w:p w:rsidR="00D0374D" w:rsidRPr="00D0374D" w:rsidRDefault="00D0374D" w:rsidP="00D0374D">
      <w:pPr>
        <w:pStyle w:val="22"/>
        <w:spacing w:after="0" w:line="240" w:lineRule="auto"/>
        <w:ind w:left="0"/>
        <w:rPr>
          <w:sz w:val="22"/>
          <w:szCs w:val="22"/>
        </w:rPr>
      </w:pPr>
      <w:r w:rsidRPr="00D0374D">
        <w:rPr>
          <w:b/>
          <w:sz w:val="22"/>
          <w:szCs w:val="22"/>
        </w:rPr>
        <w:t>5.</w:t>
      </w:r>
      <w:r w:rsidRPr="00D0374D">
        <w:rPr>
          <w:sz w:val="22"/>
          <w:szCs w:val="22"/>
        </w:rPr>
        <w:t xml:space="preserve"> Требуется отобразить взаимосвязь трех показателей. Какой график Вы используете?</w:t>
      </w:r>
    </w:p>
    <w:p w:rsidR="00D0374D" w:rsidRPr="00D0374D" w:rsidRDefault="00D0374D" w:rsidP="001922FC">
      <w:pPr>
        <w:pStyle w:val="22"/>
        <w:numPr>
          <w:ilvl w:val="0"/>
          <w:numId w:val="57"/>
        </w:numPr>
        <w:spacing w:after="0" w:line="240" w:lineRule="auto"/>
        <w:jc w:val="both"/>
        <w:rPr>
          <w:sz w:val="22"/>
          <w:szCs w:val="22"/>
        </w:rPr>
      </w:pPr>
      <w:r w:rsidRPr="00D0374D">
        <w:rPr>
          <w:sz w:val="22"/>
          <w:szCs w:val="22"/>
        </w:rPr>
        <w:t>столбиковую диаграмму</w:t>
      </w:r>
    </w:p>
    <w:p w:rsidR="00D0374D" w:rsidRPr="00D0374D" w:rsidRDefault="00D0374D" w:rsidP="001922FC">
      <w:pPr>
        <w:pStyle w:val="22"/>
        <w:numPr>
          <w:ilvl w:val="0"/>
          <w:numId w:val="57"/>
        </w:numPr>
        <w:spacing w:after="0" w:line="240" w:lineRule="auto"/>
        <w:jc w:val="both"/>
        <w:rPr>
          <w:sz w:val="22"/>
          <w:szCs w:val="22"/>
        </w:rPr>
      </w:pPr>
      <w:r w:rsidRPr="00D0374D">
        <w:rPr>
          <w:sz w:val="22"/>
          <w:szCs w:val="22"/>
        </w:rPr>
        <w:t>кривую распределения</w:t>
      </w:r>
    </w:p>
    <w:p w:rsidR="00D0374D" w:rsidRPr="00D0374D" w:rsidRDefault="00D0374D" w:rsidP="001922FC">
      <w:pPr>
        <w:pStyle w:val="22"/>
        <w:numPr>
          <w:ilvl w:val="0"/>
          <w:numId w:val="57"/>
        </w:numPr>
        <w:spacing w:after="0" w:line="240" w:lineRule="auto"/>
        <w:jc w:val="both"/>
        <w:rPr>
          <w:sz w:val="22"/>
          <w:szCs w:val="22"/>
        </w:rPr>
      </w:pPr>
      <w:r w:rsidRPr="00D0374D">
        <w:rPr>
          <w:sz w:val="22"/>
          <w:szCs w:val="22"/>
        </w:rPr>
        <w:t>знак Варзара</w:t>
      </w:r>
    </w:p>
    <w:p w:rsidR="00D0374D" w:rsidRPr="00D0374D" w:rsidRDefault="00D0374D" w:rsidP="001922FC">
      <w:pPr>
        <w:pStyle w:val="22"/>
        <w:numPr>
          <w:ilvl w:val="0"/>
          <w:numId w:val="57"/>
        </w:numPr>
        <w:spacing w:after="0" w:line="240" w:lineRule="auto"/>
        <w:jc w:val="both"/>
        <w:rPr>
          <w:sz w:val="22"/>
          <w:szCs w:val="22"/>
        </w:rPr>
      </w:pPr>
      <w:r w:rsidRPr="00D0374D">
        <w:rPr>
          <w:sz w:val="22"/>
          <w:szCs w:val="22"/>
        </w:rPr>
        <w:t>корреляционную решетку.</w:t>
      </w:r>
    </w:p>
    <w:p w:rsidR="00D0374D" w:rsidRPr="00D0374D" w:rsidRDefault="00D0374D" w:rsidP="00D0374D">
      <w:pPr>
        <w:pStyle w:val="25"/>
        <w:spacing w:after="0" w:line="240" w:lineRule="auto"/>
        <w:rPr>
          <w:rFonts w:ascii="Times New Roman" w:hAnsi="Times New Roman"/>
          <w:sz w:val="22"/>
          <w:szCs w:val="22"/>
        </w:rPr>
      </w:pPr>
      <w:r w:rsidRPr="00D0374D">
        <w:rPr>
          <w:rFonts w:ascii="Times New Roman" w:hAnsi="Times New Roman"/>
          <w:b/>
          <w:sz w:val="22"/>
          <w:szCs w:val="22"/>
        </w:rPr>
        <w:t>6.</w:t>
      </w:r>
      <w:r w:rsidRPr="00D0374D">
        <w:rPr>
          <w:rFonts w:ascii="Times New Roman" w:hAnsi="Times New Roman"/>
          <w:sz w:val="22"/>
          <w:szCs w:val="22"/>
        </w:rPr>
        <w:t xml:space="preserve"> К какому виду абсолютных показателей относится показатель “производственный стаж работника”?</w:t>
      </w:r>
    </w:p>
    <w:p w:rsidR="00D0374D" w:rsidRPr="00D0374D" w:rsidRDefault="00D0374D" w:rsidP="001922FC">
      <w:pPr>
        <w:numPr>
          <w:ilvl w:val="0"/>
          <w:numId w:val="58"/>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сводный</w:t>
      </w:r>
    </w:p>
    <w:p w:rsidR="00D0374D" w:rsidRPr="00D0374D" w:rsidRDefault="00D0374D" w:rsidP="001922FC">
      <w:pPr>
        <w:numPr>
          <w:ilvl w:val="0"/>
          <w:numId w:val="58"/>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индивидуальный</w:t>
      </w:r>
    </w:p>
    <w:p w:rsidR="00D0374D" w:rsidRPr="00D0374D" w:rsidRDefault="00D0374D" w:rsidP="001922FC">
      <w:pPr>
        <w:numPr>
          <w:ilvl w:val="0"/>
          <w:numId w:val="58"/>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общий</w:t>
      </w:r>
    </w:p>
    <w:p w:rsidR="00D0374D" w:rsidRPr="00D0374D" w:rsidRDefault="00D0374D" w:rsidP="001922FC">
      <w:pPr>
        <w:numPr>
          <w:ilvl w:val="0"/>
          <w:numId w:val="58"/>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групповой</w:t>
      </w:r>
    </w:p>
    <w:p w:rsidR="00D0374D" w:rsidRPr="00D0374D" w:rsidRDefault="00D0374D" w:rsidP="00D0374D">
      <w:pPr>
        <w:tabs>
          <w:tab w:val="left" w:pos="360"/>
        </w:tabs>
        <w:spacing w:after="0" w:line="240" w:lineRule="auto"/>
        <w:jc w:val="both"/>
        <w:rPr>
          <w:rFonts w:ascii="Times New Roman" w:hAnsi="Times New Roman" w:cs="Times New Roman"/>
          <w:lang w:val="ru-RU"/>
        </w:rPr>
      </w:pPr>
      <w:r w:rsidRPr="00D0374D">
        <w:rPr>
          <w:rFonts w:ascii="Times New Roman" w:hAnsi="Times New Roman" w:cs="Times New Roman"/>
          <w:b/>
          <w:lang w:val="ru-RU"/>
        </w:rPr>
        <w:t>7.</w:t>
      </w:r>
      <w:r w:rsidRPr="00D0374D">
        <w:rPr>
          <w:rFonts w:ascii="Times New Roman" w:hAnsi="Times New Roman" w:cs="Times New Roman"/>
          <w:lang w:val="ru-RU"/>
        </w:rPr>
        <w:t xml:space="preserve"> Определите вид относительных показателей, характеризующих темпы изменения какого-либо явления во времени:</w:t>
      </w:r>
    </w:p>
    <w:p w:rsidR="00D0374D" w:rsidRPr="00D0374D" w:rsidRDefault="00D0374D" w:rsidP="001922FC">
      <w:pPr>
        <w:numPr>
          <w:ilvl w:val="0"/>
          <w:numId w:val="59"/>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относительные показатели интенсивности</w:t>
      </w:r>
    </w:p>
    <w:p w:rsidR="00D0374D" w:rsidRPr="00D0374D" w:rsidRDefault="00D0374D" w:rsidP="001922FC">
      <w:pPr>
        <w:numPr>
          <w:ilvl w:val="0"/>
          <w:numId w:val="59"/>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относительные показатели выполнения плана</w:t>
      </w:r>
    </w:p>
    <w:p w:rsidR="00D0374D" w:rsidRPr="00D0374D" w:rsidRDefault="00D0374D" w:rsidP="001922FC">
      <w:pPr>
        <w:numPr>
          <w:ilvl w:val="0"/>
          <w:numId w:val="59"/>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относительные показатели сравнения</w:t>
      </w:r>
    </w:p>
    <w:p w:rsidR="00D0374D" w:rsidRPr="00D0374D" w:rsidRDefault="00D0374D" w:rsidP="001922FC">
      <w:pPr>
        <w:numPr>
          <w:ilvl w:val="0"/>
          <w:numId w:val="59"/>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относительные показатели динамики</w:t>
      </w:r>
    </w:p>
    <w:p w:rsidR="00D0374D" w:rsidRPr="00D0374D" w:rsidRDefault="00D0374D" w:rsidP="00D0374D">
      <w:pPr>
        <w:tabs>
          <w:tab w:val="left" w:pos="360"/>
        </w:tabs>
        <w:spacing w:after="0" w:line="240" w:lineRule="auto"/>
        <w:jc w:val="both"/>
        <w:rPr>
          <w:rFonts w:ascii="Times New Roman" w:hAnsi="Times New Roman" w:cs="Times New Roman"/>
          <w:lang w:val="ru-RU"/>
        </w:rPr>
      </w:pPr>
      <w:r w:rsidRPr="00D0374D">
        <w:rPr>
          <w:rFonts w:ascii="Times New Roman" w:hAnsi="Times New Roman" w:cs="Times New Roman"/>
          <w:b/>
          <w:lang w:val="ru-RU"/>
        </w:rPr>
        <w:t>8.</w:t>
      </w:r>
      <w:r w:rsidRPr="00D0374D">
        <w:rPr>
          <w:rFonts w:ascii="Times New Roman" w:hAnsi="Times New Roman" w:cs="Times New Roman"/>
          <w:lang w:val="ru-RU"/>
        </w:rPr>
        <w:t xml:space="preserve"> Произведение относительных показателей плана (планового задания) и относительных показателей реализации (выполнения) плана позволяет получить:</w:t>
      </w:r>
    </w:p>
    <w:p w:rsidR="00D0374D" w:rsidRPr="00D0374D" w:rsidRDefault="00D0374D" w:rsidP="001922FC">
      <w:pPr>
        <w:numPr>
          <w:ilvl w:val="0"/>
          <w:numId w:val="60"/>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относительный показатель структурных соотношений</w:t>
      </w:r>
    </w:p>
    <w:p w:rsidR="00D0374D" w:rsidRPr="00D0374D" w:rsidRDefault="00D0374D" w:rsidP="001922FC">
      <w:pPr>
        <w:numPr>
          <w:ilvl w:val="0"/>
          <w:numId w:val="60"/>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относительный показатель динамики</w:t>
      </w:r>
    </w:p>
    <w:p w:rsidR="00D0374D" w:rsidRPr="00D0374D" w:rsidRDefault="00D0374D" w:rsidP="001922FC">
      <w:pPr>
        <w:numPr>
          <w:ilvl w:val="0"/>
          <w:numId w:val="60"/>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относительный показатель интенсивности</w:t>
      </w:r>
    </w:p>
    <w:p w:rsidR="00D0374D" w:rsidRPr="00D0374D" w:rsidRDefault="00D0374D" w:rsidP="001922FC">
      <w:pPr>
        <w:numPr>
          <w:ilvl w:val="0"/>
          <w:numId w:val="60"/>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обобщающий показатель</w:t>
      </w:r>
    </w:p>
    <w:p w:rsidR="00D0374D" w:rsidRPr="00D0374D" w:rsidRDefault="00D0374D" w:rsidP="00D0374D">
      <w:pPr>
        <w:pStyle w:val="BodyText21"/>
        <w:tabs>
          <w:tab w:val="left" w:pos="360"/>
        </w:tabs>
        <w:rPr>
          <w:b/>
          <w:sz w:val="22"/>
          <w:szCs w:val="22"/>
        </w:rPr>
      </w:pPr>
      <w:r w:rsidRPr="00D0374D">
        <w:rPr>
          <w:b/>
          <w:sz w:val="22"/>
          <w:szCs w:val="22"/>
        </w:rPr>
        <w:t xml:space="preserve">9. </w:t>
      </w:r>
      <w:r w:rsidRPr="00D0374D">
        <w:rPr>
          <w:sz w:val="22"/>
          <w:szCs w:val="22"/>
        </w:rPr>
        <w:t>Индекс цен Пааше показывает:</w:t>
      </w:r>
    </w:p>
    <w:p w:rsidR="00D0374D" w:rsidRPr="00D0374D" w:rsidRDefault="00D0374D" w:rsidP="001922FC">
      <w:pPr>
        <w:pStyle w:val="BodyText21"/>
        <w:numPr>
          <w:ilvl w:val="0"/>
          <w:numId w:val="61"/>
        </w:numPr>
        <w:rPr>
          <w:sz w:val="22"/>
          <w:szCs w:val="22"/>
        </w:rPr>
      </w:pPr>
      <w:r w:rsidRPr="00D0374D">
        <w:rPr>
          <w:sz w:val="22"/>
          <w:szCs w:val="22"/>
        </w:rPr>
        <w:t>во сколько раз возрос (уменьшился) в среднем уровень цен на массу товаров, реализованных в отчетном периоде</w:t>
      </w:r>
    </w:p>
    <w:p w:rsidR="00D0374D" w:rsidRPr="00D0374D" w:rsidRDefault="00D0374D" w:rsidP="001922FC">
      <w:pPr>
        <w:pStyle w:val="BodyText21"/>
        <w:numPr>
          <w:ilvl w:val="0"/>
          <w:numId w:val="61"/>
        </w:numPr>
        <w:rPr>
          <w:sz w:val="22"/>
          <w:szCs w:val="22"/>
        </w:rPr>
      </w:pPr>
      <w:r w:rsidRPr="00D0374D">
        <w:rPr>
          <w:sz w:val="22"/>
          <w:szCs w:val="22"/>
        </w:rPr>
        <w:t xml:space="preserve">как изменились цены в отчетном периоде по сравнению с </w:t>
      </w:r>
      <w:proofErr w:type="gramStart"/>
      <w:r w:rsidRPr="00D0374D">
        <w:rPr>
          <w:sz w:val="22"/>
          <w:szCs w:val="22"/>
        </w:rPr>
        <w:t>базисным</w:t>
      </w:r>
      <w:proofErr w:type="gramEnd"/>
      <w:r w:rsidRPr="00D0374D">
        <w:rPr>
          <w:sz w:val="22"/>
          <w:szCs w:val="22"/>
        </w:rPr>
        <w:t xml:space="preserve"> на продукцию, реализованную в базисном периоде</w:t>
      </w:r>
    </w:p>
    <w:p w:rsidR="00D0374D" w:rsidRPr="00D0374D" w:rsidRDefault="00D0374D" w:rsidP="001922FC">
      <w:pPr>
        <w:pStyle w:val="BodyText21"/>
        <w:numPr>
          <w:ilvl w:val="0"/>
          <w:numId w:val="61"/>
        </w:numPr>
        <w:rPr>
          <w:sz w:val="22"/>
          <w:szCs w:val="22"/>
        </w:rPr>
      </w:pPr>
      <w:r w:rsidRPr="00D0374D">
        <w:rPr>
          <w:sz w:val="22"/>
          <w:szCs w:val="22"/>
        </w:rPr>
        <w:t xml:space="preserve">изменение цены отдельного вида продукции в текущем периоде по сравнению с </w:t>
      </w:r>
      <w:proofErr w:type="gramStart"/>
      <w:r w:rsidRPr="00D0374D">
        <w:rPr>
          <w:sz w:val="22"/>
          <w:szCs w:val="22"/>
        </w:rPr>
        <w:t>базисным</w:t>
      </w:r>
      <w:proofErr w:type="gramEnd"/>
    </w:p>
    <w:p w:rsidR="00D0374D" w:rsidRPr="00D0374D" w:rsidRDefault="00D0374D" w:rsidP="001922FC">
      <w:pPr>
        <w:pStyle w:val="BodyText21"/>
        <w:numPr>
          <w:ilvl w:val="0"/>
          <w:numId w:val="61"/>
        </w:numPr>
        <w:rPr>
          <w:sz w:val="22"/>
          <w:szCs w:val="22"/>
        </w:rPr>
      </w:pPr>
      <w:r w:rsidRPr="00D0374D">
        <w:rPr>
          <w:sz w:val="22"/>
          <w:szCs w:val="22"/>
        </w:rPr>
        <w:t>как изменились цены на текущий объем продукции в отчетном периоде по сравнению с ценами базисного периода на реализованную в том же периоде продукцию</w:t>
      </w:r>
    </w:p>
    <w:p w:rsidR="00D0374D" w:rsidRPr="00D0374D" w:rsidRDefault="00D0374D" w:rsidP="00D0374D">
      <w:pPr>
        <w:pStyle w:val="aa"/>
        <w:spacing w:after="0"/>
        <w:jc w:val="both"/>
        <w:rPr>
          <w:sz w:val="22"/>
          <w:szCs w:val="22"/>
        </w:rPr>
      </w:pPr>
      <w:r w:rsidRPr="00D0374D">
        <w:rPr>
          <w:b/>
          <w:sz w:val="22"/>
          <w:szCs w:val="22"/>
        </w:rPr>
        <w:t>10.</w:t>
      </w:r>
      <w:r w:rsidRPr="00D0374D">
        <w:rPr>
          <w:sz w:val="22"/>
          <w:szCs w:val="22"/>
        </w:rPr>
        <w:t xml:space="preserve"> Как изменилась производительность труда на предприятии, если при  том же объеме производимой продукции общие затраты труда снизились на 10%?</w:t>
      </w:r>
    </w:p>
    <w:p w:rsidR="00D0374D" w:rsidRPr="00D0374D" w:rsidRDefault="00D0374D" w:rsidP="001922FC">
      <w:pPr>
        <w:numPr>
          <w:ilvl w:val="0"/>
          <w:numId w:val="62"/>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lastRenderedPageBreak/>
        <w:t>не изменились</w:t>
      </w:r>
    </w:p>
    <w:p w:rsidR="00D0374D" w:rsidRPr="00D0374D" w:rsidRDefault="00D0374D" w:rsidP="001922FC">
      <w:pPr>
        <w:numPr>
          <w:ilvl w:val="0"/>
          <w:numId w:val="62"/>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увеличились на 10%</w:t>
      </w:r>
    </w:p>
    <w:p w:rsidR="00D0374D" w:rsidRPr="00D0374D" w:rsidRDefault="00D0374D" w:rsidP="001922FC">
      <w:pPr>
        <w:numPr>
          <w:ilvl w:val="0"/>
          <w:numId w:val="62"/>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 xml:space="preserve">увеличились на 11%  </w:t>
      </w:r>
    </w:p>
    <w:p w:rsidR="00D0374D" w:rsidRPr="00D0374D" w:rsidRDefault="00D0374D" w:rsidP="001922FC">
      <w:pPr>
        <w:numPr>
          <w:ilvl w:val="0"/>
          <w:numId w:val="62"/>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уменьшились на 11%</w:t>
      </w:r>
    </w:p>
    <w:p w:rsidR="00D0374D" w:rsidRPr="00D0374D" w:rsidRDefault="00D0374D" w:rsidP="00D0374D">
      <w:pPr>
        <w:pStyle w:val="22"/>
        <w:spacing w:after="0" w:line="240" w:lineRule="auto"/>
        <w:ind w:left="0"/>
        <w:rPr>
          <w:sz w:val="22"/>
          <w:szCs w:val="22"/>
        </w:rPr>
      </w:pPr>
      <w:r w:rsidRPr="00D0374D">
        <w:rPr>
          <w:b/>
          <w:sz w:val="22"/>
          <w:szCs w:val="22"/>
        </w:rPr>
        <w:t>11.</w:t>
      </w:r>
      <w:r w:rsidRPr="00D0374D">
        <w:rPr>
          <w:sz w:val="22"/>
          <w:szCs w:val="22"/>
        </w:rPr>
        <w:t xml:space="preserve"> При перемножении цепных индексов с постоянными весами за весь исследуемый период получают:</w:t>
      </w:r>
    </w:p>
    <w:p w:rsidR="00D0374D" w:rsidRPr="00D0374D" w:rsidRDefault="00D0374D" w:rsidP="001922FC">
      <w:pPr>
        <w:pStyle w:val="22"/>
        <w:numPr>
          <w:ilvl w:val="0"/>
          <w:numId w:val="63"/>
        </w:numPr>
        <w:spacing w:after="0" w:line="240" w:lineRule="auto"/>
        <w:jc w:val="both"/>
        <w:rPr>
          <w:sz w:val="22"/>
          <w:szCs w:val="22"/>
        </w:rPr>
      </w:pPr>
      <w:r w:rsidRPr="00D0374D">
        <w:rPr>
          <w:sz w:val="22"/>
          <w:szCs w:val="22"/>
        </w:rPr>
        <w:t>базисный индекс с постоянными весами</w:t>
      </w:r>
    </w:p>
    <w:p w:rsidR="00D0374D" w:rsidRPr="00D0374D" w:rsidRDefault="00D0374D" w:rsidP="001922FC">
      <w:pPr>
        <w:pStyle w:val="22"/>
        <w:numPr>
          <w:ilvl w:val="0"/>
          <w:numId w:val="63"/>
        </w:numPr>
        <w:spacing w:after="0" w:line="240" w:lineRule="auto"/>
        <w:jc w:val="both"/>
        <w:rPr>
          <w:sz w:val="22"/>
          <w:szCs w:val="22"/>
        </w:rPr>
      </w:pPr>
      <w:r w:rsidRPr="00D0374D">
        <w:rPr>
          <w:sz w:val="22"/>
          <w:szCs w:val="22"/>
        </w:rPr>
        <w:t>базисный индекс с переменными весами;</w:t>
      </w:r>
    </w:p>
    <w:p w:rsidR="00D0374D" w:rsidRPr="00D0374D" w:rsidRDefault="00D0374D" w:rsidP="001922FC">
      <w:pPr>
        <w:pStyle w:val="22"/>
        <w:numPr>
          <w:ilvl w:val="0"/>
          <w:numId w:val="63"/>
        </w:numPr>
        <w:spacing w:after="0" w:line="240" w:lineRule="auto"/>
        <w:jc w:val="both"/>
        <w:rPr>
          <w:sz w:val="22"/>
          <w:szCs w:val="22"/>
        </w:rPr>
      </w:pPr>
      <w:r w:rsidRPr="00D0374D">
        <w:rPr>
          <w:sz w:val="22"/>
          <w:szCs w:val="22"/>
        </w:rPr>
        <w:t>цепной индекс с переменными весами</w:t>
      </w:r>
    </w:p>
    <w:p w:rsidR="00D0374D" w:rsidRPr="00D0374D" w:rsidRDefault="00D0374D" w:rsidP="001922FC">
      <w:pPr>
        <w:pStyle w:val="22"/>
        <w:numPr>
          <w:ilvl w:val="0"/>
          <w:numId w:val="63"/>
        </w:numPr>
        <w:spacing w:after="0" w:line="240" w:lineRule="auto"/>
        <w:jc w:val="both"/>
        <w:rPr>
          <w:sz w:val="22"/>
          <w:szCs w:val="22"/>
        </w:rPr>
      </w:pPr>
      <w:r w:rsidRPr="00D0374D">
        <w:rPr>
          <w:sz w:val="22"/>
          <w:szCs w:val="22"/>
        </w:rPr>
        <w:t>цепной индекс с постоянными весами.</w:t>
      </w: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b/>
        </w:rPr>
        <w:t>12.</w:t>
      </w:r>
      <w:r w:rsidRPr="00D0374D">
        <w:rPr>
          <w:rFonts w:ascii="Times New Roman" w:hAnsi="Times New Roman" w:cs="Times New Roman"/>
        </w:rPr>
        <w:t xml:space="preserve"> Коэффициент ковариации - это:</w:t>
      </w:r>
    </w:p>
    <w:p w:rsidR="00D0374D" w:rsidRPr="00D0374D" w:rsidRDefault="00D0374D" w:rsidP="001922FC">
      <w:pPr>
        <w:numPr>
          <w:ilvl w:val="0"/>
          <w:numId w:val="64"/>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показатель интенсивности линейной связи</w:t>
      </w:r>
    </w:p>
    <w:p w:rsidR="00D0374D" w:rsidRPr="00D0374D" w:rsidRDefault="00D0374D" w:rsidP="001922FC">
      <w:pPr>
        <w:numPr>
          <w:ilvl w:val="0"/>
          <w:numId w:val="64"/>
        </w:numPr>
        <w:overflowPunct w:val="0"/>
        <w:autoSpaceDE w:val="0"/>
        <w:autoSpaceDN w:val="0"/>
        <w:adjustRightInd w:val="0"/>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непараметрический показатель, рассчитываемый для оценки тесноты связи</w:t>
      </w:r>
    </w:p>
    <w:p w:rsidR="00D0374D" w:rsidRPr="00D0374D" w:rsidRDefault="00D0374D" w:rsidP="001922FC">
      <w:pPr>
        <w:numPr>
          <w:ilvl w:val="0"/>
          <w:numId w:val="64"/>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мера совместной вариации признаков</w:t>
      </w:r>
    </w:p>
    <w:p w:rsidR="00D0374D" w:rsidRPr="00D0374D" w:rsidRDefault="00D0374D" w:rsidP="001922FC">
      <w:pPr>
        <w:numPr>
          <w:ilvl w:val="0"/>
          <w:numId w:val="64"/>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показатель интенсивности качественных признаков</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13.</w:t>
      </w:r>
      <w:r w:rsidRPr="00D0374D">
        <w:rPr>
          <w:rFonts w:ascii="Times New Roman" w:hAnsi="Times New Roman" w:cs="Times New Roman"/>
          <w:lang w:val="ru-RU"/>
        </w:rPr>
        <w:t xml:space="preserve"> Если все значения переменных увеличить (уменьшить) на одно и то же число или в одно и то же число раз, то величина коэффициента корреляции Пирсона:</w:t>
      </w:r>
    </w:p>
    <w:p w:rsidR="00D0374D" w:rsidRPr="00D0374D" w:rsidRDefault="00D0374D" w:rsidP="001922FC">
      <w:pPr>
        <w:numPr>
          <w:ilvl w:val="0"/>
          <w:numId w:val="65"/>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не изменится</w:t>
      </w:r>
    </w:p>
    <w:p w:rsidR="00D0374D" w:rsidRPr="00D0374D" w:rsidRDefault="00D0374D" w:rsidP="001922FC">
      <w:pPr>
        <w:numPr>
          <w:ilvl w:val="0"/>
          <w:numId w:val="65"/>
        </w:numPr>
        <w:overflowPunct w:val="0"/>
        <w:autoSpaceDE w:val="0"/>
        <w:autoSpaceDN w:val="0"/>
        <w:adjustRightInd w:val="0"/>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увеличится (уменьшится) на то же число</w:t>
      </w:r>
    </w:p>
    <w:p w:rsidR="00D0374D" w:rsidRPr="00D0374D" w:rsidRDefault="00D0374D" w:rsidP="001922FC">
      <w:pPr>
        <w:numPr>
          <w:ilvl w:val="0"/>
          <w:numId w:val="65"/>
        </w:numPr>
        <w:overflowPunct w:val="0"/>
        <w:autoSpaceDE w:val="0"/>
        <w:autoSpaceDN w:val="0"/>
        <w:adjustRightInd w:val="0"/>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уменьшится (увеличится) в то же число раз</w:t>
      </w:r>
    </w:p>
    <w:p w:rsidR="00D0374D" w:rsidRPr="00D0374D" w:rsidRDefault="00D0374D" w:rsidP="001922FC">
      <w:pPr>
        <w:numPr>
          <w:ilvl w:val="0"/>
          <w:numId w:val="65"/>
        </w:numPr>
        <w:overflowPunct w:val="0"/>
        <w:autoSpaceDE w:val="0"/>
        <w:autoSpaceDN w:val="0"/>
        <w:adjustRightInd w:val="0"/>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увеличится (уменьшится) на то же число или в то же число раз</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14.</w:t>
      </w:r>
      <w:r w:rsidRPr="00D0374D">
        <w:rPr>
          <w:rFonts w:ascii="Times New Roman" w:hAnsi="Times New Roman" w:cs="Times New Roman"/>
          <w:lang w:val="ru-RU"/>
        </w:rPr>
        <w:t xml:space="preserve"> Какой из линейных коэффициентов корреляции указывает на наибольшую тесноту связи?</w:t>
      </w:r>
    </w:p>
    <w:p w:rsidR="00D0374D" w:rsidRPr="00D0374D" w:rsidRDefault="00D0374D" w:rsidP="001922FC">
      <w:pPr>
        <w:numPr>
          <w:ilvl w:val="0"/>
          <w:numId w:val="66"/>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r = 0,80</w:t>
      </w:r>
    </w:p>
    <w:p w:rsidR="00D0374D" w:rsidRPr="00D0374D" w:rsidRDefault="00D0374D" w:rsidP="001922FC">
      <w:pPr>
        <w:numPr>
          <w:ilvl w:val="0"/>
          <w:numId w:val="66"/>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r = - 0,45</w:t>
      </w:r>
    </w:p>
    <w:p w:rsidR="00D0374D" w:rsidRPr="00D0374D" w:rsidRDefault="00D0374D" w:rsidP="001922FC">
      <w:pPr>
        <w:numPr>
          <w:ilvl w:val="0"/>
          <w:numId w:val="66"/>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r = - 0,85</w:t>
      </w:r>
    </w:p>
    <w:p w:rsidR="00D0374D" w:rsidRPr="00D0374D" w:rsidRDefault="00D0374D" w:rsidP="001922FC">
      <w:pPr>
        <w:numPr>
          <w:ilvl w:val="0"/>
          <w:numId w:val="66"/>
        </w:numPr>
        <w:overflowPunct w:val="0"/>
        <w:autoSpaceDE w:val="0"/>
        <w:autoSpaceDN w:val="0"/>
        <w:adjustRightInd w:val="0"/>
        <w:spacing w:after="0" w:line="240" w:lineRule="auto"/>
        <w:jc w:val="both"/>
        <w:textAlignment w:val="baseline"/>
        <w:rPr>
          <w:rFonts w:ascii="Times New Roman" w:hAnsi="Times New Roman" w:cs="Times New Roman"/>
        </w:rPr>
      </w:pPr>
      <w:r w:rsidRPr="00D0374D">
        <w:rPr>
          <w:rFonts w:ascii="Times New Roman" w:hAnsi="Times New Roman" w:cs="Times New Roman"/>
        </w:rPr>
        <w:t>r = 0</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15.</w:t>
      </w:r>
      <w:r w:rsidRPr="00D0374D">
        <w:rPr>
          <w:rFonts w:ascii="Times New Roman" w:hAnsi="Times New Roman" w:cs="Times New Roman"/>
          <w:lang w:val="ru-RU"/>
        </w:rPr>
        <w:t xml:space="preserve"> Средний уровень моментного динамического ряда вычисляется по формуле:</w:t>
      </w:r>
    </w:p>
    <w:p w:rsidR="00D0374D" w:rsidRPr="00D0374D" w:rsidRDefault="00D0374D" w:rsidP="001922FC">
      <w:pPr>
        <w:numPr>
          <w:ilvl w:val="0"/>
          <w:numId w:val="67"/>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средней хронологической</w:t>
      </w:r>
    </w:p>
    <w:p w:rsidR="00D0374D" w:rsidRPr="00D0374D" w:rsidRDefault="00D0374D" w:rsidP="001922FC">
      <w:pPr>
        <w:numPr>
          <w:ilvl w:val="0"/>
          <w:numId w:val="67"/>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средней арифметической</w:t>
      </w:r>
    </w:p>
    <w:p w:rsidR="00D0374D" w:rsidRPr="00D0374D" w:rsidRDefault="00D0374D" w:rsidP="001922FC">
      <w:pPr>
        <w:numPr>
          <w:ilvl w:val="0"/>
          <w:numId w:val="67"/>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средней геометрической</w:t>
      </w:r>
    </w:p>
    <w:p w:rsidR="00D0374D" w:rsidRPr="00D0374D" w:rsidRDefault="00D0374D" w:rsidP="001922FC">
      <w:pPr>
        <w:numPr>
          <w:ilvl w:val="0"/>
          <w:numId w:val="67"/>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средней квадратической</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16.</w:t>
      </w:r>
      <w:r w:rsidRPr="00D0374D">
        <w:rPr>
          <w:rFonts w:ascii="Times New Roman" w:hAnsi="Times New Roman" w:cs="Times New Roman"/>
          <w:lang w:val="ru-RU"/>
        </w:rPr>
        <w:t xml:space="preserve"> Как называется показатель, который представляет собой процентное отношение одного уровня ряда к другому, принятому за базу сравнения?</w:t>
      </w:r>
    </w:p>
    <w:p w:rsidR="00D0374D" w:rsidRPr="00D0374D" w:rsidRDefault="00D0374D" w:rsidP="001922FC">
      <w:pPr>
        <w:numPr>
          <w:ilvl w:val="0"/>
          <w:numId w:val="68"/>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коэффициент  прироста (снижения)</w:t>
      </w:r>
    </w:p>
    <w:p w:rsidR="00D0374D" w:rsidRPr="00D0374D" w:rsidRDefault="00D0374D" w:rsidP="001922FC">
      <w:pPr>
        <w:numPr>
          <w:ilvl w:val="0"/>
          <w:numId w:val="68"/>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темп прироста (снижения)</w:t>
      </w:r>
    </w:p>
    <w:p w:rsidR="00D0374D" w:rsidRPr="00D0374D" w:rsidRDefault="00D0374D" w:rsidP="001922FC">
      <w:pPr>
        <w:numPr>
          <w:ilvl w:val="0"/>
          <w:numId w:val="68"/>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темп роста</w:t>
      </w:r>
    </w:p>
    <w:p w:rsidR="00D0374D" w:rsidRPr="00D0374D" w:rsidRDefault="00D0374D" w:rsidP="001922FC">
      <w:pPr>
        <w:numPr>
          <w:ilvl w:val="0"/>
          <w:numId w:val="68"/>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коэффициент роста</w:t>
      </w:r>
    </w:p>
    <w:p w:rsidR="00D0374D" w:rsidRPr="00D0374D" w:rsidRDefault="00D0374D" w:rsidP="00D0374D">
      <w:pPr>
        <w:pStyle w:val="aa"/>
        <w:spacing w:after="0"/>
        <w:rPr>
          <w:sz w:val="22"/>
          <w:szCs w:val="22"/>
        </w:rPr>
      </w:pPr>
      <w:r w:rsidRPr="00D0374D">
        <w:rPr>
          <w:b/>
          <w:sz w:val="22"/>
          <w:szCs w:val="22"/>
        </w:rPr>
        <w:t>17.</w:t>
      </w:r>
      <w:r w:rsidRPr="00D0374D">
        <w:rPr>
          <w:sz w:val="22"/>
          <w:szCs w:val="22"/>
        </w:rPr>
        <w:t xml:space="preserve"> </w:t>
      </w:r>
      <w:r w:rsidRPr="00D0374D">
        <w:rPr>
          <w:spacing w:val="5"/>
          <w:sz w:val="22"/>
          <w:szCs w:val="22"/>
        </w:rPr>
        <w:t xml:space="preserve">Продажа компьютеров за три года увеличилась в 2,15 раза. </w:t>
      </w:r>
      <w:r w:rsidRPr="00D0374D">
        <w:rPr>
          <w:spacing w:val="2"/>
          <w:sz w:val="22"/>
          <w:szCs w:val="22"/>
        </w:rPr>
        <w:t>Определите среднегодовой темп роста продажи.</w:t>
      </w:r>
    </w:p>
    <w:p w:rsidR="00D0374D" w:rsidRPr="00D0374D" w:rsidRDefault="00D0374D" w:rsidP="001922FC">
      <w:pPr>
        <w:pStyle w:val="aa"/>
        <w:widowControl w:val="0"/>
        <w:numPr>
          <w:ilvl w:val="0"/>
          <w:numId w:val="69"/>
        </w:numPr>
        <w:overflowPunct w:val="0"/>
        <w:autoSpaceDE w:val="0"/>
        <w:autoSpaceDN w:val="0"/>
        <w:adjustRightInd w:val="0"/>
        <w:spacing w:after="0"/>
        <w:textAlignment w:val="baseline"/>
        <w:rPr>
          <w:spacing w:val="5"/>
          <w:sz w:val="22"/>
          <w:szCs w:val="22"/>
        </w:rPr>
      </w:pPr>
      <w:r w:rsidRPr="00D0374D">
        <w:rPr>
          <w:spacing w:val="5"/>
          <w:sz w:val="22"/>
          <w:szCs w:val="22"/>
        </w:rPr>
        <w:t>0,28</w:t>
      </w:r>
    </w:p>
    <w:p w:rsidR="00D0374D" w:rsidRPr="00D0374D" w:rsidRDefault="00D0374D" w:rsidP="001922FC">
      <w:pPr>
        <w:pStyle w:val="aa"/>
        <w:widowControl w:val="0"/>
        <w:numPr>
          <w:ilvl w:val="0"/>
          <w:numId w:val="69"/>
        </w:numPr>
        <w:overflowPunct w:val="0"/>
        <w:autoSpaceDE w:val="0"/>
        <w:autoSpaceDN w:val="0"/>
        <w:adjustRightInd w:val="0"/>
        <w:spacing w:after="0"/>
        <w:textAlignment w:val="baseline"/>
        <w:rPr>
          <w:spacing w:val="5"/>
          <w:sz w:val="22"/>
          <w:szCs w:val="22"/>
        </w:rPr>
      </w:pPr>
      <w:r w:rsidRPr="00D0374D">
        <w:rPr>
          <w:spacing w:val="5"/>
          <w:sz w:val="22"/>
          <w:szCs w:val="22"/>
        </w:rPr>
        <w:t>0,72</w:t>
      </w:r>
    </w:p>
    <w:p w:rsidR="00D0374D" w:rsidRPr="00D0374D" w:rsidRDefault="00D0374D" w:rsidP="001922FC">
      <w:pPr>
        <w:pStyle w:val="aa"/>
        <w:widowControl w:val="0"/>
        <w:numPr>
          <w:ilvl w:val="0"/>
          <w:numId w:val="69"/>
        </w:numPr>
        <w:overflowPunct w:val="0"/>
        <w:autoSpaceDE w:val="0"/>
        <w:autoSpaceDN w:val="0"/>
        <w:adjustRightInd w:val="0"/>
        <w:spacing w:after="0"/>
        <w:textAlignment w:val="baseline"/>
        <w:rPr>
          <w:spacing w:val="5"/>
          <w:sz w:val="22"/>
          <w:szCs w:val="22"/>
        </w:rPr>
      </w:pPr>
      <w:r w:rsidRPr="00D0374D">
        <w:rPr>
          <w:spacing w:val="5"/>
          <w:position w:val="-12"/>
          <w:sz w:val="22"/>
          <w:szCs w:val="22"/>
        </w:rPr>
        <w:object w:dxaOrig="639" w:dyaOrig="400">
          <v:shape id="_x0000_i1149" type="#_x0000_t75" style="width:31.5pt;height:21pt" o:ole="" fillcolor="window">
            <v:imagedata r:id="rId256" o:title=""/>
          </v:shape>
          <o:OLEObject Type="Embed" ProgID="Equation.3" ShapeID="_x0000_i1149" DrawAspect="Content" ObjectID="_1599461135" r:id="rId257"/>
        </w:object>
      </w:r>
    </w:p>
    <w:p w:rsidR="00D0374D" w:rsidRPr="00D0374D" w:rsidRDefault="00D0374D" w:rsidP="001922FC">
      <w:pPr>
        <w:pStyle w:val="aa"/>
        <w:widowControl w:val="0"/>
        <w:numPr>
          <w:ilvl w:val="0"/>
          <w:numId w:val="69"/>
        </w:numPr>
        <w:overflowPunct w:val="0"/>
        <w:autoSpaceDE w:val="0"/>
        <w:autoSpaceDN w:val="0"/>
        <w:adjustRightInd w:val="0"/>
        <w:spacing w:after="0"/>
        <w:textAlignment w:val="baseline"/>
        <w:rPr>
          <w:sz w:val="22"/>
          <w:szCs w:val="22"/>
        </w:rPr>
      </w:pPr>
      <w:r w:rsidRPr="00D0374D">
        <w:rPr>
          <w:spacing w:val="5"/>
          <w:position w:val="-12"/>
          <w:sz w:val="22"/>
          <w:szCs w:val="22"/>
        </w:rPr>
        <w:object w:dxaOrig="639" w:dyaOrig="400">
          <v:shape id="_x0000_i1150" type="#_x0000_t75" style="width:31.5pt;height:21pt" o:ole="" fillcolor="window">
            <v:imagedata r:id="rId258" o:title=""/>
          </v:shape>
          <o:OLEObject Type="Embed" ProgID="Equation.3" ShapeID="_x0000_i1150" DrawAspect="Content" ObjectID="_1599461136" r:id="rId259"/>
        </w:object>
      </w: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b/>
        </w:rPr>
        <w:t>18.</w:t>
      </w:r>
      <w:r w:rsidRPr="00D0374D">
        <w:rPr>
          <w:rFonts w:ascii="Times New Roman" w:hAnsi="Times New Roman" w:cs="Times New Roman"/>
        </w:rPr>
        <w:t xml:space="preserve"> Что характеризуют показатели вариации?</w:t>
      </w:r>
    </w:p>
    <w:p w:rsidR="00D0374D" w:rsidRPr="00D0374D" w:rsidRDefault="00D0374D" w:rsidP="001922FC">
      <w:pPr>
        <w:numPr>
          <w:ilvl w:val="0"/>
          <w:numId w:val="70"/>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динамику явления</w:t>
      </w:r>
    </w:p>
    <w:p w:rsidR="00D0374D" w:rsidRPr="00D0374D" w:rsidRDefault="00D0374D" w:rsidP="001922FC">
      <w:pPr>
        <w:numPr>
          <w:ilvl w:val="0"/>
          <w:numId w:val="70"/>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колеблемость признака</w:t>
      </w:r>
    </w:p>
    <w:p w:rsidR="00D0374D" w:rsidRPr="00D0374D" w:rsidRDefault="00D0374D" w:rsidP="001922FC">
      <w:pPr>
        <w:numPr>
          <w:ilvl w:val="0"/>
          <w:numId w:val="70"/>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типичный уровень признака</w:t>
      </w:r>
    </w:p>
    <w:p w:rsidR="00D0374D" w:rsidRPr="00D0374D" w:rsidRDefault="00D0374D" w:rsidP="001922FC">
      <w:pPr>
        <w:numPr>
          <w:ilvl w:val="0"/>
          <w:numId w:val="70"/>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сопоставимость данных</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b/>
          <w:lang w:val="ru-RU"/>
        </w:rPr>
        <w:t>19.</w:t>
      </w:r>
      <w:r w:rsidRPr="00D0374D">
        <w:rPr>
          <w:rFonts w:ascii="Times New Roman" w:hAnsi="Times New Roman" w:cs="Times New Roman"/>
          <w:lang w:val="ru-RU"/>
        </w:rPr>
        <w:t xml:space="preserve"> Какой показатель вычисляется делением межгрупповой дисперсии на общую дисперсию?</w:t>
      </w:r>
    </w:p>
    <w:p w:rsidR="00D0374D" w:rsidRPr="00D0374D" w:rsidRDefault="00D0374D" w:rsidP="001922FC">
      <w:pPr>
        <w:numPr>
          <w:ilvl w:val="0"/>
          <w:numId w:val="71"/>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коэффициент вариации</w:t>
      </w:r>
    </w:p>
    <w:p w:rsidR="00D0374D" w:rsidRPr="00D0374D" w:rsidRDefault="00D0374D" w:rsidP="001922FC">
      <w:pPr>
        <w:pStyle w:val="aa"/>
        <w:widowControl w:val="0"/>
        <w:numPr>
          <w:ilvl w:val="0"/>
          <w:numId w:val="71"/>
        </w:numPr>
        <w:overflowPunct w:val="0"/>
        <w:autoSpaceDE w:val="0"/>
        <w:autoSpaceDN w:val="0"/>
        <w:adjustRightInd w:val="0"/>
        <w:spacing w:after="0"/>
        <w:textAlignment w:val="baseline"/>
        <w:rPr>
          <w:sz w:val="22"/>
          <w:szCs w:val="22"/>
        </w:rPr>
      </w:pPr>
      <w:r w:rsidRPr="00D0374D">
        <w:rPr>
          <w:sz w:val="22"/>
          <w:szCs w:val="22"/>
        </w:rPr>
        <w:t>коэффициент детерминации</w:t>
      </w:r>
    </w:p>
    <w:p w:rsidR="00D0374D" w:rsidRPr="00D0374D" w:rsidRDefault="00D0374D" w:rsidP="001922FC">
      <w:pPr>
        <w:numPr>
          <w:ilvl w:val="0"/>
          <w:numId w:val="71"/>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коэффициент контингенции</w:t>
      </w:r>
    </w:p>
    <w:p w:rsidR="00D0374D" w:rsidRPr="00D0374D" w:rsidRDefault="00D0374D" w:rsidP="001922FC">
      <w:pPr>
        <w:numPr>
          <w:ilvl w:val="0"/>
          <w:numId w:val="71"/>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коэффициент корреляции</w:t>
      </w: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b/>
        </w:rPr>
        <w:t>20.</w:t>
      </w:r>
      <w:r w:rsidRPr="00D0374D">
        <w:rPr>
          <w:rFonts w:ascii="Times New Roman" w:hAnsi="Times New Roman" w:cs="Times New Roman"/>
        </w:rPr>
        <w:t xml:space="preserve"> Абсолютный прирост исчисляется как:</w:t>
      </w:r>
    </w:p>
    <w:p w:rsidR="00D0374D" w:rsidRPr="00D0374D" w:rsidRDefault="00D0374D" w:rsidP="001922FC">
      <w:pPr>
        <w:numPr>
          <w:ilvl w:val="0"/>
          <w:numId w:val="72"/>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отношение уровней ряда</w:t>
      </w:r>
    </w:p>
    <w:p w:rsidR="00D0374D" w:rsidRPr="00D0374D" w:rsidRDefault="00D0374D" w:rsidP="001922FC">
      <w:pPr>
        <w:numPr>
          <w:ilvl w:val="0"/>
          <w:numId w:val="72"/>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разность уровней ряда;</w:t>
      </w:r>
    </w:p>
    <w:p w:rsidR="00D0374D" w:rsidRPr="00D0374D" w:rsidRDefault="00D0374D" w:rsidP="001922FC">
      <w:pPr>
        <w:numPr>
          <w:ilvl w:val="0"/>
          <w:numId w:val="72"/>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сумма уровней ряда</w:t>
      </w:r>
    </w:p>
    <w:p w:rsidR="00D0374D" w:rsidRPr="00D0374D" w:rsidRDefault="00D0374D" w:rsidP="001922FC">
      <w:pPr>
        <w:numPr>
          <w:ilvl w:val="0"/>
          <w:numId w:val="72"/>
        </w:numPr>
        <w:overflowPunct w:val="0"/>
        <w:autoSpaceDE w:val="0"/>
        <w:autoSpaceDN w:val="0"/>
        <w:adjustRightInd w:val="0"/>
        <w:spacing w:after="0" w:line="240" w:lineRule="auto"/>
        <w:textAlignment w:val="baseline"/>
        <w:rPr>
          <w:rFonts w:ascii="Times New Roman" w:hAnsi="Times New Roman" w:cs="Times New Roman"/>
        </w:rPr>
      </w:pPr>
      <w:proofErr w:type="gramStart"/>
      <w:r w:rsidRPr="00D0374D">
        <w:rPr>
          <w:rFonts w:ascii="Times New Roman" w:hAnsi="Times New Roman" w:cs="Times New Roman"/>
        </w:rPr>
        <w:t>произведение</w:t>
      </w:r>
      <w:proofErr w:type="gramEnd"/>
      <w:r w:rsidRPr="00D0374D">
        <w:rPr>
          <w:rFonts w:ascii="Times New Roman" w:hAnsi="Times New Roman" w:cs="Times New Roman"/>
        </w:rPr>
        <w:t xml:space="preserve"> уровней ряда. </w:t>
      </w:r>
    </w:p>
    <w:p w:rsidR="00D0374D" w:rsidRPr="00D0374D" w:rsidRDefault="00D0374D" w:rsidP="00D0374D">
      <w:pPr>
        <w:autoSpaceDE w:val="0"/>
        <w:autoSpaceDN w:val="0"/>
        <w:spacing w:after="0" w:line="240" w:lineRule="auto"/>
        <w:jc w:val="both"/>
        <w:rPr>
          <w:rFonts w:ascii="Times New Roman" w:hAnsi="Times New Roman" w:cs="Times New Roman"/>
          <w:b/>
        </w:rPr>
      </w:pPr>
      <w:r w:rsidRPr="00D0374D">
        <w:rPr>
          <w:rFonts w:ascii="Times New Roman" w:hAnsi="Times New Roman" w:cs="Times New Roman"/>
          <w:b/>
        </w:rPr>
        <w:t>Задача №1</w:t>
      </w:r>
    </w:p>
    <w:p w:rsidR="00D0374D" w:rsidRPr="00D0374D" w:rsidRDefault="00D0374D" w:rsidP="00D0374D">
      <w:pPr>
        <w:autoSpaceDE w:val="0"/>
        <w:autoSpaceDN w:val="0"/>
        <w:spacing w:after="0" w:line="240" w:lineRule="auto"/>
        <w:jc w:val="both"/>
        <w:rPr>
          <w:rFonts w:ascii="Times New Roman" w:hAnsi="Times New Roman" w:cs="Times New Roman"/>
        </w:rPr>
      </w:pPr>
      <w:r w:rsidRPr="00D0374D">
        <w:rPr>
          <w:rFonts w:ascii="Times New Roman" w:hAnsi="Times New Roman" w:cs="Times New Roman"/>
        </w:rPr>
        <w:t>Имеются следующие данные:</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3564"/>
      </w:tblGrid>
      <w:tr w:rsidR="00D0374D" w:rsidRPr="00D0374D" w:rsidTr="00D0374D">
        <w:tc>
          <w:tcPr>
            <w:tcW w:w="381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lang w:val="ru-RU"/>
              </w:rPr>
            </w:pPr>
            <w:r w:rsidRPr="00D0374D">
              <w:rPr>
                <w:rFonts w:ascii="Times New Roman" w:hAnsi="Times New Roman" w:cs="Times New Roman"/>
                <w:lang w:val="ru-RU"/>
              </w:rPr>
              <w:t>Продукция за год, млрд. руб.</w:t>
            </w:r>
          </w:p>
        </w:tc>
        <w:tc>
          <w:tcPr>
            <w:tcW w:w="3564"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Число предприятий</w:t>
            </w:r>
          </w:p>
        </w:tc>
      </w:tr>
      <w:tr w:rsidR="00D0374D" w:rsidRPr="00D0374D" w:rsidTr="00D0374D">
        <w:tc>
          <w:tcPr>
            <w:tcW w:w="381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lastRenderedPageBreak/>
              <w:t>до 2</w:t>
            </w:r>
          </w:p>
        </w:tc>
        <w:tc>
          <w:tcPr>
            <w:tcW w:w="3564"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2</w:t>
            </w:r>
          </w:p>
        </w:tc>
      </w:tr>
      <w:tr w:rsidR="00D0374D" w:rsidRPr="00D0374D" w:rsidTr="00D0374D">
        <w:tc>
          <w:tcPr>
            <w:tcW w:w="381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2-4</w:t>
            </w:r>
          </w:p>
        </w:tc>
        <w:tc>
          <w:tcPr>
            <w:tcW w:w="3564"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5</w:t>
            </w:r>
          </w:p>
        </w:tc>
      </w:tr>
      <w:tr w:rsidR="00D0374D" w:rsidRPr="00D0374D" w:rsidTr="00D0374D">
        <w:tc>
          <w:tcPr>
            <w:tcW w:w="381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4-6</w:t>
            </w:r>
          </w:p>
        </w:tc>
        <w:tc>
          <w:tcPr>
            <w:tcW w:w="3564"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8</w:t>
            </w:r>
          </w:p>
        </w:tc>
      </w:tr>
      <w:tr w:rsidR="00D0374D" w:rsidRPr="00D0374D" w:rsidTr="00D0374D">
        <w:tc>
          <w:tcPr>
            <w:tcW w:w="381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6-8</w:t>
            </w:r>
          </w:p>
        </w:tc>
        <w:tc>
          <w:tcPr>
            <w:tcW w:w="3564"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5</w:t>
            </w:r>
          </w:p>
        </w:tc>
      </w:tr>
      <w:tr w:rsidR="00D0374D" w:rsidRPr="00D0374D" w:rsidTr="00D0374D">
        <w:tc>
          <w:tcPr>
            <w:tcW w:w="381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Итого</w:t>
            </w:r>
          </w:p>
        </w:tc>
        <w:tc>
          <w:tcPr>
            <w:tcW w:w="3564"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20</w:t>
            </w:r>
          </w:p>
        </w:tc>
      </w:tr>
    </w:tbl>
    <w:p w:rsidR="00D0374D" w:rsidRPr="00D0374D" w:rsidRDefault="00D0374D" w:rsidP="00D0374D">
      <w:pPr>
        <w:autoSpaceDE w:val="0"/>
        <w:autoSpaceDN w:val="0"/>
        <w:spacing w:after="0" w:line="240" w:lineRule="auto"/>
        <w:jc w:val="both"/>
        <w:rPr>
          <w:rFonts w:ascii="Times New Roman" w:hAnsi="Times New Roman" w:cs="Times New Roman"/>
        </w:rPr>
      </w:pPr>
      <w:r w:rsidRPr="00D0374D">
        <w:rPr>
          <w:rFonts w:ascii="Times New Roman" w:hAnsi="Times New Roman" w:cs="Times New Roman"/>
        </w:rPr>
        <w:t xml:space="preserve">Исчислите дисперсию по формуле: </w:t>
      </w:r>
      <w:r w:rsidRPr="00D0374D">
        <w:rPr>
          <w:rFonts w:ascii="Times New Roman" w:hAnsi="Times New Roman" w:cs="Times New Roman"/>
          <w:position w:val="-10"/>
        </w:rPr>
        <w:object w:dxaOrig="1300" w:dyaOrig="420">
          <v:shape id="_x0000_i1151" type="#_x0000_t75" style="width:66pt;height:22.5pt" o:ole="">
            <v:imagedata r:id="rId260" o:title=""/>
          </v:shape>
          <o:OLEObject Type="Embed" ProgID="Equation.DSMT4" ShapeID="_x0000_i1151" DrawAspect="Content" ObjectID="_1599461137" r:id="rId261"/>
        </w:object>
      </w:r>
    </w:p>
    <w:p w:rsidR="00D0374D" w:rsidRPr="00D0374D" w:rsidRDefault="00D0374D" w:rsidP="00D0374D">
      <w:pPr>
        <w:autoSpaceDE w:val="0"/>
        <w:autoSpaceDN w:val="0"/>
        <w:spacing w:after="0" w:line="240" w:lineRule="auto"/>
        <w:jc w:val="both"/>
        <w:rPr>
          <w:rFonts w:ascii="Times New Roman" w:hAnsi="Times New Roman" w:cs="Times New Roman"/>
          <w:b/>
        </w:rPr>
      </w:pPr>
      <w:r w:rsidRPr="00D0374D">
        <w:rPr>
          <w:rFonts w:ascii="Times New Roman" w:hAnsi="Times New Roman" w:cs="Times New Roman"/>
          <w:b/>
        </w:rPr>
        <w:t>Задача №2</w:t>
      </w:r>
    </w:p>
    <w:p w:rsidR="00D0374D" w:rsidRPr="00D0374D" w:rsidRDefault="00D0374D" w:rsidP="00D0374D">
      <w:pPr>
        <w:autoSpaceDE w:val="0"/>
        <w:autoSpaceDN w:val="0"/>
        <w:spacing w:after="0" w:line="240" w:lineRule="auto"/>
        <w:jc w:val="both"/>
        <w:rPr>
          <w:rFonts w:ascii="Times New Roman" w:hAnsi="Times New Roman" w:cs="Times New Roman"/>
          <w:lang w:val="ru-RU"/>
        </w:rPr>
      </w:pPr>
      <w:r w:rsidRPr="00D0374D">
        <w:rPr>
          <w:rFonts w:ascii="Times New Roman" w:hAnsi="Times New Roman" w:cs="Times New Roman"/>
          <w:lang w:val="ru-RU"/>
        </w:rPr>
        <w:t>Имеются следующие данные по нескольким магазинам: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515"/>
        <w:gridCol w:w="1581"/>
        <w:gridCol w:w="3096"/>
      </w:tblGrid>
      <w:tr w:rsidR="00D0374D" w:rsidRPr="00173A72" w:rsidTr="00D0374D">
        <w:trPr>
          <w:trHeight w:val="345"/>
        </w:trPr>
        <w:tc>
          <w:tcPr>
            <w:tcW w:w="3096" w:type="dxa"/>
            <w:vMerge w:val="restart"/>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Товарные группы</w:t>
            </w:r>
          </w:p>
        </w:tc>
        <w:tc>
          <w:tcPr>
            <w:tcW w:w="3096" w:type="dxa"/>
            <w:gridSpan w:val="2"/>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 xml:space="preserve">Товарооборот, млн. </w:t>
            </w:r>
            <w:proofErr w:type="gramStart"/>
            <w:r w:rsidRPr="00D0374D">
              <w:rPr>
                <w:rFonts w:ascii="Times New Roman" w:hAnsi="Times New Roman" w:cs="Times New Roman"/>
              </w:rPr>
              <w:t>руб</w:t>
            </w:r>
            <w:proofErr w:type="gramEnd"/>
            <w:r w:rsidRPr="00D0374D">
              <w:rPr>
                <w:rFonts w:ascii="Times New Roman" w:hAnsi="Times New Roman" w:cs="Times New Roman"/>
              </w:rPr>
              <w:t>.</w:t>
            </w:r>
          </w:p>
        </w:tc>
        <w:tc>
          <w:tcPr>
            <w:tcW w:w="3096" w:type="dxa"/>
            <w:vMerge w:val="restart"/>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lang w:val="ru-RU"/>
              </w:rPr>
            </w:pPr>
            <w:r w:rsidRPr="00D0374D">
              <w:rPr>
                <w:rFonts w:ascii="Times New Roman" w:hAnsi="Times New Roman" w:cs="Times New Roman"/>
                <w:lang w:val="ru-RU"/>
              </w:rPr>
              <w:t xml:space="preserve">Изменение цен в </w:t>
            </w:r>
            <w:r w:rsidRPr="00D0374D">
              <w:rPr>
                <w:rFonts w:ascii="Times New Roman" w:hAnsi="Times New Roman" w:cs="Times New Roman"/>
              </w:rPr>
              <w:t>IV</w:t>
            </w:r>
            <w:r w:rsidRPr="00D0374D">
              <w:rPr>
                <w:rFonts w:ascii="Times New Roman" w:hAnsi="Times New Roman" w:cs="Times New Roman"/>
                <w:lang w:val="ru-RU"/>
              </w:rPr>
              <w:t xml:space="preserve"> кв. по сравнению с </w:t>
            </w:r>
            <w:r w:rsidRPr="00D0374D">
              <w:rPr>
                <w:rFonts w:ascii="Times New Roman" w:hAnsi="Times New Roman" w:cs="Times New Roman"/>
              </w:rPr>
              <w:t>III</w:t>
            </w:r>
            <w:r w:rsidRPr="00D0374D">
              <w:rPr>
                <w:rFonts w:ascii="Times New Roman" w:hAnsi="Times New Roman" w:cs="Times New Roman"/>
                <w:lang w:val="ru-RU"/>
              </w:rPr>
              <w:t xml:space="preserve"> кв., %</w:t>
            </w:r>
          </w:p>
        </w:tc>
      </w:tr>
      <w:tr w:rsidR="00D0374D" w:rsidRPr="00D0374D" w:rsidTr="00D0374D">
        <w:trPr>
          <w:trHeight w:val="195"/>
        </w:trPr>
        <w:tc>
          <w:tcPr>
            <w:tcW w:w="3096" w:type="dxa"/>
            <w:vMerge/>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lang w:val="ru-RU"/>
              </w:rPr>
            </w:pPr>
          </w:p>
        </w:tc>
        <w:tc>
          <w:tcPr>
            <w:tcW w:w="1515"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III квартал</w:t>
            </w:r>
          </w:p>
        </w:tc>
        <w:tc>
          <w:tcPr>
            <w:tcW w:w="1581"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IV квартал</w:t>
            </w:r>
          </w:p>
        </w:tc>
        <w:tc>
          <w:tcPr>
            <w:tcW w:w="3096" w:type="dxa"/>
            <w:vMerge/>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p>
        </w:tc>
      </w:tr>
      <w:tr w:rsidR="00D0374D" w:rsidRPr="00D0374D" w:rsidTr="00D0374D">
        <w:tc>
          <w:tcPr>
            <w:tcW w:w="309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Продовольственные товары</w:t>
            </w:r>
          </w:p>
        </w:tc>
        <w:tc>
          <w:tcPr>
            <w:tcW w:w="1515"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470,0</w:t>
            </w:r>
          </w:p>
        </w:tc>
        <w:tc>
          <w:tcPr>
            <w:tcW w:w="1581"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500,0</w:t>
            </w:r>
          </w:p>
        </w:tc>
        <w:tc>
          <w:tcPr>
            <w:tcW w:w="309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Без изменения</w:t>
            </w:r>
          </w:p>
        </w:tc>
      </w:tr>
      <w:tr w:rsidR="00D0374D" w:rsidRPr="00D0374D" w:rsidTr="00D0374D">
        <w:tc>
          <w:tcPr>
            <w:tcW w:w="309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Непродовольственные товары</w:t>
            </w:r>
          </w:p>
        </w:tc>
        <w:tc>
          <w:tcPr>
            <w:tcW w:w="1515"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530,0</w:t>
            </w:r>
          </w:p>
        </w:tc>
        <w:tc>
          <w:tcPr>
            <w:tcW w:w="1581"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630,0</w:t>
            </w:r>
          </w:p>
        </w:tc>
        <w:tc>
          <w:tcPr>
            <w:tcW w:w="3096"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+10</w:t>
            </w:r>
          </w:p>
        </w:tc>
      </w:tr>
    </w:tbl>
    <w:p w:rsidR="00D0374D" w:rsidRPr="00D0374D" w:rsidRDefault="00D0374D" w:rsidP="00D0374D">
      <w:pPr>
        <w:autoSpaceDE w:val="0"/>
        <w:autoSpaceDN w:val="0"/>
        <w:spacing w:after="0" w:line="240" w:lineRule="auto"/>
        <w:jc w:val="both"/>
        <w:rPr>
          <w:rFonts w:ascii="Times New Roman" w:hAnsi="Times New Roman" w:cs="Times New Roman"/>
        </w:rPr>
      </w:pPr>
      <w:r w:rsidRPr="00D0374D">
        <w:rPr>
          <w:rFonts w:ascii="Times New Roman" w:hAnsi="Times New Roman" w:cs="Times New Roman"/>
        </w:rPr>
        <w:t>Определить:</w:t>
      </w:r>
    </w:p>
    <w:p w:rsidR="00D0374D" w:rsidRPr="00D0374D" w:rsidRDefault="00D0374D" w:rsidP="001922FC">
      <w:pPr>
        <w:numPr>
          <w:ilvl w:val="0"/>
          <w:numId w:val="91"/>
        </w:numPr>
        <w:autoSpaceDE w:val="0"/>
        <w:autoSpaceDN w:val="0"/>
        <w:spacing w:after="0" w:line="240" w:lineRule="auto"/>
        <w:jc w:val="both"/>
        <w:rPr>
          <w:rFonts w:ascii="Times New Roman" w:hAnsi="Times New Roman" w:cs="Times New Roman"/>
          <w:lang w:val="ru-RU"/>
        </w:rPr>
      </w:pPr>
      <w:r w:rsidRPr="00D0374D">
        <w:rPr>
          <w:rFonts w:ascii="Times New Roman" w:hAnsi="Times New Roman" w:cs="Times New Roman"/>
          <w:lang w:val="ru-RU"/>
        </w:rPr>
        <w:t>Общий индекс цен по всем товарам и абсолютную сумму экономии (перерасхода) денежных средств, полученную населением от изменения цен.</w:t>
      </w:r>
    </w:p>
    <w:p w:rsidR="00D0374D" w:rsidRPr="00D0374D" w:rsidRDefault="00D0374D" w:rsidP="001922FC">
      <w:pPr>
        <w:numPr>
          <w:ilvl w:val="0"/>
          <w:numId w:val="91"/>
        </w:numPr>
        <w:autoSpaceDE w:val="0"/>
        <w:autoSpaceDN w:val="0"/>
        <w:spacing w:after="0" w:line="240" w:lineRule="auto"/>
        <w:jc w:val="both"/>
        <w:rPr>
          <w:rFonts w:ascii="Times New Roman" w:hAnsi="Times New Roman" w:cs="Times New Roman"/>
          <w:lang w:val="ru-RU"/>
        </w:rPr>
      </w:pPr>
      <w:r w:rsidRPr="00D0374D">
        <w:rPr>
          <w:rFonts w:ascii="Times New Roman" w:hAnsi="Times New Roman" w:cs="Times New Roman"/>
          <w:lang w:val="ru-RU"/>
        </w:rPr>
        <w:t>Общий индекс физического объема  товарооборота.</w:t>
      </w:r>
    </w:p>
    <w:p w:rsidR="00D0374D" w:rsidRPr="00D0374D" w:rsidRDefault="00D0374D" w:rsidP="001922FC">
      <w:pPr>
        <w:numPr>
          <w:ilvl w:val="0"/>
          <w:numId w:val="91"/>
        </w:numPr>
        <w:autoSpaceDE w:val="0"/>
        <w:autoSpaceDN w:val="0"/>
        <w:spacing w:after="0" w:line="240" w:lineRule="auto"/>
        <w:jc w:val="both"/>
        <w:rPr>
          <w:rFonts w:ascii="Times New Roman" w:hAnsi="Times New Roman" w:cs="Times New Roman"/>
        </w:rPr>
      </w:pPr>
      <w:r w:rsidRPr="00D0374D">
        <w:rPr>
          <w:rFonts w:ascii="Times New Roman" w:hAnsi="Times New Roman" w:cs="Times New Roman"/>
        </w:rPr>
        <w:t>Общий индекс товарооборота.</w:t>
      </w:r>
    </w:p>
    <w:p w:rsidR="00D0374D" w:rsidRPr="00D0374D" w:rsidRDefault="00D0374D" w:rsidP="00D0374D">
      <w:pPr>
        <w:autoSpaceDE w:val="0"/>
        <w:autoSpaceDN w:val="0"/>
        <w:spacing w:after="0" w:line="240" w:lineRule="auto"/>
        <w:ind w:left="360"/>
        <w:jc w:val="both"/>
        <w:rPr>
          <w:rFonts w:ascii="Times New Roman" w:hAnsi="Times New Roman" w:cs="Times New Roman"/>
          <w:lang w:val="ru-RU"/>
        </w:rPr>
      </w:pPr>
      <w:r w:rsidRPr="00D0374D">
        <w:rPr>
          <w:rFonts w:ascii="Times New Roman" w:hAnsi="Times New Roman" w:cs="Times New Roman"/>
          <w:lang w:val="ru-RU"/>
        </w:rPr>
        <w:t>Проверить взаимосвязь трех исчисленных индексов. Сделать выводы.</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Заведующий кафедрой______________(подпись)  ________________________(ФИО)</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lang w:val="ru-RU"/>
        </w:rPr>
        <w:t>Экзаменатор                _______________(подпись)  _______________________(ФИО)</w:t>
      </w:r>
    </w:p>
    <w:p w:rsidR="00D0374D" w:rsidRDefault="00D0374D">
      <w:pPr>
        <w:rPr>
          <w:rFonts w:ascii="Times New Roman" w:hAnsi="Times New Roman" w:cs="Times New Roman"/>
          <w:lang w:val="ru-RU"/>
        </w:rPr>
      </w:pPr>
      <w:r>
        <w:rPr>
          <w:rFonts w:ascii="Times New Roman" w:hAnsi="Times New Roman" w:cs="Times New Roman"/>
          <w:lang w:val="ru-RU"/>
        </w:rPr>
        <w:br w:type="page"/>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lastRenderedPageBreak/>
        <w:t>Министерство образования и науки Российской Федерации</w:t>
      </w:r>
    </w:p>
    <w:p w:rsidR="00D0374D" w:rsidRPr="00D0374D" w:rsidRDefault="00D0374D" w:rsidP="00D0374D">
      <w:pPr>
        <w:shd w:val="clear" w:color="auto" w:fill="FFFFFF"/>
        <w:spacing w:after="0" w:line="240" w:lineRule="auto"/>
        <w:ind w:firstLine="709"/>
        <w:jc w:val="center"/>
        <w:rPr>
          <w:rFonts w:ascii="Times New Roman" w:hAnsi="Times New Roman" w:cs="Times New Roman"/>
          <w:lang w:val="ru-RU"/>
        </w:rPr>
      </w:pPr>
      <w:r w:rsidRPr="00D0374D">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«Ростовский государственный экономический университет (РИНХ)»</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Кафедра Статистики, эконометрики и оценки рисков</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p>
    <w:p w:rsidR="00D0374D" w:rsidRPr="00D0374D" w:rsidRDefault="00D0374D" w:rsidP="00D0374D">
      <w:pPr>
        <w:spacing w:after="0" w:line="240" w:lineRule="auto"/>
        <w:jc w:val="center"/>
        <w:rPr>
          <w:rFonts w:ascii="Times New Roman" w:hAnsi="Times New Roman" w:cs="Times New Roman"/>
          <w:bCs/>
          <w:lang w:val="ru-RU"/>
        </w:rPr>
      </w:pPr>
      <w:r w:rsidRPr="00D0374D">
        <w:rPr>
          <w:rFonts w:ascii="Times New Roman" w:hAnsi="Times New Roman" w:cs="Times New Roman"/>
          <w:bCs/>
          <w:lang w:val="ru-RU"/>
        </w:rPr>
        <w:t>Экзаменационный билет №5</w:t>
      </w:r>
    </w:p>
    <w:p w:rsidR="00D0374D" w:rsidRPr="00D0374D" w:rsidRDefault="00D0374D" w:rsidP="00D0374D">
      <w:pPr>
        <w:shd w:val="clear" w:color="auto" w:fill="FFFFFF"/>
        <w:spacing w:after="0" w:line="240" w:lineRule="auto"/>
        <w:jc w:val="center"/>
        <w:rPr>
          <w:rFonts w:ascii="Times New Roman" w:hAnsi="Times New Roman" w:cs="Times New Roman"/>
          <w:i/>
          <w:iCs/>
          <w:vertAlign w:val="superscript"/>
          <w:lang w:val="ru-RU"/>
        </w:rPr>
      </w:pPr>
      <w:r w:rsidRPr="00D0374D">
        <w:rPr>
          <w:rFonts w:ascii="Times New Roman" w:hAnsi="Times New Roman" w:cs="Times New Roman"/>
          <w:lang w:val="ru-RU"/>
        </w:rPr>
        <w:t xml:space="preserve">по дисциплине </w:t>
      </w:r>
      <w:r w:rsidRPr="00D0374D">
        <w:rPr>
          <w:rFonts w:ascii="Times New Roman" w:hAnsi="Times New Roman" w:cs="Times New Roman"/>
          <w:b/>
          <w:bCs/>
          <w:lang w:val="ru-RU"/>
        </w:rPr>
        <w:t>«Статистика»</w:t>
      </w:r>
    </w:p>
    <w:p w:rsidR="00D0374D" w:rsidRPr="00D0374D" w:rsidRDefault="00D0374D" w:rsidP="00D0374D">
      <w:pPr>
        <w:spacing w:after="0" w:line="240" w:lineRule="auto"/>
        <w:rPr>
          <w:rFonts w:ascii="Times New Roman" w:hAnsi="Times New Roman" w:cs="Times New Roman"/>
          <w:b/>
          <w:lang w:val="ru-RU"/>
        </w:rPr>
      </w:pP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b/>
          <w:lang w:val="ru-RU"/>
        </w:rPr>
        <w:t>1.</w:t>
      </w:r>
      <w:r w:rsidRPr="00D0374D">
        <w:rPr>
          <w:rFonts w:ascii="Times New Roman" w:hAnsi="Times New Roman" w:cs="Times New Roman"/>
          <w:lang w:val="ru-RU"/>
        </w:rPr>
        <w:t xml:space="preserve"> Средний уровень интервального динамического ряда вычисляется по формуле:</w:t>
      </w:r>
    </w:p>
    <w:p w:rsidR="00D0374D" w:rsidRPr="00D0374D" w:rsidRDefault="00D0374D" w:rsidP="001922FC">
      <w:pPr>
        <w:numPr>
          <w:ilvl w:val="0"/>
          <w:numId w:val="73"/>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средней хронологической</w:t>
      </w:r>
    </w:p>
    <w:p w:rsidR="00D0374D" w:rsidRPr="00D0374D" w:rsidRDefault="00D0374D" w:rsidP="001922FC">
      <w:pPr>
        <w:numPr>
          <w:ilvl w:val="0"/>
          <w:numId w:val="73"/>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средней арифметической</w:t>
      </w:r>
    </w:p>
    <w:p w:rsidR="00D0374D" w:rsidRPr="00D0374D" w:rsidRDefault="00D0374D" w:rsidP="001922FC">
      <w:pPr>
        <w:numPr>
          <w:ilvl w:val="0"/>
          <w:numId w:val="73"/>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средней геометрической</w:t>
      </w:r>
    </w:p>
    <w:p w:rsidR="00D0374D" w:rsidRPr="00D0374D" w:rsidRDefault="00D0374D" w:rsidP="001922FC">
      <w:pPr>
        <w:numPr>
          <w:ilvl w:val="0"/>
          <w:numId w:val="73"/>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средней квадратической</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2.</w:t>
      </w:r>
      <w:r w:rsidRPr="00D0374D">
        <w:rPr>
          <w:rFonts w:ascii="Times New Roman" w:hAnsi="Times New Roman" w:cs="Times New Roman"/>
          <w:lang w:val="ru-RU"/>
        </w:rPr>
        <w:t xml:space="preserve"> Какой из показателей, перечисленных ниже, позволяет определить, на сколько процентов уровень отчетного периода отличается </w:t>
      </w:r>
      <w:proofErr w:type="gramStart"/>
      <w:r w:rsidRPr="00D0374D">
        <w:rPr>
          <w:rFonts w:ascii="Times New Roman" w:hAnsi="Times New Roman" w:cs="Times New Roman"/>
          <w:lang w:val="ru-RU"/>
        </w:rPr>
        <w:t>от</w:t>
      </w:r>
      <w:proofErr w:type="gramEnd"/>
      <w:r w:rsidRPr="00D0374D">
        <w:rPr>
          <w:rFonts w:ascii="Times New Roman" w:hAnsi="Times New Roman" w:cs="Times New Roman"/>
          <w:lang w:val="ru-RU"/>
        </w:rPr>
        <w:t xml:space="preserve"> базисного?</w:t>
      </w:r>
    </w:p>
    <w:p w:rsidR="00D0374D" w:rsidRPr="00D0374D" w:rsidRDefault="00D0374D" w:rsidP="001922FC">
      <w:pPr>
        <w:numPr>
          <w:ilvl w:val="0"/>
          <w:numId w:val="74"/>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темп роста</w:t>
      </w:r>
    </w:p>
    <w:p w:rsidR="00D0374D" w:rsidRPr="00D0374D" w:rsidRDefault="00D0374D" w:rsidP="001922FC">
      <w:pPr>
        <w:numPr>
          <w:ilvl w:val="0"/>
          <w:numId w:val="74"/>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среднегодовой темп роста</w:t>
      </w:r>
    </w:p>
    <w:p w:rsidR="00D0374D" w:rsidRPr="00D0374D" w:rsidRDefault="00D0374D" w:rsidP="001922FC">
      <w:pPr>
        <w:numPr>
          <w:ilvl w:val="0"/>
          <w:numId w:val="74"/>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коэффициент роста</w:t>
      </w:r>
    </w:p>
    <w:p w:rsidR="00D0374D" w:rsidRPr="00D0374D" w:rsidRDefault="00D0374D" w:rsidP="001922FC">
      <w:pPr>
        <w:numPr>
          <w:ilvl w:val="0"/>
          <w:numId w:val="74"/>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темп прироста (снижения)</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b/>
          <w:lang w:val="ru-RU"/>
        </w:rPr>
        <w:t>3.</w:t>
      </w:r>
      <w:r w:rsidRPr="00D0374D">
        <w:rPr>
          <w:rFonts w:ascii="Times New Roman" w:hAnsi="Times New Roman" w:cs="Times New Roman"/>
          <w:lang w:val="ru-RU"/>
        </w:rPr>
        <w:t xml:space="preserve"> В чем состоит сущность аналитического выравнивания ряда динамики?</w:t>
      </w:r>
    </w:p>
    <w:p w:rsidR="00D0374D" w:rsidRPr="00D0374D" w:rsidRDefault="00D0374D" w:rsidP="001922FC">
      <w:pPr>
        <w:numPr>
          <w:ilvl w:val="0"/>
          <w:numId w:val="75"/>
        </w:numPr>
        <w:overflowPunct w:val="0"/>
        <w:autoSpaceDE w:val="0"/>
        <w:autoSpaceDN w:val="0"/>
        <w:adjustRightInd w:val="0"/>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в нахождении среднего уровня ряда динамики</w:t>
      </w:r>
    </w:p>
    <w:p w:rsidR="00D0374D" w:rsidRPr="00D0374D" w:rsidRDefault="00D0374D" w:rsidP="001922FC">
      <w:pPr>
        <w:numPr>
          <w:ilvl w:val="0"/>
          <w:numId w:val="75"/>
        </w:numPr>
        <w:overflowPunct w:val="0"/>
        <w:autoSpaceDE w:val="0"/>
        <w:autoSpaceDN w:val="0"/>
        <w:adjustRightInd w:val="0"/>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в замене абсолютного ряда рядом относительных величин</w:t>
      </w:r>
    </w:p>
    <w:p w:rsidR="00D0374D" w:rsidRPr="00D0374D" w:rsidRDefault="00D0374D" w:rsidP="001922FC">
      <w:pPr>
        <w:pStyle w:val="aa"/>
        <w:widowControl w:val="0"/>
        <w:numPr>
          <w:ilvl w:val="0"/>
          <w:numId w:val="75"/>
        </w:numPr>
        <w:overflowPunct w:val="0"/>
        <w:autoSpaceDE w:val="0"/>
        <w:autoSpaceDN w:val="0"/>
        <w:adjustRightInd w:val="0"/>
        <w:spacing w:after="0"/>
        <w:textAlignment w:val="baseline"/>
        <w:rPr>
          <w:sz w:val="22"/>
          <w:szCs w:val="22"/>
        </w:rPr>
      </w:pPr>
      <w:r w:rsidRPr="00D0374D">
        <w:rPr>
          <w:sz w:val="22"/>
          <w:szCs w:val="22"/>
        </w:rPr>
        <w:t>в замене эмпирического ряда рядом уровней, выровненных по уравнению регрессии</w:t>
      </w:r>
    </w:p>
    <w:p w:rsidR="00D0374D" w:rsidRPr="00D0374D" w:rsidRDefault="00D0374D" w:rsidP="001922FC">
      <w:pPr>
        <w:numPr>
          <w:ilvl w:val="0"/>
          <w:numId w:val="75"/>
        </w:numPr>
        <w:overflowPunct w:val="0"/>
        <w:autoSpaceDE w:val="0"/>
        <w:autoSpaceDN w:val="0"/>
        <w:adjustRightInd w:val="0"/>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 xml:space="preserve">в сопоставлении каждого последующего уровня ряда с </w:t>
      </w:r>
      <w:proofErr w:type="gramStart"/>
      <w:r w:rsidRPr="00D0374D">
        <w:rPr>
          <w:rFonts w:ascii="Times New Roman" w:hAnsi="Times New Roman" w:cs="Times New Roman"/>
          <w:lang w:val="ru-RU"/>
        </w:rPr>
        <w:t>предшествующим</w:t>
      </w:r>
      <w:proofErr w:type="gramEnd"/>
    </w:p>
    <w:p w:rsidR="00D0374D" w:rsidRPr="00D0374D" w:rsidRDefault="00D0374D" w:rsidP="00D0374D">
      <w:pPr>
        <w:spacing w:after="0" w:line="240" w:lineRule="auto"/>
        <w:ind w:right="-1"/>
        <w:rPr>
          <w:rFonts w:ascii="Times New Roman" w:hAnsi="Times New Roman" w:cs="Times New Roman"/>
          <w:lang w:val="ru-RU"/>
        </w:rPr>
      </w:pPr>
      <w:r w:rsidRPr="00D0374D">
        <w:rPr>
          <w:rFonts w:ascii="Times New Roman" w:hAnsi="Times New Roman" w:cs="Times New Roman"/>
          <w:b/>
          <w:lang w:val="ru-RU"/>
        </w:rPr>
        <w:t>4.</w:t>
      </w:r>
      <w:r w:rsidRPr="00D0374D">
        <w:rPr>
          <w:rFonts w:ascii="Times New Roman" w:hAnsi="Times New Roman" w:cs="Times New Roman"/>
          <w:lang w:val="ru-RU"/>
        </w:rPr>
        <w:t xml:space="preserve"> Под статистическим показателем в форме относительных величин понимается:</w:t>
      </w:r>
    </w:p>
    <w:p w:rsidR="00D0374D" w:rsidRPr="00D0374D" w:rsidRDefault="00D0374D" w:rsidP="001922FC">
      <w:pPr>
        <w:numPr>
          <w:ilvl w:val="0"/>
          <w:numId w:val="76"/>
        </w:numPr>
        <w:overflowPunct w:val="0"/>
        <w:autoSpaceDE w:val="0"/>
        <w:autoSpaceDN w:val="0"/>
        <w:adjustRightInd w:val="0"/>
        <w:spacing w:after="0" w:line="240" w:lineRule="auto"/>
        <w:ind w:right="-1"/>
        <w:textAlignment w:val="baseline"/>
        <w:rPr>
          <w:rFonts w:ascii="Times New Roman" w:hAnsi="Times New Roman" w:cs="Times New Roman"/>
          <w:lang w:val="ru-RU"/>
        </w:rPr>
      </w:pPr>
      <w:r w:rsidRPr="00D0374D">
        <w:rPr>
          <w:rFonts w:ascii="Times New Roman" w:hAnsi="Times New Roman" w:cs="Times New Roman"/>
          <w:lang w:val="ru-RU"/>
        </w:rPr>
        <w:t>обобщающий показатель, характеризующий количественное соотношение сравниваемых абсолютных  величин</w:t>
      </w:r>
    </w:p>
    <w:p w:rsidR="00D0374D" w:rsidRPr="00D0374D" w:rsidRDefault="00D0374D" w:rsidP="001922FC">
      <w:pPr>
        <w:numPr>
          <w:ilvl w:val="0"/>
          <w:numId w:val="76"/>
        </w:numPr>
        <w:overflowPunct w:val="0"/>
        <w:autoSpaceDE w:val="0"/>
        <w:autoSpaceDN w:val="0"/>
        <w:adjustRightInd w:val="0"/>
        <w:spacing w:after="0" w:line="240" w:lineRule="auto"/>
        <w:ind w:right="-1"/>
        <w:textAlignment w:val="baseline"/>
        <w:rPr>
          <w:rFonts w:ascii="Times New Roman" w:hAnsi="Times New Roman" w:cs="Times New Roman"/>
        </w:rPr>
      </w:pPr>
      <w:r w:rsidRPr="00D0374D">
        <w:rPr>
          <w:rFonts w:ascii="Times New Roman" w:hAnsi="Times New Roman" w:cs="Times New Roman"/>
        </w:rPr>
        <w:t>разностное соотношение двух величин</w:t>
      </w:r>
    </w:p>
    <w:p w:rsidR="00D0374D" w:rsidRPr="00D0374D" w:rsidRDefault="00D0374D" w:rsidP="001922FC">
      <w:pPr>
        <w:numPr>
          <w:ilvl w:val="0"/>
          <w:numId w:val="76"/>
        </w:numPr>
        <w:overflowPunct w:val="0"/>
        <w:autoSpaceDE w:val="0"/>
        <w:autoSpaceDN w:val="0"/>
        <w:adjustRightInd w:val="0"/>
        <w:spacing w:after="0" w:line="240" w:lineRule="auto"/>
        <w:ind w:right="-1"/>
        <w:textAlignment w:val="baseline"/>
        <w:rPr>
          <w:rFonts w:ascii="Times New Roman" w:hAnsi="Times New Roman" w:cs="Times New Roman"/>
        </w:rPr>
      </w:pPr>
      <w:r w:rsidRPr="00D0374D">
        <w:rPr>
          <w:rFonts w:ascii="Times New Roman" w:hAnsi="Times New Roman" w:cs="Times New Roman"/>
        </w:rPr>
        <w:t>сумма нескольких величин</w:t>
      </w:r>
    </w:p>
    <w:p w:rsidR="00D0374D" w:rsidRPr="00D0374D" w:rsidRDefault="00D0374D" w:rsidP="001922FC">
      <w:pPr>
        <w:numPr>
          <w:ilvl w:val="0"/>
          <w:numId w:val="76"/>
        </w:numPr>
        <w:overflowPunct w:val="0"/>
        <w:autoSpaceDE w:val="0"/>
        <w:autoSpaceDN w:val="0"/>
        <w:adjustRightInd w:val="0"/>
        <w:spacing w:after="0" w:line="240" w:lineRule="auto"/>
        <w:ind w:right="-1"/>
        <w:textAlignment w:val="baseline"/>
        <w:rPr>
          <w:rFonts w:ascii="Times New Roman" w:hAnsi="Times New Roman" w:cs="Times New Roman"/>
        </w:rPr>
      </w:pPr>
      <w:r w:rsidRPr="00D0374D">
        <w:rPr>
          <w:rFonts w:ascii="Times New Roman" w:hAnsi="Times New Roman" w:cs="Times New Roman"/>
        </w:rPr>
        <w:t>произведение нескольких величин</w:t>
      </w:r>
    </w:p>
    <w:p w:rsidR="00D0374D" w:rsidRPr="00D0374D" w:rsidRDefault="00D0374D" w:rsidP="00D0374D">
      <w:pPr>
        <w:tabs>
          <w:tab w:val="left" w:pos="360"/>
        </w:tabs>
        <w:spacing w:after="0" w:line="240" w:lineRule="auto"/>
        <w:jc w:val="both"/>
        <w:rPr>
          <w:rFonts w:ascii="Times New Roman" w:hAnsi="Times New Roman" w:cs="Times New Roman"/>
          <w:lang w:val="ru-RU"/>
        </w:rPr>
      </w:pPr>
      <w:r w:rsidRPr="00D0374D">
        <w:rPr>
          <w:rFonts w:ascii="Times New Roman" w:hAnsi="Times New Roman" w:cs="Times New Roman"/>
          <w:b/>
          <w:lang w:val="ru-RU"/>
        </w:rPr>
        <w:t>5.</w:t>
      </w:r>
      <w:r w:rsidRPr="00D0374D">
        <w:rPr>
          <w:rFonts w:ascii="Times New Roman" w:hAnsi="Times New Roman" w:cs="Times New Roman"/>
          <w:lang w:val="ru-RU"/>
        </w:rPr>
        <w:t xml:space="preserve"> Определите вид относительных показателей, характеризующих сравнительные размеры одноименных величин, относящихся к одному и тому же периоду либо моменту времени, но к различным объектам или территориям:</w:t>
      </w:r>
    </w:p>
    <w:p w:rsidR="00D0374D" w:rsidRPr="00D0374D" w:rsidRDefault="00D0374D" w:rsidP="001922FC">
      <w:pPr>
        <w:numPr>
          <w:ilvl w:val="0"/>
          <w:numId w:val="77"/>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относительные показатели интенсивности</w:t>
      </w:r>
    </w:p>
    <w:p w:rsidR="00D0374D" w:rsidRPr="00D0374D" w:rsidRDefault="00D0374D" w:rsidP="001922FC">
      <w:pPr>
        <w:numPr>
          <w:ilvl w:val="0"/>
          <w:numId w:val="77"/>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относительные показатели динамики</w:t>
      </w:r>
    </w:p>
    <w:p w:rsidR="00D0374D" w:rsidRPr="00D0374D" w:rsidRDefault="00D0374D" w:rsidP="001922FC">
      <w:pPr>
        <w:numPr>
          <w:ilvl w:val="0"/>
          <w:numId w:val="77"/>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относительные показатели структурных соотношений</w:t>
      </w:r>
    </w:p>
    <w:p w:rsidR="00D0374D" w:rsidRPr="00D0374D" w:rsidRDefault="00D0374D" w:rsidP="001922FC">
      <w:pPr>
        <w:numPr>
          <w:ilvl w:val="0"/>
          <w:numId w:val="77"/>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относительные показатели сравнения</w:t>
      </w:r>
    </w:p>
    <w:p w:rsidR="00D0374D" w:rsidRPr="00D0374D" w:rsidRDefault="00D0374D" w:rsidP="00D0374D">
      <w:pPr>
        <w:tabs>
          <w:tab w:val="left" w:pos="360"/>
        </w:tabs>
        <w:spacing w:after="0" w:line="240" w:lineRule="auto"/>
        <w:ind w:right="-1"/>
        <w:jc w:val="both"/>
        <w:rPr>
          <w:rFonts w:ascii="Times New Roman" w:hAnsi="Times New Roman" w:cs="Times New Roman"/>
          <w:lang w:val="ru-RU"/>
        </w:rPr>
      </w:pPr>
      <w:r w:rsidRPr="00D0374D">
        <w:rPr>
          <w:rFonts w:ascii="Times New Roman" w:hAnsi="Times New Roman" w:cs="Times New Roman"/>
          <w:b/>
          <w:lang w:val="ru-RU"/>
        </w:rPr>
        <w:t>6.</w:t>
      </w:r>
      <w:r w:rsidRPr="00D0374D">
        <w:rPr>
          <w:rFonts w:ascii="Times New Roman" w:hAnsi="Times New Roman" w:cs="Times New Roman"/>
          <w:lang w:val="ru-RU"/>
        </w:rPr>
        <w:t xml:space="preserve"> Какие из следующих показателей являются относительными показателями интенсивности?</w:t>
      </w:r>
    </w:p>
    <w:p w:rsidR="00D0374D" w:rsidRPr="00D0374D" w:rsidRDefault="00D0374D" w:rsidP="001922FC">
      <w:pPr>
        <w:numPr>
          <w:ilvl w:val="0"/>
          <w:numId w:val="78"/>
        </w:numPr>
        <w:overflowPunct w:val="0"/>
        <w:autoSpaceDE w:val="0"/>
        <w:autoSpaceDN w:val="0"/>
        <w:adjustRightInd w:val="0"/>
        <w:spacing w:after="0" w:line="240" w:lineRule="auto"/>
        <w:ind w:right="-1"/>
        <w:jc w:val="both"/>
        <w:textAlignment w:val="baseline"/>
        <w:rPr>
          <w:rFonts w:ascii="Times New Roman" w:hAnsi="Times New Roman" w:cs="Times New Roman"/>
          <w:lang w:val="ru-RU"/>
        </w:rPr>
      </w:pPr>
      <w:r w:rsidRPr="00D0374D">
        <w:rPr>
          <w:rFonts w:ascii="Times New Roman" w:hAnsi="Times New Roman" w:cs="Times New Roman"/>
          <w:lang w:val="ru-RU"/>
        </w:rPr>
        <w:t>доля женщин в общей численности населения</w:t>
      </w:r>
    </w:p>
    <w:p w:rsidR="00D0374D" w:rsidRPr="00D0374D" w:rsidRDefault="00D0374D" w:rsidP="001922FC">
      <w:pPr>
        <w:numPr>
          <w:ilvl w:val="0"/>
          <w:numId w:val="78"/>
        </w:numPr>
        <w:overflowPunct w:val="0"/>
        <w:autoSpaceDE w:val="0"/>
        <w:autoSpaceDN w:val="0"/>
        <w:adjustRightInd w:val="0"/>
        <w:spacing w:after="0" w:line="240" w:lineRule="auto"/>
        <w:ind w:right="-1"/>
        <w:jc w:val="both"/>
        <w:textAlignment w:val="baseline"/>
        <w:rPr>
          <w:rFonts w:ascii="Times New Roman" w:hAnsi="Times New Roman" w:cs="Times New Roman"/>
          <w:lang w:val="ru-RU"/>
        </w:rPr>
      </w:pPr>
      <w:r w:rsidRPr="00D0374D">
        <w:rPr>
          <w:rFonts w:ascii="Times New Roman" w:hAnsi="Times New Roman" w:cs="Times New Roman"/>
          <w:lang w:val="ru-RU"/>
        </w:rPr>
        <w:t xml:space="preserve">численность работников предприятия на 31.12.2014 </w:t>
      </w:r>
      <w:proofErr w:type="gramStart"/>
      <w:r w:rsidRPr="00D0374D">
        <w:rPr>
          <w:rFonts w:ascii="Times New Roman" w:hAnsi="Times New Roman" w:cs="Times New Roman"/>
          <w:lang w:val="ru-RU"/>
        </w:rPr>
        <w:t>в</w:t>
      </w:r>
      <w:proofErr w:type="gramEnd"/>
      <w:r w:rsidRPr="00D0374D">
        <w:rPr>
          <w:rFonts w:ascii="Times New Roman" w:hAnsi="Times New Roman" w:cs="Times New Roman"/>
          <w:lang w:val="ru-RU"/>
        </w:rPr>
        <w:t xml:space="preserve"> % </w:t>
      </w:r>
      <w:proofErr w:type="gramStart"/>
      <w:r w:rsidRPr="00D0374D">
        <w:rPr>
          <w:rFonts w:ascii="Times New Roman" w:hAnsi="Times New Roman" w:cs="Times New Roman"/>
          <w:lang w:val="ru-RU"/>
        </w:rPr>
        <w:t>от</w:t>
      </w:r>
      <w:proofErr w:type="gramEnd"/>
      <w:r w:rsidRPr="00D0374D">
        <w:rPr>
          <w:rFonts w:ascii="Times New Roman" w:hAnsi="Times New Roman" w:cs="Times New Roman"/>
          <w:lang w:val="ru-RU"/>
        </w:rPr>
        <w:t xml:space="preserve"> численности работников предприятия на 31.12.2013</w:t>
      </w:r>
    </w:p>
    <w:p w:rsidR="00D0374D" w:rsidRPr="00D0374D" w:rsidRDefault="00D0374D" w:rsidP="001922FC">
      <w:pPr>
        <w:numPr>
          <w:ilvl w:val="0"/>
          <w:numId w:val="78"/>
        </w:numPr>
        <w:overflowPunct w:val="0"/>
        <w:autoSpaceDE w:val="0"/>
        <w:autoSpaceDN w:val="0"/>
        <w:adjustRightInd w:val="0"/>
        <w:spacing w:after="0" w:line="240" w:lineRule="auto"/>
        <w:ind w:right="-1"/>
        <w:jc w:val="both"/>
        <w:textAlignment w:val="baseline"/>
        <w:rPr>
          <w:rFonts w:ascii="Times New Roman" w:hAnsi="Times New Roman" w:cs="Times New Roman"/>
        </w:rPr>
      </w:pPr>
      <w:r w:rsidRPr="00D0374D">
        <w:rPr>
          <w:rFonts w:ascii="Times New Roman" w:hAnsi="Times New Roman" w:cs="Times New Roman"/>
        </w:rPr>
        <w:t>товарооборот на м</w:t>
      </w:r>
      <w:r w:rsidRPr="00D0374D">
        <w:rPr>
          <w:rFonts w:ascii="Times New Roman" w:hAnsi="Times New Roman" w:cs="Times New Roman"/>
          <w:vertAlign w:val="superscript"/>
        </w:rPr>
        <w:t>2</w:t>
      </w:r>
      <w:r w:rsidRPr="00D0374D">
        <w:rPr>
          <w:rFonts w:ascii="Times New Roman" w:hAnsi="Times New Roman" w:cs="Times New Roman"/>
        </w:rPr>
        <w:t xml:space="preserve"> торговой площади</w:t>
      </w:r>
    </w:p>
    <w:p w:rsidR="00D0374D" w:rsidRPr="00D0374D" w:rsidRDefault="00D0374D" w:rsidP="001922FC">
      <w:pPr>
        <w:numPr>
          <w:ilvl w:val="0"/>
          <w:numId w:val="78"/>
        </w:numPr>
        <w:overflowPunct w:val="0"/>
        <w:autoSpaceDE w:val="0"/>
        <w:autoSpaceDN w:val="0"/>
        <w:adjustRightInd w:val="0"/>
        <w:spacing w:after="0" w:line="240" w:lineRule="auto"/>
        <w:ind w:right="-1"/>
        <w:jc w:val="both"/>
        <w:textAlignment w:val="baseline"/>
        <w:rPr>
          <w:rFonts w:ascii="Times New Roman" w:hAnsi="Times New Roman" w:cs="Times New Roman"/>
          <w:lang w:val="ru-RU"/>
        </w:rPr>
      </w:pPr>
      <w:r w:rsidRPr="00D0374D">
        <w:rPr>
          <w:rFonts w:ascii="Times New Roman" w:hAnsi="Times New Roman" w:cs="Times New Roman"/>
          <w:lang w:val="ru-RU"/>
        </w:rPr>
        <w:t>доля населения с доходами ниже прожиточного минимума по регионам страны</w:t>
      </w:r>
    </w:p>
    <w:p w:rsidR="00D0374D" w:rsidRPr="00D0374D" w:rsidRDefault="00D0374D" w:rsidP="00D0374D">
      <w:pPr>
        <w:pStyle w:val="Iniiaiieoaenonionooiii3"/>
        <w:tabs>
          <w:tab w:val="left" w:pos="0"/>
        </w:tabs>
        <w:spacing w:line="240" w:lineRule="auto"/>
        <w:ind w:right="0" w:firstLine="0"/>
        <w:rPr>
          <w:sz w:val="22"/>
          <w:szCs w:val="22"/>
        </w:rPr>
      </w:pPr>
      <w:r w:rsidRPr="00D0374D">
        <w:rPr>
          <w:b/>
          <w:sz w:val="22"/>
          <w:szCs w:val="22"/>
        </w:rPr>
        <w:t>7.</w:t>
      </w:r>
      <w:r w:rsidRPr="00D0374D">
        <w:rPr>
          <w:sz w:val="22"/>
          <w:szCs w:val="22"/>
        </w:rPr>
        <w:t xml:space="preserve"> Единица статистической совокупности это -</w:t>
      </w:r>
    </w:p>
    <w:p w:rsidR="00D0374D" w:rsidRPr="00D0374D" w:rsidRDefault="00D0374D" w:rsidP="001922FC">
      <w:pPr>
        <w:pStyle w:val="Iniiaiieoaenonionooiii3"/>
        <w:numPr>
          <w:ilvl w:val="0"/>
          <w:numId w:val="79"/>
        </w:numPr>
        <w:spacing w:line="240" w:lineRule="auto"/>
        <w:ind w:right="0"/>
        <w:rPr>
          <w:sz w:val="22"/>
          <w:szCs w:val="22"/>
        </w:rPr>
      </w:pPr>
      <w:r w:rsidRPr="00D0374D">
        <w:rPr>
          <w:sz w:val="22"/>
          <w:szCs w:val="22"/>
        </w:rPr>
        <w:t>отдельные значения признаков совокупности</w:t>
      </w:r>
    </w:p>
    <w:p w:rsidR="00D0374D" w:rsidRPr="00D0374D" w:rsidRDefault="00D0374D" w:rsidP="001922FC">
      <w:pPr>
        <w:pStyle w:val="Iniiaiieoaenonionooiii3"/>
        <w:numPr>
          <w:ilvl w:val="0"/>
          <w:numId w:val="79"/>
        </w:numPr>
        <w:spacing w:line="240" w:lineRule="auto"/>
        <w:ind w:right="0"/>
        <w:rPr>
          <w:sz w:val="22"/>
          <w:szCs w:val="22"/>
        </w:rPr>
      </w:pPr>
      <w:r w:rsidRPr="00D0374D">
        <w:rPr>
          <w:sz w:val="22"/>
          <w:szCs w:val="22"/>
        </w:rPr>
        <w:t>именованные числа</w:t>
      </w:r>
    </w:p>
    <w:p w:rsidR="00D0374D" w:rsidRPr="00D0374D" w:rsidRDefault="00D0374D" w:rsidP="001922FC">
      <w:pPr>
        <w:pStyle w:val="Iniiaiieoaenonionooiii3"/>
        <w:numPr>
          <w:ilvl w:val="0"/>
          <w:numId w:val="79"/>
        </w:numPr>
        <w:spacing w:line="240" w:lineRule="auto"/>
        <w:ind w:right="0"/>
        <w:rPr>
          <w:sz w:val="22"/>
          <w:szCs w:val="22"/>
        </w:rPr>
      </w:pPr>
      <w:r w:rsidRPr="00D0374D">
        <w:rPr>
          <w:sz w:val="22"/>
          <w:szCs w:val="22"/>
        </w:rPr>
        <w:t>предел дробления объекта исследования, при котором сохраняются все свойства изучаемого процесса</w:t>
      </w:r>
    </w:p>
    <w:p w:rsidR="00D0374D" w:rsidRPr="00D0374D" w:rsidRDefault="00D0374D" w:rsidP="001922FC">
      <w:pPr>
        <w:pStyle w:val="Iniiaiieoaenonionooiii3"/>
        <w:numPr>
          <w:ilvl w:val="0"/>
          <w:numId w:val="79"/>
        </w:numPr>
        <w:spacing w:line="240" w:lineRule="auto"/>
        <w:ind w:right="0"/>
        <w:rPr>
          <w:sz w:val="22"/>
          <w:szCs w:val="22"/>
        </w:rPr>
      </w:pPr>
      <w:r w:rsidRPr="00D0374D">
        <w:rPr>
          <w:sz w:val="22"/>
          <w:szCs w:val="22"/>
        </w:rPr>
        <w:t>описательные статистики</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8.</w:t>
      </w:r>
      <w:r w:rsidRPr="00D0374D">
        <w:rPr>
          <w:rFonts w:ascii="Times New Roman" w:hAnsi="Times New Roman" w:cs="Times New Roman"/>
          <w:lang w:val="ru-RU"/>
        </w:rPr>
        <w:t xml:space="preserve"> В каком документе статистического наблюдения определяется объект и задачи наблюдения?</w:t>
      </w:r>
    </w:p>
    <w:p w:rsidR="00D0374D" w:rsidRPr="00D0374D" w:rsidRDefault="00D0374D" w:rsidP="001922FC">
      <w:pPr>
        <w:numPr>
          <w:ilvl w:val="0"/>
          <w:numId w:val="80"/>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в программе</w:t>
      </w:r>
    </w:p>
    <w:p w:rsidR="00D0374D" w:rsidRPr="00D0374D" w:rsidRDefault="00D0374D" w:rsidP="001922FC">
      <w:pPr>
        <w:numPr>
          <w:ilvl w:val="0"/>
          <w:numId w:val="80"/>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в формуляре</w:t>
      </w:r>
    </w:p>
    <w:p w:rsidR="00D0374D" w:rsidRPr="00D0374D" w:rsidRDefault="00D0374D" w:rsidP="001922FC">
      <w:pPr>
        <w:numPr>
          <w:ilvl w:val="0"/>
          <w:numId w:val="80"/>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в инструкции</w:t>
      </w:r>
    </w:p>
    <w:p w:rsidR="00D0374D" w:rsidRPr="00D0374D" w:rsidRDefault="00D0374D" w:rsidP="001922FC">
      <w:pPr>
        <w:numPr>
          <w:ilvl w:val="0"/>
          <w:numId w:val="80"/>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в плане наблюдения</w:t>
      </w:r>
    </w:p>
    <w:p w:rsidR="00D0374D" w:rsidRPr="00D0374D" w:rsidRDefault="00D0374D" w:rsidP="00D0374D">
      <w:pPr>
        <w:tabs>
          <w:tab w:val="left" w:pos="284"/>
        </w:tabs>
        <w:spacing w:after="0" w:line="240" w:lineRule="auto"/>
        <w:jc w:val="both"/>
        <w:rPr>
          <w:rFonts w:ascii="Times New Roman" w:hAnsi="Times New Roman" w:cs="Times New Roman"/>
          <w:lang w:val="ru-RU"/>
        </w:rPr>
      </w:pPr>
      <w:r w:rsidRPr="00D0374D">
        <w:rPr>
          <w:rFonts w:ascii="Times New Roman" w:hAnsi="Times New Roman" w:cs="Times New Roman"/>
          <w:b/>
          <w:lang w:val="ru-RU"/>
        </w:rPr>
        <w:t>9.</w:t>
      </w:r>
      <w:r w:rsidRPr="00D0374D">
        <w:rPr>
          <w:rFonts w:ascii="Times New Roman" w:hAnsi="Times New Roman" w:cs="Times New Roman"/>
          <w:lang w:val="ru-RU"/>
        </w:rPr>
        <w:t xml:space="preserve"> Как называются группировки, имеющие своей целью установление взаимосвязи между изучаемыми явлениями?</w:t>
      </w:r>
    </w:p>
    <w:p w:rsidR="00D0374D" w:rsidRPr="00D0374D" w:rsidRDefault="00D0374D" w:rsidP="001922FC">
      <w:pPr>
        <w:numPr>
          <w:ilvl w:val="0"/>
          <w:numId w:val="81"/>
        </w:numPr>
        <w:tabs>
          <w:tab w:val="left" w:pos="284"/>
        </w:tabs>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типологические</w:t>
      </w:r>
    </w:p>
    <w:p w:rsidR="00D0374D" w:rsidRPr="00D0374D" w:rsidRDefault="00D0374D" w:rsidP="001922FC">
      <w:pPr>
        <w:numPr>
          <w:ilvl w:val="0"/>
          <w:numId w:val="81"/>
        </w:numPr>
        <w:tabs>
          <w:tab w:val="left" w:pos="284"/>
        </w:tabs>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вариационные</w:t>
      </w:r>
    </w:p>
    <w:p w:rsidR="00D0374D" w:rsidRPr="00D0374D" w:rsidRDefault="00D0374D" w:rsidP="001922FC">
      <w:pPr>
        <w:numPr>
          <w:ilvl w:val="0"/>
          <w:numId w:val="81"/>
        </w:numPr>
        <w:tabs>
          <w:tab w:val="left" w:pos="284"/>
        </w:tabs>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аналитические</w:t>
      </w:r>
    </w:p>
    <w:p w:rsidR="00D0374D" w:rsidRPr="00D0374D" w:rsidRDefault="00D0374D" w:rsidP="001922FC">
      <w:pPr>
        <w:numPr>
          <w:ilvl w:val="0"/>
          <w:numId w:val="81"/>
        </w:numPr>
        <w:tabs>
          <w:tab w:val="left" w:pos="284"/>
        </w:tabs>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комбинационные</w:t>
      </w:r>
    </w:p>
    <w:p w:rsidR="00D0374D" w:rsidRPr="00D0374D" w:rsidRDefault="00D0374D" w:rsidP="00D0374D">
      <w:pPr>
        <w:pStyle w:val="BodyText21"/>
        <w:rPr>
          <w:sz w:val="22"/>
          <w:szCs w:val="22"/>
        </w:rPr>
      </w:pPr>
      <w:r w:rsidRPr="00D0374D">
        <w:rPr>
          <w:b/>
          <w:sz w:val="22"/>
          <w:szCs w:val="22"/>
        </w:rPr>
        <w:t>10.</w:t>
      </w:r>
      <w:r w:rsidRPr="00D0374D">
        <w:rPr>
          <w:sz w:val="22"/>
          <w:szCs w:val="22"/>
        </w:rPr>
        <w:t xml:space="preserve"> Каковы условия необходимости применения и типичности средней величины?</w:t>
      </w:r>
    </w:p>
    <w:p w:rsidR="00D0374D" w:rsidRPr="00D0374D" w:rsidRDefault="00D0374D" w:rsidP="001922FC">
      <w:pPr>
        <w:numPr>
          <w:ilvl w:val="0"/>
          <w:numId w:val="82"/>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вариация и массовость данных</w:t>
      </w:r>
    </w:p>
    <w:p w:rsidR="00D0374D" w:rsidRPr="00D0374D" w:rsidRDefault="00D0374D" w:rsidP="001922FC">
      <w:pPr>
        <w:numPr>
          <w:ilvl w:val="0"/>
          <w:numId w:val="82"/>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вариация и качественная однородность данных</w:t>
      </w:r>
    </w:p>
    <w:p w:rsidR="00D0374D" w:rsidRPr="00D0374D" w:rsidRDefault="00D0374D" w:rsidP="001922FC">
      <w:pPr>
        <w:numPr>
          <w:ilvl w:val="0"/>
          <w:numId w:val="82"/>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lastRenderedPageBreak/>
        <w:t>отсутствие вариации и массовость данных</w:t>
      </w:r>
    </w:p>
    <w:p w:rsidR="00D0374D" w:rsidRPr="00D0374D" w:rsidRDefault="00D0374D" w:rsidP="001922FC">
      <w:pPr>
        <w:pStyle w:val="aa"/>
        <w:widowControl w:val="0"/>
        <w:numPr>
          <w:ilvl w:val="0"/>
          <w:numId w:val="82"/>
        </w:numPr>
        <w:overflowPunct w:val="0"/>
        <w:autoSpaceDE w:val="0"/>
        <w:autoSpaceDN w:val="0"/>
        <w:adjustRightInd w:val="0"/>
        <w:spacing w:after="0"/>
        <w:textAlignment w:val="baseline"/>
        <w:rPr>
          <w:sz w:val="22"/>
          <w:szCs w:val="22"/>
        </w:rPr>
      </w:pPr>
      <w:r w:rsidRPr="00D0374D">
        <w:rPr>
          <w:sz w:val="22"/>
          <w:szCs w:val="22"/>
        </w:rPr>
        <w:t>вариация, качественная однородность и массовость данных</w:t>
      </w:r>
    </w:p>
    <w:p w:rsidR="00D0374D" w:rsidRPr="00D0374D" w:rsidRDefault="00D0374D" w:rsidP="00D0374D">
      <w:pPr>
        <w:pStyle w:val="BodyText21"/>
        <w:tabs>
          <w:tab w:val="left" w:pos="0"/>
        </w:tabs>
        <w:rPr>
          <w:sz w:val="22"/>
          <w:szCs w:val="22"/>
        </w:rPr>
      </w:pPr>
      <w:r w:rsidRPr="00D0374D">
        <w:rPr>
          <w:b/>
          <w:sz w:val="22"/>
          <w:szCs w:val="22"/>
        </w:rPr>
        <w:t>11.</w:t>
      </w:r>
      <w:r w:rsidRPr="00D0374D">
        <w:rPr>
          <w:sz w:val="22"/>
          <w:szCs w:val="22"/>
        </w:rPr>
        <w:t xml:space="preserve"> Средняя гармоническая применяется когда –</w:t>
      </w:r>
    </w:p>
    <w:p w:rsidR="00D0374D" w:rsidRPr="00D0374D" w:rsidRDefault="00D0374D" w:rsidP="001922FC">
      <w:pPr>
        <w:pStyle w:val="BodyText21"/>
        <w:numPr>
          <w:ilvl w:val="0"/>
          <w:numId w:val="83"/>
        </w:numPr>
        <w:rPr>
          <w:sz w:val="22"/>
          <w:szCs w:val="22"/>
        </w:rPr>
      </w:pPr>
      <w:r w:rsidRPr="00D0374D">
        <w:rPr>
          <w:sz w:val="22"/>
          <w:szCs w:val="22"/>
        </w:rPr>
        <w:t>известны значения признака и соответствующие им частоты</w:t>
      </w:r>
    </w:p>
    <w:p w:rsidR="00D0374D" w:rsidRPr="00D0374D" w:rsidRDefault="00D0374D" w:rsidP="001922FC">
      <w:pPr>
        <w:pStyle w:val="BodyText21"/>
        <w:numPr>
          <w:ilvl w:val="0"/>
          <w:numId w:val="83"/>
        </w:numPr>
        <w:rPr>
          <w:sz w:val="22"/>
          <w:szCs w:val="22"/>
        </w:rPr>
      </w:pPr>
      <w:r w:rsidRPr="00D0374D">
        <w:rPr>
          <w:sz w:val="22"/>
          <w:szCs w:val="22"/>
        </w:rPr>
        <w:t>известны индивидуальные значения признака и произведения значений признака на соответствующие частоты</w:t>
      </w:r>
    </w:p>
    <w:p w:rsidR="00D0374D" w:rsidRPr="00D0374D" w:rsidRDefault="00D0374D" w:rsidP="001922FC">
      <w:pPr>
        <w:pStyle w:val="BodyText21"/>
        <w:numPr>
          <w:ilvl w:val="0"/>
          <w:numId w:val="83"/>
        </w:numPr>
        <w:rPr>
          <w:sz w:val="22"/>
          <w:szCs w:val="22"/>
        </w:rPr>
      </w:pPr>
      <w:r w:rsidRPr="00D0374D">
        <w:rPr>
          <w:sz w:val="22"/>
          <w:szCs w:val="22"/>
        </w:rPr>
        <w:t>известна сумма значений признака и сумма частот</w:t>
      </w:r>
    </w:p>
    <w:p w:rsidR="00D0374D" w:rsidRPr="00D0374D" w:rsidRDefault="00D0374D" w:rsidP="001922FC">
      <w:pPr>
        <w:pStyle w:val="BodyText21"/>
        <w:numPr>
          <w:ilvl w:val="0"/>
          <w:numId w:val="83"/>
        </w:numPr>
        <w:rPr>
          <w:sz w:val="22"/>
          <w:szCs w:val="22"/>
        </w:rPr>
      </w:pPr>
      <w:r w:rsidRPr="00D0374D">
        <w:rPr>
          <w:sz w:val="22"/>
          <w:szCs w:val="22"/>
        </w:rPr>
        <w:t xml:space="preserve">известны произведения значений признака на соответствующие частоты </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b/>
          <w:lang w:val="ru-RU"/>
        </w:rPr>
        <w:t>14.</w:t>
      </w:r>
      <w:r w:rsidRPr="00D0374D">
        <w:rPr>
          <w:rFonts w:ascii="Times New Roman" w:hAnsi="Times New Roman" w:cs="Times New Roman"/>
          <w:lang w:val="ru-RU"/>
        </w:rPr>
        <w:t xml:space="preserve"> Чему равна межгрупповая дисперсия, если признак внутри групп не варьирует?</w:t>
      </w:r>
    </w:p>
    <w:p w:rsidR="00D0374D" w:rsidRPr="00D0374D" w:rsidRDefault="00D0374D" w:rsidP="001922FC">
      <w:pPr>
        <w:numPr>
          <w:ilvl w:val="0"/>
          <w:numId w:val="84"/>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единице</w:t>
      </w:r>
    </w:p>
    <w:p w:rsidR="00D0374D" w:rsidRPr="00D0374D" w:rsidRDefault="00D0374D" w:rsidP="001922FC">
      <w:pPr>
        <w:numPr>
          <w:ilvl w:val="0"/>
          <w:numId w:val="84"/>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нулю</w:t>
      </w:r>
    </w:p>
    <w:p w:rsidR="00D0374D" w:rsidRPr="00D0374D" w:rsidRDefault="00D0374D" w:rsidP="001922FC">
      <w:pPr>
        <w:numPr>
          <w:ilvl w:val="0"/>
          <w:numId w:val="84"/>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общей дисперсии</w:t>
      </w:r>
    </w:p>
    <w:p w:rsidR="00D0374D" w:rsidRPr="00D0374D" w:rsidRDefault="00D0374D" w:rsidP="001922FC">
      <w:pPr>
        <w:numPr>
          <w:ilvl w:val="0"/>
          <w:numId w:val="84"/>
        </w:numPr>
        <w:overflowPunct w:val="0"/>
        <w:autoSpaceDE w:val="0"/>
        <w:autoSpaceDN w:val="0"/>
        <w:adjustRightInd w:val="0"/>
        <w:spacing w:after="0" w:line="240" w:lineRule="auto"/>
        <w:textAlignment w:val="baseline"/>
        <w:rPr>
          <w:rFonts w:ascii="Times New Roman" w:hAnsi="Times New Roman" w:cs="Times New Roman"/>
        </w:rPr>
      </w:pPr>
      <w:proofErr w:type="gramStart"/>
      <w:r w:rsidRPr="00D0374D">
        <w:rPr>
          <w:rFonts w:ascii="Times New Roman" w:hAnsi="Times New Roman" w:cs="Times New Roman"/>
        </w:rPr>
        <w:t>средней</w:t>
      </w:r>
      <w:proofErr w:type="gramEnd"/>
      <w:r w:rsidRPr="00D0374D">
        <w:rPr>
          <w:rFonts w:ascii="Times New Roman" w:hAnsi="Times New Roman" w:cs="Times New Roman"/>
        </w:rPr>
        <w:t xml:space="preserve"> из групповых дисперсий.</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15.</w:t>
      </w:r>
      <w:r w:rsidRPr="00D0374D">
        <w:rPr>
          <w:rFonts w:ascii="Times New Roman" w:hAnsi="Times New Roman" w:cs="Times New Roman"/>
          <w:lang w:val="ru-RU"/>
        </w:rPr>
        <w:t xml:space="preserve"> Связь, при которой с увеличением (уменьшением) значения факторного признака происходит увеличение (уменьшение) значений результативного, называется:</w:t>
      </w:r>
    </w:p>
    <w:p w:rsidR="00D0374D" w:rsidRPr="00D0374D" w:rsidRDefault="00D0374D" w:rsidP="001922FC">
      <w:pPr>
        <w:numPr>
          <w:ilvl w:val="0"/>
          <w:numId w:val="85"/>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обратной</w:t>
      </w:r>
    </w:p>
    <w:p w:rsidR="00D0374D" w:rsidRPr="00D0374D" w:rsidRDefault="00D0374D" w:rsidP="001922FC">
      <w:pPr>
        <w:numPr>
          <w:ilvl w:val="0"/>
          <w:numId w:val="85"/>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прямой</w:t>
      </w:r>
    </w:p>
    <w:p w:rsidR="00D0374D" w:rsidRPr="00D0374D" w:rsidRDefault="00D0374D" w:rsidP="001922FC">
      <w:pPr>
        <w:numPr>
          <w:ilvl w:val="0"/>
          <w:numId w:val="85"/>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прямолинейной</w:t>
      </w:r>
    </w:p>
    <w:p w:rsidR="00D0374D" w:rsidRPr="00D0374D" w:rsidRDefault="00D0374D" w:rsidP="001922FC">
      <w:pPr>
        <w:numPr>
          <w:ilvl w:val="0"/>
          <w:numId w:val="85"/>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нелинейной</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b/>
          <w:lang w:val="ru-RU"/>
        </w:rPr>
        <w:t>16.</w:t>
      </w:r>
      <w:r w:rsidRPr="00D0374D">
        <w:rPr>
          <w:rFonts w:ascii="Times New Roman" w:hAnsi="Times New Roman" w:cs="Times New Roman"/>
          <w:lang w:val="ru-RU"/>
        </w:rPr>
        <w:t xml:space="preserve"> Коэффициент корреляции Пирсона принимает значения:</w:t>
      </w:r>
    </w:p>
    <w:p w:rsidR="00D0374D" w:rsidRPr="00D0374D" w:rsidRDefault="00D0374D" w:rsidP="001922FC">
      <w:pPr>
        <w:numPr>
          <w:ilvl w:val="0"/>
          <w:numId w:val="86"/>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от +1 до -1</w:t>
      </w:r>
    </w:p>
    <w:p w:rsidR="00D0374D" w:rsidRPr="00D0374D" w:rsidRDefault="00D0374D" w:rsidP="001922FC">
      <w:pPr>
        <w:numPr>
          <w:ilvl w:val="0"/>
          <w:numId w:val="86"/>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от 0 до +1</w:t>
      </w:r>
    </w:p>
    <w:p w:rsidR="00D0374D" w:rsidRPr="00D0374D" w:rsidRDefault="00D0374D" w:rsidP="001922FC">
      <w:pPr>
        <w:numPr>
          <w:ilvl w:val="0"/>
          <w:numId w:val="86"/>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от-1 до 0</w:t>
      </w:r>
    </w:p>
    <w:p w:rsidR="00D0374D" w:rsidRPr="00D0374D" w:rsidRDefault="00D0374D" w:rsidP="001922FC">
      <w:pPr>
        <w:numPr>
          <w:ilvl w:val="0"/>
          <w:numId w:val="86"/>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только положительные значения</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b/>
          <w:lang w:val="ru-RU"/>
        </w:rPr>
        <w:t>17.</w:t>
      </w:r>
      <w:r w:rsidRPr="00D0374D">
        <w:rPr>
          <w:rFonts w:ascii="Times New Roman" w:hAnsi="Times New Roman" w:cs="Times New Roman"/>
          <w:lang w:val="ru-RU"/>
        </w:rPr>
        <w:t xml:space="preserve"> Какое значение может принимать коэффициент детерминации?</w:t>
      </w:r>
    </w:p>
    <w:p w:rsidR="00D0374D" w:rsidRPr="00D0374D" w:rsidRDefault="00D0374D" w:rsidP="001922FC">
      <w:pPr>
        <w:numPr>
          <w:ilvl w:val="0"/>
          <w:numId w:val="87"/>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lang w:val="ru-RU"/>
        </w:rPr>
        <w:t xml:space="preserve"> </w:t>
      </w:r>
      <w:r w:rsidRPr="00D0374D">
        <w:rPr>
          <w:rFonts w:ascii="Times New Roman" w:hAnsi="Times New Roman" w:cs="Times New Roman"/>
        </w:rPr>
        <w:t>– 0,5</w:t>
      </w:r>
    </w:p>
    <w:p w:rsidR="00D0374D" w:rsidRPr="00D0374D" w:rsidRDefault="00D0374D" w:rsidP="001922FC">
      <w:pPr>
        <w:numPr>
          <w:ilvl w:val="0"/>
          <w:numId w:val="87"/>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1,2</w:t>
      </w:r>
    </w:p>
    <w:p w:rsidR="00D0374D" w:rsidRPr="00D0374D" w:rsidRDefault="00D0374D" w:rsidP="001922FC">
      <w:pPr>
        <w:numPr>
          <w:ilvl w:val="0"/>
          <w:numId w:val="87"/>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0,4</w:t>
      </w:r>
    </w:p>
    <w:p w:rsidR="00D0374D" w:rsidRPr="00D0374D" w:rsidRDefault="00D0374D" w:rsidP="001922FC">
      <w:pPr>
        <w:numPr>
          <w:ilvl w:val="0"/>
          <w:numId w:val="87"/>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 xml:space="preserve"> – 1,2</w:t>
      </w:r>
    </w:p>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b/>
        </w:rPr>
        <w:t>18.</w:t>
      </w:r>
      <w:r w:rsidRPr="00D0374D">
        <w:rPr>
          <w:rFonts w:ascii="Times New Roman" w:hAnsi="Times New Roman" w:cs="Times New Roman"/>
        </w:rPr>
        <w:t xml:space="preserve"> Как называется индекс Пааше?</w:t>
      </w:r>
    </w:p>
    <w:p w:rsidR="00D0374D" w:rsidRPr="00D0374D" w:rsidRDefault="00D0374D" w:rsidP="001922FC">
      <w:pPr>
        <w:numPr>
          <w:ilvl w:val="0"/>
          <w:numId w:val="88"/>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арифметическим</w:t>
      </w:r>
    </w:p>
    <w:p w:rsidR="00D0374D" w:rsidRPr="00D0374D" w:rsidRDefault="00D0374D" w:rsidP="001922FC">
      <w:pPr>
        <w:numPr>
          <w:ilvl w:val="0"/>
          <w:numId w:val="88"/>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геометрическим</w:t>
      </w:r>
    </w:p>
    <w:p w:rsidR="00D0374D" w:rsidRPr="00D0374D" w:rsidRDefault="00D0374D" w:rsidP="001922FC">
      <w:pPr>
        <w:numPr>
          <w:ilvl w:val="0"/>
          <w:numId w:val="88"/>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агрегатным</w:t>
      </w:r>
    </w:p>
    <w:p w:rsidR="00D0374D" w:rsidRPr="00D0374D" w:rsidRDefault="00D0374D" w:rsidP="001922FC">
      <w:pPr>
        <w:numPr>
          <w:ilvl w:val="0"/>
          <w:numId w:val="88"/>
        </w:numPr>
        <w:overflowPunct w:val="0"/>
        <w:autoSpaceDE w:val="0"/>
        <w:autoSpaceDN w:val="0"/>
        <w:adjustRightInd w:val="0"/>
        <w:spacing w:after="0" w:line="240" w:lineRule="auto"/>
        <w:textAlignment w:val="baseline"/>
        <w:rPr>
          <w:rFonts w:ascii="Times New Roman" w:hAnsi="Times New Roman" w:cs="Times New Roman"/>
        </w:rPr>
      </w:pPr>
      <w:r w:rsidRPr="00D0374D">
        <w:rPr>
          <w:rFonts w:ascii="Times New Roman" w:hAnsi="Times New Roman" w:cs="Times New Roman"/>
        </w:rPr>
        <w:t>гармоническим</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19.</w:t>
      </w:r>
      <w:r w:rsidRPr="00D0374D">
        <w:rPr>
          <w:rFonts w:ascii="Times New Roman" w:hAnsi="Times New Roman" w:cs="Times New Roman"/>
          <w:lang w:val="ru-RU"/>
        </w:rPr>
        <w:t xml:space="preserve"> Какие из перечисленных ниже показателей образуют систему взаимосвязанных индексов?</w:t>
      </w:r>
    </w:p>
    <w:p w:rsidR="00D0374D" w:rsidRPr="00D0374D" w:rsidRDefault="00D0374D" w:rsidP="001922FC">
      <w:pPr>
        <w:numPr>
          <w:ilvl w:val="0"/>
          <w:numId w:val="89"/>
        </w:numPr>
        <w:overflowPunct w:val="0"/>
        <w:autoSpaceDE w:val="0"/>
        <w:autoSpaceDN w:val="0"/>
        <w:adjustRightInd w:val="0"/>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индекс цен, индекс физического объема товарооборота, индекс издержек производства</w:t>
      </w:r>
    </w:p>
    <w:p w:rsidR="00D0374D" w:rsidRPr="00D0374D" w:rsidRDefault="00D0374D" w:rsidP="001922FC">
      <w:pPr>
        <w:numPr>
          <w:ilvl w:val="0"/>
          <w:numId w:val="89"/>
        </w:numPr>
        <w:overflowPunct w:val="0"/>
        <w:autoSpaceDE w:val="0"/>
        <w:autoSpaceDN w:val="0"/>
        <w:adjustRightInd w:val="0"/>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индекс себестоимости, индекс трудоемкости, индекс издержек производства</w:t>
      </w:r>
    </w:p>
    <w:p w:rsidR="00D0374D" w:rsidRPr="00D0374D" w:rsidRDefault="00D0374D" w:rsidP="001922FC">
      <w:pPr>
        <w:pStyle w:val="aa"/>
        <w:widowControl w:val="0"/>
        <w:numPr>
          <w:ilvl w:val="0"/>
          <w:numId w:val="89"/>
        </w:numPr>
        <w:overflowPunct w:val="0"/>
        <w:autoSpaceDE w:val="0"/>
        <w:autoSpaceDN w:val="0"/>
        <w:adjustRightInd w:val="0"/>
        <w:spacing w:after="0"/>
        <w:textAlignment w:val="baseline"/>
        <w:rPr>
          <w:sz w:val="22"/>
          <w:szCs w:val="22"/>
        </w:rPr>
      </w:pPr>
      <w:r w:rsidRPr="00D0374D">
        <w:rPr>
          <w:sz w:val="22"/>
          <w:szCs w:val="22"/>
        </w:rPr>
        <w:t>индекс трудоемкости, индекс объема производства, индекс численности рабочих</w:t>
      </w:r>
    </w:p>
    <w:p w:rsidR="00D0374D" w:rsidRPr="00D0374D" w:rsidRDefault="00D0374D" w:rsidP="001922FC">
      <w:pPr>
        <w:numPr>
          <w:ilvl w:val="0"/>
          <w:numId w:val="89"/>
        </w:numPr>
        <w:overflowPunct w:val="0"/>
        <w:autoSpaceDE w:val="0"/>
        <w:autoSpaceDN w:val="0"/>
        <w:adjustRightInd w:val="0"/>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индекс трудоемкости, индекс цен, индекс численности рабочих</w:t>
      </w:r>
    </w:p>
    <w:p w:rsidR="00D0374D" w:rsidRPr="00D0374D" w:rsidRDefault="00D0374D" w:rsidP="00D0374D">
      <w:pPr>
        <w:autoSpaceDE w:val="0"/>
        <w:autoSpaceDN w:val="0"/>
        <w:spacing w:after="0" w:line="240" w:lineRule="auto"/>
        <w:jc w:val="both"/>
        <w:rPr>
          <w:rFonts w:ascii="Times New Roman" w:hAnsi="Times New Roman" w:cs="Times New Roman"/>
        </w:rPr>
      </w:pPr>
      <w:r w:rsidRPr="00D0374D">
        <w:rPr>
          <w:rFonts w:ascii="Times New Roman" w:hAnsi="Times New Roman" w:cs="Times New Roman"/>
          <w:b/>
        </w:rPr>
        <w:t>Задача №1</w:t>
      </w:r>
    </w:p>
    <w:p w:rsidR="00D0374D" w:rsidRPr="00D0374D" w:rsidRDefault="00D0374D" w:rsidP="00D0374D">
      <w:pPr>
        <w:autoSpaceDE w:val="0"/>
        <w:autoSpaceDN w:val="0"/>
        <w:spacing w:after="0" w:line="240" w:lineRule="auto"/>
        <w:jc w:val="both"/>
        <w:rPr>
          <w:rFonts w:ascii="Times New Roman" w:hAnsi="Times New Roman" w:cs="Times New Roman"/>
        </w:rPr>
      </w:pPr>
      <w:r w:rsidRPr="00D0374D">
        <w:rPr>
          <w:rFonts w:ascii="Times New Roman" w:hAnsi="Times New Roman" w:cs="Times New Roman"/>
        </w:rPr>
        <w:t>Имеются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20"/>
        <w:gridCol w:w="900"/>
        <w:gridCol w:w="720"/>
        <w:gridCol w:w="720"/>
        <w:gridCol w:w="720"/>
        <w:gridCol w:w="720"/>
        <w:gridCol w:w="720"/>
        <w:gridCol w:w="720"/>
        <w:gridCol w:w="720"/>
      </w:tblGrid>
      <w:tr w:rsidR="00D0374D" w:rsidRPr="00D0374D" w:rsidTr="00D0374D">
        <w:tc>
          <w:tcPr>
            <w:tcW w:w="2628"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Дни месяца</w:t>
            </w:r>
          </w:p>
        </w:tc>
        <w:tc>
          <w:tcPr>
            <w:tcW w:w="72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1</w:t>
            </w:r>
          </w:p>
        </w:tc>
        <w:tc>
          <w:tcPr>
            <w:tcW w:w="90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2</w:t>
            </w:r>
          </w:p>
        </w:tc>
        <w:tc>
          <w:tcPr>
            <w:tcW w:w="72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3</w:t>
            </w:r>
          </w:p>
        </w:tc>
        <w:tc>
          <w:tcPr>
            <w:tcW w:w="72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4</w:t>
            </w:r>
          </w:p>
        </w:tc>
        <w:tc>
          <w:tcPr>
            <w:tcW w:w="72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5</w:t>
            </w:r>
          </w:p>
        </w:tc>
        <w:tc>
          <w:tcPr>
            <w:tcW w:w="72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6</w:t>
            </w:r>
          </w:p>
        </w:tc>
        <w:tc>
          <w:tcPr>
            <w:tcW w:w="72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7</w:t>
            </w:r>
          </w:p>
        </w:tc>
        <w:tc>
          <w:tcPr>
            <w:tcW w:w="72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8</w:t>
            </w:r>
          </w:p>
        </w:tc>
        <w:tc>
          <w:tcPr>
            <w:tcW w:w="72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9</w:t>
            </w:r>
          </w:p>
        </w:tc>
      </w:tr>
      <w:tr w:rsidR="00D0374D" w:rsidRPr="00D0374D" w:rsidTr="00D0374D">
        <w:tc>
          <w:tcPr>
            <w:tcW w:w="2628"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 xml:space="preserve">Выработка рабочего, шт. </w:t>
            </w:r>
            <w:proofErr w:type="gramStart"/>
            <w:r w:rsidRPr="00D0374D">
              <w:rPr>
                <w:rFonts w:ascii="Times New Roman" w:hAnsi="Times New Roman" w:cs="Times New Roman"/>
              </w:rPr>
              <w:t>дет</w:t>
            </w:r>
            <w:proofErr w:type="gramEnd"/>
            <w:r w:rsidRPr="00D0374D">
              <w:rPr>
                <w:rFonts w:ascii="Times New Roman" w:hAnsi="Times New Roman" w:cs="Times New Roman"/>
              </w:rPr>
              <w:t>.</w:t>
            </w:r>
          </w:p>
        </w:tc>
        <w:tc>
          <w:tcPr>
            <w:tcW w:w="72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14</w:t>
            </w:r>
          </w:p>
        </w:tc>
        <w:tc>
          <w:tcPr>
            <w:tcW w:w="90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12</w:t>
            </w:r>
          </w:p>
        </w:tc>
        <w:tc>
          <w:tcPr>
            <w:tcW w:w="72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13</w:t>
            </w:r>
          </w:p>
        </w:tc>
        <w:tc>
          <w:tcPr>
            <w:tcW w:w="72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15</w:t>
            </w:r>
          </w:p>
        </w:tc>
        <w:tc>
          <w:tcPr>
            <w:tcW w:w="72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17</w:t>
            </w:r>
          </w:p>
        </w:tc>
        <w:tc>
          <w:tcPr>
            <w:tcW w:w="72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19</w:t>
            </w:r>
          </w:p>
        </w:tc>
        <w:tc>
          <w:tcPr>
            <w:tcW w:w="72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19</w:t>
            </w:r>
          </w:p>
        </w:tc>
        <w:tc>
          <w:tcPr>
            <w:tcW w:w="72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21</w:t>
            </w:r>
          </w:p>
        </w:tc>
        <w:tc>
          <w:tcPr>
            <w:tcW w:w="720" w:type="dxa"/>
            <w:shd w:val="clear" w:color="auto" w:fill="auto"/>
          </w:tcPr>
          <w:p w:rsidR="00D0374D" w:rsidRPr="00D0374D" w:rsidRDefault="00D0374D" w:rsidP="00D0374D">
            <w:pPr>
              <w:autoSpaceDE w:val="0"/>
              <w:autoSpaceDN w:val="0"/>
              <w:spacing w:after="0" w:line="240" w:lineRule="auto"/>
              <w:jc w:val="center"/>
              <w:rPr>
                <w:rFonts w:ascii="Times New Roman" w:hAnsi="Times New Roman" w:cs="Times New Roman"/>
              </w:rPr>
            </w:pPr>
            <w:r w:rsidRPr="00D0374D">
              <w:rPr>
                <w:rFonts w:ascii="Times New Roman" w:hAnsi="Times New Roman" w:cs="Times New Roman"/>
              </w:rPr>
              <w:t>20</w:t>
            </w:r>
          </w:p>
        </w:tc>
      </w:tr>
    </w:tbl>
    <w:p w:rsidR="00D0374D" w:rsidRPr="00D0374D" w:rsidRDefault="00D0374D" w:rsidP="00D0374D">
      <w:pPr>
        <w:autoSpaceDE w:val="0"/>
        <w:autoSpaceDN w:val="0"/>
        <w:spacing w:after="0" w:line="240" w:lineRule="auto"/>
        <w:jc w:val="both"/>
        <w:rPr>
          <w:rFonts w:ascii="Times New Roman" w:hAnsi="Times New Roman" w:cs="Times New Roman"/>
        </w:rPr>
      </w:pPr>
      <w:r w:rsidRPr="00D0374D">
        <w:rPr>
          <w:rFonts w:ascii="Times New Roman" w:hAnsi="Times New Roman" w:cs="Times New Roman"/>
        </w:rPr>
        <w:t>Произвести выравнивание ряда</w:t>
      </w:r>
    </w:p>
    <w:p w:rsidR="00D0374D" w:rsidRPr="00D0374D" w:rsidRDefault="00D0374D" w:rsidP="001922FC">
      <w:pPr>
        <w:numPr>
          <w:ilvl w:val="0"/>
          <w:numId w:val="92"/>
        </w:numPr>
        <w:autoSpaceDE w:val="0"/>
        <w:autoSpaceDN w:val="0"/>
        <w:spacing w:after="0" w:line="240" w:lineRule="auto"/>
        <w:jc w:val="both"/>
        <w:rPr>
          <w:rFonts w:ascii="Times New Roman" w:hAnsi="Times New Roman" w:cs="Times New Roman"/>
        </w:rPr>
      </w:pPr>
      <w:r w:rsidRPr="00D0374D">
        <w:rPr>
          <w:rFonts w:ascii="Times New Roman" w:hAnsi="Times New Roman" w:cs="Times New Roman"/>
        </w:rPr>
        <w:t>Методом трехдневной скользящей средней.</w:t>
      </w:r>
    </w:p>
    <w:p w:rsidR="00D0374D" w:rsidRPr="00D0374D" w:rsidRDefault="00D0374D" w:rsidP="001922FC">
      <w:pPr>
        <w:numPr>
          <w:ilvl w:val="0"/>
          <w:numId w:val="92"/>
        </w:numPr>
        <w:autoSpaceDE w:val="0"/>
        <w:autoSpaceDN w:val="0"/>
        <w:spacing w:after="0" w:line="240" w:lineRule="auto"/>
        <w:jc w:val="both"/>
        <w:rPr>
          <w:rFonts w:ascii="Times New Roman" w:hAnsi="Times New Roman" w:cs="Times New Roman"/>
        </w:rPr>
      </w:pPr>
      <w:r w:rsidRPr="00D0374D">
        <w:rPr>
          <w:rFonts w:ascii="Times New Roman" w:hAnsi="Times New Roman" w:cs="Times New Roman"/>
        </w:rPr>
        <w:t>Аналитическим методом.</w:t>
      </w:r>
    </w:p>
    <w:p w:rsidR="00D0374D" w:rsidRPr="00D0374D" w:rsidRDefault="00D0374D" w:rsidP="00D0374D">
      <w:pPr>
        <w:autoSpaceDE w:val="0"/>
        <w:autoSpaceDN w:val="0"/>
        <w:spacing w:after="0" w:line="240" w:lineRule="auto"/>
        <w:jc w:val="both"/>
        <w:rPr>
          <w:rFonts w:ascii="Times New Roman" w:hAnsi="Times New Roman" w:cs="Times New Roman"/>
          <w:b/>
        </w:rPr>
      </w:pPr>
      <w:r w:rsidRPr="00D0374D">
        <w:rPr>
          <w:rFonts w:ascii="Times New Roman" w:hAnsi="Times New Roman" w:cs="Times New Roman"/>
          <w:b/>
        </w:rPr>
        <w:t>Задача №2</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Имеются данные о выпуске одноименной продукц</w:t>
      </w:r>
      <w:proofErr w:type="gramStart"/>
      <w:r w:rsidRPr="00D0374D">
        <w:rPr>
          <w:rFonts w:ascii="Times New Roman" w:hAnsi="Times New Roman" w:cs="Times New Roman"/>
          <w:lang w:val="ru-RU"/>
        </w:rPr>
        <w:t>ии и ее</w:t>
      </w:r>
      <w:proofErr w:type="gramEnd"/>
      <w:r w:rsidRPr="00D0374D">
        <w:rPr>
          <w:rFonts w:ascii="Times New Roman" w:hAnsi="Times New Roman" w:cs="Times New Roman"/>
          <w:lang w:val="ru-RU"/>
        </w:rPr>
        <w:t xml:space="preserve"> себестоимости по двум заводам: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515"/>
        <w:gridCol w:w="1581"/>
        <w:gridCol w:w="1650"/>
        <w:gridCol w:w="1446"/>
      </w:tblGrid>
      <w:tr w:rsidR="00D0374D" w:rsidRPr="00D0374D" w:rsidTr="00D0374D">
        <w:trPr>
          <w:trHeight w:val="255"/>
        </w:trPr>
        <w:tc>
          <w:tcPr>
            <w:tcW w:w="3096" w:type="dxa"/>
            <w:vMerge w:val="restart"/>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Завод</w:t>
            </w:r>
          </w:p>
          <w:p w:rsidR="00D0374D" w:rsidRPr="00D0374D" w:rsidRDefault="00D0374D" w:rsidP="00D0374D">
            <w:pPr>
              <w:spacing w:after="0" w:line="240" w:lineRule="auto"/>
              <w:jc w:val="center"/>
              <w:rPr>
                <w:rFonts w:ascii="Times New Roman" w:hAnsi="Times New Roman" w:cs="Times New Roman"/>
              </w:rPr>
            </w:pPr>
          </w:p>
        </w:tc>
        <w:tc>
          <w:tcPr>
            <w:tcW w:w="3096" w:type="dxa"/>
            <w:gridSpan w:val="2"/>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 xml:space="preserve">Производство продукции, тыс. </w:t>
            </w:r>
            <w:proofErr w:type="gramStart"/>
            <w:r w:rsidRPr="00D0374D">
              <w:rPr>
                <w:rFonts w:ascii="Times New Roman" w:hAnsi="Times New Roman" w:cs="Times New Roman"/>
              </w:rPr>
              <w:t>шт</w:t>
            </w:r>
            <w:proofErr w:type="gramEnd"/>
            <w:r w:rsidRPr="00D0374D">
              <w:rPr>
                <w:rFonts w:ascii="Times New Roman" w:hAnsi="Times New Roman" w:cs="Times New Roman"/>
              </w:rPr>
              <w:t>.</w:t>
            </w:r>
          </w:p>
        </w:tc>
        <w:tc>
          <w:tcPr>
            <w:tcW w:w="3096" w:type="dxa"/>
            <w:gridSpan w:val="2"/>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 xml:space="preserve">Себестоимость 1 </w:t>
            </w:r>
            <w:proofErr w:type="gramStart"/>
            <w:r w:rsidRPr="00D0374D">
              <w:rPr>
                <w:rFonts w:ascii="Times New Roman" w:hAnsi="Times New Roman" w:cs="Times New Roman"/>
              </w:rPr>
              <w:t>шт.,</w:t>
            </w:r>
            <w:proofErr w:type="gramEnd"/>
            <w:r w:rsidRPr="00D0374D">
              <w:rPr>
                <w:rFonts w:ascii="Times New Roman" w:hAnsi="Times New Roman" w:cs="Times New Roman"/>
              </w:rPr>
              <w:t xml:space="preserve"> руб.</w:t>
            </w:r>
          </w:p>
        </w:tc>
      </w:tr>
      <w:tr w:rsidR="00D0374D" w:rsidRPr="00D0374D" w:rsidTr="00D0374D">
        <w:trPr>
          <w:trHeight w:val="285"/>
        </w:trPr>
        <w:tc>
          <w:tcPr>
            <w:tcW w:w="3096" w:type="dxa"/>
            <w:vMerge/>
            <w:shd w:val="clear" w:color="auto" w:fill="auto"/>
          </w:tcPr>
          <w:p w:rsidR="00D0374D" w:rsidRPr="00D0374D" w:rsidRDefault="00D0374D" w:rsidP="00D0374D">
            <w:pPr>
              <w:spacing w:after="0" w:line="240" w:lineRule="auto"/>
              <w:jc w:val="center"/>
              <w:rPr>
                <w:rFonts w:ascii="Times New Roman" w:hAnsi="Times New Roman" w:cs="Times New Roman"/>
              </w:rPr>
            </w:pPr>
          </w:p>
        </w:tc>
        <w:tc>
          <w:tcPr>
            <w:tcW w:w="1515"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III квартал</w:t>
            </w:r>
          </w:p>
        </w:tc>
        <w:tc>
          <w:tcPr>
            <w:tcW w:w="1581"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IV квартал</w:t>
            </w:r>
          </w:p>
        </w:tc>
        <w:tc>
          <w:tcPr>
            <w:tcW w:w="1650"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III квартал</w:t>
            </w:r>
          </w:p>
        </w:tc>
        <w:tc>
          <w:tcPr>
            <w:tcW w:w="1446"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IV квартал</w:t>
            </w:r>
          </w:p>
        </w:tc>
      </w:tr>
      <w:tr w:rsidR="00D0374D" w:rsidRPr="00D0374D" w:rsidTr="00D0374D">
        <w:tc>
          <w:tcPr>
            <w:tcW w:w="3096"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w:t>
            </w:r>
          </w:p>
        </w:tc>
        <w:tc>
          <w:tcPr>
            <w:tcW w:w="1515"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70,0</w:t>
            </w:r>
          </w:p>
        </w:tc>
        <w:tc>
          <w:tcPr>
            <w:tcW w:w="1581"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80,0</w:t>
            </w:r>
          </w:p>
        </w:tc>
        <w:tc>
          <w:tcPr>
            <w:tcW w:w="1650"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200</w:t>
            </w:r>
          </w:p>
        </w:tc>
        <w:tc>
          <w:tcPr>
            <w:tcW w:w="1446"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180</w:t>
            </w:r>
          </w:p>
        </w:tc>
      </w:tr>
      <w:tr w:rsidR="00D0374D" w:rsidRPr="00D0374D" w:rsidTr="00D0374D">
        <w:tc>
          <w:tcPr>
            <w:tcW w:w="3096"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w:t>
            </w:r>
          </w:p>
        </w:tc>
        <w:tc>
          <w:tcPr>
            <w:tcW w:w="1515"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80,0</w:t>
            </w:r>
          </w:p>
        </w:tc>
        <w:tc>
          <w:tcPr>
            <w:tcW w:w="1581"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100,0</w:t>
            </w:r>
          </w:p>
        </w:tc>
        <w:tc>
          <w:tcPr>
            <w:tcW w:w="1650"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180</w:t>
            </w:r>
          </w:p>
        </w:tc>
        <w:tc>
          <w:tcPr>
            <w:tcW w:w="1446" w:type="dxa"/>
            <w:shd w:val="clear" w:color="auto" w:fill="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150</w:t>
            </w:r>
          </w:p>
        </w:tc>
      </w:tr>
    </w:tbl>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Вычислите:</w:t>
      </w:r>
    </w:p>
    <w:p w:rsidR="00D0374D" w:rsidRPr="00D0374D" w:rsidRDefault="00D0374D" w:rsidP="001922FC">
      <w:pPr>
        <w:numPr>
          <w:ilvl w:val="0"/>
          <w:numId w:val="93"/>
        </w:numPr>
        <w:spacing w:after="0" w:line="240" w:lineRule="auto"/>
        <w:jc w:val="both"/>
        <w:rPr>
          <w:rFonts w:ascii="Times New Roman" w:hAnsi="Times New Roman" w:cs="Times New Roman"/>
        </w:rPr>
      </w:pPr>
      <w:r w:rsidRPr="00D0374D">
        <w:rPr>
          <w:rFonts w:ascii="Times New Roman" w:hAnsi="Times New Roman" w:cs="Times New Roman"/>
        </w:rPr>
        <w:t>Индекс себестоимости переменного состава.</w:t>
      </w:r>
    </w:p>
    <w:p w:rsidR="00D0374D" w:rsidRPr="00D0374D" w:rsidRDefault="00D0374D" w:rsidP="001922FC">
      <w:pPr>
        <w:numPr>
          <w:ilvl w:val="0"/>
          <w:numId w:val="93"/>
        </w:numPr>
        <w:spacing w:after="0" w:line="240" w:lineRule="auto"/>
        <w:jc w:val="both"/>
        <w:rPr>
          <w:rFonts w:ascii="Times New Roman" w:hAnsi="Times New Roman" w:cs="Times New Roman"/>
        </w:rPr>
      </w:pPr>
      <w:r w:rsidRPr="00D0374D">
        <w:rPr>
          <w:rFonts w:ascii="Times New Roman" w:hAnsi="Times New Roman" w:cs="Times New Roman"/>
        </w:rPr>
        <w:t>Индекс себестоимости постоянного состава.</w:t>
      </w:r>
    </w:p>
    <w:p w:rsidR="00D0374D" w:rsidRPr="00D0374D" w:rsidRDefault="00D0374D" w:rsidP="001922FC">
      <w:pPr>
        <w:numPr>
          <w:ilvl w:val="0"/>
          <w:numId w:val="93"/>
        </w:numPr>
        <w:spacing w:after="0" w:line="240" w:lineRule="auto"/>
        <w:jc w:val="both"/>
        <w:rPr>
          <w:rFonts w:ascii="Times New Roman" w:hAnsi="Times New Roman" w:cs="Times New Roman"/>
        </w:rPr>
      </w:pPr>
      <w:r w:rsidRPr="00D0374D">
        <w:rPr>
          <w:rFonts w:ascii="Times New Roman" w:hAnsi="Times New Roman" w:cs="Times New Roman"/>
        </w:rPr>
        <w:t>Индекс структурных сдвигов.</w:t>
      </w:r>
    </w:p>
    <w:p w:rsidR="00D0374D" w:rsidRPr="00D0374D" w:rsidRDefault="00D0374D" w:rsidP="00D0374D">
      <w:pPr>
        <w:spacing w:after="0" w:line="240" w:lineRule="auto"/>
        <w:jc w:val="both"/>
        <w:rPr>
          <w:rFonts w:ascii="Times New Roman" w:hAnsi="Times New Roman" w:cs="Times New Roman"/>
        </w:rPr>
      </w:pPr>
    </w:p>
    <w:p w:rsidR="00D0374D" w:rsidRPr="00173A72" w:rsidRDefault="00D0374D" w:rsidP="00D0374D">
      <w:pPr>
        <w:spacing w:after="0" w:line="240" w:lineRule="auto"/>
        <w:rPr>
          <w:rFonts w:ascii="Times New Roman" w:hAnsi="Times New Roman" w:cs="Times New Roman"/>
          <w:lang w:val="ru-RU"/>
        </w:rPr>
      </w:pPr>
      <w:r w:rsidRPr="00173A72">
        <w:rPr>
          <w:rFonts w:ascii="Times New Roman" w:hAnsi="Times New Roman" w:cs="Times New Roman"/>
          <w:lang w:val="ru-RU"/>
        </w:rPr>
        <w:t>Заведующий кафедрой______________(подпись)  ________________________(ФИО)</w:t>
      </w:r>
    </w:p>
    <w:p w:rsidR="00D0374D" w:rsidRPr="00173A72" w:rsidRDefault="00D0374D" w:rsidP="003B3C88">
      <w:pPr>
        <w:spacing w:after="0" w:line="240" w:lineRule="auto"/>
        <w:rPr>
          <w:rFonts w:ascii="Times New Roman" w:hAnsi="Times New Roman" w:cs="Times New Roman"/>
          <w:i/>
          <w:vertAlign w:val="superscript"/>
          <w:lang w:val="ru-RU"/>
        </w:rPr>
      </w:pPr>
      <w:r w:rsidRPr="00173A72">
        <w:rPr>
          <w:rFonts w:ascii="Times New Roman" w:hAnsi="Times New Roman" w:cs="Times New Roman"/>
          <w:lang w:val="ru-RU"/>
        </w:rPr>
        <w:t>Экзаменатор                _______________(подпись)  _______________________(ФИО)</w:t>
      </w:r>
      <w:r w:rsidRPr="00173A72">
        <w:rPr>
          <w:rFonts w:ascii="Times New Roman" w:hAnsi="Times New Roman" w:cs="Times New Roman"/>
          <w:lang w:val="ru-RU"/>
        </w:rPr>
        <w:br w:type="page"/>
      </w:r>
    </w:p>
    <w:p w:rsidR="00D0374D" w:rsidRPr="00173A72" w:rsidRDefault="00D0374D" w:rsidP="00D0374D">
      <w:pPr>
        <w:shd w:val="clear" w:color="auto" w:fill="FFFFFF"/>
        <w:spacing w:after="0" w:line="240" w:lineRule="auto"/>
        <w:jc w:val="center"/>
        <w:rPr>
          <w:rFonts w:ascii="Times New Roman" w:hAnsi="Times New Roman" w:cs="Times New Roman"/>
          <w:i/>
          <w:iCs/>
          <w:vertAlign w:val="superscript"/>
          <w:lang w:val="ru-RU"/>
        </w:rPr>
      </w:pPr>
    </w:p>
    <w:p w:rsidR="00D0374D" w:rsidRPr="00D0374D" w:rsidRDefault="00D0374D" w:rsidP="00D0374D">
      <w:pPr>
        <w:spacing w:after="0" w:line="240" w:lineRule="auto"/>
        <w:jc w:val="center"/>
        <w:textAlignment w:val="baseline"/>
        <w:rPr>
          <w:rFonts w:ascii="Times New Roman" w:hAnsi="Times New Roman" w:cs="Times New Roman"/>
          <w:b/>
          <w:lang w:val="ru-RU"/>
        </w:rPr>
      </w:pPr>
      <w:r w:rsidRPr="00D0374D">
        <w:rPr>
          <w:rFonts w:ascii="Times New Roman" w:hAnsi="Times New Roman" w:cs="Times New Roman"/>
          <w:b/>
          <w:lang w:val="ru-RU"/>
        </w:rPr>
        <w:t>Критерии оценивания выполнения задания по экзаменационному билету по дисциплине «</w:t>
      </w:r>
      <w:r w:rsidRPr="00D0374D">
        <w:rPr>
          <w:rFonts w:ascii="Times New Roman" w:hAnsi="Times New Roman" w:cs="Times New Roman"/>
          <w:b/>
          <w:bCs/>
          <w:lang w:val="ru-RU"/>
        </w:rPr>
        <w:t>Статистика</w:t>
      </w:r>
      <w:r w:rsidRPr="00D0374D">
        <w:rPr>
          <w:rFonts w:ascii="Times New Roman" w:hAnsi="Times New Roman" w:cs="Times New Roman"/>
          <w:b/>
          <w:lang w:val="ru-RU"/>
        </w:rPr>
        <w:t>»</w:t>
      </w:r>
    </w:p>
    <w:p w:rsidR="00D0374D" w:rsidRPr="00D0374D" w:rsidRDefault="00D0374D" w:rsidP="00D0374D">
      <w:pPr>
        <w:spacing w:after="0" w:line="240" w:lineRule="auto"/>
        <w:jc w:val="center"/>
        <w:textAlignment w:val="baseline"/>
        <w:rPr>
          <w:rFonts w:ascii="Times New Roman" w:hAnsi="Times New Roman" w:cs="Times New Roman"/>
          <w:b/>
          <w:lang w:val="ru-RU"/>
        </w:rPr>
      </w:pPr>
    </w:p>
    <w:p w:rsidR="00D0374D" w:rsidRPr="00D0374D" w:rsidRDefault="00D0374D" w:rsidP="00D0374D">
      <w:pPr>
        <w:spacing w:after="0" w:line="240" w:lineRule="auto"/>
        <w:jc w:val="both"/>
        <w:rPr>
          <w:rFonts w:ascii="Times New Roman" w:hAnsi="Times New Roman" w:cs="Times New Roman"/>
          <w:i/>
          <w:lang w:val="ru-RU"/>
        </w:rPr>
      </w:pPr>
      <w:r w:rsidRPr="00D0374D">
        <w:rPr>
          <w:rFonts w:ascii="Times New Roman" w:hAnsi="Times New Roman" w:cs="Times New Roman"/>
          <w:b/>
          <w:i/>
          <w:lang w:val="ru-RU"/>
        </w:rPr>
        <w:t>Критерии оценивания</w:t>
      </w:r>
      <w:r w:rsidRPr="00D0374D">
        <w:rPr>
          <w:rFonts w:ascii="Times New Roman" w:hAnsi="Times New Roman" w:cs="Times New Roman"/>
          <w:i/>
          <w:lang w:val="ru-RU"/>
        </w:rPr>
        <w:t>:</w:t>
      </w:r>
    </w:p>
    <w:p w:rsidR="00D0374D" w:rsidRPr="00D0374D" w:rsidRDefault="00D0374D" w:rsidP="00D0374D">
      <w:pPr>
        <w:autoSpaceDE w:val="0"/>
        <w:autoSpaceDN w:val="0"/>
        <w:adjustRightInd w:val="0"/>
        <w:spacing w:after="0" w:line="240" w:lineRule="auto"/>
        <w:jc w:val="both"/>
        <w:rPr>
          <w:rFonts w:ascii="Times New Roman" w:hAnsi="Times New Roman" w:cs="Times New Roman"/>
          <w:lang w:val="ru-RU"/>
        </w:rPr>
      </w:pPr>
      <w:r w:rsidRPr="00D0374D">
        <w:rPr>
          <w:rFonts w:ascii="Times New Roman" w:hAnsi="Times New Roman" w:cs="Times New Roman"/>
          <w:lang w:val="ru-RU"/>
        </w:rPr>
        <w:t>Оценка «</w:t>
      </w:r>
      <w:r w:rsidRPr="00D0374D">
        <w:rPr>
          <w:rFonts w:ascii="Times New Roman" w:hAnsi="Times New Roman" w:cs="Times New Roman"/>
          <w:i/>
          <w:lang w:val="ru-RU"/>
        </w:rPr>
        <w:t>отлично</w:t>
      </w:r>
      <w:r w:rsidRPr="00D0374D">
        <w:rPr>
          <w:rFonts w:ascii="Times New Roman" w:hAnsi="Times New Roman" w:cs="Times New Roman"/>
          <w:lang w:val="ru-RU"/>
        </w:rPr>
        <w:t>» выставляется:</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1)если </w:t>
      </w:r>
      <w:proofErr w:type="gramStart"/>
      <w:r w:rsidRPr="00D0374D">
        <w:rPr>
          <w:rFonts w:ascii="Times New Roman" w:hAnsi="Times New Roman" w:cs="Times New Roman"/>
          <w:lang w:val="ru-RU"/>
        </w:rPr>
        <w:t>обучающийся</w:t>
      </w:r>
      <w:proofErr w:type="gramEnd"/>
      <w:r w:rsidRPr="00D0374D">
        <w:rPr>
          <w:rFonts w:ascii="Times New Roman" w:hAnsi="Times New Roman" w:cs="Times New Roman"/>
          <w:lang w:val="ru-RU"/>
        </w:rPr>
        <w:t xml:space="preserve"> ответил правильно на 100-80 % тестовых заданий </w:t>
      </w:r>
      <w:r w:rsidRPr="00D0374D">
        <w:rPr>
          <w:rFonts w:ascii="Times New Roman" w:hAnsi="Times New Roman" w:cs="Times New Roman"/>
          <w:u w:val="single"/>
          <w:lang w:val="ru-RU"/>
        </w:rPr>
        <w:t>и</w:t>
      </w:r>
      <w:r w:rsidRPr="00D0374D">
        <w:rPr>
          <w:rFonts w:ascii="Times New Roman" w:hAnsi="Times New Roman" w:cs="Times New Roman"/>
          <w:lang w:val="ru-RU"/>
        </w:rPr>
        <w:t xml:space="preserve"> полностью  </w:t>
      </w:r>
      <w:r w:rsidRPr="00D0374D">
        <w:rPr>
          <w:rFonts w:ascii="Times New Roman" w:hAnsi="Times New Roman" w:cs="Times New Roman"/>
          <w:u w:val="single"/>
          <w:lang w:val="ru-RU"/>
        </w:rPr>
        <w:t>верно решил</w:t>
      </w:r>
      <w:r w:rsidRPr="00D0374D">
        <w:rPr>
          <w:rFonts w:ascii="Times New Roman" w:hAnsi="Times New Roman" w:cs="Times New Roman"/>
          <w:lang w:val="ru-RU"/>
        </w:rPr>
        <w:t xml:space="preserve"> две задачи, продемонстрировал грамотное и логически стройное изложение хода решения задачи, </w:t>
      </w:r>
    </w:p>
    <w:p w:rsidR="00D0374D" w:rsidRPr="00D0374D" w:rsidRDefault="00D0374D" w:rsidP="00D0374D">
      <w:pPr>
        <w:autoSpaceDE w:val="0"/>
        <w:autoSpaceDN w:val="0"/>
        <w:adjustRightInd w:val="0"/>
        <w:spacing w:after="0" w:line="240" w:lineRule="auto"/>
        <w:rPr>
          <w:rFonts w:ascii="Times New Roman" w:hAnsi="Times New Roman" w:cs="Times New Roman"/>
          <w:lang w:val="ru-RU"/>
        </w:rPr>
      </w:pPr>
      <w:r w:rsidRPr="00D0374D">
        <w:rPr>
          <w:rFonts w:ascii="Times New Roman" w:hAnsi="Times New Roman" w:cs="Times New Roman"/>
          <w:lang w:val="ru-RU"/>
        </w:rPr>
        <w:t>2) обнаруживает понимание материала, может обосновать свои суждения,</w:t>
      </w:r>
    </w:p>
    <w:p w:rsidR="00D0374D" w:rsidRPr="00D0374D" w:rsidRDefault="00D0374D" w:rsidP="00D0374D">
      <w:pPr>
        <w:autoSpaceDE w:val="0"/>
        <w:autoSpaceDN w:val="0"/>
        <w:adjustRightInd w:val="0"/>
        <w:spacing w:after="0" w:line="240" w:lineRule="auto"/>
        <w:rPr>
          <w:rFonts w:ascii="Times New Roman" w:hAnsi="Times New Roman" w:cs="Times New Roman"/>
          <w:lang w:val="ru-RU"/>
        </w:rPr>
      </w:pPr>
      <w:r w:rsidRPr="00D0374D">
        <w:rPr>
          <w:rFonts w:ascii="Times New Roman" w:hAnsi="Times New Roman" w:cs="Times New Roman"/>
          <w:lang w:val="ru-RU"/>
        </w:rPr>
        <w:t>применить знания на практике, привести необходимые примеры.</w:t>
      </w:r>
    </w:p>
    <w:p w:rsidR="00D0374D" w:rsidRPr="00D0374D" w:rsidRDefault="00D0374D" w:rsidP="00D0374D">
      <w:pPr>
        <w:autoSpaceDE w:val="0"/>
        <w:autoSpaceDN w:val="0"/>
        <w:adjustRightInd w:val="0"/>
        <w:spacing w:after="0" w:line="240" w:lineRule="auto"/>
        <w:rPr>
          <w:rFonts w:ascii="Times New Roman" w:hAnsi="Times New Roman" w:cs="Times New Roman"/>
          <w:lang w:val="ru-RU"/>
        </w:rPr>
      </w:pPr>
      <w:r w:rsidRPr="00D0374D">
        <w:rPr>
          <w:rFonts w:ascii="Times New Roman" w:hAnsi="Times New Roman" w:cs="Times New Roman"/>
          <w:lang w:val="ru-RU"/>
        </w:rPr>
        <w:t>3) излагает материал последовательно и правильно.</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Оценка «</w:t>
      </w:r>
      <w:r w:rsidRPr="00D0374D">
        <w:rPr>
          <w:rFonts w:ascii="Times New Roman" w:hAnsi="Times New Roman" w:cs="Times New Roman"/>
          <w:i/>
          <w:lang w:val="ru-RU"/>
        </w:rPr>
        <w:t>хорошо</w:t>
      </w:r>
      <w:r w:rsidRPr="00D0374D">
        <w:rPr>
          <w:rFonts w:ascii="Times New Roman" w:hAnsi="Times New Roman" w:cs="Times New Roman"/>
          <w:lang w:val="ru-RU"/>
        </w:rPr>
        <w:t>» » выставляется:</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если обучающийся ответил правильно на 80 % тестовых заданий </w:t>
      </w:r>
      <w:r w:rsidRPr="00D0374D">
        <w:rPr>
          <w:rFonts w:ascii="Times New Roman" w:hAnsi="Times New Roman" w:cs="Times New Roman"/>
          <w:u w:val="single"/>
          <w:lang w:val="ru-RU"/>
        </w:rPr>
        <w:t>и</w:t>
      </w:r>
      <w:r w:rsidRPr="00D0374D">
        <w:rPr>
          <w:rFonts w:ascii="Times New Roman" w:hAnsi="Times New Roman" w:cs="Times New Roman"/>
          <w:lang w:val="ru-RU"/>
        </w:rPr>
        <w:t xml:space="preserve"> полностью  </w:t>
      </w:r>
      <w:r w:rsidRPr="00D0374D">
        <w:rPr>
          <w:rFonts w:ascii="Times New Roman" w:hAnsi="Times New Roman" w:cs="Times New Roman"/>
          <w:u w:val="single"/>
          <w:lang w:val="ru-RU"/>
        </w:rPr>
        <w:t>верно решил</w:t>
      </w:r>
      <w:r w:rsidRPr="00D0374D">
        <w:rPr>
          <w:rFonts w:ascii="Times New Roman" w:hAnsi="Times New Roman" w:cs="Times New Roman"/>
          <w:lang w:val="ru-RU"/>
        </w:rPr>
        <w:t xml:space="preserve"> две задачи, продемонстрировал грамотное и логически стройное изложение хода решения задачи</w:t>
      </w:r>
      <w:proofErr w:type="gramStart"/>
      <w:r w:rsidRPr="00D0374D">
        <w:rPr>
          <w:rFonts w:ascii="Times New Roman" w:hAnsi="Times New Roman" w:cs="Times New Roman"/>
          <w:lang w:val="ru-RU"/>
        </w:rPr>
        <w:t xml:space="preserve"> ,</w:t>
      </w:r>
      <w:proofErr w:type="gramEnd"/>
      <w:r w:rsidRPr="00D0374D">
        <w:rPr>
          <w:rFonts w:ascii="Times New Roman" w:hAnsi="Times New Roman" w:cs="Times New Roman"/>
          <w:lang w:val="ru-RU"/>
        </w:rPr>
        <w:t xml:space="preserve"> допустил  отдельные логические и стилистические погрешности.</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Оценка </w:t>
      </w:r>
      <w:r w:rsidRPr="00D0374D">
        <w:rPr>
          <w:rFonts w:ascii="Times New Roman" w:hAnsi="Times New Roman" w:cs="Times New Roman"/>
          <w:i/>
          <w:lang w:val="ru-RU"/>
        </w:rPr>
        <w:t>«удовлетворительно</w:t>
      </w:r>
      <w:r w:rsidRPr="00D0374D">
        <w:rPr>
          <w:rFonts w:ascii="Times New Roman" w:hAnsi="Times New Roman" w:cs="Times New Roman"/>
          <w:lang w:val="ru-RU"/>
        </w:rPr>
        <w:t>» выставляется:</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1)если обучающийся ответил </w:t>
      </w:r>
      <w:r w:rsidRPr="00D0374D">
        <w:rPr>
          <w:rFonts w:ascii="Times New Roman" w:hAnsi="Times New Roman" w:cs="Times New Roman"/>
          <w:u w:val="single"/>
          <w:lang w:val="ru-RU"/>
        </w:rPr>
        <w:t>правильно</w:t>
      </w:r>
      <w:r w:rsidRPr="00D0374D">
        <w:rPr>
          <w:rFonts w:ascii="Times New Roman" w:hAnsi="Times New Roman" w:cs="Times New Roman"/>
          <w:lang w:val="ru-RU"/>
        </w:rPr>
        <w:t xml:space="preserve"> как минимум на 50% тестовых вопросов билета </w:t>
      </w:r>
      <w:r w:rsidRPr="00D0374D">
        <w:rPr>
          <w:rFonts w:ascii="Times New Roman" w:hAnsi="Times New Roman" w:cs="Times New Roman"/>
          <w:u w:val="single"/>
          <w:lang w:val="ru-RU"/>
        </w:rPr>
        <w:t>и</w:t>
      </w:r>
      <w:r w:rsidRPr="00D0374D">
        <w:rPr>
          <w:rFonts w:ascii="Times New Roman" w:hAnsi="Times New Roman" w:cs="Times New Roman"/>
          <w:lang w:val="ru-RU"/>
        </w:rPr>
        <w:t xml:space="preserve"> полностью (или практически полностью) </w:t>
      </w:r>
      <w:r w:rsidRPr="00D0374D">
        <w:rPr>
          <w:rFonts w:ascii="Times New Roman" w:hAnsi="Times New Roman" w:cs="Times New Roman"/>
          <w:u w:val="single"/>
          <w:lang w:val="ru-RU"/>
        </w:rPr>
        <w:t>верно решил</w:t>
      </w:r>
      <w:r w:rsidRPr="00D0374D">
        <w:rPr>
          <w:rFonts w:ascii="Times New Roman" w:hAnsi="Times New Roman" w:cs="Times New Roman"/>
          <w:lang w:val="ru-RU"/>
        </w:rPr>
        <w:t xml:space="preserve">  задачи;</w:t>
      </w:r>
      <w:r w:rsidRPr="00D0374D">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w:t>
      </w:r>
      <w:r w:rsidRPr="00D0374D">
        <w:rPr>
          <w:rFonts w:ascii="Times New Roman" w:hAnsi="Times New Roman" w:cs="Times New Roman"/>
          <w:lang w:val="ru-RU"/>
        </w:rPr>
        <w:t xml:space="preserve"> </w:t>
      </w:r>
    </w:p>
    <w:p w:rsidR="00D0374D" w:rsidRPr="00D0374D" w:rsidRDefault="00D0374D" w:rsidP="00D0374D">
      <w:pPr>
        <w:spacing w:after="0" w:line="240" w:lineRule="auto"/>
        <w:jc w:val="both"/>
        <w:rPr>
          <w:rFonts w:ascii="Times New Roman" w:hAnsi="Times New Roman" w:cs="Times New Roman"/>
          <w:b/>
          <w:lang w:val="ru-RU"/>
        </w:rPr>
      </w:pPr>
      <w:r w:rsidRPr="00D0374D">
        <w:rPr>
          <w:rFonts w:ascii="Times New Roman" w:hAnsi="Times New Roman" w:cs="Times New Roman"/>
          <w:lang w:val="ru-RU"/>
        </w:rPr>
        <w:t xml:space="preserve">Оценка </w:t>
      </w:r>
      <w:r w:rsidRPr="00D0374D">
        <w:rPr>
          <w:rFonts w:ascii="Times New Roman" w:hAnsi="Times New Roman" w:cs="Times New Roman"/>
          <w:i/>
          <w:lang w:val="ru-RU"/>
        </w:rPr>
        <w:t>«неудовлетворительно</w:t>
      </w:r>
      <w:r w:rsidRPr="00D0374D">
        <w:rPr>
          <w:rFonts w:ascii="Times New Roman" w:hAnsi="Times New Roman" w:cs="Times New Roman"/>
          <w:lang w:val="ru-RU"/>
        </w:rPr>
        <w:t>» выставляется, если обучающийся ответил правильно менее</w:t>
      </w:r>
      <w:proofErr w:type="gramStart"/>
      <w:r w:rsidRPr="00D0374D">
        <w:rPr>
          <w:rFonts w:ascii="Times New Roman" w:hAnsi="Times New Roman" w:cs="Times New Roman"/>
          <w:lang w:val="ru-RU"/>
        </w:rPr>
        <w:t>,</w:t>
      </w:r>
      <w:proofErr w:type="gramEnd"/>
      <w:r w:rsidRPr="00D0374D">
        <w:rPr>
          <w:rFonts w:ascii="Times New Roman" w:hAnsi="Times New Roman" w:cs="Times New Roman"/>
          <w:lang w:val="ru-RU"/>
        </w:rPr>
        <w:t xml:space="preserve"> чем на 50% тестовых вопросов, </w:t>
      </w:r>
      <w:r w:rsidRPr="00D0374D">
        <w:rPr>
          <w:rFonts w:ascii="Times New Roman" w:hAnsi="Times New Roman" w:cs="Times New Roman"/>
          <w:u w:val="single"/>
          <w:lang w:val="ru-RU"/>
        </w:rPr>
        <w:t>и не решил</w:t>
      </w:r>
      <w:r w:rsidRPr="00D0374D">
        <w:rPr>
          <w:rFonts w:ascii="Times New Roman" w:hAnsi="Times New Roman" w:cs="Times New Roman"/>
          <w:lang w:val="ru-RU"/>
        </w:rPr>
        <w:t xml:space="preserve"> (или </w:t>
      </w:r>
      <w:r w:rsidRPr="00D0374D">
        <w:rPr>
          <w:rFonts w:ascii="Times New Roman" w:hAnsi="Times New Roman" w:cs="Times New Roman"/>
          <w:u w:val="single"/>
          <w:lang w:val="ru-RU"/>
        </w:rPr>
        <w:t>решил не верно</w:t>
      </w:r>
      <w:r w:rsidRPr="00D0374D">
        <w:rPr>
          <w:rFonts w:ascii="Times New Roman" w:hAnsi="Times New Roman" w:cs="Times New Roman"/>
          <w:lang w:val="ru-RU"/>
        </w:rPr>
        <w:t xml:space="preserve">) все задачи, решил только одну задачу; если ответил правильно на 50% и более тестовых вопросов билета </w:t>
      </w:r>
      <w:r w:rsidRPr="00D0374D">
        <w:rPr>
          <w:rFonts w:ascii="Times New Roman" w:hAnsi="Times New Roman" w:cs="Times New Roman"/>
          <w:u w:val="single"/>
          <w:lang w:val="ru-RU"/>
        </w:rPr>
        <w:t>и не решил</w:t>
      </w:r>
      <w:r w:rsidRPr="00D0374D">
        <w:rPr>
          <w:rFonts w:ascii="Times New Roman" w:hAnsi="Times New Roman" w:cs="Times New Roman"/>
          <w:lang w:val="ru-RU"/>
        </w:rPr>
        <w:t xml:space="preserve"> (решил не верно) задачи, решил только одну задачу; продемонстрировал неуверенность и неточность ответов на дополнительные и наводящие вопросы.</w:t>
      </w: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Составитель</w:t>
      </w: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 xml:space="preserve">                                                  ___________________Рудяга А.А.</w:t>
      </w:r>
    </w:p>
    <w:p w:rsidR="00D0374D" w:rsidRPr="00D0374D" w:rsidRDefault="00D0374D" w:rsidP="00D0374D">
      <w:pPr>
        <w:spacing w:after="0" w:line="240" w:lineRule="auto"/>
        <w:textAlignment w:val="baseline"/>
        <w:rPr>
          <w:rFonts w:ascii="Times New Roman" w:hAnsi="Times New Roman" w:cs="Times New Roman"/>
          <w:lang w:val="ru-RU"/>
        </w:rPr>
      </w:pP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 xml:space="preserve"> «____»__________________20</w:t>
      </w:r>
      <w:r w:rsidRPr="00D0374D">
        <w:rPr>
          <w:rFonts w:ascii="Times New Roman" w:hAnsi="Times New Roman" w:cs="Times New Roman"/>
        </w:rPr>
        <w:t>     </w:t>
      </w:r>
      <w:r w:rsidRPr="00D0374D">
        <w:rPr>
          <w:rFonts w:ascii="Times New Roman" w:hAnsi="Times New Roman" w:cs="Times New Roman"/>
          <w:lang w:val="ru-RU"/>
        </w:rPr>
        <w:t>г.</w:t>
      </w:r>
      <w:r w:rsidRPr="00D0374D">
        <w:rPr>
          <w:rFonts w:ascii="Times New Roman" w:hAnsi="Times New Roman" w:cs="Times New Roman"/>
        </w:rPr>
        <w:t> </w:t>
      </w:r>
    </w:p>
    <w:p w:rsidR="00D0374D" w:rsidRPr="00D0374D" w:rsidRDefault="00D0374D" w:rsidP="00D0374D">
      <w:pPr>
        <w:spacing w:after="0" w:line="240" w:lineRule="auto"/>
        <w:textAlignment w:val="baseline"/>
        <w:rPr>
          <w:rFonts w:ascii="Times New Roman" w:hAnsi="Times New Roman" w:cs="Times New Roman"/>
          <w:lang w:val="ru-RU"/>
        </w:rPr>
      </w:pPr>
    </w:p>
    <w:p w:rsidR="00D0374D" w:rsidRPr="00D0374D" w:rsidRDefault="00D0374D" w:rsidP="00D0374D">
      <w:pPr>
        <w:spacing w:after="0" w:line="240" w:lineRule="auto"/>
        <w:jc w:val="center"/>
        <w:rPr>
          <w:rFonts w:ascii="Times New Roman" w:hAnsi="Times New Roman" w:cs="Times New Roman"/>
          <w:lang w:val="ru-RU"/>
        </w:rPr>
      </w:pPr>
      <w:r w:rsidRPr="00D0374D">
        <w:rPr>
          <w:rFonts w:ascii="Times New Roman" w:hAnsi="Times New Roman" w:cs="Times New Roman"/>
          <w:b/>
          <w:bCs/>
          <w:lang w:val="ru-RU"/>
        </w:rPr>
        <w:br w:type="page"/>
      </w:r>
      <w:r w:rsidRPr="00D0374D">
        <w:rPr>
          <w:rFonts w:ascii="Times New Roman" w:hAnsi="Times New Roman" w:cs="Times New Roman"/>
          <w:lang w:val="ru-RU"/>
        </w:rPr>
        <w:lastRenderedPageBreak/>
        <w:t>Министерство образования и науки Российской Федерации</w:t>
      </w:r>
    </w:p>
    <w:p w:rsidR="00D0374D" w:rsidRPr="00D0374D" w:rsidRDefault="00D0374D" w:rsidP="00D0374D">
      <w:pPr>
        <w:shd w:val="clear" w:color="auto" w:fill="FFFFFF"/>
        <w:spacing w:after="0" w:line="240" w:lineRule="auto"/>
        <w:ind w:firstLine="709"/>
        <w:jc w:val="center"/>
        <w:rPr>
          <w:rFonts w:ascii="Times New Roman" w:hAnsi="Times New Roman" w:cs="Times New Roman"/>
          <w:lang w:val="ru-RU"/>
        </w:rPr>
      </w:pPr>
      <w:r w:rsidRPr="00D0374D">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«Ростовский государственный экономический университет (РИНХ)»</w:t>
      </w:r>
    </w:p>
    <w:p w:rsidR="00D0374D" w:rsidRPr="00D0374D" w:rsidRDefault="00D0374D" w:rsidP="00D0374D">
      <w:pPr>
        <w:spacing w:after="0" w:line="240" w:lineRule="auto"/>
        <w:jc w:val="center"/>
        <w:textAlignment w:val="baseline"/>
        <w:rPr>
          <w:rFonts w:ascii="Times New Roman" w:hAnsi="Times New Roman" w:cs="Times New Roman"/>
          <w:b/>
          <w:bCs/>
          <w:lang w:val="ru-RU"/>
        </w:rPr>
      </w:pPr>
      <w:r w:rsidRPr="00D0374D">
        <w:rPr>
          <w:rFonts w:ascii="Times New Roman" w:hAnsi="Times New Roman" w:cs="Times New Roman"/>
          <w:lang w:val="ru-RU"/>
        </w:rPr>
        <w:t>Кафедра Статистики, эконометрики и оценки рисков</w:t>
      </w:r>
      <w:r w:rsidRPr="00D0374D">
        <w:rPr>
          <w:rFonts w:ascii="Times New Roman" w:hAnsi="Times New Roman" w:cs="Times New Roman"/>
          <w:b/>
          <w:bCs/>
          <w:lang w:val="ru-RU"/>
        </w:rPr>
        <w:t xml:space="preserve"> </w:t>
      </w:r>
    </w:p>
    <w:p w:rsidR="00D0374D" w:rsidRPr="00D0374D" w:rsidRDefault="00D0374D" w:rsidP="00D0374D">
      <w:pPr>
        <w:spacing w:after="0" w:line="240" w:lineRule="auto"/>
        <w:jc w:val="center"/>
        <w:textAlignment w:val="baseline"/>
        <w:rPr>
          <w:rFonts w:ascii="Times New Roman" w:hAnsi="Times New Roman" w:cs="Times New Roman"/>
          <w:b/>
          <w:bCs/>
          <w:lang w:val="ru-RU"/>
        </w:rPr>
      </w:pPr>
      <w:r w:rsidRPr="00D0374D">
        <w:rPr>
          <w:rFonts w:ascii="Times New Roman" w:hAnsi="Times New Roman" w:cs="Times New Roman"/>
          <w:b/>
          <w:bCs/>
          <w:lang w:val="ru-RU"/>
        </w:rPr>
        <w:t>Деловая игра</w:t>
      </w:r>
    </w:p>
    <w:p w:rsidR="00D0374D" w:rsidRPr="00D0374D" w:rsidRDefault="00D0374D" w:rsidP="00D0374D">
      <w:pPr>
        <w:spacing w:after="0" w:line="240" w:lineRule="auto"/>
        <w:jc w:val="center"/>
        <w:textAlignment w:val="baseline"/>
        <w:rPr>
          <w:rFonts w:ascii="Times New Roman" w:hAnsi="Times New Roman" w:cs="Times New Roman"/>
          <w:b/>
          <w:bCs/>
          <w:lang w:val="ru-RU"/>
        </w:rPr>
      </w:pPr>
      <w:r w:rsidRPr="00D0374D">
        <w:rPr>
          <w:rFonts w:ascii="Times New Roman" w:hAnsi="Times New Roman" w:cs="Times New Roman"/>
          <w:b/>
          <w:bCs/>
          <w:lang w:val="ru-RU"/>
        </w:rPr>
        <w:t>по дисциплине «Статистика»</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bCs/>
          <w:lang w:val="ru-RU"/>
        </w:rPr>
        <w:t xml:space="preserve">Тема: «Предмет, метод и задачи статистической науки» </w:t>
      </w:r>
      <w:r w:rsidRPr="00D0374D">
        <w:rPr>
          <w:rFonts w:ascii="Times New Roman" w:hAnsi="Times New Roman" w:cs="Times New Roman"/>
          <w:lang w:val="ru-RU"/>
        </w:rPr>
        <w:t>Проведение деловой игры «Организация статистического наблюдения». Составление программы статистического наблюдения и ее реализация.</w:t>
      </w:r>
    </w:p>
    <w:p w:rsidR="00D0374D" w:rsidRPr="00D0374D" w:rsidRDefault="00D0374D" w:rsidP="00D0374D">
      <w:pPr>
        <w:spacing w:after="0" w:line="240" w:lineRule="auto"/>
        <w:rPr>
          <w:rFonts w:ascii="Times New Roman" w:hAnsi="Times New Roman" w:cs="Times New Roman"/>
          <w:lang w:val="ru-RU"/>
        </w:rPr>
      </w:pPr>
      <w:r w:rsidRPr="00D0374D">
        <w:rPr>
          <w:rFonts w:ascii="Times New Roman" w:hAnsi="Times New Roman" w:cs="Times New Roman"/>
          <w:b/>
          <w:bCs/>
          <w:lang w:val="ru-RU"/>
        </w:rPr>
        <w:t xml:space="preserve">1.Цель: </w:t>
      </w:r>
      <w:r w:rsidRPr="00D0374D">
        <w:rPr>
          <w:rFonts w:ascii="Times New Roman" w:hAnsi="Times New Roman" w:cs="Times New Roman"/>
          <w:lang w:val="ru-RU"/>
        </w:rPr>
        <w:t xml:space="preserve">обследование жилищных условий студентов своего вуза. </w:t>
      </w: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b/>
          <w:bCs/>
          <w:lang w:val="ru-RU"/>
        </w:rPr>
        <w:t>2 Концепция игры</w:t>
      </w:r>
      <w:r w:rsidRPr="00D0374D">
        <w:rPr>
          <w:rFonts w:ascii="Times New Roman" w:hAnsi="Times New Roman" w:cs="Times New Roman"/>
        </w:rPr>
        <w:t> </w:t>
      </w:r>
    </w:p>
    <w:p w:rsidR="00D0374D" w:rsidRPr="00D0374D" w:rsidRDefault="00D0374D" w:rsidP="00D0374D">
      <w:pPr>
        <w:pStyle w:val="14"/>
        <w:tabs>
          <w:tab w:val="clear" w:pos="720"/>
        </w:tabs>
        <w:ind w:left="0" w:firstLine="0"/>
        <w:jc w:val="both"/>
        <w:rPr>
          <w:sz w:val="22"/>
          <w:szCs w:val="22"/>
        </w:rPr>
      </w:pPr>
      <w:r w:rsidRPr="00D0374D">
        <w:rPr>
          <w:rFonts w:eastAsia="Arial Unicode MS"/>
          <w:i/>
          <w:iCs/>
          <w:sz w:val="22"/>
          <w:szCs w:val="22"/>
          <w:u w:color="000000"/>
        </w:rPr>
        <w:t>Организационный этап.</w:t>
      </w:r>
      <w:r w:rsidRPr="00D0374D">
        <w:rPr>
          <w:rFonts w:eastAsia="Arial Unicode MS"/>
          <w:sz w:val="22"/>
          <w:szCs w:val="22"/>
          <w:u w:color="000000"/>
        </w:rPr>
        <w:t xml:space="preserve"> Преподаватель вначале </w:t>
      </w:r>
      <w:r w:rsidRPr="00D0374D">
        <w:rPr>
          <w:sz w:val="22"/>
          <w:szCs w:val="22"/>
        </w:rPr>
        <w:t>рассказывает, какие действия необходимо выполнить перед проведением статистического наблюдения, о возможных ошибках при его проведении. Студенты разбиваются на две-три группы для выполнения задания.</w:t>
      </w:r>
    </w:p>
    <w:p w:rsidR="00D0374D" w:rsidRPr="00D0374D" w:rsidRDefault="00D0374D" w:rsidP="00D0374D">
      <w:pPr>
        <w:pStyle w:val="14"/>
        <w:tabs>
          <w:tab w:val="clear" w:pos="720"/>
        </w:tabs>
        <w:ind w:left="0" w:firstLine="0"/>
        <w:jc w:val="both"/>
        <w:rPr>
          <w:sz w:val="22"/>
          <w:szCs w:val="22"/>
          <w:lang w:eastAsia="en-US"/>
        </w:rPr>
      </w:pPr>
      <w:r w:rsidRPr="00D0374D">
        <w:rPr>
          <w:rFonts w:eastAsia="Arial Unicode MS"/>
          <w:i/>
          <w:iCs/>
          <w:sz w:val="22"/>
          <w:szCs w:val="22"/>
          <w:u w:color="000000"/>
        </w:rPr>
        <w:t>Подготовительный этап.</w:t>
      </w:r>
      <w:r w:rsidRPr="00D0374D">
        <w:rPr>
          <w:rFonts w:eastAsia="Arial Unicode MS"/>
          <w:sz w:val="22"/>
          <w:szCs w:val="22"/>
          <w:u w:color="000000"/>
        </w:rPr>
        <w:t xml:space="preserve"> Каждая группа самостоятельно продумывает, как именно следует организовать </w:t>
      </w:r>
      <w:r w:rsidRPr="00D0374D">
        <w:rPr>
          <w:sz w:val="22"/>
          <w:szCs w:val="22"/>
          <w:lang w:eastAsia="en-US"/>
        </w:rPr>
        <w:t>специальное обследование с целью обследования жилищных условий студентов своего вуза. Для этого каждая группа должна:</w:t>
      </w:r>
    </w:p>
    <w:p w:rsidR="00D0374D" w:rsidRPr="00D0374D" w:rsidRDefault="00D0374D" w:rsidP="001922FC">
      <w:pPr>
        <w:pStyle w:val="14"/>
        <w:numPr>
          <w:ilvl w:val="1"/>
          <w:numId w:val="3"/>
        </w:numPr>
        <w:ind w:hanging="502"/>
        <w:jc w:val="both"/>
        <w:rPr>
          <w:sz w:val="22"/>
          <w:szCs w:val="22"/>
          <w:lang w:eastAsia="en-US"/>
        </w:rPr>
      </w:pPr>
      <w:r w:rsidRPr="00D0374D">
        <w:rPr>
          <w:sz w:val="22"/>
          <w:szCs w:val="22"/>
          <w:lang w:eastAsia="en-US"/>
        </w:rPr>
        <w:t>Определить:</w:t>
      </w:r>
    </w:p>
    <w:p w:rsidR="00D0374D" w:rsidRPr="00D0374D" w:rsidRDefault="00D0374D" w:rsidP="00D0374D">
      <w:pPr>
        <w:pStyle w:val="14"/>
        <w:tabs>
          <w:tab w:val="clear" w:pos="720"/>
        </w:tabs>
        <w:ind w:left="0" w:firstLine="567"/>
        <w:rPr>
          <w:sz w:val="22"/>
          <w:szCs w:val="22"/>
          <w:lang w:eastAsia="en-US"/>
        </w:rPr>
      </w:pPr>
      <w:r w:rsidRPr="00D0374D">
        <w:rPr>
          <w:sz w:val="22"/>
          <w:szCs w:val="22"/>
          <w:lang w:eastAsia="en-US"/>
        </w:rPr>
        <w:t>а) объект и единицу наблюдения;</w:t>
      </w:r>
    </w:p>
    <w:p w:rsidR="00D0374D" w:rsidRPr="00D0374D" w:rsidRDefault="00D0374D" w:rsidP="00D0374D">
      <w:pPr>
        <w:pStyle w:val="14"/>
        <w:tabs>
          <w:tab w:val="clear" w:pos="720"/>
        </w:tabs>
        <w:ind w:left="0" w:firstLine="567"/>
        <w:rPr>
          <w:sz w:val="22"/>
          <w:szCs w:val="22"/>
          <w:lang w:eastAsia="en-US"/>
        </w:rPr>
      </w:pPr>
      <w:r w:rsidRPr="00D0374D">
        <w:rPr>
          <w:sz w:val="22"/>
          <w:szCs w:val="22"/>
          <w:lang w:eastAsia="en-US"/>
        </w:rPr>
        <w:t>б) признаки, подлежащие регистрации;</w:t>
      </w:r>
    </w:p>
    <w:p w:rsidR="00D0374D" w:rsidRPr="00D0374D" w:rsidRDefault="00D0374D" w:rsidP="00D0374D">
      <w:pPr>
        <w:pStyle w:val="14"/>
        <w:tabs>
          <w:tab w:val="clear" w:pos="720"/>
        </w:tabs>
        <w:ind w:left="0" w:firstLine="567"/>
        <w:rPr>
          <w:sz w:val="22"/>
          <w:szCs w:val="22"/>
          <w:lang w:eastAsia="en-US"/>
        </w:rPr>
      </w:pPr>
      <w:r w:rsidRPr="00D0374D">
        <w:rPr>
          <w:sz w:val="22"/>
          <w:szCs w:val="22"/>
          <w:lang w:eastAsia="en-US"/>
        </w:rPr>
        <w:t>в) вид и способ наблюдения.</w:t>
      </w:r>
    </w:p>
    <w:p w:rsidR="00D0374D" w:rsidRPr="00D0374D" w:rsidRDefault="00D0374D" w:rsidP="001922FC">
      <w:pPr>
        <w:pStyle w:val="14"/>
        <w:numPr>
          <w:ilvl w:val="0"/>
          <w:numId w:val="31"/>
        </w:numPr>
        <w:tabs>
          <w:tab w:val="clear" w:pos="1440"/>
        </w:tabs>
        <w:ind w:left="567" w:hanging="567"/>
        <w:jc w:val="both"/>
        <w:rPr>
          <w:sz w:val="22"/>
          <w:szCs w:val="22"/>
          <w:lang w:eastAsia="en-US"/>
        </w:rPr>
      </w:pPr>
      <w:r w:rsidRPr="00D0374D">
        <w:rPr>
          <w:sz w:val="22"/>
          <w:szCs w:val="22"/>
          <w:lang w:eastAsia="en-US"/>
        </w:rPr>
        <w:t>Разработать формуляр и написать краткую инструкцию к его заполнению.</w:t>
      </w:r>
    </w:p>
    <w:p w:rsidR="00D0374D" w:rsidRPr="00D0374D" w:rsidRDefault="00D0374D" w:rsidP="001922FC">
      <w:pPr>
        <w:pStyle w:val="14"/>
        <w:numPr>
          <w:ilvl w:val="0"/>
          <w:numId w:val="31"/>
        </w:numPr>
        <w:ind w:left="567" w:hanging="578"/>
        <w:jc w:val="both"/>
        <w:rPr>
          <w:sz w:val="22"/>
          <w:szCs w:val="22"/>
        </w:rPr>
      </w:pPr>
      <w:r w:rsidRPr="00D0374D">
        <w:rPr>
          <w:sz w:val="22"/>
          <w:szCs w:val="22"/>
          <w:lang w:eastAsia="en-US"/>
        </w:rPr>
        <w:t xml:space="preserve">Составить организационный план обследования. </w:t>
      </w:r>
    </w:p>
    <w:p w:rsidR="00D0374D" w:rsidRPr="00D0374D" w:rsidRDefault="00D0374D" w:rsidP="001922FC">
      <w:pPr>
        <w:pStyle w:val="14"/>
        <w:numPr>
          <w:ilvl w:val="0"/>
          <w:numId w:val="31"/>
        </w:numPr>
        <w:ind w:left="567" w:hanging="578"/>
        <w:jc w:val="both"/>
        <w:rPr>
          <w:sz w:val="22"/>
          <w:szCs w:val="22"/>
        </w:rPr>
      </w:pPr>
      <w:r w:rsidRPr="00D0374D">
        <w:rPr>
          <w:sz w:val="22"/>
          <w:szCs w:val="22"/>
          <w:lang w:eastAsia="en-US"/>
        </w:rPr>
        <w:t>Провести наблюдение среди студентов своей группы и полученные результаты представить в табличном виде.</w:t>
      </w:r>
    </w:p>
    <w:p w:rsidR="00D0374D" w:rsidRPr="00D0374D" w:rsidRDefault="00D0374D" w:rsidP="00D0374D">
      <w:pPr>
        <w:spacing w:after="0" w:line="240" w:lineRule="auto"/>
        <w:ind w:firstLine="708"/>
        <w:jc w:val="both"/>
        <w:rPr>
          <w:rFonts w:ascii="Times New Roman" w:eastAsia="Arial Unicode MS" w:hAnsi="Times New Roman" w:cs="Times New Roman"/>
          <w:color w:val="000000"/>
          <w:u w:color="000000"/>
          <w:lang w:val="ru-RU"/>
        </w:rPr>
      </w:pPr>
      <w:r w:rsidRPr="00D0374D">
        <w:rPr>
          <w:rFonts w:ascii="Times New Roman" w:eastAsia="Arial Unicode MS" w:hAnsi="Times New Roman" w:cs="Times New Roman"/>
          <w:color w:val="000000"/>
          <w:u w:color="000000"/>
          <w:lang w:val="ru-RU"/>
        </w:rPr>
        <w:t xml:space="preserve">Стороны, которые будут задавать вопросы для получения необходимой информации, </w:t>
      </w:r>
      <w:r w:rsidRPr="00D0374D">
        <w:rPr>
          <w:rFonts w:ascii="Times New Roman" w:hAnsi="Times New Roman" w:cs="Times New Roman"/>
          <w:lang w:val="ru-RU"/>
        </w:rPr>
        <w:t>составляют опросник с обоснованием формулировок и очередности вопросов.</w:t>
      </w:r>
      <w:r w:rsidRPr="00D0374D">
        <w:rPr>
          <w:rFonts w:ascii="Times New Roman" w:eastAsia="Arial Unicode MS" w:hAnsi="Times New Roman" w:cs="Times New Roman"/>
          <w:color w:val="000000"/>
          <w:u w:color="000000"/>
          <w:lang w:val="ru-RU"/>
        </w:rPr>
        <w:t xml:space="preserve"> Стороны, которые будут отвечать на вопросы, </w:t>
      </w:r>
      <w:r w:rsidRPr="00D0374D">
        <w:rPr>
          <w:rFonts w:ascii="Times New Roman" w:hAnsi="Times New Roman" w:cs="Times New Roman"/>
          <w:lang w:val="ru-RU"/>
        </w:rPr>
        <w:t>продумывают возможные варианты недостоверных ответов на «стандартные» вопросы, так, чтобы они казались достоверными. Разрабатывается форма представления полученных данных наблюдения.</w:t>
      </w:r>
    </w:p>
    <w:p w:rsidR="00D0374D" w:rsidRPr="00D0374D" w:rsidRDefault="00D0374D" w:rsidP="00D0374D">
      <w:pPr>
        <w:spacing w:after="0" w:line="240" w:lineRule="auto"/>
        <w:ind w:firstLine="708"/>
        <w:jc w:val="both"/>
        <w:rPr>
          <w:rFonts w:ascii="Times New Roman" w:eastAsia="Arial Unicode MS" w:hAnsi="Times New Roman" w:cs="Times New Roman"/>
          <w:color w:val="000000"/>
          <w:u w:color="000000"/>
          <w:lang w:val="ru-RU"/>
        </w:rPr>
      </w:pPr>
      <w:r w:rsidRPr="00D0374D">
        <w:rPr>
          <w:rFonts w:ascii="Times New Roman" w:eastAsia="Arial Unicode MS" w:hAnsi="Times New Roman" w:cs="Times New Roman"/>
          <w:i/>
          <w:iCs/>
          <w:color w:val="000000"/>
          <w:u w:color="000000"/>
          <w:lang w:val="ru-RU"/>
        </w:rPr>
        <w:t xml:space="preserve">Обсуждение. </w:t>
      </w:r>
      <w:r w:rsidRPr="00D0374D">
        <w:rPr>
          <w:rFonts w:ascii="Times New Roman" w:eastAsia="Arial Unicode MS" w:hAnsi="Times New Roman" w:cs="Times New Roman"/>
          <w:color w:val="000000"/>
          <w:u w:color="000000"/>
          <w:lang w:val="ru-RU"/>
        </w:rPr>
        <w:t xml:space="preserve">После подготовки участники (группы) представляют результаты для обсуждения. </w:t>
      </w:r>
    </w:p>
    <w:p w:rsidR="00D0374D" w:rsidRPr="00D0374D" w:rsidRDefault="00D0374D" w:rsidP="00D0374D">
      <w:pPr>
        <w:spacing w:after="0" w:line="240" w:lineRule="auto"/>
        <w:ind w:firstLine="708"/>
        <w:jc w:val="both"/>
        <w:rPr>
          <w:rFonts w:ascii="Times New Roman" w:eastAsia="Arial Unicode MS" w:hAnsi="Times New Roman" w:cs="Times New Roman"/>
          <w:color w:val="000000"/>
          <w:u w:color="000000"/>
          <w:lang w:val="ru-RU"/>
        </w:rPr>
      </w:pPr>
      <w:r w:rsidRPr="00D0374D">
        <w:rPr>
          <w:rFonts w:ascii="Times New Roman" w:eastAsia="Arial Unicode MS" w:hAnsi="Times New Roman" w:cs="Times New Roman"/>
          <w:i/>
          <w:iCs/>
          <w:color w:val="000000"/>
          <w:u w:color="000000"/>
          <w:lang w:val="ru-RU"/>
        </w:rPr>
        <w:t>Подведение итогов</w:t>
      </w:r>
      <w:proofErr w:type="gramStart"/>
      <w:r w:rsidRPr="00D0374D">
        <w:rPr>
          <w:rFonts w:ascii="Times New Roman" w:eastAsia="Arial Unicode MS" w:hAnsi="Times New Roman" w:cs="Times New Roman"/>
          <w:i/>
          <w:iCs/>
          <w:color w:val="000000"/>
          <w:u w:color="000000"/>
          <w:lang w:val="ru-RU"/>
        </w:rPr>
        <w:t>.В</w:t>
      </w:r>
      <w:proofErr w:type="gramEnd"/>
      <w:r w:rsidRPr="00D0374D">
        <w:rPr>
          <w:rFonts w:ascii="Times New Roman" w:eastAsia="Arial Unicode MS" w:hAnsi="Times New Roman" w:cs="Times New Roman"/>
          <w:i/>
          <w:iCs/>
          <w:color w:val="000000"/>
          <w:u w:color="000000"/>
          <w:lang w:val="ru-RU"/>
        </w:rPr>
        <w:t>ыводы.</w:t>
      </w:r>
      <w:r w:rsidRPr="00D0374D">
        <w:rPr>
          <w:rFonts w:ascii="Times New Roman" w:eastAsia="Arial Unicode MS" w:hAnsi="Times New Roman" w:cs="Times New Roman"/>
          <w:color w:val="000000"/>
          <w:u w:color="000000"/>
          <w:lang w:val="ru-RU"/>
        </w:rPr>
        <w:t xml:space="preserve"> Преподаватель подводит итоги проведенного заседания с точки зрения сложности получения достоверной информации, формулировки вопросов; возможностях получения недостоверной информации и способах проверить получаемую информацию на достоверность с помощью различных способов, видов статистического наблюдения. Обсуждаются возможные способы обработки полученной информации, представления результатов в графическом и/ или табличном виде.</w:t>
      </w:r>
    </w:p>
    <w:p w:rsidR="00D0374D" w:rsidRPr="00D0374D" w:rsidRDefault="00D0374D" w:rsidP="00D0374D">
      <w:pPr>
        <w:spacing w:after="0" w:line="240" w:lineRule="auto"/>
        <w:ind w:firstLine="708"/>
        <w:jc w:val="both"/>
        <w:textAlignment w:val="baseline"/>
        <w:rPr>
          <w:rFonts w:ascii="Times New Roman" w:hAnsi="Times New Roman" w:cs="Times New Roman"/>
          <w:lang w:val="ru-RU"/>
        </w:rPr>
      </w:pPr>
      <w:r w:rsidRPr="00D0374D">
        <w:rPr>
          <w:rFonts w:ascii="Times New Roman" w:eastAsia="Arial Unicode MS" w:hAnsi="Times New Roman" w:cs="Times New Roman"/>
          <w:color w:val="000000"/>
          <w:u w:color="000000"/>
          <w:lang w:val="ru-RU"/>
        </w:rPr>
        <w:t>Каждая группа самостоятельно продумывает, как составить программу наблюдения, организационный план и анкету.</w:t>
      </w:r>
    </w:p>
    <w:p w:rsidR="00D0374D" w:rsidRPr="00D0374D" w:rsidRDefault="00D0374D" w:rsidP="00D0374D">
      <w:pPr>
        <w:spacing w:after="0" w:line="240" w:lineRule="auto"/>
        <w:textAlignment w:val="baseline"/>
        <w:rPr>
          <w:rFonts w:ascii="Times New Roman" w:hAnsi="Times New Roman" w:cs="Times New Roman"/>
          <w:b/>
          <w:bCs/>
          <w:lang w:val="ru-RU"/>
        </w:rPr>
      </w:pPr>
      <w:r w:rsidRPr="00D0374D">
        <w:rPr>
          <w:rFonts w:ascii="Times New Roman" w:hAnsi="Times New Roman" w:cs="Times New Roman"/>
          <w:b/>
          <w:bCs/>
          <w:lang w:val="ru-RU"/>
        </w:rPr>
        <w:t>3. Ожидаемый результат</w:t>
      </w:r>
    </w:p>
    <w:p w:rsidR="00D0374D" w:rsidRPr="00D0374D" w:rsidRDefault="00D0374D" w:rsidP="00D0374D">
      <w:pPr>
        <w:spacing w:after="0" w:line="240" w:lineRule="auto"/>
        <w:jc w:val="both"/>
        <w:rPr>
          <w:rFonts w:ascii="Times New Roman" w:eastAsia="Arial Unicode MS" w:hAnsi="Times New Roman" w:cs="Times New Roman"/>
          <w:color w:val="000000"/>
          <w:u w:color="000000"/>
          <w:lang w:val="ru-RU"/>
        </w:rPr>
      </w:pPr>
      <w:r w:rsidRPr="00D0374D">
        <w:rPr>
          <w:rFonts w:ascii="Times New Roman" w:eastAsia="Arial Unicode MS" w:hAnsi="Times New Roman" w:cs="Times New Roman"/>
          <w:color w:val="000000"/>
          <w:u w:color="000000"/>
          <w:lang w:val="ru-RU"/>
        </w:rPr>
        <w:t>Приобретение навыков получения достоверной информации на этапе статистического наблюдения, обработки и представления результатов наблюдения.</w:t>
      </w:r>
    </w:p>
    <w:p w:rsidR="00D0374D" w:rsidRPr="00D0374D" w:rsidRDefault="00D0374D" w:rsidP="00D0374D">
      <w:pPr>
        <w:autoSpaceDE w:val="0"/>
        <w:autoSpaceDN w:val="0"/>
        <w:adjustRightInd w:val="0"/>
        <w:spacing w:after="0" w:line="240" w:lineRule="auto"/>
        <w:jc w:val="both"/>
        <w:rPr>
          <w:rFonts w:ascii="Times New Roman" w:hAnsi="Times New Roman" w:cs="Times New Roman"/>
          <w:b/>
          <w:bCs/>
          <w:color w:val="000000"/>
          <w:lang w:val="ru-RU"/>
        </w:rPr>
      </w:pPr>
      <w:r w:rsidRPr="00D0374D">
        <w:rPr>
          <w:rFonts w:ascii="Times New Roman" w:hAnsi="Times New Roman" w:cs="Times New Roman"/>
          <w:b/>
          <w:bCs/>
          <w:color w:val="000000"/>
          <w:lang w:val="ru-RU"/>
        </w:rPr>
        <w:t xml:space="preserve">4. Программа проведения </w:t>
      </w:r>
    </w:p>
    <w:p w:rsidR="00D0374D" w:rsidRPr="00D0374D" w:rsidRDefault="00D0374D" w:rsidP="00D0374D">
      <w:pPr>
        <w:tabs>
          <w:tab w:val="num" w:pos="740"/>
        </w:tabs>
        <w:spacing w:after="0" w:line="240" w:lineRule="auto"/>
        <w:jc w:val="both"/>
        <w:outlineLvl w:val="0"/>
        <w:rPr>
          <w:rFonts w:ascii="Times New Roman" w:eastAsia="Arial Unicode MS" w:hAnsi="Times New Roman" w:cs="Times New Roman"/>
          <w:color w:val="000000"/>
          <w:u w:color="000000"/>
          <w:lang w:val="ru-RU"/>
        </w:rPr>
      </w:pPr>
      <w:r w:rsidRPr="00D0374D">
        <w:rPr>
          <w:rFonts w:ascii="Times New Roman" w:eastAsia="Arial Unicode MS" w:hAnsi="Times New Roman" w:cs="Times New Roman"/>
          <w:i/>
          <w:iCs/>
          <w:color w:val="000000"/>
          <w:u w:color="000000"/>
          <w:lang w:val="ru-RU"/>
        </w:rPr>
        <w:t>Организационный этап:</w:t>
      </w:r>
      <w:r w:rsidRPr="00D0374D">
        <w:rPr>
          <w:rFonts w:ascii="Times New Roman" w:eastAsia="Arial Unicode MS" w:hAnsi="Times New Roman" w:cs="Times New Roman"/>
          <w:color w:val="000000"/>
          <w:u w:color="000000"/>
          <w:lang w:val="ru-RU"/>
        </w:rPr>
        <w:t xml:space="preserve"> 3-5 минут. </w:t>
      </w:r>
    </w:p>
    <w:p w:rsidR="00D0374D" w:rsidRPr="00D0374D" w:rsidRDefault="00D0374D" w:rsidP="00D0374D">
      <w:pPr>
        <w:tabs>
          <w:tab w:val="num" w:pos="740"/>
        </w:tabs>
        <w:spacing w:after="0" w:line="240" w:lineRule="auto"/>
        <w:jc w:val="both"/>
        <w:outlineLvl w:val="0"/>
        <w:rPr>
          <w:rFonts w:ascii="Times New Roman" w:eastAsia="Arial Unicode MS" w:hAnsi="Times New Roman" w:cs="Times New Roman"/>
          <w:color w:val="000000"/>
          <w:u w:color="000000"/>
          <w:lang w:val="ru-RU"/>
        </w:rPr>
      </w:pPr>
      <w:r w:rsidRPr="00D0374D">
        <w:rPr>
          <w:rFonts w:ascii="Times New Roman" w:eastAsia="Arial Unicode MS" w:hAnsi="Times New Roman" w:cs="Times New Roman"/>
          <w:i/>
          <w:iCs/>
          <w:color w:val="000000"/>
          <w:u w:color="000000"/>
          <w:lang w:val="ru-RU"/>
        </w:rPr>
        <w:t>Подготовительный этап.</w:t>
      </w:r>
      <w:r w:rsidRPr="00D0374D">
        <w:rPr>
          <w:rFonts w:ascii="Times New Roman" w:eastAsia="Arial Unicode MS" w:hAnsi="Times New Roman" w:cs="Times New Roman"/>
          <w:color w:val="000000"/>
          <w:u w:color="000000"/>
          <w:lang w:val="ru-RU"/>
        </w:rPr>
        <w:t xml:space="preserve"> 3-5 минут.</w:t>
      </w:r>
    </w:p>
    <w:p w:rsidR="00D0374D" w:rsidRPr="00D0374D" w:rsidRDefault="00D0374D" w:rsidP="00D0374D">
      <w:pPr>
        <w:tabs>
          <w:tab w:val="num" w:pos="740"/>
        </w:tabs>
        <w:spacing w:after="0" w:line="240" w:lineRule="auto"/>
        <w:jc w:val="both"/>
        <w:outlineLvl w:val="0"/>
        <w:rPr>
          <w:rFonts w:ascii="Times New Roman" w:eastAsia="Arial Unicode MS" w:hAnsi="Times New Roman" w:cs="Times New Roman"/>
          <w:color w:val="000000"/>
          <w:u w:color="000000"/>
          <w:lang w:val="ru-RU"/>
        </w:rPr>
      </w:pPr>
      <w:r w:rsidRPr="00D0374D">
        <w:rPr>
          <w:rFonts w:ascii="Times New Roman" w:eastAsia="Arial Unicode MS" w:hAnsi="Times New Roman" w:cs="Times New Roman"/>
          <w:i/>
          <w:iCs/>
          <w:color w:val="000000"/>
          <w:u w:color="000000"/>
          <w:lang w:val="ru-RU"/>
        </w:rPr>
        <w:t xml:space="preserve">Обсуждение. </w:t>
      </w:r>
      <w:r w:rsidRPr="00D0374D">
        <w:rPr>
          <w:rFonts w:ascii="Times New Roman" w:eastAsia="Arial Unicode MS" w:hAnsi="Times New Roman" w:cs="Times New Roman"/>
          <w:color w:val="000000"/>
          <w:u w:color="000000"/>
          <w:lang w:val="ru-RU"/>
        </w:rPr>
        <w:t xml:space="preserve"> 20-25 минут.</w:t>
      </w:r>
    </w:p>
    <w:p w:rsidR="00D0374D" w:rsidRPr="00D0374D" w:rsidRDefault="00D0374D" w:rsidP="00D0374D">
      <w:pPr>
        <w:tabs>
          <w:tab w:val="num" w:pos="740"/>
        </w:tabs>
        <w:spacing w:after="0" w:line="240" w:lineRule="auto"/>
        <w:jc w:val="both"/>
        <w:outlineLvl w:val="0"/>
        <w:rPr>
          <w:rFonts w:ascii="Times New Roman" w:eastAsia="Arial Unicode MS" w:hAnsi="Times New Roman" w:cs="Times New Roman"/>
          <w:color w:val="000000"/>
          <w:u w:color="000000"/>
          <w:lang w:val="ru-RU"/>
        </w:rPr>
      </w:pPr>
      <w:r w:rsidRPr="00D0374D">
        <w:rPr>
          <w:rFonts w:ascii="Times New Roman" w:eastAsia="Arial Unicode MS" w:hAnsi="Times New Roman" w:cs="Times New Roman"/>
          <w:i/>
          <w:iCs/>
          <w:color w:val="000000"/>
          <w:u w:color="000000"/>
          <w:lang w:val="ru-RU"/>
        </w:rPr>
        <w:t>Подведение итогов</w:t>
      </w:r>
      <w:proofErr w:type="gramStart"/>
      <w:r w:rsidRPr="00D0374D">
        <w:rPr>
          <w:rFonts w:ascii="Times New Roman" w:eastAsia="Arial Unicode MS" w:hAnsi="Times New Roman" w:cs="Times New Roman"/>
          <w:i/>
          <w:iCs/>
          <w:color w:val="000000"/>
          <w:u w:color="000000"/>
          <w:lang w:val="ru-RU"/>
        </w:rPr>
        <w:t>.В</w:t>
      </w:r>
      <w:proofErr w:type="gramEnd"/>
      <w:r w:rsidRPr="00D0374D">
        <w:rPr>
          <w:rFonts w:ascii="Times New Roman" w:eastAsia="Arial Unicode MS" w:hAnsi="Times New Roman" w:cs="Times New Roman"/>
          <w:i/>
          <w:iCs/>
          <w:color w:val="000000"/>
          <w:u w:color="000000"/>
          <w:lang w:val="ru-RU"/>
        </w:rPr>
        <w:t>ыводы.</w:t>
      </w:r>
      <w:r w:rsidRPr="00D0374D">
        <w:rPr>
          <w:rFonts w:ascii="Times New Roman" w:eastAsia="Arial Unicode MS" w:hAnsi="Times New Roman" w:cs="Times New Roman"/>
          <w:color w:val="000000"/>
          <w:u w:color="000000"/>
          <w:lang w:val="ru-RU"/>
        </w:rPr>
        <w:t xml:space="preserve"> 10 минут.</w:t>
      </w:r>
    </w:p>
    <w:p w:rsidR="00D0374D" w:rsidRPr="00D0374D" w:rsidRDefault="00D0374D" w:rsidP="00D0374D">
      <w:pPr>
        <w:spacing w:after="0" w:line="240" w:lineRule="auto"/>
        <w:textAlignment w:val="baseline"/>
        <w:rPr>
          <w:rFonts w:ascii="Times New Roman" w:hAnsi="Times New Roman" w:cs="Times New Roman"/>
          <w:b/>
          <w:bCs/>
          <w:lang w:val="ru-RU"/>
        </w:rPr>
      </w:pP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b/>
          <w:bCs/>
          <w:lang w:val="ru-RU"/>
        </w:rPr>
        <w:t>Критерии оценивания:</w:t>
      </w:r>
    </w:p>
    <w:p w:rsidR="00D0374D" w:rsidRPr="00D0374D" w:rsidRDefault="00D0374D" w:rsidP="001922FC">
      <w:pPr>
        <w:numPr>
          <w:ilvl w:val="0"/>
          <w:numId w:val="99"/>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i/>
          <w:lang w:val="ru-RU"/>
        </w:rPr>
        <w:t>оценка «отлично</w:t>
      </w:r>
      <w:r w:rsidRPr="00D0374D">
        <w:rPr>
          <w:rFonts w:ascii="Times New Roman" w:hAnsi="Times New Roman" w:cs="Times New Roman"/>
          <w:lang w:val="ru-RU"/>
        </w:rPr>
        <w:t>» выставляется, если студент корректно произвел расчеты, демонстрирует</w:t>
      </w:r>
      <w:r w:rsidRPr="00D0374D">
        <w:rPr>
          <w:rFonts w:ascii="Times New Roman" w:hAnsi="Times New Roman" w:cs="Times New Roman"/>
          <w:iCs/>
          <w:spacing w:val="-1"/>
          <w:lang w:val="ru-RU"/>
        </w:rPr>
        <w:t xml:space="preserve"> </w:t>
      </w:r>
      <w:r w:rsidRPr="00D0374D">
        <w:rPr>
          <w:rFonts w:ascii="Times New Roman" w:hAnsi="Times New Roman" w:cs="Times New Roman"/>
          <w:spacing w:val="-1"/>
          <w:lang w:val="ru-RU"/>
        </w:rPr>
        <w:t>наличие глубоких исчерпывающих знаний</w:t>
      </w:r>
      <w:r w:rsidRPr="00D0374D">
        <w:rPr>
          <w:rFonts w:ascii="Times New Roman" w:hAnsi="Times New Roman" w:cs="Times New Roman"/>
          <w:lang w:val="ru-RU"/>
        </w:rPr>
        <w:t xml:space="preserve">; правильные, уверенные действия по применению </w:t>
      </w:r>
      <w:r w:rsidRPr="00D0374D">
        <w:rPr>
          <w:rFonts w:ascii="Times New Roman" w:hAnsi="Times New Roman" w:cs="Times New Roman"/>
          <w:spacing w:val="-1"/>
          <w:lang w:val="ru-RU"/>
        </w:rPr>
        <w:t xml:space="preserve">знаний на практике, грамотное и логически стройное изложение материала </w:t>
      </w:r>
      <w:r w:rsidRPr="00D0374D">
        <w:rPr>
          <w:rFonts w:ascii="Times New Roman" w:hAnsi="Times New Roman" w:cs="Times New Roman"/>
          <w:lang w:val="ru-RU"/>
        </w:rPr>
        <w:t>при ответе;</w:t>
      </w:r>
    </w:p>
    <w:p w:rsidR="00D0374D" w:rsidRPr="00D0374D" w:rsidRDefault="00D0374D" w:rsidP="001922FC">
      <w:pPr>
        <w:numPr>
          <w:ilvl w:val="0"/>
          <w:numId w:val="99"/>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i/>
          <w:lang w:val="ru-RU"/>
        </w:rPr>
        <w:t>оценка «хорошо</w:t>
      </w:r>
      <w:r w:rsidRPr="00D0374D">
        <w:rPr>
          <w:rFonts w:ascii="Times New Roman" w:hAnsi="Times New Roman" w:cs="Times New Roman"/>
          <w:lang w:val="ru-RU"/>
        </w:rPr>
        <w:t>» выставляется, если студент корректно произвел расчеты, демонстрирует н</w:t>
      </w:r>
      <w:r w:rsidRPr="00D0374D">
        <w:rPr>
          <w:rFonts w:ascii="Times New Roman" w:hAnsi="Times New Roman" w:cs="Times New Roman"/>
          <w:spacing w:val="-1"/>
          <w:lang w:val="ru-RU"/>
        </w:rPr>
        <w:t>аличие твердых и достаточно полных знаний</w:t>
      </w:r>
      <w:r w:rsidRPr="00D0374D">
        <w:rPr>
          <w:rFonts w:ascii="Times New Roman" w:hAnsi="Times New Roman" w:cs="Times New Roman"/>
          <w:lang w:val="ru-RU"/>
        </w:rPr>
        <w:t>, правильные действия по применению знаний на практике;</w:t>
      </w:r>
    </w:p>
    <w:p w:rsidR="00D0374D" w:rsidRPr="00D0374D" w:rsidRDefault="00D0374D" w:rsidP="001922FC">
      <w:pPr>
        <w:numPr>
          <w:ilvl w:val="0"/>
          <w:numId w:val="99"/>
        </w:numPr>
        <w:spacing w:after="0" w:line="240" w:lineRule="auto"/>
        <w:ind w:left="284" w:hanging="284"/>
        <w:jc w:val="both"/>
        <w:rPr>
          <w:rFonts w:ascii="Times New Roman" w:hAnsi="Times New Roman" w:cs="Times New Roman"/>
          <w:b/>
          <w:lang w:val="ru-RU"/>
        </w:rPr>
      </w:pPr>
      <w:r w:rsidRPr="00D0374D">
        <w:rPr>
          <w:rFonts w:ascii="Times New Roman" w:hAnsi="Times New Roman" w:cs="Times New Roman"/>
          <w:i/>
          <w:lang w:val="ru-RU"/>
        </w:rPr>
        <w:t>оценка «удовлетворительно</w:t>
      </w:r>
      <w:r w:rsidRPr="00D0374D">
        <w:rPr>
          <w:rFonts w:ascii="Times New Roman" w:hAnsi="Times New Roman" w:cs="Times New Roman"/>
          <w:lang w:val="ru-RU"/>
        </w:rPr>
        <w:t>» выставляется, если студент произвел расчеты с некоторыми неточностями (ошибками); демонстрирует наличие твердых знаний</w:t>
      </w:r>
      <w:r w:rsidRPr="00D0374D">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в целом правильные </w:t>
      </w:r>
      <w:r w:rsidRPr="00D0374D">
        <w:rPr>
          <w:rFonts w:ascii="Times New Roman" w:hAnsi="Times New Roman" w:cs="Times New Roman"/>
          <w:lang w:val="ru-RU"/>
        </w:rPr>
        <w:t>действия по применению знаний на практике;</w:t>
      </w:r>
    </w:p>
    <w:p w:rsidR="00D0374D" w:rsidRPr="00D0374D" w:rsidRDefault="00D0374D" w:rsidP="001922FC">
      <w:pPr>
        <w:numPr>
          <w:ilvl w:val="0"/>
          <w:numId w:val="99"/>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i/>
          <w:lang w:val="ru-RU"/>
        </w:rPr>
        <w:t>оценка «неудовлетворительно</w:t>
      </w:r>
      <w:r w:rsidRPr="00D0374D">
        <w:rPr>
          <w:rFonts w:ascii="Times New Roman" w:hAnsi="Times New Roman" w:cs="Times New Roman"/>
          <w:lang w:val="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Составитель</w:t>
      </w:r>
      <w:r w:rsidRPr="00D0374D">
        <w:rPr>
          <w:rFonts w:ascii="Times New Roman" w:hAnsi="Times New Roman" w:cs="Times New Roman"/>
          <w:lang w:val="ru-RU"/>
        </w:rPr>
        <w:tab/>
      </w:r>
      <w:r w:rsidRPr="00D0374D">
        <w:rPr>
          <w:rFonts w:ascii="Times New Roman" w:hAnsi="Times New Roman" w:cs="Times New Roman"/>
          <w:lang w:val="ru-RU"/>
        </w:rPr>
        <w:tab/>
      </w:r>
      <w:r w:rsidRPr="00D0374D">
        <w:rPr>
          <w:rFonts w:ascii="Times New Roman" w:hAnsi="Times New Roman" w:cs="Times New Roman"/>
          <w:lang w:val="ru-RU"/>
        </w:rPr>
        <w:tab/>
        <w:t>__________________ А.А. Рудяга</w:t>
      </w: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 xml:space="preserve"> «____»__________________20</w:t>
      </w:r>
      <w:r w:rsidRPr="00D0374D">
        <w:rPr>
          <w:rFonts w:ascii="Times New Roman" w:hAnsi="Times New Roman" w:cs="Times New Roman"/>
        </w:rPr>
        <w:t>     </w:t>
      </w:r>
      <w:r w:rsidRPr="00D0374D">
        <w:rPr>
          <w:rFonts w:ascii="Times New Roman" w:hAnsi="Times New Roman" w:cs="Times New Roman"/>
          <w:lang w:val="ru-RU"/>
        </w:rPr>
        <w:t>г.</w:t>
      </w:r>
      <w:r w:rsidRPr="00D0374D">
        <w:rPr>
          <w:rFonts w:ascii="Times New Roman" w:hAnsi="Times New Roman" w:cs="Times New Roman"/>
        </w:rPr>
        <w:t> </w:t>
      </w:r>
    </w:p>
    <w:p w:rsidR="00D0374D" w:rsidRPr="00D0374D" w:rsidRDefault="00D0374D" w:rsidP="00D0374D">
      <w:pPr>
        <w:pStyle w:val="14"/>
        <w:tabs>
          <w:tab w:val="clear" w:pos="720"/>
        </w:tabs>
        <w:jc w:val="both"/>
        <w:rPr>
          <w:sz w:val="22"/>
          <w:szCs w:val="22"/>
        </w:rPr>
      </w:pPr>
      <w:r w:rsidRPr="00D0374D">
        <w:rPr>
          <w:sz w:val="22"/>
          <w:szCs w:val="22"/>
        </w:rPr>
        <w:br w:type="page"/>
      </w:r>
      <w:r w:rsidRPr="00D0374D">
        <w:rPr>
          <w:sz w:val="22"/>
          <w:szCs w:val="22"/>
        </w:rPr>
        <w:lastRenderedPageBreak/>
        <w:t>Министерство образования и науки Российской Федерации</w:t>
      </w:r>
    </w:p>
    <w:p w:rsidR="00D0374D" w:rsidRPr="00D0374D" w:rsidRDefault="00D0374D" w:rsidP="00D0374D">
      <w:pPr>
        <w:shd w:val="clear" w:color="auto" w:fill="FFFFFF"/>
        <w:spacing w:after="0" w:line="240" w:lineRule="auto"/>
        <w:ind w:firstLine="709"/>
        <w:jc w:val="center"/>
        <w:rPr>
          <w:rFonts w:ascii="Times New Roman" w:hAnsi="Times New Roman" w:cs="Times New Roman"/>
          <w:lang w:val="ru-RU"/>
        </w:rPr>
      </w:pPr>
      <w:r w:rsidRPr="00D0374D">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«Ростовский государственный экономический университет (РИНХ)»</w:t>
      </w:r>
    </w:p>
    <w:p w:rsidR="00D0374D" w:rsidRPr="00D0374D" w:rsidRDefault="00D0374D" w:rsidP="00D0374D">
      <w:pPr>
        <w:spacing w:after="0" w:line="240" w:lineRule="auto"/>
        <w:textAlignment w:val="baseline"/>
        <w:rPr>
          <w:rFonts w:ascii="Times New Roman" w:hAnsi="Times New Roman" w:cs="Times New Roman"/>
          <w:lang w:val="ru-RU"/>
        </w:rPr>
      </w:pPr>
    </w:p>
    <w:p w:rsidR="00D0374D" w:rsidRPr="00D0374D" w:rsidRDefault="00D0374D" w:rsidP="00D0374D">
      <w:pPr>
        <w:spacing w:after="0" w:line="240" w:lineRule="auto"/>
        <w:jc w:val="center"/>
        <w:textAlignment w:val="baseline"/>
        <w:rPr>
          <w:rFonts w:ascii="Times New Roman" w:hAnsi="Times New Roman" w:cs="Times New Roman"/>
          <w:vertAlign w:val="superscript"/>
          <w:lang w:val="ru-RU"/>
        </w:rPr>
      </w:pPr>
      <w:r w:rsidRPr="00D0374D">
        <w:rPr>
          <w:rFonts w:ascii="Times New Roman" w:hAnsi="Times New Roman" w:cs="Times New Roman"/>
          <w:lang w:val="ru-RU"/>
        </w:rPr>
        <w:t>Кафедра Статистики, эконометрики и оценки рисков</w:t>
      </w:r>
    </w:p>
    <w:p w:rsidR="00D0374D" w:rsidRPr="00D0374D" w:rsidRDefault="00D0374D" w:rsidP="00D0374D">
      <w:pPr>
        <w:spacing w:after="0" w:line="240" w:lineRule="auto"/>
        <w:textAlignment w:val="baseline"/>
        <w:rPr>
          <w:rFonts w:ascii="Times New Roman" w:hAnsi="Times New Roman" w:cs="Times New Roman"/>
          <w:lang w:val="ru-RU"/>
        </w:rPr>
      </w:pPr>
    </w:p>
    <w:p w:rsidR="00D0374D" w:rsidRPr="00D0374D" w:rsidRDefault="00D0374D" w:rsidP="00D0374D">
      <w:pPr>
        <w:spacing w:after="0" w:line="240" w:lineRule="auto"/>
        <w:jc w:val="center"/>
        <w:textAlignment w:val="baseline"/>
        <w:rPr>
          <w:rFonts w:ascii="Times New Roman" w:hAnsi="Times New Roman" w:cs="Times New Roman"/>
          <w:b/>
          <w:bCs/>
          <w:lang w:val="ru-RU"/>
        </w:rPr>
      </w:pPr>
      <w:r w:rsidRPr="00D0374D">
        <w:rPr>
          <w:rFonts w:ascii="Times New Roman" w:hAnsi="Times New Roman" w:cs="Times New Roman"/>
          <w:b/>
          <w:bCs/>
          <w:lang w:val="ru-RU"/>
        </w:rPr>
        <w:t>Кейс-задача №1</w:t>
      </w:r>
    </w:p>
    <w:p w:rsidR="00D0374D" w:rsidRPr="00D0374D" w:rsidRDefault="00D0374D" w:rsidP="00D0374D">
      <w:pPr>
        <w:spacing w:after="0" w:line="240" w:lineRule="auto"/>
        <w:jc w:val="center"/>
        <w:textAlignment w:val="baseline"/>
        <w:rPr>
          <w:rFonts w:ascii="Times New Roman" w:hAnsi="Times New Roman" w:cs="Times New Roman"/>
          <w:b/>
          <w:bCs/>
          <w:lang w:val="ru-RU"/>
        </w:rPr>
      </w:pPr>
      <w:r w:rsidRPr="00D0374D">
        <w:rPr>
          <w:rFonts w:ascii="Times New Roman" w:hAnsi="Times New Roman" w:cs="Times New Roman"/>
          <w:b/>
          <w:bCs/>
          <w:lang w:val="ru-RU"/>
        </w:rPr>
        <w:t>по дисциплине «Статистика»</w:t>
      </w:r>
    </w:p>
    <w:p w:rsidR="00D0374D" w:rsidRPr="00D0374D" w:rsidRDefault="00D0374D" w:rsidP="00D0374D">
      <w:pPr>
        <w:spacing w:after="0" w:line="240" w:lineRule="auto"/>
        <w:textAlignment w:val="baseline"/>
        <w:rPr>
          <w:rFonts w:ascii="Times New Roman" w:hAnsi="Times New Roman" w:cs="Times New Roman"/>
          <w:b/>
          <w:bCs/>
          <w:lang w:val="ru-RU"/>
        </w:rPr>
      </w:pPr>
    </w:p>
    <w:p w:rsidR="00D0374D" w:rsidRPr="00D0374D" w:rsidRDefault="00D0374D" w:rsidP="00D0374D">
      <w:pPr>
        <w:spacing w:after="0" w:line="240" w:lineRule="auto"/>
        <w:jc w:val="both"/>
        <w:rPr>
          <w:rFonts w:ascii="Times New Roman" w:hAnsi="Times New Roman" w:cs="Times New Roman"/>
          <w:b/>
          <w:bCs/>
          <w:shd w:val="clear" w:color="auto" w:fill="FFFFFF"/>
          <w:lang w:val="ru-RU"/>
        </w:rPr>
      </w:pPr>
      <w:r w:rsidRPr="00D0374D">
        <w:rPr>
          <w:rFonts w:ascii="Times New Roman" w:hAnsi="Times New Roman" w:cs="Times New Roman"/>
          <w:b/>
          <w:bCs/>
          <w:lang w:val="ru-RU"/>
        </w:rPr>
        <w:t>Тема: «Сводка и группировка статистических данных</w:t>
      </w:r>
      <w:r w:rsidRPr="00D0374D">
        <w:rPr>
          <w:rFonts w:ascii="Times New Roman" w:hAnsi="Times New Roman" w:cs="Times New Roman"/>
          <w:b/>
          <w:bCs/>
          <w:shd w:val="clear" w:color="auto" w:fill="FFFFFF"/>
          <w:lang w:val="ru-RU"/>
        </w:rPr>
        <w:t>»</w:t>
      </w:r>
    </w:p>
    <w:p w:rsidR="00D0374D" w:rsidRPr="00D0374D" w:rsidRDefault="00D0374D" w:rsidP="00D0374D">
      <w:pPr>
        <w:pStyle w:val="Style7"/>
        <w:widowControl/>
        <w:jc w:val="both"/>
        <w:rPr>
          <w:rStyle w:val="FontStyle16"/>
          <w:i w:val="0"/>
          <w:iCs w:val="0"/>
          <w:spacing w:val="0"/>
          <w:sz w:val="22"/>
          <w:szCs w:val="22"/>
        </w:rPr>
      </w:pPr>
      <w:r w:rsidRPr="00D0374D">
        <w:rPr>
          <w:b/>
          <w:bCs/>
          <w:sz w:val="22"/>
          <w:szCs w:val="22"/>
        </w:rPr>
        <w:t>Задание</w:t>
      </w:r>
      <w:r w:rsidRPr="00D0374D">
        <w:rPr>
          <w:sz w:val="22"/>
          <w:szCs w:val="22"/>
        </w:rPr>
        <w:t>:</w:t>
      </w:r>
      <w:r w:rsidRPr="00D0374D">
        <w:rPr>
          <w:rStyle w:val="FontStyle16"/>
          <w:i w:val="0"/>
          <w:iCs w:val="0"/>
          <w:spacing w:val="0"/>
          <w:sz w:val="22"/>
          <w:szCs w:val="22"/>
        </w:rPr>
        <w:t xml:space="preserve"> Имеются данные о ставках таможенных пошлин и объемах импорта по 30 товарным группам за период.</w:t>
      </w:r>
    </w:p>
    <w:tbl>
      <w:tblPr>
        <w:tblW w:w="7371" w:type="dxa"/>
        <w:jc w:val="center"/>
        <w:tblLayout w:type="fixed"/>
        <w:tblCellMar>
          <w:left w:w="40" w:type="dxa"/>
          <w:right w:w="40" w:type="dxa"/>
        </w:tblCellMar>
        <w:tblLook w:val="0000" w:firstRow="0" w:lastRow="0" w:firstColumn="0" w:lastColumn="0" w:noHBand="0" w:noVBand="0"/>
      </w:tblPr>
      <w:tblGrid>
        <w:gridCol w:w="1560"/>
        <w:gridCol w:w="3556"/>
        <w:gridCol w:w="2255"/>
      </w:tblGrid>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6"/>
              <w:widowControl/>
              <w:jc w:val="center"/>
              <w:rPr>
                <w:rStyle w:val="FontStyle16"/>
                <w:i w:val="0"/>
                <w:iCs w:val="0"/>
                <w:sz w:val="22"/>
                <w:szCs w:val="22"/>
              </w:rPr>
            </w:pPr>
            <w:r w:rsidRPr="00D0374D">
              <w:rPr>
                <w:rStyle w:val="FontStyle16"/>
                <w:i w:val="0"/>
                <w:iCs w:val="0"/>
                <w:sz w:val="22"/>
                <w:szCs w:val="22"/>
              </w:rPr>
              <w:t>№  товарной группы</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6"/>
              <w:widowControl/>
              <w:jc w:val="center"/>
              <w:rPr>
                <w:rStyle w:val="FontStyle16"/>
                <w:i w:val="0"/>
                <w:iCs w:val="0"/>
                <w:sz w:val="22"/>
                <w:szCs w:val="22"/>
              </w:rPr>
            </w:pPr>
            <w:r w:rsidRPr="00D0374D">
              <w:rPr>
                <w:rStyle w:val="FontStyle16"/>
                <w:i w:val="0"/>
                <w:iCs w:val="0"/>
                <w:sz w:val="22"/>
                <w:szCs w:val="22"/>
              </w:rPr>
              <w:t xml:space="preserve">Ставка, </w:t>
            </w:r>
            <w:proofErr w:type="gramStart"/>
            <w:r w:rsidRPr="00D0374D">
              <w:rPr>
                <w:rStyle w:val="FontStyle16"/>
                <w:i w:val="0"/>
                <w:iCs w:val="0"/>
                <w:sz w:val="22"/>
                <w:szCs w:val="22"/>
              </w:rPr>
              <w:t>таможенной</w:t>
            </w:r>
            <w:proofErr w:type="gramEnd"/>
          </w:p>
          <w:p w:rsidR="00D0374D" w:rsidRPr="00D0374D" w:rsidRDefault="00D0374D" w:rsidP="00D0374D">
            <w:pPr>
              <w:pStyle w:val="Style6"/>
              <w:widowControl/>
              <w:jc w:val="center"/>
              <w:rPr>
                <w:rStyle w:val="FontStyle16"/>
                <w:i w:val="0"/>
                <w:iCs w:val="0"/>
                <w:sz w:val="22"/>
                <w:szCs w:val="22"/>
              </w:rPr>
            </w:pPr>
            <w:r w:rsidRPr="00D0374D">
              <w:rPr>
                <w:rStyle w:val="FontStyle16"/>
                <w:i w:val="0"/>
                <w:iCs w:val="0"/>
                <w:sz w:val="22"/>
                <w:szCs w:val="22"/>
              </w:rPr>
              <w:t>пошлины</w:t>
            </w:r>
            <w:proofErr w:type="gramStart"/>
            <w:r w:rsidRPr="00D0374D">
              <w:rPr>
                <w:rStyle w:val="FontStyle16"/>
                <w:i w:val="0"/>
                <w:iCs w:val="0"/>
                <w:sz w:val="22"/>
                <w:szCs w:val="22"/>
              </w:rPr>
              <w:t xml:space="preserve"> ,</w:t>
            </w:r>
            <w:proofErr w:type="gramEnd"/>
            <w:r w:rsidRPr="00D0374D">
              <w:rPr>
                <w:rStyle w:val="FontStyle16"/>
                <w:i w:val="0"/>
                <w:iCs w:val="0"/>
                <w:sz w:val="22"/>
                <w:szCs w:val="22"/>
              </w:rPr>
              <w:t xml:space="preserve"> %</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6"/>
              <w:widowControl/>
              <w:jc w:val="center"/>
              <w:rPr>
                <w:rStyle w:val="FontStyle16"/>
                <w:i w:val="0"/>
                <w:iCs w:val="0"/>
                <w:sz w:val="22"/>
                <w:szCs w:val="22"/>
              </w:rPr>
            </w:pPr>
            <w:r w:rsidRPr="00D0374D">
              <w:rPr>
                <w:rStyle w:val="FontStyle16"/>
                <w:i w:val="0"/>
                <w:iCs w:val="0"/>
                <w:sz w:val="22"/>
                <w:szCs w:val="22"/>
              </w:rPr>
              <w:t>Объем импорта,</w:t>
            </w:r>
          </w:p>
          <w:p w:rsidR="00D0374D" w:rsidRPr="00D0374D" w:rsidRDefault="00D0374D" w:rsidP="00D0374D">
            <w:pPr>
              <w:pStyle w:val="Style6"/>
              <w:widowControl/>
              <w:jc w:val="center"/>
              <w:rPr>
                <w:rStyle w:val="FontStyle16"/>
                <w:i w:val="0"/>
                <w:iCs w:val="0"/>
                <w:sz w:val="22"/>
                <w:szCs w:val="22"/>
              </w:rPr>
            </w:pPr>
            <w:r w:rsidRPr="00D0374D">
              <w:rPr>
                <w:rStyle w:val="FontStyle16"/>
                <w:i w:val="0"/>
                <w:iCs w:val="0"/>
                <w:sz w:val="22"/>
                <w:szCs w:val="22"/>
              </w:rPr>
              <w:t>млн. руб.</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20,3</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9,55</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2</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6"/>
                <w:i w:val="0"/>
                <w:iCs w:val="0"/>
                <w:sz w:val="22"/>
                <w:szCs w:val="22"/>
              </w:rPr>
            </w:pPr>
            <w:r w:rsidRPr="00D0374D">
              <w:rPr>
                <w:rStyle w:val="FontStyle12"/>
                <w:rFonts w:ascii="Times New Roman" w:hAnsi="Times New Roman" w:cs="Times New Roman"/>
                <w:b w:val="0"/>
                <w:bCs w:val="0"/>
                <w:sz w:val="22"/>
                <w:szCs w:val="22"/>
              </w:rPr>
              <w:t>17</w:t>
            </w:r>
            <w:r w:rsidRPr="00D0374D">
              <w:rPr>
                <w:rStyle w:val="FontStyle16"/>
                <w:i w:val="0"/>
                <w:iCs w:val="0"/>
                <w:sz w:val="22"/>
                <w:szCs w:val="22"/>
              </w:rPr>
              <w:t>,1</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13,58</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3</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14,2</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22,33</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4</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11,0</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27,50</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5</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17,3</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13,54</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6</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19,6</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11,60</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7</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20,5</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8,90</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8</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23,6</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3,25</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9</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14,6</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21,20</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10</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17,5</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13,5</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11</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20,8</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7,60</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12</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6"/>
              <w:widowControl/>
              <w:jc w:val="center"/>
              <w:rPr>
                <w:rStyle w:val="FontStyle12"/>
                <w:rFonts w:ascii="Times New Roman" w:hAnsi="Times New Roman" w:cs="Times New Roman"/>
                <w:b w:val="0"/>
                <w:bCs w:val="0"/>
                <w:sz w:val="22"/>
                <w:szCs w:val="22"/>
              </w:rPr>
            </w:pPr>
            <w:r w:rsidRPr="00D0374D">
              <w:rPr>
                <w:rStyle w:val="FontStyle16"/>
                <w:i w:val="0"/>
                <w:iCs w:val="0"/>
                <w:sz w:val="22"/>
                <w:szCs w:val="22"/>
              </w:rPr>
              <w:t>13</w:t>
            </w:r>
            <w:r w:rsidRPr="00D0374D">
              <w:rPr>
                <w:rStyle w:val="FontStyle12"/>
                <w:rFonts w:ascii="Times New Roman" w:hAnsi="Times New Roman" w:cs="Times New Roman"/>
                <w:b w:val="0"/>
                <w:bCs w:val="0"/>
                <w:sz w:val="22"/>
                <w:szCs w:val="22"/>
              </w:rPr>
              <w:t>,6</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25,52</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13</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24,0</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2,50</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14</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17,5</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13,24</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15</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15,0</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20,15</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16</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6"/>
                <w:i w:val="0"/>
                <w:iCs w:val="0"/>
                <w:sz w:val="22"/>
                <w:szCs w:val="22"/>
              </w:rPr>
            </w:pPr>
            <w:r w:rsidRPr="00D0374D">
              <w:rPr>
                <w:rStyle w:val="FontStyle12"/>
                <w:rFonts w:ascii="Times New Roman" w:hAnsi="Times New Roman" w:cs="Times New Roman"/>
                <w:b w:val="0"/>
                <w:bCs w:val="0"/>
                <w:sz w:val="22"/>
                <w:szCs w:val="22"/>
              </w:rPr>
              <w:t>21</w:t>
            </w:r>
            <w:r w:rsidRPr="00D0374D">
              <w:rPr>
                <w:rStyle w:val="FontStyle16"/>
                <w:i w:val="0"/>
                <w:iCs w:val="0"/>
                <w:sz w:val="22"/>
                <w:szCs w:val="22"/>
              </w:rPr>
              <w:t>,1</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6,10</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17</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17,6</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13,36</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18</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15,8</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19,62</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19</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18,8</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3"/>
              <w:widowControl/>
              <w:spacing w:line="240" w:lineRule="auto"/>
              <w:jc w:val="center"/>
              <w:rPr>
                <w:rStyle w:val="FontStyle12"/>
                <w:rFonts w:ascii="Times New Roman" w:hAnsi="Times New Roman" w:cs="Times New Roman"/>
                <w:b w:val="0"/>
                <w:bCs w:val="0"/>
                <w:sz w:val="22"/>
                <w:szCs w:val="22"/>
              </w:rPr>
            </w:pPr>
            <w:r w:rsidRPr="00D0374D">
              <w:rPr>
                <w:rStyle w:val="FontStyle12"/>
                <w:rFonts w:ascii="Times New Roman" w:hAnsi="Times New Roman" w:cs="Times New Roman"/>
                <w:b w:val="0"/>
                <w:bCs w:val="0"/>
                <w:sz w:val="22"/>
                <w:szCs w:val="22"/>
              </w:rPr>
              <w:t>11,90</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20</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22,4</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5,20</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21</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6"/>
              <w:widowControl/>
              <w:jc w:val="center"/>
              <w:rPr>
                <w:rStyle w:val="FontStyle16"/>
                <w:i w:val="0"/>
                <w:iCs w:val="0"/>
                <w:sz w:val="22"/>
                <w:szCs w:val="22"/>
              </w:rPr>
            </w:pPr>
            <w:r w:rsidRPr="00D0374D">
              <w:rPr>
                <w:rStyle w:val="FontStyle16"/>
                <w:i w:val="0"/>
                <w:iCs w:val="0"/>
                <w:sz w:val="22"/>
                <w:szCs w:val="22"/>
              </w:rPr>
              <w:t>16,1</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17,90</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22</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6"/>
              <w:widowControl/>
              <w:jc w:val="center"/>
              <w:rPr>
                <w:rStyle w:val="FontStyle15"/>
                <w:i w:val="0"/>
                <w:iCs w:val="0"/>
              </w:rPr>
            </w:pPr>
            <w:r w:rsidRPr="00D0374D">
              <w:rPr>
                <w:rStyle w:val="FontStyle16"/>
                <w:i w:val="0"/>
                <w:iCs w:val="0"/>
                <w:sz w:val="22"/>
                <w:szCs w:val="22"/>
              </w:rPr>
              <w:t>17</w:t>
            </w:r>
            <w:r w:rsidRPr="00D0374D">
              <w:rPr>
                <w:rStyle w:val="FontStyle15"/>
                <w:i w:val="0"/>
                <w:iCs w:val="0"/>
              </w:rPr>
              <w:t>.9</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12,30</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23</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21,7</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5,40</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24</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18,0</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12,18</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25</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16,4</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17,10</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26</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26,0</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1,00</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27</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18,4</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12,12</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28</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16,7</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16,45</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29</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12,2</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26,50</w:t>
            </w:r>
          </w:p>
        </w:tc>
      </w:tr>
      <w:tr w:rsidR="00D0374D" w:rsidRPr="00D0374D" w:rsidTr="00D0374D">
        <w:trPr>
          <w:jc w:val="center"/>
        </w:trPr>
        <w:tc>
          <w:tcPr>
            <w:tcW w:w="156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30</w:t>
            </w:r>
          </w:p>
        </w:tc>
        <w:tc>
          <w:tcPr>
            <w:tcW w:w="355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13,9</w:t>
            </w:r>
          </w:p>
        </w:tc>
        <w:tc>
          <w:tcPr>
            <w:tcW w:w="225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23,98</w:t>
            </w:r>
          </w:p>
        </w:tc>
      </w:tr>
    </w:tbl>
    <w:p w:rsidR="00D0374D" w:rsidRPr="00D0374D" w:rsidRDefault="00D0374D" w:rsidP="00D0374D">
      <w:pPr>
        <w:pStyle w:val="Style7"/>
        <w:widowControl/>
        <w:jc w:val="both"/>
        <w:rPr>
          <w:rStyle w:val="FontStyle16"/>
          <w:sz w:val="22"/>
          <w:szCs w:val="22"/>
        </w:rPr>
      </w:pPr>
      <w:r w:rsidRPr="00D0374D">
        <w:rPr>
          <w:rStyle w:val="FontStyle16"/>
          <w:i w:val="0"/>
          <w:iCs w:val="0"/>
          <w:spacing w:val="0"/>
          <w:sz w:val="22"/>
          <w:szCs w:val="22"/>
        </w:rPr>
        <w:t>Применяя метод аналитической группировки, выявите характер зависимости между размером ставки таможенной пошлины и объемом импорта.</w:t>
      </w:r>
    </w:p>
    <w:p w:rsidR="00D0374D" w:rsidRPr="00D0374D" w:rsidRDefault="00D0374D" w:rsidP="00D0374D">
      <w:pPr>
        <w:spacing w:after="0" w:line="240" w:lineRule="auto"/>
        <w:textAlignment w:val="baseline"/>
        <w:rPr>
          <w:rFonts w:ascii="Times New Roman" w:hAnsi="Times New Roman" w:cs="Times New Roman"/>
          <w:b/>
          <w:bCs/>
          <w:lang w:val="ru-RU"/>
        </w:rPr>
      </w:pPr>
      <w:r w:rsidRPr="00D0374D">
        <w:rPr>
          <w:rFonts w:ascii="Times New Roman" w:hAnsi="Times New Roman" w:cs="Times New Roman"/>
          <w:b/>
          <w:bCs/>
          <w:lang w:val="ru-RU"/>
        </w:rPr>
        <w:t>Методические рекомендации по выполнению</w:t>
      </w:r>
    </w:p>
    <w:p w:rsidR="00D0374D" w:rsidRPr="00D0374D" w:rsidRDefault="00D0374D" w:rsidP="00D0374D">
      <w:pPr>
        <w:pStyle w:val="Style12"/>
        <w:widowControl/>
        <w:spacing w:line="240" w:lineRule="auto"/>
        <w:jc w:val="left"/>
        <w:rPr>
          <w:rStyle w:val="FontStyle15"/>
          <w:i w:val="0"/>
          <w:iCs w:val="0"/>
        </w:rPr>
      </w:pPr>
      <w:r w:rsidRPr="00D0374D">
        <w:rPr>
          <w:rStyle w:val="FontStyle15"/>
          <w:i w:val="0"/>
          <w:iCs w:val="0"/>
        </w:rPr>
        <w:t>Необходимо построить:</w:t>
      </w:r>
    </w:p>
    <w:p w:rsidR="00D0374D" w:rsidRPr="00D0374D" w:rsidRDefault="00D0374D" w:rsidP="00D0374D">
      <w:pPr>
        <w:pStyle w:val="Style10"/>
        <w:widowControl/>
        <w:tabs>
          <w:tab w:val="left" w:pos="250"/>
        </w:tabs>
        <w:spacing w:line="240" w:lineRule="auto"/>
        <w:rPr>
          <w:rStyle w:val="FontStyle15"/>
          <w:i w:val="0"/>
          <w:iCs w:val="0"/>
        </w:rPr>
      </w:pPr>
      <w:r w:rsidRPr="00D0374D">
        <w:rPr>
          <w:rStyle w:val="FontStyle15"/>
          <w:i w:val="0"/>
          <w:iCs w:val="0"/>
        </w:rPr>
        <w:t>а)</w:t>
      </w:r>
      <w:r w:rsidRPr="00D0374D">
        <w:rPr>
          <w:rStyle w:val="FontStyle15"/>
          <w:i w:val="0"/>
          <w:iCs w:val="0"/>
        </w:rPr>
        <w:tab/>
        <w:t xml:space="preserve">интервальный ряд, характеризующий распределение товарных групп по </w:t>
      </w:r>
      <w:r w:rsidRPr="00D0374D">
        <w:rPr>
          <w:rStyle w:val="FontStyle16"/>
          <w:i w:val="0"/>
          <w:iCs w:val="0"/>
          <w:spacing w:val="0"/>
          <w:sz w:val="22"/>
          <w:szCs w:val="22"/>
        </w:rPr>
        <w:t>объему импорта</w:t>
      </w:r>
      <w:r w:rsidRPr="00D0374D">
        <w:rPr>
          <w:rStyle w:val="FontStyle15"/>
          <w:i w:val="0"/>
          <w:iCs w:val="0"/>
        </w:rPr>
        <w:t>, образовав пять групп с равными интервалами;</w:t>
      </w:r>
    </w:p>
    <w:p w:rsidR="00D0374D" w:rsidRPr="00D0374D" w:rsidRDefault="00D0374D" w:rsidP="00D0374D">
      <w:pPr>
        <w:pStyle w:val="Style10"/>
        <w:widowControl/>
        <w:tabs>
          <w:tab w:val="left" w:pos="250"/>
        </w:tabs>
        <w:spacing w:line="240" w:lineRule="auto"/>
        <w:rPr>
          <w:rStyle w:val="FontStyle15"/>
          <w:i w:val="0"/>
          <w:iCs w:val="0"/>
        </w:rPr>
      </w:pPr>
      <w:r w:rsidRPr="00D0374D">
        <w:rPr>
          <w:rStyle w:val="FontStyle15"/>
          <w:i w:val="0"/>
          <w:iCs w:val="0"/>
        </w:rPr>
        <w:t>б)</w:t>
      </w:r>
      <w:r w:rsidRPr="00D0374D">
        <w:rPr>
          <w:rStyle w:val="FontStyle15"/>
          <w:i w:val="0"/>
          <w:iCs w:val="0"/>
        </w:rPr>
        <w:tab/>
        <w:t xml:space="preserve">аналитическую группировку для изучения связи между размером </w:t>
      </w:r>
      <w:r w:rsidRPr="00D0374D">
        <w:rPr>
          <w:rStyle w:val="FontStyle16"/>
          <w:i w:val="0"/>
          <w:iCs w:val="0"/>
          <w:spacing w:val="0"/>
          <w:sz w:val="22"/>
          <w:szCs w:val="22"/>
        </w:rPr>
        <w:t>ставки таможенной пошлины и объемом импорта</w:t>
      </w:r>
      <w:r w:rsidRPr="00D0374D">
        <w:rPr>
          <w:rStyle w:val="FontStyle15"/>
          <w:i w:val="0"/>
          <w:iCs w:val="0"/>
        </w:rPr>
        <w:t>.</w:t>
      </w:r>
    </w:p>
    <w:p w:rsidR="00D0374D" w:rsidRPr="00D0374D" w:rsidRDefault="00D0374D" w:rsidP="00D0374D">
      <w:pPr>
        <w:pStyle w:val="Style11"/>
        <w:widowControl/>
        <w:jc w:val="both"/>
        <w:rPr>
          <w:rStyle w:val="FontStyle15"/>
          <w:i w:val="0"/>
          <w:iCs w:val="0"/>
        </w:rPr>
      </w:pPr>
      <w:r w:rsidRPr="00D0374D">
        <w:rPr>
          <w:rStyle w:val="FontStyle21"/>
          <w:sz w:val="22"/>
          <w:szCs w:val="22"/>
        </w:rPr>
        <w:t xml:space="preserve">Решение: </w:t>
      </w:r>
      <w:r w:rsidRPr="00D0374D">
        <w:rPr>
          <w:rStyle w:val="FontStyle15"/>
          <w:i w:val="0"/>
          <w:iCs w:val="0"/>
        </w:rPr>
        <w:t xml:space="preserve">Для изучения структуры товарных групп по </w:t>
      </w:r>
      <w:r w:rsidRPr="00D0374D">
        <w:rPr>
          <w:rStyle w:val="FontStyle16"/>
          <w:i w:val="0"/>
          <w:iCs w:val="0"/>
          <w:spacing w:val="0"/>
          <w:sz w:val="22"/>
          <w:szCs w:val="22"/>
        </w:rPr>
        <w:t>объему импорта</w:t>
      </w:r>
      <w:r w:rsidRPr="00D0374D">
        <w:rPr>
          <w:rStyle w:val="FontStyle15"/>
          <w:i w:val="0"/>
          <w:iCs w:val="0"/>
        </w:rPr>
        <w:t xml:space="preserve"> строим интервальный вариационный ряд, характеризующий распределение товарных групп по </w:t>
      </w:r>
      <w:r w:rsidRPr="00D0374D">
        <w:rPr>
          <w:rStyle w:val="FontStyle16"/>
          <w:i w:val="0"/>
          <w:iCs w:val="0"/>
          <w:spacing w:val="0"/>
          <w:sz w:val="22"/>
          <w:szCs w:val="22"/>
        </w:rPr>
        <w:t xml:space="preserve">объему импорта. </w:t>
      </w:r>
      <w:r w:rsidRPr="00D0374D">
        <w:rPr>
          <w:rStyle w:val="FontStyle15"/>
          <w:i w:val="0"/>
          <w:iCs w:val="0"/>
        </w:rPr>
        <w:t>Величина интервала равна:</w:t>
      </w:r>
    </w:p>
    <w:p w:rsidR="00D0374D" w:rsidRPr="00D0374D" w:rsidRDefault="00D0374D" w:rsidP="00D0374D">
      <w:pPr>
        <w:pStyle w:val="Style12"/>
        <w:widowControl/>
        <w:spacing w:line="240" w:lineRule="auto"/>
        <w:rPr>
          <w:rStyle w:val="FontStyle15"/>
          <w:i w:val="0"/>
          <w:iCs w:val="0"/>
        </w:rPr>
      </w:pPr>
      <w:r w:rsidRPr="00D0374D">
        <w:rPr>
          <w:rStyle w:val="FontStyle15"/>
          <w:i w:val="0"/>
          <w:iCs w:val="0"/>
        </w:rPr>
        <w:t xml:space="preserve">Отсюда путем прибавления величины интервала к минимальному уровню признака в группе получим следующие группы товаров по </w:t>
      </w:r>
      <w:r w:rsidRPr="00D0374D">
        <w:rPr>
          <w:rStyle w:val="FontStyle16"/>
          <w:i w:val="0"/>
          <w:iCs w:val="0"/>
          <w:spacing w:val="0"/>
          <w:sz w:val="22"/>
          <w:szCs w:val="22"/>
        </w:rPr>
        <w:t>объему импорта</w:t>
      </w:r>
      <w:r w:rsidRPr="00D0374D">
        <w:rPr>
          <w:rStyle w:val="FontStyle15"/>
          <w:i w:val="0"/>
          <w:iCs w:val="0"/>
        </w:rPr>
        <w:t>.</w:t>
      </w:r>
    </w:p>
    <w:p w:rsidR="00D0374D" w:rsidRPr="00D0374D" w:rsidRDefault="00D0374D" w:rsidP="00D0374D">
      <w:pPr>
        <w:pStyle w:val="Style12"/>
        <w:widowControl/>
        <w:spacing w:line="240" w:lineRule="auto"/>
        <w:rPr>
          <w:rStyle w:val="FontStyle15"/>
          <w:i w:val="0"/>
          <w:iCs w:val="0"/>
        </w:rPr>
      </w:pPr>
    </w:p>
    <w:p w:rsidR="00D0374D" w:rsidRPr="00D0374D" w:rsidRDefault="00D0374D" w:rsidP="00D0374D">
      <w:pPr>
        <w:pStyle w:val="Style9"/>
        <w:widowControl/>
        <w:ind w:right="106"/>
        <w:jc w:val="center"/>
        <w:rPr>
          <w:rStyle w:val="FontStyle21"/>
          <w:sz w:val="22"/>
          <w:szCs w:val="22"/>
        </w:rPr>
      </w:pPr>
      <w:r w:rsidRPr="00D0374D">
        <w:rPr>
          <w:rStyle w:val="FontStyle21"/>
          <w:b w:val="0"/>
          <w:bCs w:val="0"/>
          <w:sz w:val="22"/>
          <w:szCs w:val="22"/>
        </w:rPr>
        <w:t xml:space="preserve">Распределение </w:t>
      </w:r>
      <w:r w:rsidRPr="00D0374D">
        <w:rPr>
          <w:rStyle w:val="FontStyle15"/>
        </w:rPr>
        <w:t xml:space="preserve">товарных групп по </w:t>
      </w:r>
      <w:r w:rsidRPr="00D0374D">
        <w:rPr>
          <w:rStyle w:val="FontStyle16"/>
          <w:spacing w:val="0"/>
          <w:sz w:val="22"/>
          <w:szCs w:val="22"/>
        </w:rPr>
        <w:t>объему импорта</w:t>
      </w:r>
    </w:p>
    <w:tbl>
      <w:tblPr>
        <w:tblW w:w="9758" w:type="dxa"/>
        <w:tblInd w:w="-38" w:type="dxa"/>
        <w:tblLayout w:type="fixed"/>
        <w:tblCellMar>
          <w:left w:w="40" w:type="dxa"/>
          <w:right w:w="40" w:type="dxa"/>
        </w:tblCellMar>
        <w:tblLook w:val="0000" w:firstRow="0" w:lastRow="0" w:firstColumn="0" w:lastColumn="0" w:noHBand="0" w:noVBand="0"/>
      </w:tblPr>
      <w:tblGrid>
        <w:gridCol w:w="1205"/>
        <w:gridCol w:w="2496"/>
        <w:gridCol w:w="2827"/>
        <w:gridCol w:w="3230"/>
      </w:tblGrid>
      <w:tr w:rsidR="00D0374D" w:rsidRPr="00D0374D" w:rsidTr="00D0374D">
        <w:tc>
          <w:tcPr>
            <w:tcW w:w="1205" w:type="dxa"/>
            <w:tcBorders>
              <w:top w:val="single" w:sz="6" w:space="0" w:color="auto"/>
              <w:left w:val="single" w:sz="6" w:space="0" w:color="auto"/>
              <w:bottom w:val="nil"/>
              <w:right w:val="single" w:sz="6" w:space="0" w:color="auto"/>
            </w:tcBorders>
          </w:tcPr>
          <w:p w:rsidR="00D0374D" w:rsidRPr="00D0374D" w:rsidRDefault="00D0374D" w:rsidP="00D0374D">
            <w:pPr>
              <w:pStyle w:val="Style2"/>
              <w:widowControl/>
              <w:jc w:val="center"/>
              <w:rPr>
                <w:rStyle w:val="FontStyle17"/>
              </w:rPr>
            </w:pPr>
            <w:r w:rsidRPr="00D0374D">
              <w:rPr>
                <w:rStyle w:val="FontStyle17"/>
              </w:rPr>
              <w:t>№</w:t>
            </w:r>
          </w:p>
        </w:tc>
        <w:tc>
          <w:tcPr>
            <w:tcW w:w="2496" w:type="dxa"/>
            <w:tcBorders>
              <w:top w:val="single" w:sz="6" w:space="0" w:color="auto"/>
              <w:left w:val="single" w:sz="6" w:space="0" w:color="auto"/>
              <w:bottom w:val="nil"/>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8"/>
                <w:i w:val="0"/>
                <w:iCs w:val="0"/>
                <w:sz w:val="22"/>
                <w:szCs w:val="22"/>
              </w:rPr>
              <w:t xml:space="preserve">Группы </w:t>
            </w:r>
            <w:r w:rsidRPr="00D0374D">
              <w:rPr>
                <w:rStyle w:val="FontStyle15"/>
                <w:i w:val="0"/>
                <w:iCs w:val="0"/>
              </w:rPr>
              <w:t xml:space="preserve">товаров </w:t>
            </w:r>
            <w:proofErr w:type="gramStart"/>
            <w:r w:rsidRPr="00D0374D">
              <w:rPr>
                <w:rStyle w:val="FontStyle15"/>
                <w:i w:val="0"/>
                <w:iCs w:val="0"/>
              </w:rPr>
              <w:t>по</w:t>
            </w:r>
            <w:proofErr w:type="gramEnd"/>
          </w:p>
        </w:tc>
        <w:tc>
          <w:tcPr>
            <w:tcW w:w="6057" w:type="dxa"/>
            <w:gridSpan w:val="2"/>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5"/>
              <w:widowControl/>
              <w:ind w:left="2160"/>
              <w:rPr>
                <w:rStyle w:val="FontStyle18"/>
                <w:i w:val="0"/>
                <w:iCs w:val="0"/>
                <w:sz w:val="22"/>
                <w:szCs w:val="22"/>
              </w:rPr>
            </w:pPr>
            <w:r w:rsidRPr="00D0374D">
              <w:rPr>
                <w:rStyle w:val="FontStyle18"/>
                <w:i w:val="0"/>
                <w:iCs w:val="0"/>
                <w:sz w:val="22"/>
                <w:szCs w:val="22"/>
              </w:rPr>
              <w:t>Число товаров</w:t>
            </w:r>
          </w:p>
        </w:tc>
      </w:tr>
      <w:tr w:rsidR="00D0374D" w:rsidRPr="00D0374D" w:rsidTr="00D0374D">
        <w:tc>
          <w:tcPr>
            <w:tcW w:w="1205" w:type="dxa"/>
            <w:tcBorders>
              <w:top w:val="nil"/>
              <w:left w:val="single" w:sz="6" w:space="0" w:color="auto"/>
              <w:bottom w:val="nil"/>
              <w:right w:val="single" w:sz="6" w:space="0" w:color="auto"/>
            </w:tcBorders>
          </w:tcPr>
          <w:p w:rsidR="00D0374D" w:rsidRPr="00D0374D" w:rsidRDefault="00D0374D" w:rsidP="00D0374D">
            <w:pPr>
              <w:pStyle w:val="Style5"/>
              <w:widowControl/>
              <w:jc w:val="center"/>
              <w:rPr>
                <w:rStyle w:val="FontStyle18"/>
                <w:i w:val="0"/>
                <w:iCs w:val="0"/>
                <w:sz w:val="22"/>
                <w:szCs w:val="22"/>
              </w:rPr>
            </w:pPr>
            <w:r w:rsidRPr="00D0374D">
              <w:rPr>
                <w:rStyle w:val="FontStyle18"/>
                <w:i w:val="0"/>
                <w:iCs w:val="0"/>
                <w:sz w:val="22"/>
                <w:szCs w:val="22"/>
              </w:rPr>
              <w:t>группы</w:t>
            </w:r>
          </w:p>
        </w:tc>
        <w:tc>
          <w:tcPr>
            <w:tcW w:w="2496" w:type="dxa"/>
            <w:tcBorders>
              <w:top w:val="nil"/>
              <w:left w:val="single" w:sz="6" w:space="0" w:color="auto"/>
              <w:bottom w:val="nil"/>
              <w:right w:val="single" w:sz="6" w:space="0" w:color="auto"/>
            </w:tcBorders>
          </w:tcPr>
          <w:p w:rsidR="00D0374D" w:rsidRPr="00D0374D" w:rsidRDefault="00D0374D" w:rsidP="00D0374D">
            <w:pPr>
              <w:pStyle w:val="Style5"/>
              <w:widowControl/>
              <w:jc w:val="center"/>
              <w:rPr>
                <w:rStyle w:val="FontStyle18"/>
                <w:i w:val="0"/>
                <w:iCs w:val="0"/>
                <w:sz w:val="22"/>
                <w:szCs w:val="22"/>
              </w:rPr>
            </w:pPr>
            <w:r w:rsidRPr="00D0374D">
              <w:rPr>
                <w:rStyle w:val="FontStyle16"/>
                <w:i w:val="0"/>
                <w:iCs w:val="0"/>
                <w:spacing w:val="0"/>
                <w:sz w:val="22"/>
                <w:szCs w:val="22"/>
              </w:rPr>
              <w:t>объему импорта</w:t>
            </w:r>
            <w:r w:rsidRPr="00D0374D">
              <w:rPr>
                <w:rStyle w:val="FontStyle18"/>
                <w:i w:val="0"/>
                <w:iCs w:val="0"/>
                <w:sz w:val="22"/>
                <w:szCs w:val="22"/>
              </w:rPr>
              <w:t>,</w:t>
            </w:r>
          </w:p>
        </w:tc>
        <w:tc>
          <w:tcPr>
            <w:tcW w:w="2827" w:type="dxa"/>
            <w:tcBorders>
              <w:top w:val="single" w:sz="6" w:space="0" w:color="auto"/>
              <w:left w:val="single" w:sz="6" w:space="0" w:color="auto"/>
              <w:bottom w:val="nil"/>
              <w:right w:val="single" w:sz="6" w:space="0" w:color="auto"/>
            </w:tcBorders>
          </w:tcPr>
          <w:p w:rsidR="00D0374D" w:rsidRPr="00D0374D" w:rsidRDefault="00D0374D" w:rsidP="00D0374D">
            <w:pPr>
              <w:pStyle w:val="Style5"/>
              <w:widowControl/>
              <w:jc w:val="center"/>
              <w:rPr>
                <w:rStyle w:val="FontStyle18"/>
                <w:i w:val="0"/>
                <w:iCs w:val="0"/>
                <w:sz w:val="22"/>
                <w:szCs w:val="22"/>
              </w:rPr>
            </w:pPr>
            <w:r w:rsidRPr="00D0374D">
              <w:rPr>
                <w:rStyle w:val="FontStyle15"/>
                <w:i w:val="0"/>
                <w:iCs w:val="0"/>
              </w:rPr>
              <w:t xml:space="preserve">в </w:t>
            </w:r>
            <w:r w:rsidRPr="00D0374D">
              <w:rPr>
                <w:rStyle w:val="FontStyle18"/>
                <w:i w:val="0"/>
                <w:iCs w:val="0"/>
                <w:sz w:val="22"/>
                <w:szCs w:val="22"/>
              </w:rPr>
              <w:t>абсолютном</w:t>
            </w:r>
          </w:p>
        </w:tc>
        <w:tc>
          <w:tcPr>
            <w:tcW w:w="3230" w:type="dxa"/>
            <w:tcBorders>
              <w:top w:val="single" w:sz="6" w:space="0" w:color="auto"/>
              <w:left w:val="single" w:sz="6" w:space="0" w:color="auto"/>
              <w:bottom w:val="nil"/>
              <w:right w:val="single" w:sz="6" w:space="0" w:color="auto"/>
            </w:tcBorders>
          </w:tcPr>
          <w:p w:rsidR="00D0374D" w:rsidRPr="00D0374D" w:rsidRDefault="00D0374D" w:rsidP="00D0374D">
            <w:pPr>
              <w:pStyle w:val="Style5"/>
              <w:widowControl/>
              <w:jc w:val="center"/>
              <w:rPr>
                <w:rStyle w:val="FontStyle18"/>
                <w:i w:val="0"/>
                <w:iCs w:val="0"/>
                <w:sz w:val="22"/>
                <w:szCs w:val="22"/>
              </w:rPr>
            </w:pPr>
            <w:r w:rsidRPr="00D0374D">
              <w:rPr>
                <w:rStyle w:val="FontStyle18"/>
                <w:i w:val="0"/>
                <w:iCs w:val="0"/>
                <w:sz w:val="22"/>
                <w:szCs w:val="22"/>
              </w:rPr>
              <w:t>в относительных</w:t>
            </w:r>
          </w:p>
        </w:tc>
      </w:tr>
      <w:tr w:rsidR="00D0374D" w:rsidRPr="00D0374D" w:rsidTr="00D0374D">
        <w:tc>
          <w:tcPr>
            <w:tcW w:w="1205" w:type="dxa"/>
            <w:tcBorders>
              <w:top w:val="nil"/>
              <w:left w:val="single" w:sz="6" w:space="0" w:color="auto"/>
              <w:bottom w:val="single" w:sz="6" w:space="0" w:color="auto"/>
              <w:right w:val="single" w:sz="6" w:space="0" w:color="auto"/>
            </w:tcBorders>
          </w:tcPr>
          <w:p w:rsidR="00D0374D" w:rsidRPr="00D0374D" w:rsidRDefault="00D0374D" w:rsidP="00D0374D">
            <w:pPr>
              <w:pStyle w:val="Style4"/>
              <w:widowControl/>
              <w:spacing w:line="240" w:lineRule="auto"/>
              <w:rPr>
                <w:sz w:val="22"/>
                <w:szCs w:val="22"/>
              </w:rPr>
            </w:pPr>
          </w:p>
        </w:tc>
        <w:tc>
          <w:tcPr>
            <w:tcW w:w="2496" w:type="dxa"/>
            <w:tcBorders>
              <w:top w:val="nil"/>
              <w:left w:val="single" w:sz="6" w:space="0" w:color="auto"/>
              <w:bottom w:val="single" w:sz="6" w:space="0" w:color="auto"/>
              <w:right w:val="single" w:sz="6" w:space="0" w:color="auto"/>
            </w:tcBorders>
          </w:tcPr>
          <w:p w:rsidR="00D0374D" w:rsidRPr="00D0374D" w:rsidRDefault="00D0374D" w:rsidP="00D0374D">
            <w:pPr>
              <w:pStyle w:val="Style5"/>
              <w:widowControl/>
              <w:jc w:val="center"/>
              <w:rPr>
                <w:rStyle w:val="FontStyle15"/>
                <w:i w:val="0"/>
                <w:iCs w:val="0"/>
              </w:rPr>
            </w:pPr>
            <w:r w:rsidRPr="00D0374D">
              <w:rPr>
                <w:rStyle w:val="FontStyle18"/>
                <w:i w:val="0"/>
                <w:iCs w:val="0"/>
                <w:sz w:val="22"/>
                <w:szCs w:val="22"/>
              </w:rPr>
              <w:t xml:space="preserve">млн. </w:t>
            </w:r>
            <w:r w:rsidRPr="00D0374D">
              <w:rPr>
                <w:rStyle w:val="FontStyle15"/>
                <w:i w:val="0"/>
                <w:iCs w:val="0"/>
              </w:rPr>
              <w:t>руб.</w:t>
            </w:r>
          </w:p>
        </w:tc>
        <w:tc>
          <w:tcPr>
            <w:tcW w:w="2827" w:type="dxa"/>
            <w:tcBorders>
              <w:top w:val="nil"/>
              <w:left w:val="single" w:sz="6" w:space="0" w:color="auto"/>
              <w:bottom w:val="single" w:sz="6" w:space="0" w:color="auto"/>
              <w:right w:val="single" w:sz="6" w:space="0" w:color="auto"/>
            </w:tcBorders>
          </w:tcPr>
          <w:p w:rsidR="00D0374D" w:rsidRPr="00D0374D" w:rsidRDefault="00D0374D" w:rsidP="00D0374D">
            <w:pPr>
              <w:pStyle w:val="Style5"/>
              <w:widowControl/>
              <w:jc w:val="center"/>
              <w:rPr>
                <w:rStyle w:val="FontStyle18"/>
                <w:i w:val="0"/>
                <w:iCs w:val="0"/>
                <w:sz w:val="22"/>
                <w:szCs w:val="22"/>
              </w:rPr>
            </w:pPr>
            <w:proofErr w:type="gramStart"/>
            <w:r w:rsidRPr="00D0374D">
              <w:rPr>
                <w:rStyle w:val="FontStyle18"/>
                <w:i w:val="0"/>
                <w:iCs w:val="0"/>
                <w:sz w:val="22"/>
                <w:szCs w:val="22"/>
              </w:rPr>
              <w:t>выражении</w:t>
            </w:r>
            <w:proofErr w:type="gramEnd"/>
          </w:p>
        </w:tc>
        <w:tc>
          <w:tcPr>
            <w:tcW w:w="3230" w:type="dxa"/>
            <w:tcBorders>
              <w:top w:val="nil"/>
              <w:left w:val="single" w:sz="6" w:space="0" w:color="auto"/>
              <w:bottom w:val="single" w:sz="6" w:space="0" w:color="auto"/>
              <w:right w:val="single" w:sz="6" w:space="0" w:color="auto"/>
            </w:tcBorders>
          </w:tcPr>
          <w:p w:rsidR="00D0374D" w:rsidRPr="00D0374D" w:rsidRDefault="00D0374D" w:rsidP="00D0374D">
            <w:pPr>
              <w:pStyle w:val="Style5"/>
              <w:widowControl/>
              <w:jc w:val="center"/>
              <w:rPr>
                <w:rStyle w:val="FontStyle18"/>
                <w:i w:val="0"/>
                <w:iCs w:val="0"/>
                <w:sz w:val="22"/>
                <w:szCs w:val="22"/>
              </w:rPr>
            </w:pPr>
            <w:proofErr w:type="gramStart"/>
            <w:r w:rsidRPr="00D0374D">
              <w:rPr>
                <w:rStyle w:val="FontStyle18"/>
                <w:i w:val="0"/>
                <w:iCs w:val="0"/>
                <w:sz w:val="22"/>
                <w:szCs w:val="22"/>
              </w:rPr>
              <w:t>единицах</w:t>
            </w:r>
            <w:proofErr w:type="gramEnd"/>
            <w:r w:rsidRPr="00D0374D">
              <w:rPr>
                <w:rStyle w:val="FontStyle18"/>
                <w:i w:val="0"/>
                <w:iCs w:val="0"/>
                <w:sz w:val="22"/>
                <w:szCs w:val="22"/>
              </w:rPr>
              <w:t>, %</w:t>
            </w:r>
          </w:p>
        </w:tc>
      </w:tr>
      <w:tr w:rsidR="00D0374D" w:rsidRPr="00D0374D" w:rsidTr="00D0374D">
        <w:tc>
          <w:tcPr>
            <w:tcW w:w="120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I</w:t>
            </w:r>
          </w:p>
        </w:tc>
        <w:tc>
          <w:tcPr>
            <w:tcW w:w="249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 xml:space="preserve">1 - </w:t>
            </w:r>
            <w:r w:rsidRPr="00D0374D">
              <w:rPr>
                <w:rStyle w:val="FontStyle16"/>
                <w:i w:val="0"/>
                <w:iCs w:val="0"/>
                <w:sz w:val="22"/>
                <w:szCs w:val="22"/>
              </w:rPr>
              <w:t>6</w:t>
            </w:r>
            <w:r w:rsidRPr="00D0374D">
              <w:rPr>
                <w:rStyle w:val="FontStyle15"/>
                <w:i w:val="0"/>
                <w:iCs w:val="0"/>
              </w:rPr>
              <w:t>,3</w:t>
            </w:r>
          </w:p>
        </w:tc>
        <w:tc>
          <w:tcPr>
            <w:tcW w:w="2827"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6</w:t>
            </w:r>
          </w:p>
        </w:tc>
        <w:tc>
          <w:tcPr>
            <w:tcW w:w="323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20,0</w:t>
            </w:r>
          </w:p>
        </w:tc>
      </w:tr>
      <w:tr w:rsidR="00D0374D" w:rsidRPr="00D0374D" w:rsidTr="00D0374D">
        <w:tc>
          <w:tcPr>
            <w:tcW w:w="120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II</w:t>
            </w:r>
          </w:p>
        </w:tc>
        <w:tc>
          <w:tcPr>
            <w:tcW w:w="249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6"/>
                <w:i w:val="0"/>
                <w:iCs w:val="0"/>
                <w:sz w:val="22"/>
                <w:szCs w:val="22"/>
              </w:rPr>
              <w:t>6</w:t>
            </w:r>
            <w:r w:rsidRPr="00D0374D">
              <w:rPr>
                <w:rStyle w:val="FontStyle15"/>
                <w:i w:val="0"/>
                <w:iCs w:val="0"/>
              </w:rPr>
              <w:t xml:space="preserve">.3 - </w:t>
            </w:r>
            <w:r w:rsidRPr="00D0374D">
              <w:rPr>
                <w:rStyle w:val="FontStyle19"/>
                <w:i w:val="0"/>
                <w:iCs w:val="0"/>
                <w:sz w:val="22"/>
                <w:szCs w:val="22"/>
              </w:rPr>
              <w:t>11</w:t>
            </w:r>
            <w:r w:rsidRPr="00D0374D">
              <w:rPr>
                <w:rStyle w:val="FontStyle15"/>
                <w:i w:val="0"/>
                <w:iCs w:val="0"/>
              </w:rPr>
              <w:t>,6</w:t>
            </w:r>
          </w:p>
        </w:tc>
        <w:tc>
          <w:tcPr>
            <w:tcW w:w="2827"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3</w:t>
            </w:r>
          </w:p>
        </w:tc>
        <w:tc>
          <w:tcPr>
            <w:tcW w:w="323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10,0</w:t>
            </w:r>
          </w:p>
        </w:tc>
      </w:tr>
      <w:tr w:rsidR="00D0374D" w:rsidRPr="00D0374D" w:rsidTr="00D0374D">
        <w:tc>
          <w:tcPr>
            <w:tcW w:w="120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III</w:t>
            </w:r>
          </w:p>
        </w:tc>
        <w:tc>
          <w:tcPr>
            <w:tcW w:w="249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11</w:t>
            </w:r>
            <w:r w:rsidRPr="00D0374D">
              <w:rPr>
                <w:rStyle w:val="FontStyle16"/>
                <w:i w:val="0"/>
                <w:iCs w:val="0"/>
                <w:sz w:val="22"/>
                <w:szCs w:val="22"/>
              </w:rPr>
              <w:t>,6</w:t>
            </w:r>
            <w:r w:rsidRPr="00D0374D">
              <w:rPr>
                <w:rStyle w:val="FontStyle15"/>
                <w:i w:val="0"/>
                <w:iCs w:val="0"/>
              </w:rPr>
              <w:t>-16,9</w:t>
            </w:r>
          </w:p>
        </w:tc>
        <w:tc>
          <w:tcPr>
            <w:tcW w:w="2827"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11</w:t>
            </w:r>
          </w:p>
        </w:tc>
        <w:tc>
          <w:tcPr>
            <w:tcW w:w="323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36,6</w:t>
            </w:r>
          </w:p>
        </w:tc>
      </w:tr>
      <w:tr w:rsidR="00D0374D" w:rsidRPr="00D0374D" w:rsidTr="00D0374D">
        <w:tc>
          <w:tcPr>
            <w:tcW w:w="120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IV</w:t>
            </w:r>
          </w:p>
        </w:tc>
        <w:tc>
          <w:tcPr>
            <w:tcW w:w="2496"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16,9-22,2</w:t>
            </w:r>
          </w:p>
        </w:tc>
        <w:tc>
          <w:tcPr>
            <w:tcW w:w="2827"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5</w:t>
            </w:r>
          </w:p>
        </w:tc>
        <w:tc>
          <w:tcPr>
            <w:tcW w:w="323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16,7</w:t>
            </w:r>
          </w:p>
        </w:tc>
      </w:tr>
      <w:tr w:rsidR="00D0374D" w:rsidRPr="00D0374D" w:rsidTr="00D0374D">
        <w:tc>
          <w:tcPr>
            <w:tcW w:w="1205"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V</w:t>
            </w:r>
          </w:p>
        </w:tc>
        <w:tc>
          <w:tcPr>
            <w:tcW w:w="2496" w:type="dxa"/>
            <w:tcBorders>
              <w:top w:val="single" w:sz="6" w:space="0" w:color="auto"/>
              <w:left w:val="single" w:sz="6" w:space="0" w:color="auto"/>
              <w:bottom w:val="single" w:sz="6" w:space="0" w:color="auto"/>
              <w:right w:val="single" w:sz="4"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22,2-27,5</w:t>
            </w:r>
          </w:p>
        </w:tc>
        <w:tc>
          <w:tcPr>
            <w:tcW w:w="2827" w:type="dxa"/>
            <w:tcBorders>
              <w:top w:val="single" w:sz="6" w:space="0" w:color="auto"/>
              <w:left w:val="single" w:sz="4"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5</w:t>
            </w:r>
          </w:p>
        </w:tc>
        <w:tc>
          <w:tcPr>
            <w:tcW w:w="323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8"/>
              <w:widowControl/>
              <w:jc w:val="center"/>
              <w:rPr>
                <w:rStyle w:val="FontStyle15"/>
                <w:i w:val="0"/>
                <w:iCs w:val="0"/>
              </w:rPr>
            </w:pPr>
            <w:r w:rsidRPr="00D0374D">
              <w:rPr>
                <w:rStyle w:val="FontStyle15"/>
                <w:i w:val="0"/>
                <w:iCs w:val="0"/>
              </w:rPr>
              <w:t>16,7</w:t>
            </w:r>
          </w:p>
        </w:tc>
      </w:tr>
      <w:tr w:rsidR="00D0374D" w:rsidRPr="00D0374D" w:rsidTr="00D0374D">
        <w:tc>
          <w:tcPr>
            <w:tcW w:w="3701" w:type="dxa"/>
            <w:gridSpan w:val="2"/>
            <w:tcBorders>
              <w:top w:val="single" w:sz="6" w:space="0" w:color="auto"/>
              <w:left w:val="single" w:sz="6" w:space="0" w:color="auto"/>
              <w:bottom w:val="single" w:sz="6" w:space="0" w:color="auto"/>
              <w:right w:val="nil"/>
            </w:tcBorders>
          </w:tcPr>
          <w:p w:rsidR="00D0374D" w:rsidRPr="00D0374D" w:rsidRDefault="00D0374D" w:rsidP="00D0374D">
            <w:pPr>
              <w:pStyle w:val="Style8"/>
              <w:widowControl/>
              <w:ind w:left="2035"/>
              <w:rPr>
                <w:rStyle w:val="FontStyle15"/>
                <w:i w:val="0"/>
                <w:iCs w:val="0"/>
              </w:rPr>
            </w:pPr>
            <w:r w:rsidRPr="00D0374D">
              <w:rPr>
                <w:rStyle w:val="FontStyle15"/>
                <w:i w:val="0"/>
                <w:iCs w:val="0"/>
              </w:rPr>
              <w:t>Итого</w:t>
            </w:r>
          </w:p>
        </w:tc>
        <w:tc>
          <w:tcPr>
            <w:tcW w:w="2827" w:type="dxa"/>
            <w:tcBorders>
              <w:top w:val="single" w:sz="6" w:space="0" w:color="auto"/>
              <w:left w:val="nil"/>
              <w:bottom w:val="single" w:sz="6" w:space="0" w:color="auto"/>
              <w:right w:val="single" w:sz="6" w:space="0" w:color="auto"/>
            </w:tcBorders>
          </w:tcPr>
          <w:p w:rsidR="00D0374D" w:rsidRPr="00D0374D" w:rsidRDefault="00D0374D" w:rsidP="00D0374D">
            <w:pPr>
              <w:pStyle w:val="Style5"/>
              <w:widowControl/>
              <w:jc w:val="center"/>
              <w:rPr>
                <w:rStyle w:val="FontStyle18"/>
                <w:i w:val="0"/>
                <w:iCs w:val="0"/>
                <w:sz w:val="22"/>
                <w:szCs w:val="22"/>
              </w:rPr>
            </w:pPr>
            <w:r w:rsidRPr="00D0374D">
              <w:rPr>
                <w:rStyle w:val="FontStyle18"/>
                <w:i w:val="0"/>
                <w:iCs w:val="0"/>
                <w:sz w:val="22"/>
                <w:szCs w:val="22"/>
              </w:rPr>
              <w:t>30</w:t>
            </w:r>
          </w:p>
        </w:tc>
        <w:tc>
          <w:tcPr>
            <w:tcW w:w="3230" w:type="dxa"/>
            <w:tcBorders>
              <w:top w:val="single" w:sz="6" w:space="0" w:color="auto"/>
              <w:left w:val="single" w:sz="6" w:space="0" w:color="auto"/>
              <w:bottom w:val="single" w:sz="6" w:space="0" w:color="auto"/>
              <w:right w:val="single" w:sz="6" w:space="0" w:color="auto"/>
            </w:tcBorders>
          </w:tcPr>
          <w:p w:rsidR="00D0374D" w:rsidRPr="00D0374D" w:rsidRDefault="00D0374D" w:rsidP="00D0374D">
            <w:pPr>
              <w:pStyle w:val="Style5"/>
              <w:widowControl/>
              <w:jc w:val="center"/>
              <w:rPr>
                <w:rStyle w:val="FontStyle18"/>
                <w:i w:val="0"/>
                <w:iCs w:val="0"/>
                <w:sz w:val="22"/>
                <w:szCs w:val="22"/>
              </w:rPr>
            </w:pPr>
            <w:r w:rsidRPr="00D0374D">
              <w:rPr>
                <w:rStyle w:val="FontStyle18"/>
                <w:i w:val="0"/>
                <w:iCs w:val="0"/>
                <w:sz w:val="22"/>
                <w:szCs w:val="22"/>
              </w:rPr>
              <w:t>100,0</w:t>
            </w:r>
          </w:p>
        </w:tc>
      </w:tr>
    </w:tbl>
    <w:p w:rsidR="00D0374D" w:rsidRPr="00D0374D" w:rsidRDefault="00D0374D" w:rsidP="00D0374D">
      <w:pPr>
        <w:pStyle w:val="Style7"/>
        <w:widowControl/>
        <w:jc w:val="both"/>
        <w:rPr>
          <w:rStyle w:val="FontStyle15"/>
          <w:i w:val="0"/>
          <w:iCs w:val="0"/>
        </w:rPr>
      </w:pPr>
      <w:r w:rsidRPr="00D0374D">
        <w:rPr>
          <w:rStyle w:val="FontStyle15"/>
          <w:i w:val="0"/>
          <w:iCs w:val="0"/>
        </w:rPr>
        <w:t>Данные группировки показывают, что у 70% товарных групп объем импорта в стоимостном выражении превышал 11,6 млн. руб.</w:t>
      </w:r>
    </w:p>
    <w:p w:rsidR="00D0374D" w:rsidRPr="00D0374D" w:rsidRDefault="00D0374D" w:rsidP="00D0374D">
      <w:pPr>
        <w:pStyle w:val="Style3"/>
        <w:widowControl/>
        <w:spacing w:line="240" w:lineRule="auto"/>
        <w:rPr>
          <w:rStyle w:val="FontStyle15"/>
          <w:i w:val="0"/>
          <w:iCs w:val="0"/>
        </w:rPr>
      </w:pPr>
      <w:r w:rsidRPr="00D0374D">
        <w:rPr>
          <w:rStyle w:val="FontStyle17"/>
        </w:rPr>
        <w:t xml:space="preserve">Для установления наличия и характера связи между </w:t>
      </w:r>
      <w:r w:rsidRPr="00D0374D">
        <w:rPr>
          <w:rStyle w:val="FontStyle15"/>
          <w:i w:val="0"/>
          <w:iCs w:val="0"/>
        </w:rPr>
        <w:t xml:space="preserve">размером </w:t>
      </w:r>
      <w:r w:rsidRPr="00D0374D">
        <w:rPr>
          <w:rStyle w:val="FontStyle16"/>
          <w:i w:val="0"/>
          <w:iCs w:val="0"/>
          <w:spacing w:val="0"/>
          <w:sz w:val="22"/>
          <w:szCs w:val="22"/>
        </w:rPr>
        <w:t xml:space="preserve">ставки таможенной пошлины и объемом импорта </w:t>
      </w:r>
      <w:r w:rsidRPr="00D0374D">
        <w:rPr>
          <w:rStyle w:val="FontStyle17"/>
        </w:rPr>
        <w:t>построить итоговую аналитическую таблицу</w:t>
      </w:r>
      <w:proofErr w:type="gramStart"/>
      <w:r w:rsidRPr="00D0374D">
        <w:rPr>
          <w:rStyle w:val="FontStyle17"/>
        </w:rPr>
        <w:t xml:space="preserve"> .</w:t>
      </w:r>
      <w:proofErr w:type="gramEnd"/>
      <w:r w:rsidRPr="00D0374D">
        <w:rPr>
          <w:rStyle w:val="FontStyle18"/>
          <w:i w:val="0"/>
          <w:iCs w:val="0"/>
          <w:sz w:val="22"/>
          <w:szCs w:val="22"/>
        </w:rPr>
        <w:t xml:space="preserve">Аналитическая группировка </w:t>
      </w:r>
      <w:r w:rsidRPr="00D0374D">
        <w:rPr>
          <w:rStyle w:val="FontStyle15"/>
          <w:i w:val="0"/>
          <w:iCs w:val="0"/>
        </w:rPr>
        <w:t>позволяет изучать взаимосвязь факторного и результативного признаков.</w:t>
      </w:r>
    </w:p>
    <w:p w:rsidR="00D0374D" w:rsidRPr="00D0374D" w:rsidRDefault="00D0374D" w:rsidP="00D0374D">
      <w:pPr>
        <w:pStyle w:val="Style7"/>
        <w:widowControl/>
        <w:rPr>
          <w:rStyle w:val="FontStyle15"/>
        </w:rPr>
      </w:pPr>
      <w:r w:rsidRPr="00D0374D">
        <w:rPr>
          <w:rStyle w:val="FontStyle15"/>
        </w:rPr>
        <w:t>Основные этапы проведения аналитической группировки:</w:t>
      </w:r>
    </w:p>
    <w:p w:rsidR="00D0374D" w:rsidRPr="00D0374D" w:rsidRDefault="00D0374D" w:rsidP="001922FC">
      <w:pPr>
        <w:pStyle w:val="Style1"/>
        <w:widowControl/>
        <w:numPr>
          <w:ilvl w:val="0"/>
          <w:numId w:val="32"/>
        </w:numPr>
        <w:tabs>
          <w:tab w:val="left" w:pos="749"/>
        </w:tabs>
        <w:rPr>
          <w:rStyle w:val="FontStyle15"/>
          <w:i w:val="0"/>
          <w:iCs w:val="0"/>
        </w:rPr>
      </w:pPr>
      <w:r w:rsidRPr="00D0374D">
        <w:rPr>
          <w:rStyle w:val="FontStyle15"/>
          <w:i w:val="0"/>
          <w:iCs w:val="0"/>
        </w:rPr>
        <w:t>обоснование и выбор факторного и результативного признаков,</w:t>
      </w:r>
    </w:p>
    <w:p w:rsidR="00D0374D" w:rsidRPr="00D0374D" w:rsidRDefault="00D0374D" w:rsidP="001922FC">
      <w:pPr>
        <w:pStyle w:val="Style1"/>
        <w:widowControl/>
        <w:numPr>
          <w:ilvl w:val="0"/>
          <w:numId w:val="32"/>
        </w:numPr>
        <w:tabs>
          <w:tab w:val="left" w:pos="749"/>
        </w:tabs>
        <w:rPr>
          <w:rStyle w:val="FontStyle15"/>
          <w:i w:val="0"/>
          <w:iCs w:val="0"/>
        </w:rPr>
      </w:pPr>
      <w:r w:rsidRPr="00D0374D">
        <w:rPr>
          <w:rStyle w:val="FontStyle15"/>
          <w:i w:val="0"/>
          <w:iCs w:val="0"/>
        </w:rPr>
        <w:t>подсчет числа единиц в каждой из образованных групп,</w:t>
      </w:r>
    </w:p>
    <w:p w:rsidR="00D0374D" w:rsidRPr="00D0374D" w:rsidRDefault="00D0374D" w:rsidP="001922FC">
      <w:pPr>
        <w:pStyle w:val="Style1"/>
        <w:widowControl/>
        <w:numPr>
          <w:ilvl w:val="0"/>
          <w:numId w:val="32"/>
        </w:numPr>
        <w:tabs>
          <w:tab w:val="left" w:pos="749"/>
        </w:tabs>
        <w:jc w:val="both"/>
        <w:rPr>
          <w:rStyle w:val="FontStyle15"/>
          <w:i w:val="0"/>
          <w:iCs w:val="0"/>
        </w:rPr>
      </w:pPr>
      <w:r w:rsidRPr="00D0374D">
        <w:rPr>
          <w:rStyle w:val="FontStyle15"/>
          <w:i w:val="0"/>
          <w:iCs w:val="0"/>
        </w:rPr>
        <w:t>определение объема варьирующих признаков в пределах созданных групп,</w:t>
      </w:r>
    </w:p>
    <w:p w:rsidR="00D0374D" w:rsidRPr="00D0374D" w:rsidRDefault="00D0374D" w:rsidP="001922FC">
      <w:pPr>
        <w:pStyle w:val="Style1"/>
        <w:widowControl/>
        <w:numPr>
          <w:ilvl w:val="0"/>
          <w:numId w:val="32"/>
        </w:numPr>
        <w:tabs>
          <w:tab w:val="left" w:pos="715"/>
        </w:tabs>
        <w:jc w:val="both"/>
        <w:rPr>
          <w:rStyle w:val="FontStyle15"/>
          <w:i w:val="0"/>
          <w:iCs w:val="0"/>
        </w:rPr>
      </w:pPr>
      <w:r w:rsidRPr="00D0374D">
        <w:rPr>
          <w:rStyle w:val="FontStyle15"/>
          <w:i w:val="0"/>
          <w:iCs w:val="0"/>
        </w:rPr>
        <w:t>исчисление средних размеров результативного показателя, результаты группировки оформляются в таблице.</w:t>
      </w:r>
    </w:p>
    <w:p w:rsidR="00D0374D" w:rsidRPr="00D0374D" w:rsidRDefault="00D0374D" w:rsidP="001922FC">
      <w:pPr>
        <w:pStyle w:val="Style3"/>
        <w:widowControl/>
        <w:numPr>
          <w:ilvl w:val="0"/>
          <w:numId w:val="32"/>
        </w:numPr>
        <w:spacing w:line="240" w:lineRule="auto"/>
        <w:rPr>
          <w:rStyle w:val="FontStyle17"/>
        </w:rPr>
      </w:pPr>
      <w:r w:rsidRPr="00D0374D">
        <w:rPr>
          <w:rStyle w:val="FontStyle17"/>
        </w:rPr>
        <w:t>формулирование выводов.</w:t>
      </w:r>
    </w:p>
    <w:p w:rsidR="00D0374D" w:rsidRPr="00D0374D" w:rsidRDefault="00D0374D" w:rsidP="00D0374D">
      <w:pPr>
        <w:spacing w:after="0" w:line="240" w:lineRule="auto"/>
        <w:textAlignment w:val="baseline"/>
        <w:rPr>
          <w:rFonts w:ascii="Times New Roman" w:hAnsi="Times New Roman" w:cs="Times New Roman"/>
        </w:rPr>
      </w:pPr>
      <w:r w:rsidRPr="00D0374D">
        <w:rPr>
          <w:rFonts w:ascii="Times New Roman" w:hAnsi="Times New Roman" w:cs="Times New Roman"/>
          <w:b/>
          <w:bCs/>
        </w:rPr>
        <w:t>Критерии оценивания:</w:t>
      </w:r>
    </w:p>
    <w:p w:rsidR="00D0374D" w:rsidRPr="00D0374D" w:rsidRDefault="00D0374D" w:rsidP="001922FC">
      <w:pPr>
        <w:numPr>
          <w:ilvl w:val="0"/>
          <w:numId w:val="99"/>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i/>
          <w:lang w:val="ru-RU"/>
        </w:rPr>
        <w:t>оценка «отлично</w:t>
      </w:r>
      <w:r w:rsidRPr="00D0374D">
        <w:rPr>
          <w:rFonts w:ascii="Times New Roman" w:hAnsi="Times New Roman" w:cs="Times New Roman"/>
          <w:lang w:val="ru-RU"/>
        </w:rPr>
        <w:t>» выставляется, если студент корректно произвел расчеты, демонстрирует</w:t>
      </w:r>
      <w:r w:rsidRPr="00D0374D">
        <w:rPr>
          <w:rFonts w:ascii="Times New Roman" w:hAnsi="Times New Roman" w:cs="Times New Roman"/>
          <w:iCs/>
          <w:spacing w:val="-1"/>
          <w:lang w:val="ru-RU"/>
        </w:rPr>
        <w:t xml:space="preserve"> </w:t>
      </w:r>
      <w:r w:rsidRPr="00D0374D">
        <w:rPr>
          <w:rFonts w:ascii="Times New Roman" w:hAnsi="Times New Roman" w:cs="Times New Roman"/>
          <w:spacing w:val="-1"/>
          <w:lang w:val="ru-RU"/>
        </w:rPr>
        <w:t>наличие глубоких исчерпывающих знаний</w:t>
      </w:r>
      <w:r w:rsidRPr="00D0374D">
        <w:rPr>
          <w:rFonts w:ascii="Times New Roman" w:hAnsi="Times New Roman" w:cs="Times New Roman"/>
          <w:lang w:val="ru-RU"/>
        </w:rPr>
        <w:t xml:space="preserve">; правильные, уверенные действия по применению </w:t>
      </w:r>
      <w:r w:rsidRPr="00D0374D">
        <w:rPr>
          <w:rFonts w:ascii="Times New Roman" w:hAnsi="Times New Roman" w:cs="Times New Roman"/>
          <w:spacing w:val="-1"/>
          <w:lang w:val="ru-RU"/>
        </w:rPr>
        <w:t xml:space="preserve">знаний на практике, грамотное и логически стройное изложение материала </w:t>
      </w:r>
      <w:r w:rsidRPr="00D0374D">
        <w:rPr>
          <w:rFonts w:ascii="Times New Roman" w:hAnsi="Times New Roman" w:cs="Times New Roman"/>
          <w:lang w:val="ru-RU"/>
        </w:rPr>
        <w:t>при ответе;</w:t>
      </w:r>
    </w:p>
    <w:p w:rsidR="00D0374D" w:rsidRPr="00D0374D" w:rsidRDefault="00D0374D" w:rsidP="001922FC">
      <w:pPr>
        <w:numPr>
          <w:ilvl w:val="0"/>
          <w:numId w:val="99"/>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i/>
          <w:lang w:val="ru-RU"/>
        </w:rPr>
        <w:t>оценка «хорошо</w:t>
      </w:r>
      <w:r w:rsidRPr="00D0374D">
        <w:rPr>
          <w:rFonts w:ascii="Times New Roman" w:hAnsi="Times New Roman" w:cs="Times New Roman"/>
          <w:lang w:val="ru-RU"/>
        </w:rPr>
        <w:t>» выставляется, если студент корректно произвел расчеты, демонстрирует н</w:t>
      </w:r>
      <w:r w:rsidRPr="00D0374D">
        <w:rPr>
          <w:rFonts w:ascii="Times New Roman" w:hAnsi="Times New Roman" w:cs="Times New Roman"/>
          <w:spacing w:val="-1"/>
          <w:lang w:val="ru-RU"/>
        </w:rPr>
        <w:t>аличие твердых и достаточно полных знаний</w:t>
      </w:r>
      <w:r w:rsidRPr="00D0374D">
        <w:rPr>
          <w:rFonts w:ascii="Times New Roman" w:hAnsi="Times New Roman" w:cs="Times New Roman"/>
          <w:lang w:val="ru-RU"/>
        </w:rPr>
        <w:t>, правильные действия по применению знаний на практике;</w:t>
      </w:r>
    </w:p>
    <w:p w:rsidR="00D0374D" w:rsidRPr="00D0374D" w:rsidRDefault="00D0374D" w:rsidP="001922FC">
      <w:pPr>
        <w:numPr>
          <w:ilvl w:val="0"/>
          <w:numId w:val="99"/>
        </w:numPr>
        <w:spacing w:after="0" w:line="240" w:lineRule="auto"/>
        <w:ind w:left="284" w:hanging="284"/>
        <w:jc w:val="both"/>
        <w:rPr>
          <w:rFonts w:ascii="Times New Roman" w:hAnsi="Times New Roman" w:cs="Times New Roman"/>
          <w:b/>
          <w:lang w:val="ru-RU"/>
        </w:rPr>
      </w:pPr>
      <w:r w:rsidRPr="00D0374D">
        <w:rPr>
          <w:rFonts w:ascii="Times New Roman" w:hAnsi="Times New Roman" w:cs="Times New Roman"/>
          <w:i/>
          <w:lang w:val="ru-RU"/>
        </w:rPr>
        <w:t>оценка «удовлетворительно</w:t>
      </w:r>
      <w:r w:rsidRPr="00D0374D">
        <w:rPr>
          <w:rFonts w:ascii="Times New Roman" w:hAnsi="Times New Roman" w:cs="Times New Roman"/>
          <w:lang w:val="ru-RU"/>
        </w:rPr>
        <w:t>» выставляется, если студент произвел расчеты с некоторыми неточностями (ошибками); демонстрирует наличие твердых знаний</w:t>
      </w:r>
      <w:r w:rsidRPr="00D0374D">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в целом правильные </w:t>
      </w:r>
      <w:r w:rsidRPr="00D0374D">
        <w:rPr>
          <w:rFonts w:ascii="Times New Roman" w:hAnsi="Times New Roman" w:cs="Times New Roman"/>
          <w:lang w:val="ru-RU"/>
        </w:rPr>
        <w:t>действия по применению знаний на практике;</w:t>
      </w:r>
    </w:p>
    <w:p w:rsidR="00D0374D" w:rsidRPr="00D0374D" w:rsidRDefault="00D0374D" w:rsidP="001922FC">
      <w:pPr>
        <w:numPr>
          <w:ilvl w:val="0"/>
          <w:numId w:val="99"/>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i/>
          <w:lang w:val="ru-RU"/>
        </w:rPr>
        <w:t>оценка «неудовлетворительно</w:t>
      </w:r>
      <w:r w:rsidRPr="00D0374D">
        <w:rPr>
          <w:rFonts w:ascii="Times New Roman" w:hAnsi="Times New Roman" w:cs="Times New Roman"/>
          <w:lang w:val="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D0374D" w:rsidRPr="00D0374D" w:rsidRDefault="00D0374D" w:rsidP="00D0374D">
      <w:pPr>
        <w:spacing w:after="0" w:line="240" w:lineRule="auto"/>
        <w:ind w:left="284"/>
        <w:jc w:val="both"/>
        <w:rPr>
          <w:rFonts w:ascii="Times New Roman" w:hAnsi="Times New Roman" w:cs="Times New Roman"/>
          <w:lang w:val="ru-RU"/>
        </w:rPr>
      </w:pPr>
      <w:r w:rsidRPr="00D0374D">
        <w:rPr>
          <w:rFonts w:ascii="Times New Roman" w:hAnsi="Times New Roman" w:cs="Times New Roman"/>
          <w:lang w:val="ru-RU"/>
        </w:rPr>
        <w:br w:type="page"/>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lastRenderedPageBreak/>
        <w:t>Министерство образования и науки Российской Федерации</w:t>
      </w:r>
    </w:p>
    <w:p w:rsidR="00D0374D" w:rsidRPr="00D0374D" w:rsidRDefault="00D0374D" w:rsidP="00D0374D">
      <w:pPr>
        <w:shd w:val="clear" w:color="auto" w:fill="FFFFFF"/>
        <w:spacing w:after="0" w:line="240" w:lineRule="auto"/>
        <w:ind w:firstLine="709"/>
        <w:jc w:val="center"/>
        <w:rPr>
          <w:rFonts w:ascii="Times New Roman" w:hAnsi="Times New Roman" w:cs="Times New Roman"/>
          <w:lang w:val="ru-RU"/>
        </w:rPr>
      </w:pPr>
      <w:r w:rsidRPr="00D0374D">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«Ростовский государственный экономический университет (РИНХ)»</w:t>
      </w:r>
    </w:p>
    <w:p w:rsidR="00D0374D" w:rsidRPr="00D0374D" w:rsidRDefault="00D0374D" w:rsidP="00D0374D">
      <w:pPr>
        <w:spacing w:after="0" w:line="240" w:lineRule="auto"/>
        <w:jc w:val="center"/>
        <w:textAlignment w:val="baseline"/>
        <w:rPr>
          <w:rFonts w:ascii="Times New Roman" w:hAnsi="Times New Roman" w:cs="Times New Roman"/>
          <w:b/>
          <w:bCs/>
          <w:lang w:val="ru-RU"/>
        </w:rPr>
      </w:pPr>
      <w:r w:rsidRPr="00D0374D">
        <w:rPr>
          <w:rFonts w:ascii="Times New Roman" w:hAnsi="Times New Roman" w:cs="Times New Roman"/>
          <w:lang w:val="ru-RU"/>
        </w:rPr>
        <w:t>Кафедра Статистики, эконометрики и оценки рисков</w:t>
      </w:r>
    </w:p>
    <w:p w:rsidR="00D0374D" w:rsidRPr="00D0374D" w:rsidRDefault="00D0374D" w:rsidP="00D0374D">
      <w:pPr>
        <w:spacing w:after="0" w:line="240" w:lineRule="auto"/>
        <w:jc w:val="center"/>
        <w:textAlignment w:val="baseline"/>
        <w:rPr>
          <w:rFonts w:ascii="Times New Roman" w:hAnsi="Times New Roman" w:cs="Times New Roman"/>
          <w:b/>
          <w:bCs/>
          <w:lang w:val="ru-RU"/>
        </w:rPr>
      </w:pPr>
    </w:p>
    <w:p w:rsidR="00D0374D" w:rsidRPr="00D0374D" w:rsidRDefault="00D0374D" w:rsidP="00D0374D">
      <w:pPr>
        <w:spacing w:after="0" w:line="240" w:lineRule="auto"/>
        <w:jc w:val="center"/>
        <w:textAlignment w:val="baseline"/>
        <w:rPr>
          <w:rFonts w:ascii="Times New Roman" w:hAnsi="Times New Roman" w:cs="Times New Roman"/>
          <w:b/>
          <w:bCs/>
          <w:lang w:val="ru-RU"/>
        </w:rPr>
      </w:pPr>
      <w:r w:rsidRPr="00D0374D">
        <w:rPr>
          <w:rFonts w:ascii="Times New Roman" w:hAnsi="Times New Roman" w:cs="Times New Roman"/>
          <w:b/>
          <w:bCs/>
          <w:lang w:val="ru-RU"/>
        </w:rPr>
        <w:t>Кейс-задача №2</w:t>
      </w:r>
    </w:p>
    <w:p w:rsidR="00D0374D" w:rsidRPr="00D0374D" w:rsidRDefault="00D0374D" w:rsidP="00D0374D">
      <w:pPr>
        <w:spacing w:after="0" w:line="240" w:lineRule="auto"/>
        <w:jc w:val="center"/>
        <w:textAlignment w:val="baseline"/>
        <w:rPr>
          <w:rFonts w:ascii="Times New Roman" w:hAnsi="Times New Roman" w:cs="Times New Roman"/>
          <w:b/>
          <w:lang w:val="ru-RU"/>
        </w:rPr>
      </w:pPr>
      <w:r w:rsidRPr="00D0374D">
        <w:rPr>
          <w:rFonts w:ascii="Times New Roman" w:hAnsi="Times New Roman" w:cs="Times New Roman"/>
          <w:b/>
          <w:lang w:val="ru-RU"/>
        </w:rPr>
        <w:t>по дисциплине</w:t>
      </w:r>
      <w:r w:rsidRPr="00D0374D">
        <w:rPr>
          <w:rFonts w:ascii="Times New Roman" w:hAnsi="Times New Roman" w:cs="Times New Roman"/>
          <w:b/>
          <w:i/>
          <w:lang w:val="ru-RU"/>
        </w:rPr>
        <w:t xml:space="preserve"> </w:t>
      </w:r>
      <w:r w:rsidRPr="00D0374D">
        <w:rPr>
          <w:rFonts w:ascii="Times New Roman" w:hAnsi="Times New Roman" w:cs="Times New Roman"/>
          <w:b/>
          <w:lang w:val="ru-RU"/>
        </w:rPr>
        <w:t>«Статистика»</w:t>
      </w:r>
    </w:p>
    <w:p w:rsidR="00D0374D" w:rsidRPr="00D0374D" w:rsidRDefault="00D0374D" w:rsidP="00D0374D">
      <w:pPr>
        <w:spacing w:after="0" w:line="240" w:lineRule="auto"/>
        <w:jc w:val="center"/>
        <w:textAlignment w:val="baseline"/>
        <w:rPr>
          <w:rFonts w:ascii="Times New Roman" w:hAnsi="Times New Roman" w:cs="Times New Roman"/>
          <w:b/>
          <w:lang w:val="ru-RU"/>
        </w:rPr>
      </w:pPr>
    </w:p>
    <w:p w:rsidR="00D0374D" w:rsidRPr="00D0374D" w:rsidRDefault="00D0374D" w:rsidP="00D0374D">
      <w:pPr>
        <w:spacing w:after="0" w:line="240" w:lineRule="auto"/>
        <w:jc w:val="both"/>
        <w:rPr>
          <w:rFonts w:ascii="Times New Roman" w:hAnsi="Times New Roman" w:cs="Times New Roman"/>
          <w:b/>
          <w:lang w:val="ru-RU"/>
        </w:rPr>
      </w:pPr>
      <w:r w:rsidRPr="00D0374D">
        <w:rPr>
          <w:rFonts w:ascii="Times New Roman" w:hAnsi="Times New Roman" w:cs="Times New Roman"/>
          <w:b/>
          <w:lang w:val="ru-RU"/>
        </w:rPr>
        <w:t>Тема «Анализ динамики социально экономических явлений ».</w:t>
      </w:r>
    </w:p>
    <w:p w:rsidR="00D0374D" w:rsidRPr="00D0374D" w:rsidRDefault="00D0374D" w:rsidP="00D0374D">
      <w:pPr>
        <w:spacing w:after="0" w:line="240" w:lineRule="auto"/>
        <w:jc w:val="both"/>
        <w:rPr>
          <w:rFonts w:ascii="Times New Roman" w:hAnsi="Times New Roman" w:cs="Times New Roman"/>
          <w:i/>
          <w:lang w:val="ru-RU"/>
        </w:rPr>
      </w:pPr>
      <w:r w:rsidRPr="00D0374D">
        <w:rPr>
          <w:rFonts w:ascii="Times New Roman" w:hAnsi="Times New Roman" w:cs="Times New Roman"/>
          <w:i/>
          <w:lang w:val="ru-RU"/>
        </w:rPr>
        <w:t>Общая характеристика задания:</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Вам поручено спрогнозировать поведение российского рынка сре</w:t>
      </w:r>
      <w:proofErr w:type="gramStart"/>
      <w:r w:rsidRPr="00D0374D">
        <w:rPr>
          <w:rFonts w:ascii="Times New Roman" w:hAnsi="Times New Roman" w:cs="Times New Roman"/>
          <w:lang w:val="ru-RU"/>
        </w:rPr>
        <w:t>дств св</w:t>
      </w:r>
      <w:proofErr w:type="gramEnd"/>
      <w:r w:rsidRPr="00D0374D">
        <w:rPr>
          <w:rFonts w:ascii="Times New Roman" w:hAnsi="Times New Roman" w:cs="Times New Roman"/>
          <w:lang w:val="ru-RU"/>
        </w:rPr>
        <w:t>язи для оказания услуг передачи данных  и телематического оборудования на среднесрочную перспективу (на период от 5 до 10 лет). Изучая вопрос, Вы обнаружили аналитический обзор по данной теме. В нем автор на основе данных об объёме предоставленного телематическими компаниями пользовательского оборудования для передачи данных и телематических услуг за 2006-2010гг</w:t>
      </w:r>
      <w:proofErr w:type="gramStart"/>
      <w:r w:rsidRPr="00D0374D">
        <w:rPr>
          <w:rFonts w:ascii="Times New Roman" w:hAnsi="Times New Roman" w:cs="Times New Roman"/>
          <w:lang w:val="ru-RU"/>
        </w:rPr>
        <w:t>.(</w:t>
      </w:r>
      <w:proofErr w:type="gramEnd"/>
      <w:r w:rsidRPr="00D0374D">
        <w:rPr>
          <w:rFonts w:ascii="Times New Roman" w:hAnsi="Times New Roman" w:cs="Times New Roman"/>
          <w:lang w:val="ru-RU"/>
        </w:rPr>
        <w:t xml:space="preserve">на конец года, тысяч единиц) предсказал, что согласно модели развития ряда </w:t>
      </w:r>
      <w:r w:rsidRPr="00D0374D">
        <w:rPr>
          <w:rFonts w:ascii="Times New Roman" w:hAnsi="Times New Roman" w:cs="Times New Roman"/>
        </w:rPr>
        <w:t>Yi</w:t>
      </w:r>
      <w:r w:rsidRPr="00D0374D">
        <w:rPr>
          <w:rFonts w:ascii="Times New Roman" w:hAnsi="Times New Roman" w:cs="Times New Roman"/>
          <w:lang w:val="ru-RU"/>
        </w:rPr>
        <w:t>=46.17+9.85*</w:t>
      </w:r>
      <w:r w:rsidRPr="00D0374D">
        <w:rPr>
          <w:rFonts w:ascii="Times New Roman" w:hAnsi="Times New Roman" w:cs="Times New Roman"/>
        </w:rPr>
        <w:t>t</w:t>
      </w:r>
      <w:r w:rsidRPr="00D0374D">
        <w:rPr>
          <w:rFonts w:ascii="Times New Roman" w:hAnsi="Times New Roman" w:cs="Times New Roman"/>
          <w:lang w:val="ru-RU"/>
        </w:rPr>
        <w:t xml:space="preserve">  к концу  2018года число пользователей телематического оборудования превысит 143,2 млн. человек, т.е. численность населения РФ. </w:t>
      </w:r>
    </w:p>
    <w:p w:rsidR="00D0374D" w:rsidRPr="00D0374D" w:rsidRDefault="00D0374D" w:rsidP="00D0374D">
      <w:pPr>
        <w:spacing w:after="0" w:line="240" w:lineRule="auto"/>
        <w:jc w:val="both"/>
        <w:rPr>
          <w:rFonts w:ascii="Times New Roman" w:hAnsi="Times New Roman" w:cs="Times New Roman"/>
          <w:b/>
          <w:i/>
          <w:lang w:val="ru-RU"/>
        </w:rPr>
      </w:pPr>
      <w:r w:rsidRPr="00D0374D">
        <w:rPr>
          <w:rFonts w:ascii="Times New Roman" w:hAnsi="Times New Roman" w:cs="Times New Roman"/>
          <w:b/>
          <w:i/>
          <w:lang w:val="ru-RU"/>
        </w:rPr>
        <w:t>Содержание задания:</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 xml:space="preserve">Ситуация </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Вы засомневались в правильности предсказанного аналитиком сценария, поскольку, по Вашим оценкам, скорость развития рынка намного выше и указанного уровня он должен достигнуть гораздо раньше. Собрав необходимую информацию, Вы решили перепроверить выводы аналитического обзора. На основе исходных данных, представленных в таблице:</w:t>
      </w:r>
    </w:p>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lang w:val="ru-RU"/>
        </w:rPr>
        <w:t>Динамика рынка сре</w:t>
      </w:r>
      <w:proofErr w:type="gramStart"/>
      <w:r w:rsidRPr="00D0374D">
        <w:rPr>
          <w:rFonts w:ascii="Times New Roman" w:hAnsi="Times New Roman" w:cs="Times New Roman"/>
          <w:lang w:val="ru-RU"/>
        </w:rPr>
        <w:t>дств св</w:t>
      </w:r>
      <w:proofErr w:type="gramEnd"/>
      <w:r w:rsidRPr="00D0374D">
        <w:rPr>
          <w:rFonts w:ascii="Times New Roman" w:hAnsi="Times New Roman" w:cs="Times New Roman"/>
          <w:lang w:val="ru-RU"/>
        </w:rPr>
        <w:t xml:space="preserve">язи (пользовательского оборудования) для оказания услуг передачи данных и телематических служб в РФ в 2006-2010 гг. </w:t>
      </w:r>
      <w:r w:rsidRPr="00D0374D">
        <w:rPr>
          <w:rFonts w:ascii="Times New Roman" w:hAnsi="Times New Roman" w:cs="Times New Roman"/>
        </w:rPr>
        <w:t>(на конец года, млн. единиц)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0374D" w:rsidRPr="00D0374D" w:rsidTr="00D0374D">
        <w:tc>
          <w:tcPr>
            <w:tcW w:w="4785" w:type="dxa"/>
            <w:shd w:val="clear" w:color="auto" w:fill="auto"/>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 xml:space="preserve">Годы </w:t>
            </w:r>
          </w:p>
        </w:tc>
        <w:tc>
          <w:tcPr>
            <w:tcW w:w="4786" w:type="dxa"/>
            <w:shd w:val="clear" w:color="auto" w:fill="auto"/>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Средства связи, млн. единиц</w:t>
            </w:r>
          </w:p>
        </w:tc>
      </w:tr>
      <w:tr w:rsidR="00D0374D" w:rsidRPr="00D0374D" w:rsidTr="00D0374D">
        <w:tc>
          <w:tcPr>
            <w:tcW w:w="4785" w:type="dxa"/>
            <w:shd w:val="clear" w:color="auto" w:fill="auto"/>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2006</w:t>
            </w:r>
          </w:p>
        </w:tc>
        <w:tc>
          <w:tcPr>
            <w:tcW w:w="4786" w:type="dxa"/>
            <w:shd w:val="clear" w:color="auto" w:fill="auto"/>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57,829</w:t>
            </w:r>
          </w:p>
        </w:tc>
      </w:tr>
      <w:tr w:rsidR="00D0374D" w:rsidRPr="00D0374D" w:rsidTr="00D0374D">
        <w:tc>
          <w:tcPr>
            <w:tcW w:w="4785" w:type="dxa"/>
            <w:shd w:val="clear" w:color="auto" w:fill="auto"/>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2007</w:t>
            </w:r>
          </w:p>
        </w:tc>
        <w:tc>
          <w:tcPr>
            <w:tcW w:w="4786" w:type="dxa"/>
            <w:shd w:val="clear" w:color="auto" w:fill="auto"/>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63,377</w:t>
            </w:r>
          </w:p>
        </w:tc>
      </w:tr>
      <w:tr w:rsidR="00D0374D" w:rsidRPr="00D0374D" w:rsidTr="00D0374D">
        <w:tc>
          <w:tcPr>
            <w:tcW w:w="4785" w:type="dxa"/>
            <w:shd w:val="clear" w:color="auto" w:fill="auto"/>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2008</w:t>
            </w:r>
          </w:p>
        </w:tc>
        <w:tc>
          <w:tcPr>
            <w:tcW w:w="4786" w:type="dxa"/>
            <w:shd w:val="clear" w:color="auto" w:fill="auto"/>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72,681</w:t>
            </w:r>
          </w:p>
        </w:tc>
      </w:tr>
      <w:tr w:rsidR="00D0374D" w:rsidRPr="00D0374D" w:rsidTr="00D0374D">
        <w:tc>
          <w:tcPr>
            <w:tcW w:w="4785" w:type="dxa"/>
            <w:shd w:val="clear" w:color="auto" w:fill="auto"/>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2009</w:t>
            </w:r>
          </w:p>
        </w:tc>
        <w:tc>
          <w:tcPr>
            <w:tcW w:w="4786" w:type="dxa"/>
            <w:shd w:val="clear" w:color="auto" w:fill="auto"/>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91,779</w:t>
            </w:r>
          </w:p>
        </w:tc>
      </w:tr>
      <w:tr w:rsidR="00D0374D" w:rsidRPr="00D0374D" w:rsidTr="00D0374D">
        <w:tc>
          <w:tcPr>
            <w:tcW w:w="4785" w:type="dxa"/>
            <w:shd w:val="clear" w:color="auto" w:fill="auto"/>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2010</w:t>
            </w:r>
          </w:p>
        </w:tc>
        <w:tc>
          <w:tcPr>
            <w:tcW w:w="4786" w:type="dxa"/>
            <w:shd w:val="clear" w:color="auto" w:fill="auto"/>
          </w:tcPr>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rPr>
              <w:t>92,857</w:t>
            </w:r>
          </w:p>
        </w:tc>
      </w:tr>
    </w:tbl>
    <w:p w:rsidR="00D0374D" w:rsidRPr="00D0374D" w:rsidRDefault="00D0374D" w:rsidP="00D0374D">
      <w:pPr>
        <w:spacing w:after="0" w:line="240" w:lineRule="auto"/>
        <w:rPr>
          <w:rFonts w:ascii="Times New Roman" w:hAnsi="Times New Roman" w:cs="Times New Roman"/>
        </w:rPr>
      </w:pPr>
    </w:p>
    <w:p w:rsidR="00D0374D" w:rsidRPr="00D0374D" w:rsidRDefault="00D0374D" w:rsidP="001922FC">
      <w:pPr>
        <w:numPr>
          <w:ilvl w:val="1"/>
          <w:numId w:val="28"/>
        </w:numPr>
        <w:spacing w:after="0" w:line="240" w:lineRule="auto"/>
        <w:rPr>
          <w:rFonts w:ascii="Times New Roman" w:hAnsi="Times New Roman" w:cs="Times New Roman"/>
          <w:noProof/>
          <w:lang w:val="ru-RU"/>
        </w:rPr>
      </w:pPr>
      <w:r w:rsidRPr="00D0374D">
        <w:rPr>
          <w:rFonts w:ascii="Times New Roman" w:hAnsi="Times New Roman" w:cs="Times New Roman"/>
          <w:lang w:val="ru-RU"/>
        </w:rPr>
        <w:t>А) оцените правильность выбранной аналитиком  модели ряда динамики, если:</w:t>
      </w:r>
      <w:r w:rsidRPr="00D0374D">
        <w:rPr>
          <w:rFonts w:ascii="Times New Roman" w:hAnsi="Times New Roman" w:cs="Times New Roman"/>
          <w:noProof/>
          <w:lang w:val="ru-RU"/>
        </w:rPr>
        <w:t xml:space="preserve"> модель ряда динамики прдставлена двумя  графиками:</w:t>
      </w:r>
    </w:p>
    <w:p w:rsidR="00D0374D" w:rsidRPr="00D0374D" w:rsidRDefault="00D0374D" w:rsidP="00D0374D">
      <w:pPr>
        <w:spacing w:after="0" w:line="240" w:lineRule="auto"/>
        <w:rPr>
          <w:rFonts w:ascii="Times New Roman" w:hAnsi="Times New Roman" w:cs="Times New Roman"/>
          <w:lang w:val="ru-RU"/>
        </w:rPr>
      </w:pPr>
    </w:p>
    <w:p w:rsidR="003B3C88" w:rsidRDefault="003B3C88" w:rsidP="003B3C88">
      <w:pPr>
        <w:rPr>
          <w:noProof/>
        </w:rPr>
      </w:pPr>
      <w:r>
        <w:rPr>
          <w:noProof/>
          <w:lang w:val="ru-RU" w:eastAsia="ru-RU"/>
        </w:rPr>
        <w:drawing>
          <wp:inline distT="0" distB="0" distL="0" distR="0">
            <wp:extent cx="4585335" cy="2224405"/>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585335" cy="2224405"/>
                    </a:xfrm>
                    <a:prstGeom prst="rect">
                      <a:avLst/>
                    </a:prstGeom>
                    <a:noFill/>
                    <a:ln>
                      <a:noFill/>
                    </a:ln>
                  </pic:spPr>
                </pic:pic>
              </a:graphicData>
            </a:graphic>
          </wp:inline>
        </w:drawing>
      </w:r>
    </w:p>
    <w:p w:rsidR="003B3C88" w:rsidRDefault="003B3C88" w:rsidP="003B3C88"/>
    <w:p w:rsidR="003B3C88" w:rsidRDefault="003B3C88" w:rsidP="003B3C88">
      <w:pPr>
        <w:rPr>
          <w:noProof/>
        </w:rPr>
      </w:pPr>
      <w:r>
        <w:rPr>
          <w:noProof/>
          <w:lang w:val="ru-RU" w:eastAsia="ru-RU"/>
        </w:rPr>
        <w:lastRenderedPageBreak/>
        <w:drawing>
          <wp:inline distT="0" distB="0" distL="0" distR="0">
            <wp:extent cx="4585335" cy="2306320"/>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585335" cy="2306320"/>
                    </a:xfrm>
                    <a:prstGeom prst="rect">
                      <a:avLst/>
                    </a:prstGeom>
                    <a:noFill/>
                    <a:ln>
                      <a:noFill/>
                    </a:ln>
                  </pic:spPr>
                </pic:pic>
              </a:graphicData>
            </a:graphic>
          </wp:inline>
        </w:drawing>
      </w:r>
    </w:p>
    <w:p w:rsidR="00D0374D" w:rsidRPr="00D0374D" w:rsidRDefault="00D0374D" w:rsidP="00D0374D">
      <w:pPr>
        <w:spacing w:after="0" w:line="240" w:lineRule="auto"/>
        <w:rPr>
          <w:rFonts w:ascii="Times New Roman" w:hAnsi="Times New Roman" w:cs="Times New Roman"/>
        </w:rPr>
      </w:pPr>
    </w:p>
    <w:p w:rsidR="00D0374D" w:rsidRPr="00D0374D" w:rsidRDefault="00D0374D" w:rsidP="00D0374D">
      <w:pPr>
        <w:spacing w:after="0" w:line="240" w:lineRule="auto"/>
        <w:rPr>
          <w:rFonts w:ascii="Times New Roman" w:hAnsi="Times New Roman" w:cs="Times New Roman"/>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Б) постройте среднесрочный прогноз количества пользовательского оборудования с помощью модели, которую вы считаете предпочтительней. Действительно ли оно превысит численность населения 143,2 млн. чел. к концу 2018 г.? Если нет, то в каком году объём рынка достигнет указанного уровня, и что, на Ваш взгляд, может быть причиной расхождения прогнозов?</w:t>
      </w:r>
    </w:p>
    <w:p w:rsidR="00D0374D" w:rsidRPr="00D0374D" w:rsidRDefault="00D0374D" w:rsidP="00D0374D">
      <w:pPr>
        <w:spacing w:after="0" w:line="240" w:lineRule="auto"/>
        <w:textAlignment w:val="baseline"/>
        <w:rPr>
          <w:rFonts w:ascii="Times New Roman" w:hAnsi="Times New Roman" w:cs="Times New Roman"/>
        </w:rPr>
      </w:pPr>
      <w:r w:rsidRPr="00D0374D">
        <w:rPr>
          <w:rFonts w:ascii="Times New Roman" w:hAnsi="Times New Roman" w:cs="Times New Roman"/>
          <w:b/>
          <w:bCs/>
        </w:rPr>
        <w:t>Критерии оценивания:</w:t>
      </w:r>
    </w:p>
    <w:p w:rsidR="00D0374D" w:rsidRPr="00D0374D" w:rsidRDefault="00D0374D" w:rsidP="001922FC">
      <w:pPr>
        <w:numPr>
          <w:ilvl w:val="0"/>
          <w:numId w:val="99"/>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i/>
          <w:lang w:val="ru-RU"/>
        </w:rPr>
        <w:t>оценка «отлично</w:t>
      </w:r>
      <w:r w:rsidRPr="00D0374D">
        <w:rPr>
          <w:rFonts w:ascii="Times New Roman" w:hAnsi="Times New Roman" w:cs="Times New Roman"/>
          <w:lang w:val="ru-RU"/>
        </w:rPr>
        <w:t>» выставляется, если студент демонстрирует</w:t>
      </w:r>
      <w:r w:rsidRPr="00D0374D">
        <w:rPr>
          <w:rFonts w:ascii="Times New Roman" w:hAnsi="Times New Roman" w:cs="Times New Roman"/>
          <w:iCs/>
          <w:spacing w:val="-1"/>
          <w:lang w:val="ru-RU"/>
        </w:rPr>
        <w:t xml:space="preserve"> </w:t>
      </w:r>
      <w:r w:rsidRPr="00D0374D">
        <w:rPr>
          <w:rFonts w:ascii="Times New Roman" w:hAnsi="Times New Roman" w:cs="Times New Roman"/>
          <w:spacing w:val="-1"/>
          <w:lang w:val="ru-RU"/>
        </w:rPr>
        <w:t>наличие глубоких исчерпывающих знаний</w:t>
      </w:r>
      <w:r w:rsidRPr="00D0374D">
        <w:rPr>
          <w:rFonts w:ascii="Times New Roman" w:hAnsi="Times New Roman" w:cs="Times New Roman"/>
          <w:lang w:val="ru-RU"/>
        </w:rPr>
        <w:t xml:space="preserve">; оригинальность и последовательность ответа, его аргументированность правильные, уверенные действия по применению </w:t>
      </w:r>
      <w:r w:rsidRPr="00D0374D">
        <w:rPr>
          <w:rFonts w:ascii="Times New Roman" w:hAnsi="Times New Roman" w:cs="Times New Roman"/>
          <w:spacing w:val="-1"/>
          <w:lang w:val="ru-RU"/>
        </w:rPr>
        <w:t xml:space="preserve">знаний на практике, грамотное и логически стройное изложение материала </w:t>
      </w:r>
      <w:r w:rsidRPr="00D0374D">
        <w:rPr>
          <w:rFonts w:ascii="Times New Roman" w:hAnsi="Times New Roman" w:cs="Times New Roman"/>
          <w:lang w:val="ru-RU"/>
        </w:rPr>
        <w:t>при ответе;</w:t>
      </w:r>
    </w:p>
    <w:p w:rsidR="00D0374D" w:rsidRPr="00D0374D" w:rsidRDefault="00D0374D" w:rsidP="001922FC">
      <w:pPr>
        <w:numPr>
          <w:ilvl w:val="0"/>
          <w:numId w:val="99"/>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i/>
          <w:lang w:val="ru-RU"/>
        </w:rPr>
        <w:t>оценка «хорошо</w:t>
      </w:r>
      <w:r w:rsidRPr="00D0374D">
        <w:rPr>
          <w:rFonts w:ascii="Times New Roman" w:hAnsi="Times New Roman" w:cs="Times New Roman"/>
          <w:lang w:val="ru-RU"/>
        </w:rPr>
        <w:t>» выставляется, если студент демонстрирует н</w:t>
      </w:r>
      <w:r w:rsidRPr="00D0374D">
        <w:rPr>
          <w:rFonts w:ascii="Times New Roman" w:hAnsi="Times New Roman" w:cs="Times New Roman"/>
          <w:spacing w:val="-1"/>
          <w:lang w:val="ru-RU"/>
        </w:rPr>
        <w:t>аличие твердых и достаточно полных знаний</w:t>
      </w:r>
      <w:r w:rsidRPr="00D0374D">
        <w:rPr>
          <w:rFonts w:ascii="Times New Roman" w:hAnsi="Times New Roman" w:cs="Times New Roman"/>
          <w:lang w:val="ru-RU"/>
        </w:rPr>
        <w:t>, правильные действия по применению знаний на практике;</w:t>
      </w:r>
    </w:p>
    <w:p w:rsidR="00D0374D" w:rsidRPr="00D0374D" w:rsidRDefault="00D0374D" w:rsidP="001922FC">
      <w:pPr>
        <w:numPr>
          <w:ilvl w:val="0"/>
          <w:numId w:val="99"/>
        </w:numPr>
        <w:spacing w:after="0" w:line="240" w:lineRule="auto"/>
        <w:ind w:left="284" w:hanging="284"/>
        <w:jc w:val="both"/>
        <w:rPr>
          <w:rFonts w:ascii="Times New Roman" w:hAnsi="Times New Roman" w:cs="Times New Roman"/>
          <w:b/>
          <w:lang w:val="ru-RU"/>
        </w:rPr>
      </w:pPr>
      <w:r w:rsidRPr="00D0374D">
        <w:rPr>
          <w:rFonts w:ascii="Times New Roman" w:hAnsi="Times New Roman" w:cs="Times New Roman"/>
          <w:i/>
          <w:lang w:val="ru-RU"/>
        </w:rPr>
        <w:t>оценка «удовлетворительно</w:t>
      </w:r>
      <w:r w:rsidRPr="00D0374D">
        <w:rPr>
          <w:rFonts w:ascii="Times New Roman" w:hAnsi="Times New Roman" w:cs="Times New Roman"/>
          <w:lang w:val="ru-RU"/>
        </w:rPr>
        <w:t>» выставляется, если студент демонстрирует наличие твердых знаний</w:t>
      </w:r>
      <w:r w:rsidRPr="00D0374D">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в целом правильные </w:t>
      </w:r>
      <w:r w:rsidRPr="00D0374D">
        <w:rPr>
          <w:rFonts w:ascii="Times New Roman" w:hAnsi="Times New Roman" w:cs="Times New Roman"/>
          <w:lang w:val="ru-RU"/>
        </w:rPr>
        <w:t>действия по применению знаний на практике;</w:t>
      </w:r>
    </w:p>
    <w:p w:rsidR="00D0374D" w:rsidRPr="00D0374D" w:rsidRDefault="00D0374D" w:rsidP="001922FC">
      <w:pPr>
        <w:numPr>
          <w:ilvl w:val="0"/>
          <w:numId w:val="99"/>
        </w:numPr>
        <w:spacing w:after="0" w:line="240" w:lineRule="auto"/>
        <w:ind w:left="284" w:hanging="284"/>
        <w:jc w:val="both"/>
        <w:rPr>
          <w:rFonts w:ascii="Times New Roman" w:hAnsi="Times New Roman" w:cs="Times New Roman"/>
          <w:lang w:val="ru-RU"/>
        </w:rPr>
      </w:pPr>
      <w:r w:rsidRPr="00D0374D">
        <w:rPr>
          <w:rFonts w:ascii="Times New Roman" w:hAnsi="Times New Roman" w:cs="Times New Roman"/>
          <w:i/>
          <w:lang w:val="ru-RU"/>
        </w:rPr>
        <w:t>оценка «неудовлетворительно</w:t>
      </w:r>
      <w:r w:rsidRPr="00D0374D">
        <w:rPr>
          <w:rFonts w:ascii="Times New Roman" w:hAnsi="Times New Roman" w:cs="Times New Roman"/>
          <w:lang w:val="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Составитель</w:t>
      </w:r>
      <w:r w:rsidRPr="00D0374D">
        <w:rPr>
          <w:rFonts w:ascii="Times New Roman" w:hAnsi="Times New Roman" w:cs="Times New Roman"/>
          <w:lang w:val="ru-RU"/>
        </w:rPr>
        <w:tab/>
      </w:r>
      <w:r w:rsidRPr="00D0374D">
        <w:rPr>
          <w:rFonts w:ascii="Times New Roman" w:hAnsi="Times New Roman" w:cs="Times New Roman"/>
          <w:lang w:val="ru-RU"/>
        </w:rPr>
        <w:tab/>
      </w:r>
      <w:r w:rsidRPr="00D0374D">
        <w:rPr>
          <w:rFonts w:ascii="Times New Roman" w:hAnsi="Times New Roman" w:cs="Times New Roman"/>
          <w:lang w:val="ru-RU"/>
        </w:rPr>
        <w:tab/>
        <w:t>__________________ А.А. Рудяга</w:t>
      </w: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 xml:space="preserve"> «____»__________________20</w:t>
      </w:r>
      <w:r w:rsidRPr="00D0374D">
        <w:rPr>
          <w:rFonts w:ascii="Times New Roman" w:hAnsi="Times New Roman" w:cs="Times New Roman"/>
        </w:rPr>
        <w:t>     </w:t>
      </w:r>
      <w:r w:rsidRPr="00D0374D">
        <w:rPr>
          <w:rFonts w:ascii="Times New Roman" w:hAnsi="Times New Roman" w:cs="Times New Roman"/>
          <w:lang w:val="ru-RU"/>
        </w:rPr>
        <w:t>г.</w:t>
      </w:r>
    </w:p>
    <w:p w:rsidR="00D0374D" w:rsidRPr="00D0374D" w:rsidRDefault="00D0374D" w:rsidP="00D0374D">
      <w:pPr>
        <w:spacing w:after="0" w:line="240" w:lineRule="auto"/>
        <w:jc w:val="center"/>
        <w:textAlignment w:val="baseline"/>
        <w:rPr>
          <w:rFonts w:ascii="Times New Roman" w:hAnsi="Times New Roman" w:cs="Times New Roman"/>
          <w:lang w:val="ru-RU"/>
        </w:rPr>
      </w:pPr>
      <w:r w:rsidRPr="00D0374D">
        <w:rPr>
          <w:rFonts w:ascii="Times New Roman" w:hAnsi="Times New Roman" w:cs="Times New Roman"/>
          <w:lang w:val="ru-RU"/>
        </w:rPr>
        <w:br w:type="page"/>
      </w:r>
      <w:r w:rsidRPr="00D0374D">
        <w:rPr>
          <w:rFonts w:ascii="Times New Roman" w:hAnsi="Times New Roman" w:cs="Times New Roman"/>
          <w:lang w:val="ru-RU"/>
        </w:rPr>
        <w:lastRenderedPageBreak/>
        <w:t>Министерство образования и науки Российской Федерации</w:t>
      </w:r>
    </w:p>
    <w:p w:rsidR="00D0374D" w:rsidRPr="00D0374D" w:rsidRDefault="00D0374D" w:rsidP="00D0374D">
      <w:pPr>
        <w:shd w:val="clear" w:color="auto" w:fill="FFFFFF"/>
        <w:spacing w:after="0" w:line="240" w:lineRule="auto"/>
        <w:ind w:firstLine="709"/>
        <w:jc w:val="center"/>
        <w:rPr>
          <w:rFonts w:ascii="Times New Roman" w:hAnsi="Times New Roman" w:cs="Times New Roman"/>
          <w:lang w:val="ru-RU"/>
        </w:rPr>
      </w:pPr>
      <w:r w:rsidRPr="00D0374D">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«Ростовский государственный экономический университет (РИНХ)»</w:t>
      </w:r>
    </w:p>
    <w:p w:rsidR="00D0374D" w:rsidRPr="00D0374D" w:rsidRDefault="00D0374D" w:rsidP="00D0374D">
      <w:pPr>
        <w:widowControl w:val="0"/>
        <w:spacing w:after="0" w:line="240" w:lineRule="auto"/>
        <w:rPr>
          <w:rFonts w:ascii="Times New Roman" w:hAnsi="Times New Roman" w:cs="Times New Roman"/>
          <w:lang w:val="ru-RU"/>
        </w:rPr>
      </w:pPr>
    </w:p>
    <w:p w:rsidR="00D0374D" w:rsidRPr="00D0374D" w:rsidRDefault="00D0374D" w:rsidP="00D0374D">
      <w:pPr>
        <w:spacing w:after="0" w:line="240" w:lineRule="auto"/>
        <w:jc w:val="center"/>
        <w:textAlignment w:val="baseline"/>
        <w:rPr>
          <w:rFonts w:ascii="Times New Roman" w:hAnsi="Times New Roman" w:cs="Times New Roman"/>
          <w:lang w:val="ru-RU"/>
        </w:rPr>
      </w:pPr>
      <w:r w:rsidRPr="00D0374D">
        <w:rPr>
          <w:rFonts w:ascii="Times New Roman" w:hAnsi="Times New Roman" w:cs="Times New Roman"/>
          <w:lang w:val="ru-RU"/>
        </w:rPr>
        <w:t>Кафедра Статистики, эконометрики и оценки рисков</w:t>
      </w:r>
    </w:p>
    <w:p w:rsidR="00D0374D" w:rsidRPr="00D0374D" w:rsidRDefault="00D0374D" w:rsidP="00D0374D">
      <w:pPr>
        <w:spacing w:after="0" w:line="240" w:lineRule="auto"/>
        <w:jc w:val="center"/>
        <w:textAlignment w:val="baseline"/>
        <w:rPr>
          <w:rFonts w:ascii="Times New Roman" w:hAnsi="Times New Roman" w:cs="Times New Roman"/>
          <w:b/>
          <w:bCs/>
          <w:lang w:val="ru-RU"/>
        </w:rPr>
      </w:pPr>
      <w:r w:rsidRPr="00D0374D">
        <w:rPr>
          <w:rFonts w:ascii="Times New Roman" w:hAnsi="Times New Roman" w:cs="Times New Roman"/>
          <w:b/>
          <w:bCs/>
          <w:lang w:val="ru-RU"/>
        </w:rPr>
        <w:t>Комплект расчетных заданий</w:t>
      </w:r>
    </w:p>
    <w:p w:rsidR="00D0374D" w:rsidRPr="00D0374D" w:rsidRDefault="00D0374D" w:rsidP="00D0374D">
      <w:pPr>
        <w:spacing w:after="0" w:line="240" w:lineRule="auto"/>
        <w:jc w:val="center"/>
        <w:textAlignment w:val="baseline"/>
        <w:rPr>
          <w:rFonts w:ascii="Times New Roman" w:hAnsi="Times New Roman" w:cs="Times New Roman"/>
          <w:b/>
          <w:bCs/>
          <w:lang w:val="ru-RU"/>
        </w:rPr>
      </w:pPr>
      <w:r w:rsidRPr="00D0374D">
        <w:rPr>
          <w:rFonts w:ascii="Times New Roman" w:hAnsi="Times New Roman" w:cs="Times New Roman"/>
          <w:b/>
          <w:bCs/>
          <w:lang w:val="ru-RU"/>
        </w:rPr>
        <w:t>по дисциплине «Статистика»</w:t>
      </w:r>
    </w:p>
    <w:p w:rsidR="00D0374D" w:rsidRPr="00D0374D" w:rsidRDefault="00D0374D" w:rsidP="00D0374D">
      <w:pPr>
        <w:spacing w:after="0" w:line="240" w:lineRule="auto"/>
        <w:jc w:val="center"/>
        <w:textAlignment w:val="baseline"/>
        <w:rPr>
          <w:rFonts w:ascii="Times New Roman" w:hAnsi="Times New Roman" w:cs="Times New Roman"/>
          <w:b/>
          <w:bCs/>
          <w:lang w:val="ru-RU"/>
        </w:rPr>
      </w:pPr>
    </w:p>
    <w:p w:rsidR="00D0374D" w:rsidRPr="00D0374D" w:rsidRDefault="00D0374D" w:rsidP="00D0374D">
      <w:pPr>
        <w:spacing w:after="0" w:line="240" w:lineRule="auto"/>
        <w:jc w:val="both"/>
        <w:rPr>
          <w:rFonts w:ascii="Times New Roman" w:hAnsi="Times New Roman" w:cs="Times New Roman"/>
          <w:b/>
          <w:lang w:val="ru-RU"/>
        </w:rPr>
      </w:pPr>
      <w:r w:rsidRPr="00D0374D">
        <w:rPr>
          <w:rFonts w:ascii="Times New Roman" w:hAnsi="Times New Roman" w:cs="Times New Roman"/>
          <w:b/>
          <w:lang w:val="ru-RU"/>
        </w:rPr>
        <w:t xml:space="preserve">Задача 1. </w:t>
      </w:r>
      <w:r w:rsidRPr="00D0374D">
        <w:rPr>
          <w:rFonts w:ascii="Times New Roman" w:hAnsi="Times New Roman" w:cs="Times New Roman"/>
          <w:lang w:val="ru-RU"/>
        </w:rPr>
        <w:t>Какова вероятность того, что взятая наудачу пластинка игры домино содержит число очков не менее 4 и не более 6?</w:t>
      </w:r>
    </w:p>
    <w:p w:rsidR="00D0374D" w:rsidRPr="00D0374D" w:rsidRDefault="00D0374D" w:rsidP="00D0374D">
      <w:pPr>
        <w:pStyle w:val="NormalText"/>
        <w:widowControl w:val="0"/>
        <w:spacing w:line="240" w:lineRule="auto"/>
        <w:ind w:firstLine="0"/>
        <w:rPr>
          <w:rFonts w:ascii="Times New Roman" w:hAnsi="Times New Roman"/>
          <w:sz w:val="22"/>
          <w:szCs w:val="22"/>
        </w:rPr>
      </w:pPr>
      <w:r w:rsidRPr="00D0374D">
        <w:rPr>
          <w:rFonts w:ascii="Times New Roman" w:hAnsi="Times New Roman"/>
          <w:b/>
          <w:sz w:val="22"/>
          <w:szCs w:val="22"/>
        </w:rPr>
        <w:t xml:space="preserve">Задача 2. </w:t>
      </w:r>
      <w:r w:rsidRPr="00D0374D">
        <w:rPr>
          <w:rFonts w:ascii="Times New Roman" w:hAnsi="Times New Roman"/>
          <w:sz w:val="22"/>
          <w:szCs w:val="22"/>
        </w:rPr>
        <w:t>Группа туристов из 15 юношей и 5 девушек выбирает по жребию хозяйственную команду в составе 4 человек. Какова вероятность того, что в числе избранных окажутся по двое юношей и девушек?</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 xml:space="preserve">Задача 3. </w:t>
      </w:r>
      <w:r w:rsidRPr="00D0374D">
        <w:rPr>
          <w:rFonts w:ascii="Times New Roman" w:hAnsi="Times New Roman" w:cs="Times New Roman"/>
          <w:lang w:val="ru-RU"/>
        </w:rPr>
        <w:t>Из колоды карт в 36 карт наудачу одна за другой извлекаются две карты. Найти вероятность того, что ими оказались: а) два короля; б) две карты пиковой масти; в) король и дама.</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Задача 4.</w:t>
      </w:r>
      <w:r w:rsidRPr="00D0374D">
        <w:rPr>
          <w:rFonts w:ascii="Times New Roman" w:hAnsi="Times New Roman" w:cs="Times New Roman"/>
          <w:lang w:val="ru-RU"/>
        </w:rPr>
        <w:t xml:space="preserve"> Вероятность того, что клиент банка не вернет заем в период экономического роста равна 0,04 и 0,13 - в период экономического кризиса. Предположим, что вероятность того, что начнется период экономического роста, равна 0,65. Чему равна вероятность того, что случайно выбранный клиент банка не вернет полученный кредит?</w:t>
      </w:r>
    </w:p>
    <w:p w:rsidR="00D0374D" w:rsidRPr="00D0374D" w:rsidRDefault="00D0374D" w:rsidP="00D0374D">
      <w:pPr>
        <w:spacing w:after="0" w:line="240" w:lineRule="auto"/>
        <w:jc w:val="both"/>
        <w:rPr>
          <w:rFonts w:ascii="Times New Roman" w:hAnsi="Times New Roman" w:cs="Times New Roman"/>
          <w:b/>
          <w:lang w:val="ru-RU"/>
        </w:rPr>
      </w:pPr>
      <w:r w:rsidRPr="00D0374D">
        <w:rPr>
          <w:rFonts w:ascii="Times New Roman" w:hAnsi="Times New Roman" w:cs="Times New Roman"/>
          <w:b/>
          <w:lang w:val="ru-RU"/>
        </w:rPr>
        <w:t xml:space="preserve">Задача 5. </w:t>
      </w:r>
      <w:r w:rsidRPr="00D0374D">
        <w:rPr>
          <w:rFonts w:ascii="Times New Roman" w:hAnsi="Times New Roman" w:cs="Times New Roman"/>
          <w:lang w:val="ru-RU"/>
        </w:rPr>
        <w:t>Приблизительно 10% бутылок бракуются на линии розлива лимонада из-за трещин в стекле. Если 2 бутылки отобраны случайным образом, найдите ожидаемое число  и дисперсию бутылок, имеющих дефекты.</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Задача 6.</w:t>
      </w:r>
      <w:r w:rsidRPr="00D0374D">
        <w:rPr>
          <w:rFonts w:ascii="Times New Roman" w:hAnsi="Times New Roman" w:cs="Times New Roman"/>
          <w:lang w:val="ru-RU"/>
        </w:rPr>
        <w:t xml:space="preserve"> Завод телевизоров отправил потребителю 3000 доброкачественных телевизоров. Вероятность того, что при транспортировке какой-либо телевизор будет поврежден, равна 0,001. Какова вероятность того, что потребитель получит 5 телевизоров с дефектами?</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Задача</w:t>
      </w:r>
      <w:proofErr w:type="gramStart"/>
      <w:r w:rsidRPr="00D0374D">
        <w:rPr>
          <w:rFonts w:ascii="Times New Roman" w:hAnsi="Times New Roman" w:cs="Times New Roman"/>
          <w:b/>
          <w:lang w:val="ru-RU"/>
        </w:rPr>
        <w:t>7</w:t>
      </w:r>
      <w:proofErr w:type="gramEnd"/>
      <w:r w:rsidRPr="00D0374D">
        <w:rPr>
          <w:rFonts w:ascii="Times New Roman" w:hAnsi="Times New Roman" w:cs="Times New Roman"/>
          <w:b/>
          <w:lang w:val="ru-RU"/>
        </w:rPr>
        <w:t xml:space="preserve">. </w:t>
      </w:r>
      <w:r w:rsidRPr="00D0374D">
        <w:rPr>
          <w:rFonts w:ascii="Times New Roman" w:hAnsi="Times New Roman" w:cs="Times New Roman"/>
          <w:lang w:val="ru-RU"/>
        </w:rPr>
        <w:t>Для участия в судебном процессе из 20 потенциальных кандидатов, среди которых 8 женщин и 12 мужчин, выбирают 6 присяжных заседателей. После отбора оказалось, что в группе только одна женщина. Имеется ли причина сомневаться в случайности отбора?</w:t>
      </w:r>
    </w:p>
    <w:p w:rsidR="00D0374D" w:rsidRPr="00D0374D" w:rsidRDefault="00D0374D" w:rsidP="00D0374D">
      <w:pPr>
        <w:spacing w:after="0" w:line="240" w:lineRule="auto"/>
        <w:jc w:val="both"/>
        <w:rPr>
          <w:rFonts w:ascii="Times New Roman" w:hAnsi="Times New Roman" w:cs="Times New Roman"/>
          <w:b/>
          <w:lang w:val="ru-RU"/>
        </w:rPr>
      </w:pPr>
      <w:r w:rsidRPr="00D0374D">
        <w:rPr>
          <w:rFonts w:ascii="Times New Roman" w:hAnsi="Times New Roman" w:cs="Times New Roman"/>
          <w:b/>
          <w:lang w:val="ru-RU"/>
        </w:rPr>
        <w:t xml:space="preserve">Задача 8. </w:t>
      </w:r>
      <w:r w:rsidRPr="00D0374D">
        <w:rPr>
          <w:rFonts w:ascii="Times New Roman" w:hAnsi="Times New Roman" w:cs="Times New Roman"/>
          <w:lang w:val="ru-RU"/>
        </w:rPr>
        <w:t>Фирма собирается приобрести партию из 100 000 единиц некоторого товара. Из прошлого опыта известно, что 1% товаров данного типа имеют дефекты. Какова вероятность того, что в данной партии окажется от 950 до 1050 дефектных единиц товара?</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 xml:space="preserve">Задача 9. </w:t>
      </w:r>
      <w:r w:rsidRPr="00D0374D">
        <w:rPr>
          <w:rFonts w:ascii="Times New Roman" w:hAnsi="Times New Roman" w:cs="Times New Roman"/>
          <w:lang w:val="ru-RU"/>
        </w:rPr>
        <w:t xml:space="preserve">На рынок поступила крупная партия говядины. Предполагается, что вес туш - случайная величина, подчиняющаяся нормальному закону распределения с математическим </w:t>
      </w:r>
      <w:proofErr w:type="gramStart"/>
      <w:r w:rsidRPr="00D0374D">
        <w:rPr>
          <w:rFonts w:ascii="Times New Roman" w:hAnsi="Times New Roman" w:cs="Times New Roman"/>
          <w:lang w:val="ru-RU"/>
        </w:rPr>
        <w:t>ожиданием</w:t>
      </w:r>
      <w:proofErr w:type="gramEnd"/>
      <w:r w:rsidRPr="00D0374D">
        <w:rPr>
          <w:rFonts w:ascii="Times New Roman" w:hAnsi="Times New Roman" w:cs="Times New Roman"/>
          <w:lang w:val="ru-RU"/>
        </w:rPr>
        <w:t xml:space="preserve"> </w:t>
      </w:r>
      <w:r w:rsidRPr="00D0374D">
        <w:rPr>
          <w:rFonts w:ascii="Times New Roman" w:hAnsi="Times New Roman" w:cs="Times New Roman"/>
          <w:i/>
          <w:lang w:val="ru-RU"/>
        </w:rPr>
        <w:t xml:space="preserve">а </w:t>
      </w:r>
      <w:r w:rsidRPr="00D0374D">
        <w:rPr>
          <w:rFonts w:ascii="Times New Roman" w:hAnsi="Times New Roman" w:cs="Times New Roman"/>
          <w:lang w:val="ru-RU"/>
        </w:rPr>
        <w:t xml:space="preserve">= 950 кг и средним квадратическим отклонением </w:t>
      </w:r>
      <w:r w:rsidRPr="00D0374D">
        <w:rPr>
          <w:rFonts w:ascii="Times New Roman" w:hAnsi="Times New Roman" w:cs="Times New Roman"/>
        </w:rPr>
        <w:sym w:font="Symbol" w:char="F073"/>
      </w:r>
      <w:r w:rsidRPr="00D0374D">
        <w:rPr>
          <w:rFonts w:ascii="Times New Roman" w:hAnsi="Times New Roman" w:cs="Times New Roman"/>
          <w:lang w:val="ru-RU"/>
        </w:rPr>
        <w:t xml:space="preserve"> = 150 кг. Определите вероятность того, что вес случайно отобранной туши:      </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а) окажется больше 1250 кг;      </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б) окажется меньше 850 кг;</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в) будет находиться между 800 и 1300 кг;</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г) отклонится от математического ожидания меньше, чем на 50 кг;</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д) отклонится от математического ожидания больше, чем на 50 кг;</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е) Найдите границы, в которых отклонение веса случайно отобранной туши от своего математического ожидания не превысит утроенного среднего квадратического отклонения (проиллюстрируйте правило трех сигм);    </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ж) С вероятностью 0,899 определите границы, в которых будет находиться вес случайно отобранной туши. Какова при этом условии максимальная величина отклонения веса случайно отобранной туши от своего математического ожидания? </w:t>
      </w:r>
    </w:p>
    <w:p w:rsidR="00D0374D" w:rsidRPr="00D0374D" w:rsidRDefault="00D0374D" w:rsidP="00D0374D">
      <w:pPr>
        <w:pStyle w:val="63"/>
        <w:jc w:val="both"/>
        <w:rPr>
          <w:sz w:val="22"/>
          <w:szCs w:val="22"/>
        </w:rPr>
      </w:pPr>
      <w:r w:rsidRPr="00D0374D">
        <w:rPr>
          <w:b/>
          <w:sz w:val="22"/>
          <w:szCs w:val="22"/>
        </w:rPr>
        <w:t xml:space="preserve">Задача 10. </w:t>
      </w:r>
      <w:r w:rsidRPr="00D0374D">
        <w:rPr>
          <w:sz w:val="22"/>
          <w:szCs w:val="22"/>
        </w:rPr>
        <w:t xml:space="preserve">Для определения среднедушевого уровня расходов на молочные продукты в микрорайоне было опрошено 100 жителей микрорайона. Охарактеризуйте полученный вариационный ряд, </w:t>
      </w:r>
      <w:proofErr w:type="gramStart"/>
      <w:r w:rsidRPr="00D0374D">
        <w:rPr>
          <w:sz w:val="22"/>
          <w:szCs w:val="22"/>
        </w:rPr>
        <w:t>используя</w:t>
      </w:r>
      <w:proofErr w:type="gramEnd"/>
      <w:r w:rsidRPr="00D0374D">
        <w:rPr>
          <w:sz w:val="22"/>
          <w:szCs w:val="22"/>
        </w:rPr>
        <w:t xml:space="preserve"> в том числе и структурные средние.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446"/>
        <w:gridCol w:w="1446"/>
        <w:gridCol w:w="1446"/>
        <w:gridCol w:w="1446"/>
        <w:gridCol w:w="1587"/>
      </w:tblGrid>
      <w:tr w:rsidR="00D0374D" w:rsidRPr="00D0374D" w:rsidTr="00D0374D">
        <w:tc>
          <w:tcPr>
            <w:tcW w:w="2268" w:type="dxa"/>
          </w:tcPr>
          <w:p w:rsidR="00D0374D" w:rsidRPr="00D0374D" w:rsidRDefault="00D0374D" w:rsidP="00D0374D">
            <w:pPr>
              <w:pStyle w:val="63"/>
              <w:rPr>
                <w:sz w:val="22"/>
                <w:szCs w:val="22"/>
              </w:rPr>
            </w:pPr>
            <w:r w:rsidRPr="00D0374D">
              <w:rPr>
                <w:sz w:val="22"/>
                <w:szCs w:val="22"/>
              </w:rPr>
              <w:t>Среднедушевой расход, у.е.</w:t>
            </w:r>
          </w:p>
        </w:tc>
        <w:tc>
          <w:tcPr>
            <w:tcW w:w="1446" w:type="dxa"/>
          </w:tcPr>
          <w:p w:rsidR="00D0374D" w:rsidRPr="00D0374D" w:rsidRDefault="00D0374D" w:rsidP="00D0374D">
            <w:pPr>
              <w:pStyle w:val="63"/>
              <w:jc w:val="center"/>
              <w:rPr>
                <w:sz w:val="22"/>
                <w:szCs w:val="22"/>
              </w:rPr>
            </w:pPr>
            <w:r w:rsidRPr="00D0374D">
              <w:rPr>
                <w:sz w:val="22"/>
                <w:szCs w:val="22"/>
              </w:rPr>
              <w:t>До 15</w:t>
            </w:r>
          </w:p>
        </w:tc>
        <w:tc>
          <w:tcPr>
            <w:tcW w:w="1446" w:type="dxa"/>
          </w:tcPr>
          <w:p w:rsidR="00D0374D" w:rsidRPr="00D0374D" w:rsidRDefault="00D0374D" w:rsidP="00D0374D">
            <w:pPr>
              <w:pStyle w:val="63"/>
              <w:jc w:val="center"/>
              <w:rPr>
                <w:sz w:val="22"/>
                <w:szCs w:val="22"/>
              </w:rPr>
            </w:pPr>
            <w:r w:rsidRPr="00D0374D">
              <w:rPr>
                <w:sz w:val="22"/>
                <w:szCs w:val="22"/>
              </w:rPr>
              <w:t>15-25</w:t>
            </w:r>
          </w:p>
        </w:tc>
        <w:tc>
          <w:tcPr>
            <w:tcW w:w="1446" w:type="dxa"/>
          </w:tcPr>
          <w:p w:rsidR="00D0374D" w:rsidRPr="00D0374D" w:rsidRDefault="00D0374D" w:rsidP="00D0374D">
            <w:pPr>
              <w:pStyle w:val="63"/>
              <w:jc w:val="center"/>
              <w:rPr>
                <w:sz w:val="22"/>
                <w:szCs w:val="22"/>
              </w:rPr>
            </w:pPr>
            <w:r w:rsidRPr="00D0374D">
              <w:rPr>
                <w:sz w:val="22"/>
                <w:szCs w:val="22"/>
              </w:rPr>
              <w:t>25-35</w:t>
            </w:r>
          </w:p>
        </w:tc>
        <w:tc>
          <w:tcPr>
            <w:tcW w:w="1446" w:type="dxa"/>
          </w:tcPr>
          <w:p w:rsidR="00D0374D" w:rsidRPr="00D0374D" w:rsidRDefault="00D0374D" w:rsidP="00D0374D">
            <w:pPr>
              <w:pStyle w:val="63"/>
              <w:jc w:val="center"/>
              <w:rPr>
                <w:sz w:val="22"/>
                <w:szCs w:val="22"/>
              </w:rPr>
            </w:pPr>
            <w:r w:rsidRPr="00D0374D">
              <w:rPr>
                <w:sz w:val="22"/>
                <w:szCs w:val="22"/>
              </w:rPr>
              <w:t>35-45</w:t>
            </w:r>
          </w:p>
        </w:tc>
        <w:tc>
          <w:tcPr>
            <w:tcW w:w="1587" w:type="dxa"/>
          </w:tcPr>
          <w:p w:rsidR="00D0374D" w:rsidRPr="00D0374D" w:rsidRDefault="00D0374D" w:rsidP="00D0374D">
            <w:pPr>
              <w:pStyle w:val="63"/>
              <w:jc w:val="center"/>
              <w:rPr>
                <w:sz w:val="22"/>
                <w:szCs w:val="22"/>
              </w:rPr>
            </w:pPr>
            <w:r w:rsidRPr="00D0374D">
              <w:rPr>
                <w:sz w:val="22"/>
                <w:szCs w:val="22"/>
              </w:rPr>
              <w:t>Свыше 45</w:t>
            </w:r>
          </w:p>
        </w:tc>
      </w:tr>
      <w:tr w:rsidR="00D0374D" w:rsidRPr="00D0374D" w:rsidTr="00D0374D">
        <w:tc>
          <w:tcPr>
            <w:tcW w:w="2268" w:type="dxa"/>
          </w:tcPr>
          <w:p w:rsidR="00D0374D" w:rsidRPr="00D0374D" w:rsidRDefault="00D0374D" w:rsidP="00D0374D">
            <w:pPr>
              <w:pStyle w:val="63"/>
              <w:rPr>
                <w:sz w:val="22"/>
                <w:szCs w:val="22"/>
              </w:rPr>
            </w:pPr>
            <w:r w:rsidRPr="00D0374D">
              <w:rPr>
                <w:sz w:val="22"/>
                <w:szCs w:val="22"/>
              </w:rPr>
              <w:t>Число жителей, чел</w:t>
            </w:r>
          </w:p>
        </w:tc>
        <w:tc>
          <w:tcPr>
            <w:tcW w:w="1446" w:type="dxa"/>
          </w:tcPr>
          <w:p w:rsidR="00D0374D" w:rsidRPr="00D0374D" w:rsidRDefault="00D0374D" w:rsidP="00D0374D">
            <w:pPr>
              <w:pStyle w:val="63"/>
              <w:jc w:val="center"/>
              <w:rPr>
                <w:sz w:val="22"/>
                <w:szCs w:val="22"/>
              </w:rPr>
            </w:pPr>
            <w:r w:rsidRPr="00D0374D">
              <w:rPr>
                <w:sz w:val="22"/>
                <w:szCs w:val="22"/>
              </w:rPr>
              <w:t>15</w:t>
            </w:r>
          </w:p>
        </w:tc>
        <w:tc>
          <w:tcPr>
            <w:tcW w:w="1446" w:type="dxa"/>
          </w:tcPr>
          <w:p w:rsidR="00D0374D" w:rsidRPr="00D0374D" w:rsidRDefault="00D0374D" w:rsidP="00D0374D">
            <w:pPr>
              <w:pStyle w:val="63"/>
              <w:jc w:val="center"/>
              <w:rPr>
                <w:sz w:val="22"/>
                <w:szCs w:val="22"/>
              </w:rPr>
            </w:pPr>
            <w:r w:rsidRPr="00D0374D">
              <w:rPr>
                <w:sz w:val="22"/>
                <w:szCs w:val="22"/>
              </w:rPr>
              <w:t>30</w:t>
            </w:r>
          </w:p>
        </w:tc>
        <w:tc>
          <w:tcPr>
            <w:tcW w:w="1446" w:type="dxa"/>
          </w:tcPr>
          <w:p w:rsidR="00D0374D" w:rsidRPr="00D0374D" w:rsidRDefault="00D0374D" w:rsidP="00D0374D">
            <w:pPr>
              <w:pStyle w:val="63"/>
              <w:jc w:val="center"/>
              <w:rPr>
                <w:sz w:val="22"/>
                <w:szCs w:val="22"/>
              </w:rPr>
            </w:pPr>
            <w:r w:rsidRPr="00D0374D">
              <w:rPr>
                <w:sz w:val="22"/>
                <w:szCs w:val="22"/>
              </w:rPr>
              <w:t>25</w:t>
            </w:r>
          </w:p>
        </w:tc>
        <w:tc>
          <w:tcPr>
            <w:tcW w:w="1446" w:type="dxa"/>
          </w:tcPr>
          <w:p w:rsidR="00D0374D" w:rsidRPr="00D0374D" w:rsidRDefault="00D0374D" w:rsidP="00D0374D">
            <w:pPr>
              <w:pStyle w:val="63"/>
              <w:jc w:val="center"/>
              <w:rPr>
                <w:sz w:val="22"/>
                <w:szCs w:val="22"/>
              </w:rPr>
            </w:pPr>
            <w:r w:rsidRPr="00D0374D">
              <w:rPr>
                <w:sz w:val="22"/>
                <w:szCs w:val="22"/>
              </w:rPr>
              <w:t>15</w:t>
            </w:r>
          </w:p>
        </w:tc>
        <w:tc>
          <w:tcPr>
            <w:tcW w:w="1587" w:type="dxa"/>
          </w:tcPr>
          <w:p w:rsidR="00D0374D" w:rsidRPr="00D0374D" w:rsidRDefault="00D0374D" w:rsidP="00D0374D">
            <w:pPr>
              <w:pStyle w:val="63"/>
              <w:jc w:val="center"/>
              <w:rPr>
                <w:sz w:val="22"/>
                <w:szCs w:val="22"/>
              </w:rPr>
            </w:pPr>
            <w:r w:rsidRPr="00D0374D">
              <w:rPr>
                <w:sz w:val="22"/>
                <w:szCs w:val="22"/>
              </w:rPr>
              <w:t>15</w:t>
            </w:r>
          </w:p>
        </w:tc>
      </w:tr>
    </w:tbl>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 xml:space="preserve">Задача 11. </w:t>
      </w:r>
      <w:r w:rsidRPr="00D0374D">
        <w:rPr>
          <w:rFonts w:ascii="Times New Roman" w:hAnsi="Times New Roman" w:cs="Times New Roman"/>
          <w:lang w:val="ru-RU"/>
        </w:rPr>
        <w:t xml:space="preserve">Бюро по найму персонала желает оценить средние уровень оплаты труда определенных вакансий. Случайная выборка 61 вакансии дала выборочную среднюю 42,539 тыс. руб. и выборочное среднее квадратическое отклонение 11,690 тыс. руб. Постройте 90% доверительный интервал для средних ставок по определенным вакансиям. </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 xml:space="preserve">Задача 12. </w:t>
      </w:r>
      <w:r w:rsidRPr="00D0374D">
        <w:rPr>
          <w:rFonts w:ascii="Times New Roman" w:hAnsi="Times New Roman" w:cs="Times New Roman"/>
          <w:lang w:val="ru-RU"/>
        </w:rPr>
        <w:t xml:space="preserve">Социологическая организация проводит опрос сотрудников фирмы с целью выяснения отношения к структурной реорганизации, проведенной руководством фирмы. В фирме работают 1242 человека. Для интервью случайным образом было отобрано 16- человек, среди которых 85 отметили, </w:t>
      </w:r>
      <w:proofErr w:type="gramStart"/>
      <w:r w:rsidRPr="00D0374D">
        <w:rPr>
          <w:rFonts w:ascii="Times New Roman" w:hAnsi="Times New Roman" w:cs="Times New Roman"/>
          <w:lang w:val="ru-RU"/>
        </w:rPr>
        <w:t>что</w:t>
      </w:r>
      <w:proofErr w:type="gramEnd"/>
      <w:r w:rsidRPr="00D0374D">
        <w:rPr>
          <w:rFonts w:ascii="Times New Roman" w:hAnsi="Times New Roman" w:cs="Times New Roman"/>
          <w:lang w:val="ru-RU"/>
        </w:rPr>
        <w:t xml:space="preserve"> в общем удовлетворены проведенными преобразованиями. Постройте 95%-ный доверительный интервал доли сотрудников, положительно оценивающих реорганизацию фирмы.</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 xml:space="preserve">Задача 13. </w:t>
      </w:r>
      <w:r w:rsidRPr="00D0374D">
        <w:rPr>
          <w:rFonts w:ascii="Times New Roman" w:hAnsi="Times New Roman" w:cs="Times New Roman"/>
          <w:lang w:val="ru-RU"/>
        </w:rPr>
        <w:t xml:space="preserve">Для определения среднего возраста 1000 студентов, принятых на первый курс университета, предполагается провести выборочное наблюдение. Ошибка выборки не должна превышать 0,5 года. Пробными выборками было установлено, что дисперсия не превышает 9. Сколько студентов необходимо </w:t>
      </w:r>
      <w:r w:rsidRPr="00D0374D">
        <w:rPr>
          <w:rFonts w:ascii="Times New Roman" w:hAnsi="Times New Roman" w:cs="Times New Roman"/>
          <w:lang w:val="ru-RU"/>
        </w:rPr>
        <w:lastRenderedPageBreak/>
        <w:t>отобрать методом собственно-случайного отбора, чтобы результат выборочного наблюдения можно было гарантировать с вероятностью 0,9545? Задачу решить в предположении, что выборка а) повторная; б) бесповторная.</w:t>
      </w:r>
    </w:p>
    <w:p w:rsidR="00D0374D" w:rsidRPr="00D0374D" w:rsidRDefault="00D0374D" w:rsidP="00D0374D">
      <w:pPr>
        <w:pStyle w:val="22"/>
        <w:spacing w:after="0" w:line="240" w:lineRule="auto"/>
        <w:ind w:left="0"/>
        <w:jc w:val="both"/>
        <w:rPr>
          <w:sz w:val="22"/>
          <w:szCs w:val="22"/>
        </w:rPr>
      </w:pPr>
      <w:r w:rsidRPr="00D0374D">
        <w:rPr>
          <w:b/>
          <w:sz w:val="22"/>
          <w:szCs w:val="22"/>
        </w:rPr>
        <w:t xml:space="preserve">Задача 14. </w:t>
      </w:r>
      <w:r w:rsidRPr="00D0374D">
        <w:rPr>
          <w:sz w:val="22"/>
          <w:szCs w:val="22"/>
        </w:rPr>
        <w:t xml:space="preserve">Компания, производящая средства для потери веса, утверждает, что прием таблеток в сочетании со специальной диетой позволяет сбросить в среднем в неделю 400 граммов веса. Случайным образом </w:t>
      </w:r>
      <w:proofErr w:type="gramStart"/>
      <w:r w:rsidRPr="00D0374D">
        <w:rPr>
          <w:sz w:val="22"/>
          <w:szCs w:val="22"/>
        </w:rPr>
        <w:t>отобраны</w:t>
      </w:r>
      <w:proofErr w:type="gramEnd"/>
      <w:r w:rsidRPr="00D0374D">
        <w:rPr>
          <w:sz w:val="22"/>
          <w:szCs w:val="22"/>
        </w:rPr>
        <w:t xml:space="preserve"> 25 человек, использующих эту терапию, и обнаружено, что в среднем еженедельная потеря в весе составила 430 граммов со средним квадратическим отклонением 110 граммов. Ответьте, правда ли, что потеря в весе составляет 400 граммов? Уровень значимости </w:t>
      </w:r>
      <w:r w:rsidRPr="00D0374D">
        <w:rPr>
          <w:sz w:val="22"/>
          <w:szCs w:val="22"/>
        </w:rPr>
        <w:sym w:font="Symbol" w:char="F061"/>
      </w:r>
      <w:r w:rsidRPr="00D0374D">
        <w:rPr>
          <w:sz w:val="22"/>
          <w:szCs w:val="22"/>
        </w:rPr>
        <w:t xml:space="preserve"> = 0,05.</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 xml:space="preserve">Задача 15. </w:t>
      </w:r>
      <w:r w:rsidRPr="00D0374D">
        <w:rPr>
          <w:rFonts w:ascii="Times New Roman" w:hAnsi="Times New Roman" w:cs="Times New Roman"/>
          <w:lang w:val="ru-RU"/>
        </w:rPr>
        <w:t xml:space="preserve">Кондитерская компания решила выяснить, действительно ли новая упаковка увеличивает объем продаж дорогих конфет. Исследования были проведены в 12 магазинах и супермаркетах, продающих конфеты в старой упаковке и в 18 магазинах, в которых продавались конфеты в новой упаковке. Среднедневной объем продаж конфет в старой упаковке составил 117 коробок с исправленной дисперсией 16, а объем продаж конфет в новой упаковке составил 130 коробок с дисперсией 12. Можно ли на уровне значимости </w:t>
      </w:r>
      <w:r w:rsidRPr="00D0374D">
        <w:rPr>
          <w:rFonts w:ascii="Times New Roman" w:hAnsi="Times New Roman" w:cs="Times New Roman"/>
        </w:rPr>
        <w:sym w:font="Symbol" w:char="F061"/>
      </w:r>
      <w:r w:rsidRPr="00D0374D">
        <w:rPr>
          <w:rFonts w:ascii="Times New Roman" w:hAnsi="Times New Roman" w:cs="Times New Roman"/>
          <w:lang w:val="ru-RU"/>
        </w:rPr>
        <w:t xml:space="preserve"> = 0,05 утверждать, что новая упаковка увеличила объем продаж конфет?</w:t>
      </w:r>
    </w:p>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lang w:val="ru-RU"/>
        </w:rPr>
        <w:t>Критерии оценивания</w:t>
      </w:r>
      <w:r w:rsidRPr="00D0374D">
        <w:rPr>
          <w:rFonts w:ascii="Times New Roman" w:hAnsi="Times New Roman" w:cs="Times New Roman"/>
          <w:lang w:val="ru-RU"/>
        </w:rPr>
        <w:t>:</w:t>
      </w:r>
    </w:p>
    <w:p w:rsidR="00D0374D" w:rsidRPr="00D0374D" w:rsidRDefault="00D0374D" w:rsidP="00D0374D">
      <w:pPr>
        <w:pStyle w:val="af"/>
        <w:spacing w:before="0" w:beforeAutospacing="0" w:after="0" w:afterAutospacing="0"/>
        <w:rPr>
          <w:color w:val="000000"/>
          <w:sz w:val="22"/>
          <w:szCs w:val="22"/>
        </w:rPr>
      </w:pPr>
      <w:r w:rsidRPr="00D0374D">
        <w:rPr>
          <w:color w:val="000000"/>
          <w:sz w:val="22"/>
          <w:szCs w:val="22"/>
        </w:rPr>
        <w:t>Оценка «</w:t>
      </w:r>
      <w:r w:rsidRPr="00D0374D">
        <w:rPr>
          <w:i/>
          <w:color w:val="000000"/>
          <w:sz w:val="22"/>
          <w:szCs w:val="22"/>
        </w:rPr>
        <w:t>зачтено</w:t>
      </w:r>
      <w:r w:rsidRPr="00D0374D">
        <w:rPr>
          <w:color w:val="000000"/>
          <w:sz w:val="22"/>
          <w:szCs w:val="22"/>
        </w:rPr>
        <w:t>»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p w:rsidR="00D0374D" w:rsidRPr="00D0374D" w:rsidRDefault="00D0374D" w:rsidP="00D0374D">
      <w:pPr>
        <w:spacing w:after="0" w:line="240" w:lineRule="auto"/>
        <w:textAlignment w:val="baseline"/>
        <w:rPr>
          <w:rFonts w:ascii="Times New Roman" w:hAnsi="Times New Roman" w:cs="Times New Roman"/>
          <w:color w:val="000000"/>
          <w:lang w:val="ru-RU"/>
        </w:rPr>
      </w:pPr>
      <w:r w:rsidRPr="00D0374D">
        <w:rPr>
          <w:rFonts w:ascii="Times New Roman" w:hAnsi="Times New Roman" w:cs="Times New Roman"/>
          <w:color w:val="000000"/>
          <w:lang w:val="ru-RU"/>
        </w:rPr>
        <w:t>Оценка «</w:t>
      </w:r>
      <w:r w:rsidRPr="00D0374D">
        <w:rPr>
          <w:rFonts w:ascii="Times New Roman" w:hAnsi="Times New Roman" w:cs="Times New Roman"/>
          <w:i/>
          <w:color w:val="000000"/>
          <w:lang w:val="ru-RU"/>
        </w:rPr>
        <w:t>не зачтен</w:t>
      </w:r>
      <w:r w:rsidRPr="00D0374D">
        <w:rPr>
          <w:rFonts w:ascii="Times New Roman" w:hAnsi="Times New Roman" w:cs="Times New Roman"/>
          <w:color w:val="000000"/>
          <w:lang w:val="ru-RU"/>
        </w:rPr>
        <w:t>о» выставляется, если решение неверно или отсутствует</w:t>
      </w:r>
    </w:p>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jc w:val="both"/>
        <w:rPr>
          <w:rFonts w:ascii="Times New Roman" w:hAnsi="Times New Roman" w:cs="Times New Roman"/>
          <w:lang w:val="ru-RU"/>
        </w:rPr>
      </w:pPr>
    </w:p>
    <w:p w:rsidR="00D0374D" w:rsidRPr="00D0374D" w:rsidRDefault="00D0374D" w:rsidP="00D0374D">
      <w:pPr>
        <w:spacing w:after="0" w:line="240" w:lineRule="auto"/>
        <w:textAlignment w:val="baseline"/>
        <w:rPr>
          <w:rFonts w:ascii="Times New Roman" w:hAnsi="Times New Roman" w:cs="Times New Roman"/>
          <w:b/>
          <w:bCs/>
          <w:lang w:val="ru-RU"/>
        </w:rPr>
      </w:pPr>
      <w:r w:rsidRPr="00D0374D">
        <w:rPr>
          <w:rFonts w:ascii="Times New Roman" w:hAnsi="Times New Roman" w:cs="Times New Roman"/>
        </w:rPr>
        <w:t> </w:t>
      </w:r>
      <w:r w:rsidRPr="00D0374D">
        <w:rPr>
          <w:rFonts w:ascii="Times New Roman" w:hAnsi="Times New Roman" w:cs="Times New Roman"/>
          <w:b/>
          <w:bCs/>
          <w:lang w:val="ru-RU"/>
        </w:rPr>
        <w:t xml:space="preserve">Задача 16. </w:t>
      </w:r>
      <w:r w:rsidRPr="00D0374D">
        <w:rPr>
          <w:rFonts w:ascii="Times New Roman" w:hAnsi="Times New Roman" w:cs="Times New Roman"/>
          <w:lang w:val="ru-RU"/>
        </w:rPr>
        <w:t>По данным государственной статистики численность населения в 2009 году составила 141,9 млн. человек, в том числе: городского – 103,7 млн. человек и сельского – 38,2 млн. человек. Рассчитайте относительные показатели структуры и координации.</w:t>
      </w:r>
    </w:p>
    <w:p w:rsidR="00D0374D" w:rsidRPr="00D0374D" w:rsidRDefault="00D0374D" w:rsidP="00D0374D">
      <w:pPr>
        <w:spacing w:after="0" w:line="240" w:lineRule="auto"/>
        <w:jc w:val="both"/>
        <w:rPr>
          <w:rFonts w:ascii="Times New Roman" w:hAnsi="Times New Roman" w:cs="Times New Roman"/>
          <w:b/>
          <w:bCs/>
          <w:lang w:val="ru-RU"/>
        </w:rPr>
      </w:pPr>
      <w:r w:rsidRPr="00D0374D">
        <w:rPr>
          <w:rFonts w:ascii="Times New Roman" w:hAnsi="Times New Roman" w:cs="Times New Roman"/>
          <w:b/>
          <w:bCs/>
          <w:lang w:val="ru-RU"/>
        </w:rPr>
        <w:t>Задача 17</w:t>
      </w:r>
      <w:proofErr w:type="gramStart"/>
      <w:r w:rsidRPr="00D0374D">
        <w:rPr>
          <w:rFonts w:ascii="Times New Roman" w:hAnsi="Times New Roman" w:cs="Times New Roman"/>
          <w:b/>
          <w:bCs/>
          <w:lang w:val="ru-RU"/>
        </w:rPr>
        <w:t xml:space="preserve"> </w:t>
      </w:r>
      <w:r w:rsidRPr="00D0374D">
        <w:rPr>
          <w:rFonts w:ascii="Times New Roman" w:hAnsi="Times New Roman" w:cs="Times New Roman"/>
          <w:lang w:val="ru-RU"/>
        </w:rPr>
        <w:t>Н</w:t>
      </w:r>
      <w:proofErr w:type="gramEnd"/>
      <w:r w:rsidRPr="00D0374D">
        <w:rPr>
          <w:rFonts w:ascii="Times New Roman" w:hAnsi="Times New Roman" w:cs="Times New Roman"/>
          <w:lang w:val="ru-RU"/>
        </w:rPr>
        <w:t xml:space="preserve">а 1.01.2010 г. коммерческий банк «Альфа» установил в городе </w:t>
      </w:r>
      <w:r w:rsidRPr="00D0374D">
        <w:rPr>
          <w:rFonts w:ascii="Times New Roman" w:hAnsi="Times New Roman" w:cs="Times New Roman"/>
        </w:rPr>
        <w:t>N</w:t>
      </w:r>
      <w:r w:rsidRPr="00D0374D">
        <w:rPr>
          <w:rFonts w:ascii="Times New Roman" w:hAnsi="Times New Roman" w:cs="Times New Roman"/>
          <w:lang w:val="ru-RU"/>
        </w:rPr>
        <w:t xml:space="preserve"> 20 банкоматов. К 1.01.2011г. было запланировано увеличение числа банкоматов на 40%. Фактически к 1.01.2011г. работало 25 банкоматов. Определите относительные показатели плана, выполнения (реализации) плана и динамики.</w:t>
      </w:r>
    </w:p>
    <w:p w:rsidR="00D0374D" w:rsidRPr="00D0374D" w:rsidRDefault="00D0374D" w:rsidP="00D0374D">
      <w:pPr>
        <w:spacing w:after="0" w:line="240" w:lineRule="auto"/>
        <w:jc w:val="both"/>
        <w:rPr>
          <w:rFonts w:ascii="Times New Roman" w:hAnsi="Times New Roman" w:cs="Times New Roman"/>
          <w:b/>
          <w:bCs/>
          <w:lang w:val="ru-RU"/>
        </w:rPr>
      </w:pPr>
      <w:r w:rsidRPr="00D0374D">
        <w:rPr>
          <w:rFonts w:ascii="Times New Roman" w:hAnsi="Times New Roman" w:cs="Times New Roman"/>
          <w:b/>
          <w:bCs/>
          <w:lang w:val="ru-RU"/>
        </w:rPr>
        <w:t xml:space="preserve">Задача 18. </w:t>
      </w:r>
      <w:r w:rsidRPr="00D0374D">
        <w:rPr>
          <w:rFonts w:ascii="Times New Roman" w:hAnsi="Times New Roman" w:cs="Times New Roman"/>
          <w:lang w:val="ru-RU"/>
        </w:rPr>
        <w:t>Предприятие перевыполнило план выпуска продукции на 8%. По сравнению с прошлым годом, прирост выпуска продукции составил 4%. Определите относительный показатель плана.</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bCs/>
          <w:lang w:val="ru-RU"/>
        </w:rPr>
        <w:t xml:space="preserve">Задача 19. </w:t>
      </w:r>
      <w:r w:rsidRPr="00D0374D">
        <w:rPr>
          <w:rFonts w:ascii="Times New Roman" w:hAnsi="Times New Roman" w:cs="Times New Roman"/>
          <w:lang w:val="ru-RU"/>
        </w:rPr>
        <w:t>Имеются следующие данные об оплате труда работников малых предприятий:</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1"/>
        <w:gridCol w:w="1811"/>
        <w:gridCol w:w="2568"/>
        <w:gridCol w:w="2393"/>
        <w:gridCol w:w="1989"/>
      </w:tblGrid>
      <w:tr w:rsidR="00D0374D" w:rsidRPr="00D0374D" w:rsidTr="00D0374D">
        <w:tc>
          <w:tcPr>
            <w:tcW w:w="797"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 xml:space="preserve">№ </w:t>
            </w:r>
          </w:p>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предприятия</w:t>
            </w:r>
          </w:p>
        </w:tc>
        <w:tc>
          <w:tcPr>
            <w:tcW w:w="86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Фонд заработной платы, руб.</w:t>
            </w:r>
          </w:p>
        </w:tc>
        <w:tc>
          <w:tcPr>
            <w:tcW w:w="1232"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Среднесписочная численность работников, чел.</w:t>
            </w:r>
          </w:p>
        </w:tc>
        <w:tc>
          <w:tcPr>
            <w:tcW w:w="1148"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Среднемесячная заработная плата, руб.</w:t>
            </w:r>
          </w:p>
        </w:tc>
        <w:tc>
          <w:tcPr>
            <w:tcW w:w="954"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Удельный вес работников, %</w:t>
            </w:r>
          </w:p>
        </w:tc>
      </w:tr>
      <w:tr w:rsidR="00D0374D" w:rsidRPr="00D0374D" w:rsidTr="00D0374D">
        <w:tc>
          <w:tcPr>
            <w:tcW w:w="797" w:type="pct"/>
            <w:shd w:val="clear" w:color="auto" w:fill="D9D9D9"/>
          </w:tcPr>
          <w:p w:rsidR="00D0374D" w:rsidRPr="00D0374D" w:rsidRDefault="00D0374D" w:rsidP="00D0374D">
            <w:pPr>
              <w:spacing w:after="0" w:line="240" w:lineRule="auto"/>
              <w:jc w:val="center"/>
              <w:rPr>
                <w:rFonts w:ascii="Times New Roman" w:hAnsi="Times New Roman" w:cs="Times New Roman"/>
                <w:b/>
                <w:bCs/>
                <w:i/>
                <w:iCs/>
              </w:rPr>
            </w:pPr>
            <w:r w:rsidRPr="00D0374D">
              <w:rPr>
                <w:rFonts w:ascii="Times New Roman" w:hAnsi="Times New Roman" w:cs="Times New Roman"/>
                <w:b/>
                <w:bCs/>
                <w:i/>
                <w:iCs/>
              </w:rPr>
              <w:t>А</w:t>
            </w:r>
          </w:p>
        </w:tc>
        <w:tc>
          <w:tcPr>
            <w:tcW w:w="869" w:type="pct"/>
            <w:shd w:val="clear" w:color="auto" w:fill="D9D9D9"/>
          </w:tcPr>
          <w:p w:rsidR="00D0374D" w:rsidRPr="00D0374D" w:rsidRDefault="00D0374D" w:rsidP="00D0374D">
            <w:pPr>
              <w:spacing w:after="0" w:line="240" w:lineRule="auto"/>
              <w:jc w:val="center"/>
              <w:rPr>
                <w:rFonts w:ascii="Times New Roman" w:hAnsi="Times New Roman" w:cs="Times New Roman"/>
                <w:b/>
                <w:bCs/>
                <w:i/>
                <w:iCs/>
              </w:rPr>
            </w:pPr>
            <w:r w:rsidRPr="00D0374D">
              <w:rPr>
                <w:rFonts w:ascii="Times New Roman" w:hAnsi="Times New Roman" w:cs="Times New Roman"/>
                <w:b/>
                <w:bCs/>
                <w:i/>
                <w:iCs/>
              </w:rPr>
              <w:t>1</w:t>
            </w:r>
          </w:p>
        </w:tc>
        <w:tc>
          <w:tcPr>
            <w:tcW w:w="1232" w:type="pct"/>
            <w:shd w:val="clear" w:color="auto" w:fill="D9D9D9"/>
          </w:tcPr>
          <w:p w:rsidR="00D0374D" w:rsidRPr="00D0374D" w:rsidRDefault="00D0374D" w:rsidP="00D0374D">
            <w:pPr>
              <w:spacing w:after="0" w:line="240" w:lineRule="auto"/>
              <w:jc w:val="center"/>
              <w:rPr>
                <w:rFonts w:ascii="Times New Roman" w:hAnsi="Times New Roman" w:cs="Times New Roman"/>
                <w:b/>
                <w:bCs/>
                <w:i/>
                <w:iCs/>
              </w:rPr>
            </w:pPr>
            <w:r w:rsidRPr="00D0374D">
              <w:rPr>
                <w:rFonts w:ascii="Times New Roman" w:hAnsi="Times New Roman" w:cs="Times New Roman"/>
                <w:b/>
                <w:bCs/>
                <w:i/>
                <w:iCs/>
              </w:rPr>
              <w:t>2</w:t>
            </w:r>
          </w:p>
        </w:tc>
        <w:tc>
          <w:tcPr>
            <w:tcW w:w="1148" w:type="pct"/>
            <w:shd w:val="clear" w:color="auto" w:fill="D9D9D9"/>
          </w:tcPr>
          <w:p w:rsidR="00D0374D" w:rsidRPr="00D0374D" w:rsidRDefault="00D0374D" w:rsidP="00D0374D">
            <w:pPr>
              <w:spacing w:after="0" w:line="240" w:lineRule="auto"/>
              <w:jc w:val="center"/>
              <w:rPr>
                <w:rFonts w:ascii="Times New Roman" w:hAnsi="Times New Roman" w:cs="Times New Roman"/>
                <w:b/>
                <w:bCs/>
                <w:i/>
                <w:iCs/>
              </w:rPr>
            </w:pPr>
            <w:r w:rsidRPr="00D0374D">
              <w:rPr>
                <w:rFonts w:ascii="Times New Roman" w:hAnsi="Times New Roman" w:cs="Times New Roman"/>
                <w:b/>
                <w:bCs/>
                <w:i/>
                <w:iCs/>
              </w:rPr>
              <w:t>3</w:t>
            </w:r>
          </w:p>
        </w:tc>
        <w:tc>
          <w:tcPr>
            <w:tcW w:w="954" w:type="pct"/>
            <w:shd w:val="clear" w:color="auto" w:fill="D9D9D9"/>
          </w:tcPr>
          <w:p w:rsidR="00D0374D" w:rsidRPr="00D0374D" w:rsidRDefault="00D0374D" w:rsidP="00D0374D">
            <w:pPr>
              <w:spacing w:after="0" w:line="240" w:lineRule="auto"/>
              <w:jc w:val="center"/>
              <w:rPr>
                <w:rFonts w:ascii="Times New Roman" w:hAnsi="Times New Roman" w:cs="Times New Roman"/>
                <w:b/>
                <w:bCs/>
                <w:i/>
                <w:iCs/>
              </w:rPr>
            </w:pPr>
            <w:r w:rsidRPr="00D0374D">
              <w:rPr>
                <w:rFonts w:ascii="Times New Roman" w:hAnsi="Times New Roman" w:cs="Times New Roman"/>
                <w:b/>
                <w:bCs/>
                <w:i/>
                <w:iCs/>
              </w:rPr>
              <w:t>4</w:t>
            </w:r>
          </w:p>
        </w:tc>
      </w:tr>
      <w:tr w:rsidR="00D0374D" w:rsidRPr="00D0374D" w:rsidTr="00D0374D">
        <w:tc>
          <w:tcPr>
            <w:tcW w:w="797"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w:t>
            </w:r>
          </w:p>
        </w:tc>
        <w:tc>
          <w:tcPr>
            <w:tcW w:w="86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270 000</w:t>
            </w:r>
          </w:p>
        </w:tc>
        <w:tc>
          <w:tcPr>
            <w:tcW w:w="1232" w:type="pct"/>
          </w:tcPr>
          <w:p w:rsidR="00D0374D" w:rsidRPr="00D0374D" w:rsidRDefault="00D0374D" w:rsidP="00D0374D">
            <w:pPr>
              <w:pStyle w:val="31"/>
              <w:keepNext w:val="0"/>
              <w:widowControl/>
              <w:rPr>
                <w:sz w:val="22"/>
                <w:szCs w:val="22"/>
              </w:rPr>
            </w:pPr>
            <w:r w:rsidRPr="00D0374D">
              <w:rPr>
                <w:sz w:val="22"/>
                <w:szCs w:val="22"/>
              </w:rPr>
              <w:t>300</w:t>
            </w:r>
          </w:p>
        </w:tc>
        <w:tc>
          <w:tcPr>
            <w:tcW w:w="1148"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900</w:t>
            </w:r>
          </w:p>
        </w:tc>
        <w:tc>
          <w:tcPr>
            <w:tcW w:w="954"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39,47</w:t>
            </w:r>
          </w:p>
        </w:tc>
      </w:tr>
      <w:tr w:rsidR="00D0374D" w:rsidRPr="00D0374D" w:rsidTr="00D0374D">
        <w:tc>
          <w:tcPr>
            <w:tcW w:w="797"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w:t>
            </w:r>
          </w:p>
        </w:tc>
        <w:tc>
          <w:tcPr>
            <w:tcW w:w="86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240 000</w:t>
            </w:r>
          </w:p>
        </w:tc>
        <w:tc>
          <w:tcPr>
            <w:tcW w:w="1232"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200</w:t>
            </w:r>
          </w:p>
        </w:tc>
        <w:tc>
          <w:tcPr>
            <w:tcW w:w="1148"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1200</w:t>
            </w:r>
          </w:p>
        </w:tc>
        <w:tc>
          <w:tcPr>
            <w:tcW w:w="954"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26,32</w:t>
            </w:r>
          </w:p>
        </w:tc>
      </w:tr>
      <w:tr w:rsidR="00D0374D" w:rsidRPr="00D0374D" w:rsidTr="00D0374D">
        <w:tc>
          <w:tcPr>
            <w:tcW w:w="797"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3</w:t>
            </w:r>
          </w:p>
        </w:tc>
        <w:tc>
          <w:tcPr>
            <w:tcW w:w="86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260 000</w:t>
            </w:r>
          </w:p>
        </w:tc>
        <w:tc>
          <w:tcPr>
            <w:tcW w:w="1232"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260</w:t>
            </w:r>
          </w:p>
        </w:tc>
        <w:tc>
          <w:tcPr>
            <w:tcW w:w="1148"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1000</w:t>
            </w:r>
          </w:p>
        </w:tc>
        <w:tc>
          <w:tcPr>
            <w:tcW w:w="954"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34,21</w:t>
            </w:r>
          </w:p>
        </w:tc>
      </w:tr>
    </w:tbl>
    <w:p w:rsidR="00D0374D" w:rsidRPr="00D0374D" w:rsidRDefault="00D0374D" w:rsidP="00D0374D">
      <w:pPr>
        <w:pStyle w:val="aa"/>
        <w:spacing w:after="0"/>
        <w:ind w:left="567"/>
        <w:jc w:val="both"/>
        <w:rPr>
          <w:sz w:val="22"/>
          <w:szCs w:val="22"/>
        </w:rPr>
      </w:pPr>
      <w:r w:rsidRPr="00D0374D">
        <w:rPr>
          <w:sz w:val="22"/>
          <w:szCs w:val="22"/>
        </w:rPr>
        <w:t>Определите среднюю заработную плату работников предприятий, используя показатели: а) гр. 1 и 2; б) гр. 2 и 3; в) гр. 1 и 3; г) гр. 3 и 4.</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bCs/>
          <w:lang w:val="ru-RU"/>
        </w:rPr>
        <w:t xml:space="preserve">Задача 20 </w:t>
      </w:r>
      <w:r w:rsidRPr="00D0374D">
        <w:rPr>
          <w:rFonts w:ascii="Times New Roman" w:hAnsi="Times New Roman" w:cs="Times New Roman"/>
          <w:lang w:val="ru-RU"/>
        </w:rPr>
        <w:t>Банк имеет данные о работе трех обменных пунктов валюты за день:</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2"/>
        <w:gridCol w:w="2550"/>
        <w:gridCol w:w="2432"/>
        <w:gridCol w:w="3484"/>
      </w:tblGrid>
      <w:tr w:rsidR="00D0374D" w:rsidRPr="00173A72" w:rsidTr="00D0374D">
        <w:tc>
          <w:tcPr>
            <w:tcW w:w="0" w:type="auto"/>
          </w:tcPr>
          <w:p w:rsidR="00D0374D" w:rsidRPr="00D0374D" w:rsidRDefault="00D0374D" w:rsidP="00D0374D">
            <w:pPr>
              <w:pStyle w:val="31"/>
              <w:keepNext w:val="0"/>
              <w:widowControl/>
              <w:rPr>
                <w:sz w:val="22"/>
                <w:szCs w:val="22"/>
              </w:rPr>
            </w:pPr>
            <w:r w:rsidRPr="00D0374D">
              <w:rPr>
                <w:sz w:val="22"/>
                <w:szCs w:val="22"/>
              </w:rPr>
              <w:t>№ обменного пункта</w:t>
            </w:r>
          </w:p>
        </w:tc>
        <w:tc>
          <w:tcPr>
            <w:tcW w:w="0" w:type="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Валютный курс, руб</w:t>
            </w:r>
            <w:proofErr w:type="gramStart"/>
            <w:r w:rsidRPr="00D0374D">
              <w:rPr>
                <w:rFonts w:ascii="Times New Roman" w:hAnsi="Times New Roman" w:cs="Times New Roman"/>
              </w:rPr>
              <w:t>./</w:t>
            </w:r>
            <w:proofErr w:type="gramEnd"/>
            <w:r w:rsidRPr="00D0374D">
              <w:rPr>
                <w:rFonts w:ascii="Times New Roman" w:hAnsi="Times New Roman" w:cs="Times New Roman"/>
              </w:rPr>
              <w:t>долл.</w:t>
            </w:r>
          </w:p>
        </w:tc>
        <w:tc>
          <w:tcPr>
            <w:tcW w:w="0" w:type="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 xml:space="preserve">Объем продаж, тыс. </w:t>
            </w:r>
            <w:proofErr w:type="gramStart"/>
            <w:r w:rsidRPr="00D0374D">
              <w:rPr>
                <w:rFonts w:ascii="Times New Roman" w:hAnsi="Times New Roman" w:cs="Times New Roman"/>
              </w:rPr>
              <w:t>долл</w:t>
            </w:r>
            <w:proofErr w:type="gramEnd"/>
            <w:r w:rsidRPr="00D0374D">
              <w:rPr>
                <w:rFonts w:ascii="Times New Roman" w:hAnsi="Times New Roman" w:cs="Times New Roman"/>
              </w:rPr>
              <w:t>.</w:t>
            </w:r>
          </w:p>
        </w:tc>
        <w:tc>
          <w:tcPr>
            <w:tcW w:w="0" w:type="auto"/>
          </w:tcPr>
          <w:p w:rsidR="00D0374D" w:rsidRPr="00D0374D" w:rsidRDefault="00D0374D" w:rsidP="00D0374D">
            <w:pPr>
              <w:spacing w:after="0" w:line="240" w:lineRule="auto"/>
              <w:jc w:val="center"/>
              <w:rPr>
                <w:rFonts w:ascii="Times New Roman" w:hAnsi="Times New Roman" w:cs="Times New Roman"/>
                <w:lang w:val="ru-RU"/>
              </w:rPr>
            </w:pPr>
            <w:r w:rsidRPr="00D0374D">
              <w:rPr>
                <w:rFonts w:ascii="Times New Roman" w:hAnsi="Times New Roman" w:cs="Times New Roman"/>
                <w:lang w:val="ru-RU"/>
              </w:rPr>
              <w:t>Выручка от продажи валюты, тыс. руб</w:t>
            </w:r>
          </w:p>
        </w:tc>
      </w:tr>
      <w:tr w:rsidR="00D0374D" w:rsidRPr="00D0374D" w:rsidTr="00D0374D">
        <w:tc>
          <w:tcPr>
            <w:tcW w:w="0" w:type="auto"/>
            <w:shd w:val="clear" w:color="auto" w:fill="D9D9D9"/>
          </w:tcPr>
          <w:p w:rsidR="00D0374D" w:rsidRPr="00D0374D" w:rsidRDefault="00D0374D" w:rsidP="00D0374D">
            <w:pPr>
              <w:pStyle w:val="4"/>
              <w:spacing w:before="0"/>
              <w:rPr>
                <w:rFonts w:ascii="Times New Roman" w:hAnsi="Times New Roman"/>
                <w:sz w:val="22"/>
                <w:szCs w:val="22"/>
              </w:rPr>
            </w:pPr>
            <w:r w:rsidRPr="00D0374D">
              <w:rPr>
                <w:rFonts w:ascii="Times New Roman" w:hAnsi="Times New Roman"/>
                <w:color w:val="000000"/>
                <w:sz w:val="22"/>
                <w:szCs w:val="22"/>
              </w:rPr>
              <w:t>А</w:t>
            </w:r>
          </w:p>
        </w:tc>
        <w:tc>
          <w:tcPr>
            <w:tcW w:w="0" w:type="auto"/>
            <w:shd w:val="clear" w:color="auto" w:fill="D9D9D9"/>
          </w:tcPr>
          <w:p w:rsidR="00D0374D" w:rsidRPr="00D0374D" w:rsidRDefault="00D0374D" w:rsidP="00D0374D">
            <w:pPr>
              <w:spacing w:after="0" w:line="240" w:lineRule="auto"/>
              <w:jc w:val="center"/>
              <w:rPr>
                <w:rFonts w:ascii="Times New Roman" w:hAnsi="Times New Roman" w:cs="Times New Roman"/>
                <w:b/>
                <w:bCs/>
                <w:i/>
                <w:iCs/>
              </w:rPr>
            </w:pPr>
            <w:r w:rsidRPr="00D0374D">
              <w:rPr>
                <w:rFonts w:ascii="Times New Roman" w:hAnsi="Times New Roman" w:cs="Times New Roman"/>
                <w:b/>
                <w:bCs/>
                <w:i/>
                <w:iCs/>
              </w:rPr>
              <w:t>1</w:t>
            </w:r>
          </w:p>
        </w:tc>
        <w:tc>
          <w:tcPr>
            <w:tcW w:w="0" w:type="auto"/>
            <w:shd w:val="clear" w:color="auto" w:fill="D9D9D9"/>
          </w:tcPr>
          <w:p w:rsidR="00D0374D" w:rsidRPr="00D0374D" w:rsidRDefault="00D0374D" w:rsidP="00D0374D">
            <w:pPr>
              <w:spacing w:after="0" w:line="240" w:lineRule="auto"/>
              <w:jc w:val="center"/>
              <w:rPr>
                <w:rFonts w:ascii="Times New Roman" w:hAnsi="Times New Roman" w:cs="Times New Roman"/>
                <w:b/>
                <w:bCs/>
                <w:i/>
                <w:iCs/>
              </w:rPr>
            </w:pPr>
            <w:r w:rsidRPr="00D0374D">
              <w:rPr>
                <w:rFonts w:ascii="Times New Roman" w:hAnsi="Times New Roman" w:cs="Times New Roman"/>
                <w:b/>
                <w:bCs/>
                <w:i/>
                <w:iCs/>
              </w:rPr>
              <w:t>2</w:t>
            </w:r>
          </w:p>
        </w:tc>
        <w:tc>
          <w:tcPr>
            <w:tcW w:w="0" w:type="auto"/>
            <w:shd w:val="clear" w:color="auto" w:fill="D9D9D9"/>
          </w:tcPr>
          <w:p w:rsidR="00D0374D" w:rsidRPr="00D0374D" w:rsidRDefault="00D0374D" w:rsidP="00D0374D">
            <w:pPr>
              <w:spacing w:after="0" w:line="240" w:lineRule="auto"/>
              <w:jc w:val="center"/>
              <w:rPr>
                <w:rFonts w:ascii="Times New Roman" w:hAnsi="Times New Roman" w:cs="Times New Roman"/>
                <w:b/>
                <w:bCs/>
                <w:i/>
                <w:iCs/>
              </w:rPr>
            </w:pPr>
            <w:r w:rsidRPr="00D0374D">
              <w:rPr>
                <w:rFonts w:ascii="Times New Roman" w:hAnsi="Times New Roman" w:cs="Times New Roman"/>
                <w:b/>
                <w:bCs/>
                <w:i/>
                <w:iCs/>
              </w:rPr>
              <w:t>3</w:t>
            </w:r>
          </w:p>
        </w:tc>
      </w:tr>
      <w:tr w:rsidR="00D0374D" w:rsidRPr="00D0374D" w:rsidTr="00D0374D">
        <w:tc>
          <w:tcPr>
            <w:tcW w:w="0" w:type="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w:t>
            </w:r>
          </w:p>
        </w:tc>
        <w:tc>
          <w:tcPr>
            <w:tcW w:w="0" w:type="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28,70</w:t>
            </w:r>
          </w:p>
        </w:tc>
        <w:tc>
          <w:tcPr>
            <w:tcW w:w="0" w:type="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8,1</w:t>
            </w:r>
          </w:p>
        </w:tc>
        <w:tc>
          <w:tcPr>
            <w:tcW w:w="0" w:type="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232,47</w:t>
            </w:r>
          </w:p>
        </w:tc>
      </w:tr>
      <w:tr w:rsidR="00D0374D" w:rsidRPr="00D0374D" w:rsidTr="00D0374D">
        <w:tc>
          <w:tcPr>
            <w:tcW w:w="0" w:type="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w:t>
            </w:r>
          </w:p>
        </w:tc>
        <w:tc>
          <w:tcPr>
            <w:tcW w:w="0" w:type="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28,68</w:t>
            </w:r>
          </w:p>
        </w:tc>
        <w:tc>
          <w:tcPr>
            <w:tcW w:w="0" w:type="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10,4</w:t>
            </w:r>
          </w:p>
        </w:tc>
        <w:tc>
          <w:tcPr>
            <w:tcW w:w="0" w:type="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298,27</w:t>
            </w:r>
          </w:p>
        </w:tc>
      </w:tr>
      <w:tr w:rsidR="00D0374D" w:rsidRPr="00D0374D" w:rsidTr="00D0374D">
        <w:tc>
          <w:tcPr>
            <w:tcW w:w="0" w:type="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3</w:t>
            </w:r>
          </w:p>
        </w:tc>
        <w:tc>
          <w:tcPr>
            <w:tcW w:w="0" w:type="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28,73</w:t>
            </w:r>
          </w:p>
        </w:tc>
        <w:tc>
          <w:tcPr>
            <w:tcW w:w="0" w:type="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5,2</w:t>
            </w:r>
          </w:p>
        </w:tc>
        <w:tc>
          <w:tcPr>
            <w:tcW w:w="0" w:type="auto"/>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149,40</w:t>
            </w:r>
          </w:p>
        </w:tc>
      </w:tr>
    </w:tbl>
    <w:p w:rsidR="00D0374D" w:rsidRPr="00D0374D" w:rsidRDefault="00D0374D" w:rsidP="00D0374D">
      <w:pPr>
        <w:pStyle w:val="aa"/>
        <w:spacing w:after="0"/>
        <w:ind w:left="567"/>
        <w:jc w:val="both"/>
        <w:rPr>
          <w:sz w:val="22"/>
          <w:szCs w:val="22"/>
        </w:rPr>
      </w:pPr>
      <w:r w:rsidRPr="00D0374D">
        <w:rPr>
          <w:sz w:val="22"/>
          <w:szCs w:val="22"/>
        </w:rPr>
        <w:t>Определите средний взвешенный курс доллара по трем обменным пунктам банка, используя показатели: а) гр. 1 и 2; б) гр. 1 и 3; в) гр. 2 и 3.</w:t>
      </w:r>
    </w:p>
    <w:p w:rsidR="00D0374D" w:rsidRPr="00D0374D" w:rsidRDefault="00D0374D" w:rsidP="00D0374D">
      <w:pPr>
        <w:pStyle w:val="aa"/>
        <w:spacing w:after="0"/>
        <w:jc w:val="both"/>
        <w:rPr>
          <w:sz w:val="22"/>
          <w:szCs w:val="22"/>
        </w:rPr>
      </w:pPr>
      <w:r w:rsidRPr="00D0374D">
        <w:rPr>
          <w:b/>
          <w:bCs/>
          <w:sz w:val="22"/>
          <w:szCs w:val="22"/>
        </w:rPr>
        <w:t>Задача 21.</w:t>
      </w:r>
      <w:r w:rsidRPr="00D0374D">
        <w:rPr>
          <w:sz w:val="22"/>
          <w:szCs w:val="22"/>
        </w:rPr>
        <w:t>По данным выборочного обследования заработной платы работников бюджетной сферы получены следующие показатели:</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2881"/>
        <w:gridCol w:w="2480"/>
        <w:gridCol w:w="2635"/>
      </w:tblGrid>
      <w:tr w:rsidR="00D0374D" w:rsidRPr="00D0374D" w:rsidTr="00D0374D">
        <w:tc>
          <w:tcPr>
            <w:tcW w:w="1164" w:type="pct"/>
          </w:tcPr>
          <w:p w:rsidR="00D0374D" w:rsidRPr="00D0374D" w:rsidRDefault="00D0374D" w:rsidP="00D0374D">
            <w:pPr>
              <w:pStyle w:val="aa"/>
              <w:spacing w:after="0"/>
              <w:jc w:val="center"/>
              <w:rPr>
                <w:sz w:val="22"/>
                <w:szCs w:val="22"/>
              </w:rPr>
            </w:pPr>
            <w:r w:rsidRPr="00D0374D">
              <w:rPr>
                <w:sz w:val="22"/>
                <w:szCs w:val="22"/>
              </w:rPr>
              <w:t>Отрасль</w:t>
            </w:r>
          </w:p>
        </w:tc>
        <w:tc>
          <w:tcPr>
            <w:tcW w:w="1382" w:type="pct"/>
          </w:tcPr>
          <w:p w:rsidR="00D0374D" w:rsidRPr="00D0374D" w:rsidRDefault="00D0374D" w:rsidP="00D0374D">
            <w:pPr>
              <w:pStyle w:val="aa"/>
              <w:spacing w:after="0"/>
              <w:jc w:val="center"/>
              <w:rPr>
                <w:sz w:val="22"/>
                <w:szCs w:val="22"/>
              </w:rPr>
            </w:pPr>
            <w:r w:rsidRPr="00D0374D">
              <w:rPr>
                <w:sz w:val="22"/>
                <w:szCs w:val="22"/>
              </w:rPr>
              <w:t>Средняя заработная плата, руб.</w:t>
            </w:r>
          </w:p>
        </w:tc>
        <w:tc>
          <w:tcPr>
            <w:tcW w:w="1190" w:type="pct"/>
          </w:tcPr>
          <w:p w:rsidR="00D0374D" w:rsidRPr="00D0374D" w:rsidRDefault="00D0374D" w:rsidP="00D0374D">
            <w:pPr>
              <w:pStyle w:val="aa"/>
              <w:spacing w:after="0"/>
              <w:jc w:val="center"/>
              <w:rPr>
                <w:sz w:val="22"/>
                <w:szCs w:val="22"/>
              </w:rPr>
            </w:pPr>
            <w:r w:rsidRPr="00D0374D">
              <w:rPr>
                <w:sz w:val="22"/>
                <w:szCs w:val="22"/>
              </w:rPr>
              <w:t>Численность работников, чел.</w:t>
            </w:r>
          </w:p>
        </w:tc>
        <w:tc>
          <w:tcPr>
            <w:tcW w:w="1264" w:type="pct"/>
          </w:tcPr>
          <w:p w:rsidR="00D0374D" w:rsidRPr="00D0374D" w:rsidRDefault="00D0374D" w:rsidP="00D0374D">
            <w:pPr>
              <w:pStyle w:val="aa"/>
              <w:spacing w:after="0"/>
              <w:jc w:val="center"/>
              <w:rPr>
                <w:sz w:val="22"/>
                <w:szCs w:val="22"/>
              </w:rPr>
            </w:pPr>
            <w:r w:rsidRPr="00D0374D">
              <w:rPr>
                <w:sz w:val="22"/>
                <w:szCs w:val="22"/>
              </w:rPr>
              <w:t>Дисперсия заработной платы</w:t>
            </w:r>
          </w:p>
        </w:tc>
      </w:tr>
      <w:tr w:rsidR="00D0374D" w:rsidRPr="00D0374D" w:rsidTr="00D0374D">
        <w:tc>
          <w:tcPr>
            <w:tcW w:w="1164" w:type="pct"/>
          </w:tcPr>
          <w:p w:rsidR="00D0374D" w:rsidRPr="00D0374D" w:rsidRDefault="00D0374D" w:rsidP="00D0374D">
            <w:pPr>
              <w:pStyle w:val="aa"/>
              <w:spacing w:after="0"/>
              <w:jc w:val="both"/>
              <w:rPr>
                <w:sz w:val="22"/>
                <w:szCs w:val="22"/>
              </w:rPr>
            </w:pPr>
            <w:r w:rsidRPr="00D0374D">
              <w:rPr>
                <w:sz w:val="22"/>
                <w:szCs w:val="22"/>
              </w:rPr>
              <w:t>здравоохранение</w:t>
            </w:r>
          </w:p>
        </w:tc>
        <w:tc>
          <w:tcPr>
            <w:tcW w:w="1382" w:type="pct"/>
          </w:tcPr>
          <w:p w:rsidR="00D0374D" w:rsidRPr="00D0374D" w:rsidRDefault="00D0374D" w:rsidP="00D0374D">
            <w:pPr>
              <w:pStyle w:val="aa"/>
              <w:spacing w:after="0"/>
              <w:jc w:val="center"/>
              <w:rPr>
                <w:sz w:val="22"/>
                <w:szCs w:val="22"/>
              </w:rPr>
            </w:pPr>
            <w:r w:rsidRPr="00D0374D">
              <w:rPr>
                <w:sz w:val="22"/>
                <w:szCs w:val="22"/>
              </w:rPr>
              <w:t>600</w:t>
            </w:r>
          </w:p>
        </w:tc>
        <w:tc>
          <w:tcPr>
            <w:tcW w:w="1190" w:type="pct"/>
          </w:tcPr>
          <w:p w:rsidR="00D0374D" w:rsidRPr="00D0374D" w:rsidRDefault="00D0374D" w:rsidP="00D0374D">
            <w:pPr>
              <w:pStyle w:val="aa"/>
              <w:spacing w:after="0"/>
              <w:jc w:val="center"/>
              <w:rPr>
                <w:sz w:val="22"/>
                <w:szCs w:val="22"/>
              </w:rPr>
            </w:pPr>
            <w:r w:rsidRPr="00D0374D">
              <w:rPr>
                <w:sz w:val="22"/>
                <w:szCs w:val="22"/>
              </w:rPr>
              <w:t>80</w:t>
            </w:r>
          </w:p>
        </w:tc>
        <w:tc>
          <w:tcPr>
            <w:tcW w:w="1264" w:type="pct"/>
          </w:tcPr>
          <w:p w:rsidR="00D0374D" w:rsidRPr="00D0374D" w:rsidRDefault="00D0374D" w:rsidP="00D0374D">
            <w:pPr>
              <w:pStyle w:val="aa"/>
              <w:spacing w:after="0"/>
              <w:jc w:val="center"/>
              <w:rPr>
                <w:sz w:val="22"/>
                <w:szCs w:val="22"/>
              </w:rPr>
            </w:pPr>
            <w:r w:rsidRPr="00D0374D">
              <w:rPr>
                <w:sz w:val="22"/>
                <w:szCs w:val="22"/>
              </w:rPr>
              <w:t>4900</w:t>
            </w:r>
          </w:p>
        </w:tc>
      </w:tr>
      <w:tr w:rsidR="00D0374D" w:rsidRPr="00D0374D" w:rsidTr="00D0374D">
        <w:tc>
          <w:tcPr>
            <w:tcW w:w="1164" w:type="pct"/>
          </w:tcPr>
          <w:p w:rsidR="00D0374D" w:rsidRPr="00D0374D" w:rsidRDefault="00D0374D" w:rsidP="00D0374D">
            <w:pPr>
              <w:pStyle w:val="aa"/>
              <w:spacing w:after="0"/>
              <w:jc w:val="both"/>
              <w:rPr>
                <w:sz w:val="22"/>
                <w:szCs w:val="22"/>
              </w:rPr>
            </w:pPr>
            <w:r w:rsidRPr="00D0374D">
              <w:rPr>
                <w:sz w:val="22"/>
                <w:szCs w:val="22"/>
              </w:rPr>
              <w:t>образование</w:t>
            </w:r>
          </w:p>
        </w:tc>
        <w:tc>
          <w:tcPr>
            <w:tcW w:w="1382" w:type="pct"/>
          </w:tcPr>
          <w:p w:rsidR="00D0374D" w:rsidRPr="00D0374D" w:rsidRDefault="00D0374D" w:rsidP="00D0374D">
            <w:pPr>
              <w:pStyle w:val="aa"/>
              <w:spacing w:after="0"/>
              <w:jc w:val="center"/>
              <w:rPr>
                <w:sz w:val="22"/>
                <w:szCs w:val="22"/>
              </w:rPr>
            </w:pPr>
            <w:r w:rsidRPr="00D0374D">
              <w:rPr>
                <w:sz w:val="22"/>
                <w:szCs w:val="22"/>
              </w:rPr>
              <w:t>800</w:t>
            </w:r>
          </w:p>
        </w:tc>
        <w:tc>
          <w:tcPr>
            <w:tcW w:w="1190" w:type="pct"/>
          </w:tcPr>
          <w:p w:rsidR="00D0374D" w:rsidRPr="00D0374D" w:rsidRDefault="00D0374D" w:rsidP="00D0374D">
            <w:pPr>
              <w:pStyle w:val="aa"/>
              <w:spacing w:after="0"/>
              <w:jc w:val="center"/>
              <w:rPr>
                <w:sz w:val="22"/>
                <w:szCs w:val="22"/>
              </w:rPr>
            </w:pPr>
            <w:r w:rsidRPr="00D0374D">
              <w:rPr>
                <w:sz w:val="22"/>
                <w:szCs w:val="22"/>
              </w:rPr>
              <w:t>120</w:t>
            </w:r>
          </w:p>
        </w:tc>
        <w:tc>
          <w:tcPr>
            <w:tcW w:w="1264" w:type="pct"/>
          </w:tcPr>
          <w:p w:rsidR="00D0374D" w:rsidRPr="00D0374D" w:rsidRDefault="00D0374D" w:rsidP="00D0374D">
            <w:pPr>
              <w:pStyle w:val="aa"/>
              <w:spacing w:after="0"/>
              <w:jc w:val="center"/>
              <w:rPr>
                <w:sz w:val="22"/>
                <w:szCs w:val="22"/>
              </w:rPr>
            </w:pPr>
            <w:r w:rsidRPr="00D0374D">
              <w:rPr>
                <w:sz w:val="22"/>
                <w:szCs w:val="22"/>
              </w:rPr>
              <w:t>16900</w:t>
            </w:r>
          </w:p>
        </w:tc>
      </w:tr>
    </w:tbl>
    <w:p w:rsidR="00D0374D" w:rsidRPr="00D0374D" w:rsidRDefault="00D0374D" w:rsidP="00D0374D">
      <w:pPr>
        <w:pStyle w:val="aa"/>
        <w:spacing w:after="0"/>
        <w:ind w:left="567"/>
        <w:jc w:val="both"/>
        <w:rPr>
          <w:sz w:val="22"/>
          <w:szCs w:val="22"/>
        </w:rPr>
      </w:pPr>
      <w:r w:rsidRPr="00D0374D">
        <w:rPr>
          <w:sz w:val="22"/>
          <w:szCs w:val="22"/>
        </w:rPr>
        <w:t>Определить: 1) среднюю заработную плату работников по двум отраслям;</w:t>
      </w:r>
    </w:p>
    <w:p w:rsidR="00D0374D" w:rsidRPr="00D0374D" w:rsidRDefault="00D0374D" w:rsidP="00D0374D">
      <w:pPr>
        <w:pStyle w:val="aa"/>
        <w:spacing w:after="0"/>
        <w:ind w:left="567"/>
        <w:jc w:val="both"/>
        <w:rPr>
          <w:sz w:val="22"/>
          <w:szCs w:val="22"/>
        </w:rPr>
      </w:pPr>
      <w:r w:rsidRPr="00D0374D">
        <w:rPr>
          <w:sz w:val="22"/>
          <w:szCs w:val="22"/>
        </w:rPr>
        <w:t>2) дисперсии заработной платы;</w:t>
      </w:r>
    </w:p>
    <w:p w:rsidR="00D0374D" w:rsidRPr="00D0374D" w:rsidRDefault="00D0374D" w:rsidP="00D0374D">
      <w:pPr>
        <w:pStyle w:val="aa"/>
        <w:spacing w:after="0"/>
        <w:ind w:left="567"/>
        <w:jc w:val="both"/>
        <w:rPr>
          <w:sz w:val="22"/>
          <w:szCs w:val="22"/>
        </w:rPr>
      </w:pPr>
      <w:r w:rsidRPr="00D0374D">
        <w:rPr>
          <w:sz w:val="22"/>
          <w:szCs w:val="22"/>
        </w:rPr>
        <w:t>3) коэффициент детерминации и эмпирическое корреляционное отношение.</w:t>
      </w:r>
    </w:p>
    <w:p w:rsidR="00D0374D" w:rsidRPr="00D0374D" w:rsidRDefault="00D0374D" w:rsidP="00D0374D">
      <w:pPr>
        <w:pStyle w:val="aa"/>
        <w:spacing w:after="0"/>
        <w:jc w:val="both"/>
        <w:rPr>
          <w:sz w:val="22"/>
          <w:szCs w:val="22"/>
        </w:rPr>
      </w:pPr>
      <w:r w:rsidRPr="00D0374D">
        <w:rPr>
          <w:b/>
          <w:bCs/>
          <w:sz w:val="22"/>
          <w:szCs w:val="22"/>
        </w:rPr>
        <w:t>Задача 22.</w:t>
      </w:r>
      <w:r w:rsidRPr="00D0374D">
        <w:rPr>
          <w:sz w:val="22"/>
          <w:szCs w:val="22"/>
        </w:rPr>
        <w:t>В районе 20 тыс. семей, проживающих в городах, поселках городского типа и сельской местности. В результате были получены следующие данные о среднем числе детей в семьях:</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49"/>
        <w:gridCol w:w="2787"/>
        <w:gridCol w:w="2364"/>
        <w:gridCol w:w="2322"/>
      </w:tblGrid>
      <w:tr w:rsidR="00D0374D" w:rsidRPr="00D0374D" w:rsidTr="00D0374D">
        <w:tc>
          <w:tcPr>
            <w:tcW w:w="1415" w:type="pct"/>
          </w:tcPr>
          <w:p w:rsidR="00D0374D" w:rsidRPr="00D0374D" w:rsidRDefault="00D0374D" w:rsidP="00D0374D">
            <w:pPr>
              <w:pStyle w:val="aa"/>
              <w:spacing w:after="0"/>
              <w:jc w:val="center"/>
              <w:rPr>
                <w:sz w:val="22"/>
                <w:szCs w:val="22"/>
              </w:rPr>
            </w:pPr>
            <w:r w:rsidRPr="00D0374D">
              <w:rPr>
                <w:sz w:val="22"/>
                <w:szCs w:val="22"/>
              </w:rPr>
              <w:t>Семьи, проживающие</w:t>
            </w:r>
          </w:p>
        </w:tc>
        <w:tc>
          <w:tcPr>
            <w:tcW w:w="1337" w:type="pct"/>
          </w:tcPr>
          <w:p w:rsidR="00D0374D" w:rsidRPr="00D0374D" w:rsidRDefault="00D0374D" w:rsidP="00D0374D">
            <w:pPr>
              <w:pStyle w:val="aa"/>
              <w:spacing w:after="0"/>
              <w:jc w:val="center"/>
              <w:rPr>
                <w:sz w:val="22"/>
                <w:szCs w:val="22"/>
              </w:rPr>
            </w:pPr>
            <w:r w:rsidRPr="00D0374D">
              <w:rPr>
                <w:sz w:val="22"/>
                <w:szCs w:val="22"/>
              </w:rPr>
              <w:t xml:space="preserve">Удельный вес семей  в </w:t>
            </w:r>
            <w:r w:rsidRPr="00D0374D">
              <w:rPr>
                <w:sz w:val="22"/>
                <w:szCs w:val="22"/>
              </w:rPr>
              <w:lastRenderedPageBreak/>
              <w:t>генеральной совокупности, %</w:t>
            </w:r>
          </w:p>
        </w:tc>
        <w:tc>
          <w:tcPr>
            <w:tcW w:w="1134" w:type="pct"/>
          </w:tcPr>
          <w:p w:rsidR="00D0374D" w:rsidRPr="00D0374D" w:rsidRDefault="00D0374D" w:rsidP="00D0374D">
            <w:pPr>
              <w:pStyle w:val="aa"/>
              <w:spacing w:after="0"/>
              <w:jc w:val="center"/>
              <w:rPr>
                <w:sz w:val="22"/>
                <w:szCs w:val="22"/>
              </w:rPr>
            </w:pPr>
            <w:r w:rsidRPr="00D0374D">
              <w:rPr>
                <w:sz w:val="22"/>
                <w:szCs w:val="22"/>
              </w:rPr>
              <w:lastRenderedPageBreak/>
              <w:t xml:space="preserve">Среднее число детей в </w:t>
            </w:r>
            <w:r w:rsidRPr="00D0374D">
              <w:rPr>
                <w:sz w:val="22"/>
                <w:szCs w:val="22"/>
              </w:rPr>
              <w:lastRenderedPageBreak/>
              <w:t>семьях</w:t>
            </w:r>
          </w:p>
        </w:tc>
        <w:tc>
          <w:tcPr>
            <w:tcW w:w="1114" w:type="pct"/>
          </w:tcPr>
          <w:p w:rsidR="00D0374D" w:rsidRPr="00D0374D" w:rsidRDefault="00D0374D" w:rsidP="00D0374D">
            <w:pPr>
              <w:pStyle w:val="aa"/>
              <w:spacing w:after="0"/>
              <w:jc w:val="center"/>
              <w:rPr>
                <w:sz w:val="22"/>
                <w:szCs w:val="22"/>
              </w:rPr>
            </w:pPr>
            <w:r w:rsidRPr="00D0374D">
              <w:rPr>
                <w:sz w:val="22"/>
                <w:szCs w:val="22"/>
              </w:rPr>
              <w:lastRenderedPageBreak/>
              <w:t xml:space="preserve">Среднее </w:t>
            </w:r>
            <w:r w:rsidRPr="00D0374D">
              <w:rPr>
                <w:sz w:val="22"/>
                <w:szCs w:val="22"/>
              </w:rPr>
              <w:lastRenderedPageBreak/>
              <w:t>квадратическое отклонение</w:t>
            </w:r>
          </w:p>
        </w:tc>
      </w:tr>
      <w:tr w:rsidR="00D0374D" w:rsidRPr="00D0374D" w:rsidTr="00D0374D">
        <w:tc>
          <w:tcPr>
            <w:tcW w:w="1415" w:type="pct"/>
          </w:tcPr>
          <w:p w:rsidR="00D0374D" w:rsidRPr="00D0374D" w:rsidRDefault="00D0374D" w:rsidP="00D0374D">
            <w:pPr>
              <w:pStyle w:val="aa"/>
              <w:spacing w:after="0"/>
              <w:jc w:val="both"/>
              <w:rPr>
                <w:sz w:val="22"/>
                <w:szCs w:val="22"/>
              </w:rPr>
            </w:pPr>
            <w:r w:rsidRPr="00D0374D">
              <w:rPr>
                <w:sz w:val="22"/>
                <w:szCs w:val="22"/>
              </w:rPr>
              <w:lastRenderedPageBreak/>
              <w:t xml:space="preserve">В городах </w:t>
            </w:r>
          </w:p>
        </w:tc>
        <w:tc>
          <w:tcPr>
            <w:tcW w:w="1337" w:type="pct"/>
          </w:tcPr>
          <w:p w:rsidR="00D0374D" w:rsidRPr="00D0374D" w:rsidRDefault="00D0374D" w:rsidP="00D0374D">
            <w:pPr>
              <w:pStyle w:val="aa"/>
              <w:spacing w:after="0"/>
              <w:jc w:val="center"/>
              <w:rPr>
                <w:sz w:val="22"/>
                <w:szCs w:val="22"/>
              </w:rPr>
            </w:pPr>
            <w:r w:rsidRPr="00D0374D">
              <w:rPr>
                <w:sz w:val="22"/>
                <w:szCs w:val="22"/>
              </w:rPr>
              <w:t>50</w:t>
            </w:r>
          </w:p>
        </w:tc>
        <w:tc>
          <w:tcPr>
            <w:tcW w:w="1134" w:type="pct"/>
          </w:tcPr>
          <w:p w:rsidR="00D0374D" w:rsidRPr="00D0374D" w:rsidRDefault="00D0374D" w:rsidP="00D0374D">
            <w:pPr>
              <w:pStyle w:val="aa"/>
              <w:spacing w:after="0"/>
              <w:jc w:val="center"/>
              <w:rPr>
                <w:sz w:val="22"/>
                <w:szCs w:val="22"/>
              </w:rPr>
            </w:pPr>
            <w:r w:rsidRPr="00D0374D">
              <w:rPr>
                <w:sz w:val="22"/>
                <w:szCs w:val="22"/>
              </w:rPr>
              <w:t>2,3</w:t>
            </w:r>
          </w:p>
        </w:tc>
        <w:tc>
          <w:tcPr>
            <w:tcW w:w="1114" w:type="pct"/>
          </w:tcPr>
          <w:p w:rsidR="00D0374D" w:rsidRPr="00D0374D" w:rsidRDefault="00D0374D" w:rsidP="00D0374D">
            <w:pPr>
              <w:pStyle w:val="aa"/>
              <w:spacing w:after="0"/>
              <w:jc w:val="center"/>
              <w:rPr>
                <w:sz w:val="22"/>
                <w:szCs w:val="22"/>
              </w:rPr>
            </w:pPr>
            <w:r w:rsidRPr="00D0374D">
              <w:rPr>
                <w:sz w:val="22"/>
                <w:szCs w:val="22"/>
              </w:rPr>
              <w:t>1,2</w:t>
            </w:r>
          </w:p>
        </w:tc>
      </w:tr>
      <w:tr w:rsidR="00D0374D" w:rsidRPr="00D0374D" w:rsidTr="00D0374D">
        <w:tc>
          <w:tcPr>
            <w:tcW w:w="1415" w:type="pct"/>
          </w:tcPr>
          <w:p w:rsidR="00D0374D" w:rsidRPr="00D0374D" w:rsidRDefault="00D0374D" w:rsidP="00D0374D">
            <w:pPr>
              <w:pStyle w:val="aa"/>
              <w:spacing w:after="0"/>
              <w:jc w:val="both"/>
              <w:rPr>
                <w:sz w:val="22"/>
                <w:szCs w:val="22"/>
              </w:rPr>
            </w:pPr>
            <w:r w:rsidRPr="00D0374D">
              <w:rPr>
                <w:sz w:val="22"/>
                <w:szCs w:val="22"/>
              </w:rPr>
              <w:t>В пос. гор</w:t>
            </w:r>
            <w:proofErr w:type="gramStart"/>
            <w:r w:rsidRPr="00D0374D">
              <w:rPr>
                <w:sz w:val="22"/>
                <w:szCs w:val="22"/>
              </w:rPr>
              <w:t>.т</w:t>
            </w:r>
            <w:proofErr w:type="gramEnd"/>
            <w:r w:rsidRPr="00D0374D">
              <w:rPr>
                <w:sz w:val="22"/>
                <w:szCs w:val="22"/>
              </w:rPr>
              <w:t>ипа</w:t>
            </w:r>
          </w:p>
        </w:tc>
        <w:tc>
          <w:tcPr>
            <w:tcW w:w="1337" w:type="pct"/>
          </w:tcPr>
          <w:p w:rsidR="00D0374D" w:rsidRPr="00D0374D" w:rsidRDefault="00D0374D" w:rsidP="00D0374D">
            <w:pPr>
              <w:pStyle w:val="aa"/>
              <w:spacing w:after="0"/>
              <w:jc w:val="center"/>
              <w:rPr>
                <w:sz w:val="22"/>
                <w:szCs w:val="22"/>
              </w:rPr>
            </w:pPr>
            <w:r w:rsidRPr="00D0374D">
              <w:rPr>
                <w:sz w:val="22"/>
                <w:szCs w:val="22"/>
              </w:rPr>
              <w:t>10</w:t>
            </w:r>
          </w:p>
        </w:tc>
        <w:tc>
          <w:tcPr>
            <w:tcW w:w="1134" w:type="pct"/>
          </w:tcPr>
          <w:p w:rsidR="00D0374D" w:rsidRPr="00D0374D" w:rsidRDefault="00D0374D" w:rsidP="00D0374D">
            <w:pPr>
              <w:pStyle w:val="aa"/>
              <w:spacing w:after="0"/>
              <w:jc w:val="center"/>
              <w:rPr>
                <w:sz w:val="22"/>
                <w:szCs w:val="22"/>
              </w:rPr>
            </w:pPr>
            <w:r w:rsidRPr="00D0374D">
              <w:rPr>
                <w:sz w:val="22"/>
                <w:szCs w:val="22"/>
              </w:rPr>
              <w:t>1,8</w:t>
            </w:r>
          </w:p>
        </w:tc>
        <w:tc>
          <w:tcPr>
            <w:tcW w:w="1114" w:type="pct"/>
          </w:tcPr>
          <w:p w:rsidR="00D0374D" w:rsidRPr="00D0374D" w:rsidRDefault="00D0374D" w:rsidP="00D0374D">
            <w:pPr>
              <w:pStyle w:val="aa"/>
              <w:spacing w:after="0"/>
              <w:jc w:val="center"/>
              <w:rPr>
                <w:sz w:val="22"/>
                <w:szCs w:val="22"/>
              </w:rPr>
            </w:pPr>
            <w:r w:rsidRPr="00D0374D">
              <w:rPr>
                <w:sz w:val="22"/>
                <w:szCs w:val="22"/>
              </w:rPr>
              <w:t>0,5</w:t>
            </w:r>
          </w:p>
        </w:tc>
      </w:tr>
      <w:tr w:rsidR="00D0374D" w:rsidRPr="00D0374D" w:rsidTr="00D0374D">
        <w:tc>
          <w:tcPr>
            <w:tcW w:w="1415" w:type="pct"/>
          </w:tcPr>
          <w:p w:rsidR="00D0374D" w:rsidRPr="00D0374D" w:rsidRDefault="00D0374D" w:rsidP="00D0374D">
            <w:pPr>
              <w:pStyle w:val="aa"/>
              <w:spacing w:after="0"/>
              <w:jc w:val="both"/>
              <w:rPr>
                <w:sz w:val="22"/>
                <w:szCs w:val="22"/>
              </w:rPr>
            </w:pPr>
            <w:r w:rsidRPr="00D0374D">
              <w:rPr>
                <w:sz w:val="22"/>
                <w:szCs w:val="22"/>
              </w:rPr>
              <w:t>В сельской местности</w:t>
            </w:r>
          </w:p>
        </w:tc>
        <w:tc>
          <w:tcPr>
            <w:tcW w:w="1337" w:type="pct"/>
          </w:tcPr>
          <w:p w:rsidR="00D0374D" w:rsidRPr="00D0374D" w:rsidRDefault="00D0374D" w:rsidP="00D0374D">
            <w:pPr>
              <w:pStyle w:val="aa"/>
              <w:spacing w:after="0"/>
              <w:jc w:val="center"/>
              <w:rPr>
                <w:sz w:val="22"/>
                <w:szCs w:val="22"/>
              </w:rPr>
            </w:pPr>
            <w:r w:rsidRPr="00D0374D">
              <w:rPr>
                <w:sz w:val="22"/>
                <w:szCs w:val="22"/>
              </w:rPr>
              <w:t>40</w:t>
            </w:r>
          </w:p>
        </w:tc>
        <w:tc>
          <w:tcPr>
            <w:tcW w:w="1134" w:type="pct"/>
          </w:tcPr>
          <w:p w:rsidR="00D0374D" w:rsidRPr="00D0374D" w:rsidRDefault="00D0374D" w:rsidP="00D0374D">
            <w:pPr>
              <w:pStyle w:val="aa"/>
              <w:spacing w:after="0"/>
              <w:jc w:val="center"/>
              <w:rPr>
                <w:sz w:val="22"/>
                <w:szCs w:val="22"/>
              </w:rPr>
            </w:pPr>
            <w:r w:rsidRPr="00D0374D">
              <w:rPr>
                <w:sz w:val="22"/>
                <w:szCs w:val="22"/>
              </w:rPr>
              <w:t>2,8</w:t>
            </w:r>
          </w:p>
        </w:tc>
        <w:tc>
          <w:tcPr>
            <w:tcW w:w="1114" w:type="pct"/>
          </w:tcPr>
          <w:p w:rsidR="00D0374D" w:rsidRPr="00D0374D" w:rsidRDefault="00D0374D" w:rsidP="00D0374D">
            <w:pPr>
              <w:pStyle w:val="aa"/>
              <w:spacing w:after="0"/>
              <w:jc w:val="center"/>
              <w:rPr>
                <w:sz w:val="22"/>
                <w:szCs w:val="22"/>
              </w:rPr>
            </w:pPr>
            <w:r w:rsidRPr="00D0374D">
              <w:rPr>
                <w:sz w:val="22"/>
                <w:szCs w:val="22"/>
              </w:rPr>
              <w:t>2,5</w:t>
            </w:r>
          </w:p>
        </w:tc>
      </w:tr>
    </w:tbl>
    <w:p w:rsidR="00D0374D" w:rsidRPr="00D0374D" w:rsidRDefault="00D0374D" w:rsidP="00D0374D">
      <w:pPr>
        <w:pStyle w:val="aa"/>
        <w:spacing w:after="0"/>
        <w:ind w:left="567"/>
        <w:jc w:val="both"/>
        <w:rPr>
          <w:sz w:val="22"/>
          <w:szCs w:val="22"/>
        </w:rPr>
      </w:pPr>
      <w:r w:rsidRPr="00D0374D">
        <w:rPr>
          <w:sz w:val="22"/>
          <w:szCs w:val="22"/>
        </w:rPr>
        <w:t xml:space="preserve">Используя правило сложения </w:t>
      </w:r>
      <w:proofErr w:type="gramStart"/>
      <w:r w:rsidRPr="00D0374D">
        <w:rPr>
          <w:sz w:val="22"/>
          <w:szCs w:val="22"/>
        </w:rPr>
        <w:t>дисперсий</w:t>
      </w:r>
      <w:proofErr w:type="gramEnd"/>
      <w:r w:rsidRPr="00D0374D">
        <w:rPr>
          <w:sz w:val="22"/>
          <w:szCs w:val="22"/>
        </w:rPr>
        <w:t xml:space="preserve"> определите коэффициент детерминации и эмпирическое корреляционное отношение.</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bCs/>
          <w:lang w:val="ru-RU"/>
        </w:rPr>
        <w:t>Задача 23.</w:t>
      </w:r>
      <w:r w:rsidRPr="00D0374D">
        <w:rPr>
          <w:rFonts w:ascii="Times New Roman" w:hAnsi="Times New Roman" w:cs="Times New Roman"/>
          <w:lang w:val="ru-RU"/>
        </w:rPr>
        <w:t>Имеются данные по 10 группам населения о среднегодовом доходе и уровне потребления мяса жителями штата Канзас (США):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720"/>
        <w:gridCol w:w="719"/>
        <w:gridCol w:w="713"/>
        <w:gridCol w:w="950"/>
        <w:gridCol w:w="713"/>
        <w:gridCol w:w="713"/>
        <w:gridCol w:w="713"/>
        <w:gridCol w:w="713"/>
        <w:gridCol w:w="713"/>
        <w:gridCol w:w="713"/>
      </w:tblGrid>
      <w:tr w:rsidR="00D0374D" w:rsidRPr="00D0374D" w:rsidTr="00D0374D">
        <w:trPr>
          <w:jc w:val="center"/>
        </w:trPr>
        <w:tc>
          <w:tcPr>
            <w:tcW w:w="1459" w:type="pct"/>
          </w:tcPr>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Среднегодовой доход в среднем по группе, тыс. дол.</w:t>
            </w:r>
          </w:p>
        </w:tc>
        <w:tc>
          <w:tcPr>
            <w:tcW w:w="345"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35,8</w:t>
            </w:r>
          </w:p>
        </w:tc>
        <w:tc>
          <w:tcPr>
            <w:tcW w:w="345"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48,3</w:t>
            </w:r>
          </w:p>
        </w:tc>
        <w:tc>
          <w:tcPr>
            <w:tcW w:w="342"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67,3</w:t>
            </w:r>
          </w:p>
        </w:tc>
        <w:tc>
          <w:tcPr>
            <w:tcW w:w="456"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120,7</w:t>
            </w:r>
          </w:p>
        </w:tc>
        <w:tc>
          <w:tcPr>
            <w:tcW w:w="342"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21,4</w:t>
            </w:r>
          </w:p>
        </w:tc>
        <w:tc>
          <w:tcPr>
            <w:tcW w:w="342"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90,4</w:t>
            </w:r>
          </w:p>
        </w:tc>
        <w:tc>
          <w:tcPr>
            <w:tcW w:w="342"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85,1</w:t>
            </w:r>
          </w:p>
        </w:tc>
        <w:tc>
          <w:tcPr>
            <w:tcW w:w="342"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63,8</w:t>
            </w:r>
          </w:p>
        </w:tc>
        <w:tc>
          <w:tcPr>
            <w:tcW w:w="342"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39,7</w:t>
            </w:r>
          </w:p>
        </w:tc>
        <w:tc>
          <w:tcPr>
            <w:tcW w:w="342"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58,5</w:t>
            </w:r>
          </w:p>
        </w:tc>
      </w:tr>
      <w:tr w:rsidR="00D0374D" w:rsidRPr="00D0374D" w:rsidTr="00D0374D">
        <w:trPr>
          <w:jc w:val="center"/>
        </w:trPr>
        <w:tc>
          <w:tcPr>
            <w:tcW w:w="1459" w:type="pct"/>
          </w:tcPr>
          <w:p w:rsidR="00D0374D" w:rsidRPr="00D0374D" w:rsidRDefault="00D0374D" w:rsidP="00D0374D">
            <w:pPr>
              <w:pStyle w:val="af7"/>
              <w:rPr>
                <w:sz w:val="22"/>
                <w:szCs w:val="22"/>
              </w:rPr>
            </w:pPr>
            <w:r w:rsidRPr="00D0374D">
              <w:rPr>
                <w:sz w:val="22"/>
                <w:szCs w:val="22"/>
              </w:rPr>
              <w:t xml:space="preserve">Годовое потребление мяса на душу населения в среднем по группе, </w:t>
            </w:r>
            <w:proofErr w:type="gramStart"/>
            <w:r w:rsidRPr="00D0374D">
              <w:rPr>
                <w:sz w:val="22"/>
                <w:szCs w:val="22"/>
              </w:rPr>
              <w:t>кг</w:t>
            </w:r>
            <w:proofErr w:type="gramEnd"/>
            <w:r w:rsidRPr="00D0374D">
              <w:rPr>
                <w:sz w:val="22"/>
                <w:szCs w:val="22"/>
              </w:rPr>
              <w:t>.</w:t>
            </w:r>
          </w:p>
        </w:tc>
        <w:tc>
          <w:tcPr>
            <w:tcW w:w="345"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22,1</w:t>
            </w:r>
          </w:p>
        </w:tc>
        <w:tc>
          <w:tcPr>
            <w:tcW w:w="345"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29,5</w:t>
            </w:r>
          </w:p>
        </w:tc>
        <w:tc>
          <w:tcPr>
            <w:tcW w:w="342"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41,1</w:t>
            </w:r>
          </w:p>
        </w:tc>
        <w:tc>
          <w:tcPr>
            <w:tcW w:w="456"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47,3</w:t>
            </w:r>
          </w:p>
        </w:tc>
        <w:tc>
          <w:tcPr>
            <w:tcW w:w="342"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20,3</w:t>
            </w:r>
          </w:p>
        </w:tc>
        <w:tc>
          <w:tcPr>
            <w:tcW w:w="342"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46,0</w:t>
            </w:r>
          </w:p>
        </w:tc>
        <w:tc>
          <w:tcPr>
            <w:tcW w:w="342"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45,3</w:t>
            </w:r>
          </w:p>
        </w:tc>
        <w:tc>
          <w:tcPr>
            <w:tcW w:w="342"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40,1</w:t>
            </w:r>
          </w:p>
        </w:tc>
        <w:tc>
          <w:tcPr>
            <w:tcW w:w="342"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30,1</w:t>
            </w:r>
          </w:p>
        </w:tc>
        <w:tc>
          <w:tcPr>
            <w:tcW w:w="342" w:type="pct"/>
            <w:vAlign w:val="center"/>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38,2</w:t>
            </w:r>
          </w:p>
        </w:tc>
      </w:tr>
    </w:tbl>
    <w:p w:rsidR="00D0374D" w:rsidRPr="00D0374D" w:rsidRDefault="00D0374D" w:rsidP="00D0374D">
      <w:pPr>
        <w:pStyle w:val="Iniiaiieoaeno3"/>
        <w:ind w:left="567"/>
        <w:rPr>
          <w:sz w:val="22"/>
          <w:szCs w:val="22"/>
          <w:lang w:val="ru-RU"/>
        </w:rPr>
      </w:pPr>
      <w:r w:rsidRPr="00D0374D">
        <w:rPr>
          <w:sz w:val="22"/>
          <w:szCs w:val="22"/>
          <w:lang w:val="ru-RU"/>
        </w:rPr>
        <w:t>Рассчитайте линейный коэффициент корреляции и проверьте его значимость.</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b/>
          <w:bCs/>
          <w:lang w:val="ru-RU"/>
        </w:rPr>
        <w:t>Задача 24.</w:t>
      </w:r>
      <w:r w:rsidRPr="00D0374D">
        <w:rPr>
          <w:rFonts w:ascii="Times New Roman" w:hAnsi="Times New Roman" w:cs="Times New Roman"/>
          <w:lang w:val="ru-RU"/>
        </w:rPr>
        <w:t>По результатам ранжирования стран по уровню эффективности экономики и степени политического риска, определите коэффициенты ранговой корреляции и сделайте выводы</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8"/>
        <w:gridCol w:w="925"/>
        <w:gridCol w:w="925"/>
        <w:gridCol w:w="925"/>
        <w:gridCol w:w="925"/>
        <w:gridCol w:w="925"/>
        <w:gridCol w:w="925"/>
        <w:gridCol w:w="933"/>
      </w:tblGrid>
      <w:tr w:rsidR="00D0374D" w:rsidRPr="00D0374D" w:rsidTr="00D0374D">
        <w:trPr>
          <w:cantSplit/>
        </w:trPr>
        <w:tc>
          <w:tcPr>
            <w:tcW w:w="1853" w:type="pct"/>
            <w:vMerge w:val="restart"/>
            <w:vAlign w:val="center"/>
          </w:tcPr>
          <w:p w:rsidR="00D0374D" w:rsidRPr="00D0374D" w:rsidRDefault="00D0374D" w:rsidP="00D0374D">
            <w:pPr>
              <w:pStyle w:val="9"/>
              <w:spacing w:before="0"/>
              <w:rPr>
                <w:rFonts w:ascii="Times New Roman" w:hAnsi="Times New Roman"/>
                <w:i w:val="0"/>
                <w:iCs w:val="0"/>
                <w:color w:val="000000"/>
                <w:sz w:val="22"/>
                <w:szCs w:val="22"/>
              </w:rPr>
            </w:pPr>
            <w:r w:rsidRPr="00D0374D">
              <w:rPr>
                <w:rFonts w:ascii="Times New Roman" w:hAnsi="Times New Roman"/>
                <w:i w:val="0"/>
                <w:iCs w:val="0"/>
                <w:color w:val="000000"/>
                <w:sz w:val="22"/>
                <w:szCs w:val="22"/>
              </w:rPr>
              <w:t>Показатель</w:t>
            </w:r>
          </w:p>
        </w:tc>
        <w:tc>
          <w:tcPr>
            <w:tcW w:w="3147" w:type="pct"/>
            <w:gridSpan w:val="7"/>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Ранг стран</w:t>
            </w:r>
          </w:p>
        </w:tc>
      </w:tr>
      <w:tr w:rsidR="00D0374D" w:rsidRPr="00D0374D" w:rsidTr="00D0374D">
        <w:trPr>
          <w:cantSplit/>
        </w:trPr>
        <w:tc>
          <w:tcPr>
            <w:tcW w:w="1853" w:type="pct"/>
            <w:vMerge/>
          </w:tcPr>
          <w:p w:rsidR="00D0374D" w:rsidRPr="00D0374D" w:rsidRDefault="00D0374D" w:rsidP="00D0374D">
            <w:pPr>
              <w:spacing w:after="0" w:line="240" w:lineRule="auto"/>
              <w:jc w:val="both"/>
              <w:rPr>
                <w:rFonts w:ascii="Times New Roman" w:hAnsi="Times New Roman" w:cs="Times New Roman"/>
              </w:rPr>
            </w:pP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А</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B</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C</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D</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K</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M</w:t>
            </w:r>
          </w:p>
        </w:tc>
        <w:tc>
          <w:tcPr>
            <w:tcW w:w="453"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P</w:t>
            </w:r>
          </w:p>
        </w:tc>
      </w:tr>
      <w:tr w:rsidR="00D0374D" w:rsidRPr="00D0374D" w:rsidTr="00D0374D">
        <w:tc>
          <w:tcPr>
            <w:tcW w:w="1853" w:type="pct"/>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Эффективность экономики</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6</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7</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4</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3</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5</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w:t>
            </w:r>
          </w:p>
        </w:tc>
        <w:tc>
          <w:tcPr>
            <w:tcW w:w="453"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w:t>
            </w:r>
          </w:p>
        </w:tc>
      </w:tr>
      <w:tr w:rsidR="00D0374D" w:rsidRPr="00D0374D" w:rsidTr="00D0374D">
        <w:tc>
          <w:tcPr>
            <w:tcW w:w="1853" w:type="pct"/>
          </w:tcPr>
          <w:p w:rsidR="00D0374D" w:rsidRPr="00D0374D" w:rsidRDefault="00D0374D" w:rsidP="00D0374D">
            <w:pPr>
              <w:spacing w:after="0" w:line="240" w:lineRule="auto"/>
              <w:jc w:val="both"/>
              <w:rPr>
                <w:rFonts w:ascii="Times New Roman" w:hAnsi="Times New Roman" w:cs="Times New Roman"/>
              </w:rPr>
            </w:pPr>
            <w:r w:rsidRPr="00D0374D">
              <w:rPr>
                <w:rFonts w:ascii="Times New Roman" w:hAnsi="Times New Roman" w:cs="Times New Roman"/>
              </w:rPr>
              <w:t>Степень политического риска</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3</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5</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4</w:t>
            </w:r>
          </w:p>
        </w:tc>
        <w:tc>
          <w:tcPr>
            <w:tcW w:w="449"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7</w:t>
            </w:r>
          </w:p>
        </w:tc>
        <w:tc>
          <w:tcPr>
            <w:tcW w:w="453"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6</w:t>
            </w:r>
          </w:p>
        </w:tc>
      </w:tr>
    </w:tbl>
    <w:p w:rsidR="00D0374D" w:rsidRPr="00D0374D" w:rsidRDefault="00D0374D" w:rsidP="00D0374D">
      <w:pPr>
        <w:spacing w:after="0" w:line="240" w:lineRule="auto"/>
        <w:rPr>
          <w:rFonts w:ascii="Times New Roman" w:hAnsi="Times New Roman" w:cs="Times New Roman"/>
        </w:rPr>
      </w:pPr>
      <w:r w:rsidRPr="00D0374D">
        <w:rPr>
          <w:rFonts w:ascii="Times New Roman" w:hAnsi="Times New Roman" w:cs="Times New Roman"/>
          <w:b/>
          <w:bCs/>
          <w:lang w:val="ru-RU"/>
        </w:rPr>
        <w:t>Задача 25 .</w:t>
      </w:r>
      <w:r w:rsidRPr="00D0374D">
        <w:rPr>
          <w:rFonts w:ascii="Times New Roman" w:hAnsi="Times New Roman" w:cs="Times New Roman"/>
          <w:lang w:val="ru-RU"/>
        </w:rPr>
        <w:t xml:space="preserve">Имеются следующие данные о производстве продукции предприятия за 1998-2003 гг. </w:t>
      </w:r>
      <w:r w:rsidRPr="00D0374D">
        <w:rPr>
          <w:rFonts w:ascii="Times New Roman" w:hAnsi="Times New Roman" w:cs="Times New Roman"/>
        </w:rPr>
        <w:t>(в сопоставимых ценах), млн. руб.</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1737"/>
        <w:gridCol w:w="1737"/>
        <w:gridCol w:w="1737"/>
        <w:gridCol w:w="1737"/>
        <w:gridCol w:w="1739"/>
      </w:tblGrid>
      <w:tr w:rsidR="00D0374D" w:rsidRPr="00D0374D" w:rsidTr="00D0374D">
        <w:tc>
          <w:tcPr>
            <w:tcW w:w="784" w:type="pct"/>
          </w:tcPr>
          <w:p w:rsidR="00D0374D" w:rsidRPr="00D0374D" w:rsidRDefault="00D0374D" w:rsidP="00D0374D">
            <w:pPr>
              <w:pStyle w:val="31"/>
              <w:keepNext w:val="0"/>
              <w:widowControl/>
              <w:rPr>
                <w:sz w:val="22"/>
                <w:szCs w:val="22"/>
              </w:rPr>
            </w:pPr>
            <w:r w:rsidRPr="00D0374D">
              <w:rPr>
                <w:sz w:val="22"/>
                <w:szCs w:val="22"/>
              </w:rPr>
              <w:t>1998</w:t>
            </w:r>
          </w:p>
        </w:tc>
        <w:tc>
          <w:tcPr>
            <w:tcW w:w="843"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1999</w:t>
            </w:r>
          </w:p>
        </w:tc>
        <w:tc>
          <w:tcPr>
            <w:tcW w:w="843"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2000</w:t>
            </w:r>
          </w:p>
        </w:tc>
        <w:tc>
          <w:tcPr>
            <w:tcW w:w="843"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2001</w:t>
            </w:r>
          </w:p>
        </w:tc>
        <w:tc>
          <w:tcPr>
            <w:tcW w:w="843"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2002</w:t>
            </w:r>
          </w:p>
        </w:tc>
        <w:tc>
          <w:tcPr>
            <w:tcW w:w="844"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2003</w:t>
            </w:r>
          </w:p>
        </w:tc>
      </w:tr>
      <w:tr w:rsidR="00D0374D" w:rsidRPr="00D0374D" w:rsidTr="00D0374D">
        <w:tc>
          <w:tcPr>
            <w:tcW w:w="784"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80</w:t>
            </w:r>
          </w:p>
        </w:tc>
        <w:tc>
          <w:tcPr>
            <w:tcW w:w="843"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84</w:t>
            </w:r>
          </w:p>
        </w:tc>
        <w:tc>
          <w:tcPr>
            <w:tcW w:w="843"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89</w:t>
            </w:r>
          </w:p>
        </w:tc>
        <w:tc>
          <w:tcPr>
            <w:tcW w:w="843"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95</w:t>
            </w:r>
          </w:p>
        </w:tc>
        <w:tc>
          <w:tcPr>
            <w:tcW w:w="843"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101</w:t>
            </w:r>
          </w:p>
        </w:tc>
        <w:tc>
          <w:tcPr>
            <w:tcW w:w="844" w:type="pct"/>
          </w:tcPr>
          <w:p w:rsidR="00D0374D" w:rsidRPr="00D0374D" w:rsidRDefault="00D0374D" w:rsidP="00D0374D">
            <w:pPr>
              <w:spacing w:after="0" w:line="240" w:lineRule="auto"/>
              <w:jc w:val="center"/>
              <w:rPr>
                <w:rFonts w:ascii="Times New Roman" w:hAnsi="Times New Roman" w:cs="Times New Roman"/>
              </w:rPr>
            </w:pPr>
            <w:r w:rsidRPr="00D0374D">
              <w:rPr>
                <w:rFonts w:ascii="Times New Roman" w:hAnsi="Times New Roman" w:cs="Times New Roman"/>
              </w:rPr>
              <w:t>108</w:t>
            </w:r>
          </w:p>
        </w:tc>
      </w:tr>
    </w:tbl>
    <w:p w:rsidR="00D0374D" w:rsidRPr="00D0374D" w:rsidRDefault="00D0374D" w:rsidP="00D0374D">
      <w:pPr>
        <w:pStyle w:val="22"/>
        <w:spacing w:after="0" w:line="240" w:lineRule="auto"/>
        <w:jc w:val="both"/>
        <w:rPr>
          <w:sz w:val="22"/>
          <w:szCs w:val="22"/>
        </w:rPr>
      </w:pPr>
      <w:r w:rsidRPr="00D0374D">
        <w:rPr>
          <w:sz w:val="22"/>
          <w:szCs w:val="22"/>
        </w:rPr>
        <w:t>Определить аналитические показатели ряда динамики производства продукции предприятия за 1998-2003 гг.</w:t>
      </w:r>
    </w:p>
    <w:p w:rsidR="00D0374D" w:rsidRPr="00D0374D" w:rsidRDefault="00D0374D" w:rsidP="00D0374D">
      <w:pPr>
        <w:tabs>
          <w:tab w:val="left" w:pos="1080"/>
        </w:tabs>
        <w:spacing w:after="0" w:line="240" w:lineRule="auto"/>
        <w:ind w:left="567"/>
        <w:jc w:val="both"/>
        <w:rPr>
          <w:rFonts w:ascii="Times New Roman" w:hAnsi="Times New Roman" w:cs="Times New Roman"/>
          <w:lang w:val="ru-RU"/>
        </w:rPr>
      </w:pPr>
      <w:r w:rsidRPr="00D0374D">
        <w:rPr>
          <w:rFonts w:ascii="Times New Roman" w:hAnsi="Times New Roman" w:cs="Times New Roman"/>
          <w:lang w:val="ru-RU"/>
        </w:rPr>
        <w:t>- абсолютные приросты, темпы роста, темпы прироста – базисные и цепные, - абсолютное содержание 1% прироста, пункты роста. Полученные данные представьте в таблице;</w:t>
      </w:r>
    </w:p>
    <w:p w:rsidR="00D0374D" w:rsidRPr="00D0374D" w:rsidRDefault="00D0374D" w:rsidP="00D0374D">
      <w:pPr>
        <w:tabs>
          <w:tab w:val="left" w:pos="1080"/>
        </w:tabs>
        <w:spacing w:after="0" w:line="240" w:lineRule="auto"/>
        <w:ind w:left="567"/>
        <w:jc w:val="both"/>
        <w:rPr>
          <w:rFonts w:ascii="Times New Roman" w:hAnsi="Times New Roman" w:cs="Times New Roman"/>
          <w:lang w:val="ru-RU"/>
        </w:rPr>
      </w:pPr>
      <w:r w:rsidRPr="00D0374D">
        <w:rPr>
          <w:rFonts w:ascii="Times New Roman" w:hAnsi="Times New Roman" w:cs="Times New Roman"/>
          <w:lang w:val="ru-RU"/>
        </w:rPr>
        <w:t xml:space="preserve">- средний уровень ряда; </w:t>
      </w:r>
    </w:p>
    <w:p w:rsidR="00D0374D" w:rsidRPr="00D0374D" w:rsidRDefault="00D0374D" w:rsidP="00D0374D">
      <w:pPr>
        <w:tabs>
          <w:tab w:val="left" w:pos="1080"/>
        </w:tabs>
        <w:spacing w:after="0" w:line="240" w:lineRule="auto"/>
        <w:ind w:left="567"/>
        <w:jc w:val="both"/>
        <w:rPr>
          <w:rFonts w:ascii="Times New Roman" w:hAnsi="Times New Roman" w:cs="Times New Roman"/>
          <w:lang w:val="ru-RU"/>
        </w:rPr>
      </w:pPr>
      <w:r w:rsidRPr="00D0374D">
        <w:rPr>
          <w:rFonts w:ascii="Times New Roman" w:hAnsi="Times New Roman" w:cs="Times New Roman"/>
          <w:lang w:val="ru-RU"/>
        </w:rPr>
        <w:t>- среднегодовой абсолютный прирост;</w:t>
      </w:r>
    </w:p>
    <w:p w:rsidR="00D0374D" w:rsidRPr="00D0374D" w:rsidRDefault="00D0374D" w:rsidP="00D0374D">
      <w:pPr>
        <w:tabs>
          <w:tab w:val="left" w:pos="1080"/>
        </w:tabs>
        <w:spacing w:after="0" w:line="240" w:lineRule="auto"/>
        <w:ind w:left="567"/>
        <w:jc w:val="both"/>
        <w:rPr>
          <w:rFonts w:ascii="Times New Roman" w:hAnsi="Times New Roman" w:cs="Times New Roman"/>
          <w:lang w:val="ru-RU"/>
        </w:rPr>
      </w:pPr>
      <w:r w:rsidRPr="00D0374D">
        <w:rPr>
          <w:rFonts w:ascii="Times New Roman" w:hAnsi="Times New Roman" w:cs="Times New Roman"/>
          <w:lang w:val="ru-RU"/>
        </w:rPr>
        <w:t>- среднегодовой темп роста и прироста.</w:t>
      </w:r>
    </w:p>
    <w:p w:rsidR="00D0374D" w:rsidRPr="00D0374D" w:rsidRDefault="00D0374D" w:rsidP="00D0374D">
      <w:pPr>
        <w:pStyle w:val="27"/>
        <w:jc w:val="both"/>
        <w:rPr>
          <w:sz w:val="22"/>
          <w:szCs w:val="22"/>
        </w:rPr>
      </w:pPr>
      <w:r w:rsidRPr="00D0374D">
        <w:rPr>
          <w:b/>
          <w:bCs/>
          <w:sz w:val="22"/>
          <w:szCs w:val="22"/>
        </w:rPr>
        <w:t>Задача 26.</w:t>
      </w:r>
      <w:r w:rsidRPr="00D0374D">
        <w:rPr>
          <w:sz w:val="22"/>
          <w:szCs w:val="22"/>
        </w:rPr>
        <w:t>Имеются следующие данные о товарных запасах в розничной торговле за первый квартал, тыс. у.е.:</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6"/>
        <w:gridCol w:w="1661"/>
        <w:gridCol w:w="1813"/>
        <w:gridCol w:w="1510"/>
        <w:gridCol w:w="1811"/>
      </w:tblGrid>
      <w:tr w:rsidR="00D0374D" w:rsidRPr="00D0374D" w:rsidTr="00D0374D">
        <w:tc>
          <w:tcPr>
            <w:tcW w:w="1702" w:type="pct"/>
          </w:tcPr>
          <w:p w:rsidR="00D0374D" w:rsidRPr="00D0374D" w:rsidRDefault="00D0374D" w:rsidP="00D0374D">
            <w:pPr>
              <w:pStyle w:val="27"/>
              <w:rPr>
                <w:sz w:val="22"/>
                <w:szCs w:val="22"/>
              </w:rPr>
            </w:pPr>
            <w:r w:rsidRPr="00D0374D">
              <w:rPr>
                <w:sz w:val="22"/>
                <w:szCs w:val="22"/>
              </w:rPr>
              <w:t>Товарные группы</w:t>
            </w:r>
          </w:p>
        </w:tc>
        <w:tc>
          <w:tcPr>
            <w:tcW w:w="806" w:type="pct"/>
          </w:tcPr>
          <w:p w:rsidR="00D0374D" w:rsidRPr="00D0374D" w:rsidRDefault="00D0374D" w:rsidP="00D0374D">
            <w:pPr>
              <w:pStyle w:val="27"/>
              <w:rPr>
                <w:sz w:val="22"/>
                <w:szCs w:val="22"/>
              </w:rPr>
            </w:pPr>
            <w:r w:rsidRPr="00D0374D">
              <w:rPr>
                <w:sz w:val="22"/>
                <w:szCs w:val="22"/>
              </w:rPr>
              <w:t>На 1 января</w:t>
            </w:r>
          </w:p>
        </w:tc>
        <w:tc>
          <w:tcPr>
            <w:tcW w:w="880" w:type="pct"/>
          </w:tcPr>
          <w:p w:rsidR="00D0374D" w:rsidRPr="00D0374D" w:rsidRDefault="00D0374D" w:rsidP="00D0374D">
            <w:pPr>
              <w:pStyle w:val="27"/>
              <w:rPr>
                <w:sz w:val="22"/>
                <w:szCs w:val="22"/>
              </w:rPr>
            </w:pPr>
            <w:r w:rsidRPr="00D0374D">
              <w:rPr>
                <w:sz w:val="22"/>
                <w:szCs w:val="22"/>
              </w:rPr>
              <w:t>На 1 февраля</w:t>
            </w:r>
          </w:p>
        </w:tc>
        <w:tc>
          <w:tcPr>
            <w:tcW w:w="733" w:type="pct"/>
          </w:tcPr>
          <w:p w:rsidR="00D0374D" w:rsidRPr="00D0374D" w:rsidRDefault="00D0374D" w:rsidP="00D0374D">
            <w:pPr>
              <w:pStyle w:val="27"/>
              <w:rPr>
                <w:sz w:val="22"/>
                <w:szCs w:val="22"/>
              </w:rPr>
            </w:pPr>
            <w:r w:rsidRPr="00D0374D">
              <w:rPr>
                <w:sz w:val="22"/>
                <w:szCs w:val="22"/>
              </w:rPr>
              <w:t>На 1 марта</w:t>
            </w:r>
          </w:p>
        </w:tc>
        <w:tc>
          <w:tcPr>
            <w:tcW w:w="879" w:type="pct"/>
          </w:tcPr>
          <w:p w:rsidR="00D0374D" w:rsidRPr="00D0374D" w:rsidRDefault="00D0374D" w:rsidP="00D0374D">
            <w:pPr>
              <w:pStyle w:val="27"/>
              <w:rPr>
                <w:sz w:val="22"/>
                <w:szCs w:val="22"/>
              </w:rPr>
            </w:pPr>
            <w:r w:rsidRPr="00D0374D">
              <w:rPr>
                <w:sz w:val="22"/>
                <w:szCs w:val="22"/>
              </w:rPr>
              <w:t>На 1 апреля</w:t>
            </w:r>
          </w:p>
        </w:tc>
      </w:tr>
      <w:tr w:rsidR="00D0374D" w:rsidRPr="00D0374D" w:rsidTr="00D0374D">
        <w:tc>
          <w:tcPr>
            <w:tcW w:w="1702" w:type="pct"/>
          </w:tcPr>
          <w:p w:rsidR="00D0374D" w:rsidRPr="00D0374D" w:rsidRDefault="00D0374D" w:rsidP="00D0374D">
            <w:pPr>
              <w:pStyle w:val="27"/>
              <w:rPr>
                <w:sz w:val="22"/>
                <w:szCs w:val="22"/>
              </w:rPr>
            </w:pPr>
            <w:r w:rsidRPr="00D0374D">
              <w:rPr>
                <w:sz w:val="22"/>
                <w:szCs w:val="22"/>
              </w:rPr>
              <w:t>Продовольственные товары</w:t>
            </w:r>
          </w:p>
        </w:tc>
        <w:tc>
          <w:tcPr>
            <w:tcW w:w="806" w:type="pct"/>
            <w:vAlign w:val="center"/>
          </w:tcPr>
          <w:p w:rsidR="00D0374D" w:rsidRPr="00D0374D" w:rsidRDefault="00D0374D" w:rsidP="00D0374D">
            <w:pPr>
              <w:pStyle w:val="27"/>
              <w:jc w:val="center"/>
              <w:rPr>
                <w:sz w:val="22"/>
                <w:szCs w:val="22"/>
              </w:rPr>
            </w:pPr>
            <w:r w:rsidRPr="00D0374D">
              <w:rPr>
                <w:sz w:val="22"/>
                <w:szCs w:val="22"/>
              </w:rPr>
              <w:t>306</w:t>
            </w:r>
          </w:p>
        </w:tc>
        <w:tc>
          <w:tcPr>
            <w:tcW w:w="880" w:type="pct"/>
            <w:vAlign w:val="center"/>
          </w:tcPr>
          <w:p w:rsidR="00D0374D" w:rsidRPr="00D0374D" w:rsidRDefault="00D0374D" w:rsidP="00D0374D">
            <w:pPr>
              <w:pStyle w:val="27"/>
              <w:jc w:val="center"/>
              <w:rPr>
                <w:sz w:val="22"/>
                <w:szCs w:val="22"/>
              </w:rPr>
            </w:pPr>
            <w:r w:rsidRPr="00D0374D">
              <w:rPr>
                <w:sz w:val="22"/>
                <w:szCs w:val="22"/>
              </w:rPr>
              <w:t>324</w:t>
            </w:r>
          </w:p>
        </w:tc>
        <w:tc>
          <w:tcPr>
            <w:tcW w:w="733" w:type="pct"/>
            <w:vAlign w:val="center"/>
          </w:tcPr>
          <w:p w:rsidR="00D0374D" w:rsidRPr="00D0374D" w:rsidRDefault="00D0374D" w:rsidP="00D0374D">
            <w:pPr>
              <w:pStyle w:val="27"/>
              <w:jc w:val="center"/>
              <w:rPr>
                <w:sz w:val="22"/>
                <w:szCs w:val="22"/>
              </w:rPr>
            </w:pPr>
            <w:r w:rsidRPr="00D0374D">
              <w:rPr>
                <w:sz w:val="22"/>
                <w:szCs w:val="22"/>
              </w:rPr>
              <w:t>260</w:t>
            </w:r>
          </w:p>
        </w:tc>
        <w:tc>
          <w:tcPr>
            <w:tcW w:w="879" w:type="pct"/>
            <w:vAlign w:val="center"/>
          </w:tcPr>
          <w:p w:rsidR="00D0374D" w:rsidRPr="00D0374D" w:rsidRDefault="00D0374D" w:rsidP="00D0374D">
            <w:pPr>
              <w:pStyle w:val="27"/>
              <w:jc w:val="center"/>
              <w:rPr>
                <w:sz w:val="22"/>
                <w:szCs w:val="22"/>
              </w:rPr>
            </w:pPr>
            <w:r w:rsidRPr="00D0374D">
              <w:rPr>
                <w:sz w:val="22"/>
                <w:szCs w:val="22"/>
              </w:rPr>
              <w:t>290</w:t>
            </w:r>
          </w:p>
        </w:tc>
      </w:tr>
      <w:tr w:rsidR="00D0374D" w:rsidRPr="00D0374D" w:rsidTr="00D0374D">
        <w:tc>
          <w:tcPr>
            <w:tcW w:w="1702" w:type="pct"/>
          </w:tcPr>
          <w:p w:rsidR="00D0374D" w:rsidRPr="00D0374D" w:rsidRDefault="00D0374D" w:rsidP="00D0374D">
            <w:pPr>
              <w:pStyle w:val="27"/>
              <w:rPr>
                <w:sz w:val="22"/>
                <w:szCs w:val="22"/>
              </w:rPr>
            </w:pPr>
            <w:r w:rsidRPr="00D0374D">
              <w:rPr>
                <w:sz w:val="22"/>
                <w:szCs w:val="22"/>
              </w:rPr>
              <w:t>Непродовольственные товары</w:t>
            </w:r>
          </w:p>
        </w:tc>
        <w:tc>
          <w:tcPr>
            <w:tcW w:w="806" w:type="pct"/>
            <w:vAlign w:val="center"/>
          </w:tcPr>
          <w:p w:rsidR="00D0374D" w:rsidRPr="00D0374D" w:rsidRDefault="00D0374D" w:rsidP="00D0374D">
            <w:pPr>
              <w:pStyle w:val="27"/>
              <w:jc w:val="center"/>
              <w:rPr>
                <w:sz w:val="22"/>
                <w:szCs w:val="22"/>
              </w:rPr>
            </w:pPr>
            <w:r w:rsidRPr="00D0374D">
              <w:rPr>
                <w:sz w:val="22"/>
                <w:szCs w:val="22"/>
              </w:rPr>
              <w:t>528</w:t>
            </w:r>
          </w:p>
        </w:tc>
        <w:tc>
          <w:tcPr>
            <w:tcW w:w="880" w:type="pct"/>
            <w:vAlign w:val="center"/>
          </w:tcPr>
          <w:p w:rsidR="00D0374D" w:rsidRPr="00D0374D" w:rsidRDefault="00D0374D" w:rsidP="00D0374D">
            <w:pPr>
              <w:pStyle w:val="27"/>
              <w:jc w:val="center"/>
              <w:rPr>
                <w:sz w:val="22"/>
                <w:szCs w:val="22"/>
              </w:rPr>
            </w:pPr>
            <w:r w:rsidRPr="00D0374D">
              <w:rPr>
                <w:sz w:val="22"/>
                <w:szCs w:val="22"/>
              </w:rPr>
              <w:t>508</w:t>
            </w:r>
          </w:p>
        </w:tc>
        <w:tc>
          <w:tcPr>
            <w:tcW w:w="733" w:type="pct"/>
            <w:vAlign w:val="center"/>
          </w:tcPr>
          <w:p w:rsidR="00D0374D" w:rsidRPr="00D0374D" w:rsidRDefault="00D0374D" w:rsidP="00D0374D">
            <w:pPr>
              <w:pStyle w:val="27"/>
              <w:jc w:val="center"/>
              <w:rPr>
                <w:sz w:val="22"/>
                <w:szCs w:val="22"/>
              </w:rPr>
            </w:pPr>
            <w:r w:rsidRPr="00D0374D">
              <w:rPr>
                <w:sz w:val="22"/>
                <w:szCs w:val="22"/>
              </w:rPr>
              <w:t>530</w:t>
            </w:r>
          </w:p>
        </w:tc>
        <w:tc>
          <w:tcPr>
            <w:tcW w:w="879" w:type="pct"/>
            <w:vAlign w:val="center"/>
          </w:tcPr>
          <w:p w:rsidR="00D0374D" w:rsidRPr="00D0374D" w:rsidRDefault="00D0374D" w:rsidP="00D0374D">
            <w:pPr>
              <w:pStyle w:val="27"/>
              <w:jc w:val="center"/>
              <w:rPr>
                <w:sz w:val="22"/>
                <w:szCs w:val="22"/>
              </w:rPr>
            </w:pPr>
            <w:r w:rsidRPr="00D0374D">
              <w:rPr>
                <w:sz w:val="22"/>
                <w:szCs w:val="22"/>
              </w:rPr>
              <w:t>520</w:t>
            </w:r>
          </w:p>
        </w:tc>
      </w:tr>
    </w:tbl>
    <w:p w:rsidR="00D0374D" w:rsidRPr="00D0374D" w:rsidRDefault="00D0374D" w:rsidP="00D0374D">
      <w:pPr>
        <w:pStyle w:val="27"/>
        <w:ind w:left="567"/>
        <w:jc w:val="both"/>
        <w:rPr>
          <w:sz w:val="22"/>
          <w:szCs w:val="22"/>
        </w:rPr>
      </w:pPr>
      <w:r w:rsidRPr="00D0374D">
        <w:rPr>
          <w:sz w:val="22"/>
          <w:szCs w:val="22"/>
        </w:rPr>
        <w:t>Определите средние товарные запасы за первый квартал по каждой товарной группе.</w:t>
      </w:r>
    </w:p>
    <w:p w:rsidR="00D0374D" w:rsidRPr="00D0374D" w:rsidRDefault="00D0374D" w:rsidP="00D0374D">
      <w:pPr>
        <w:pStyle w:val="27"/>
        <w:jc w:val="both"/>
        <w:rPr>
          <w:sz w:val="22"/>
          <w:szCs w:val="22"/>
        </w:rPr>
      </w:pPr>
      <w:r w:rsidRPr="00D0374D">
        <w:rPr>
          <w:b/>
          <w:bCs/>
          <w:sz w:val="22"/>
          <w:szCs w:val="22"/>
        </w:rPr>
        <w:t>Задача 27.</w:t>
      </w:r>
      <w:r w:rsidRPr="00D0374D">
        <w:rPr>
          <w:sz w:val="22"/>
          <w:szCs w:val="22"/>
        </w:rPr>
        <w:t>В таблице приведены цены на акции четырех компаний на конец января 2003 и 2004 гг. и средние дневные объемы сделок по каждой акции: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4"/>
        <w:gridCol w:w="1394"/>
        <w:gridCol w:w="1394"/>
        <w:gridCol w:w="2155"/>
        <w:gridCol w:w="2155"/>
      </w:tblGrid>
      <w:tr w:rsidR="00D0374D" w:rsidRPr="00D0374D" w:rsidTr="00D0374D">
        <w:trPr>
          <w:cantSplit/>
        </w:trPr>
        <w:tc>
          <w:tcPr>
            <w:tcW w:w="1594" w:type="pct"/>
            <w:vMerge w:val="restart"/>
            <w:vAlign w:val="center"/>
          </w:tcPr>
          <w:p w:rsidR="00D0374D" w:rsidRPr="00D0374D" w:rsidRDefault="00D0374D" w:rsidP="00D0374D">
            <w:pPr>
              <w:pStyle w:val="27"/>
              <w:jc w:val="center"/>
              <w:rPr>
                <w:sz w:val="22"/>
                <w:szCs w:val="22"/>
              </w:rPr>
            </w:pPr>
            <w:r w:rsidRPr="00D0374D">
              <w:rPr>
                <w:sz w:val="22"/>
                <w:szCs w:val="22"/>
              </w:rPr>
              <w:t>Компания</w:t>
            </w:r>
          </w:p>
        </w:tc>
        <w:tc>
          <w:tcPr>
            <w:tcW w:w="1338" w:type="pct"/>
            <w:gridSpan w:val="2"/>
          </w:tcPr>
          <w:p w:rsidR="00D0374D" w:rsidRPr="00D0374D" w:rsidRDefault="00D0374D" w:rsidP="00D0374D">
            <w:pPr>
              <w:pStyle w:val="27"/>
              <w:jc w:val="center"/>
              <w:rPr>
                <w:sz w:val="22"/>
                <w:szCs w:val="22"/>
              </w:rPr>
            </w:pPr>
            <w:r w:rsidRPr="00D0374D">
              <w:rPr>
                <w:sz w:val="22"/>
                <w:szCs w:val="22"/>
              </w:rPr>
              <w:t>Цены акции, ф. ст.</w:t>
            </w:r>
          </w:p>
        </w:tc>
        <w:tc>
          <w:tcPr>
            <w:tcW w:w="2068" w:type="pct"/>
            <w:gridSpan w:val="2"/>
          </w:tcPr>
          <w:p w:rsidR="00D0374D" w:rsidRPr="00D0374D" w:rsidRDefault="00D0374D" w:rsidP="00D0374D">
            <w:pPr>
              <w:pStyle w:val="27"/>
              <w:jc w:val="center"/>
              <w:rPr>
                <w:sz w:val="22"/>
                <w:szCs w:val="22"/>
              </w:rPr>
            </w:pPr>
            <w:r w:rsidRPr="00D0374D">
              <w:rPr>
                <w:sz w:val="22"/>
                <w:szCs w:val="22"/>
              </w:rPr>
              <w:t>Количество проданных акций</w:t>
            </w:r>
          </w:p>
        </w:tc>
      </w:tr>
      <w:tr w:rsidR="00D0374D" w:rsidRPr="00D0374D" w:rsidTr="00D0374D">
        <w:trPr>
          <w:cantSplit/>
        </w:trPr>
        <w:tc>
          <w:tcPr>
            <w:tcW w:w="1594" w:type="pct"/>
            <w:vMerge/>
          </w:tcPr>
          <w:p w:rsidR="00D0374D" w:rsidRPr="00D0374D" w:rsidRDefault="00D0374D" w:rsidP="00D0374D">
            <w:pPr>
              <w:pStyle w:val="27"/>
              <w:jc w:val="center"/>
              <w:rPr>
                <w:sz w:val="22"/>
                <w:szCs w:val="22"/>
              </w:rPr>
            </w:pPr>
          </w:p>
        </w:tc>
        <w:tc>
          <w:tcPr>
            <w:tcW w:w="669" w:type="pct"/>
          </w:tcPr>
          <w:p w:rsidR="00D0374D" w:rsidRPr="00D0374D" w:rsidRDefault="00D0374D" w:rsidP="00D0374D">
            <w:pPr>
              <w:pStyle w:val="27"/>
              <w:jc w:val="center"/>
              <w:rPr>
                <w:sz w:val="22"/>
                <w:szCs w:val="22"/>
              </w:rPr>
            </w:pPr>
            <w:r w:rsidRPr="00D0374D">
              <w:rPr>
                <w:sz w:val="22"/>
                <w:szCs w:val="22"/>
              </w:rPr>
              <w:t>2003</w:t>
            </w:r>
          </w:p>
        </w:tc>
        <w:tc>
          <w:tcPr>
            <w:tcW w:w="669" w:type="pct"/>
          </w:tcPr>
          <w:p w:rsidR="00D0374D" w:rsidRPr="00D0374D" w:rsidRDefault="00D0374D" w:rsidP="00D0374D">
            <w:pPr>
              <w:pStyle w:val="27"/>
              <w:jc w:val="center"/>
              <w:rPr>
                <w:sz w:val="22"/>
                <w:szCs w:val="22"/>
              </w:rPr>
            </w:pPr>
            <w:r w:rsidRPr="00D0374D">
              <w:rPr>
                <w:sz w:val="22"/>
                <w:szCs w:val="22"/>
              </w:rPr>
              <w:t>2004</w:t>
            </w:r>
          </w:p>
        </w:tc>
        <w:tc>
          <w:tcPr>
            <w:tcW w:w="1034" w:type="pct"/>
          </w:tcPr>
          <w:p w:rsidR="00D0374D" w:rsidRPr="00D0374D" w:rsidRDefault="00D0374D" w:rsidP="00D0374D">
            <w:pPr>
              <w:pStyle w:val="27"/>
              <w:jc w:val="center"/>
              <w:rPr>
                <w:sz w:val="22"/>
                <w:szCs w:val="22"/>
              </w:rPr>
            </w:pPr>
            <w:r w:rsidRPr="00D0374D">
              <w:rPr>
                <w:sz w:val="22"/>
                <w:szCs w:val="22"/>
              </w:rPr>
              <w:t>2003</w:t>
            </w:r>
          </w:p>
        </w:tc>
        <w:tc>
          <w:tcPr>
            <w:tcW w:w="1034" w:type="pct"/>
          </w:tcPr>
          <w:p w:rsidR="00D0374D" w:rsidRPr="00D0374D" w:rsidRDefault="00D0374D" w:rsidP="00D0374D">
            <w:pPr>
              <w:pStyle w:val="27"/>
              <w:jc w:val="center"/>
              <w:rPr>
                <w:sz w:val="22"/>
                <w:szCs w:val="22"/>
              </w:rPr>
            </w:pPr>
            <w:r w:rsidRPr="00D0374D">
              <w:rPr>
                <w:sz w:val="22"/>
                <w:szCs w:val="22"/>
              </w:rPr>
              <w:t>2004</w:t>
            </w:r>
          </w:p>
        </w:tc>
      </w:tr>
      <w:tr w:rsidR="00D0374D" w:rsidRPr="00D0374D" w:rsidTr="00D0374D">
        <w:tc>
          <w:tcPr>
            <w:tcW w:w="1594" w:type="pct"/>
          </w:tcPr>
          <w:p w:rsidR="00D0374D" w:rsidRPr="00D0374D" w:rsidRDefault="00D0374D" w:rsidP="00D0374D">
            <w:pPr>
              <w:pStyle w:val="27"/>
              <w:jc w:val="both"/>
              <w:rPr>
                <w:sz w:val="22"/>
                <w:szCs w:val="22"/>
              </w:rPr>
            </w:pPr>
            <w:r w:rsidRPr="00D0374D">
              <w:rPr>
                <w:sz w:val="22"/>
                <w:szCs w:val="22"/>
              </w:rPr>
              <w:t>«Адамс</w:t>
            </w:r>
            <w:proofErr w:type="gramStart"/>
            <w:r w:rsidRPr="00D0374D">
              <w:rPr>
                <w:sz w:val="22"/>
                <w:szCs w:val="22"/>
              </w:rPr>
              <w:t xml:space="preserve"> К</w:t>
            </w:r>
            <w:proofErr w:type="gramEnd"/>
            <w:r w:rsidRPr="00D0374D">
              <w:rPr>
                <w:sz w:val="22"/>
                <w:szCs w:val="22"/>
              </w:rPr>
              <w:t>о»</w:t>
            </w:r>
          </w:p>
        </w:tc>
        <w:tc>
          <w:tcPr>
            <w:tcW w:w="669" w:type="pct"/>
          </w:tcPr>
          <w:p w:rsidR="00D0374D" w:rsidRPr="00D0374D" w:rsidRDefault="00D0374D" w:rsidP="00D0374D">
            <w:pPr>
              <w:pStyle w:val="27"/>
              <w:jc w:val="center"/>
              <w:rPr>
                <w:sz w:val="22"/>
                <w:szCs w:val="22"/>
              </w:rPr>
            </w:pPr>
            <w:r w:rsidRPr="00D0374D">
              <w:rPr>
                <w:sz w:val="22"/>
                <w:szCs w:val="22"/>
              </w:rPr>
              <w:t>2,54</w:t>
            </w:r>
          </w:p>
        </w:tc>
        <w:tc>
          <w:tcPr>
            <w:tcW w:w="669" w:type="pct"/>
          </w:tcPr>
          <w:p w:rsidR="00D0374D" w:rsidRPr="00D0374D" w:rsidRDefault="00D0374D" w:rsidP="00D0374D">
            <w:pPr>
              <w:pStyle w:val="27"/>
              <w:jc w:val="center"/>
              <w:rPr>
                <w:sz w:val="22"/>
                <w:szCs w:val="22"/>
              </w:rPr>
            </w:pPr>
            <w:r w:rsidRPr="00D0374D">
              <w:rPr>
                <w:sz w:val="22"/>
                <w:szCs w:val="22"/>
              </w:rPr>
              <w:t>2,80</w:t>
            </w:r>
          </w:p>
        </w:tc>
        <w:tc>
          <w:tcPr>
            <w:tcW w:w="1034" w:type="pct"/>
          </w:tcPr>
          <w:p w:rsidR="00D0374D" w:rsidRPr="00D0374D" w:rsidRDefault="00D0374D" w:rsidP="00D0374D">
            <w:pPr>
              <w:pStyle w:val="27"/>
              <w:jc w:val="center"/>
              <w:rPr>
                <w:sz w:val="22"/>
                <w:szCs w:val="22"/>
              </w:rPr>
            </w:pPr>
            <w:r w:rsidRPr="00D0374D">
              <w:rPr>
                <w:sz w:val="22"/>
                <w:szCs w:val="22"/>
              </w:rPr>
              <w:t>2000</w:t>
            </w:r>
          </w:p>
        </w:tc>
        <w:tc>
          <w:tcPr>
            <w:tcW w:w="1034" w:type="pct"/>
          </w:tcPr>
          <w:p w:rsidR="00D0374D" w:rsidRPr="00D0374D" w:rsidRDefault="00D0374D" w:rsidP="00D0374D">
            <w:pPr>
              <w:pStyle w:val="27"/>
              <w:jc w:val="center"/>
              <w:rPr>
                <w:sz w:val="22"/>
                <w:szCs w:val="22"/>
              </w:rPr>
            </w:pPr>
            <w:r w:rsidRPr="00D0374D">
              <w:rPr>
                <w:sz w:val="22"/>
                <w:szCs w:val="22"/>
              </w:rPr>
              <w:t>2400</w:t>
            </w:r>
          </w:p>
        </w:tc>
      </w:tr>
      <w:tr w:rsidR="00D0374D" w:rsidRPr="00D0374D" w:rsidTr="00D0374D">
        <w:tc>
          <w:tcPr>
            <w:tcW w:w="1594" w:type="pct"/>
          </w:tcPr>
          <w:p w:rsidR="00D0374D" w:rsidRPr="00D0374D" w:rsidRDefault="00D0374D" w:rsidP="00D0374D">
            <w:pPr>
              <w:pStyle w:val="27"/>
              <w:jc w:val="both"/>
              <w:rPr>
                <w:sz w:val="22"/>
                <w:szCs w:val="22"/>
              </w:rPr>
            </w:pPr>
            <w:r w:rsidRPr="00D0374D">
              <w:rPr>
                <w:sz w:val="22"/>
                <w:szCs w:val="22"/>
              </w:rPr>
              <w:t>«Бартлет Лтд»</w:t>
            </w:r>
          </w:p>
        </w:tc>
        <w:tc>
          <w:tcPr>
            <w:tcW w:w="669" w:type="pct"/>
          </w:tcPr>
          <w:p w:rsidR="00D0374D" w:rsidRPr="00D0374D" w:rsidRDefault="00D0374D" w:rsidP="00D0374D">
            <w:pPr>
              <w:pStyle w:val="27"/>
              <w:jc w:val="center"/>
              <w:rPr>
                <w:sz w:val="22"/>
                <w:szCs w:val="22"/>
              </w:rPr>
            </w:pPr>
            <w:r w:rsidRPr="00D0374D">
              <w:rPr>
                <w:sz w:val="22"/>
                <w:szCs w:val="22"/>
              </w:rPr>
              <w:t>1,15</w:t>
            </w:r>
          </w:p>
        </w:tc>
        <w:tc>
          <w:tcPr>
            <w:tcW w:w="669" w:type="pct"/>
          </w:tcPr>
          <w:p w:rsidR="00D0374D" w:rsidRPr="00D0374D" w:rsidRDefault="00D0374D" w:rsidP="00D0374D">
            <w:pPr>
              <w:pStyle w:val="27"/>
              <w:jc w:val="center"/>
              <w:rPr>
                <w:sz w:val="22"/>
                <w:szCs w:val="22"/>
              </w:rPr>
            </w:pPr>
            <w:r w:rsidRPr="00D0374D">
              <w:rPr>
                <w:sz w:val="22"/>
                <w:szCs w:val="22"/>
              </w:rPr>
              <w:t>2,34</w:t>
            </w:r>
          </w:p>
        </w:tc>
        <w:tc>
          <w:tcPr>
            <w:tcW w:w="1034" w:type="pct"/>
          </w:tcPr>
          <w:p w:rsidR="00D0374D" w:rsidRPr="00D0374D" w:rsidRDefault="00D0374D" w:rsidP="00D0374D">
            <w:pPr>
              <w:pStyle w:val="27"/>
              <w:jc w:val="center"/>
              <w:rPr>
                <w:sz w:val="22"/>
                <w:szCs w:val="22"/>
              </w:rPr>
            </w:pPr>
            <w:r w:rsidRPr="00D0374D">
              <w:rPr>
                <w:sz w:val="22"/>
                <w:szCs w:val="22"/>
              </w:rPr>
              <w:t>1200</w:t>
            </w:r>
          </w:p>
        </w:tc>
        <w:tc>
          <w:tcPr>
            <w:tcW w:w="1034" w:type="pct"/>
          </w:tcPr>
          <w:p w:rsidR="00D0374D" w:rsidRPr="00D0374D" w:rsidRDefault="00D0374D" w:rsidP="00D0374D">
            <w:pPr>
              <w:pStyle w:val="27"/>
              <w:jc w:val="center"/>
              <w:rPr>
                <w:sz w:val="22"/>
                <w:szCs w:val="22"/>
              </w:rPr>
            </w:pPr>
            <w:r w:rsidRPr="00D0374D">
              <w:rPr>
                <w:sz w:val="22"/>
                <w:szCs w:val="22"/>
              </w:rPr>
              <w:t>3400</w:t>
            </w:r>
          </w:p>
        </w:tc>
      </w:tr>
      <w:tr w:rsidR="00D0374D" w:rsidRPr="00D0374D" w:rsidTr="00D0374D">
        <w:tc>
          <w:tcPr>
            <w:tcW w:w="1594" w:type="pct"/>
          </w:tcPr>
          <w:p w:rsidR="00D0374D" w:rsidRPr="00D0374D" w:rsidRDefault="00D0374D" w:rsidP="00D0374D">
            <w:pPr>
              <w:pStyle w:val="27"/>
              <w:jc w:val="both"/>
              <w:rPr>
                <w:sz w:val="22"/>
                <w:szCs w:val="22"/>
              </w:rPr>
            </w:pPr>
            <w:r w:rsidRPr="00D0374D">
              <w:rPr>
                <w:sz w:val="22"/>
                <w:szCs w:val="22"/>
              </w:rPr>
              <w:t>«Крейн энд Партнерз»</w:t>
            </w:r>
          </w:p>
        </w:tc>
        <w:tc>
          <w:tcPr>
            <w:tcW w:w="669" w:type="pct"/>
          </w:tcPr>
          <w:p w:rsidR="00D0374D" w:rsidRPr="00D0374D" w:rsidRDefault="00D0374D" w:rsidP="00D0374D">
            <w:pPr>
              <w:pStyle w:val="27"/>
              <w:jc w:val="center"/>
              <w:rPr>
                <w:sz w:val="22"/>
                <w:szCs w:val="22"/>
              </w:rPr>
            </w:pPr>
            <w:r w:rsidRPr="00D0374D">
              <w:rPr>
                <w:sz w:val="22"/>
                <w:szCs w:val="22"/>
              </w:rPr>
              <w:t>3,60</w:t>
            </w:r>
          </w:p>
        </w:tc>
        <w:tc>
          <w:tcPr>
            <w:tcW w:w="669" w:type="pct"/>
          </w:tcPr>
          <w:p w:rsidR="00D0374D" w:rsidRPr="00D0374D" w:rsidRDefault="00D0374D" w:rsidP="00D0374D">
            <w:pPr>
              <w:pStyle w:val="27"/>
              <w:jc w:val="center"/>
              <w:rPr>
                <w:sz w:val="22"/>
                <w:szCs w:val="22"/>
              </w:rPr>
            </w:pPr>
            <w:r w:rsidRPr="00D0374D">
              <w:rPr>
                <w:sz w:val="22"/>
                <w:szCs w:val="22"/>
              </w:rPr>
              <w:t>3,88</w:t>
            </w:r>
          </w:p>
        </w:tc>
        <w:tc>
          <w:tcPr>
            <w:tcW w:w="1034" w:type="pct"/>
          </w:tcPr>
          <w:p w:rsidR="00D0374D" w:rsidRPr="00D0374D" w:rsidRDefault="00D0374D" w:rsidP="00D0374D">
            <w:pPr>
              <w:pStyle w:val="27"/>
              <w:jc w:val="center"/>
              <w:rPr>
                <w:sz w:val="22"/>
                <w:szCs w:val="22"/>
              </w:rPr>
            </w:pPr>
            <w:r w:rsidRPr="00D0374D">
              <w:rPr>
                <w:sz w:val="22"/>
                <w:szCs w:val="22"/>
              </w:rPr>
              <w:t>3000</w:t>
            </w:r>
          </w:p>
        </w:tc>
        <w:tc>
          <w:tcPr>
            <w:tcW w:w="1034" w:type="pct"/>
          </w:tcPr>
          <w:p w:rsidR="00D0374D" w:rsidRPr="00D0374D" w:rsidRDefault="00D0374D" w:rsidP="00D0374D">
            <w:pPr>
              <w:pStyle w:val="27"/>
              <w:jc w:val="center"/>
              <w:rPr>
                <w:sz w:val="22"/>
                <w:szCs w:val="22"/>
              </w:rPr>
            </w:pPr>
            <w:r w:rsidRPr="00D0374D">
              <w:rPr>
                <w:sz w:val="22"/>
                <w:szCs w:val="22"/>
              </w:rPr>
              <w:t>2900</w:t>
            </w:r>
          </w:p>
        </w:tc>
      </w:tr>
      <w:tr w:rsidR="00D0374D" w:rsidRPr="00D0374D" w:rsidTr="00D0374D">
        <w:tc>
          <w:tcPr>
            <w:tcW w:w="1594" w:type="pct"/>
          </w:tcPr>
          <w:p w:rsidR="00D0374D" w:rsidRPr="00D0374D" w:rsidRDefault="00D0374D" w:rsidP="00D0374D">
            <w:pPr>
              <w:pStyle w:val="27"/>
              <w:jc w:val="both"/>
              <w:rPr>
                <w:sz w:val="22"/>
                <w:szCs w:val="22"/>
              </w:rPr>
            </w:pPr>
            <w:r w:rsidRPr="00D0374D">
              <w:rPr>
                <w:sz w:val="22"/>
                <w:szCs w:val="22"/>
              </w:rPr>
              <w:t>«Даунбрукс»</w:t>
            </w:r>
          </w:p>
        </w:tc>
        <w:tc>
          <w:tcPr>
            <w:tcW w:w="669" w:type="pct"/>
          </w:tcPr>
          <w:p w:rsidR="00D0374D" w:rsidRPr="00D0374D" w:rsidRDefault="00D0374D" w:rsidP="00D0374D">
            <w:pPr>
              <w:pStyle w:val="27"/>
              <w:jc w:val="center"/>
              <w:rPr>
                <w:sz w:val="22"/>
                <w:szCs w:val="22"/>
              </w:rPr>
            </w:pPr>
            <w:r w:rsidRPr="00D0374D">
              <w:rPr>
                <w:sz w:val="22"/>
                <w:szCs w:val="22"/>
              </w:rPr>
              <w:t>2,10</w:t>
            </w:r>
          </w:p>
        </w:tc>
        <w:tc>
          <w:tcPr>
            <w:tcW w:w="669" w:type="pct"/>
          </w:tcPr>
          <w:p w:rsidR="00D0374D" w:rsidRPr="00D0374D" w:rsidRDefault="00D0374D" w:rsidP="00D0374D">
            <w:pPr>
              <w:pStyle w:val="27"/>
              <w:jc w:val="center"/>
              <w:rPr>
                <w:sz w:val="22"/>
                <w:szCs w:val="22"/>
              </w:rPr>
            </w:pPr>
            <w:r w:rsidRPr="00D0374D">
              <w:rPr>
                <w:sz w:val="22"/>
                <w:szCs w:val="22"/>
              </w:rPr>
              <w:t>2,35</w:t>
            </w:r>
          </w:p>
        </w:tc>
        <w:tc>
          <w:tcPr>
            <w:tcW w:w="1034" w:type="pct"/>
          </w:tcPr>
          <w:p w:rsidR="00D0374D" w:rsidRPr="00D0374D" w:rsidRDefault="00D0374D" w:rsidP="00D0374D">
            <w:pPr>
              <w:pStyle w:val="27"/>
              <w:jc w:val="center"/>
              <w:rPr>
                <w:sz w:val="22"/>
                <w:szCs w:val="22"/>
              </w:rPr>
            </w:pPr>
            <w:r w:rsidRPr="00D0374D">
              <w:rPr>
                <w:sz w:val="22"/>
                <w:szCs w:val="22"/>
              </w:rPr>
              <w:t>1800</w:t>
            </w:r>
          </w:p>
        </w:tc>
        <w:tc>
          <w:tcPr>
            <w:tcW w:w="1034" w:type="pct"/>
          </w:tcPr>
          <w:p w:rsidR="00D0374D" w:rsidRPr="00D0374D" w:rsidRDefault="00D0374D" w:rsidP="00D0374D">
            <w:pPr>
              <w:pStyle w:val="27"/>
              <w:jc w:val="center"/>
              <w:rPr>
                <w:sz w:val="22"/>
                <w:szCs w:val="22"/>
              </w:rPr>
            </w:pPr>
            <w:r w:rsidRPr="00D0374D">
              <w:rPr>
                <w:sz w:val="22"/>
                <w:szCs w:val="22"/>
              </w:rPr>
              <w:t>2050</w:t>
            </w:r>
          </w:p>
        </w:tc>
      </w:tr>
    </w:tbl>
    <w:p w:rsidR="00D0374D" w:rsidRPr="00D0374D" w:rsidRDefault="00D0374D" w:rsidP="00D0374D">
      <w:pPr>
        <w:pStyle w:val="af8"/>
        <w:spacing w:line="240" w:lineRule="auto"/>
        <w:ind w:left="567" w:right="0" w:firstLine="0"/>
        <w:jc w:val="both"/>
        <w:rPr>
          <w:b w:val="0"/>
          <w:bCs w:val="0"/>
          <w:sz w:val="22"/>
          <w:szCs w:val="22"/>
        </w:rPr>
      </w:pPr>
      <w:r w:rsidRPr="00D0374D">
        <w:rPr>
          <w:b w:val="0"/>
          <w:bCs w:val="0"/>
          <w:sz w:val="22"/>
          <w:szCs w:val="22"/>
        </w:rPr>
        <w:t>Вычислить:</w:t>
      </w:r>
    </w:p>
    <w:p w:rsidR="00D0374D" w:rsidRPr="00D0374D" w:rsidRDefault="00D0374D" w:rsidP="00D0374D">
      <w:pPr>
        <w:spacing w:after="0" w:line="240" w:lineRule="auto"/>
        <w:ind w:left="567"/>
        <w:jc w:val="both"/>
        <w:rPr>
          <w:rFonts w:ascii="Times New Roman" w:hAnsi="Times New Roman" w:cs="Times New Roman"/>
          <w:lang w:val="ru-RU"/>
        </w:rPr>
      </w:pPr>
      <w:r w:rsidRPr="00D0374D">
        <w:rPr>
          <w:rFonts w:ascii="Times New Roman" w:hAnsi="Times New Roman" w:cs="Times New Roman"/>
          <w:lang w:val="ru-RU"/>
        </w:rPr>
        <w:t>- индивидуальные индексы цен и количества проданных акций;</w:t>
      </w:r>
    </w:p>
    <w:p w:rsidR="00D0374D" w:rsidRPr="00D0374D" w:rsidRDefault="00D0374D" w:rsidP="00D0374D">
      <w:pPr>
        <w:spacing w:after="0" w:line="240" w:lineRule="auto"/>
        <w:ind w:left="567"/>
        <w:jc w:val="both"/>
        <w:rPr>
          <w:rFonts w:ascii="Times New Roman" w:hAnsi="Times New Roman" w:cs="Times New Roman"/>
          <w:lang w:val="ru-RU"/>
        </w:rPr>
      </w:pPr>
      <w:r w:rsidRPr="00D0374D">
        <w:rPr>
          <w:rFonts w:ascii="Times New Roman" w:hAnsi="Times New Roman" w:cs="Times New Roman"/>
          <w:lang w:val="ru-RU"/>
        </w:rPr>
        <w:t>- агрегатный индекс цен по формуле Пааше и величину экономии (перерасхода) от изменения цен;</w:t>
      </w:r>
    </w:p>
    <w:p w:rsidR="00D0374D" w:rsidRPr="00D0374D" w:rsidRDefault="00D0374D" w:rsidP="00D0374D">
      <w:pPr>
        <w:spacing w:after="0" w:line="240" w:lineRule="auto"/>
        <w:ind w:left="567"/>
        <w:jc w:val="both"/>
        <w:rPr>
          <w:rFonts w:ascii="Times New Roman" w:hAnsi="Times New Roman" w:cs="Times New Roman"/>
          <w:lang w:val="ru-RU"/>
        </w:rPr>
      </w:pPr>
      <w:r w:rsidRPr="00D0374D">
        <w:rPr>
          <w:rFonts w:ascii="Times New Roman" w:hAnsi="Times New Roman" w:cs="Times New Roman"/>
          <w:lang w:val="ru-RU"/>
        </w:rPr>
        <w:t>- агрегатный индекс цен по формуле Ласпейреса и условную величину экономии (перерасхода) от изменения цен;</w:t>
      </w:r>
    </w:p>
    <w:p w:rsidR="00D0374D" w:rsidRPr="00D0374D" w:rsidRDefault="00D0374D" w:rsidP="00D0374D">
      <w:pPr>
        <w:spacing w:after="0" w:line="240" w:lineRule="auto"/>
        <w:ind w:left="567"/>
        <w:jc w:val="both"/>
        <w:rPr>
          <w:rFonts w:ascii="Times New Roman" w:hAnsi="Times New Roman" w:cs="Times New Roman"/>
          <w:lang w:val="ru-RU"/>
        </w:rPr>
      </w:pPr>
      <w:r w:rsidRPr="00D0374D">
        <w:rPr>
          <w:rFonts w:ascii="Times New Roman" w:hAnsi="Times New Roman" w:cs="Times New Roman"/>
          <w:lang w:val="ru-RU"/>
        </w:rPr>
        <w:t>- индекс количества проданных акций по формуле Ласпейреса и величину экономии (перерасхода) от изменения объема продаж;</w:t>
      </w:r>
    </w:p>
    <w:p w:rsidR="00D0374D" w:rsidRPr="00D0374D" w:rsidRDefault="00D0374D" w:rsidP="00D0374D">
      <w:pPr>
        <w:spacing w:after="0" w:line="240" w:lineRule="auto"/>
        <w:ind w:left="567"/>
        <w:jc w:val="both"/>
        <w:rPr>
          <w:rFonts w:ascii="Times New Roman" w:hAnsi="Times New Roman" w:cs="Times New Roman"/>
          <w:lang w:val="ru-RU"/>
        </w:rPr>
      </w:pPr>
      <w:r w:rsidRPr="00D0374D">
        <w:rPr>
          <w:rFonts w:ascii="Times New Roman" w:hAnsi="Times New Roman" w:cs="Times New Roman"/>
          <w:lang w:val="ru-RU"/>
        </w:rPr>
        <w:t xml:space="preserve">- общий индекс товарооборота. </w:t>
      </w:r>
    </w:p>
    <w:p w:rsidR="00D0374D" w:rsidRPr="00D0374D" w:rsidRDefault="00D0374D" w:rsidP="00D0374D">
      <w:pPr>
        <w:spacing w:after="0" w:line="240" w:lineRule="auto"/>
        <w:ind w:left="567"/>
        <w:jc w:val="both"/>
        <w:rPr>
          <w:rFonts w:ascii="Times New Roman" w:hAnsi="Times New Roman" w:cs="Times New Roman"/>
          <w:lang w:val="ru-RU"/>
        </w:rPr>
      </w:pPr>
      <w:r w:rsidRPr="00D0374D">
        <w:rPr>
          <w:rFonts w:ascii="Times New Roman" w:hAnsi="Times New Roman" w:cs="Times New Roman"/>
          <w:lang w:val="ru-RU"/>
        </w:rPr>
        <w:t>Проверить правильность расчетов с помощью мультипликативной модели.</w:t>
      </w:r>
    </w:p>
    <w:p w:rsidR="00D0374D" w:rsidRPr="00D0374D" w:rsidRDefault="00D0374D" w:rsidP="00D0374D">
      <w:pPr>
        <w:pStyle w:val="27"/>
        <w:jc w:val="both"/>
        <w:rPr>
          <w:sz w:val="22"/>
          <w:szCs w:val="22"/>
        </w:rPr>
      </w:pPr>
      <w:r w:rsidRPr="00D0374D">
        <w:rPr>
          <w:b/>
          <w:bCs/>
          <w:sz w:val="22"/>
          <w:szCs w:val="22"/>
        </w:rPr>
        <w:t>Задача 28</w:t>
      </w:r>
      <w:proofErr w:type="gramStart"/>
      <w:r w:rsidRPr="00D0374D">
        <w:rPr>
          <w:b/>
          <w:bCs/>
          <w:sz w:val="22"/>
          <w:szCs w:val="22"/>
        </w:rPr>
        <w:t xml:space="preserve"> </w:t>
      </w:r>
      <w:r w:rsidRPr="00D0374D">
        <w:rPr>
          <w:sz w:val="22"/>
          <w:szCs w:val="22"/>
        </w:rPr>
        <w:t>И</w:t>
      </w:r>
      <w:proofErr w:type="gramEnd"/>
      <w:r w:rsidRPr="00D0374D">
        <w:rPr>
          <w:sz w:val="22"/>
          <w:szCs w:val="22"/>
        </w:rPr>
        <w:t>меются данные о производстве мебели на заказ фирмой «Командор»:</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4040"/>
        <w:gridCol w:w="4644"/>
      </w:tblGrid>
      <w:tr w:rsidR="00D0374D" w:rsidRPr="00173A72" w:rsidTr="00D0374D">
        <w:tc>
          <w:tcPr>
            <w:tcW w:w="785" w:type="pct"/>
            <w:vAlign w:val="center"/>
          </w:tcPr>
          <w:p w:rsidR="00D0374D" w:rsidRPr="00D0374D" w:rsidRDefault="00D0374D" w:rsidP="00D0374D">
            <w:pPr>
              <w:pStyle w:val="27"/>
              <w:jc w:val="center"/>
              <w:rPr>
                <w:sz w:val="22"/>
                <w:szCs w:val="22"/>
              </w:rPr>
            </w:pPr>
            <w:r w:rsidRPr="00D0374D">
              <w:rPr>
                <w:sz w:val="22"/>
                <w:szCs w:val="22"/>
              </w:rPr>
              <w:t>Изделие</w:t>
            </w:r>
          </w:p>
        </w:tc>
        <w:tc>
          <w:tcPr>
            <w:tcW w:w="1961" w:type="pct"/>
          </w:tcPr>
          <w:p w:rsidR="00D0374D" w:rsidRPr="00D0374D" w:rsidRDefault="00D0374D" w:rsidP="00D0374D">
            <w:pPr>
              <w:pStyle w:val="27"/>
              <w:jc w:val="center"/>
              <w:rPr>
                <w:sz w:val="22"/>
                <w:szCs w:val="22"/>
              </w:rPr>
            </w:pPr>
            <w:r w:rsidRPr="00D0374D">
              <w:rPr>
                <w:sz w:val="22"/>
                <w:szCs w:val="22"/>
              </w:rPr>
              <w:t>Общие затраты на производство в 2004 г., млн. у.е.</w:t>
            </w:r>
          </w:p>
        </w:tc>
        <w:tc>
          <w:tcPr>
            <w:tcW w:w="2254" w:type="pct"/>
          </w:tcPr>
          <w:p w:rsidR="00D0374D" w:rsidRPr="00D0374D" w:rsidRDefault="00D0374D" w:rsidP="00D0374D">
            <w:pPr>
              <w:pStyle w:val="27"/>
              <w:jc w:val="center"/>
              <w:rPr>
                <w:sz w:val="22"/>
                <w:szCs w:val="22"/>
              </w:rPr>
            </w:pPr>
            <w:r w:rsidRPr="00D0374D">
              <w:rPr>
                <w:sz w:val="22"/>
                <w:szCs w:val="22"/>
              </w:rPr>
              <w:t>Изменение себестоимости изделия в 2004 г. по сравнению с 2003 г., %</w:t>
            </w:r>
          </w:p>
        </w:tc>
      </w:tr>
      <w:tr w:rsidR="00D0374D" w:rsidRPr="00D0374D" w:rsidTr="00D0374D">
        <w:tc>
          <w:tcPr>
            <w:tcW w:w="785" w:type="pct"/>
          </w:tcPr>
          <w:p w:rsidR="00D0374D" w:rsidRPr="00D0374D" w:rsidRDefault="00D0374D" w:rsidP="00D0374D">
            <w:pPr>
              <w:pStyle w:val="27"/>
              <w:rPr>
                <w:sz w:val="22"/>
                <w:szCs w:val="22"/>
              </w:rPr>
            </w:pPr>
            <w:r w:rsidRPr="00D0374D">
              <w:rPr>
                <w:sz w:val="22"/>
                <w:szCs w:val="22"/>
              </w:rPr>
              <w:t>Кухня</w:t>
            </w:r>
          </w:p>
        </w:tc>
        <w:tc>
          <w:tcPr>
            <w:tcW w:w="1961" w:type="pct"/>
          </w:tcPr>
          <w:p w:rsidR="00D0374D" w:rsidRPr="00D0374D" w:rsidRDefault="00D0374D" w:rsidP="00D0374D">
            <w:pPr>
              <w:pStyle w:val="27"/>
              <w:jc w:val="center"/>
              <w:rPr>
                <w:sz w:val="22"/>
                <w:szCs w:val="22"/>
              </w:rPr>
            </w:pPr>
            <w:r w:rsidRPr="00D0374D">
              <w:rPr>
                <w:sz w:val="22"/>
                <w:szCs w:val="22"/>
              </w:rPr>
              <w:t>1,9</w:t>
            </w:r>
          </w:p>
        </w:tc>
        <w:tc>
          <w:tcPr>
            <w:tcW w:w="2254" w:type="pct"/>
          </w:tcPr>
          <w:p w:rsidR="00D0374D" w:rsidRPr="00D0374D" w:rsidRDefault="00D0374D" w:rsidP="00D0374D">
            <w:pPr>
              <w:pStyle w:val="27"/>
              <w:jc w:val="center"/>
              <w:rPr>
                <w:sz w:val="22"/>
                <w:szCs w:val="22"/>
              </w:rPr>
            </w:pPr>
            <w:r w:rsidRPr="00D0374D">
              <w:rPr>
                <w:sz w:val="22"/>
                <w:szCs w:val="22"/>
              </w:rPr>
              <w:t>+8,9</w:t>
            </w:r>
          </w:p>
        </w:tc>
      </w:tr>
      <w:tr w:rsidR="00D0374D" w:rsidRPr="00D0374D" w:rsidTr="00D0374D">
        <w:tc>
          <w:tcPr>
            <w:tcW w:w="785" w:type="pct"/>
          </w:tcPr>
          <w:p w:rsidR="00D0374D" w:rsidRPr="00D0374D" w:rsidRDefault="00D0374D" w:rsidP="00D0374D">
            <w:pPr>
              <w:pStyle w:val="27"/>
              <w:rPr>
                <w:sz w:val="22"/>
                <w:szCs w:val="22"/>
              </w:rPr>
            </w:pPr>
            <w:r w:rsidRPr="00D0374D">
              <w:rPr>
                <w:sz w:val="22"/>
                <w:szCs w:val="22"/>
              </w:rPr>
              <w:t>Шкаф-купе</w:t>
            </w:r>
          </w:p>
        </w:tc>
        <w:tc>
          <w:tcPr>
            <w:tcW w:w="1961" w:type="pct"/>
          </w:tcPr>
          <w:p w:rsidR="00D0374D" w:rsidRPr="00D0374D" w:rsidRDefault="00D0374D" w:rsidP="00D0374D">
            <w:pPr>
              <w:pStyle w:val="27"/>
              <w:jc w:val="center"/>
              <w:rPr>
                <w:sz w:val="22"/>
                <w:szCs w:val="22"/>
              </w:rPr>
            </w:pPr>
            <w:r w:rsidRPr="00D0374D">
              <w:rPr>
                <w:sz w:val="22"/>
                <w:szCs w:val="22"/>
              </w:rPr>
              <w:t>2,4</w:t>
            </w:r>
          </w:p>
        </w:tc>
        <w:tc>
          <w:tcPr>
            <w:tcW w:w="2254" w:type="pct"/>
          </w:tcPr>
          <w:p w:rsidR="00D0374D" w:rsidRPr="00D0374D" w:rsidRDefault="00D0374D" w:rsidP="00D0374D">
            <w:pPr>
              <w:pStyle w:val="27"/>
              <w:jc w:val="center"/>
              <w:rPr>
                <w:sz w:val="22"/>
                <w:szCs w:val="22"/>
              </w:rPr>
            </w:pPr>
            <w:r w:rsidRPr="00D0374D">
              <w:rPr>
                <w:sz w:val="22"/>
                <w:szCs w:val="22"/>
              </w:rPr>
              <w:t>+12,6</w:t>
            </w:r>
          </w:p>
        </w:tc>
      </w:tr>
      <w:tr w:rsidR="00D0374D" w:rsidRPr="00D0374D" w:rsidTr="00D0374D">
        <w:tc>
          <w:tcPr>
            <w:tcW w:w="785" w:type="pct"/>
          </w:tcPr>
          <w:p w:rsidR="00D0374D" w:rsidRPr="00D0374D" w:rsidRDefault="00D0374D" w:rsidP="00D0374D">
            <w:pPr>
              <w:pStyle w:val="27"/>
              <w:rPr>
                <w:sz w:val="22"/>
                <w:szCs w:val="22"/>
              </w:rPr>
            </w:pPr>
            <w:r w:rsidRPr="00D0374D">
              <w:rPr>
                <w:sz w:val="22"/>
                <w:szCs w:val="22"/>
              </w:rPr>
              <w:lastRenderedPageBreak/>
              <w:t>Детская</w:t>
            </w:r>
          </w:p>
        </w:tc>
        <w:tc>
          <w:tcPr>
            <w:tcW w:w="1961" w:type="pct"/>
          </w:tcPr>
          <w:p w:rsidR="00D0374D" w:rsidRPr="00D0374D" w:rsidRDefault="00D0374D" w:rsidP="00D0374D">
            <w:pPr>
              <w:pStyle w:val="27"/>
              <w:jc w:val="center"/>
              <w:rPr>
                <w:sz w:val="22"/>
                <w:szCs w:val="22"/>
              </w:rPr>
            </w:pPr>
            <w:r w:rsidRPr="00D0374D">
              <w:rPr>
                <w:sz w:val="22"/>
                <w:szCs w:val="22"/>
              </w:rPr>
              <w:t>0,8</w:t>
            </w:r>
          </w:p>
        </w:tc>
        <w:tc>
          <w:tcPr>
            <w:tcW w:w="2254" w:type="pct"/>
          </w:tcPr>
          <w:p w:rsidR="00D0374D" w:rsidRPr="00D0374D" w:rsidRDefault="00D0374D" w:rsidP="00D0374D">
            <w:pPr>
              <w:pStyle w:val="27"/>
              <w:jc w:val="center"/>
              <w:rPr>
                <w:sz w:val="22"/>
                <w:szCs w:val="22"/>
              </w:rPr>
            </w:pPr>
            <w:r w:rsidRPr="00D0374D">
              <w:rPr>
                <w:sz w:val="22"/>
                <w:szCs w:val="22"/>
              </w:rPr>
              <w:t>-2,1</w:t>
            </w:r>
          </w:p>
        </w:tc>
      </w:tr>
    </w:tbl>
    <w:p w:rsidR="00D0374D" w:rsidRPr="00D0374D" w:rsidRDefault="00D0374D" w:rsidP="00D0374D">
      <w:pPr>
        <w:pStyle w:val="27"/>
        <w:ind w:left="567"/>
        <w:jc w:val="both"/>
        <w:rPr>
          <w:sz w:val="22"/>
          <w:szCs w:val="22"/>
        </w:rPr>
      </w:pPr>
      <w:r w:rsidRPr="00D0374D">
        <w:rPr>
          <w:sz w:val="22"/>
          <w:szCs w:val="22"/>
        </w:rPr>
        <w:t>Определить общее изменение себестоимости продукции в 2004 г. по сравнению с 2003 г. и обусловленный этим изменением размер экономии или дополнительных затрат фирмы.</w:t>
      </w:r>
    </w:p>
    <w:p w:rsidR="00D0374D" w:rsidRPr="00D0374D" w:rsidRDefault="00D0374D" w:rsidP="00D0374D">
      <w:pPr>
        <w:pStyle w:val="af9"/>
        <w:jc w:val="both"/>
        <w:rPr>
          <w:sz w:val="22"/>
          <w:szCs w:val="22"/>
        </w:rPr>
      </w:pPr>
      <w:r w:rsidRPr="00D0374D">
        <w:rPr>
          <w:b/>
          <w:bCs/>
          <w:sz w:val="22"/>
          <w:szCs w:val="22"/>
        </w:rPr>
        <w:t>Задача 29</w:t>
      </w:r>
      <w:proofErr w:type="gramStart"/>
      <w:r w:rsidRPr="00D0374D">
        <w:rPr>
          <w:b/>
          <w:bCs/>
          <w:sz w:val="22"/>
          <w:szCs w:val="22"/>
        </w:rPr>
        <w:t xml:space="preserve"> </w:t>
      </w:r>
      <w:r w:rsidRPr="00D0374D">
        <w:rPr>
          <w:sz w:val="22"/>
          <w:szCs w:val="22"/>
        </w:rPr>
        <w:t>И</w:t>
      </w:r>
      <w:proofErr w:type="gramEnd"/>
      <w:r w:rsidRPr="00D0374D">
        <w:rPr>
          <w:sz w:val="22"/>
          <w:szCs w:val="22"/>
        </w:rPr>
        <w:t>меются следующие данные:</w:t>
      </w:r>
    </w:p>
    <w:tbl>
      <w:tblPr>
        <w:tblW w:w="494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61"/>
        <w:gridCol w:w="2285"/>
        <w:gridCol w:w="2285"/>
        <w:gridCol w:w="2287"/>
        <w:gridCol w:w="2283"/>
      </w:tblGrid>
      <w:tr w:rsidR="00D0374D" w:rsidRPr="00D0374D" w:rsidTr="00D0374D">
        <w:trPr>
          <w:cantSplit/>
        </w:trPr>
        <w:tc>
          <w:tcPr>
            <w:tcW w:w="564" w:type="pct"/>
            <w:vMerge w:val="restart"/>
            <w:vAlign w:val="center"/>
          </w:tcPr>
          <w:p w:rsidR="00D0374D" w:rsidRPr="00D0374D" w:rsidRDefault="00D0374D" w:rsidP="00D0374D">
            <w:pPr>
              <w:pStyle w:val="af9"/>
              <w:jc w:val="center"/>
              <w:rPr>
                <w:sz w:val="22"/>
                <w:szCs w:val="22"/>
              </w:rPr>
            </w:pPr>
            <w:r w:rsidRPr="00D0374D">
              <w:rPr>
                <w:sz w:val="22"/>
                <w:szCs w:val="22"/>
              </w:rPr>
              <w:t>Изделие</w:t>
            </w:r>
          </w:p>
        </w:tc>
        <w:tc>
          <w:tcPr>
            <w:tcW w:w="2218" w:type="pct"/>
            <w:gridSpan w:val="2"/>
          </w:tcPr>
          <w:p w:rsidR="00D0374D" w:rsidRPr="00D0374D" w:rsidRDefault="00D0374D" w:rsidP="00D0374D">
            <w:pPr>
              <w:pStyle w:val="af9"/>
              <w:jc w:val="center"/>
              <w:rPr>
                <w:sz w:val="22"/>
                <w:szCs w:val="22"/>
              </w:rPr>
            </w:pPr>
            <w:r w:rsidRPr="00D0374D">
              <w:rPr>
                <w:sz w:val="22"/>
                <w:szCs w:val="22"/>
              </w:rPr>
              <w:t>Себестоимость, руб.</w:t>
            </w:r>
          </w:p>
        </w:tc>
        <w:tc>
          <w:tcPr>
            <w:tcW w:w="2218" w:type="pct"/>
            <w:gridSpan w:val="2"/>
          </w:tcPr>
          <w:p w:rsidR="00D0374D" w:rsidRPr="00D0374D" w:rsidRDefault="00D0374D" w:rsidP="00D0374D">
            <w:pPr>
              <w:pStyle w:val="af9"/>
              <w:jc w:val="center"/>
              <w:rPr>
                <w:sz w:val="22"/>
                <w:szCs w:val="22"/>
              </w:rPr>
            </w:pPr>
            <w:r w:rsidRPr="00D0374D">
              <w:rPr>
                <w:sz w:val="22"/>
                <w:szCs w:val="22"/>
              </w:rPr>
              <w:t>Произведено, тыс. шт.</w:t>
            </w:r>
          </w:p>
        </w:tc>
      </w:tr>
      <w:tr w:rsidR="00D0374D" w:rsidRPr="00D0374D" w:rsidTr="00D0374D">
        <w:trPr>
          <w:cantSplit/>
        </w:trPr>
        <w:tc>
          <w:tcPr>
            <w:tcW w:w="564" w:type="pct"/>
            <w:vMerge/>
          </w:tcPr>
          <w:p w:rsidR="00D0374D" w:rsidRPr="00D0374D" w:rsidRDefault="00D0374D" w:rsidP="00D0374D">
            <w:pPr>
              <w:pStyle w:val="af9"/>
              <w:jc w:val="center"/>
              <w:rPr>
                <w:sz w:val="22"/>
                <w:szCs w:val="22"/>
              </w:rPr>
            </w:pPr>
          </w:p>
        </w:tc>
        <w:tc>
          <w:tcPr>
            <w:tcW w:w="1109" w:type="pct"/>
          </w:tcPr>
          <w:p w:rsidR="00D0374D" w:rsidRPr="00D0374D" w:rsidRDefault="00D0374D" w:rsidP="00D0374D">
            <w:pPr>
              <w:pStyle w:val="af9"/>
              <w:jc w:val="center"/>
              <w:rPr>
                <w:sz w:val="22"/>
                <w:szCs w:val="22"/>
              </w:rPr>
            </w:pPr>
            <w:r w:rsidRPr="00D0374D">
              <w:rPr>
                <w:sz w:val="22"/>
                <w:szCs w:val="22"/>
              </w:rPr>
              <w:t>базисный период</w:t>
            </w:r>
          </w:p>
        </w:tc>
        <w:tc>
          <w:tcPr>
            <w:tcW w:w="1108" w:type="pct"/>
          </w:tcPr>
          <w:p w:rsidR="00D0374D" w:rsidRPr="00D0374D" w:rsidRDefault="00D0374D" w:rsidP="00D0374D">
            <w:pPr>
              <w:pStyle w:val="af9"/>
              <w:jc w:val="center"/>
              <w:rPr>
                <w:sz w:val="22"/>
                <w:szCs w:val="22"/>
              </w:rPr>
            </w:pPr>
            <w:r w:rsidRPr="00D0374D">
              <w:rPr>
                <w:sz w:val="22"/>
                <w:szCs w:val="22"/>
              </w:rPr>
              <w:t>отчетный период</w:t>
            </w:r>
          </w:p>
        </w:tc>
        <w:tc>
          <w:tcPr>
            <w:tcW w:w="1110" w:type="pct"/>
          </w:tcPr>
          <w:p w:rsidR="00D0374D" w:rsidRPr="00D0374D" w:rsidRDefault="00D0374D" w:rsidP="00D0374D">
            <w:pPr>
              <w:pStyle w:val="af9"/>
              <w:jc w:val="center"/>
              <w:rPr>
                <w:sz w:val="22"/>
                <w:szCs w:val="22"/>
              </w:rPr>
            </w:pPr>
            <w:r w:rsidRPr="00D0374D">
              <w:rPr>
                <w:sz w:val="22"/>
                <w:szCs w:val="22"/>
              </w:rPr>
              <w:t>базисный период</w:t>
            </w:r>
          </w:p>
        </w:tc>
        <w:tc>
          <w:tcPr>
            <w:tcW w:w="1108" w:type="pct"/>
          </w:tcPr>
          <w:p w:rsidR="00D0374D" w:rsidRPr="00D0374D" w:rsidRDefault="00D0374D" w:rsidP="00D0374D">
            <w:pPr>
              <w:pStyle w:val="af9"/>
              <w:jc w:val="center"/>
              <w:rPr>
                <w:sz w:val="22"/>
                <w:szCs w:val="22"/>
              </w:rPr>
            </w:pPr>
            <w:r w:rsidRPr="00D0374D">
              <w:rPr>
                <w:sz w:val="22"/>
                <w:szCs w:val="22"/>
              </w:rPr>
              <w:t>отчетный период</w:t>
            </w:r>
          </w:p>
        </w:tc>
      </w:tr>
      <w:tr w:rsidR="00D0374D" w:rsidRPr="00D0374D" w:rsidTr="00D0374D">
        <w:tc>
          <w:tcPr>
            <w:tcW w:w="564" w:type="pct"/>
          </w:tcPr>
          <w:p w:rsidR="00D0374D" w:rsidRPr="00D0374D" w:rsidRDefault="00D0374D" w:rsidP="00D0374D">
            <w:pPr>
              <w:pStyle w:val="af9"/>
              <w:jc w:val="center"/>
              <w:rPr>
                <w:sz w:val="22"/>
                <w:szCs w:val="22"/>
              </w:rPr>
            </w:pPr>
            <w:r w:rsidRPr="00D0374D">
              <w:rPr>
                <w:sz w:val="22"/>
                <w:szCs w:val="22"/>
              </w:rPr>
              <w:t>1</w:t>
            </w:r>
          </w:p>
        </w:tc>
        <w:tc>
          <w:tcPr>
            <w:tcW w:w="1109" w:type="pct"/>
          </w:tcPr>
          <w:p w:rsidR="00D0374D" w:rsidRPr="00D0374D" w:rsidRDefault="00D0374D" w:rsidP="00D0374D">
            <w:pPr>
              <w:pStyle w:val="af9"/>
              <w:jc w:val="center"/>
              <w:rPr>
                <w:sz w:val="22"/>
                <w:szCs w:val="22"/>
              </w:rPr>
            </w:pPr>
            <w:r w:rsidRPr="00D0374D">
              <w:rPr>
                <w:sz w:val="22"/>
                <w:szCs w:val="22"/>
              </w:rPr>
              <w:t>2,3</w:t>
            </w:r>
          </w:p>
        </w:tc>
        <w:tc>
          <w:tcPr>
            <w:tcW w:w="1108" w:type="pct"/>
          </w:tcPr>
          <w:p w:rsidR="00D0374D" w:rsidRPr="00D0374D" w:rsidRDefault="00D0374D" w:rsidP="00D0374D">
            <w:pPr>
              <w:pStyle w:val="af9"/>
              <w:jc w:val="center"/>
              <w:rPr>
                <w:sz w:val="22"/>
                <w:szCs w:val="22"/>
              </w:rPr>
            </w:pPr>
            <w:r w:rsidRPr="00D0374D">
              <w:rPr>
                <w:sz w:val="22"/>
                <w:szCs w:val="22"/>
              </w:rPr>
              <w:t>2,1</w:t>
            </w:r>
          </w:p>
        </w:tc>
        <w:tc>
          <w:tcPr>
            <w:tcW w:w="1110" w:type="pct"/>
          </w:tcPr>
          <w:p w:rsidR="00D0374D" w:rsidRPr="00D0374D" w:rsidRDefault="00D0374D" w:rsidP="00D0374D">
            <w:pPr>
              <w:pStyle w:val="af9"/>
              <w:jc w:val="center"/>
              <w:rPr>
                <w:sz w:val="22"/>
                <w:szCs w:val="22"/>
              </w:rPr>
            </w:pPr>
            <w:r w:rsidRPr="00D0374D">
              <w:rPr>
                <w:sz w:val="22"/>
                <w:szCs w:val="22"/>
              </w:rPr>
              <w:t>91,5</w:t>
            </w:r>
          </w:p>
        </w:tc>
        <w:tc>
          <w:tcPr>
            <w:tcW w:w="1108" w:type="pct"/>
          </w:tcPr>
          <w:p w:rsidR="00D0374D" w:rsidRPr="00D0374D" w:rsidRDefault="00D0374D" w:rsidP="00D0374D">
            <w:pPr>
              <w:pStyle w:val="af9"/>
              <w:jc w:val="center"/>
              <w:rPr>
                <w:sz w:val="22"/>
                <w:szCs w:val="22"/>
              </w:rPr>
            </w:pPr>
            <w:r w:rsidRPr="00D0374D">
              <w:rPr>
                <w:sz w:val="22"/>
                <w:szCs w:val="22"/>
              </w:rPr>
              <w:t>137,8</w:t>
            </w:r>
          </w:p>
        </w:tc>
      </w:tr>
      <w:tr w:rsidR="00D0374D" w:rsidRPr="00D0374D" w:rsidTr="00D0374D">
        <w:tc>
          <w:tcPr>
            <w:tcW w:w="564" w:type="pct"/>
          </w:tcPr>
          <w:p w:rsidR="00D0374D" w:rsidRPr="00D0374D" w:rsidRDefault="00D0374D" w:rsidP="00D0374D">
            <w:pPr>
              <w:pStyle w:val="af9"/>
              <w:jc w:val="center"/>
              <w:rPr>
                <w:sz w:val="22"/>
                <w:szCs w:val="22"/>
              </w:rPr>
            </w:pPr>
            <w:r w:rsidRPr="00D0374D">
              <w:rPr>
                <w:sz w:val="22"/>
                <w:szCs w:val="22"/>
              </w:rPr>
              <w:t>2</w:t>
            </w:r>
          </w:p>
        </w:tc>
        <w:tc>
          <w:tcPr>
            <w:tcW w:w="1109" w:type="pct"/>
          </w:tcPr>
          <w:p w:rsidR="00D0374D" w:rsidRPr="00D0374D" w:rsidRDefault="00D0374D" w:rsidP="00D0374D">
            <w:pPr>
              <w:pStyle w:val="af9"/>
              <w:jc w:val="center"/>
              <w:rPr>
                <w:sz w:val="22"/>
                <w:szCs w:val="22"/>
              </w:rPr>
            </w:pPr>
            <w:r w:rsidRPr="00D0374D">
              <w:rPr>
                <w:sz w:val="22"/>
                <w:szCs w:val="22"/>
              </w:rPr>
              <w:t>1,9</w:t>
            </w:r>
          </w:p>
        </w:tc>
        <w:tc>
          <w:tcPr>
            <w:tcW w:w="1108" w:type="pct"/>
          </w:tcPr>
          <w:p w:rsidR="00D0374D" w:rsidRPr="00D0374D" w:rsidRDefault="00D0374D" w:rsidP="00D0374D">
            <w:pPr>
              <w:pStyle w:val="af9"/>
              <w:jc w:val="center"/>
              <w:rPr>
                <w:sz w:val="22"/>
                <w:szCs w:val="22"/>
              </w:rPr>
            </w:pPr>
            <w:r w:rsidRPr="00D0374D">
              <w:rPr>
                <w:sz w:val="22"/>
                <w:szCs w:val="22"/>
              </w:rPr>
              <w:t>2,1</w:t>
            </w:r>
          </w:p>
        </w:tc>
        <w:tc>
          <w:tcPr>
            <w:tcW w:w="1110" w:type="pct"/>
          </w:tcPr>
          <w:p w:rsidR="00D0374D" w:rsidRPr="00D0374D" w:rsidRDefault="00D0374D" w:rsidP="00D0374D">
            <w:pPr>
              <w:pStyle w:val="af9"/>
              <w:jc w:val="center"/>
              <w:rPr>
                <w:sz w:val="22"/>
                <w:szCs w:val="22"/>
              </w:rPr>
            </w:pPr>
            <w:r w:rsidRPr="00D0374D">
              <w:rPr>
                <w:sz w:val="22"/>
                <w:szCs w:val="22"/>
              </w:rPr>
              <w:t>170,3</w:t>
            </w:r>
          </w:p>
        </w:tc>
        <w:tc>
          <w:tcPr>
            <w:tcW w:w="1108" w:type="pct"/>
          </w:tcPr>
          <w:p w:rsidR="00D0374D" w:rsidRPr="00D0374D" w:rsidRDefault="00D0374D" w:rsidP="00D0374D">
            <w:pPr>
              <w:pStyle w:val="af9"/>
              <w:jc w:val="center"/>
              <w:rPr>
                <w:sz w:val="22"/>
                <w:szCs w:val="22"/>
              </w:rPr>
            </w:pPr>
            <w:r w:rsidRPr="00D0374D">
              <w:rPr>
                <w:sz w:val="22"/>
                <w:szCs w:val="22"/>
              </w:rPr>
              <w:t>101,6</w:t>
            </w:r>
          </w:p>
        </w:tc>
      </w:tr>
    </w:tbl>
    <w:p w:rsidR="00D0374D" w:rsidRPr="00D0374D" w:rsidRDefault="00D0374D" w:rsidP="00D0374D">
      <w:pPr>
        <w:pStyle w:val="af9"/>
        <w:ind w:left="567"/>
        <w:jc w:val="both"/>
        <w:rPr>
          <w:sz w:val="22"/>
          <w:szCs w:val="22"/>
        </w:rPr>
      </w:pPr>
      <w:r w:rsidRPr="00D0374D">
        <w:rPr>
          <w:sz w:val="22"/>
          <w:szCs w:val="22"/>
        </w:rPr>
        <w:t>Рассчитать влияние структурных сдвигов на изменение средней себестоимости двух однотипных изделий, т.е. рассчитать индекс себестоимости переменного состава, индекс себестоимости фиксированного состава и индекс изменения структуры. Показать взаимосвязь между ними.</w:t>
      </w:r>
    </w:p>
    <w:p w:rsidR="00D0374D" w:rsidRPr="00D0374D" w:rsidRDefault="00D0374D" w:rsidP="00D0374D">
      <w:pPr>
        <w:shd w:val="clear" w:color="auto" w:fill="FFFFFF"/>
        <w:spacing w:after="0" w:line="240" w:lineRule="auto"/>
        <w:outlineLvl w:val="0"/>
        <w:rPr>
          <w:rFonts w:ascii="Times New Roman" w:eastAsia="Arial Unicode MS" w:hAnsi="Times New Roman" w:cs="Times New Roman"/>
          <w:b/>
          <w:bCs/>
          <w:i/>
          <w:iCs/>
          <w:color w:val="000000"/>
          <w:u w:color="000000"/>
          <w:lang w:val="ru-RU"/>
        </w:rPr>
      </w:pPr>
      <w:r w:rsidRPr="00D0374D">
        <w:rPr>
          <w:rFonts w:ascii="Times New Roman" w:eastAsia="Arial Unicode MS" w:hAnsi="Times New Roman" w:cs="Times New Roman"/>
          <w:b/>
          <w:bCs/>
          <w:i/>
          <w:iCs/>
          <w:color w:val="000000"/>
          <w:u w:color="000000"/>
          <w:lang w:val="ru-RU"/>
        </w:rPr>
        <w:t>Критерии оценивания:</w:t>
      </w: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rPr>
        <w:t> </w:t>
      </w:r>
    </w:p>
    <w:p w:rsidR="00D0374D" w:rsidRPr="00D0374D" w:rsidRDefault="00D0374D" w:rsidP="00D0374D">
      <w:pPr>
        <w:pStyle w:val="af"/>
        <w:spacing w:before="0" w:beforeAutospacing="0" w:after="0" w:afterAutospacing="0"/>
        <w:rPr>
          <w:color w:val="000000"/>
          <w:sz w:val="22"/>
          <w:szCs w:val="22"/>
        </w:rPr>
      </w:pPr>
      <w:r w:rsidRPr="00D0374D">
        <w:rPr>
          <w:color w:val="000000"/>
          <w:sz w:val="22"/>
          <w:szCs w:val="22"/>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p w:rsidR="00D0374D" w:rsidRPr="00D0374D" w:rsidRDefault="00D0374D" w:rsidP="00D0374D">
      <w:pPr>
        <w:pStyle w:val="af"/>
        <w:spacing w:before="0" w:beforeAutospacing="0" w:after="0" w:afterAutospacing="0"/>
        <w:rPr>
          <w:color w:val="000000"/>
          <w:sz w:val="22"/>
          <w:szCs w:val="22"/>
        </w:rPr>
      </w:pPr>
      <w:r w:rsidRPr="00D0374D">
        <w:rPr>
          <w:color w:val="000000"/>
          <w:sz w:val="22"/>
          <w:szCs w:val="22"/>
        </w:rPr>
        <w:t>Оценка «хорошо» выставляется, если задача решена полностью, но при анализе и</w:t>
      </w:r>
    </w:p>
    <w:p w:rsidR="00D0374D" w:rsidRPr="00D0374D" w:rsidRDefault="00D0374D" w:rsidP="00D0374D">
      <w:pPr>
        <w:pStyle w:val="af"/>
        <w:spacing w:before="0" w:beforeAutospacing="0" w:after="0" w:afterAutospacing="0"/>
        <w:rPr>
          <w:color w:val="000000"/>
          <w:sz w:val="22"/>
          <w:szCs w:val="22"/>
        </w:rPr>
      </w:pPr>
      <w:r w:rsidRPr="00D0374D">
        <w:rPr>
          <w:color w:val="000000"/>
          <w:sz w:val="22"/>
          <w:szCs w:val="22"/>
        </w:rPr>
        <w:t>интерпретации полученных результатов допущены незначительные ошибки, выводы –</w:t>
      </w:r>
    </w:p>
    <w:p w:rsidR="00D0374D" w:rsidRPr="00D0374D" w:rsidRDefault="00D0374D" w:rsidP="00D0374D">
      <w:pPr>
        <w:pStyle w:val="af"/>
        <w:spacing w:before="0" w:beforeAutospacing="0" w:after="0" w:afterAutospacing="0"/>
        <w:rPr>
          <w:color w:val="000000"/>
          <w:sz w:val="22"/>
          <w:szCs w:val="22"/>
        </w:rPr>
      </w:pPr>
      <w:r w:rsidRPr="00D0374D">
        <w:rPr>
          <w:color w:val="000000"/>
          <w:sz w:val="22"/>
          <w:szCs w:val="22"/>
        </w:rPr>
        <w:t>достаточно обоснованы, но неполны.</w:t>
      </w:r>
    </w:p>
    <w:p w:rsidR="00D0374D" w:rsidRPr="00D0374D" w:rsidRDefault="00D0374D" w:rsidP="00D0374D">
      <w:pPr>
        <w:pStyle w:val="af"/>
        <w:spacing w:before="0" w:beforeAutospacing="0" w:after="0" w:afterAutospacing="0"/>
        <w:rPr>
          <w:color w:val="000000"/>
          <w:sz w:val="22"/>
          <w:szCs w:val="22"/>
        </w:rPr>
      </w:pPr>
      <w:r w:rsidRPr="00D0374D">
        <w:rPr>
          <w:color w:val="000000"/>
          <w:sz w:val="22"/>
          <w:szCs w:val="22"/>
        </w:rPr>
        <w:t>Оценка «удовлетворительно» выставляется, если задача решена частично, анализ и</w:t>
      </w:r>
    </w:p>
    <w:p w:rsidR="00D0374D" w:rsidRPr="00D0374D" w:rsidRDefault="00D0374D" w:rsidP="00D0374D">
      <w:pPr>
        <w:pStyle w:val="af"/>
        <w:spacing w:before="0" w:beforeAutospacing="0" w:after="0" w:afterAutospacing="0"/>
        <w:rPr>
          <w:color w:val="000000"/>
          <w:sz w:val="22"/>
          <w:szCs w:val="22"/>
        </w:rPr>
      </w:pPr>
      <w:r w:rsidRPr="00D0374D">
        <w:rPr>
          <w:color w:val="000000"/>
          <w:sz w:val="22"/>
          <w:szCs w:val="22"/>
        </w:rPr>
        <w:t>интерпретация полученных результатов не вполне верны, выводы верны частично.</w:t>
      </w:r>
    </w:p>
    <w:p w:rsidR="00D0374D" w:rsidRPr="00D0374D" w:rsidRDefault="00D0374D" w:rsidP="00D0374D">
      <w:pPr>
        <w:spacing w:after="0" w:line="240" w:lineRule="auto"/>
        <w:textAlignment w:val="baseline"/>
        <w:rPr>
          <w:rFonts w:ascii="Times New Roman" w:hAnsi="Times New Roman" w:cs="Times New Roman"/>
          <w:color w:val="000000"/>
          <w:lang w:val="ru-RU"/>
        </w:rPr>
      </w:pPr>
      <w:r w:rsidRPr="00D0374D">
        <w:rPr>
          <w:rFonts w:ascii="Times New Roman" w:hAnsi="Times New Roman" w:cs="Times New Roman"/>
          <w:color w:val="000000"/>
          <w:lang w:val="ru-RU"/>
        </w:rPr>
        <w:t>Оценка «неудовлетворительно» выставляется, если решение неверно или отсутствует</w:t>
      </w:r>
    </w:p>
    <w:p w:rsidR="00D0374D" w:rsidRPr="00D0374D" w:rsidRDefault="00D0374D" w:rsidP="00D0374D">
      <w:pPr>
        <w:spacing w:after="0" w:line="240" w:lineRule="auto"/>
        <w:textAlignment w:val="baseline"/>
        <w:rPr>
          <w:rFonts w:ascii="Times New Roman" w:hAnsi="Times New Roman" w:cs="Times New Roman"/>
          <w:color w:val="000000"/>
          <w:lang w:val="ru-RU"/>
        </w:rPr>
      </w:pP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Составитель</w:t>
      </w:r>
      <w:r w:rsidRPr="00D0374D">
        <w:rPr>
          <w:rFonts w:ascii="Times New Roman" w:hAnsi="Times New Roman" w:cs="Times New Roman"/>
          <w:lang w:val="ru-RU"/>
        </w:rPr>
        <w:tab/>
      </w:r>
      <w:r w:rsidRPr="00D0374D">
        <w:rPr>
          <w:rFonts w:ascii="Times New Roman" w:hAnsi="Times New Roman" w:cs="Times New Roman"/>
          <w:lang w:val="ru-RU"/>
        </w:rPr>
        <w:tab/>
      </w:r>
      <w:r w:rsidRPr="00D0374D">
        <w:rPr>
          <w:rFonts w:ascii="Times New Roman" w:hAnsi="Times New Roman" w:cs="Times New Roman"/>
          <w:lang w:val="ru-RU"/>
        </w:rPr>
        <w:tab/>
        <w:t>__________________ А.А. Рудяга</w:t>
      </w:r>
    </w:p>
    <w:p w:rsidR="00D0374D" w:rsidRPr="00D0374D" w:rsidRDefault="00D0374D" w:rsidP="00D0374D">
      <w:pPr>
        <w:spacing w:after="0" w:line="240" w:lineRule="auto"/>
        <w:textAlignment w:val="baseline"/>
        <w:rPr>
          <w:rFonts w:ascii="Times New Roman" w:hAnsi="Times New Roman" w:cs="Times New Roman"/>
          <w:lang w:val="ru-RU"/>
        </w:rPr>
      </w:pPr>
    </w:p>
    <w:p w:rsidR="00D0374D" w:rsidRPr="00D0374D" w:rsidRDefault="00D0374D" w:rsidP="00D0374D">
      <w:pPr>
        <w:spacing w:after="0" w:line="240" w:lineRule="auto"/>
        <w:jc w:val="center"/>
        <w:textAlignment w:val="baseline"/>
        <w:rPr>
          <w:rFonts w:ascii="Times New Roman" w:hAnsi="Times New Roman" w:cs="Times New Roman"/>
          <w:lang w:val="ru-RU"/>
        </w:rPr>
      </w:pPr>
      <w:r w:rsidRPr="00D0374D">
        <w:rPr>
          <w:rFonts w:ascii="Times New Roman" w:hAnsi="Times New Roman" w:cs="Times New Roman"/>
          <w:lang w:val="ru-RU"/>
        </w:rPr>
        <w:t>«____»__________________20</w:t>
      </w:r>
      <w:r w:rsidRPr="00D0374D">
        <w:rPr>
          <w:rFonts w:ascii="Times New Roman" w:hAnsi="Times New Roman" w:cs="Times New Roman"/>
        </w:rPr>
        <w:t>     </w:t>
      </w:r>
      <w:r w:rsidRPr="00D0374D">
        <w:rPr>
          <w:rFonts w:ascii="Times New Roman" w:hAnsi="Times New Roman" w:cs="Times New Roman"/>
          <w:lang w:val="ru-RU"/>
        </w:rPr>
        <w:t>г.</w:t>
      </w:r>
      <w:r w:rsidRPr="00D0374D">
        <w:rPr>
          <w:rFonts w:ascii="Times New Roman" w:hAnsi="Times New Roman" w:cs="Times New Roman"/>
        </w:rPr>
        <w:t> </w:t>
      </w:r>
      <w:r w:rsidRPr="00D0374D">
        <w:rPr>
          <w:rFonts w:ascii="Times New Roman" w:hAnsi="Times New Roman" w:cs="Times New Roman"/>
          <w:lang w:val="ru-RU"/>
        </w:rPr>
        <w:br w:type="page"/>
      </w:r>
      <w:r w:rsidRPr="00D0374D">
        <w:rPr>
          <w:rFonts w:ascii="Times New Roman" w:hAnsi="Times New Roman" w:cs="Times New Roman"/>
          <w:lang w:val="ru-RU"/>
        </w:rPr>
        <w:lastRenderedPageBreak/>
        <w:t>Министерство образования и науки Российской Федерации</w:t>
      </w:r>
    </w:p>
    <w:p w:rsidR="00D0374D" w:rsidRPr="00D0374D" w:rsidRDefault="00D0374D" w:rsidP="00D0374D">
      <w:pPr>
        <w:shd w:val="clear" w:color="auto" w:fill="FFFFFF"/>
        <w:spacing w:after="0" w:line="240" w:lineRule="auto"/>
        <w:ind w:firstLine="709"/>
        <w:jc w:val="center"/>
        <w:rPr>
          <w:rFonts w:ascii="Times New Roman" w:hAnsi="Times New Roman" w:cs="Times New Roman"/>
          <w:lang w:val="ru-RU"/>
        </w:rPr>
      </w:pPr>
      <w:r w:rsidRPr="00D0374D">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D0374D" w:rsidRPr="00D0374D" w:rsidRDefault="00D0374D" w:rsidP="00D0374D">
      <w:pPr>
        <w:shd w:val="clear" w:color="auto" w:fill="FFFFFF"/>
        <w:spacing w:after="0" w:line="240" w:lineRule="auto"/>
        <w:jc w:val="center"/>
        <w:rPr>
          <w:rFonts w:ascii="Times New Roman" w:hAnsi="Times New Roman" w:cs="Times New Roman"/>
          <w:lang w:val="ru-RU"/>
        </w:rPr>
      </w:pPr>
      <w:r w:rsidRPr="00D0374D">
        <w:rPr>
          <w:rFonts w:ascii="Times New Roman" w:hAnsi="Times New Roman" w:cs="Times New Roman"/>
          <w:lang w:val="ru-RU"/>
        </w:rPr>
        <w:t>«Ростовский государственный экономический университет (РИНХ)»</w:t>
      </w:r>
    </w:p>
    <w:p w:rsidR="00D0374D" w:rsidRPr="00D0374D" w:rsidRDefault="00D0374D" w:rsidP="00D0374D">
      <w:pPr>
        <w:widowControl w:val="0"/>
        <w:spacing w:after="0" w:line="240" w:lineRule="auto"/>
        <w:rPr>
          <w:rFonts w:ascii="Times New Roman" w:hAnsi="Times New Roman" w:cs="Times New Roman"/>
          <w:lang w:val="ru-RU"/>
        </w:rPr>
      </w:pPr>
    </w:p>
    <w:p w:rsidR="00D0374D" w:rsidRPr="00D0374D" w:rsidRDefault="00D0374D" w:rsidP="00D0374D">
      <w:pPr>
        <w:spacing w:after="0" w:line="240" w:lineRule="auto"/>
        <w:jc w:val="center"/>
        <w:textAlignment w:val="baseline"/>
        <w:rPr>
          <w:rFonts w:ascii="Times New Roman" w:hAnsi="Times New Roman" w:cs="Times New Roman"/>
          <w:lang w:val="ru-RU"/>
        </w:rPr>
      </w:pPr>
      <w:r w:rsidRPr="00D0374D">
        <w:rPr>
          <w:rFonts w:ascii="Times New Roman" w:hAnsi="Times New Roman" w:cs="Times New Roman"/>
          <w:lang w:val="ru-RU"/>
        </w:rPr>
        <w:t>Кафедра Статистики, эконометрики и оценки рисков</w:t>
      </w:r>
    </w:p>
    <w:p w:rsidR="00D0374D" w:rsidRPr="00D0374D" w:rsidRDefault="00D0374D" w:rsidP="00D0374D">
      <w:pPr>
        <w:spacing w:after="0" w:line="240" w:lineRule="auto"/>
        <w:jc w:val="center"/>
        <w:textAlignment w:val="baseline"/>
        <w:rPr>
          <w:rFonts w:ascii="Times New Roman" w:hAnsi="Times New Roman" w:cs="Times New Roman"/>
          <w:vertAlign w:val="superscript"/>
          <w:lang w:val="ru-RU"/>
        </w:rPr>
      </w:pPr>
    </w:p>
    <w:p w:rsidR="00D0374D" w:rsidRPr="00D0374D" w:rsidRDefault="00D0374D" w:rsidP="00D0374D">
      <w:pPr>
        <w:spacing w:after="0" w:line="240" w:lineRule="auto"/>
        <w:jc w:val="center"/>
        <w:textAlignment w:val="baseline"/>
        <w:rPr>
          <w:rFonts w:ascii="Times New Roman" w:hAnsi="Times New Roman" w:cs="Times New Roman"/>
          <w:b/>
          <w:bCs/>
          <w:lang w:val="ru-RU"/>
        </w:rPr>
      </w:pPr>
      <w:r w:rsidRPr="00D0374D">
        <w:rPr>
          <w:rFonts w:ascii="Times New Roman" w:hAnsi="Times New Roman" w:cs="Times New Roman"/>
          <w:b/>
          <w:bCs/>
          <w:lang w:val="ru-RU"/>
        </w:rPr>
        <w:t>Вопросы для устного опроса</w:t>
      </w:r>
    </w:p>
    <w:p w:rsidR="00D0374D" w:rsidRPr="00D0374D" w:rsidRDefault="00D0374D" w:rsidP="00D0374D">
      <w:pPr>
        <w:spacing w:after="0" w:line="240" w:lineRule="auto"/>
        <w:jc w:val="center"/>
        <w:textAlignment w:val="baseline"/>
        <w:rPr>
          <w:rFonts w:ascii="Times New Roman" w:hAnsi="Times New Roman" w:cs="Times New Roman"/>
          <w:b/>
          <w:bCs/>
          <w:lang w:val="ru-RU"/>
        </w:rPr>
      </w:pPr>
      <w:r w:rsidRPr="00D0374D">
        <w:rPr>
          <w:rFonts w:ascii="Times New Roman" w:hAnsi="Times New Roman" w:cs="Times New Roman"/>
          <w:b/>
          <w:bCs/>
          <w:lang w:val="ru-RU"/>
        </w:rPr>
        <w:t>по дисциплине «Статистика»</w:t>
      </w:r>
    </w:p>
    <w:p w:rsidR="00D0374D" w:rsidRPr="00D0374D" w:rsidRDefault="00D0374D" w:rsidP="00D0374D">
      <w:pPr>
        <w:pStyle w:val="1"/>
        <w:tabs>
          <w:tab w:val="left" w:pos="284"/>
        </w:tabs>
        <w:overflowPunct w:val="0"/>
        <w:autoSpaceDE w:val="0"/>
        <w:autoSpaceDN w:val="0"/>
        <w:adjustRightInd w:val="0"/>
        <w:spacing w:before="0"/>
        <w:jc w:val="center"/>
        <w:rPr>
          <w:rFonts w:ascii="Times New Roman" w:hAnsi="Times New Roman"/>
          <w:b w:val="0"/>
          <w:caps/>
          <w:sz w:val="22"/>
          <w:szCs w:val="22"/>
        </w:rPr>
      </w:pPr>
    </w:p>
    <w:p w:rsidR="00D0374D" w:rsidRPr="00D0374D" w:rsidRDefault="00D0374D" w:rsidP="001922FC">
      <w:pPr>
        <w:pStyle w:val="af2"/>
        <w:numPr>
          <w:ilvl w:val="0"/>
          <w:numId w:val="98"/>
        </w:numPr>
        <w:tabs>
          <w:tab w:val="clear" w:pos="4677"/>
          <w:tab w:val="left" w:pos="709"/>
        </w:tabs>
        <w:ind w:left="714" w:hanging="357"/>
        <w:rPr>
          <w:sz w:val="22"/>
          <w:szCs w:val="22"/>
        </w:rPr>
      </w:pPr>
      <w:r w:rsidRPr="00D0374D">
        <w:rPr>
          <w:sz w:val="22"/>
          <w:szCs w:val="22"/>
        </w:rPr>
        <w:t>Испытания, события и их классификация</w:t>
      </w:r>
    </w:p>
    <w:p w:rsidR="00D0374D" w:rsidRPr="00D0374D" w:rsidRDefault="00D0374D" w:rsidP="001922FC">
      <w:pPr>
        <w:pStyle w:val="af2"/>
        <w:numPr>
          <w:ilvl w:val="0"/>
          <w:numId w:val="98"/>
        </w:numPr>
        <w:tabs>
          <w:tab w:val="clear" w:pos="4677"/>
          <w:tab w:val="left" w:pos="709"/>
        </w:tabs>
        <w:ind w:left="714" w:hanging="357"/>
        <w:rPr>
          <w:sz w:val="22"/>
          <w:szCs w:val="22"/>
        </w:rPr>
      </w:pPr>
      <w:r w:rsidRPr="00D0374D">
        <w:rPr>
          <w:sz w:val="22"/>
          <w:szCs w:val="22"/>
        </w:rPr>
        <w:t xml:space="preserve">Классическое и статистическое определения вероятности. </w:t>
      </w:r>
    </w:p>
    <w:p w:rsidR="00D0374D" w:rsidRPr="00D0374D" w:rsidRDefault="00D0374D" w:rsidP="001922FC">
      <w:pPr>
        <w:pStyle w:val="af2"/>
        <w:numPr>
          <w:ilvl w:val="0"/>
          <w:numId w:val="98"/>
        </w:numPr>
        <w:tabs>
          <w:tab w:val="left" w:pos="709"/>
        </w:tabs>
        <w:ind w:left="714" w:hanging="357"/>
        <w:rPr>
          <w:sz w:val="22"/>
          <w:szCs w:val="22"/>
        </w:rPr>
      </w:pPr>
      <w:r w:rsidRPr="00D0374D">
        <w:rPr>
          <w:sz w:val="22"/>
          <w:szCs w:val="22"/>
        </w:rPr>
        <w:t xml:space="preserve">Свойства вероятности. </w:t>
      </w:r>
    </w:p>
    <w:p w:rsidR="00D0374D" w:rsidRPr="00D0374D" w:rsidRDefault="00D0374D" w:rsidP="001922FC">
      <w:pPr>
        <w:pStyle w:val="af2"/>
        <w:numPr>
          <w:ilvl w:val="0"/>
          <w:numId w:val="98"/>
        </w:numPr>
        <w:tabs>
          <w:tab w:val="left" w:pos="709"/>
        </w:tabs>
        <w:ind w:left="714" w:hanging="357"/>
        <w:rPr>
          <w:sz w:val="22"/>
          <w:szCs w:val="22"/>
        </w:rPr>
      </w:pPr>
      <w:r w:rsidRPr="00D0374D">
        <w:rPr>
          <w:sz w:val="22"/>
          <w:szCs w:val="22"/>
        </w:rPr>
        <w:t>Понятие дискретной и непрерывной случайных величин.</w:t>
      </w:r>
    </w:p>
    <w:p w:rsidR="00D0374D" w:rsidRPr="00D0374D" w:rsidRDefault="00D0374D" w:rsidP="001922FC">
      <w:pPr>
        <w:pStyle w:val="af2"/>
        <w:numPr>
          <w:ilvl w:val="0"/>
          <w:numId w:val="98"/>
        </w:numPr>
        <w:tabs>
          <w:tab w:val="left" w:pos="709"/>
        </w:tabs>
        <w:ind w:left="714" w:hanging="357"/>
        <w:rPr>
          <w:sz w:val="22"/>
          <w:szCs w:val="22"/>
        </w:rPr>
      </w:pPr>
      <w:r w:rsidRPr="00D0374D">
        <w:rPr>
          <w:sz w:val="22"/>
          <w:szCs w:val="22"/>
        </w:rPr>
        <w:t>Закон распределения случайной величины</w:t>
      </w:r>
    </w:p>
    <w:p w:rsidR="00D0374D" w:rsidRPr="00D0374D" w:rsidRDefault="00D0374D" w:rsidP="001922FC">
      <w:pPr>
        <w:pStyle w:val="af2"/>
        <w:numPr>
          <w:ilvl w:val="0"/>
          <w:numId w:val="98"/>
        </w:numPr>
        <w:tabs>
          <w:tab w:val="left" w:pos="709"/>
        </w:tabs>
        <w:ind w:left="714" w:hanging="357"/>
        <w:rPr>
          <w:sz w:val="22"/>
          <w:szCs w:val="22"/>
        </w:rPr>
      </w:pPr>
      <w:r w:rsidRPr="00D0374D">
        <w:rPr>
          <w:sz w:val="22"/>
          <w:szCs w:val="22"/>
        </w:rPr>
        <w:t>Функцией распределения случайной величины и ее свойства.</w:t>
      </w:r>
    </w:p>
    <w:p w:rsidR="00D0374D" w:rsidRPr="00D0374D" w:rsidRDefault="00D0374D" w:rsidP="001922FC">
      <w:pPr>
        <w:pStyle w:val="af2"/>
        <w:numPr>
          <w:ilvl w:val="0"/>
          <w:numId w:val="98"/>
        </w:numPr>
        <w:tabs>
          <w:tab w:val="left" w:pos="709"/>
        </w:tabs>
        <w:ind w:left="714" w:hanging="357"/>
        <w:rPr>
          <w:sz w:val="22"/>
          <w:szCs w:val="22"/>
        </w:rPr>
      </w:pPr>
      <w:r w:rsidRPr="00D0374D">
        <w:rPr>
          <w:sz w:val="22"/>
          <w:szCs w:val="22"/>
        </w:rPr>
        <w:t>Плотность распределения непрерывной случайной величины и ее свойства.</w:t>
      </w:r>
    </w:p>
    <w:p w:rsidR="00D0374D" w:rsidRPr="00D0374D" w:rsidRDefault="00D0374D" w:rsidP="001922FC">
      <w:pPr>
        <w:numPr>
          <w:ilvl w:val="0"/>
          <w:numId w:val="98"/>
        </w:numPr>
        <w:tabs>
          <w:tab w:val="left" w:pos="709"/>
        </w:tabs>
        <w:spacing w:after="0" w:line="240" w:lineRule="auto"/>
        <w:ind w:left="714" w:hanging="357"/>
        <w:rPr>
          <w:rFonts w:ascii="Times New Roman" w:hAnsi="Times New Roman" w:cs="Times New Roman"/>
        </w:rPr>
      </w:pPr>
      <w:r w:rsidRPr="00D0374D">
        <w:rPr>
          <w:rFonts w:ascii="Times New Roman" w:hAnsi="Times New Roman" w:cs="Times New Roman"/>
        </w:rPr>
        <w:t xml:space="preserve">Числовые </w:t>
      </w:r>
      <w:proofErr w:type="gramStart"/>
      <w:r w:rsidRPr="00D0374D">
        <w:rPr>
          <w:rFonts w:ascii="Times New Roman" w:hAnsi="Times New Roman" w:cs="Times New Roman"/>
        </w:rPr>
        <w:t>характеристики  случайной</w:t>
      </w:r>
      <w:proofErr w:type="gramEnd"/>
      <w:r w:rsidRPr="00D0374D">
        <w:rPr>
          <w:rFonts w:ascii="Times New Roman" w:hAnsi="Times New Roman" w:cs="Times New Roman"/>
        </w:rPr>
        <w:t xml:space="preserve"> величины. </w:t>
      </w:r>
    </w:p>
    <w:p w:rsidR="00D0374D" w:rsidRPr="00D0374D" w:rsidRDefault="00D0374D" w:rsidP="001922FC">
      <w:pPr>
        <w:numPr>
          <w:ilvl w:val="0"/>
          <w:numId w:val="98"/>
        </w:numPr>
        <w:tabs>
          <w:tab w:val="left" w:pos="709"/>
        </w:tabs>
        <w:spacing w:after="0" w:line="240" w:lineRule="auto"/>
        <w:ind w:left="714" w:hanging="357"/>
        <w:rPr>
          <w:rFonts w:ascii="Times New Roman" w:hAnsi="Times New Roman" w:cs="Times New Roman"/>
          <w:lang w:val="ru-RU"/>
        </w:rPr>
      </w:pPr>
      <w:r w:rsidRPr="00D0374D">
        <w:rPr>
          <w:rFonts w:ascii="Times New Roman" w:hAnsi="Times New Roman" w:cs="Times New Roman"/>
          <w:lang w:val="ru-RU"/>
        </w:rPr>
        <w:t>Понятие и свойства математического ожидания случайной величины.</w:t>
      </w:r>
    </w:p>
    <w:p w:rsidR="00D0374D" w:rsidRPr="00D0374D" w:rsidRDefault="00D0374D" w:rsidP="001922FC">
      <w:pPr>
        <w:numPr>
          <w:ilvl w:val="0"/>
          <w:numId w:val="98"/>
        </w:numPr>
        <w:tabs>
          <w:tab w:val="left" w:pos="709"/>
        </w:tabs>
        <w:spacing w:after="0" w:line="240" w:lineRule="auto"/>
        <w:ind w:left="714" w:hanging="357"/>
        <w:rPr>
          <w:rFonts w:ascii="Times New Roman" w:hAnsi="Times New Roman" w:cs="Times New Roman"/>
          <w:lang w:val="ru-RU"/>
        </w:rPr>
      </w:pPr>
      <w:r w:rsidRPr="00D0374D">
        <w:rPr>
          <w:rFonts w:ascii="Times New Roman" w:hAnsi="Times New Roman" w:cs="Times New Roman"/>
          <w:lang w:val="ru-RU"/>
        </w:rPr>
        <w:t xml:space="preserve"> Понятие и свойства дисперсии  и среднего квадратического отклонения случайной величины.</w:t>
      </w:r>
    </w:p>
    <w:p w:rsidR="00D0374D" w:rsidRPr="00D0374D" w:rsidRDefault="00D0374D" w:rsidP="001922FC">
      <w:pPr>
        <w:numPr>
          <w:ilvl w:val="0"/>
          <w:numId w:val="98"/>
        </w:numPr>
        <w:tabs>
          <w:tab w:val="left" w:pos="709"/>
        </w:tabs>
        <w:spacing w:after="0" w:line="240" w:lineRule="auto"/>
        <w:ind w:left="714" w:hanging="357"/>
        <w:rPr>
          <w:rFonts w:ascii="Times New Roman" w:hAnsi="Times New Roman" w:cs="Times New Roman"/>
          <w:lang w:val="ru-RU"/>
        </w:rPr>
      </w:pPr>
      <w:r w:rsidRPr="00D0374D">
        <w:rPr>
          <w:rFonts w:ascii="Times New Roman" w:hAnsi="Times New Roman" w:cs="Times New Roman"/>
          <w:lang w:val="ru-RU"/>
        </w:rPr>
        <w:t xml:space="preserve"> Биномиальный закон распределения: испытания Бернулли, формула Бернулли, числовые характеристики случайной величины, распределенной по биномиальному закону.</w:t>
      </w:r>
    </w:p>
    <w:p w:rsidR="00D0374D" w:rsidRPr="00D0374D" w:rsidRDefault="00D0374D" w:rsidP="001922FC">
      <w:pPr>
        <w:numPr>
          <w:ilvl w:val="0"/>
          <w:numId w:val="98"/>
        </w:numPr>
        <w:tabs>
          <w:tab w:val="left" w:pos="709"/>
        </w:tabs>
        <w:spacing w:after="0" w:line="240" w:lineRule="auto"/>
        <w:ind w:left="714" w:hanging="357"/>
        <w:rPr>
          <w:rFonts w:ascii="Times New Roman" w:hAnsi="Times New Roman" w:cs="Times New Roman"/>
          <w:lang w:val="ru-RU"/>
        </w:rPr>
      </w:pPr>
      <w:r w:rsidRPr="00D0374D">
        <w:rPr>
          <w:rFonts w:ascii="Times New Roman" w:hAnsi="Times New Roman" w:cs="Times New Roman"/>
          <w:lang w:val="ru-RU"/>
        </w:rPr>
        <w:t xml:space="preserve"> Закон Пуассона: условия возникновения, числовые характеристики случайной величины, распределенной по закону Пуассона.</w:t>
      </w:r>
    </w:p>
    <w:p w:rsidR="00D0374D" w:rsidRPr="00D0374D" w:rsidRDefault="00D0374D" w:rsidP="001922FC">
      <w:pPr>
        <w:numPr>
          <w:ilvl w:val="0"/>
          <w:numId w:val="98"/>
        </w:numPr>
        <w:tabs>
          <w:tab w:val="left" w:pos="709"/>
        </w:tabs>
        <w:spacing w:after="0" w:line="240" w:lineRule="auto"/>
        <w:ind w:left="714" w:hanging="357"/>
        <w:rPr>
          <w:rFonts w:ascii="Times New Roman" w:hAnsi="Times New Roman" w:cs="Times New Roman"/>
          <w:lang w:val="ru-RU"/>
        </w:rPr>
      </w:pPr>
      <w:r w:rsidRPr="00D0374D">
        <w:rPr>
          <w:rFonts w:ascii="Times New Roman" w:hAnsi="Times New Roman" w:cs="Times New Roman"/>
          <w:lang w:val="ru-RU"/>
        </w:rPr>
        <w:t xml:space="preserve"> Гипергеометрическое распределение случайной величины, числовые характеристики.</w:t>
      </w:r>
    </w:p>
    <w:p w:rsidR="00D0374D" w:rsidRPr="00D0374D" w:rsidRDefault="00D0374D" w:rsidP="001922FC">
      <w:pPr>
        <w:numPr>
          <w:ilvl w:val="0"/>
          <w:numId w:val="98"/>
        </w:numPr>
        <w:tabs>
          <w:tab w:val="left" w:pos="709"/>
        </w:tabs>
        <w:spacing w:after="0" w:line="240" w:lineRule="auto"/>
        <w:ind w:left="714" w:hanging="357"/>
        <w:rPr>
          <w:rFonts w:ascii="Times New Roman" w:hAnsi="Times New Roman" w:cs="Times New Roman"/>
          <w:lang w:val="ru-RU"/>
        </w:rPr>
      </w:pPr>
      <w:r w:rsidRPr="00D0374D">
        <w:rPr>
          <w:rFonts w:ascii="Times New Roman" w:hAnsi="Times New Roman" w:cs="Times New Roman"/>
          <w:lang w:val="ru-RU"/>
        </w:rPr>
        <w:t>Геометрическое распределение случайной величины, числовые характеристики.</w:t>
      </w:r>
    </w:p>
    <w:p w:rsidR="00D0374D" w:rsidRPr="00D0374D" w:rsidRDefault="00D0374D" w:rsidP="001922FC">
      <w:pPr>
        <w:numPr>
          <w:ilvl w:val="0"/>
          <w:numId w:val="98"/>
        </w:numPr>
        <w:tabs>
          <w:tab w:val="left" w:pos="709"/>
        </w:tabs>
        <w:spacing w:after="0" w:line="240" w:lineRule="auto"/>
        <w:ind w:left="714" w:hanging="357"/>
        <w:rPr>
          <w:rFonts w:ascii="Times New Roman" w:hAnsi="Times New Roman" w:cs="Times New Roman"/>
          <w:lang w:val="ru-RU"/>
        </w:rPr>
      </w:pPr>
      <w:r w:rsidRPr="00D0374D">
        <w:rPr>
          <w:rFonts w:ascii="Times New Roman" w:hAnsi="Times New Roman" w:cs="Times New Roman"/>
          <w:lang w:val="ru-RU"/>
        </w:rPr>
        <w:t>Нормальный закон распределения непрерывной случайной величины, числовые характеристики и основные свойства.</w:t>
      </w:r>
    </w:p>
    <w:p w:rsidR="00D0374D" w:rsidRPr="00D0374D" w:rsidRDefault="00D0374D" w:rsidP="001922FC">
      <w:pPr>
        <w:numPr>
          <w:ilvl w:val="0"/>
          <w:numId w:val="98"/>
        </w:numPr>
        <w:tabs>
          <w:tab w:val="left" w:pos="709"/>
        </w:tabs>
        <w:spacing w:after="0" w:line="240" w:lineRule="auto"/>
        <w:ind w:left="714" w:hanging="357"/>
        <w:rPr>
          <w:rFonts w:ascii="Times New Roman" w:hAnsi="Times New Roman" w:cs="Times New Roman"/>
          <w:lang w:val="ru-RU"/>
        </w:rPr>
      </w:pPr>
      <w:r w:rsidRPr="00D0374D">
        <w:rPr>
          <w:rFonts w:ascii="Times New Roman" w:hAnsi="Times New Roman" w:cs="Times New Roman"/>
          <w:lang w:val="ru-RU"/>
        </w:rPr>
        <w:t>Равномерный закон распределения непрерывной случайной величины, числовые характеристики и основные свойства.</w:t>
      </w:r>
    </w:p>
    <w:p w:rsidR="00D0374D" w:rsidRPr="00D0374D" w:rsidRDefault="00D0374D" w:rsidP="001922FC">
      <w:pPr>
        <w:numPr>
          <w:ilvl w:val="0"/>
          <w:numId w:val="98"/>
        </w:numPr>
        <w:tabs>
          <w:tab w:val="left" w:pos="709"/>
        </w:tabs>
        <w:spacing w:after="0" w:line="240" w:lineRule="auto"/>
        <w:ind w:left="714" w:hanging="357"/>
        <w:rPr>
          <w:rFonts w:ascii="Times New Roman" w:hAnsi="Times New Roman" w:cs="Times New Roman"/>
          <w:lang w:val="ru-RU"/>
        </w:rPr>
      </w:pPr>
      <w:r w:rsidRPr="00D0374D">
        <w:rPr>
          <w:rFonts w:ascii="Times New Roman" w:hAnsi="Times New Roman" w:cs="Times New Roman"/>
          <w:lang w:val="ru-RU"/>
        </w:rPr>
        <w:t>Показательный закон распределения непрерывной случайной величины, числовые характеристики и основные свойства.</w:t>
      </w:r>
    </w:p>
    <w:p w:rsidR="00D0374D" w:rsidRPr="00D0374D" w:rsidRDefault="00D0374D" w:rsidP="001922FC">
      <w:pPr>
        <w:numPr>
          <w:ilvl w:val="0"/>
          <w:numId w:val="98"/>
        </w:numPr>
        <w:tabs>
          <w:tab w:val="left" w:pos="709"/>
        </w:tabs>
        <w:spacing w:after="0" w:line="240" w:lineRule="auto"/>
        <w:rPr>
          <w:rFonts w:ascii="Times New Roman" w:hAnsi="Times New Roman" w:cs="Times New Roman"/>
        </w:rPr>
      </w:pPr>
      <w:r w:rsidRPr="00D0374D">
        <w:rPr>
          <w:rFonts w:ascii="Times New Roman" w:hAnsi="Times New Roman" w:cs="Times New Roman"/>
        </w:rPr>
        <w:t>Понятие закона больших чисел.</w:t>
      </w:r>
    </w:p>
    <w:p w:rsidR="00D0374D" w:rsidRPr="00D0374D" w:rsidRDefault="00D0374D" w:rsidP="001922FC">
      <w:pPr>
        <w:numPr>
          <w:ilvl w:val="0"/>
          <w:numId w:val="98"/>
        </w:numPr>
        <w:spacing w:after="0" w:line="240" w:lineRule="auto"/>
        <w:ind w:left="714" w:hanging="357"/>
        <w:rPr>
          <w:rFonts w:ascii="Times New Roman" w:hAnsi="Times New Roman" w:cs="Times New Roman"/>
          <w:lang w:val="ru-RU"/>
        </w:rPr>
      </w:pPr>
      <w:r w:rsidRPr="00D0374D">
        <w:rPr>
          <w:rFonts w:ascii="Times New Roman" w:hAnsi="Times New Roman" w:cs="Times New Roman"/>
          <w:lang w:val="ru-RU"/>
        </w:rPr>
        <w:t>Что такое вариационный ряд, способы его представления?</w:t>
      </w:r>
    </w:p>
    <w:p w:rsidR="00D0374D" w:rsidRPr="00D0374D" w:rsidRDefault="00D0374D" w:rsidP="001922FC">
      <w:pPr>
        <w:numPr>
          <w:ilvl w:val="0"/>
          <w:numId w:val="98"/>
        </w:numPr>
        <w:spacing w:after="0" w:line="240" w:lineRule="auto"/>
        <w:ind w:left="714" w:hanging="357"/>
        <w:rPr>
          <w:rFonts w:ascii="Times New Roman" w:hAnsi="Times New Roman" w:cs="Times New Roman"/>
        </w:rPr>
      </w:pPr>
      <w:r w:rsidRPr="00D0374D">
        <w:rPr>
          <w:rFonts w:ascii="Times New Roman" w:hAnsi="Times New Roman" w:cs="Times New Roman"/>
        </w:rPr>
        <w:t>Числовые характеристики вариационного ряда.</w:t>
      </w:r>
    </w:p>
    <w:p w:rsidR="00D0374D" w:rsidRPr="00D0374D" w:rsidRDefault="00D0374D" w:rsidP="001922FC">
      <w:pPr>
        <w:numPr>
          <w:ilvl w:val="0"/>
          <w:numId w:val="98"/>
        </w:numPr>
        <w:spacing w:after="0" w:line="240" w:lineRule="auto"/>
        <w:ind w:left="714" w:hanging="357"/>
        <w:rPr>
          <w:rFonts w:ascii="Times New Roman" w:hAnsi="Times New Roman" w:cs="Times New Roman"/>
          <w:lang w:val="ru-RU"/>
        </w:rPr>
      </w:pPr>
      <w:r w:rsidRPr="00D0374D">
        <w:rPr>
          <w:rFonts w:ascii="Times New Roman" w:hAnsi="Times New Roman" w:cs="Times New Roman"/>
          <w:lang w:val="ru-RU"/>
        </w:rPr>
        <w:t>Что такое генеральная и выборочная совокупности?</w:t>
      </w:r>
    </w:p>
    <w:p w:rsidR="00D0374D" w:rsidRPr="00D0374D" w:rsidRDefault="00D0374D" w:rsidP="001922FC">
      <w:pPr>
        <w:numPr>
          <w:ilvl w:val="0"/>
          <w:numId w:val="98"/>
        </w:numPr>
        <w:spacing w:after="0" w:line="240" w:lineRule="auto"/>
        <w:ind w:left="714" w:hanging="357"/>
        <w:rPr>
          <w:rFonts w:ascii="Times New Roman" w:hAnsi="Times New Roman" w:cs="Times New Roman"/>
          <w:lang w:val="ru-RU"/>
        </w:rPr>
      </w:pPr>
      <w:proofErr w:type="gramStart"/>
      <w:r w:rsidRPr="00D0374D">
        <w:rPr>
          <w:rFonts w:ascii="Times New Roman" w:hAnsi="Times New Roman" w:cs="Times New Roman"/>
          <w:lang w:val="ru-RU"/>
        </w:rPr>
        <w:t>Числовые характеристики генеральной и выборочной совокупностей.</w:t>
      </w:r>
      <w:proofErr w:type="gramEnd"/>
    </w:p>
    <w:p w:rsidR="00D0374D" w:rsidRPr="00D0374D" w:rsidRDefault="00D0374D" w:rsidP="001922FC">
      <w:pPr>
        <w:numPr>
          <w:ilvl w:val="0"/>
          <w:numId w:val="98"/>
        </w:numPr>
        <w:spacing w:after="0" w:line="240" w:lineRule="auto"/>
        <w:ind w:left="714" w:hanging="357"/>
        <w:rPr>
          <w:rFonts w:ascii="Times New Roman" w:hAnsi="Times New Roman" w:cs="Times New Roman"/>
        </w:rPr>
      </w:pPr>
      <w:r w:rsidRPr="00D0374D">
        <w:rPr>
          <w:rFonts w:ascii="Times New Roman" w:hAnsi="Times New Roman" w:cs="Times New Roman"/>
        </w:rPr>
        <w:t>Сущность выборочного метода.</w:t>
      </w:r>
    </w:p>
    <w:p w:rsidR="00D0374D" w:rsidRPr="00D0374D" w:rsidRDefault="00D0374D" w:rsidP="001922FC">
      <w:pPr>
        <w:numPr>
          <w:ilvl w:val="0"/>
          <w:numId w:val="98"/>
        </w:numPr>
        <w:spacing w:after="0" w:line="240" w:lineRule="auto"/>
        <w:ind w:left="714" w:hanging="357"/>
        <w:rPr>
          <w:rFonts w:ascii="Times New Roman" w:hAnsi="Times New Roman" w:cs="Times New Roman"/>
          <w:lang w:val="ru-RU"/>
        </w:rPr>
      </w:pPr>
      <w:r w:rsidRPr="00D0374D">
        <w:rPr>
          <w:rFonts w:ascii="Times New Roman" w:hAnsi="Times New Roman" w:cs="Times New Roman"/>
          <w:lang w:val="ru-RU"/>
        </w:rPr>
        <w:t>Сущность теории оценивания. Точечные и интервальные оценки параметров.</w:t>
      </w:r>
    </w:p>
    <w:p w:rsidR="00D0374D" w:rsidRPr="00D0374D" w:rsidRDefault="00D0374D" w:rsidP="001922FC">
      <w:pPr>
        <w:numPr>
          <w:ilvl w:val="0"/>
          <w:numId w:val="98"/>
        </w:numPr>
        <w:spacing w:after="0" w:line="240" w:lineRule="auto"/>
        <w:ind w:left="714" w:hanging="357"/>
        <w:rPr>
          <w:rFonts w:ascii="Times New Roman" w:hAnsi="Times New Roman" w:cs="Times New Roman"/>
        </w:rPr>
      </w:pPr>
      <w:r w:rsidRPr="00D0374D">
        <w:rPr>
          <w:rFonts w:ascii="Times New Roman" w:hAnsi="Times New Roman" w:cs="Times New Roman"/>
        </w:rPr>
        <w:t>Свойства точечных оценок.</w:t>
      </w:r>
    </w:p>
    <w:p w:rsidR="00D0374D" w:rsidRPr="00D0374D" w:rsidRDefault="00D0374D" w:rsidP="001922FC">
      <w:pPr>
        <w:numPr>
          <w:ilvl w:val="0"/>
          <w:numId w:val="98"/>
        </w:numPr>
        <w:spacing w:after="0" w:line="240" w:lineRule="auto"/>
        <w:ind w:left="714" w:hanging="357"/>
        <w:rPr>
          <w:rFonts w:ascii="Times New Roman" w:hAnsi="Times New Roman" w:cs="Times New Roman"/>
        </w:rPr>
      </w:pPr>
      <w:r w:rsidRPr="00D0374D">
        <w:rPr>
          <w:rFonts w:ascii="Times New Roman" w:hAnsi="Times New Roman" w:cs="Times New Roman"/>
        </w:rPr>
        <w:t xml:space="preserve"> Что такое статистическая гипотеза?</w:t>
      </w:r>
    </w:p>
    <w:p w:rsidR="00D0374D" w:rsidRPr="00D0374D" w:rsidRDefault="00D0374D" w:rsidP="001922FC">
      <w:pPr>
        <w:numPr>
          <w:ilvl w:val="0"/>
          <w:numId w:val="98"/>
        </w:numPr>
        <w:spacing w:after="0" w:line="240" w:lineRule="auto"/>
        <w:ind w:left="714" w:hanging="357"/>
        <w:rPr>
          <w:rFonts w:ascii="Times New Roman" w:hAnsi="Times New Roman" w:cs="Times New Roman"/>
        </w:rPr>
      </w:pPr>
      <w:r w:rsidRPr="00D0374D">
        <w:rPr>
          <w:rFonts w:ascii="Times New Roman" w:hAnsi="Times New Roman" w:cs="Times New Roman"/>
        </w:rPr>
        <w:t xml:space="preserve"> Нулевая и альтернативная гипотезы.</w:t>
      </w:r>
    </w:p>
    <w:p w:rsidR="00D0374D" w:rsidRPr="00D0374D" w:rsidRDefault="00D0374D" w:rsidP="001922FC">
      <w:pPr>
        <w:numPr>
          <w:ilvl w:val="0"/>
          <w:numId w:val="98"/>
        </w:numPr>
        <w:spacing w:after="0" w:line="240" w:lineRule="auto"/>
        <w:ind w:left="714" w:hanging="357"/>
        <w:rPr>
          <w:rFonts w:ascii="Times New Roman" w:hAnsi="Times New Roman" w:cs="Times New Roman"/>
        </w:rPr>
      </w:pPr>
      <w:r w:rsidRPr="00D0374D">
        <w:rPr>
          <w:rFonts w:ascii="Times New Roman" w:hAnsi="Times New Roman" w:cs="Times New Roman"/>
        </w:rPr>
        <w:t xml:space="preserve"> Статистический критерий. Критическая область.</w:t>
      </w:r>
    </w:p>
    <w:p w:rsidR="00D0374D" w:rsidRPr="00D0374D" w:rsidRDefault="00D0374D" w:rsidP="00D0374D">
      <w:pPr>
        <w:pStyle w:val="a7"/>
        <w:numPr>
          <w:ilvl w:val="0"/>
          <w:numId w:val="2"/>
        </w:numPr>
        <w:ind w:left="284" w:hanging="284"/>
        <w:jc w:val="both"/>
        <w:rPr>
          <w:sz w:val="22"/>
          <w:szCs w:val="22"/>
        </w:rPr>
      </w:pPr>
      <w:proofErr w:type="gramStart"/>
      <w:r w:rsidRPr="00D0374D">
        <w:rPr>
          <w:sz w:val="22"/>
          <w:szCs w:val="22"/>
        </w:rPr>
        <w:t>Критерий оценивания: оценка «зачтено» выставляется, если обучающийся принял активное участие в работе, если изложенный обучающимся материал фактически верен, выявлено наличие глубоких исчерпывающих, либо твердых и достаточно полных знаний в объеме изученной темы, студент демонстрирует грамотное и логически стройное изложение материала при ответе, при возможном наличии отдельных логических и стилистических погрешностей и ошибок, уверенно исправленных после дополнительных вопросов;</w:t>
      </w:r>
      <w:proofErr w:type="gramEnd"/>
    </w:p>
    <w:p w:rsidR="00D0374D" w:rsidRPr="00D0374D" w:rsidRDefault="00D0374D" w:rsidP="00D0374D">
      <w:pPr>
        <w:pStyle w:val="a7"/>
        <w:numPr>
          <w:ilvl w:val="0"/>
          <w:numId w:val="2"/>
        </w:numPr>
        <w:ind w:left="284" w:hanging="284"/>
        <w:jc w:val="both"/>
        <w:rPr>
          <w:b/>
          <w:bCs/>
          <w:sz w:val="22"/>
          <w:szCs w:val="22"/>
        </w:rPr>
      </w:pPr>
      <w:r w:rsidRPr="00D0374D">
        <w:rPr>
          <w:sz w:val="22"/>
          <w:szCs w:val="22"/>
        </w:rPr>
        <w:t>оценка «не зачтено» выставляется, если ответы обучающегося не связаны с вопросами</w:t>
      </w:r>
      <w:r w:rsidRPr="00D0374D">
        <w:rPr>
          <w:i/>
          <w:iCs/>
          <w:sz w:val="22"/>
          <w:szCs w:val="22"/>
        </w:rPr>
        <w:t xml:space="preserve">, </w:t>
      </w:r>
      <w:r w:rsidRPr="00D0374D">
        <w:rPr>
          <w:sz w:val="22"/>
          <w:szCs w:val="22"/>
        </w:rPr>
        <w:t>при наличии грубых ошибок в ответе, непонимания сущности излагаемого вопроса, неуверенности и неточности ответов на дополнительные и наводящие вопросы.</w:t>
      </w:r>
    </w:p>
    <w:p w:rsidR="00D0374D" w:rsidRPr="00D0374D" w:rsidRDefault="00D0374D" w:rsidP="00D0374D">
      <w:pPr>
        <w:spacing w:after="0" w:line="240" w:lineRule="auto"/>
        <w:ind w:left="714"/>
        <w:rPr>
          <w:rFonts w:ascii="Times New Roman" w:hAnsi="Times New Roman" w:cs="Times New Roman"/>
          <w:lang w:val="ru-RU"/>
        </w:rPr>
      </w:pPr>
    </w:p>
    <w:p w:rsidR="00D0374D" w:rsidRPr="00D0374D" w:rsidRDefault="00D0374D" w:rsidP="00D0374D">
      <w:pPr>
        <w:pStyle w:val="aa"/>
        <w:spacing w:after="0"/>
        <w:jc w:val="both"/>
        <w:rPr>
          <w:sz w:val="22"/>
          <w:szCs w:val="22"/>
        </w:rPr>
      </w:pPr>
      <w:r w:rsidRPr="00D0374D">
        <w:rPr>
          <w:sz w:val="22"/>
          <w:szCs w:val="22"/>
        </w:rPr>
        <w:t xml:space="preserve">29. Основные понятия и категории статистики. </w:t>
      </w:r>
    </w:p>
    <w:p w:rsidR="00D0374D" w:rsidRPr="00D0374D" w:rsidRDefault="00D0374D" w:rsidP="00D0374D">
      <w:pPr>
        <w:widowControl w:val="0"/>
        <w:autoSpaceDE w:val="0"/>
        <w:autoSpaceDN w:val="0"/>
        <w:adjustRightInd w:val="0"/>
        <w:spacing w:after="0" w:line="240" w:lineRule="auto"/>
        <w:jc w:val="both"/>
        <w:rPr>
          <w:rFonts w:ascii="Times New Roman" w:hAnsi="Times New Roman" w:cs="Times New Roman"/>
          <w:lang w:val="ru-RU"/>
        </w:rPr>
      </w:pPr>
      <w:r w:rsidRPr="00D0374D">
        <w:rPr>
          <w:rFonts w:ascii="Times New Roman" w:hAnsi="Times New Roman" w:cs="Times New Roman"/>
          <w:lang w:val="ru-RU"/>
        </w:rPr>
        <w:t>30.Понятие статистического наблюдения. Формы и виды статистического наблюдения.       Назовите этапы статистического наблюдения.</w:t>
      </w:r>
    </w:p>
    <w:p w:rsidR="00D0374D" w:rsidRPr="00D0374D" w:rsidRDefault="00D0374D" w:rsidP="00D0374D">
      <w:pPr>
        <w:widowControl w:val="0"/>
        <w:autoSpaceDE w:val="0"/>
        <w:autoSpaceDN w:val="0"/>
        <w:adjustRightInd w:val="0"/>
        <w:spacing w:after="0" w:line="240" w:lineRule="auto"/>
        <w:jc w:val="both"/>
        <w:rPr>
          <w:rFonts w:ascii="Times New Roman" w:hAnsi="Times New Roman" w:cs="Times New Roman"/>
          <w:lang w:val="ru-RU"/>
        </w:rPr>
      </w:pPr>
      <w:r w:rsidRPr="00D0374D">
        <w:rPr>
          <w:rFonts w:ascii="Times New Roman" w:hAnsi="Times New Roman" w:cs="Times New Roman"/>
          <w:lang w:val="ru-RU"/>
        </w:rPr>
        <w:t>31. В чем суть статистического наблюдения?</w:t>
      </w:r>
    </w:p>
    <w:p w:rsidR="00D0374D" w:rsidRPr="00D0374D" w:rsidRDefault="00D0374D" w:rsidP="00D0374D">
      <w:pPr>
        <w:widowControl w:val="0"/>
        <w:autoSpaceDE w:val="0"/>
        <w:autoSpaceDN w:val="0"/>
        <w:adjustRightInd w:val="0"/>
        <w:spacing w:after="0" w:line="240" w:lineRule="auto"/>
        <w:jc w:val="both"/>
        <w:rPr>
          <w:rFonts w:ascii="Times New Roman" w:hAnsi="Times New Roman" w:cs="Times New Roman"/>
          <w:lang w:val="ru-RU"/>
        </w:rPr>
      </w:pPr>
      <w:r w:rsidRPr="00D0374D">
        <w:rPr>
          <w:rFonts w:ascii="Times New Roman" w:hAnsi="Times New Roman" w:cs="Times New Roman"/>
          <w:lang w:val="ru-RU"/>
        </w:rPr>
        <w:t>32.Что такое объект и единица статистического наблюдения?</w:t>
      </w:r>
    </w:p>
    <w:p w:rsidR="00D0374D" w:rsidRPr="00D0374D" w:rsidRDefault="00D0374D" w:rsidP="00D0374D">
      <w:pPr>
        <w:widowControl w:val="0"/>
        <w:autoSpaceDE w:val="0"/>
        <w:autoSpaceDN w:val="0"/>
        <w:adjustRightInd w:val="0"/>
        <w:spacing w:after="0" w:line="240" w:lineRule="auto"/>
        <w:jc w:val="both"/>
        <w:rPr>
          <w:rFonts w:ascii="Times New Roman" w:hAnsi="Times New Roman" w:cs="Times New Roman"/>
          <w:lang w:val="ru-RU"/>
        </w:rPr>
      </w:pPr>
      <w:r w:rsidRPr="00D0374D">
        <w:rPr>
          <w:rFonts w:ascii="Times New Roman" w:hAnsi="Times New Roman" w:cs="Times New Roman"/>
          <w:lang w:val="ru-RU"/>
        </w:rPr>
        <w:t>33.С какой целью составляется план статистического наблюдения?</w:t>
      </w:r>
    </w:p>
    <w:p w:rsidR="00D0374D" w:rsidRPr="00D0374D" w:rsidRDefault="00D0374D" w:rsidP="00D0374D">
      <w:pPr>
        <w:widowControl w:val="0"/>
        <w:autoSpaceDE w:val="0"/>
        <w:autoSpaceDN w:val="0"/>
        <w:adjustRightInd w:val="0"/>
        <w:spacing w:after="0" w:line="240" w:lineRule="auto"/>
        <w:jc w:val="both"/>
        <w:rPr>
          <w:rFonts w:ascii="Times New Roman" w:hAnsi="Times New Roman" w:cs="Times New Roman"/>
          <w:lang w:val="ru-RU"/>
        </w:rPr>
      </w:pPr>
      <w:r w:rsidRPr="00D0374D">
        <w:rPr>
          <w:rFonts w:ascii="Times New Roman" w:hAnsi="Times New Roman" w:cs="Times New Roman"/>
          <w:lang w:val="ru-RU"/>
        </w:rPr>
        <w:t>34.Что такое программа статистического наблюдения?</w:t>
      </w:r>
    </w:p>
    <w:p w:rsidR="00D0374D" w:rsidRPr="00D0374D" w:rsidRDefault="00D0374D" w:rsidP="00D0374D">
      <w:pPr>
        <w:widowControl w:val="0"/>
        <w:autoSpaceDE w:val="0"/>
        <w:autoSpaceDN w:val="0"/>
        <w:adjustRightInd w:val="0"/>
        <w:spacing w:after="0" w:line="240" w:lineRule="auto"/>
        <w:jc w:val="both"/>
        <w:rPr>
          <w:rFonts w:ascii="Times New Roman" w:hAnsi="Times New Roman" w:cs="Times New Roman"/>
          <w:lang w:val="ru-RU"/>
        </w:rPr>
      </w:pPr>
      <w:r w:rsidRPr="00D0374D">
        <w:rPr>
          <w:rFonts w:ascii="Times New Roman" w:hAnsi="Times New Roman" w:cs="Times New Roman"/>
          <w:lang w:val="ru-RU"/>
        </w:rPr>
        <w:t>35.В каких формах осуществляется наблюдение?</w:t>
      </w:r>
    </w:p>
    <w:p w:rsidR="00D0374D" w:rsidRPr="00D0374D" w:rsidRDefault="00D0374D" w:rsidP="00D0374D">
      <w:pPr>
        <w:widowControl w:val="0"/>
        <w:autoSpaceDE w:val="0"/>
        <w:autoSpaceDN w:val="0"/>
        <w:adjustRightInd w:val="0"/>
        <w:spacing w:after="0" w:line="240" w:lineRule="auto"/>
        <w:jc w:val="both"/>
        <w:rPr>
          <w:rFonts w:ascii="Times New Roman" w:hAnsi="Times New Roman" w:cs="Times New Roman"/>
          <w:lang w:val="ru-RU"/>
        </w:rPr>
      </w:pPr>
      <w:r w:rsidRPr="00D0374D">
        <w:rPr>
          <w:rFonts w:ascii="Times New Roman" w:hAnsi="Times New Roman" w:cs="Times New Roman"/>
          <w:lang w:val="ru-RU"/>
        </w:rPr>
        <w:t>36. Назовите виды статистического наблюдения.</w:t>
      </w:r>
    </w:p>
    <w:p w:rsidR="00D0374D" w:rsidRPr="00D0374D" w:rsidRDefault="00D0374D" w:rsidP="00D0374D">
      <w:pPr>
        <w:widowControl w:val="0"/>
        <w:autoSpaceDE w:val="0"/>
        <w:autoSpaceDN w:val="0"/>
        <w:adjustRightInd w:val="0"/>
        <w:spacing w:after="0" w:line="240" w:lineRule="auto"/>
        <w:jc w:val="both"/>
        <w:rPr>
          <w:rFonts w:ascii="Times New Roman" w:hAnsi="Times New Roman" w:cs="Times New Roman"/>
          <w:lang w:val="ru-RU"/>
        </w:rPr>
      </w:pPr>
      <w:r w:rsidRPr="00D0374D">
        <w:rPr>
          <w:rFonts w:ascii="Times New Roman" w:hAnsi="Times New Roman" w:cs="Times New Roman"/>
          <w:lang w:val="ru-RU"/>
        </w:rPr>
        <w:t>37. Назовите способы статистического наблюдения.</w:t>
      </w:r>
    </w:p>
    <w:p w:rsidR="00D0374D" w:rsidRPr="00D0374D" w:rsidRDefault="00D0374D" w:rsidP="00D0374D">
      <w:pPr>
        <w:pStyle w:val="aa"/>
        <w:spacing w:after="0"/>
        <w:jc w:val="both"/>
        <w:rPr>
          <w:sz w:val="22"/>
          <w:szCs w:val="22"/>
        </w:rPr>
      </w:pPr>
      <w:r w:rsidRPr="00D0374D">
        <w:rPr>
          <w:sz w:val="22"/>
          <w:szCs w:val="22"/>
        </w:rPr>
        <w:lastRenderedPageBreak/>
        <w:t>38. Какие ошибки могут возникнуть в процессе наблюдения, какие существуют способы их предотвращения и контроля?</w:t>
      </w:r>
    </w:p>
    <w:p w:rsidR="00D0374D" w:rsidRPr="00D0374D" w:rsidRDefault="00D0374D" w:rsidP="00D0374D">
      <w:pPr>
        <w:widowControl w:val="0"/>
        <w:autoSpaceDE w:val="0"/>
        <w:autoSpaceDN w:val="0"/>
        <w:adjustRightInd w:val="0"/>
        <w:spacing w:after="0" w:line="240" w:lineRule="auto"/>
        <w:jc w:val="both"/>
        <w:rPr>
          <w:rFonts w:ascii="Times New Roman" w:hAnsi="Times New Roman" w:cs="Times New Roman"/>
          <w:lang w:val="ru-RU"/>
        </w:rPr>
      </w:pPr>
      <w:r w:rsidRPr="00D0374D">
        <w:rPr>
          <w:rFonts w:ascii="Times New Roman" w:hAnsi="Times New Roman" w:cs="Times New Roman"/>
          <w:lang w:val="ru-RU"/>
        </w:rPr>
        <w:t>39.Охарактеризуйте сводку по форме и глубине обработки материала, а также по технике выполнения.</w:t>
      </w:r>
    </w:p>
    <w:p w:rsidR="00D0374D" w:rsidRPr="00D0374D" w:rsidRDefault="00D0374D" w:rsidP="00D0374D">
      <w:pPr>
        <w:widowControl w:val="0"/>
        <w:spacing w:after="0" w:line="240" w:lineRule="auto"/>
        <w:rPr>
          <w:rFonts w:ascii="Times New Roman" w:hAnsi="Times New Roman" w:cs="Times New Roman"/>
          <w:lang w:val="ru-RU"/>
        </w:rPr>
      </w:pPr>
      <w:r w:rsidRPr="00D0374D">
        <w:rPr>
          <w:rFonts w:ascii="Times New Roman" w:hAnsi="Times New Roman" w:cs="Times New Roman"/>
          <w:lang w:val="ru-RU"/>
        </w:rPr>
        <w:t>40. Что представляет собой статистическая группировка?</w:t>
      </w:r>
    </w:p>
    <w:p w:rsidR="00D0374D" w:rsidRPr="00D0374D" w:rsidRDefault="00D0374D" w:rsidP="00D0374D">
      <w:pPr>
        <w:widowControl w:val="0"/>
        <w:spacing w:after="0" w:line="240" w:lineRule="auto"/>
        <w:rPr>
          <w:rFonts w:ascii="Times New Roman" w:hAnsi="Times New Roman" w:cs="Times New Roman"/>
          <w:lang w:val="ru-RU"/>
        </w:rPr>
      </w:pPr>
      <w:r w:rsidRPr="00D0374D">
        <w:rPr>
          <w:rFonts w:ascii="Times New Roman" w:hAnsi="Times New Roman" w:cs="Times New Roman"/>
          <w:lang w:val="ru-RU"/>
        </w:rPr>
        <w:t>41. В чем заключаются особенности выбора группировочного признака и как это связано с выбором числа групп?</w:t>
      </w:r>
    </w:p>
    <w:p w:rsidR="00D0374D" w:rsidRPr="00D0374D" w:rsidRDefault="00D0374D" w:rsidP="00D0374D">
      <w:pPr>
        <w:widowControl w:val="0"/>
        <w:spacing w:after="0" w:line="240" w:lineRule="auto"/>
        <w:rPr>
          <w:rFonts w:ascii="Times New Roman" w:hAnsi="Times New Roman" w:cs="Times New Roman"/>
          <w:lang w:val="ru-RU"/>
        </w:rPr>
      </w:pPr>
      <w:r w:rsidRPr="00D0374D">
        <w:rPr>
          <w:rFonts w:ascii="Times New Roman" w:hAnsi="Times New Roman" w:cs="Times New Roman"/>
          <w:lang w:val="ru-RU"/>
        </w:rPr>
        <w:t>42. Раскройте понятие интервал группировки и приведите примеры  интервальных группировок.</w:t>
      </w:r>
    </w:p>
    <w:p w:rsidR="00D0374D" w:rsidRPr="00D0374D" w:rsidRDefault="00D0374D" w:rsidP="00D0374D">
      <w:pPr>
        <w:widowControl w:val="0"/>
        <w:spacing w:after="0" w:line="240" w:lineRule="auto"/>
        <w:rPr>
          <w:rFonts w:ascii="Times New Roman" w:hAnsi="Times New Roman" w:cs="Times New Roman"/>
          <w:lang w:val="ru-RU"/>
        </w:rPr>
      </w:pPr>
      <w:r w:rsidRPr="00D0374D">
        <w:rPr>
          <w:rFonts w:ascii="Times New Roman" w:hAnsi="Times New Roman" w:cs="Times New Roman"/>
          <w:lang w:val="ru-RU"/>
        </w:rPr>
        <w:t>43. Какие задачи решает статистика при помощи метода группировок?</w:t>
      </w:r>
    </w:p>
    <w:p w:rsidR="00D0374D" w:rsidRPr="00D0374D" w:rsidRDefault="00D0374D" w:rsidP="00D0374D">
      <w:pPr>
        <w:widowControl w:val="0"/>
        <w:spacing w:after="0" w:line="240" w:lineRule="auto"/>
        <w:rPr>
          <w:rFonts w:ascii="Times New Roman" w:hAnsi="Times New Roman" w:cs="Times New Roman"/>
          <w:lang w:val="ru-RU"/>
        </w:rPr>
      </w:pPr>
      <w:r w:rsidRPr="00D0374D">
        <w:rPr>
          <w:rFonts w:ascii="Times New Roman" w:hAnsi="Times New Roman" w:cs="Times New Roman"/>
          <w:lang w:val="ru-RU"/>
        </w:rPr>
        <w:t xml:space="preserve">Какие виды группировок Вы </w:t>
      </w:r>
      <w:proofErr w:type="gramStart"/>
      <w:r w:rsidRPr="00D0374D">
        <w:rPr>
          <w:rFonts w:ascii="Times New Roman" w:hAnsi="Times New Roman" w:cs="Times New Roman"/>
          <w:lang w:val="ru-RU"/>
        </w:rPr>
        <w:t>знаете и в чем заключаются</w:t>
      </w:r>
      <w:proofErr w:type="gramEnd"/>
      <w:r w:rsidRPr="00D0374D">
        <w:rPr>
          <w:rFonts w:ascii="Times New Roman" w:hAnsi="Times New Roman" w:cs="Times New Roman"/>
          <w:lang w:val="ru-RU"/>
        </w:rPr>
        <w:t xml:space="preserve"> их основные отличия?</w:t>
      </w:r>
    </w:p>
    <w:p w:rsidR="00D0374D" w:rsidRPr="00D0374D" w:rsidRDefault="00D0374D" w:rsidP="00D0374D">
      <w:pPr>
        <w:widowControl w:val="0"/>
        <w:autoSpaceDE w:val="0"/>
        <w:autoSpaceDN w:val="0"/>
        <w:adjustRightInd w:val="0"/>
        <w:spacing w:after="0" w:line="240" w:lineRule="auto"/>
        <w:jc w:val="both"/>
        <w:rPr>
          <w:rFonts w:ascii="Times New Roman" w:hAnsi="Times New Roman" w:cs="Times New Roman"/>
          <w:lang w:val="ru-RU"/>
        </w:rPr>
      </w:pPr>
      <w:r w:rsidRPr="00D0374D">
        <w:rPr>
          <w:rFonts w:ascii="Times New Roman" w:hAnsi="Times New Roman" w:cs="Times New Roman"/>
          <w:lang w:val="ru-RU"/>
        </w:rPr>
        <w:t>44. Каковы особенности применения типологических, структурных и аналитических группировок?</w:t>
      </w:r>
    </w:p>
    <w:p w:rsidR="00D0374D" w:rsidRPr="00D0374D" w:rsidRDefault="00D0374D" w:rsidP="00D0374D">
      <w:pPr>
        <w:widowControl w:val="0"/>
        <w:autoSpaceDE w:val="0"/>
        <w:autoSpaceDN w:val="0"/>
        <w:adjustRightInd w:val="0"/>
        <w:spacing w:after="0" w:line="240" w:lineRule="auto"/>
        <w:jc w:val="both"/>
        <w:rPr>
          <w:rFonts w:ascii="Times New Roman" w:hAnsi="Times New Roman" w:cs="Times New Roman"/>
          <w:lang w:val="ru-RU"/>
        </w:rPr>
      </w:pPr>
      <w:r w:rsidRPr="00D0374D">
        <w:rPr>
          <w:rFonts w:ascii="Times New Roman" w:hAnsi="Times New Roman" w:cs="Times New Roman"/>
          <w:lang w:val="ru-RU"/>
        </w:rPr>
        <w:t>45. В чем отличие между группировкой и классификацией?</w:t>
      </w:r>
    </w:p>
    <w:p w:rsidR="00D0374D" w:rsidRPr="00D0374D" w:rsidRDefault="00D0374D" w:rsidP="00D0374D">
      <w:pPr>
        <w:pStyle w:val="a7"/>
        <w:autoSpaceDE w:val="0"/>
        <w:autoSpaceDN w:val="0"/>
        <w:adjustRightInd w:val="0"/>
        <w:ind w:left="0"/>
        <w:rPr>
          <w:rFonts w:eastAsia="TimesNewRomanPS-BoldMT"/>
          <w:b/>
          <w:bCs/>
          <w:sz w:val="22"/>
          <w:szCs w:val="22"/>
          <w:lang w:eastAsia="en-US"/>
        </w:rPr>
      </w:pPr>
      <w:r w:rsidRPr="00D0374D">
        <w:rPr>
          <w:sz w:val="22"/>
          <w:szCs w:val="22"/>
        </w:rPr>
        <w:t>46. Что такое вторичная группировка? Какими методами она производится?</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47. Что такое ряды динамики и из роль в статистическом анализе?</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Укажите виды рядов динамики.</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48.Чем объясняется выбор формулы для нахождения среднего уровня динамического ряда?</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49.Какие показатели рассчитываются для характеристики изменений уровней ряда           динамики?</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50. Как рассчитывается средний темп (коэффициент) роста и прироста?</w:t>
      </w:r>
    </w:p>
    <w:p w:rsidR="00D0374D" w:rsidRPr="00D0374D" w:rsidRDefault="00D0374D" w:rsidP="00D0374D">
      <w:pPr>
        <w:overflowPunct w:val="0"/>
        <w:autoSpaceDE w:val="0"/>
        <w:autoSpaceDN w:val="0"/>
        <w:adjustRightInd w:val="0"/>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51.В каких случаях применяют «период удвоения ряда»?</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52.Укажите приемы, применяемые для преобразования временных рядов.</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53. Каким образом временные ряды приводят к одному основанию?</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54.Чем вызвана необходимость смыкания временных рядов?</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55.Назовите методы анализа основной развития в рядах динамики.</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56. На чем основан метод укрупнения интервалов?</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57. Охарактеризуйте метод скользящей средней, его недостатки и достоинства.</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 xml:space="preserve">58. Чем вызвана необходимость аналитического выравнивания рядов? </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59. Какие уравнения регрессии наиболее часто используются для выравнивания динамических рядов?</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60. Какой критерий применяется для оценки качества модели динамического ряда?</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61. Как измеряются сезонные колебания в динамических рядах?</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62. Как рассчитываются индексы сезонности?</w:t>
      </w:r>
    </w:p>
    <w:p w:rsidR="00D0374D" w:rsidRPr="00D0374D" w:rsidRDefault="00D0374D" w:rsidP="00D0374D">
      <w:pPr>
        <w:overflowPunct w:val="0"/>
        <w:autoSpaceDE w:val="0"/>
        <w:autoSpaceDN w:val="0"/>
        <w:adjustRightInd w:val="0"/>
        <w:spacing w:after="0" w:line="240" w:lineRule="auto"/>
        <w:jc w:val="both"/>
        <w:textAlignment w:val="baseline"/>
        <w:rPr>
          <w:rFonts w:ascii="Times New Roman" w:hAnsi="Times New Roman" w:cs="Times New Roman"/>
          <w:lang w:val="ru-RU"/>
        </w:rPr>
      </w:pPr>
      <w:r w:rsidRPr="00D0374D">
        <w:rPr>
          <w:rFonts w:ascii="Times New Roman" w:hAnsi="Times New Roman" w:cs="Times New Roman"/>
          <w:lang w:val="ru-RU"/>
        </w:rPr>
        <w:t>63.Дайте понятие экстраполяции рядов динамики.</w:t>
      </w:r>
    </w:p>
    <w:p w:rsidR="00D0374D" w:rsidRPr="00D0374D" w:rsidRDefault="00D0374D" w:rsidP="00D0374D">
      <w:pPr>
        <w:overflowPunct w:val="0"/>
        <w:autoSpaceDE w:val="0"/>
        <w:autoSpaceDN w:val="0"/>
        <w:adjustRightInd w:val="0"/>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64. Какие типы взаимосвязей между явлениями Вы знаете?</w:t>
      </w:r>
    </w:p>
    <w:p w:rsidR="00D0374D" w:rsidRPr="00D0374D" w:rsidRDefault="00D0374D" w:rsidP="00D0374D">
      <w:pPr>
        <w:pStyle w:val="a7"/>
        <w:ind w:left="0"/>
        <w:jc w:val="both"/>
        <w:rPr>
          <w:sz w:val="22"/>
          <w:szCs w:val="22"/>
        </w:rPr>
      </w:pPr>
      <w:r w:rsidRPr="00D0374D">
        <w:rPr>
          <w:sz w:val="22"/>
          <w:szCs w:val="22"/>
        </w:rPr>
        <w:t>65. Что такое «ложная» корреляция?</w:t>
      </w:r>
    </w:p>
    <w:p w:rsidR="00D0374D" w:rsidRPr="00D0374D" w:rsidRDefault="00D0374D" w:rsidP="00D0374D">
      <w:pPr>
        <w:pStyle w:val="a7"/>
        <w:ind w:left="0"/>
        <w:jc w:val="both"/>
        <w:rPr>
          <w:sz w:val="22"/>
          <w:szCs w:val="22"/>
        </w:rPr>
      </w:pPr>
      <w:r w:rsidRPr="00D0374D">
        <w:rPr>
          <w:sz w:val="22"/>
          <w:szCs w:val="22"/>
        </w:rPr>
        <w:t>66. Охарактеризуйте корреляционные связи по направлению и по аналитическому выражению.</w:t>
      </w:r>
    </w:p>
    <w:p w:rsidR="00D0374D" w:rsidRPr="00D0374D" w:rsidRDefault="00D0374D" w:rsidP="00D0374D">
      <w:pPr>
        <w:pStyle w:val="a7"/>
        <w:ind w:left="0"/>
        <w:jc w:val="both"/>
        <w:rPr>
          <w:sz w:val="22"/>
          <w:szCs w:val="22"/>
        </w:rPr>
      </w:pPr>
      <w:r w:rsidRPr="00D0374D">
        <w:rPr>
          <w:sz w:val="22"/>
          <w:szCs w:val="22"/>
        </w:rPr>
        <w:t>67.Какие методы применяют в начальной стадии анализа статистических зависимостей?</w:t>
      </w:r>
    </w:p>
    <w:p w:rsidR="00D0374D" w:rsidRPr="00D0374D" w:rsidRDefault="00D0374D" w:rsidP="00D0374D">
      <w:pPr>
        <w:pStyle w:val="a7"/>
        <w:ind w:left="0"/>
        <w:jc w:val="both"/>
        <w:rPr>
          <w:sz w:val="22"/>
          <w:szCs w:val="22"/>
        </w:rPr>
      </w:pPr>
      <w:r w:rsidRPr="00D0374D">
        <w:rPr>
          <w:sz w:val="22"/>
          <w:szCs w:val="22"/>
        </w:rPr>
        <w:t>68. Какие существуют показатели измерения тесноты связи?</w:t>
      </w:r>
    </w:p>
    <w:p w:rsidR="00D0374D" w:rsidRPr="00D0374D" w:rsidRDefault="00D0374D" w:rsidP="00D0374D">
      <w:pPr>
        <w:pStyle w:val="a7"/>
        <w:ind w:left="0"/>
        <w:jc w:val="both"/>
        <w:rPr>
          <w:sz w:val="22"/>
          <w:szCs w:val="22"/>
        </w:rPr>
      </w:pPr>
      <w:r w:rsidRPr="00D0374D">
        <w:rPr>
          <w:sz w:val="22"/>
          <w:szCs w:val="22"/>
        </w:rPr>
        <w:t>69.Как оценивается значимость коэффициента корреляции, рассчитанного по выборочным данным?</w:t>
      </w:r>
    </w:p>
    <w:p w:rsidR="00D0374D" w:rsidRPr="00D0374D" w:rsidRDefault="00D0374D" w:rsidP="00D0374D">
      <w:pPr>
        <w:pStyle w:val="a7"/>
        <w:ind w:left="0"/>
        <w:jc w:val="both"/>
        <w:rPr>
          <w:sz w:val="22"/>
          <w:szCs w:val="22"/>
        </w:rPr>
      </w:pPr>
      <w:r w:rsidRPr="00D0374D">
        <w:rPr>
          <w:sz w:val="22"/>
          <w:szCs w:val="22"/>
        </w:rPr>
        <w:t>70.Что представляют собой коэффициенты рангов Спирмена и Кендэлла?</w:t>
      </w:r>
    </w:p>
    <w:p w:rsidR="00D0374D" w:rsidRPr="00D0374D" w:rsidRDefault="00D0374D" w:rsidP="00D0374D">
      <w:pPr>
        <w:pStyle w:val="a7"/>
        <w:ind w:left="0"/>
        <w:jc w:val="both"/>
        <w:rPr>
          <w:sz w:val="22"/>
          <w:szCs w:val="22"/>
        </w:rPr>
      </w:pPr>
      <w:r w:rsidRPr="00D0374D">
        <w:rPr>
          <w:sz w:val="22"/>
          <w:szCs w:val="22"/>
        </w:rPr>
        <w:t>71.Роль индексного метода анализа в экономических исследованиях.</w:t>
      </w:r>
    </w:p>
    <w:p w:rsidR="00D0374D" w:rsidRPr="00D0374D" w:rsidRDefault="00D0374D" w:rsidP="00D0374D">
      <w:pPr>
        <w:pStyle w:val="a7"/>
        <w:ind w:left="0"/>
        <w:jc w:val="both"/>
        <w:rPr>
          <w:sz w:val="22"/>
          <w:szCs w:val="22"/>
        </w:rPr>
      </w:pPr>
      <w:r w:rsidRPr="00D0374D">
        <w:rPr>
          <w:sz w:val="22"/>
          <w:szCs w:val="22"/>
        </w:rPr>
        <w:t>72.В чем сущность индивидуальных и общих индексов, как они строятся?</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73.В чем состоит различие агрегатных индексов Паше и Ласпейреса?</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74.В каком случае рассчитываются средний арифметический и средний гармонический индексы? </w:t>
      </w:r>
    </w:p>
    <w:p w:rsidR="00D0374D" w:rsidRPr="00D0374D" w:rsidRDefault="00D0374D" w:rsidP="00D0374D">
      <w:pPr>
        <w:spacing w:after="0" w:line="240" w:lineRule="auto"/>
        <w:jc w:val="both"/>
        <w:rPr>
          <w:rFonts w:ascii="Times New Roman" w:hAnsi="Times New Roman" w:cs="Times New Roman"/>
          <w:b/>
          <w:bCs/>
          <w:lang w:val="ru-RU"/>
        </w:rPr>
      </w:pPr>
      <w:r w:rsidRPr="00D0374D">
        <w:rPr>
          <w:rFonts w:ascii="Times New Roman" w:hAnsi="Times New Roman" w:cs="Times New Roman"/>
          <w:lang w:val="ru-RU"/>
        </w:rPr>
        <w:t>75.Индексный метод анализа динамики среднего уровня: индексы постоянного и переменного состава и структурных сдвигов</w:t>
      </w:r>
      <w:proofErr w:type="gramStart"/>
      <w:r w:rsidRPr="00D0374D">
        <w:rPr>
          <w:rFonts w:ascii="Times New Roman" w:hAnsi="Times New Roman" w:cs="Times New Roman"/>
          <w:lang w:val="ru-RU"/>
        </w:rPr>
        <w:t>.Ч</w:t>
      </w:r>
      <w:proofErr w:type="gramEnd"/>
      <w:r w:rsidRPr="00D0374D">
        <w:rPr>
          <w:rFonts w:ascii="Times New Roman" w:hAnsi="Times New Roman" w:cs="Times New Roman"/>
          <w:lang w:val="ru-RU"/>
        </w:rPr>
        <w:t>то представляет собой система взаимосвязанных индексов</w:t>
      </w:r>
    </w:p>
    <w:p w:rsidR="00D0374D" w:rsidRPr="00D0374D" w:rsidRDefault="00D0374D" w:rsidP="00D0374D">
      <w:pPr>
        <w:spacing w:after="0" w:line="240" w:lineRule="auto"/>
        <w:ind w:left="714"/>
        <w:rPr>
          <w:rFonts w:ascii="Times New Roman" w:hAnsi="Times New Roman" w:cs="Times New Roman"/>
          <w:lang w:val="ru-RU"/>
        </w:rPr>
      </w:pPr>
    </w:p>
    <w:p w:rsidR="00D0374D" w:rsidRPr="00173A72" w:rsidRDefault="00D0374D" w:rsidP="00D0374D">
      <w:pPr>
        <w:spacing w:after="0" w:line="240" w:lineRule="auto"/>
        <w:rPr>
          <w:rFonts w:ascii="Times New Roman" w:hAnsi="Times New Roman" w:cs="Times New Roman"/>
          <w:lang w:val="ru-RU"/>
        </w:rPr>
      </w:pPr>
      <w:r w:rsidRPr="00173A72">
        <w:rPr>
          <w:rFonts w:ascii="Times New Roman" w:hAnsi="Times New Roman" w:cs="Times New Roman"/>
          <w:b/>
          <w:bCs/>
          <w:spacing w:val="-2"/>
          <w:lang w:val="ru-RU"/>
        </w:rPr>
        <w:t>Критерии оценивания:</w:t>
      </w:r>
    </w:p>
    <w:p w:rsidR="00D0374D" w:rsidRPr="00D0374D" w:rsidRDefault="00D0374D" w:rsidP="00D0374D">
      <w:pPr>
        <w:pStyle w:val="af"/>
        <w:spacing w:before="0" w:beforeAutospacing="0" w:after="0" w:afterAutospacing="0"/>
        <w:rPr>
          <w:color w:val="000000"/>
          <w:sz w:val="22"/>
          <w:szCs w:val="22"/>
        </w:rPr>
      </w:pPr>
      <w:r w:rsidRPr="00D0374D">
        <w:rPr>
          <w:color w:val="000000"/>
          <w:sz w:val="22"/>
          <w:szCs w:val="22"/>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D0374D" w:rsidRPr="00D0374D" w:rsidRDefault="00D0374D" w:rsidP="00D0374D">
      <w:pPr>
        <w:pStyle w:val="af"/>
        <w:spacing w:before="0" w:beforeAutospacing="0" w:after="0" w:afterAutospacing="0"/>
        <w:rPr>
          <w:color w:val="000000"/>
          <w:sz w:val="22"/>
          <w:szCs w:val="22"/>
        </w:rPr>
      </w:pPr>
      <w:r w:rsidRPr="00D0374D">
        <w:rPr>
          <w:color w:val="000000"/>
          <w:sz w:val="22"/>
          <w:szCs w:val="22"/>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D0374D" w:rsidRPr="00D0374D" w:rsidRDefault="00D0374D" w:rsidP="00D0374D">
      <w:pPr>
        <w:pStyle w:val="af"/>
        <w:spacing w:before="0" w:beforeAutospacing="0" w:after="0" w:afterAutospacing="0"/>
        <w:rPr>
          <w:color w:val="000000"/>
          <w:sz w:val="22"/>
          <w:szCs w:val="22"/>
        </w:rPr>
      </w:pPr>
      <w:r w:rsidRPr="00D0374D">
        <w:rPr>
          <w:color w:val="000000"/>
          <w:sz w:val="22"/>
          <w:szCs w:val="22"/>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D0374D" w:rsidRPr="00D0374D" w:rsidRDefault="00D0374D" w:rsidP="00D0374D">
      <w:pPr>
        <w:pStyle w:val="af"/>
        <w:spacing w:before="0" w:beforeAutospacing="0" w:after="0" w:afterAutospacing="0"/>
        <w:rPr>
          <w:color w:val="000000"/>
          <w:sz w:val="22"/>
          <w:szCs w:val="22"/>
        </w:rPr>
      </w:pPr>
      <w:r w:rsidRPr="00D0374D">
        <w:rPr>
          <w:color w:val="000000"/>
          <w:sz w:val="22"/>
          <w:szCs w:val="22"/>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D0374D" w:rsidRPr="00D0374D" w:rsidRDefault="00D0374D" w:rsidP="00D0374D">
      <w:pPr>
        <w:spacing w:after="0" w:line="240" w:lineRule="auto"/>
        <w:textAlignment w:val="baseline"/>
        <w:rPr>
          <w:rFonts w:ascii="Times New Roman" w:hAnsi="Times New Roman" w:cs="Times New Roman"/>
          <w:lang w:val="ru-RU"/>
        </w:rPr>
      </w:pPr>
    </w:p>
    <w:p w:rsidR="00D0374D" w:rsidRPr="00D0374D" w:rsidRDefault="00D0374D" w:rsidP="00D0374D">
      <w:pPr>
        <w:spacing w:after="0" w:line="240" w:lineRule="auto"/>
        <w:textAlignment w:val="baseline"/>
        <w:rPr>
          <w:rFonts w:ascii="Times New Roman" w:hAnsi="Times New Roman" w:cs="Times New Roman"/>
          <w:lang w:val="ru-RU"/>
        </w:rPr>
      </w:pPr>
      <w:r w:rsidRPr="00D0374D">
        <w:rPr>
          <w:rFonts w:ascii="Times New Roman" w:hAnsi="Times New Roman" w:cs="Times New Roman"/>
          <w:lang w:val="ru-RU"/>
        </w:rPr>
        <w:t>Составитель</w:t>
      </w:r>
      <w:r w:rsidRPr="00D0374D">
        <w:rPr>
          <w:rFonts w:ascii="Times New Roman" w:hAnsi="Times New Roman" w:cs="Times New Roman"/>
          <w:lang w:val="ru-RU"/>
        </w:rPr>
        <w:tab/>
      </w:r>
      <w:r w:rsidRPr="00D0374D">
        <w:rPr>
          <w:rFonts w:ascii="Times New Roman" w:hAnsi="Times New Roman" w:cs="Times New Roman"/>
          <w:lang w:val="ru-RU"/>
        </w:rPr>
        <w:tab/>
      </w:r>
      <w:r w:rsidRPr="00D0374D">
        <w:rPr>
          <w:rFonts w:ascii="Times New Roman" w:hAnsi="Times New Roman" w:cs="Times New Roman"/>
          <w:lang w:val="ru-RU"/>
        </w:rPr>
        <w:tab/>
        <w:t>__________________ А.А. Рудяга</w:t>
      </w: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rPr>
          <w:rFonts w:ascii="Times New Roman" w:hAnsi="Times New Roman" w:cs="Times New Roman"/>
          <w:b/>
          <w:lang w:val="ru-RU"/>
        </w:rPr>
      </w:pPr>
      <w:r w:rsidRPr="00D0374D">
        <w:rPr>
          <w:rFonts w:ascii="Times New Roman" w:hAnsi="Times New Roman" w:cs="Times New Roman"/>
          <w:lang w:val="ru-RU"/>
        </w:rPr>
        <w:br w:type="page"/>
      </w:r>
      <w:bookmarkStart w:id="3" w:name="_Toc485735533"/>
      <w:r w:rsidRPr="00D0374D">
        <w:rPr>
          <w:rFonts w:ascii="Times New Roman" w:hAnsi="Times New Roman" w:cs="Times New Roman"/>
          <w:b/>
          <w:lang w:val="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D0374D" w:rsidRPr="00D0374D" w:rsidRDefault="00D0374D" w:rsidP="00D0374D">
      <w:pPr>
        <w:spacing w:after="0" w:line="240" w:lineRule="auto"/>
        <w:rPr>
          <w:rFonts w:ascii="Times New Roman" w:hAnsi="Times New Roman" w:cs="Times New Roman"/>
          <w:lang w:val="ru-RU"/>
        </w:rPr>
      </w:pPr>
    </w:p>
    <w:p w:rsidR="00D0374D" w:rsidRPr="00D0374D" w:rsidRDefault="00D0374D" w:rsidP="00D0374D">
      <w:pPr>
        <w:spacing w:after="0" w:line="240" w:lineRule="auto"/>
        <w:ind w:firstLine="708"/>
        <w:jc w:val="both"/>
        <w:rPr>
          <w:rFonts w:ascii="Times New Roman" w:hAnsi="Times New Roman" w:cs="Times New Roman"/>
          <w:lang w:val="ru-RU"/>
        </w:rPr>
      </w:pPr>
      <w:r w:rsidRPr="00D0374D">
        <w:rPr>
          <w:rFonts w:ascii="Times New Roman" w:hAnsi="Times New Roman" w:cs="Times New Roman"/>
          <w:lang w:val="ru-RU"/>
        </w:rPr>
        <w:t>Процедуры оценивания включают в себя текущий контроль и промежуточную аттестацию.</w:t>
      </w:r>
    </w:p>
    <w:p w:rsidR="00D0374D" w:rsidRPr="00D0374D" w:rsidRDefault="00D0374D" w:rsidP="00D0374D">
      <w:pPr>
        <w:spacing w:after="0" w:line="240" w:lineRule="auto"/>
        <w:ind w:firstLine="708"/>
        <w:jc w:val="both"/>
        <w:rPr>
          <w:rFonts w:ascii="Times New Roman" w:hAnsi="Times New Roman" w:cs="Times New Roman"/>
          <w:lang w:val="ru-RU"/>
        </w:rPr>
      </w:pPr>
      <w:r w:rsidRPr="00D0374D">
        <w:rPr>
          <w:rFonts w:ascii="Times New Roman" w:hAnsi="Times New Roman" w:cs="Times New Roman"/>
          <w:b/>
          <w:lang w:val="ru-RU"/>
        </w:rPr>
        <w:t xml:space="preserve">Текущий контроль </w:t>
      </w:r>
      <w:r w:rsidRPr="00D0374D">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0374D" w:rsidRPr="00D0374D" w:rsidRDefault="00D0374D" w:rsidP="00D0374D">
      <w:pPr>
        <w:spacing w:after="0" w:line="240" w:lineRule="auto"/>
        <w:jc w:val="both"/>
        <w:rPr>
          <w:rFonts w:ascii="Times New Roman" w:hAnsi="Times New Roman" w:cs="Times New Roman"/>
          <w:lang w:val="ru-RU"/>
        </w:rPr>
      </w:pPr>
      <w:r w:rsidRPr="00D0374D">
        <w:rPr>
          <w:rFonts w:ascii="Times New Roman" w:hAnsi="Times New Roman" w:cs="Times New Roman"/>
          <w:lang w:val="ru-RU"/>
        </w:rPr>
        <w:t xml:space="preserve"> </w:t>
      </w:r>
      <w:r w:rsidRPr="00D0374D">
        <w:rPr>
          <w:rFonts w:ascii="Times New Roman" w:hAnsi="Times New Roman" w:cs="Times New Roman"/>
          <w:lang w:val="ru-RU"/>
        </w:rPr>
        <w:tab/>
      </w:r>
      <w:r w:rsidRPr="00D0374D">
        <w:rPr>
          <w:rFonts w:ascii="Times New Roman" w:hAnsi="Times New Roman" w:cs="Times New Roman"/>
          <w:b/>
          <w:lang w:val="ru-RU"/>
        </w:rPr>
        <w:t>Промежуточная аттестация</w:t>
      </w:r>
      <w:r w:rsidRPr="00D0374D">
        <w:rPr>
          <w:rFonts w:ascii="Times New Roman" w:hAnsi="Times New Roman" w:cs="Times New Roman"/>
          <w:lang w:val="ru-RU"/>
        </w:rPr>
        <w:t xml:space="preserve"> проводится в форме зачета и экзамена</w:t>
      </w:r>
    </w:p>
    <w:p w:rsidR="00D0374D" w:rsidRPr="00D0374D" w:rsidRDefault="00D0374D" w:rsidP="00D0374D">
      <w:pPr>
        <w:spacing w:after="0" w:line="240" w:lineRule="auto"/>
        <w:ind w:firstLine="708"/>
        <w:jc w:val="both"/>
        <w:rPr>
          <w:rFonts w:ascii="Times New Roman" w:hAnsi="Times New Roman" w:cs="Times New Roman"/>
          <w:lang w:val="ru-RU"/>
        </w:rPr>
      </w:pPr>
      <w:r w:rsidRPr="00D0374D">
        <w:rPr>
          <w:rFonts w:ascii="Times New Roman" w:hAnsi="Times New Roman" w:cs="Times New Roman"/>
          <w:lang w:val="ru-RU"/>
        </w:rPr>
        <w:t xml:space="preserve">Зачет проводится по расписанию экзаменационной сессии в письменном виде.  Количество тестовых вопросов в зачетном задании– 20, задач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0374D" w:rsidRPr="00D0374D" w:rsidRDefault="00D0374D" w:rsidP="00D0374D">
      <w:pPr>
        <w:spacing w:after="0" w:line="240" w:lineRule="auto"/>
        <w:ind w:firstLine="708"/>
        <w:rPr>
          <w:rFonts w:ascii="Times New Roman" w:hAnsi="Times New Roman" w:cs="Times New Roman"/>
          <w:lang w:val="ru-RU"/>
        </w:rPr>
      </w:pPr>
      <w:r w:rsidRPr="00D0374D">
        <w:rPr>
          <w:rFonts w:ascii="Times New Roman" w:hAnsi="Times New Roman" w:cs="Times New Roman"/>
          <w:lang w:val="ru-RU"/>
        </w:rPr>
        <w:t xml:space="preserve">Экзамен проводится по расписанию экзаменационной сессии в письменном виде. </w:t>
      </w:r>
    </w:p>
    <w:p w:rsidR="00D0374D" w:rsidRPr="00D0374D" w:rsidRDefault="00D0374D" w:rsidP="00D0374D">
      <w:pPr>
        <w:spacing w:after="0" w:line="240" w:lineRule="auto"/>
        <w:ind w:firstLine="708"/>
        <w:jc w:val="both"/>
        <w:rPr>
          <w:rFonts w:ascii="Times New Roman" w:hAnsi="Times New Roman" w:cs="Times New Roman"/>
          <w:lang w:val="ru-RU"/>
        </w:rPr>
      </w:pPr>
      <w:r w:rsidRPr="00D0374D">
        <w:rPr>
          <w:rFonts w:ascii="Times New Roman" w:hAnsi="Times New Roman" w:cs="Times New Roman"/>
          <w:lang w:val="ru-RU"/>
        </w:rPr>
        <w:t xml:space="preserve">Количество тестовых вопросов в экзаменационном билете– 20, задач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0374D" w:rsidRPr="00D0374D" w:rsidRDefault="00D0374D" w:rsidP="00D0374D">
      <w:pPr>
        <w:pStyle w:val="aa"/>
        <w:spacing w:after="0"/>
        <w:ind w:left="57"/>
        <w:rPr>
          <w:sz w:val="22"/>
          <w:szCs w:val="22"/>
        </w:rPr>
      </w:pPr>
    </w:p>
    <w:p w:rsidR="003B3C88" w:rsidRDefault="003B3C88">
      <w:pPr>
        <w:rPr>
          <w:rFonts w:ascii="Times New Roman" w:hAnsi="Times New Roman" w:cs="Times New Roman"/>
          <w:lang w:val="ru-RU"/>
        </w:rPr>
      </w:pPr>
      <w:r>
        <w:rPr>
          <w:rFonts w:ascii="Times New Roman" w:hAnsi="Times New Roman" w:cs="Times New Roman"/>
          <w:lang w:val="ru-RU"/>
        </w:rPr>
        <w:br w:type="page"/>
      </w:r>
    </w:p>
    <w:p w:rsidR="003B3C88" w:rsidRDefault="003B3C88" w:rsidP="003B3C88">
      <w:r>
        <w:rPr>
          <w:noProof/>
          <w:lang w:val="ru-RU" w:eastAsia="ru-RU"/>
        </w:rPr>
        <w:lastRenderedPageBreak/>
        <w:drawing>
          <wp:inline distT="0" distB="0" distL="0" distR="0" wp14:anchorId="5F94A263" wp14:editId="642694E4">
            <wp:extent cx="5940425" cy="8165358"/>
            <wp:effectExtent l="0" t="0" r="0" b="0"/>
            <wp:docPr id="16" name="Рисунок 16" descr="E:\2018 набор\Приложения Рудяга 18\43.03.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 набор\Приложения Рудяга 18\43.03.01\2.jpe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3B3C88" w:rsidRDefault="003B3C88" w:rsidP="003B3C88">
      <w:r>
        <w:br w:type="page"/>
      </w:r>
    </w:p>
    <w:p w:rsidR="003B3C88" w:rsidRPr="003B3C88" w:rsidRDefault="003B3C88" w:rsidP="003B3C88">
      <w:pPr>
        <w:shd w:val="clear" w:color="auto" w:fill="FFFFFF"/>
        <w:ind w:firstLine="708"/>
        <w:jc w:val="both"/>
        <w:rPr>
          <w:bCs/>
          <w:lang w:val="ru-RU"/>
        </w:rPr>
      </w:pPr>
      <w:r w:rsidRPr="003B3C88">
        <w:rPr>
          <w:bCs/>
          <w:lang w:val="ru-RU"/>
        </w:rPr>
        <w:lastRenderedPageBreak/>
        <w:t xml:space="preserve">Методические указания по освоению дисциплины </w:t>
      </w:r>
      <w:r w:rsidRPr="003B3C88">
        <w:rPr>
          <w:bCs/>
          <w:i/>
          <w:lang w:val="ru-RU"/>
        </w:rPr>
        <w:t>«Статистика»</w:t>
      </w:r>
      <w:r w:rsidRPr="003B3C88">
        <w:rPr>
          <w:bCs/>
          <w:lang w:val="ru-RU"/>
        </w:rPr>
        <w:t xml:space="preserve"> адресованы студентам всех форм обучения. </w:t>
      </w:r>
    </w:p>
    <w:p w:rsidR="003B3C88" w:rsidRPr="00871C32" w:rsidRDefault="003B3C88" w:rsidP="003B3C88">
      <w:pPr>
        <w:pStyle w:val="a5"/>
        <w:widowControl w:val="0"/>
        <w:spacing w:after="0"/>
        <w:ind w:left="0" w:firstLine="708"/>
        <w:jc w:val="both"/>
        <w:rPr>
          <w:bCs/>
        </w:rPr>
      </w:pPr>
      <w:r w:rsidRPr="00871C32">
        <w:rPr>
          <w:bCs/>
        </w:rPr>
        <w:t xml:space="preserve">Учебным планом по направлению подготовки </w:t>
      </w:r>
      <w:r w:rsidRPr="00871C32">
        <w:rPr>
          <w:bCs/>
          <w:i/>
        </w:rPr>
        <w:t>«</w:t>
      </w:r>
      <w:r>
        <w:rPr>
          <w:bCs/>
          <w:i/>
        </w:rPr>
        <w:t>Сервис</w:t>
      </w:r>
      <w:r w:rsidRPr="00871C32">
        <w:rPr>
          <w:bCs/>
          <w:i/>
        </w:rPr>
        <w:t>»</w:t>
      </w:r>
      <w:r w:rsidRPr="00871C32">
        <w:rPr>
          <w:bCs/>
        </w:rPr>
        <w:t xml:space="preserve"> предусмотрены следующие виды занятий:</w:t>
      </w:r>
    </w:p>
    <w:p w:rsidR="003B3C88" w:rsidRPr="00871C32" w:rsidRDefault="003B3C88" w:rsidP="003B3C88">
      <w:pPr>
        <w:pStyle w:val="a5"/>
        <w:widowControl w:val="0"/>
        <w:spacing w:after="0"/>
        <w:ind w:left="0" w:firstLine="708"/>
        <w:jc w:val="both"/>
        <w:rPr>
          <w:bCs/>
        </w:rPr>
      </w:pPr>
      <w:r w:rsidRPr="00871C32">
        <w:rPr>
          <w:bCs/>
        </w:rPr>
        <w:t>- лекции;</w:t>
      </w:r>
    </w:p>
    <w:p w:rsidR="003B3C88" w:rsidRPr="00871C32" w:rsidRDefault="003B3C88" w:rsidP="003B3C88">
      <w:pPr>
        <w:pStyle w:val="a5"/>
        <w:widowControl w:val="0"/>
        <w:spacing w:after="0"/>
        <w:ind w:left="0" w:firstLine="708"/>
        <w:jc w:val="both"/>
        <w:rPr>
          <w:bCs/>
        </w:rPr>
      </w:pPr>
      <w:r w:rsidRPr="00871C32">
        <w:rPr>
          <w:bCs/>
        </w:rPr>
        <w:t>- практические занятия.</w:t>
      </w:r>
    </w:p>
    <w:p w:rsidR="003B3C88" w:rsidRPr="00871C32" w:rsidRDefault="003B3C88" w:rsidP="003B3C88">
      <w:pPr>
        <w:pStyle w:val="a5"/>
        <w:widowControl w:val="0"/>
        <w:spacing w:after="0"/>
        <w:ind w:left="0" w:firstLine="708"/>
        <w:jc w:val="both"/>
        <w:rPr>
          <w:bCs/>
        </w:rPr>
      </w:pPr>
      <w:r w:rsidRPr="00871C32">
        <w:rPr>
          <w:bCs/>
        </w:rPr>
        <w:t xml:space="preserve">В ходе </w:t>
      </w:r>
      <w:r w:rsidRPr="00871C32">
        <w:rPr>
          <w:bCs/>
          <w:i/>
        </w:rPr>
        <w:t>лекционных занятий</w:t>
      </w:r>
      <w:r w:rsidRPr="00871C32">
        <w:rPr>
          <w:bCs/>
        </w:rPr>
        <w:t xml:space="preserve"> рассматриваются </w:t>
      </w:r>
      <w:r w:rsidRPr="00871C32">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Pr>
          <w:bCs/>
        </w:rPr>
        <w:t xml:space="preserve"> даются </w:t>
      </w:r>
      <w:r w:rsidRPr="00871C32">
        <w:rPr>
          <w:bCs/>
        </w:rPr>
        <w:t xml:space="preserve">рекомендации для самостоятельной работы и подготовки к практическим занятиям. </w:t>
      </w:r>
    </w:p>
    <w:p w:rsidR="003B3C88" w:rsidRPr="00182FFB" w:rsidRDefault="003B3C88" w:rsidP="003B3C88">
      <w:pPr>
        <w:pStyle w:val="a5"/>
        <w:widowControl w:val="0"/>
        <w:spacing w:after="0"/>
        <w:ind w:left="0" w:firstLine="708"/>
        <w:jc w:val="both"/>
        <w:rPr>
          <w:bCs/>
        </w:rPr>
      </w:pPr>
      <w:r w:rsidRPr="00871C32">
        <w:rPr>
          <w:bCs/>
        </w:rPr>
        <w:t xml:space="preserve">В ходе </w:t>
      </w:r>
      <w:r w:rsidRPr="00871C32">
        <w:rPr>
          <w:bCs/>
          <w:i/>
        </w:rPr>
        <w:t>практических занятий</w:t>
      </w:r>
      <w:r w:rsidRPr="00871C32">
        <w:rPr>
          <w:bCs/>
        </w:rPr>
        <w:t xml:space="preserve"> углубляются и закрепляются знания студентов по ряду рассмотренных на лекциях вопросов, развиваются навыки </w:t>
      </w:r>
      <w:r w:rsidRPr="00182FFB">
        <w:rPr>
          <w:bCs/>
        </w:rPr>
        <w:t>применения теоретических знаний к решению практических задач</w:t>
      </w:r>
      <w:r w:rsidRPr="00871C32">
        <w:t xml:space="preserve">, а также </w:t>
      </w:r>
      <w:r w:rsidRPr="00871C32">
        <w:rPr>
          <w:bCs/>
        </w:rPr>
        <w:t xml:space="preserve">самостоятельной работы и </w:t>
      </w:r>
      <w:r w:rsidRPr="00871C32">
        <w:t>работы в коллективе.</w:t>
      </w:r>
    </w:p>
    <w:p w:rsidR="003B3C88" w:rsidRPr="00871C32" w:rsidRDefault="003B3C88" w:rsidP="003B3C88">
      <w:pPr>
        <w:pStyle w:val="a5"/>
        <w:widowControl w:val="0"/>
        <w:spacing w:after="0"/>
        <w:ind w:left="0" w:firstLine="708"/>
        <w:jc w:val="both"/>
        <w:rPr>
          <w:bCs/>
        </w:rPr>
      </w:pPr>
      <w:r w:rsidRPr="00871C32">
        <w:rPr>
          <w:bCs/>
        </w:rPr>
        <w:t xml:space="preserve">При подготовке к практическим занятиям каждый студент должен: </w:t>
      </w:r>
    </w:p>
    <w:p w:rsidR="003B3C88" w:rsidRPr="00871C32" w:rsidRDefault="003B3C88" w:rsidP="001922FC">
      <w:pPr>
        <w:pStyle w:val="a5"/>
        <w:widowControl w:val="0"/>
        <w:numPr>
          <w:ilvl w:val="0"/>
          <w:numId w:val="100"/>
        </w:numPr>
        <w:spacing w:after="0"/>
        <w:ind w:hanging="719"/>
        <w:jc w:val="both"/>
        <w:rPr>
          <w:bCs/>
        </w:rPr>
      </w:pPr>
      <w:r w:rsidRPr="00871C32">
        <w:rPr>
          <w:bCs/>
        </w:rPr>
        <w:t xml:space="preserve">изучить рекомендованную учебную литературу; </w:t>
      </w:r>
    </w:p>
    <w:p w:rsidR="003B3C88" w:rsidRPr="00871C32" w:rsidRDefault="003B3C88" w:rsidP="001922FC">
      <w:pPr>
        <w:pStyle w:val="a5"/>
        <w:widowControl w:val="0"/>
        <w:numPr>
          <w:ilvl w:val="0"/>
          <w:numId w:val="100"/>
        </w:numPr>
        <w:spacing w:after="0"/>
        <w:ind w:hanging="719"/>
        <w:jc w:val="both"/>
        <w:rPr>
          <w:bCs/>
        </w:rPr>
      </w:pPr>
      <w:r w:rsidRPr="00871C32">
        <w:rPr>
          <w:bCs/>
        </w:rPr>
        <w:t xml:space="preserve">изучить конспекты лекций; </w:t>
      </w:r>
    </w:p>
    <w:p w:rsidR="003B3C88" w:rsidRPr="00871C32" w:rsidRDefault="003B3C88" w:rsidP="001922FC">
      <w:pPr>
        <w:pStyle w:val="a5"/>
        <w:widowControl w:val="0"/>
        <w:numPr>
          <w:ilvl w:val="0"/>
          <w:numId w:val="100"/>
        </w:numPr>
        <w:spacing w:after="0"/>
        <w:ind w:hanging="719"/>
        <w:jc w:val="both"/>
        <w:rPr>
          <w:bCs/>
        </w:rPr>
      </w:pPr>
      <w:r w:rsidRPr="00871C32">
        <w:rPr>
          <w:bCs/>
        </w:rPr>
        <w:t xml:space="preserve">подготовить ответы на все вопросы по изучаемой теме; </w:t>
      </w:r>
    </w:p>
    <w:p w:rsidR="003B3C88" w:rsidRPr="00871C32" w:rsidRDefault="003B3C88" w:rsidP="001922FC">
      <w:pPr>
        <w:pStyle w:val="a5"/>
        <w:widowControl w:val="0"/>
        <w:numPr>
          <w:ilvl w:val="0"/>
          <w:numId w:val="100"/>
        </w:numPr>
        <w:spacing w:after="0"/>
        <w:ind w:hanging="719"/>
        <w:jc w:val="both"/>
        <w:rPr>
          <w:bCs/>
        </w:rPr>
      </w:pPr>
      <w:r w:rsidRPr="00871C32">
        <w:rPr>
          <w:bCs/>
        </w:rPr>
        <w:t xml:space="preserve">письменно решить домашнее задание, рекомендованное преподавателем при изучении каждой темы. </w:t>
      </w:r>
    </w:p>
    <w:p w:rsidR="003B3C88" w:rsidRPr="00871C32" w:rsidRDefault="003B3C88" w:rsidP="003B3C88">
      <w:pPr>
        <w:pStyle w:val="a5"/>
        <w:widowControl w:val="0"/>
        <w:spacing w:after="0"/>
        <w:ind w:left="0" w:firstLine="708"/>
        <w:jc w:val="both"/>
        <w:rPr>
          <w:bCs/>
        </w:rPr>
      </w:pPr>
      <w:r w:rsidRPr="00871C32">
        <w:rPr>
          <w:bCs/>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обращаться к преподавателю за консультацией. </w:t>
      </w:r>
    </w:p>
    <w:p w:rsidR="003B3C88" w:rsidRDefault="003B3C88" w:rsidP="003B3C88">
      <w:pPr>
        <w:pStyle w:val="a5"/>
        <w:widowControl w:val="0"/>
        <w:spacing w:after="0"/>
        <w:ind w:left="0" w:firstLine="708"/>
        <w:jc w:val="both"/>
        <w:rPr>
          <w:bCs/>
        </w:rPr>
      </w:pPr>
      <w:r w:rsidRPr="00871C32">
        <w:rPr>
          <w:bCs/>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B3C88" w:rsidRPr="00871C32" w:rsidRDefault="003B3C88" w:rsidP="003B3C88">
      <w:pPr>
        <w:pStyle w:val="a5"/>
        <w:widowControl w:val="0"/>
        <w:spacing w:after="0"/>
        <w:ind w:left="0" w:firstLine="708"/>
        <w:jc w:val="both"/>
        <w:rPr>
          <w:bCs/>
        </w:rPr>
      </w:pPr>
      <w:r w:rsidRPr="00871C32">
        <w:rPr>
          <w:bCs/>
        </w:rPr>
        <w:t>При реализации различных видов учебной работы используются разнообразные (в т.ч. интерактивны</w:t>
      </w:r>
      <w:r>
        <w:rPr>
          <w:bCs/>
        </w:rPr>
        <w:t xml:space="preserve">е) методы обучения, в частности, </w:t>
      </w:r>
      <w:r w:rsidRPr="00871C32">
        <w:rPr>
          <w:bCs/>
        </w:rPr>
        <w:t xml:space="preserve"> интерактивная доска для подготовки и проведения лекционных и практических занятий; </w:t>
      </w:r>
    </w:p>
    <w:p w:rsidR="003B3C88" w:rsidRPr="00871C32" w:rsidRDefault="003B3C88" w:rsidP="003B3C88">
      <w:pPr>
        <w:pStyle w:val="a5"/>
        <w:widowControl w:val="0"/>
        <w:spacing w:after="0"/>
        <w:ind w:left="0" w:firstLine="708"/>
        <w:jc w:val="both"/>
        <w:rPr>
          <w:bCs/>
        </w:rPr>
      </w:pPr>
      <w:r w:rsidRPr="00871C32">
        <w:rPr>
          <w:bCs/>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265" w:history="1">
        <w:r w:rsidRPr="00871C32">
          <w:rPr>
            <w:rStyle w:val="a9"/>
            <w:bCs/>
            <w:color w:val="auto"/>
          </w:rPr>
          <w:t>http://library.rsue.ru/</w:t>
        </w:r>
      </w:hyperlink>
      <w:r w:rsidRPr="00871C32">
        <w:rPr>
          <w:bCs/>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A4EC7" w:rsidRPr="00D0374D" w:rsidRDefault="009A4EC7" w:rsidP="00D0374D">
      <w:pPr>
        <w:spacing w:after="0" w:line="240" w:lineRule="auto"/>
        <w:rPr>
          <w:rFonts w:ascii="Times New Roman" w:hAnsi="Times New Roman" w:cs="Times New Roman"/>
          <w:lang w:val="ru-RU"/>
        </w:rPr>
      </w:pPr>
    </w:p>
    <w:sectPr w:rsidR="009A4EC7" w:rsidRPr="00D0374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6456"/>
    <w:multiLevelType w:val="hybridMultilevel"/>
    <w:tmpl w:val="18FA8FDE"/>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3F9227C"/>
    <w:multiLevelType w:val="hybridMultilevel"/>
    <w:tmpl w:val="3AB6AAE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6FA4332"/>
    <w:multiLevelType w:val="hybridMultilevel"/>
    <w:tmpl w:val="0EC02E8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B841D9"/>
    <w:multiLevelType w:val="hybridMultilevel"/>
    <w:tmpl w:val="D5DE36A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8997AEA"/>
    <w:multiLevelType w:val="hybridMultilevel"/>
    <w:tmpl w:val="725CA3B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9547D57"/>
    <w:multiLevelType w:val="hybridMultilevel"/>
    <w:tmpl w:val="8D846A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B0A2EEA"/>
    <w:multiLevelType w:val="multilevel"/>
    <w:tmpl w:val="08D4F8CA"/>
    <w:lvl w:ilvl="0">
      <w:start w:val="1"/>
      <w:numFmt w:val="decimal"/>
      <w:lvlText w:val="%1."/>
      <w:lvlJc w:val="left"/>
      <w:pPr>
        <w:ind w:left="1065" w:hanging="360"/>
      </w:pPr>
      <w:rPr>
        <w:rFonts w:hint="default"/>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8">
    <w:nsid w:val="0BDA6BEA"/>
    <w:multiLevelType w:val="hybridMultilevel"/>
    <w:tmpl w:val="7478AB0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C1B0DB9"/>
    <w:multiLevelType w:val="singleLevel"/>
    <w:tmpl w:val="1CAA111E"/>
    <w:lvl w:ilvl="0">
      <w:start w:val="1"/>
      <w:numFmt w:val="decimal"/>
      <w:lvlText w:val="%1."/>
      <w:legacy w:legacy="1" w:legacySpace="0" w:legacyIndent="360"/>
      <w:lvlJc w:val="left"/>
      <w:pPr>
        <w:ind w:left="360" w:hanging="360"/>
      </w:pPr>
    </w:lvl>
  </w:abstractNum>
  <w:abstractNum w:abstractNumId="10">
    <w:nsid w:val="0C664943"/>
    <w:multiLevelType w:val="hybridMultilevel"/>
    <w:tmpl w:val="9D62618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D53642B"/>
    <w:multiLevelType w:val="hybridMultilevel"/>
    <w:tmpl w:val="371A5B2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FF26DD"/>
    <w:multiLevelType w:val="hybridMultilevel"/>
    <w:tmpl w:val="E83859E2"/>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0646E40"/>
    <w:multiLevelType w:val="hybridMultilevel"/>
    <w:tmpl w:val="A0767B26"/>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0926477"/>
    <w:multiLevelType w:val="hybridMultilevel"/>
    <w:tmpl w:val="EF761E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0A7778F"/>
    <w:multiLevelType w:val="hybridMultilevel"/>
    <w:tmpl w:val="DB60916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102369D"/>
    <w:multiLevelType w:val="hybridMultilevel"/>
    <w:tmpl w:val="B4A2363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14F415E"/>
    <w:multiLevelType w:val="hybridMultilevel"/>
    <w:tmpl w:val="0616D3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2602E31"/>
    <w:multiLevelType w:val="hybridMultilevel"/>
    <w:tmpl w:val="B0645C8E"/>
    <w:lvl w:ilvl="0" w:tplc="7C1C9B6C">
      <w:start w:val="1"/>
      <w:numFmt w:val="upperLetter"/>
      <w:lvlText w:val="%1)"/>
      <w:lvlJc w:val="left"/>
      <w:pPr>
        <w:tabs>
          <w:tab w:val="num" w:pos="420"/>
        </w:tabs>
        <w:ind w:left="42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9">
    <w:nsid w:val="12C722D2"/>
    <w:multiLevelType w:val="hybridMultilevel"/>
    <w:tmpl w:val="F83A804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3420652"/>
    <w:multiLevelType w:val="hybridMultilevel"/>
    <w:tmpl w:val="45EA84F0"/>
    <w:lvl w:ilvl="0" w:tplc="16F4DDA4">
      <w:start w:val="1"/>
      <w:numFmt w:val="russianUpper"/>
      <w:lvlText w:val="%1)"/>
      <w:lvlJc w:val="left"/>
      <w:pPr>
        <w:tabs>
          <w:tab w:val="num" w:pos="1080"/>
        </w:tabs>
        <w:ind w:left="1363" w:hanging="283"/>
      </w:pPr>
      <w:rPr>
        <w:rFonts w:hint="default"/>
      </w:r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21">
    <w:nsid w:val="14D27D5F"/>
    <w:multiLevelType w:val="hybridMultilevel"/>
    <w:tmpl w:val="0590DC1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5F918D7"/>
    <w:multiLevelType w:val="hybridMultilevel"/>
    <w:tmpl w:val="4A58A60E"/>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185536D2"/>
    <w:multiLevelType w:val="hybridMultilevel"/>
    <w:tmpl w:val="8DF68FF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9185E2D"/>
    <w:multiLevelType w:val="hybridMultilevel"/>
    <w:tmpl w:val="5A3AFE2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C965CD0"/>
    <w:multiLevelType w:val="hybridMultilevel"/>
    <w:tmpl w:val="B6D20DE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1487EE6"/>
    <w:multiLevelType w:val="hybridMultilevel"/>
    <w:tmpl w:val="1946FF1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2F1267E"/>
    <w:multiLevelType w:val="hybridMultilevel"/>
    <w:tmpl w:val="D8AA980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65F4B73"/>
    <w:multiLevelType w:val="hybridMultilevel"/>
    <w:tmpl w:val="6F26A78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6FB1DE7"/>
    <w:multiLevelType w:val="hybridMultilevel"/>
    <w:tmpl w:val="985228F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77617B5"/>
    <w:multiLevelType w:val="hybridMultilevel"/>
    <w:tmpl w:val="67686AEC"/>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278420FE"/>
    <w:multiLevelType w:val="hybridMultilevel"/>
    <w:tmpl w:val="EB8297C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78B4416"/>
    <w:multiLevelType w:val="hybridMultilevel"/>
    <w:tmpl w:val="895C24D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7B21E87"/>
    <w:multiLevelType w:val="hybridMultilevel"/>
    <w:tmpl w:val="A524E93C"/>
    <w:lvl w:ilvl="0" w:tplc="28187F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27E24DFA"/>
    <w:multiLevelType w:val="hybridMultilevel"/>
    <w:tmpl w:val="67ACCA6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BE653B2"/>
    <w:multiLevelType w:val="hybridMultilevel"/>
    <w:tmpl w:val="5A7A5028"/>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2C4870BD"/>
    <w:multiLevelType w:val="hybridMultilevel"/>
    <w:tmpl w:val="96C239B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D374C9A"/>
    <w:multiLevelType w:val="hybridMultilevel"/>
    <w:tmpl w:val="02B41EF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E5C424E"/>
    <w:multiLevelType w:val="hybridMultilevel"/>
    <w:tmpl w:val="CE645632"/>
    <w:lvl w:ilvl="0" w:tplc="1B80657C">
      <w:start w:val="1"/>
      <w:numFmt w:val="russianUpper"/>
      <w:lvlText w:val="%1)"/>
      <w:lvlJc w:val="left"/>
      <w:pPr>
        <w:tabs>
          <w:tab w:val="num" w:pos="0"/>
        </w:tabs>
        <w:ind w:left="340" w:hanging="340"/>
      </w:pPr>
      <w:rPr>
        <w:rFonts w:hint="default"/>
      </w:rPr>
    </w:lvl>
    <w:lvl w:ilvl="1" w:tplc="1B80657C">
      <w:start w:val="1"/>
      <w:numFmt w:val="russianUpper"/>
      <w:lvlText w:val="%2)"/>
      <w:lvlJc w:val="left"/>
      <w:pPr>
        <w:tabs>
          <w:tab w:val="num" w:pos="0"/>
        </w:tabs>
        <w:ind w:left="340" w:hanging="340"/>
      </w:pPr>
      <w:rPr>
        <w:rFonts w:hint="default"/>
      </w:rPr>
    </w:lvl>
    <w:lvl w:ilvl="2" w:tplc="CF1C1E0A">
      <w:start w:val="68"/>
      <w:numFmt w:val="decimal"/>
      <w:lvlText w:val="%3."/>
      <w:lvlJc w:val="left"/>
      <w:pPr>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303C24E9"/>
    <w:multiLevelType w:val="hybridMultilevel"/>
    <w:tmpl w:val="775A59DC"/>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31EE4688"/>
    <w:multiLevelType w:val="hybridMultilevel"/>
    <w:tmpl w:val="0A9A0E9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20771DC"/>
    <w:multiLevelType w:val="hybridMultilevel"/>
    <w:tmpl w:val="9FF60E9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23722FF"/>
    <w:multiLevelType w:val="hybridMultilevel"/>
    <w:tmpl w:val="83746324"/>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323D0833"/>
    <w:multiLevelType w:val="hybridMultilevel"/>
    <w:tmpl w:val="5FCA61A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32DD046C"/>
    <w:multiLevelType w:val="hybridMultilevel"/>
    <w:tmpl w:val="9B42986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3A75CEF"/>
    <w:multiLevelType w:val="hybridMultilevel"/>
    <w:tmpl w:val="1F0A1D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87F22AF"/>
    <w:multiLevelType w:val="hybridMultilevel"/>
    <w:tmpl w:val="B4A23F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39EE2E22"/>
    <w:multiLevelType w:val="hybridMultilevel"/>
    <w:tmpl w:val="F282E7C6"/>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3AE640A7"/>
    <w:multiLevelType w:val="hybridMultilevel"/>
    <w:tmpl w:val="22B28F20"/>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3AFB65B7"/>
    <w:multiLevelType w:val="hybridMultilevel"/>
    <w:tmpl w:val="C5283FE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3D9E1B50"/>
    <w:multiLevelType w:val="singleLevel"/>
    <w:tmpl w:val="0419000F"/>
    <w:lvl w:ilvl="0">
      <w:start w:val="1"/>
      <w:numFmt w:val="decimal"/>
      <w:lvlText w:val="%1."/>
      <w:lvlJc w:val="left"/>
      <w:pPr>
        <w:tabs>
          <w:tab w:val="num" w:pos="360"/>
        </w:tabs>
        <w:ind w:left="360" w:hanging="360"/>
      </w:pPr>
      <w:rPr>
        <w:rFonts w:hint="default"/>
      </w:rPr>
    </w:lvl>
  </w:abstractNum>
  <w:abstractNum w:abstractNumId="51">
    <w:nsid w:val="3E283B8D"/>
    <w:multiLevelType w:val="hybridMultilevel"/>
    <w:tmpl w:val="87D69F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3FBC6271"/>
    <w:multiLevelType w:val="hybridMultilevel"/>
    <w:tmpl w:val="9B1E7BFC"/>
    <w:lvl w:ilvl="0" w:tplc="2A1CD14E">
      <w:start w:val="1"/>
      <w:numFmt w:val="decimal"/>
      <w:lvlText w:val="%1."/>
      <w:lvlJc w:val="left"/>
      <w:pPr>
        <w:ind w:left="1474" w:hanging="405"/>
      </w:pPr>
      <w:rPr>
        <w:rFonts w:hint="default"/>
        <w:b w:val="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40251C05"/>
    <w:multiLevelType w:val="hybridMultilevel"/>
    <w:tmpl w:val="2A86AB9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0BA6A7D"/>
    <w:multiLevelType w:val="hybridMultilevel"/>
    <w:tmpl w:val="28F45D66"/>
    <w:lvl w:ilvl="0" w:tplc="28187F7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418555C0"/>
    <w:multiLevelType w:val="hybridMultilevel"/>
    <w:tmpl w:val="00F64AA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4467DC1"/>
    <w:multiLevelType w:val="hybridMultilevel"/>
    <w:tmpl w:val="30069EB2"/>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447914AF"/>
    <w:multiLevelType w:val="hybridMultilevel"/>
    <w:tmpl w:val="6106A7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62428BB"/>
    <w:multiLevelType w:val="hybridMultilevel"/>
    <w:tmpl w:val="5EB6C930"/>
    <w:lvl w:ilvl="0" w:tplc="7C1C9B6C">
      <w:start w:val="1"/>
      <w:numFmt w:val="upperLetter"/>
      <w:lvlText w:val="%1)"/>
      <w:lvlJc w:val="left"/>
      <w:pPr>
        <w:tabs>
          <w:tab w:val="num" w:pos="360"/>
        </w:tabs>
        <w:ind w:left="360" w:hanging="360"/>
      </w:pPr>
      <w:rPr>
        <w:rFonts w:hint="default"/>
      </w:rPr>
    </w:lvl>
    <w:lvl w:ilvl="1" w:tplc="C50E5B76">
      <w:start w:val="226"/>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6FA2922"/>
    <w:multiLevelType w:val="hybridMultilevel"/>
    <w:tmpl w:val="54048DA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84C4E3A"/>
    <w:multiLevelType w:val="hybridMultilevel"/>
    <w:tmpl w:val="7E309364"/>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1">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4A7823BD"/>
    <w:multiLevelType w:val="hybridMultilevel"/>
    <w:tmpl w:val="9D08E90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4A944A70"/>
    <w:multiLevelType w:val="hybridMultilevel"/>
    <w:tmpl w:val="C5F620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4CDC68D2"/>
    <w:multiLevelType w:val="hybridMultilevel"/>
    <w:tmpl w:val="B9DEEF7E"/>
    <w:lvl w:ilvl="0" w:tplc="7622760C">
      <w:start w:val="2"/>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4F374730"/>
    <w:multiLevelType w:val="hybridMultilevel"/>
    <w:tmpl w:val="A1FE1DB4"/>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nsid w:val="51C95816"/>
    <w:multiLevelType w:val="hybridMultilevel"/>
    <w:tmpl w:val="3814C3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521F41B9"/>
    <w:multiLevelType w:val="hybridMultilevel"/>
    <w:tmpl w:val="10ECA32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524E4934"/>
    <w:multiLevelType w:val="hybridMultilevel"/>
    <w:tmpl w:val="37CABFF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2CB7C97"/>
    <w:multiLevelType w:val="hybridMultilevel"/>
    <w:tmpl w:val="EE8861C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582142A5"/>
    <w:multiLevelType w:val="hybridMultilevel"/>
    <w:tmpl w:val="EE50301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597C2C81"/>
    <w:multiLevelType w:val="hybridMultilevel"/>
    <w:tmpl w:val="311416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5E3A17A9"/>
    <w:multiLevelType w:val="hybridMultilevel"/>
    <w:tmpl w:val="D69253BE"/>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nsid w:val="5EE13A8E"/>
    <w:multiLevelType w:val="hybridMultilevel"/>
    <w:tmpl w:val="48DA2E2A"/>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nsid w:val="5EEF3792"/>
    <w:multiLevelType w:val="hybridMultilevel"/>
    <w:tmpl w:val="512EDBB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5FA80D82"/>
    <w:multiLevelType w:val="hybridMultilevel"/>
    <w:tmpl w:val="DAFED032"/>
    <w:lvl w:ilvl="0" w:tplc="1B80657C">
      <w:start w:val="1"/>
      <w:numFmt w:val="russianUpper"/>
      <w:lvlText w:val="%1)"/>
      <w:lvlJc w:val="left"/>
      <w:pPr>
        <w:tabs>
          <w:tab w:val="num" w:pos="0"/>
        </w:tabs>
        <w:ind w:left="340" w:hanging="340"/>
      </w:pPr>
      <w:rPr>
        <w:rFonts w:hint="default"/>
      </w:rPr>
    </w:lvl>
    <w:lvl w:ilvl="1" w:tplc="9C6E978A">
      <w:start w:val="1"/>
      <w:numFmt w:val="decimal"/>
      <w:lvlText w:val="%2)"/>
      <w:lvlJc w:val="left"/>
      <w:pPr>
        <w:tabs>
          <w:tab w:val="num" w:pos="1440"/>
        </w:tabs>
        <w:ind w:left="1440" w:hanging="360"/>
      </w:pPr>
      <w:rPr>
        <w:rFonts w:hint="default"/>
      </w:rPr>
    </w:lvl>
    <w:lvl w:ilvl="2" w:tplc="C72EEC6C">
      <w:start w:val="2"/>
      <w:numFmt w:val="lowerLett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nsid w:val="60A02E00"/>
    <w:multiLevelType w:val="hybridMultilevel"/>
    <w:tmpl w:val="F8E61A88"/>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nsid w:val="61065F3C"/>
    <w:multiLevelType w:val="hybridMultilevel"/>
    <w:tmpl w:val="AB8205E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61276F74"/>
    <w:multiLevelType w:val="singleLevel"/>
    <w:tmpl w:val="3ACAB7B8"/>
    <w:lvl w:ilvl="0">
      <w:start w:val="34"/>
      <w:numFmt w:val="decimal"/>
      <w:lvlText w:val="%1."/>
      <w:lvlJc w:val="left"/>
      <w:pPr>
        <w:ind w:left="360" w:hanging="360"/>
      </w:pPr>
      <w:rPr>
        <w:rFonts w:hint="default"/>
      </w:rPr>
    </w:lvl>
  </w:abstractNum>
  <w:abstractNum w:abstractNumId="79">
    <w:nsid w:val="617B7B1B"/>
    <w:multiLevelType w:val="singleLevel"/>
    <w:tmpl w:val="AAB42E90"/>
    <w:lvl w:ilvl="0">
      <w:start w:val="1"/>
      <w:numFmt w:val="russianUpper"/>
      <w:lvlText w:val="%1)"/>
      <w:lvlJc w:val="left"/>
      <w:pPr>
        <w:tabs>
          <w:tab w:val="num" w:pos="0"/>
        </w:tabs>
        <w:ind w:left="283" w:hanging="283"/>
      </w:pPr>
      <w:rPr>
        <w:rFonts w:hint="default"/>
      </w:rPr>
    </w:lvl>
  </w:abstractNum>
  <w:abstractNum w:abstractNumId="80">
    <w:nsid w:val="62772B37"/>
    <w:multiLevelType w:val="hybridMultilevel"/>
    <w:tmpl w:val="3EE8B7D2"/>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631D2A9E"/>
    <w:multiLevelType w:val="hybridMultilevel"/>
    <w:tmpl w:val="343C6F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642E7303"/>
    <w:multiLevelType w:val="hybridMultilevel"/>
    <w:tmpl w:val="1BFE692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64FB4B06"/>
    <w:multiLevelType w:val="hybridMultilevel"/>
    <w:tmpl w:val="CA48CFD6"/>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4">
    <w:nsid w:val="66563564"/>
    <w:multiLevelType w:val="hybridMultilevel"/>
    <w:tmpl w:val="142E895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671C5C46"/>
    <w:multiLevelType w:val="hybridMultilevel"/>
    <w:tmpl w:val="7E227596"/>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6">
    <w:nsid w:val="679A5C3D"/>
    <w:multiLevelType w:val="hybridMultilevel"/>
    <w:tmpl w:val="C56A217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67D76518"/>
    <w:multiLevelType w:val="hybridMultilevel"/>
    <w:tmpl w:val="E126E954"/>
    <w:lvl w:ilvl="0" w:tplc="04190011">
      <w:start w:val="1"/>
      <w:numFmt w:val="decimal"/>
      <w:lvlText w:val="%1)"/>
      <w:lvlJc w:val="left"/>
      <w:pPr>
        <w:ind w:left="1429" w:hanging="360"/>
      </w:pPr>
      <w:rPr>
        <w:rFonts w:hint="default"/>
      </w:rPr>
    </w:lvl>
    <w:lvl w:ilvl="1" w:tplc="C6F66EE2">
      <w:start w:val="1"/>
      <w:numFmt w:val="decimal"/>
      <w:lvlText w:val="%2."/>
      <w:lvlJc w:val="left"/>
      <w:pPr>
        <w:ind w:left="502" w:hanging="360"/>
      </w:pPr>
      <w:rPr>
        <w:rFonts w:hint="default"/>
      </w:r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8">
    <w:nsid w:val="68EF5982"/>
    <w:multiLevelType w:val="hybridMultilevel"/>
    <w:tmpl w:val="2262862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6ED1134D"/>
    <w:multiLevelType w:val="hybridMultilevel"/>
    <w:tmpl w:val="2B04838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754479D7"/>
    <w:multiLevelType w:val="hybridMultilevel"/>
    <w:tmpl w:val="FC5AB17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75A04FA1"/>
    <w:multiLevelType w:val="hybridMultilevel"/>
    <w:tmpl w:val="30B875B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2">
    <w:nsid w:val="75BB4DDE"/>
    <w:multiLevelType w:val="hybridMultilevel"/>
    <w:tmpl w:val="1E064C30"/>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3">
    <w:nsid w:val="791B4594"/>
    <w:multiLevelType w:val="hybridMultilevel"/>
    <w:tmpl w:val="EBBE6BC8"/>
    <w:lvl w:ilvl="0" w:tplc="16F4DDA4">
      <w:start w:val="1"/>
      <w:numFmt w:val="russianUpper"/>
      <w:lvlText w:val="%1)"/>
      <w:lvlJc w:val="left"/>
      <w:pPr>
        <w:tabs>
          <w:tab w:val="num" w:pos="0"/>
        </w:tabs>
        <w:ind w:left="283" w:hanging="283"/>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nsid w:val="79AD45DB"/>
    <w:multiLevelType w:val="hybridMultilevel"/>
    <w:tmpl w:val="34F89C60"/>
    <w:lvl w:ilvl="0" w:tplc="1B80657C">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5">
    <w:nsid w:val="7A3646AD"/>
    <w:multiLevelType w:val="hybridMultilevel"/>
    <w:tmpl w:val="1AA44A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7A7A75F5"/>
    <w:multiLevelType w:val="hybridMultilevel"/>
    <w:tmpl w:val="194CEB5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7E037D2D"/>
    <w:multiLevelType w:val="hybridMultilevel"/>
    <w:tmpl w:val="09AC61A6"/>
    <w:lvl w:ilvl="0" w:tplc="97F658E8">
      <w:start w:val="1"/>
      <w:numFmt w:val="russianUpper"/>
      <w:lvlText w:val="%1)"/>
      <w:lvlJc w:val="left"/>
      <w:pPr>
        <w:tabs>
          <w:tab w:val="num" w:pos="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8">
    <w:nsid w:val="7E573383"/>
    <w:multiLevelType w:val="hybridMultilevel"/>
    <w:tmpl w:val="EB72F32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7F8B5840"/>
    <w:multiLevelType w:val="hybridMultilevel"/>
    <w:tmpl w:val="9FC262C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54"/>
  </w:num>
  <w:num w:numId="3">
    <w:abstractNumId w:val="87"/>
  </w:num>
  <w:num w:numId="4">
    <w:abstractNumId w:val="12"/>
  </w:num>
  <w:num w:numId="5">
    <w:abstractNumId w:val="79"/>
  </w:num>
  <w:num w:numId="6">
    <w:abstractNumId w:val="20"/>
  </w:num>
  <w:num w:numId="7">
    <w:abstractNumId w:val="93"/>
  </w:num>
  <w:num w:numId="8">
    <w:abstractNumId w:val="65"/>
  </w:num>
  <w:num w:numId="9">
    <w:abstractNumId w:val="83"/>
  </w:num>
  <w:num w:numId="10">
    <w:abstractNumId w:val="92"/>
  </w:num>
  <w:num w:numId="11">
    <w:abstractNumId w:val="39"/>
  </w:num>
  <w:num w:numId="12">
    <w:abstractNumId w:val="72"/>
  </w:num>
  <w:num w:numId="13">
    <w:abstractNumId w:val="56"/>
  </w:num>
  <w:num w:numId="14">
    <w:abstractNumId w:val="76"/>
  </w:num>
  <w:num w:numId="15">
    <w:abstractNumId w:val="35"/>
  </w:num>
  <w:num w:numId="16">
    <w:abstractNumId w:val="42"/>
  </w:num>
  <w:num w:numId="17">
    <w:abstractNumId w:val="97"/>
  </w:num>
  <w:num w:numId="18">
    <w:abstractNumId w:val="73"/>
  </w:num>
  <w:num w:numId="19">
    <w:abstractNumId w:val="22"/>
  </w:num>
  <w:num w:numId="20">
    <w:abstractNumId w:val="30"/>
  </w:num>
  <w:num w:numId="21">
    <w:abstractNumId w:val="38"/>
  </w:num>
  <w:num w:numId="22">
    <w:abstractNumId w:val="80"/>
  </w:num>
  <w:num w:numId="23">
    <w:abstractNumId w:val="48"/>
  </w:num>
  <w:num w:numId="24">
    <w:abstractNumId w:val="13"/>
  </w:num>
  <w:num w:numId="25">
    <w:abstractNumId w:val="94"/>
  </w:num>
  <w:num w:numId="26">
    <w:abstractNumId w:val="60"/>
  </w:num>
  <w:num w:numId="27">
    <w:abstractNumId w:val="0"/>
  </w:num>
  <w:num w:numId="28">
    <w:abstractNumId w:val="75"/>
  </w:num>
  <w:num w:numId="29">
    <w:abstractNumId w:val="47"/>
  </w:num>
  <w:num w:numId="30">
    <w:abstractNumId w:val="85"/>
  </w:num>
  <w:num w:numId="31">
    <w:abstractNumId w:val="64"/>
  </w:num>
  <w:num w:numId="32">
    <w:abstractNumId w:val="91"/>
  </w:num>
  <w:num w:numId="33">
    <w:abstractNumId w:val="21"/>
  </w:num>
  <w:num w:numId="34">
    <w:abstractNumId w:val="8"/>
  </w:num>
  <w:num w:numId="35">
    <w:abstractNumId w:val="69"/>
  </w:num>
  <w:num w:numId="36">
    <w:abstractNumId w:val="77"/>
  </w:num>
  <w:num w:numId="37">
    <w:abstractNumId w:val="24"/>
  </w:num>
  <w:num w:numId="38">
    <w:abstractNumId w:val="36"/>
  </w:num>
  <w:num w:numId="39">
    <w:abstractNumId w:val="37"/>
  </w:num>
  <w:num w:numId="40">
    <w:abstractNumId w:val="74"/>
  </w:num>
  <w:num w:numId="41">
    <w:abstractNumId w:val="15"/>
  </w:num>
  <w:num w:numId="42">
    <w:abstractNumId w:val="51"/>
  </w:num>
  <w:num w:numId="43">
    <w:abstractNumId w:val="18"/>
  </w:num>
  <w:num w:numId="44">
    <w:abstractNumId w:val="4"/>
  </w:num>
  <w:num w:numId="45">
    <w:abstractNumId w:val="27"/>
  </w:num>
  <w:num w:numId="46">
    <w:abstractNumId w:val="59"/>
  </w:num>
  <w:num w:numId="47">
    <w:abstractNumId w:val="31"/>
  </w:num>
  <w:num w:numId="48">
    <w:abstractNumId w:val="3"/>
  </w:num>
  <w:num w:numId="49">
    <w:abstractNumId w:val="40"/>
  </w:num>
  <w:num w:numId="50">
    <w:abstractNumId w:val="70"/>
  </w:num>
  <w:num w:numId="51">
    <w:abstractNumId w:val="44"/>
  </w:num>
  <w:num w:numId="52">
    <w:abstractNumId w:val="89"/>
  </w:num>
  <w:num w:numId="53">
    <w:abstractNumId w:val="26"/>
  </w:num>
  <w:num w:numId="54">
    <w:abstractNumId w:val="82"/>
  </w:num>
  <w:num w:numId="55">
    <w:abstractNumId w:val="10"/>
  </w:num>
  <w:num w:numId="56">
    <w:abstractNumId w:val="28"/>
  </w:num>
  <w:num w:numId="57">
    <w:abstractNumId w:val="49"/>
  </w:num>
  <w:num w:numId="58">
    <w:abstractNumId w:val="53"/>
  </w:num>
  <w:num w:numId="59">
    <w:abstractNumId w:val="55"/>
  </w:num>
  <w:num w:numId="60">
    <w:abstractNumId w:val="19"/>
  </w:num>
  <w:num w:numId="61">
    <w:abstractNumId w:val="1"/>
  </w:num>
  <w:num w:numId="62">
    <w:abstractNumId w:val="29"/>
  </w:num>
  <w:num w:numId="63">
    <w:abstractNumId w:val="5"/>
  </w:num>
  <w:num w:numId="64">
    <w:abstractNumId w:val="17"/>
  </w:num>
  <w:num w:numId="65">
    <w:abstractNumId w:val="98"/>
  </w:num>
  <w:num w:numId="66">
    <w:abstractNumId w:val="62"/>
  </w:num>
  <w:num w:numId="67">
    <w:abstractNumId w:val="67"/>
  </w:num>
  <w:num w:numId="68">
    <w:abstractNumId w:val="41"/>
  </w:num>
  <w:num w:numId="69">
    <w:abstractNumId w:val="25"/>
  </w:num>
  <w:num w:numId="70">
    <w:abstractNumId w:val="90"/>
  </w:num>
  <w:num w:numId="71">
    <w:abstractNumId w:val="68"/>
  </w:num>
  <w:num w:numId="72">
    <w:abstractNumId w:val="84"/>
  </w:num>
  <w:num w:numId="73">
    <w:abstractNumId w:val="86"/>
  </w:num>
  <w:num w:numId="74">
    <w:abstractNumId w:val="43"/>
  </w:num>
  <w:num w:numId="75">
    <w:abstractNumId w:val="99"/>
  </w:num>
  <w:num w:numId="76">
    <w:abstractNumId w:val="96"/>
  </w:num>
  <w:num w:numId="77">
    <w:abstractNumId w:val="6"/>
  </w:num>
  <w:num w:numId="78">
    <w:abstractNumId w:val="11"/>
  </w:num>
  <w:num w:numId="79">
    <w:abstractNumId w:val="88"/>
  </w:num>
  <w:num w:numId="80">
    <w:abstractNumId w:val="45"/>
  </w:num>
  <w:num w:numId="81">
    <w:abstractNumId w:val="16"/>
  </w:num>
  <w:num w:numId="82">
    <w:abstractNumId w:val="81"/>
  </w:num>
  <w:num w:numId="83">
    <w:abstractNumId w:val="14"/>
  </w:num>
  <w:num w:numId="84">
    <w:abstractNumId w:val="57"/>
  </w:num>
  <w:num w:numId="85">
    <w:abstractNumId w:val="95"/>
  </w:num>
  <w:num w:numId="86">
    <w:abstractNumId w:val="58"/>
  </w:num>
  <w:num w:numId="87">
    <w:abstractNumId w:val="32"/>
  </w:num>
  <w:num w:numId="88">
    <w:abstractNumId w:val="23"/>
  </w:num>
  <w:num w:numId="89">
    <w:abstractNumId w:val="34"/>
  </w:num>
  <w:num w:numId="90">
    <w:abstractNumId w:val="46"/>
  </w:num>
  <w:num w:numId="91">
    <w:abstractNumId w:val="71"/>
  </w:num>
  <w:num w:numId="92">
    <w:abstractNumId w:val="63"/>
  </w:num>
  <w:num w:numId="93">
    <w:abstractNumId w:val="66"/>
  </w:num>
  <w:num w:numId="94">
    <w:abstractNumId w:val="7"/>
  </w:num>
  <w:num w:numId="95">
    <w:abstractNumId w:val="9"/>
  </w:num>
  <w:num w:numId="96">
    <w:abstractNumId w:val="78"/>
  </w:num>
  <w:num w:numId="97">
    <w:abstractNumId w:val="50"/>
  </w:num>
  <w:num w:numId="98">
    <w:abstractNumId w:val="52"/>
  </w:num>
  <w:num w:numId="99">
    <w:abstractNumId w:val="33"/>
  </w:num>
  <w:num w:numId="100">
    <w:abstractNumId w:val="6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37005"/>
    <w:rsid w:val="00173A72"/>
    <w:rsid w:val="001922FC"/>
    <w:rsid w:val="001F0BC7"/>
    <w:rsid w:val="003B3C88"/>
    <w:rsid w:val="009A4EC7"/>
    <w:rsid w:val="00D0374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0374D"/>
    <w:pPr>
      <w:keepNext/>
      <w:keepLines/>
      <w:spacing w:before="480" w:after="0" w:line="240" w:lineRule="auto"/>
      <w:outlineLvl w:val="0"/>
    </w:pPr>
    <w:rPr>
      <w:rFonts w:ascii="Arial" w:eastAsia="Times New Roman" w:hAnsi="Arial" w:cs="Times New Roman"/>
      <w:b/>
      <w:bCs/>
      <w:color w:val="365F91"/>
      <w:sz w:val="28"/>
      <w:szCs w:val="28"/>
      <w:lang w:val="ru-RU" w:eastAsia="ru-RU"/>
    </w:rPr>
  </w:style>
  <w:style w:type="paragraph" w:styleId="2">
    <w:name w:val="heading 2"/>
    <w:basedOn w:val="a"/>
    <w:next w:val="a"/>
    <w:link w:val="20"/>
    <w:uiPriority w:val="9"/>
    <w:qFormat/>
    <w:rsid w:val="00D0374D"/>
    <w:pPr>
      <w:keepNext/>
      <w:keepLines/>
      <w:spacing w:before="200" w:after="0" w:line="240" w:lineRule="auto"/>
      <w:outlineLvl w:val="1"/>
    </w:pPr>
    <w:rPr>
      <w:rFonts w:ascii="Arial" w:eastAsia="Times New Roman" w:hAnsi="Arial" w:cs="Times New Roman"/>
      <w:b/>
      <w:bCs/>
      <w:color w:val="4F81BD"/>
      <w:sz w:val="26"/>
      <w:szCs w:val="26"/>
      <w:lang w:val="ru-RU" w:eastAsia="ru-RU"/>
    </w:rPr>
  </w:style>
  <w:style w:type="paragraph" w:styleId="3">
    <w:name w:val="heading 3"/>
    <w:basedOn w:val="a"/>
    <w:next w:val="a"/>
    <w:link w:val="30"/>
    <w:qFormat/>
    <w:rsid w:val="00D0374D"/>
    <w:pPr>
      <w:keepNext/>
      <w:keepLines/>
      <w:spacing w:before="200" w:after="0" w:line="240" w:lineRule="auto"/>
      <w:outlineLvl w:val="2"/>
    </w:pPr>
    <w:rPr>
      <w:rFonts w:ascii="Arial" w:eastAsia="Times New Roman" w:hAnsi="Arial" w:cs="Times New Roman"/>
      <w:b/>
      <w:bCs/>
      <w:color w:val="4F81BD"/>
      <w:sz w:val="24"/>
      <w:szCs w:val="24"/>
      <w:lang w:val="ru-RU" w:eastAsia="ru-RU"/>
    </w:rPr>
  </w:style>
  <w:style w:type="paragraph" w:styleId="4">
    <w:name w:val="heading 4"/>
    <w:basedOn w:val="a"/>
    <w:next w:val="a"/>
    <w:link w:val="40"/>
    <w:qFormat/>
    <w:rsid w:val="00D0374D"/>
    <w:pPr>
      <w:keepNext/>
      <w:keepLines/>
      <w:spacing w:before="200" w:after="0" w:line="240" w:lineRule="auto"/>
      <w:outlineLvl w:val="3"/>
    </w:pPr>
    <w:rPr>
      <w:rFonts w:ascii="Arial" w:eastAsia="Times New Roman" w:hAnsi="Arial" w:cs="Times New Roman"/>
      <w:b/>
      <w:bCs/>
      <w:i/>
      <w:iCs/>
      <w:color w:val="4F81BD"/>
      <w:sz w:val="24"/>
      <w:szCs w:val="24"/>
      <w:lang w:val="ru-RU" w:eastAsia="ru-RU"/>
    </w:rPr>
  </w:style>
  <w:style w:type="paragraph" w:styleId="5">
    <w:name w:val="heading 5"/>
    <w:basedOn w:val="a"/>
    <w:next w:val="a"/>
    <w:link w:val="50"/>
    <w:uiPriority w:val="9"/>
    <w:qFormat/>
    <w:rsid w:val="00D0374D"/>
    <w:pPr>
      <w:spacing w:before="240" w:after="60"/>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qFormat/>
    <w:rsid w:val="00D0374D"/>
    <w:pPr>
      <w:keepNext/>
      <w:keepLines/>
      <w:spacing w:before="200" w:after="0" w:line="240" w:lineRule="auto"/>
      <w:outlineLvl w:val="5"/>
    </w:pPr>
    <w:rPr>
      <w:rFonts w:ascii="Arial" w:eastAsia="Times New Roman" w:hAnsi="Arial" w:cs="Times New Roman"/>
      <w:i/>
      <w:iCs/>
      <w:color w:val="243F60"/>
      <w:sz w:val="24"/>
      <w:szCs w:val="24"/>
      <w:lang w:val="ru-RU" w:eastAsia="ru-RU"/>
    </w:rPr>
  </w:style>
  <w:style w:type="paragraph" w:styleId="7">
    <w:name w:val="heading 7"/>
    <w:basedOn w:val="a"/>
    <w:next w:val="a"/>
    <w:link w:val="70"/>
    <w:qFormat/>
    <w:rsid w:val="00D0374D"/>
    <w:pPr>
      <w:keepNext/>
      <w:keepLines/>
      <w:spacing w:before="200" w:after="0" w:line="240" w:lineRule="auto"/>
      <w:outlineLvl w:val="6"/>
    </w:pPr>
    <w:rPr>
      <w:rFonts w:ascii="Arial" w:eastAsia="Times New Roman" w:hAnsi="Arial" w:cs="Times New Roman"/>
      <w:i/>
      <w:iCs/>
      <w:color w:val="404040"/>
      <w:sz w:val="24"/>
      <w:szCs w:val="24"/>
      <w:lang w:val="ru-RU" w:eastAsia="ru-RU"/>
    </w:rPr>
  </w:style>
  <w:style w:type="paragraph" w:styleId="8">
    <w:name w:val="heading 8"/>
    <w:basedOn w:val="a"/>
    <w:next w:val="a"/>
    <w:link w:val="80"/>
    <w:qFormat/>
    <w:rsid w:val="00D0374D"/>
    <w:pPr>
      <w:keepNext/>
      <w:keepLines/>
      <w:spacing w:before="200" w:after="0" w:line="240" w:lineRule="auto"/>
      <w:outlineLvl w:val="7"/>
    </w:pPr>
    <w:rPr>
      <w:rFonts w:ascii="Arial" w:eastAsia="Times New Roman" w:hAnsi="Arial" w:cs="Times New Roman"/>
      <w:color w:val="404040"/>
      <w:sz w:val="20"/>
      <w:szCs w:val="20"/>
      <w:lang w:val="ru-RU" w:eastAsia="ru-RU"/>
    </w:rPr>
  </w:style>
  <w:style w:type="paragraph" w:styleId="9">
    <w:name w:val="heading 9"/>
    <w:basedOn w:val="a"/>
    <w:next w:val="a"/>
    <w:link w:val="90"/>
    <w:uiPriority w:val="9"/>
    <w:qFormat/>
    <w:rsid w:val="00D0374D"/>
    <w:pPr>
      <w:keepNext/>
      <w:keepLines/>
      <w:spacing w:before="200" w:after="0" w:line="240" w:lineRule="auto"/>
      <w:outlineLvl w:val="8"/>
    </w:pPr>
    <w:rPr>
      <w:rFonts w:ascii="Arial" w:eastAsia="Times New Roman" w:hAnsi="Arial" w:cs="Times New Roman"/>
      <w:i/>
      <w:iCs/>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374D"/>
    <w:rPr>
      <w:rFonts w:ascii="Arial" w:eastAsia="Times New Roman" w:hAnsi="Arial" w:cs="Times New Roman"/>
      <w:b/>
      <w:bCs/>
      <w:color w:val="365F91"/>
      <w:sz w:val="28"/>
      <w:szCs w:val="28"/>
      <w:lang w:val="ru-RU" w:eastAsia="ru-RU"/>
    </w:rPr>
  </w:style>
  <w:style w:type="character" w:customStyle="1" w:styleId="20">
    <w:name w:val="Заголовок 2 Знак"/>
    <w:basedOn w:val="a0"/>
    <w:link w:val="2"/>
    <w:uiPriority w:val="9"/>
    <w:rsid w:val="00D0374D"/>
    <w:rPr>
      <w:rFonts w:ascii="Arial" w:eastAsia="Times New Roman" w:hAnsi="Arial" w:cs="Times New Roman"/>
      <w:b/>
      <w:bCs/>
      <w:color w:val="4F81BD"/>
      <w:sz w:val="26"/>
      <w:szCs w:val="26"/>
      <w:lang w:val="ru-RU" w:eastAsia="ru-RU"/>
    </w:rPr>
  </w:style>
  <w:style w:type="character" w:customStyle="1" w:styleId="30">
    <w:name w:val="Заголовок 3 Знак"/>
    <w:basedOn w:val="a0"/>
    <w:link w:val="3"/>
    <w:rsid w:val="00D0374D"/>
    <w:rPr>
      <w:rFonts w:ascii="Arial" w:eastAsia="Times New Roman" w:hAnsi="Arial" w:cs="Times New Roman"/>
      <w:b/>
      <w:bCs/>
      <w:color w:val="4F81BD"/>
      <w:sz w:val="24"/>
      <w:szCs w:val="24"/>
      <w:lang w:val="ru-RU" w:eastAsia="ru-RU"/>
    </w:rPr>
  </w:style>
  <w:style w:type="character" w:customStyle="1" w:styleId="40">
    <w:name w:val="Заголовок 4 Знак"/>
    <w:basedOn w:val="a0"/>
    <w:link w:val="4"/>
    <w:rsid w:val="00D0374D"/>
    <w:rPr>
      <w:rFonts w:ascii="Arial" w:eastAsia="Times New Roman" w:hAnsi="Arial" w:cs="Times New Roman"/>
      <w:b/>
      <w:bCs/>
      <w:i/>
      <w:iCs/>
      <w:color w:val="4F81BD"/>
      <w:sz w:val="24"/>
      <w:szCs w:val="24"/>
      <w:lang w:val="ru-RU" w:eastAsia="ru-RU"/>
    </w:rPr>
  </w:style>
  <w:style w:type="character" w:customStyle="1" w:styleId="50">
    <w:name w:val="Заголовок 5 Знак"/>
    <w:basedOn w:val="a0"/>
    <w:link w:val="5"/>
    <w:uiPriority w:val="9"/>
    <w:rsid w:val="00D0374D"/>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D0374D"/>
    <w:rPr>
      <w:rFonts w:ascii="Arial" w:eastAsia="Times New Roman" w:hAnsi="Arial" w:cs="Times New Roman"/>
      <w:i/>
      <w:iCs/>
      <w:color w:val="243F60"/>
      <w:sz w:val="24"/>
      <w:szCs w:val="24"/>
      <w:lang w:val="ru-RU" w:eastAsia="ru-RU"/>
    </w:rPr>
  </w:style>
  <w:style w:type="character" w:customStyle="1" w:styleId="70">
    <w:name w:val="Заголовок 7 Знак"/>
    <w:basedOn w:val="a0"/>
    <w:link w:val="7"/>
    <w:rsid w:val="00D0374D"/>
    <w:rPr>
      <w:rFonts w:ascii="Arial" w:eastAsia="Times New Roman" w:hAnsi="Arial" w:cs="Times New Roman"/>
      <w:i/>
      <w:iCs/>
      <w:color w:val="404040"/>
      <w:sz w:val="24"/>
      <w:szCs w:val="24"/>
      <w:lang w:val="ru-RU" w:eastAsia="ru-RU"/>
    </w:rPr>
  </w:style>
  <w:style w:type="character" w:customStyle="1" w:styleId="80">
    <w:name w:val="Заголовок 8 Знак"/>
    <w:basedOn w:val="a0"/>
    <w:link w:val="8"/>
    <w:rsid w:val="00D0374D"/>
    <w:rPr>
      <w:rFonts w:ascii="Arial" w:eastAsia="Times New Roman" w:hAnsi="Arial" w:cs="Times New Roman"/>
      <w:color w:val="404040"/>
      <w:sz w:val="20"/>
      <w:szCs w:val="20"/>
      <w:lang w:val="ru-RU" w:eastAsia="ru-RU"/>
    </w:rPr>
  </w:style>
  <w:style w:type="character" w:customStyle="1" w:styleId="90">
    <w:name w:val="Заголовок 9 Знак"/>
    <w:basedOn w:val="a0"/>
    <w:link w:val="9"/>
    <w:uiPriority w:val="9"/>
    <w:rsid w:val="00D0374D"/>
    <w:rPr>
      <w:rFonts w:ascii="Arial" w:eastAsia="Times New Roman" w:hAnsi="Arial" w:cs="Times New Roman"/>
      <w:i/>
      <w:iCs/>
      <w:color w:val="404040"/>
      <w:sz w:val="20"/>
      <w:szCs w:val="20"/>
      <w:lang w:val="ru-RU" w:eastAsia="ru-RU"/>
    </w:rPr>
  </w:style>
  <w:style w:type="paragraph" w:styleId="a3">
    <w:name w:val="Balloon Text"/>
    <w:basedOn w:val="a"/>
    <w:link w:val="a4"/>
    <w:uiPriority w:val="99"/>
    <w:semiHidden/>
    <w:unhideWhenUsed/>
    <w:rsid w:val="00037005"/>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037005"/>
    <w:rPr>
      <w:rFonts w:ascii="Tahoma" w:hAnsi="Tahoma" w:cs="Tahoma"/>
      <w:sz w:val="16"/>
      <w:szCs w:val="16"/>
    </w:rPr>
  </w:style>
  <w:style w:type="paragraph" w:customStyle="1" w:styleId="Default">
    <w:name w:val="Default"/>
    <w:rsid w:val="00D0374D"/>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styleId="a5">
    <w:name w:val="Body Text Indent"/>
    <w:basedOn w:val="a"/>
    <w:link w:val="a6"/>
    <w:uiPriority w:val="99"/>
    <w:rsid w:val="00D0374D"/>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D0374D"/>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D0374D"/>
    <w:pPr>
      <w:keepNext/>
      <w:spacing w:after="0" w:line="240" w:lineRule="auto"/>
      <w:jc w:val="center"/>
    </w:pPr>
    <w:rPr>
      <w:rFonts w:ascii="TimesET" w:eastAsia="Times New Roman" w:hAnsi="TimesET" w:cs="TimesET"/>
      <w:sz w:val="24"/>
      <w:szCs w:val="24"/>
      <w:lang w:val="ru-RU" w:eastAsia="ru-RU"/>
    </w:rPr>
  </w:style>
  <w:style w:type="paragraph" w:customStyle="1" w:styleId="12">
    <w:name w:val="Обычный1"/>
    <w:rsid w:val="00D0374D"/>
    <w:pPr>
      <w:spacing w:after="0" w:line="240" w:lineRule="auto"/>
      <w:ind w:firstLine="567"/>
      <w:jc w:val="both"/>
    </w:pPr>
    <w:rPr>
      <w:rFonts w:ascii="Times New Roman" w:eastAsia="Times New Roman" w:hAnsi="Times New Roman" w:cs="Times New Roman"/>
      <w:sz w:val="28"/>
      <w:szCs w:val="28"/>
      <w:lang w:val="ru-RU" w:eastAsia="ko-KR"/>
    </w:rPr>
  </w:style>
  <w:style w:type="paragraph" w:styleId="a7">
    <w:name w:val="List Paragraph"/>
    <w:basedOn w:val="a"/>
    <w:qFormat/>
    <w:rsid w:val="00D0374D"/>
    <w:pPr>
      <w:spacing w:after="0" w:line="240" w:lineRule="auto"/>
      <w:ind w:left="720"/>
    </w:pPr>
    <w:rPr>
      <w:rFonts w:ascii="Times New Roman" w:eastAsia="Times New Roman" w:hAnsi="Times New Roman" w:cs="Times New Roman"/>
      <w:sz w:val="24"/>
      <w:szCs w:val="24"/>
      <w:lang w:val="ru-RU" w:eastAsia="ru-RU"/>
    </w:rPr>
  </w:style>
  <w:style w:type="paragraph" w:customStyle="1" w:styleId="ConsPlusNormal">
    <w:name w:val="ConsPlusNormal"/>
    <w:rsid w:val="00D0374D"/>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
    <w:name w:val="Стиль Маркерованый + 14 пт Полож"/>
    <w:basedOn w:val="a"/>
    <w:link w:val="140"/>
    <w:rsid w:val="00D0374D"/>
    <w:pPr>
      <w:tabs>
        <w:tab w:val="num" w:pos="720"/>
        <w:tab w:val="num" w:pos="1440"/>
      </w:tabs>
      <w:spacing w:after="0" w:line="240" w:lineRule="auto"/>
      <w:ind w:left="1440" w:hanging="360"/>
    </w:pPr>
    <w:rPr>
      <w:rFonts w:ascii="Times New Roman" w:eastAsia="Times New Roman" w:hAnsi="Times New Roman" w:cs="Times New Roman"/>
      <w:color w:val="000000"/>
      <w:sz w:val="28"/>
      <w:szCs w:val="28"/>
      <w:lang w:val="ru-RU" w:eastAsia="ru-RU"/>
    </w:rPr>
  </w:style>
  <w:style w:type="character" w:customStyle="1" w:styleId="140">
    <w:name w:val="Стиль Маркерованый + 14 пт Полож Знак Знак"/>
    <w:link w:val="14"/>
    <w:locked/>
    <w:rsid w:val="00D0374D"/>
    <w:rPr>
      <w:rFonts w:ascii="Times New Roman" w:eastAsia="Times New Roman" w:hAnsi="Times New Roman" w:cs="Times New Roman"/>
      <w:color w:val="000000"/>
      <w:sz w:val="28"/>
      <w:szCs w:val="28"/>
      <w:lang w:val="ru-RU" w:eastAsia="ru-RU"/>
    </w:rPr>
  </w:style>
  <w:style w:type="paragraph" w:styleId="a8">
    <w:name w:val="TOC Heading"/>
    <w:basedOn w:val="1"/>
    <w:next w:val="a"/>
    <w:uiPriority w:val="39"/>
    <w:qFormat/>
    <w:rsid w:val="00D0374D"/>
    <w:pPr>
      <w:spacing w:line="276" w:lineRule="auto"/>
      <w:outlineLvl w:val="9"/>
    </w:pPr>
  </w:style>
  <w:style w:type="paragraph" w:styleId="21">
    <w:name w:val="toc 2"/>
    <w:basedOn w:val="a"/>
    <w:next w:val="a"/>
    <w:autoRedefine/>
    <w:uiPriority w:val="39"/>
    <w:rsid w:val="00D0374D"/>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39"/>
    <w:rsid w:val="00D0374D"/>
    <w:pPr>
      <w:spacing w:after="100" w:line="240" w:lineRule="auto"/>
    </w:pPr>
    <w:rPr>
      <w:rFonts w:ascii="Times New Roman" w:eastAsia="Times New Roman" w:hAnsi="Times New Roman" w:cs="Times New Roman"/>
      <w:sz w:val="24"/>
      <w:szCs w:val="24"/>
      <w:lang w:val="ru-RU" w:eastAsia="ru-RU"/>
    </w:rPr>
  </w:style>
  <w:style w:type="character" w:styleId="a9">
    <w:name w:val="Hyperlink"/>
    <w:uiPriority w:val="99"/>
    <w:rsid w:val="00D0374D"/>
    <w:rPr>
      <w:color w:val="0000FF"/>
      <w:u w:val="single"/>
    </w:rPr>
  </w:style>
  <w:style w:type="paragraph" w:styleId="aa">
    <w:name w:val="Body Text"/>
    <w:basedOn w:val="a"/>
    <w:link w:val="ab"/>
    <w:rsid w:val="00D0374D"/>
    <w:pPr>
      <w:spacing w:after="120" w:line="240" w:lineRule="auto"/>
    </w:pPr>
    <w:rPr>
      <w:rFonts w:ascii="Times New Roman" w:eastAsia="Times New Roman" w:hAnsi="Times New Roman" w:cs="Times New Roman"/>
      <w:sz w:val="24"/>
      <w:szCs w:val="24"/>
      <w:lang w:val="ru-RU" w:eastAsia="ru-RU"/>
    </w:rPr>
  </w:style>
  <w:style w:type="character" w:customStyle="1" w:styleId="ab">
    <w:name w:val="Основной текст Знак"/>
    <w:basedOn w:val="a0"/>
    <w:link w:val="aa"/>
    <w:rsid w:val="00D0374D"/>
    <w:rPr>
      <w:rFonts w:ascii="Times New Roman" w:eastAsia="Times New Roman" w:hAnsi="Times New Roman" w:cs="Times New Roman"/>
      <w:sz w:val="24"/>
      <w:szCs w:val="24"/>
      <w:lang w:val="ru-RU" w:eastAsia="ru-RU"/>
    </w:rPr>
  </w:style>
  <w:style w:type="paragraph" w:styleId="ac">
    <w:name w:val="footnote text"/>
    <w:basedOn w:val="a"/>
    <w:link w:val="ad"/>
    <w:rsid w:val="00D0374D"/>
    <w:rPr>
      <w:rFonts w:ascii="Calibri" w:eastAsia="Times New Roman" w:hAnsi="Calibri" w:cs="Times New Roman"/>
      <w:sz w:val="20"/>
      <w:szCs w:val="20"/>
      <w:lang w:val="ru-RU" w:eastAsia="ru-RU"/>
    </w:rPr>
  </w:style>
  <w:style w:type="character" w:customStyle="1" w:styleId="ad">
    <w:name w:val="Текст сноски Знак"/>
    <w:basedOn w:val="a0"/>
    <w:link w:val="ac"/>
    <w:rsid w:val="00D0374D"/>
    <w:rPr>
      <w:rFonts w:ascii="Calibri" w:eastAsia="Times New Roman" w:hAnsi="Calibri" w:cs="Times New Roman"/>
      <w:sz w:val="20"/>
      <w:szCs w:val="20"/>
      <w:lang w:val="ru-RU" w:eastAsia="ru-RU"/>
    </w:rPr>
  </w:style>
  <w:style w:type="character" w:styleId="ae">
    <w:name w:val="footnote reference"/>
    <w:rsid w:val="00D0374D"/>
    <w:rPr>
      <w:vertAlign w:val="superscript"/>
    </w:rPr>
  </w:style>
  <w:style w:type="paragraph" w:styleId="af">
    <w:name w:val="Normal (Web)"/>
    <w:basedOn w:val="a"/>
    <w:uiPriority w:val="99"/>
    <w:rsid w:val="00D0374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0">
    <w:name w:val="header"/>
    <w:basedOn w:val="a"/>
    <w:link w:val="af1"/>
    <w:uiPriority w:val="99"/>
    <w:rsid w:val="00D0374D"/>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1">
    <w:name w:val="Верхний колонтитул Знак"/>
    <w:basedOn w:val="a0"/>
    <w:link w:val="af0"/>
    <w:uiPriority w:val="99"/>
    <w:rsid w:val="00D0374D"/>
    <w:rPr>
      <w:rFonts w:ascii="Times New Roman" w:eastAsia="Times New Roman" w:hAnsi="Times New Roman" w:cs="Times New Roman"/>
      <w:sz w:val="24"/>
      <w:szCs w:val="24"/>
      <w:lang w:val="ru-RU" w:eastAsia="ru-RU"/>
    </w:rPr>
  </w:style>
  <w:style w:type="paragraph" w:styleId="af2">
    <w:name w:val="footer"/>
    <w:basedOn w:val="a"/>
    <w:link w:val="af3"/>
    <w:rsid w:val="00D0374D"/>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D0374D"/>
    <w:rPr>
      <w:rFonts w:ascii="Times New Roman" w:eastAsia="Times New Roman" w:hAnsi="Times New Roman" w:cs="Times New Roman"/>
      <w:sz w:val="24"/>
      <w:szCs w:val="24"/>
      <w:lang w:val="ru-RU" w:eastAsia="ru-RU"/>
    </w:rPr>
  </w:style>
  <w:style w:type="paragraph" w:styleId="22">
    <w:name w:val="Body Text Indent 2"/>
    <w:basedOn w:val="a"/>
    <w:link w:val="23"/>
    <w:rsid w:val="00D0374D"/>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rsid w:val="00D0374D"/>
    <w:rPr>
      <w:rFonts w:ascii="Times New Roman" w:eastAsia="Times New Roman" w:hAnsi="Times New Roman" w:cs="Times New Roman"/>
      <w:sz w:val="24"/>
      <w:szCs w:val="24"/>
      <w:lang w:val="ru-RU" w:eastAsia="ru-RU"/>
    </w:rPr>
  </w:style>
  <w:style w:type="paragraph" w:customStyle="1" w:styleId="24">
    <w:name w:val="Ñòèëü2"/>
    <w:basedOn w:val="a"/>
    <w:rsid w:val="00D0374D"/>
    <w:pPr>
      <w:spacing w:after="0" w:line="240" w:lineRule="auto"/>
      <w:ind w:firstLine="709"/>
    </w:pPr>
    <w:rPr>
      <w:rFonts w:ascii="Times New Roman" w:eastAsia="Times New Roman" w:hAnsi="Times New Roman" w:cs="Times New Roman"/>
      <w:sz w:val="28"/>
      <w:szCs w:val="28"/>
      <w:lang w:val="ru-RU" w:eastAsia="ru-RU"/>
    </w:rPr>
  </w:style>
  <w:style w:type="paragraph" w:customStyle="1" w:styleId="Iauiue">
    <w:name w:val="Iau?iue"/>
    <w:rsid w:val="00D0374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
    <w:rsid w:val="00D0374D"/>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6"/>
      <w:lang w:val="ru-RU" w:eastAsia="ru-RU"/>
    </w:rPr>
  </w:style>
  <w:style w:type="paragraph" w:styleId="25">
    <w:name w:val="Body Text 2"/>
    <w:basedOn w:val="a"/>
    <w:link w:val="26"/>
    <w:uiPriority w:val="99"/>
    <w:rsid w:val="00D0374D"/>
    <w:pPr>
      <w:spacing w:after="120" w:line="480" w:lineRule="auto"/>
    </w:pPr>
    <w:rPr>
      <w:rFonts w:ascii="Calibri" w:eastAsia="Times New Roman" w:hAnsi="Calibri" w:cs="Times New Roman"/>
      <w:sz w:val="20"/>
      <w:szCs w:val="20"/>
      <w:lang w:val="ru-RU" w:eastAsia="ru-RU"/>
    </w:rPr>
  </w:style>
  <w:style w:type="character" w:customStyle="1" w:styleId="26">
    <w:name w:val="Основной текст 2 Знак"/>
    <w:basedOn w:val="a0"/>
    <w:link w:val="25"/>
    <w:uiPriority w:val="99"/>
    <w:rsid w:val="00D0374D"/>
    <w:rPr>
      <w:rFonts w:ascii="Calibri" w:eastAsia="Times New Roman" w:hAnsi="Calibri" w:cs="Times New Roman"/>
      <w:sz w:val="20"/>
      <w:szCs w:val="20"/>
      <w:lang w:val="ru-RU" w:eastAsia="ru-RU"/>
    </w:rPr>
  </w:style>
  <w:style w:type="character" w:customStyle="1" w:styleId="apple-style-span">
    <w:name w:val="apple-style-span"/>
    <w:basedOn w:val="a0"/>
    <w:rsid w:val="00D0374D"/>
  </w:style>
  <w:style w:type="character" w:customStyle="1" w:styleId="af4">
    <w:name w:val="выделение"/>
    <w:basedOn w:val="a0"/>
    <w:rsid w:val="00D0374D"/>
  </w:style>
  <w:style w:type="character" w:customStyle="1" w:styleId="apple-converted-space">
    <w:name w:val="apple-converted-space"/>
    <w:basedOn w:val="a0"/>
    <w:rsid w:val="00D0374D"/>
  </w:style>
  <w:style w:type="character" w:customStyle="1" w:styleId="af5">
    <w:name w:val="пример"/>
    <w:basedOn w:val="a0"/>
    <w:rsid w:val="00D0374D"/>
  </w:style>
  <w:style w:type="paragraph" w:customStyle="1" w:styleId="Style1">
    <w:name w:val="Style1"/>
    <w:basedOn w:val="a"/>
    <w:uiPriority w:val="99"/>
    <w:rsid w:val="00D0374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D0374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D0374D"/>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D0374D"/>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D0374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D0374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D0374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D0374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D0374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uiPriority w:val="99"/>
    <w:rsid w:val="00D0374D"/>
    <w:rPr>
      <w:rFonts w:ascii="Times New Roman" w:hAnsi="Times New Roman" w:cs="Times New Roman"/>
      <w:b/>
      <w:bCs/>
      <w:i/>
      <w:iCs/>
      <w:sz w:val="22"/>
      <w:szCs w:val="22"/>
    </w:rPr>
  </w:style>
  <w:style w:type="character" w:customStyle="1" w:styleId="FontStyle12">
    <w:name w:val="Font Style12"/>
    <w:uiPriority w:val="99"/>
    <w:rsid w:val="00D0374D"/>
    <w:rPr>
      <w:rFonts w:ascii="Courier New" w:hAnsi="Courier New" w:cs="Courier New"/>
      <w:b/>
      <w:bCs/>
      <w:sz w:val="18"/>
      <w:szCs w:val="18"/>
    </w:rPr>
  </w:style>
  <w:style w:type="character" w:customStyle="1" w:styleId="FontStyle13">
    <w:name w:val="Font Style13"/>
    <w:uiPriority w:val="99"/>
    <w:rsid w:val="00D0374D"/>
    <w:rPr>
      <w:rFonts w:ascii="Times New Roman" w:hAnsi="Times New Roman" w:cs="Times New Roman"/>
      <w:i/>
      <w:iCs/>
      <w:spacing w:val="-10"/>
      <w:sz w:val="28"/>
      <w:szCs w:val="28"/>
    </w:rPr>
  </w:style>
  <w:style w:type="character" w:customStyle="1" w:styleId="FontStyle14">
    <w:name w:val="Font Style14"/>
    <w:uiPriority w:val="99"/>
    <w:rsid w:val="00D0374D"/>
    <w:rPr>
      <w:rFonts w:ascii="Times New Roman" w:hAnsi="Times New Roman" w:cs="Times New Roman"/>
      <w:b/>
      <w:bCs/>
      <w:i/>
      <w:iCs/>
      <w:sz w:val="22"/>
      <w:szCs w:val="22"/>
    </w:rPr>
  </w:style>
  <w:style w:type="character" w:customStyle="1" w:styleId="FontStyle15">
    <w:name w:val="Font Style15"/>
    <w:uiPriority w:val="99"/>
    <w:rsid w:val="00D0374D"/>
    <w:rPr>
      <w:rFonts w:ascii="Times New Roman" w:hAnsi="Times New Roman" w:cs="Times New Roman"/>
      <w:i/>
      <w:iCs/>
      <w:sz w:val="22"/>
      <w:szCs w:val="22"/>
    </w:rPr>
  </w:style>
  <w:style w:type="character" w:customStyle="1" w:styleId="FontStyle16">
    <w:name w:val="Font Style16"/>
    <w:uiPriority w:val="99"/>
    <w:rsid w:val="00D0374D"/>
    <w:rPr>
      <w:rFonts w:ascii="Times New Roman" w:hAnsi="Times New Roman" w:cs="Times New Roman"/>
      <w:i/>
      <w:iCs/>
      <w:spacing w:val="-30"/>
      <w:sz w:val="38"/>
      <w:szCs w:val="38"/>
    </w:rPr>
  </w:style>
  <w:style w:type="character" w:customStyle="1" w:styleId="FontStyle17">
    <w:name w:val="Font Style17"/>
    <w:uiPriority w:val="99"/>
    <w:rsid w:val="00D0374D"/>
    <w:rPr>
      <w:rFonts w:ascii="Times New Roman" w:hAnsi="Times New Roman" w:cs="Times New Roman"/>
      <w:sz w:val="22"/>
      <w:szCs w:val="22"/>
    </w:rPr>
  </w:style>
  <w:style w:type="character" w:customStyle="1" w:styleId="FontStyle18">
    <w:name w:val="Font Style18"/>
    <w:uiPriority w:val="99"/>
    <w:rsid w:val="00D0374D"/>
    <w:rPr>
      <w:rFonts w:ascii="Times New Roman" w:hAnsi="Times New Roman" w:cs="Times New Roman"/>
      <w:i/>
      <w:iCs/>
      <w:spacing w:val="-20"/>
      <w:sz w:val="28"/>
      <w:szCs w:val="28"/>
    </w:rPr>
  </w:style>
  <w:style w:type="character" w:customStyle="1" w:styleId="FontStyle19">
    <w:name w:val="Font Style19"/>
    <w:uiPriority w:val="99"/>
    <w:rsid w:val="00D0374D"/>
    <w:rPr>
      <w:rFonts w:ascii="Times New Roman" w:hAnsi="Times New Roman" w:cs="Times New Roman"/>
      <w:i/>
      <w:iCs/>
      <w:spacing w:val="10"/>
      <w:sz w:val="32"/>
      <w:szCs w:val="32"/>
    </w:rPr>
  </w:style>
  <w:style w:type="character" w:customStyle="1" w:styleId="FontStyle20">
    <w:name w:val="Font Style20"/>
    <w:uiPriority w:val="99"/>
    <w:rsid w:val="00D0374D"/>
    <w:rPr>
      <w:rFonts w:ascii="Garamond" w:hAnsi="Garamond" w:cs="Garamond"/>
      <w:b/>
      <w:bCs/>
      <w:i/>
      <w:iCs/>
      <w:spacing w:val="30"/>
      <w:sz w:val="34"/>
      <w:szCs w:val="34"/>
    </w:rPr>
  </w:style>
  <w:style w:type="character" w:customStyle="1" w:styleId="FontStyle21">
    <w:name w:val="Font Style21"/>
    <w:uiPriority w:val="99"/>
    <w:rsid w:val="00D0374D"/>
    <w:rPr>
      <w:rFonts w:ascii="Times New Roman" w:hAnsi="Times New Roman" w:cs="Times New Roman"/>
      <w:b/>
      <w:bCs/>
      <w:i/>
      <w:iCs/>
      <w:spacing w:val="-10"/>
      <w:sz w:val="32"/>
      <w:szCs w:val="32"/>
    </w:rPr>
  </w:style>
  <w:style w:type="paragraph" w:customStyle="1" w:styleId="Style10">
    <w:name w:val="Style10"/>
    <w:basedOn w:val="a"/>
    <w:uiPriority w:val="99"/>
    <w:rsid w:val="00D0374D"/>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D0374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D0374D"/>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D0374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6">
    <w:name w:val="No Spacing"/>
    <w:uiPriority w:val="1"/>
    <w:qFormat/>
    <w:rsid w:val="00D0374D"/>
    <w:pPr>
      <w:spacing w:after="0" w:line="240" w:lineRule="auto"/>
    </w:pPr>
    <w:rPr>
      <w:rFonts w:ascii="Times New Roman" w:eastAsia="Times New Roman" w:hAnsi="Times New Roman" w:cs="Times New Roman"/>
      <w:sz w:val="24"/>
      <w:szCs w:val="24"/>
      <w:lang w:val="ru-RU" w:eastAsia="ru-RU"/>
    </w:rPr>
  </w:style>
  <w:style w:type="paragraph" w:customStyle="1" w:styleId="31">
    <w:name w:val="заголовок 3"/>
    <w:basedOn w:val="a"/>
    <w:next w:val="a"/>
    <w:rsid w:val="00D0374D"/>
    <w:pPr>
      <w:keepNext/>
      <w:widowControl w:val="0"/>
      <w:spacing w:after="0" w:line="240" w:lineRule="auto"/>
      <w:jc w:val="center"/>
    </w:pPr>
    <w:rPr>
      <w:rFonts w:ascii="Times New Roman" w:eastAsia="Times New Roman" w:hAnsi="Times New Roman" w:cs="Times New Roman"/>
      <w:sz w:val="24"/>
      <w:szCs w:val="24"/>
      <w:lang w:val="ru-RU" w:eastAsia="ru-RU"/>
    </w:rPr>
  </w:style>
  <w:style w:type="paragraph" w:customStyle="1" w:styleId="Iniiaiieoaeno3">
    <w:name w:val="Iniiaiie oaeno 3"/>
    <w:basedOn w:val="a"/>
    <w:rsid w:val="00D0374D"/>
    <w:pPr>
      <w:spacing w:after="0" w:line="240" w:lineRule="auto"/>
      <w:jc w:val="both"/>
    </w:pPr>
    <w:rPr>
      <w:rFonts w:ascii="Times New Roman" w:eastAsia="Times New Roman" w:hAnsi="Times New Roman" w:cs="Times New Roman"/>
      <w:sz w:val="28"/>
      <w:szCs w:val="28"/>
      <w:lang w:eastAsia="ru-RU"/>
    </w:rPr>
  </w:style>
  <w:style w:type="paragraph" w:customStyle="1" w:styleId="af7">
    <w:name w:val="Îñíîâíîé òåêñò"/>
    <w:basedOn w:val="a"/>
    <w:rsid w:val="00D0374D"/>
    <w:pPr>
      <w:spacing w:after="0" w:line="240" w:lineRule="auto"/>
      <w:jc w:val="both"/>
    </w:pPr>
    <w:rPr>
      <w:rFonts w:ascii="Times New Roman" w:eastAsia="Times New Roman" w:hAnsi="Times New Roman" w:cs="Times New Roman"/>
      <w:sz w:val="24"/>
      <w:szCs w:val="24"/>
      <w:lang w:val="ru-RU" w:eastAsia="ru-RU"/>
    </w:rPr>
  </w:style>
  <w:style w:type="paragraph" w:customStyle="1" w:styleId="27">
    <w:name w:val="Обычный2"/>
    <w:rsid w:val="00D0374D"/>
    <w:pPr>
      <w:spacing w:after="0" w:line="240" w:lineRule="auto"/>
    </w:pPr>
    <w:rPr>
      <w:rFonts w:ascii="Times New Roman" w:eastAsia="Times New Roman" w:hAnsi="Times New Roman" w:cs="Times New Roman"/>
      <w:sz w:val="24"/>
      <w:szCs w:val="24"/>
      <w:lang w:val="ru-RU" w:eastAsia="ru-RU"/>
    </w:rPr>
  </w:style>
  <w:style w:type="paragraph" w:styleId="af8">
    <w:name w:val="Block Text"/>
    <w:basedOn w:val="a"/>
    <w:rsid w:val="00D0374D"/>
    <w:pPr>
      <w:widowControl w:val="0"/>
      <w:spacing w:after="0" w:line="360" w:lineRule="auto"/>
      <w:ind w:left="4" w:right="4" w:firstLine="720"/>
      <w:jc w:val="center"/>
    </w:pPr>
    <w:rPr>
      <w:rFonts w:ascii="Times New Roman" w:eastAsia="Times New Roman" w:hAnsi="Times New Roman" w:cs="Times New Roman"/>
      <w:b/>
      <w:bCs/>
      <w:sz w:val="28"/>
      <w:szCs w:val="28"/>
      <w:lang w:val="ru-RU" w:eastAsia="ru-RU"/>
    </w:rPr>
  </w:style>
  <w:style w:type="paragraph" w:customStyle="1" w:styleId="af9">
    <w:name w:val="Îáû÷íûé"/>
    <w:rsid w:val="00D0374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1">
    <w:name w:val="заголовок 9"/>
    <w:basedOn w:val="a"/>
    <w:next w:val="a"/>
    <w:rsid w:val="00D0374D"/>
    <w:pPr>
      <w:keepNext/>
      <w:spacing w:before="120" w:after="0" w:line="240" w:lineRule="auto"/>
      <w:jc w:val="center"/>
    </w:pPr>
    <w:rPr>
      <w:rFonts w:ascii="Times New Roman" w:eastAsia="SimSun" w:hAnsi="Times New Roman" w:cs="Times New Roman"/>
      <w:sz w:val="24"/>
      <w:szCs w:val="24"/>
      <w:lang w:val="ru-RU" w:eastAsia="ru-RU"/>
    </w:rPr>
  </w:style>
  <w:style w:type="paragraph" w:customStyle="1" w:styleId="210">
    <w:name w:val="Основной текст 21"/>
    <w:basedOn w:val="a"/>
    <w:rsid w:val="00D0374D"/>
    <w:pPr>
      <w:spacing w:after="0" w:line="240" w:lineRule="auto"/>
      <w:jc w:val="center"/>
    </w:pPr>
    <w:rPr>
      <w:rFonts w:ascii="Times New Roman" w:eastAsia="SimSun" w:hAnsi="Times New Roman" w:cs="Times New Roman"/>
      <w:lang w:val="ru-RU" w:eastAsia="ru-RU"/>
    </w:rPr>
  </w:style>
  <w:style w:type="character" w:customStyle="1" w:styleId="51">
    <w:name w:val="Основной текст (5)_"/>
    <w:link w:val="52"/>
    <w:locked/>
    <w:rsid w:val="00D0374D"/>
    <w:rPr>
      <w:i/>
      <w:iCs/>
      <w:sz w:val="23"/>
      <w:szCs w:val="23"/>
      <w:shd w:val="clear" w:color="auto" w:fill="FFFFFF"/>
    </w:rPr>
  </w:style>
  <w:style w:type="paragraph" w:customStyle="1" w:styleId="52">
    <w:name w:val="Основной текст (5)"/>
    <w:basedOn w:val="a"/>
    <w:link w:val="51"/>
    <w:rsid w:val="00D0374D"/>
    <w:pPr>
      <w:widowControl w:val="0"/>
      <w:shd w:val="clear" w:color="auto" w:fill="FFFFFF"/>
      <w:spacing w:after="360" w:line="240" w:lineRule="atLeast"/>
    </w:pPr>
    <w:rPr>
      <w:i/>
      <w:iCs/>
      <w:sz w:val="23"/>
      <w:szCs w:val="23"/>
      <w:shd w:val="clear" w:color="auto" w:fill="FFFFFF"/>
    </w:rPr>
  </w:style>
  <w:style w:type="paragraph" w:styleId="32">
    <w:name w:val="Body Text 3"/>
    <w:basedOn w:val="a"/>
    <w:link w:val="33"/>
    <w:uiPriority w:val="99"/>
    <w:rsid w:val="00D0374D"/>
    <w:pPr>
      <w:spacing w:after="120"/>
    </w:pPr>
    <w:rPr>
      <w:rFonts w:ascii="Calibri" w:eastAsia="Times New Roman" w:hAnsi="Calibri" w:cs="Times New Roman"/>
      <w:sz w:val="16"/>
      <w:szCs w:val="16"/>
      <w:lang w:val="ru-RU" w:eastAsia="ru-RU"/>
    </w:rPr>
  </w:style>
  <w:style w:type="character" w:customStyle="1" w:styleId="33">
    <w:name w:val="Основной текст 3 Знак"/>
    <w:basedOn w:val="a0"/>
    <w:link w:val="32"/>
    <w:uiPriority w:val="99"/>
    <w:rsid w:val="00D0374D"/>
    <w:rPr>
      <w:rFonts w:ascii="Calibri" w:eastAsia="Times New Roman" w:hAnsi="Calibri" w:cs="Times New Roman"/>
      <w:sz w:val="16"/>
      <w:szCs w:val="16"/>
      <w:lang w:val="ru-RU" w:eastAsia="ru-RU"/>
    </w:rPr>
  </w:style>
  <w:style w:type="paragraph" w:styleId="34">
    <w:name w:val="Body Text Indent 3"/>
    <w:basedOn w:val="a"/>
    <w:link w:val="35"/>
    <w:rsid w:val="00D0374D"/>
    <w:pPr>
      <w:spacing w:after="120" w:line="360" w:lineRule="auto"/>
      <w:ind w:left="283" w:firstLine="709"/>
      <w:jc w:val="both"/>
    </w:pPr>
    <w:rPr>
      <w:rFonts w:ascii="Times New Roman" w:eastAsia="Times New Roman" w:hAnsi="Times New Roman" w:cs="Times New Roman"/>
      <w:sz w:val="16"/>
      <w:szCs w:val="16"/>
      <w:lang w:val="ru-RU" w:eastAsia="ru-RU"/>
    </w:rPr>
  </w:style>
  <w:style w:type="character" w:customStyle="1" w:styleId="35">
    <w:name w:val="Основной текст с отступом 3 Знак"/>
    <w:basedOn w:val="a0"/>
    <w:link w:val="34"/>
    <w:rsid w:val="00D0374D"/>
    <w:rPr>
      <w:rFonts w:ascii="Times New Roman" w:eastAsia="Times New Roman" w:hAnsi="Times New Roman" w:cs="Times New Roman"/>
      <w:sz w:val="16"/>
      <w:szCs w:val="16"/>
      <w:lang w:val="ru-RU" w:eastAsia="ru-RU"/>
    </w:rPr>
  </w:style>
  <w:style w:type="paragraph" w:styleId="afa">
    <w:name w:val="Title"/>
    <w:basedOn w:val="a"/>
    <w:link w:val="afb"/>
    <w:qFormat/>
    <w:rsid w:val="00D0374D"/>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b">
    <w:name w:val="Название Знак"/>
    <w:basedOn w:val="a0"/>
    <w:link w:val="afa"/>
    <w:rsid w:val="00D0374D"/>
    <w:rPr>
      <w:rFonts w:ascii="Times New Roman" w:eastAsia="Times New Roman" w:hAnsi="Times New Roman" w:cs="Times New Roman"/>
      <w:b/>
      <w:bCs/>
      <w:sz w:val="28"/>
      <w:szCs w:val="28"/>
      <w:lang w:val="ru-RU" w:eastAsia="ru-RU"/>
    </w:rPr>
  </w:style>
  <w:style w:type="paragraph" w:styleId="afc">
    <w:name w:val="Subtitle"/>
    <w:basedOn w:val="a"/>
    <w:link w:val="afd"/>
    <w:qFormat/>
    <w:rsid w:val="00D0374D"/>
    <w:pPr>
      <w:widowControl w:val="0"/>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d">
    <w:name w:val="Подзаголовок Знак"/>
    <w:basedOn w:val="a0"/>
    <w:link w:val="afc"/>
    <w:rsid w:val="00D0374D"/>
    <w:rPr>
      <w:rFonts w:ascii="Times New Roman" w:eastAsia="Times New Roman" w:hAnsi="Times New Roman" w:cs="Times New Roman"/>
      <w:b/>
      <w:bCs/>
      <w:sz w:val="28"/>
      <w:szCs w:val="28"/>
      <w:lang w:val="ru-RU" w:eastAsia="ru-RU"/>
    </w:rPr>
  </w:style>
  <w:style w:type="character" w:customStyle="1" w:styleId="afe">
    <w:name w:val="Текст примечания Знак"/>
    <w:basedOn w:val="a0"/>
    <w:link w:val="aff"/>
    <w:uiPriority w:val="99"/>
    <w:semiHidden/>
    <w:rsid w:val="00D0374D"/>
    <w:rPr>
      <w:rFonts w:ascii="Calibri" w:eastAsia="Times New Roman" w:hAnsi="Calibri" w:cs="Times New Roman"/>
      <w:sz w:val="20"/>
      <w:szCs w:val="20"/>
      <w:lang w:val="ru-RU" w:eastAsia="ru-RU"/>
    </w:rPr>
  </w:style>
  <w:style w:type="paragraph" w:styleId="aff">
    <w:name w:val="annotation text"/>
    <w:basedOn w:val="a"/>
    <w:link w:val="afe"/>
    <w:uiPriority w:val="99"/>
    <w:semiHidden/>
    <w:rsid w:val="00D0374D"/>
    <w:rPr>
      <w:rFonts w:ascii="Calibri" w:eastAsia="Times New Roman" w:hAnsi="Calibri" w:cs="Times New Roman"/>
      <w:sz w:val="20"/>
      <w:szCs w:val="20"/>
      <w:lang w:val="ru-RU" w:eastAsia="ru-RU"/>
    </w:rPr>
  </w:style>
  <w:style w:type="character" w:customStyle="1" w:styleId="aff0">
    <w:name w:val="Тема примечания Знак"/>
    <w:basedOn w:val="afe"/>
    <w:link w:val="aff1"/>
    <w:semiHidden/>
    <w:rsid w:val="00D0374D"/>
    <w:rPr>
      <w:rFonts w:ascii="Calibri" w:eastAsia="Times New Roman" w:hAnsi="Calibri" w:cs="Times New Roman"/>
      <w:b/>
      <w:bCs/>
      <w:sz w:val="20"/>
      <w:szCs w:val="20"/>
      <w:lang w:val="ru-RU" w:eastAsia="ru-RU"/>
    </w:rPr>
  </w:style>
  <w:style w:type="paragraph" w:styleId="aff1">
    <w:name w:val="annotation subject"/>
    <w:basedOn w:val="aff"/>
    <w:next w:val="aff"/>
    <w:link w:val="aff0"/>
    <w:semiHidden/>
    <w:rsid w:val="00D0374D"/>
    <w:rPr>
      <w:b/>
      <w:bCs/>
    </w:rPr>
  </w:style>
  <w:style w:type="paragraph" w:styleId="aff2">
    <w:name w:val="List Bullet"/>
    <w:basedOn w:val="a"/>
    <w:autoRedefine/>
    <w:rsid w:val="00D0374D"/>
    <w:pPr>
      <w:tabs>
        <w:tab w:val="num" w:pos="720"/>
      </w:tabs>
      <w:spacing w:after="0" w:line="240" w:lineRule="auto"/>
      <w:ind w:left="720" w:hanging="360"/>
    </w:pPr>
    <w:rPr>
      <w:rFonts w:ascii="Times New Roman" w:eastAsia="Times New Roman" w:hAnsi="Times New Roman" w:cs="Times New Roman"/>
      <w:sz w:val="24"/>
      <w:szCs w:val="24"/>
      <w:lang w:val="ru-RU" w:eastAsia="ru-RU"/>
    </w:rPr>
  </w:style>
  <w:style w:type="paragraph" w:styleId="28">
    <w:name w:val="List Bullet 2"/>
    <w:basedOn w:val="a"/>
    <w:autoRedefine/>
    <w:rsid w:val="00D0374D"/>
    <w:pPr>
      <w:spacing w:after="0" w:line="240" w:lineRule="auto"/>
      <w:ind w:left="566" w:hanging="283"/>
    </w:pPr>
    <w:rPr>
      <w:rFonts w:ascii="Times New Roman" w:eastAsia="Times New Roman" w:hAnsi="Times New Roman" w:cs="Times New Roman"/>
      <w:sz w:val="20"/>
      <w:szCs w:val="20"/>
      <w:lang w:val="ru-RU" w:eastAsia="ru-RU"/>
    </w:rPr>
  </w:style>
  <w:style w:type="paragraph" w:styleId="HTML">
    <w:name w:val="HTML Preformatted"/>
    <w:basedOn w:val="a"/>
    <w:link w:val="HTML0"/>
    <w:rsid w:val="00D03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D0374D"/>
    <w:rPr>
      <w:rFonts w:ascii="Courier New" w:eastAsia="Times New Roman" w:hAnsi="Courier New" w:cs="Times New Roman"/>
      <w:sz w:val="20"/>
      <w:szCs w:val="20"/>
      <w:lang w:val="ru-RU" w:eastAsia="ru-RU"/>
    </w:rPr>
  </w:style>
  <w:style w:type="paragraph" w:customStyle="1" w:styleId="41">
    <w:name w:val="Обычный4"/>
    <w:rsid w:val="00D0374D"/>
    <w:pPr>
      <w:spacing w:after="0" w:line="240" w:lineRule="auto"/>
    </w:pPr>
    <w:rPr>
      <w:rFonts w:ascii="Times New Roman" w:eastAsia="Times New Roman" w:hAnsi="Times New Roman" w:cs="Times New Roman"/>
      <w:sz w:val="24"/>
      <w:szCs w:val="24"/>
      <w:lang w:val="ru-RU" w:eastAsia="ru-RU"/>
    </w:rPr>
  </w:style>
  <w:style w:type="paragraph" w:styleId="aff3">
    <w:name w:val="Plain Text"/>
    <w:basedOn w:val="a"/>
    <w:link w:val="aff4"/>
    <w:rsid w:val="00D0374D"/>
    <w:pPr>
      <w:spacing w:after="0" w:line="240" w:lineRule="auto"/>
    </w:pPr>
    <w:rPr>
      <w:rFonts w:ascii="Courier New" w:eastAsia="Times New Roman" w:hAnsi="Courier New" w:cs="Times New Roman"/>
      <w:sz w:val="20"/>
      <w:szCs w:val="20"/>
      <w:lang w:val="ru-RU" w:eastAsia="ru-RU"/>
    </w:rPr>
  </w:style>
  <w:style w:type="character" w:customStyle="1" w:styleId="aff4">
    <w:name w:val="Текст Знак"/>
    <w:basedOn w:val="a0"/>
    <w:link w:val="aff3"/>
    <w:rsid w:val="00D0374D"/>
    <w:rPr>
      <w:rFonts w:ascii="Courier New" w:eastAsia="Times New Roman" w:hAnsi="Courier New" w:cs="Times New Roman"/>
      <w:sz w:val="20"/>
      <w:szCs w:val="20"/>
      <w:lang w:val="ru-RU" w:eastAsia="ru-RU"/>
    </w:rPr>
  </w:style>
  <w:style w:type="character" w:customStyle="1" w:styleId="29">
    <w:name w:val="Основной текст (2)_"/>
    <w:link w:val="211"/>
    <w:locked/>
    <w:rsid w:val="00D0374D"/>
    <w:rPr>
      <w:b/>
      <w:bCs/>
      <w:spacing w:val="10"/>
      <w:shd w:val="clear" w:color="auto" w:fill="FFFFFF"/>
    </w:rPr>
  </w:style>
  <w:style w:type="paragraph" w:customStyle="1" w:styleId="211">
    <w:name w:val="Основной текст (2)1"/>
    <w:basedOn w:val="a"/>
    <w:link w:val="29"/>
    <w:rsid w:val="00D0374D"/>
    <w:pPr>
      <w:widowControl w:val="0"/>
      <w:shd w:val="clear" w:color="auto" w:fill="FFFFFF"/>
      <w:spacing w:before="120" w:after="0" w:line="268" w:lineRule="exact"/>
      <w:jc w:val="both"/>
    </w:pPr>
    <w:rPr>
      <w:b/>
      <w:bCs/>
      <w:spacing w:val="10"/>
      <w:shd w:val="clear" w:color="auto" w:fill="FFFFFF"/>
    </w:rPr>
  </w:style>
  <w:style w:type="character" w:customStyle="1" w:styleId="42">
    <w:name w:val="Основной текст (4)_"/>
    <w:link w:val="410"/>
    <w:locked/>
    <w:rsid w:val="00D0374D"/>
    <w:rPr>
      <w:b/>
      <w:bCs/>
      <w:i/>
      <w:iCs/>
      <w:shd w:val="clear" w:color="auto" w:fill="FFFFFF"/>
    </w:rPr>
  </w:style>
  <w:style w:type="paragraph" w:customStyle="1" w:styleId="410">
    <w:name w:val="Основной текст (4)1"/>
    <w:basedOn w:val="a"/>
    <w:link w:val="42"/>
    <w:rsid w:val="00D0374D"/>
    <w:pPr>
      <w:widowControl w:val="0"/>
      <w:shd w:val="clear" w:color="auto" w:fill="FFFFFF"/>
      <w:spacing w:before="120" w:after="0" w:line="236" w:lineRule="exact"/>
      <w:ind w:hanging="1180"/>
      <w:jc w:val="both"/>
    </w:pPr>
    <w:rPr>
      <w:b/>
      <w:bCs/>
      <w:i/>
      <w:iCs/>
      <w:shd w:val="clear" w:color="auto" w:fill="FFFFFF"/>
    </w:rPr>
  </w:style>
  <w:style w:type="character" w:customStyle="1" w:styleId="aff5">
    <w:name w:val="Колонтитул_"/>
    <w:link w:val="15"/>
    <w:locked/>
    <w:rsid w:val="00D0374D"/>
    <w:rPr>
      <w:spacing w:val="20"/>
      <w:shd w:val="clear" w:color="auto" w:fill="FFFFFF"/>
    </w:rPr>
  </w:style>
  <w:style w:type="paragraph" w:customStyle="1" w:styleId="15">
    <w:name w:val="Колонтитул1"/>
    <w:basedOn w:val="a"/>
    <w:link w:val="aff5"/>
    <w:rsid w:val="00D0374D"/>
    <w:pPr>
      <w:widowControl w:val="0"/>
      <w:shd w:val="clear" w:color="auto" w:fill="FFFFFF"/>
      <w:spacing w:after="0" w:line="240" w:lineRule="atLeast"/>
    </w:pPr>
    <w:rPr>
      <w:spacing w:val="20"/>
      <w:shd w:val="clear" w:color="auto" w:fill="FFFFFF"/>
    </w:rPr>
  </w:style>
  <w:style w:type="character" w:customStyle="1" w:styleId="36">
    <w:name w:val="Основной текст (3)_"/>
    <w:link w:val="37"/>
    <w:locked/>
    <w:rsid w:val="00D0374D"/>
    <w:rPr>
      <w:spacing w:val="10"/>
      <w:shd w:val="clear" w:color="auto" w:fill="FFFFFF"/>
    </w:rPr>
  </w:style>
  <w:style w:type="paragraph" w:customStyle="1" w:styleId="37">
    <w:name w:val="Основной текст (3)"/>
    <w:basedOn w:val="a"/>
    <w:link w:val="36"/>
    <w:rsid w:val="00D0374D"/>
    <w:pPr>
      <w:widowControl w:val="0"/>
      <w:shd w:val="clear" w:color="auto" w:fill="FFFFFF"/>
      <w:spacing w:after="0" w:line="268" w:lineRule="exact"/>
      <w:ind w:hanging="1180"/>
      <w:jc w:val="both"/>
    </w:pPr>
    <w:rPr>
      <w:spacing w:val="10"/>
      <w:shd w:val="clear" w:color="auto" w:fill="FFFFFF"/>
    </w:rPr>
  </w:style>
  <w:style w:type="character" w:customStyle="1" w:styleId="2a">
    <w:name w:val="Заголовок №2_"/>
    <w:link w:val="2b"/>
    <w:locked/>
    <w:rsid w:val="00D0374D"/>
    <w:rPr>
      <w:b/>
      <w:bCs/>
      <w:i/>
      <w:iCs/>
      <w:sz w:val="26"/>
      <w:szCs w:val="26"/>
      <w:shd w:val="clear" w:color="auto" w:fill="FFFFFF"/>
    </w:rPr>
  </w:style>
  <w:style w:type="paragraph" w:customStyle="1" w:styleId="2b">
    <w:name w:val="Заголовок №2"/>
    <w:basedOn w:val="a"/>
    <w:link w:val="2a"/>
    <w:rsid w:val="00D0374D"/>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6">
    <w:name w:val="Подпись к таблице_"/>
    <w:link w:val="aff7"/>
    <w:locked/>
    <w:rsid w:val="00D0374D"/>
    <w:rPr>
      <w:i/>
      <w:iCs/>
      <w:sz w:val="23"/>
      <w:szCs w:val="23"/>
      <w:shd w:val="clear" w:color="auto" w:fill="FFFFFF"/>
    </w:rPr>
  </w:style>
  <w:style w:type="paragraph" w:customStyle="1" w:styleId="aff7">
    <w:name w:val="Подпись к таблице"/>
    <w:basedOn w:val="a"/>
    <w:link w:val="aff6"/>
    <w:rsid w:val="00D0374D"/>
    <w:pPr>
      <w:widowControl w:val="0"/>
      <w:shd w:val="clear" w:color="auto" w:fill="FFFFFF"/>
      <w:spacing w:after="0" w:line="240" w:lineRule="atLeast"/>
    </w:pPr>
    <w:rPr>
      <w:i/>
      <w:iCs/>
      <w:sz w:val="23"/>
      <w:szCs w:val="23"/>
      <w:shd w:val="clear" w:color="auto" w:fill="FFFFFF"/>
    </w:rPr>
  </w:style>
  <w:style w:type="character" w:customStyle="1" w:styleId="16">
    <w:name w:val="Заголовок №1_"/>
    <w:link w:val="17"/>
    <w:locked/>
    <w:rsid w:val="00D0374D"/>
    <w:rPr>
      <w:b/>
      <w:bCs/>
      <w:i/>
      <w:iCs/>
      <w:sz w:val="26"/>
      <w:szCs w:val="26"/>
      <w:shd w:val="clear" w:color="auto" w:fill="FFFFFF"/>
    </w:rPr>
  </w:style>
  <w:style w:type="paragraph" w:customStyle="1" w:styleId="17">
    <w:name w:val="Заголовок №1"/>
    <w:basedOn w:val="a"/>
    <w:link w:val="16"/>
    <w:rsid w:val="00D0374D"/>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1">
    <w:name w:val="Основной текст (6)_"/>
    <w:link w:val="62"/>
    <w:locked/>
    <w:rsid w:val="00D0374D"/>
    <w:rPr>
      <w:sz w:val="18"/>
      <w:szCs w:val="18"/>
      <w:shd w:val="clear" w:color="auto" w:fill="FFFFFF"/>
    </w:rPr>
  </w:style>
  <w:style w:type="paragraph" w:customStyle="1" w:styleId="62">
    <w:name w:val="Основной текст (6)"/>
    <w:basedOn w:val="a"/>
    <w:link w:val="61"/>
    <w:rsid w:val="00D0374D"/>
    <w:pPr>
      <w:widowControl w:val="0"/>
      <w:shd w:val="clear" w:color="auto" w:fill="FFFFFF"/>
      <w:spacing w:after="180" w:line="244" w:lineRule="exact"/>
      <w:ind w:firstLine="280"/>
      <w:jc w:val="both"/>
    </w:pPr>
    <w:rPr>
      <w:sz w:val="18"/>
      <w:szCs w:val="18"/>
      <w:shd w:val="clear" w:color="auto" w:fill="FFFFFF"/>
    </w:rPr>
  </w:style>
  <w:style w:type="character" w:customStyle="1" w:styleId="71">
    <w:name w:val="Основной текст (7)_"/>
    <w:link w:val="72"/>
    <w:locked/>
    <w:rsid w:val="00D0374D"/>
    <w:rPr>
      <w:sz w:val="17"/>
      <w:szCs w:val="17"/>
      <w:shd w:val="clear" w:color="auto" w:fill="FFFFFF"/>
    </w:rPr>
  </w:style>
  <w:style w:type="paragraph" w:customStyle="1" w:styleId="72">
    <w:name w:val="Основной текст (7)"/>
    <w:basedOn w:val="a"/>
    <w:link w:val="71"/>
    <w:rsid w:val="00D0374D"/>
    <w:pPr>
      <w:widowControl w:val="0"/>
      <w:shd w:val="clear" w:color="auto" w:fill="FFFFFF"/>
      <w:spacing w:after="360" w:line="240" w:lineRule="atLeast"/>
    </w:pPr>
    <w:rPr>
      <w:sz w:val="17"/>
      <w:szCs w:val="17"/>
      <w:shd w:val="clear" w:color="auto" w:fill="FFFFFF"/>
    </w:rPr>
  </w:style>
  <w:style w:type="character" w:customStyle="1" w:styleId="38">
    <w:name w:val="Заголовок №3_"/>
    <w:link w:val="39"/>
    <w:locked/>
    <w:rsid w:val="00D0374D"/>
    <w:rPr>
      <w:i/>
      <w:iCs/>
      <w:sz w:val="28"/>
      <w:szCs w:val="28"/>
      <w:shd w:val="clear" w:color="auto" w:fill="FFFFFF"/>
    </w:rPr>
  </w:style>
  <w:style w:type="paragraph" w:customStyle="1" w:styleId="39">
    <w:name w:val="Заголовок №3"/>
    <w:basedOn w:val="a"/>
    <w:link w:val="38"/>
    <w:rsid w:val="00D0374D"/>
    <w:pPr>
      <w:widowControl w:val="0"/>
      <w:shd w:val="clear" w:color="auto" w:fill="FFFFFF"/>
      <w:spacing w:before="540" w:after="300" w:line="240" w:lineRule="atLeast"/>
      <w:outlineLvl w:val="2"/>
    </w:pPr>
    <w:rPr>
      <w:i/>
      <w:iCs/>
      <w:sz w:val="28"/>
      <w:szCs w:val="28"/>
      <w:shd w:val="clear" w:color="auto" w:fill="FFFFFF"/>
    </w:rPr>
  </w:style>
  <w:style w:type="character" w:customStyle="1" w:styleId="aff8">
    <w:name w:val="Текст концевой сноски Знак"/>
    <w:basedOn w:val="a0"/>
    <w:link w:val="aff9"/>
    <w:semiHidden/>
    <w:rsid w:val="00D0374D"/>
    <w:rPr>
      <w:rFonts w:ascii="Times New Roman" w:eastAsia="Times New Roman" w:hAnsi="Times New Roman" w:cs="Times New Roman"/>
      <w:sz w:val="20"/>
      <w:szCs w:val="20"/>
      <w:lang w:val="ru-RU" w:eastAsia="ru-RU"/>
    </w:rPr>
  </w:style>
  <w:style w:type="paragraph" w:styleId="aff9">
    <w:name w:val="endnote text"/>
    <w:basedOn w:val="a"/>
    <w:link w:val="aff8"/>
    <w:semiHidden/>
    <w:rsid w:val="00D0374D"/>
    <w:pPr>
      <w:spacing w:after="0" w:line="240" w:lineRule="auto"/>
    </w:pPr>
    <w:rPr>
      <w:rFonts w:ascii="Times New Roman" w:eastAsia="Times New Roman" w:hAnsi="Times New Roman" w:cs="Times New Roman"/>
      <w:sz w:val="20"/>
      <w:szCs w:val="20"/>
      <w:lang w:val="ru-RU" w:eastAsia="ru-RU"/>
    </w:rPr>
  </w:style>
  <w:style w:type="character" w:styleId="affa">
    <w:name w:val="Strong"/>
    <w:uiPriority w:val="99"/>
    <w:qFormat/>
    <w:rsid w:val="00D0374D"/>
    <w:rPr>
      <w:b/>
      <w:bCs/>
    </w:rPr>
  </w:style>
  <w:style w:type="paragraph" w:customStyle="1" w:styleId="affb">
    <w:name w:val="Стиль"/>
    <w:rsid w:val="00D0374D"/>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Iniiaiieoaenonionooiii3">
    <w:name w:val="Iniiaiie oaeno n ionooiii 3"/>
    <w:basedOn w:val="Iauiue"/>
    <w:rsid w:val="00D0374D"/>
    <w:pPr>
      <w:widowControl w:val="0"/>
      <w:spacing w:line="360" w:lineRule="auto"/>
      <w:ind w:right="-1327" w:firstLine="720"/>
      <w:jc w:val="both"/>
    </w:pPr>
    <w:rPr>
      <w:sz w:val="28"/>
    </w:rPr>
  </w:style>
  <w:style w:type="paragraph" w:customStyle="1" w:styleId="220">
    <w:name w:val="Основной текст 22"/>
    <w:basedOn w:val="a"/>
    <w:rsid w:val="00D0374D"/>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FF"/>
      <w:sz w:val="26"/>
      <w:szCs w:val="20"/>
      <w:lang w:val="ru-RU" w:eastAsia="ru-RU"/>
    </w:rPr>
  </w:style>
  <w:style w:type="paragraph" w:customStyle="1" w:styleId="3a">
    <w:name w:val="Îñíîâíîé òåêñò 3"/>
    <w:basedOn w:val="a"/>
    <w:rsid w:val="00D0374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18">
    <w:name w:val="Стиль1"/>
    <w:basedOn w:val="af6"/>
    <w:link w:val="19"/>
    <w:qFormat/>
    <w:rsid w:val="00D0374D"/>
    <w:pPr>
      <w:ind w:firstLine="709"/>
      <w:jc w:val="both"/>
    </w:pPr>
    <w:rPr>
      <w:rFonts w:eastAsia="Calibri"/>
      <w:sz w:val="28"/>
      <w:szCs w:val="28"/>
    </w:rPr>
  </w:style>
  <w:style w:type="character" w:customStyle="1" w:styleId="19">
    <w:name w:val="Стиль1 Знак"/>
    <w:link w:val="18"/>
    <w:rsid w:val="00D0374D"/>
    <w:rPr>
      <w:rFonts w:ascii="Times New Roman" w:eastAsia="Calibri" w:hAnsi="Times New Roman" w:cs="Times New Roman"/>
      <w:sz w:val="28"/>
      <w:szCs w:val="28"/>
      <w:lang w:val="ru-RU" w:eastAsia="ru-RU"/>
    </w:rPr>
  </w:style>
  <w:style w:type="paragraph" w:customStyle="1" w:styleId="NormalText">
    <w:name w:val="Normal Text"/>
    <w:basedOn w:val="a"/>
    <w:rsid w:val="00D0374D"/>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63">
    <w:name w:val="Обычный6"/>
    <w:rsid w:val="00D0374D"/>
    <w:pPr>
      <w:spacing w:after="0" w:line="240" w:lineRule="auto"/>
    </w:pPr>
    <w:rPr>
      <w:rFonts w:ascii="Times New Roman" w:eastAsia="Times New Roman" w:hAnsi="Times New Roman" w:cs="Times New Roman"/>
      <w:sz w:val="24"/>
      <w:szCs w:val="20"/>
      <w:lang w:val="ru-RU" w:eastAsia="ru-RU"/>
    </w:rPr>
  </w:style>
  <w:style w:type="paragraph" w:customStyle="1" w:styleId="Iauiue1">
    <w:name w:val="Iau?iue1"/>
    <w:rsid w:val="00D0374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6.bin"/><Relationship Id="rId42" Type="http://schemas.openxmlformats.org/officeDocument/2006/relationships/image" Target="media/image20.wmf"/><Relationship Id="rId63" Type="http://schemas.openxmlformats.org/officeDocument/2006/relationships/oleObject" Target="embeddings/oleObject27.bin"/><Relationship Id="rId84" Type="http://schemas.openxmlformats.org/officeDocument/2006/relationships/image" Target="media/image41.wmf"/><Relationship Id="rId138" Type="http://schemas.openxmlformats.org/officeDocument/2006/relationships/oleObject" Target="embeddings/oleObject65.bin"/><Relationship Id="rId159" Type="http://schemas.openxmlformats.org/officeDocument/2006/relationships/image" Target="media/image78.wmf"/><Relationship Id="rId170" Type="http://schemas.openxmlformats.org/officeDocument/2006/relationships/oleObject" Target="embeddings/oleObject81.bin"/><Relationship Id="rId191" Type="http://schemas.openxmlformats.org/officeDocument/2006/relationships/image" Target="media/image94.wmf"/><Relationship Id="rId205" Type="http://schemas.openxmlformats.org/officeDocument/2006/relationships/image" Target="media/image99.wmf"/><Relationship Id="rId226" Type="http://schemas.openxmlformats.org/officeDocument/2006/relationships/oleObject" Target="embeddings/oleObject111.bin"/><Relationship Id="rId247" Type="http://schemas.openxmlformats.org/officeDocument/2006/relationships/image" Target="media/image120.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5.wmf"/><Relationship Id="rId53" Type="http://schemas.openxmlformats.org/officeDocument/2006/relationships/oleObject" Target="embeddings/oleObject22.bin"/><Relationship Id="rId74" Type="http://schemas.openxmlformats.org/officeDocument/2006/relationships/image" Target="media/image36.wmf"/><Relationship Id="rId128" Type="http://schemas.openxmlformats.org/officeDocument/2006/relationships/oleObject" Target="embeddings/oleObject60.bin"/><Relationship Id="rId149" Type="http://schemas.openxmlformats.org/officeDocument/2006/relationships/image" Target="media/image73.wmf"/><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oleObject" Target="embeddings/oleObject76.bin"/><Relationship Id="rId181" Type="http://schemas.openxmlformats.org/officeDocument/2006/relationships/image" Target="media/image89.wmf"/><Relationship Id="rId216" Type="http://schemas.openxmlformats.org/officeDocument/2006/relationships/oleObject" Target="embeddings/oleObject106.bin"/><Relationship Id="rId237" Type="http://schemas.openxmlformats.org/officeDocument/2006/relationships/oleObject" Target="embeddings/oleObject117.bin"/><Relationship Id="rId258" Type="http://schemas.openxmlformats.org/officeDocument/2006/relationships/image" Target="media/image127.wmf"/><Relationship Id="rId22" Type="http://schemas.openxmlformats.org/officeDocument/2006/relationships/image" Target="media/image10.wmf"/><Relationship Id="rId43" Type="http://schemas.openxmlformats.org/officeDocument/2006/relationships/oleObject" Target="embeddings/oleObject17.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image" Target="media/image68.wmf"/><Relationship Id="rId85" Type="http://schemas.openxmlformats.org/officeDocument/2006/relationships/oleObject" Target="embeddings/oleObject38.bin"/><Relationship Id="rId150" Type="http://schemas.openxmlformats.org/officeDocument/2006/relationships/oleObject" Target="embeddings/oleObject71.bin"/><Relationship Id="rId171" Type="http://schemas.openxmlformats.org/officeDocument/2006/relationships/image" Target="media/image84.wmf"/><Relationship Id="rId192" Type="http://schemas.openxmlformats.org/officeDocument/2006/relationships/oleObject" Target="embeddings/oleObject92.bin"/><Relationship Id="rId206" Type="http://schemas.openxmlformats.org/officeDocument/2006/relationships/oleObject" Target="embeddings/oleObject101.bin"/><Relationship Id="rId227" Type="http://schemas.openxmlformats.org/officeDocument/2006/relationships/image" Target="media/image110.wmf"/><Relationship Id="rId248" Type="http://schemas.openxmlformats.org/officeDocument/2006/relationships/image" Target="media/image121.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image" Target="media/image53.wmf"/><Relationship Id="rId129" Type="http://schemas.openxmlformats.org/officeDocument/2006/relationships/image" Target="media/image63.wmf"/><Relationship Id="rId54" Type="http://schemas.openxmlformats.org/officeDocument/2006/relationships/image" Target="media/image26.wmf"/><Relationship Id="rId75" Type="http://schemas.openxmlformats.org/officeDocument/2006/relationships/oleObject" Target="embeddings/oleObject33.bin"/><Relationship Id="rId96" Type="http://schemas.openxmlformats.org/officeDocument/2006/relationships/image" Target="media/image47.wmf"/><Relationship Id="rId140" Type="http://schemas.openxmlformats.org/officeDocument/2006/relationships/oleObject" Target="embeddings/oleObject66.bin"/><Relationship Id="rId161" Type="http://schemas.openxmlformats.org/officeDocument/2006/relationships/image" Target="media/image79.wmf"/><Relationship Id="rId182" Type="http://schemas.openxmlformats.org/officeDocument/2006/relationships/oleObject" Target="embeddings/oleObject87.bin"/><Relationship Id="rId217" Type="http://schemas.openxmlformats.org/officeDocument/2006/relationships/image" Target="media/image105.wmf"/><Relationship Id="rId6" Type="http://schemas.openxmlformats.org/officeDocument/2006/relationships/webSettings" Target="webSettings.xml"/><Relationship Id="rId238" Type="http://schemas.openxmlformats.org/officeDocument/2006/relationships/image" Target="media/image115.wmf"/><Relationship Id="rId259" Type="http://schemas.openxmlformats.org/officeDocument/2006/relationships/oleObject" Target="embeddings/oleObject126.bin"/><Relationship Id="rId23" Type="http://schemas.openxmlformats.org/officeDocument/2006/relationships/oleObject" Target="embeddings/oleObject7.bin"/><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image" Target="media/image56.wmf"/><Relationship Id="rId119" Type="http://schemas.openxmlformats.org/officeDocument/2006/relationships/oleObject" Target="embeddings/oleObject55.bin"/><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2.wmf"/><Relationship Id="rId130" Type="http://schemas.openxmlformats.org/officeDocument/2006/relationships/oleObject" Target="embeddings/oleObject61.bin"/><Relationship Id="rId135" Type="http://schemas.openxmlformats.org/officeDocument/2006/relationships/image" Target="media/image66.wmf"/><Relationship Id="rId151" Type="http://schemas.openxmlformats.org/officeDocument/2006/relationships/image" Target="media/image74.wmf"/><Relationship Id="rId156" Type="http://schemas.openxmlformats.org/officeDocument/2006/relationships/oleObject" Target="embeddings/oleObject74.bin"/><Relationship Id="rId177" Type="http://schemas.openxmlformats.org/officeDocument/2006/relationships/image" Target="media/image87.wmf"/><Relationship Id="rId198" Type="http://schemas.openxmlformats.org/officeDocument/2006/relationships/oleObject" Target="embeddings/oleObject95.bin"/><Relationship Id="rId172" Type="http://schemas.openxmlformats.org/officeDocument/2006/relationships/oleObject" Target="embeddings/oleObject82.bin"/><Relationship Id="rId193" Type="http://schemas.openxmlformats.org/officeDocument/2006/relationships/image" Target="media/image95.wmf"/><Relationship Id="rId202" Type="http://schemas.openxmlformats.org/officeDocument/2006/relationships/oleObject" Target="embeddings/oleObject98.bin"/><Relationship Id="rId207" Type="http://schemas.openxmlformats.org/officeDocument/2006/relationships/image" Target="media/image100.wmf"/><Relationship Id="rId223" Type="http://schemas.openxmlformats.org/officeDocument/2006/relationships/image" Target="media/image108.wmf"/><Relationship Id="rId228" Type="http://schemas.openxmlformats.org/officeDocument/2006/relationships/oleObject" Target="embeddings/oleObject112.bin"/><Relationship Id="rId244" Type="http://schemas.openxmlformats.org/officeDocument/2006/relationships/image" Target="media/image118.wmf"/><Relationship Id="rId249" Type="http://schemas.openxmlformats.org/officeDocument/2006/relationships/oleObject" Target="embeddings/oleObject122.bin"/><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oleObject" Target="embeddings/oleObject50.bin"/><Relationship Id="rId260" Type="http://schemas.openxmlformats.org/officeDocument/2006/relationships/image" Target="media/image128.wmf"/><Relationship Id="rId265" Type="http://schemas.openxmlformats.org/officeDocument/2006/relationships/hyperlink" Target="http://library.rsue.ru/" TargetMode="External"/><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3.bin"/><Relationship Id="rId76" Type="http://schemas.openxmlformats.org/officeDocument/2006/relationships/image" Target="media/image37.wmf"/><Relationship Id="rId97" Type="http://schemas.openxmlformats.org/officeDocument/2006/relationships/oleObject" Target="embeddings/oleObject44.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8.bin"/><Relationship Id="rId141" Type="http://schemas.openxmlformats.org/officeDocument/2006/relationships/image" Target="media/image69.wmf"/><Relationship Id="rId146" Type="http://schemas.openxmlformats.org/officeDocument/2006/relationships/oleObject" Target="embeddings/oleObject69.bin"/><Relationship Id="rId167" Type="http://schemas.openxmlformats.org/officeDocument/2006/relationships/image" Target="media/image82.wmf"/><Relationship Id="rId188" Type="http://schemas.openxmlformats.org/officeDocument/2006/relationships/oleObject" Target="embeddings/oleObject90.bin"/><Relationship Id="rId7" Type="http://schemas.openxmlformats.org/officeDocument/2006/relationships/image" Target="media/image1.jpeg"/><Relationship Id="rId71" Type="http://schemas.openxmlformats.org/officeDocument/2006/relationships/oleObject" Target="embeddings/oleObject31.bin"/><Relationship Id="rId92" Type="http://schemas.openxmlformats.org/officeDocument/2006/relationships/image" Target="media/image45.wmf"/><Relationship Id="rId162" Type="http://schemas.openxmlformats.org/officeDocument/2006/relationships/oleObject" Target="embeddings/oleObject77.bin"/><Relationship Id="rId183" Type="http://schemas.openxmlformats.org/officeDocument/2006/relationships/image" Target="media/image90.wmf"/><Relationship Id="rId213" Type="http://schemas.openxmlformats.org/officeDocument/2006/relationships/image" Target="media/image103.wmf"/><Relationship Id="rId218" Type="http://schemas.openxmlformats.org/officeDocument/2006/relationships/oleObject" Target="embeddings/oleObject107.bin"/><Relationship Id="rId234" Type="http://schemas.openxmlformats.org/officeDocument/2006/relationships/image" Target="media/image113.wmf"/><Relationship Id="rId239" Type="http://schemas.openxmlformats.org/officeDocument/2006/relationships/oleObject" Target="embeddings/oleObject118.bin"/><Relationship Id="rId2" Type="http://schemas.openxmlformats.org/officeDocument/2006/relationships/numbering" Target="numbering.xml"/><Relationship Id="rId29" Type="http://schemas.openxmlformats.org/officeDocument/2006/relationships/oleObject" Target="embeddings/oleObject10.bin"/><Relationship Id="rId250" Type="http://schemas.openxmlformats.org/officeDocument/2006/relationships/image" Target="media/image122.wmf"/><Relationship Id="rId255" Type="http://schemas.openxmlformats.org/officeDocument/2006/relationships/oleObject" Target="embeddings/oleObject124.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8.bin"/><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image" Target="media/image54.wmf"/><Relationship Id="rId115" Type="http://schemas.openxmlformats.org/officeDocument/2006/relationships/oleObject" Target="embeddings/oleObject53.bin"/><Relationship Id="rId131" Type="http://schemas.openxmlformats.org/officeDocument/2006/relationships/image" Target="media/image64.wmf"/><Relationship Id="rId136" Type="http://schemas.openxmlformats.org/officeDocument/2006/relationships/oleObject" Target="embeddings/oleObject64.bin"/><Relationship Id="rId157" Type="http://schemas.openxmlformats.org/officeDocument/2006/relationships/image" Target="media/image77.wmf"/><Relationship Id="rId178" Type="http://schemas.openxmlformats.org/officeDocument/2006/relationships/oleObject" Target="embeddings/oleObject85.bin"/><Relationship Id="rId61" Type="http://schemas.openxmlformats.org/officeDocument/2006/relationships/oleObject" Target="embeddings/oleObject26.bin"/><Relationship Id="rId82" Type="http://schemas.openxmlformats.org/officeDocument/2006/relationships/image" Target="media/image40.wmf"/><Relationship Id="rId152" Type="http://schemas.openxmlformats.org/officeDocument/2006/relationships/oleObject" Target="embeddings/oleObject72.bin"/><Relationship Id="rId173" Type="http://schemas.openxmlformats.org/officeDocument/2006/relationships/image" Target="media/image85.wmf"/><Relationship Id="rId194" Type="http://schemas.openxmlformats.org/officeDocument/2006/relationships/oleObject" Target="embeddings/oleObject93.bin"/><Relationship Id="rId199" Type="http://schemas.openxmlformats.org/officeDocument/2006/relationships/image" Target="media/image98.wmf"/><Relationship Id="rId203" Type="http://schemas.openxmlformats.org/officeDocument/2006/relationships/oleObject" Target="embeddings/oleObject99.bin"/><Relationship Id="rId208" Type="http://schemas.openxmlformats.org/officeDocument/2006/relationships/oleObject" Target="embeddings/oleObject102.bin"/><Relationship Id="rId229" Type="http://schemas.openxmlformats.org/officeDocument/2006/relationships/image" Target="media/image111.wmf"/><Relationship Id="rId19" Type="http://schemas.openxmlformats.org/officeDocument/2006/relationships/oleObject" Target="embeddings/oleObject5.bin"/><Relationship Id="rId224" Type="http://schemas.openxmlformats.org/officeDocument/2006/relationships/oleObject" Target="embeddings/oleObject110.bin"/><Relationship Id="rId240" Type="http://schemas.openxmlformats.org/officeDocument/2006/relationships/image" Target="media/image116.wmf"/><Relationship Id="rId245" Type="http://schemas.openxmlformats.org/officeDocument/2006/relationships/oleObject" Target="embeddings/oleObject121.bin"/><Relationship Id="rId261" Type="http://schemas.openxmlformats.org/officeDocument/2006/relationships/oleObject" Target="embeddings/oleObject127.bin"/><Relationship Id="rId266" Type="http://schemas.openxmlformats.org/officeDocument/2006/relationships/fontTable" Target="fontTable.xml"/><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49.wmf"/><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image" Target="media/image72.wmf"/><Relationship Id="rId168" Type="http://schemas.openxmlformats.org/officeDocument/2006/relationships/oleObject" Target="embeddings/oleObject80.bin"/><Relationship Id="rId8" Type="http://schemas.openxmlformats.org/officeDocument/2006/relationships/image" Target="media/image2.jpeg"/><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oleObject" Target="embeddings/oleObject42.bin"/><Relationship Id="rId98" Type="http://schemas.openxmlformats.org/officeDocument/2006/relationships/image" Target="media/image48.wmf"/><Relationship Id="rId121" Type="http://schemas.openxmlformats.org/officeDocument/2006/relationships/oleObject" Target="embeddings/oleObject56.bin"/><Relationship Id="rId142" Type="http://schemas.openxmlformats.org/officeDocument/2006/relationships/oleObject" Target="embeddings/oleObject67.bin"/><Relationship Id="rId163" Type="http://schemas.openxmlformats.org/officeDocument/2006/relationships/image" Target="media/image80.wmf"/><Relationship Id="rId184" Type="http://schemas.openxmlformats.org/officeDocument/2006/relationships/oleObject" Target="embeddings/oleObject88.bin"/><Relationship Id="rId189" Type="http://schemas.openxmlformats.org/officeDocument/2006/relationships/image" Target="media/image93.wmf"/><Relationship Id="rId219" Type="http://schemas.openxmlformats.org/officeDocument/2006/relationships/image" Target="media/image106.wmf"/><Relationship Id="rId3" Type="http://schemas.openxmlformats.org/officeDocument/2006/relationships/styles" Target="styles.xml"/><Relationship Id="rId214" Type="http://schemas.openxmlformats.org/officeDocument/2006/relationships/oleObject" Target="embeddings/oleObject105.bin"/><Relationship Id="rId230" Type="http://schemas.openxmlformats.org/officeDocument/2006/relationships/oleObject" Target="embeddings/oleObject113.bin"/><Relationship Id="rId235" Type="http://schemas.openxmlformats.org/officeDocument/2006/relationships/oleObject" Target="embeddings/oleObject116.bin"/><Relationship Id="rId251" Type="http://schemas.openxmlformats.org/officeDocument/2006/relationships/image" Target="media/image123.wmf"/><Relationship Id="rId256" Type="http://schemas.openxmlformats.org/officeDocument/2006/relationships/image" Target="media/image126.wmf"/><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oleObject" Target="embeddings/oleObject29.bin"/><Relationship Id="rId116" Type="http://schemas.openxmlformats.org/officeDocument/2006/relationships/image" Target="media/image57.wmf"/><Relationship Id="rId137" Type="http://schemas.openxmlformats.org/officeDocument/2006/relationships/image" Target="media/image67.wmf"/><Relationship Id="rId158" Type="http://schemas.openxmlformats.org/officeDocument/2006/relationships/oleObject" Target="embeddings/oleObject75.bin"/><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oleObject" Target="embeddings/oleObject62.bin"/><Relationship Id="rId153" Type="http://schemas.openxmlformats.org/officeDocument/2006/relationships/image" Target="media/image75.wmf"/><Relationship Id="rId174" Type="http://schemas.openxmlformats.org/officeDocument/2006/relationships/oleObject" Target="embeddings/oleObject83.bin"/><Relationship Id="rId179" Type="http://schemas.openxmlformats.org/officeDocument/2006/relationships/image" Target="media/image88.wmf"/><Relationship Id="rId195" Type="http://schemas.openxmlformats.org/officeDocument/2006/relationships/image" Target="media/image96.wmf"/><Relationship Id="rId209" Type="http://schemas.openxmlformats.org/officeDocument/2006/relationships/image" Target="media/image101.wmf"/><Relationship Id="rId190" Type="http://schemas.openxmlformats.org/officeDocument/2006/relationships/oleObject" Target="embeddings/oleObject91.bin"/><Relationship Id="rId204" Type="http://schemas.openxmlformats.org/officeDocument/2006/relationships/oleObject" Target="embeddings/oleObject100.bin"/><Relationship Id="rId220" Type="http://schemas.openxmlformats.org/officeDocument/2006/relationships/oleObject" Target="embeddings/oleObject108.bin"/><Relationship Id="rId225" Type="http://schemas.openxmlformats.org/officeDocument/2006/relationships/image" Target="media/image109.wmf"/><Relationship Id="rId241" Type="http://schemas.openxmlformats.org/officeDocument/2006/relationships/oleObject" Target="embeddings/oleObject119.bin"/><Relationship Id="rId246" Type="http://schemas.openxmlformats.org/officeDocument/2006/relationships/image" Target="media/image119.wmf"/><Relationship Id="rId267" Type="http://schemas.openxmlformats.org/officeDocument/2006/relationships/theme" Target="theme/theme1.xml"/><Relationship Id="rId15" Type="http://schemas.openxmlformats.org/officeDocument/2006/relationships/oleObject" Target="embeddings/oleObject3.bin"/><Relationship Id="rId36" Type="http://schemas.openxmlformats.org/officeDocument/2006/relationships/image" Target="media/image17.wmf"/><Relationship Id="rId57" Type="http://schemas.openxmlformats.org/officeDocument/2006/relationships/oleObject" Target="embeddings/oleObject24.bin"/><Relationship Id="rId106" Type="http://schemas.openxmlformats.org/officeDocument/2006/relationships/image" Target="media/image52.wmf"/><Relationship Id="rId127" Type="http://schemas.openxmlformats.org/officeDocument/2006/relationships/oleObject" Target="embeddings/oleObject59.bin"/><Relationship Id="rId262" Type="http://schemas.openxmlformats.org/officeDocument/2006/relationships/image" Target="media/image129.png"/><Relationship Id="rId10" Type="http://schemas.openxmlformats.org/officeDocument/2006/relationships/image" Target="media/image4.w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2.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wmf"/><Relationship Id="rId143" Type="http://schemas.openxmlformats.org/officeDocument/2006/relationships/image" Target="media/image70.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83.wmf"/><Relationship Id="rId185" Type="http://schemas.openxmlformats.org/officeDocument/2006/relationships/image" Target="media/image91.wmf"/><Relationship Id="rId4" Type="http://schemas.microsoft.com/office/2007/relationships/stylesWithEffects" Target="stylesWithEffects.xml"/><Relationship Id="rId9" Type="http://schemas.openxmlformats.org/officeDocument/2006/relationships/image" Target="media/image3.jpeg"/><Relationship Id="rId180" Type="http://schemas.openxmlformats.org/officeDocument/2006/relationships/oleObject" Target="embeddings/oleObject86.bin"/><Relationship Id="rId210" Type="http://schemas.openxmlformats.org/officeDocument/2006/relationships/oleObject" Target="embeddings/oleObject103.bin"/><Relationship Id="rId215" Type="http://schemas.openxmlformats.org/officeDocument/2006/relationships/image" Target="media/image104.wmf"/><Relationship Id="rId236" Type="http://schemas.openxmlformats.org/officeDocument/2006/relationships/image" Target="media/image114.wmf"/><Relationship Id="rId257" Type="http://schemas.openxmlformats.org/officeDocument/2006/relationships/oleObject" Target="embeddings/oleObject125.bin"/><Relationship Id="rId26" Type="http://schemas.openxmlformats.org/officeDocument/2006/relationships/image" Target="media/image12.wmf"/><Relationship Id="rId231" Type="http://schemas.openxmlformats.org/officeDocument/2006/relationships/image" Target="media/image112.wmf"/><Relationship Id="rId252" Type="http://schemas.openxmlformats.org/officeDocument/2006/relationships/oleObject" Target="embeddings/oleObject123.bin"/><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image" Target="media/image65.wmf"/><Relationship Id="rId154" Type="http://schemas.openxmlformats.org/officeDocument/2006/relationships/oleObject" Target="embeddings/oleObject73.bin"/><Relationship Id="rId175" Type="http://schemas.openxmlformats.org/officeDocument/2006/relationships/image" Target="media/image86.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image" Target="media/image7.wmf"/><Relationship Id="rId221" Type="http://schemas.openxmlformats.org/officeDocument/2006/relationships/image" Target="media/image107.wmf"/><Relationship Id="rId242" Type="http://schemas.openxmlformats.org/officeDocument/2006/relationships/image" Target="media/image117.wmf"/><Relationship Id="rId263" Type="http://schemas.openxmlformats.org/officeDocument/2006/relationships/image" Target="media/image130.png"/><Relationship Id="rId37" Type="http://schemas.openxmlformats.org/officeDocument/2006/relationships/oleObject" Target="embeddings/oleObject14.bin"/><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oleObject" Target="embeddings/oleObject57.bin"/><Relationship Id="rId144" Type="http://schemas.openxmlformats.org/officeDocument/2006/relationships/oleObject" Target="embeddings/oleObject68.bin"/><Relationship Id="rId90" Type="http://schemas.openxmlformats.org/officeDocument/2006/relationships/image" Target="media/image44.wmf"/><Relationship Id="rId165" Type="http://schemas.openxmlformats.org/officeDocument/2006/relationships/image" Target="media/image81.wmf"/><Relationship Id="rId186" Type="http://schemas.openxmlformats.org/officeDocument/2006/relationships/oleObject" Target="embeddings/oleObject89.bin"/><Relationship Id="rId211" Type="http://schemas.openxmlformats.org/officeDocument/2006/relationships/image" Target="media/image102.wmf"/><Relationship Id="rId232" Type="http://schemas.openxmlformats.org/officeDocument/2006/relationships/oleObject" Target="embeddings/oleObject114.bin"/><Relationship Id="rId253" Type="http://schemas.openxmlformats.org/officeDocument/2006/relationships/image" Target="media/image124.wmf"/><Relationship Id="rId27" Type="http://schemas.openxmlformats.org/officeDocument/2006/relationships/oleObject" Target="embeddings/oleObject9.bin"/><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oleObject" Target="embeddings/oleObject63.bin"/><Relationship Id="rId80" Type="http://schemas.openxmlformats.org/officeDocument/2006/relationships/image" Target="media/image39.wmf"/><Relationship Id="rId155" Type="http://schemas.openxmlformats.org/officeDocument/2006/relationships/image" Target="media/image76.wmf"/><Relationship Id="rId176" Type="http://schemas.openxmlformats.org/officeDocument/2006/relationships/oleObject" Target="embeddings/oleObject84.bin"/><Relationship Id="rId197" Type="http://schemas.openxmlformats.org/officeDocument/2006/relationships/image" Target="media/image97.wmf"/><Relationship Id="rId201" Type="http://schemas.openxmlformats.org/officeDocument/2006/relationships/oleObject" Target="embeddings/oleObject97.bin"/><Relationship Id="rId222" Type="http://schemas.openxmlformats.org/officeDocument/2006/relationships/oleObject" Target="embeddings/oleObject109.bin"/><Relationship Id="rId243" Type="http://schemas.openxmlformats.org/officeDocument/2006/relationships/oleObject" Target="embeddings/oleObject120.bin"/><Relationship Id="rId264" Type="http://schemas.openxmlformats.org/officeDocument/2006/relationships/image" Target="media/image131.jpeg"/><Relationship Id="rId17" Type="http://schemas.openxmlformats.org/officeDocument/2006/relationships/oleObject" Target="embeddings/oleObject4.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61.wmf"/><Relationship Id="rId70" Type="http://schemas.openxmlformats.org/officeDocument/2006/relationships/image" Target="media/image34.wmf"/><Relationship Id="rId91" Type="http://schemas.openxmlformats.org/officeDocument/2006/relationships/oleObject" Target="embeddings/oleObject41.bin"/><Relationship Id="rId145" Type="http://schemas.openxmlformats.org/officeDocument/2006/relationships/image" Target="media/image71.wmf"/><Relationship Id="rId166" Type="http://schemas.openxmlformats.org/officeDocument/2006/relationships/oleObject" Target="embeddings/oleObject79.bin"/><Relationship Id="rId187" Type="http://schemas.openxmlformats.org/officeDocument/2006/relationships/image" Target="media/image92.wmf"/><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oleObject" Target="embeddings/oleObject115.bin"/><Relationship Id="rId254" Type="http://schemas.openxmlformats.org/officeDocument/2006/relationships/image" Target="media/image12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D2E95-1B79-4E00-AB3F-57F70F553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20645</Words>
  <Characters>117682</Characters>
  <Application>Microsoft Office Word</Application>
  <DocSecurity>0</DocSecurity>
  <Lines>980</Lines>
  <Paragraphs>276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2018-2019_43_03_01_1_plx_Статистика</vt:lpstr>
      <vt:lpstr>Лист1</vt:lpstr>
    </vt:vector>
  </TitlesOfParts>
  <Company/>
  <LinksUpToDate>false</LinksUpToDate>
  <CharactersWithSpaces>138051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2018-2019_43_03_01_1_plx_Статистика</dc:title>
  <dc:creator>FastReport.NET</dc:creator>
  <cp:lastModifiedBy>Анни А. Думанян</cp:lastModifiedBy>
  <cp:revision>4</cp:revision>
  <dcterms:created xsi:type="dcterms:W3CDTF">2018-09-26T06:11:00Z</dcterms:created>
  <dcterms:modified xsi:type="dcterms:W3CDTF">2018-09-26T06:53:00Z</dcterms:modified>
</cp:coreProperties>
</file>