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A55" w:rsidRDefault="00255F4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9602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тремальна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4"/>
                    <a:stretch/>
                  </pic:blipFill>
                  <pic:spPr bwMode="auto">
                    <a:xfrm>
                      <a:off x="0" y="0"/>
                      <a:ext cx="629972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3341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тремальная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6"/>
                    <a:stretch/>
                  </pic:blipFill>
                  <pic:spPr bwMode="auto">
                    <a:xfrm>
                      <a:off x="0" y="0"/>
                      <a:ext cx="6337851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433A55" w:rsidRPr="00255F40" w:rsidRDefault="00433A55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433A5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z42.03.02_1.plx</w:t>
            </w:r>
          </w:p>
        </w:tc>
        <w:tc>
          <w:tcPr>
            <w:tcW w:w="3545" w:type="dxa"/>
          </w:tcPr>
          <w:p w:rsidR="00433A55" w:rsidRDefault="00433A55"/>
        </w:tc>
        <w:tc>
          <w:tcPr>
            <w:tcW w:w="1560" w:type="dxa"/>
          </w:tcPr>
          <w:p w:rsidR="00433A55" w:rsidRDefault="00433A5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433A55">
        <w:trPr>
          <w:trHeight w:hRule="exact" w:val="138"/>
        </w:trPr>
        <w:tc>
          <w:tcPr>
            <w:tcW w:w="143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2694" w:type="dxa"/>
          </w:tcPr>
          <w:p w:rsidR="00433A55" w:rsidRDefault="00433A55"/>
        </w:tc>
        <w:tc>
          <w:tcPr>
            <w:tcW w:w="3545" w:type="dxa"/>
          </w:tcPr>
          <w:p w:rsidR="00433A55" w:rsidRDefault="00433A55"/>
        </w:tc>
        <w:tc>
          <w:tcPr>
            <w:tcW w:w="1560" w:type="dxa"/>
          </w:tcPr>
          <w:p w:rsidR="00433A55" w:rsidRDefault="00433A55"/>
        </w:tc>
        <w:tc>
          <w:tcPr>
            <w:tcW w:w="852" w:type="dxa"/>
          </w:tcPr>
          <w:p w:rsidR="00433A55" w:rsidRDefault="00433A55"/>
        </w:tc>
        <w:tc>
          <w:tcPr>
            <w:tcW w:w="143" w:type="dxa"/>
          </w:tcPr>
          <w:p w:rsidR="00433A55" w:rsidRDefault="00433A55"/>
        </w:tc>
      </w:tr>
      <w:tr w:rsidR="00433A5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33A55" w:rsidRDefault="00433A55"/>
        </w:tc>
      </w:tr>
      <w:tr w:rsidR="00433A55">
        <w:trPr>
          <w:trHeight w:hRule="exact" w:val="248"/>
        </w:trPr>
        <w:tc>
          <w:tcPr>
            <w:tcW w:w="143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2694" w:type="dxa"/>
          </w:tcPr>
          <w:p w:rsidR="00433A55" w:rsidRDefault="00433A55"/>
        </w:tc>
        <w:tc>
          <w:tcPr>
            <w:tcW w:w="3545" w:type="dxa"/>
          </w:tcPr>
          <w:p w:rsidR="00433A55" w:rsidRDefault="00433A55"/>
        </w:tc>
        <w:tc>
          <w:tcPr>
            <w:tcW w:w="1560" w:type="dxa"/>
          </w:tcPr>
          <w:p w:rsidR="00433A55" w:rsidRDefault="00433A55"/>
        </w:tc>
        <w:tc>
          <w:tcPr>
            <w:tcW w:w="852" w:type="dxa"/>
          </w:tcPr>
          <w:p w:rsidR="00433A55" w:rsidRDefault="00433A55"/>
        </w:tc>
        <w:tc>
          <w:tcPr>
            <w:tcW w:w="143" w:type="dxa"/>
          </w:tcPr>
          <w:p w:rsidR="00433A55" w:rsidRDefault="00433A55"/>
        </w:tc>
      </w:tr>
      <w:tr w:rsidR="00433A55" w:rsidRPr="00255F40">
        <w:trPr>
          <w:trHeight w:hRule="exact" w:val="277"/>
        </w:trPr>
        <w:tc>
          <w:tcPr>
            <w:tcW w:w="143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361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Зав. кафедрой профессор, д.филол.н. Ки</w:t>
            </w: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хтан В.В. _________________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4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500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</w:t>
            </w: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 xml:space="preserve"> Торопова Т.В. 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Зав. кафедрой профессор, д.филол.н. Кихтан В.В. _________________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</w:t>
            </w: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офессор, Кихтан В.В. _________________</w:t>
            </w: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4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222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2021-2022 учебном году на заседании кафедры Журналистика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Зав. кафедрой: профессор, д.филол.н. Кихтан В.В. _________________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138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387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222"/>
        </w:trPr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</w:t>
            </w: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на заседании кафедры Журналистика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Зав. кафедрой: профессор, д.филол.н. Кихтан В.В. _________________</w:t>
            </w:r>
          </w:p>
          <w:p w:rsidR="00433A55" w:rsidRPr="00255F40" w:rsidRDefault="00433A55">
            <w:pPr>
              <w:spacing w:after="0" w:line="240" w:lineRule="auto"/>
              <w:rPr>
                <w:lang w:val="ru-RU"/>
              </w:rPr>
            </w:pPr>
          </w:p>
          <w:p w:rsidR="00433A55" w:rsidRPr="00255F40" w:rsidRDefault="00255F40">
            <w:pPr>
              <w:spacing w:after="0" w:line="240" w:lineRule="auto"/>
              <w:rPr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</w:tbl>
    <w:p w:rsidR="00433A55" w:rsidRPr="00255F40" w:rsidRDefault="00255F40">
      <w:pPr>
        <w:rPr>
          <w:sz w:val="0"/>
          <w:szCs w:val="0"/>
          <w:lang w:val="ru-RU"/>
        </w:rPr>
      </w:pPr>
      <w:r w:rsidRPr="00255F4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7"/>
        <w:gridCol w:w="1711"/>
        <w:gridCol w:w="1503"/>
        <w:gridCol w:w="143"/>
        <w:gridCol w:w="820"/>
        <w:gridCol w:w="696"/>
        <w:gridCol w:w="1115"/>
        <w:gridCol w:w="1250"/>
        <w:gridCol w:w="700"/>
        <w:gridCol w:w="397"/>
        <w:gridCol w:w="980"/>
      </w:tblGrid>
      <w:tr w:rsidR="00433A5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33A55" w:rsidRPr="00255F4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формирование целостного представления у студентов о работе журналиста в условиях экстремальных ситуаций, понимания возникающих рисков и овладение способами их минимизации.</w:t>
            </w:r>
          </w:p>
        </w:tc>
      </w:tr>
      <w:tr w:rsidR="00433A55" w:rsidRPr="00255F40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Задачи:получить представление об основных типах экстремальных ситуаций; освоить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технологию сбора информации в условиях экстремальных ситуаций, оперативно выполнять журналистские задания;научиться соблюдать правила безопасности жизнедеятельности в профессиональной работе журналиста.</w:t>
            </w:r>
          </w:p>
        </w:tc>
      </w:tr>
      <w:tr w:rsidR="00433A55" w:rsidRPr="00255F40">
        <w:trPr>
          <w:trHeight w:hRule="exact" w:val="277"/>
        </w:trPr>
        <w:tc>
          <w:tcPr>
            <w:tcW w:w="766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433A5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433A55" w:rsidRPr="00255F4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33A55" w:rsidRPr="00255F4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знания, умения и навыки, полученные в результате освоения дисциплин</w:t>
            </w:r>
          </w:p>
        </w:tc>
      </w:tr>
      <w:tr w:rsidR="00433A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журналистской деятельности</w:t>
            </w:r>
          </w:p>
        </w:tc>
      </w:tr>
      <w:tr w:rsidR="00433A5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Правовые основы журналистики</w:t>
            </w:r>
          </w:p>
        </w:tc>
      </w:tr>
      <w:tr w:rsidR="00433A55" w:rsidRPr="00255F4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33A5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тенденции документального кино</w:t>
            </w:r>
          </w:p>
        </w:tc>
      </w:tr>
      <w:tr w:rsidR="00433A55">
        <w:trPr>
          <w:trHeight w:hRule="exact" w:val="277"/>
        </w:trPr>
        <w:tc>
          <w:tcPr>
            <w:tcW w:w="766" w:type="dxa"/>
          </w:tcPr>
          <w:p w:rsidR="00433A55" w:rsidRDefault="00433A55"/>
        </w:tc>
        <w:tc>
          <w:tcPr>
            <w:tcW w:w="228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1702" w:type="dxa"/>
          </w:tcPr>
          <w:p w:rsidR="00433A55" w:rsidRDefault="00433A55"/>
        </w:tc>
        <w:tc>
          <w:tcPr>
            <w:tcW w:w="143" w:type="dxa"/>
          </w:tcPr>
          <w:p w:rsidR="00433A55" w:rsidRDefault="00433A55"/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993" w:type="dxa"/>
          </w:tcPr>
          <w:p w:rsidR="00433A55" w:rsidRDefault="00433A55"/>
        </w:tc>
      </w:tr>
      <w:tr w:rsidR="00433A55" w:rsidRPr="00255F40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РЕЗУЛЬТАТАМ ОСВОЕНИЯ ДИСЦИПЛИНЫ</w:t>
            </w:r>
          </w:p>
        </w:tc>
      </w:tr>
      <w:tr w:rsidR="00433A55" w:rsidRPr="00255F4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ОПК-13: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общее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представление о закономерностях профессионально-творческого и культурно-нравственного развития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культурную, профессиональную и личностную информацию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этическими нормами сбора информации</w:t>
            </w:r>
          </w:p>
        </w:tc>
      </w:tr>
      <w:tr w:rsidR="00433A55" w:rsidRPr="00255F4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ПК-7: способностью участвовать в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 расследований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обрабатывать собранный материал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 этикой журналиста</w:t>
            </w:r>
          </w:p>
        </w:tc>
      </w:tr>
      <w:tr w:rsidR="00433A55">
        <w:trPr>
          <w:trHeight w:hRule="exact" w:val="277"/>
        </w:trPr>
        <w:tc>
          <w:tcPr>
            <w:tcW w:w="766" w:type="dxa"/>
          </w:tcPr>
          <w:p w:rsidR="00433A55" w:rsidRDefault="00433A55"/>
        </w:tc>
        <w:tc>
          <w:tcPr>
            <w:tcW w:w="228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1702" w:type="dxa"/>
          </w:tcPr>
          <w:p w:rsidR="00433A55" w:rsidRDefault="00433A55"/>
        </w:tc>
        <w:tc>
          <w:tcPr>
            <w:tcW w:w="143" w:type="dxa"/>
          </w:tcPr>
          <w:p w:rsidR="00433A55" w:rsidRDefault="00433A55"/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993" w:type="dxa"/>
          </w:tcPr>
          <w:p w:rsidR="00433A55" w:rsidRDefault="00433A55"/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33A5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433A55" w:rsidRPr="00255F40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Работа журналиста в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условиях экстремальных ситуаций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журналиста к командировке в зону экстремальной ситуации.Подготовка журналиста к командировке в зону экстремальной ситуации.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157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Правовые аспекты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 журналиста в условиях экстремальных ситуаций. Какие ограничения для работы журналиста возможны в местах аварий, катастроф, стихийных бедствий и массовых беспорядков?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</w:tbl>
    <w:p w:rsidR="00433A55" w:rsidRDefault="00255F4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39"/>
        <w:gridCol w:w="118"/>
        <w:gridCol w:w="806"/>
        <w:gridCol w:w="668"/>
        <w:gridCol w:w="1107"/>
        <w:gridCol w:w="1206"/>
        <w:gridCol w:w="668"/>
        <w:gridCol w:w="385"/>
        <w:gridCol w:w="940"/>
      </w:tblGrid>
      <w:tr w:rsidR="00433A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433A5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журналиста к командировке в зону экстремальной ситуации. Работа с наемным персоналом (стрингеры, монтажёры, техники, водители, переводчики, операторы, охранники и проводники).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Блогеры.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Взаимоотношение журналиста, действующего в экстремальных сит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уациях, с руководством и различными подразделениями редакции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экстремальной журналистики в России, ее развитие в постсоветский период. История возникновения экстремальной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журналистики в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России, ее развитие в постсоветский период.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экстремальной журналистики за рубежом.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Обзор, краткая характеристика и классификация факторов, влияющих на деятельность журналиста в экстремальных условиях.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Экстремальные ситуации, традицион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 возникающие в России и за рубежом.Природные катастрофы (наводнение,землетрясение, извержение вулкана, цунами, сходы снежных лавин, селевые потоки, камнепад, лесные пожары,ледяные дожди, засуха, аномальные погодные температуры, ураганы).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Техногенные ката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строфы (аварии на транспорте, АЭС, ГЭС, объектах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инфраструктуры). Гуманитарные катастрофы (беженцы; лица, пострадавшие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 время терактов; мирное население, попавшее в зону военного конфликта).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Социальные катастрофы (лица,обвиняемые в совершении преступлени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й;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пострадавшие от домашнего и сексуального насилия; алкоголики и наркоманы; беспризорность, семейные конфликты).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Этнические и религиозные катастрофы.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литературы. Специализированные СМИ и интернет-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ресурсы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Международное гуманитарное право; общепризнанные принципы и нормы международного права. Современное международное гуманитарное право представляет собой весьма развитую, стройную систему взаимосвязанных и взаимосогласованных юридических правил деятельности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субъектов международного права в период вооруженных конфликтов. Центральное место в этой системе занимают принципы международного гуманитарного права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</w:tbl>
    <w:p w:rsidR="00433A55" w:rsidRDefault="00255F4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11"/>
        <w:gridCol w:w="118"/>
        <w:gridCol w:w="809"/>
        <w:gridCol w:w="679"/>
        <w:gridCol w:w="1109"/>
        <w:gridCol w:w="1209"/>
        <w:gridCol w:w="670"/>
        <w:gridCol w:w="386"/>
        <w:gridCol w:w="943"/>
      </w:tblGrid>
      <w:tr w:rsidR="00433A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433A5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Экстремальная ситуация. Что под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ней понимается: авария, катастрофа, стихийное бедствие, пожар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Терроризм, террористический акт, контртеррористическая операция.Решения о проведении контртеррористической операции и о ее прекращении принимает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руководитель федерального органа исполнительной власти в области обеспечения безопасности, либо по его указанию иное должностное лицо федерального органа исполнительной власти в области обеспечения безопасности, либо руководитель территориального органа фе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дерального органа исполнительной власти в области обеспечения безопасности, если руководителем федерального органа исполнительной власти в области. обеспечения безопасности не принято иное решение.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 w:rsidRPr="00255F40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Работа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журналиста с источниками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Официальные источники. Неофициальные источники. Взаимоотношения с органами власти.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Ресурсы редакции и их влияние на качество работы журналиста в экстремальных условиях.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Ведомства, действующие в условиях экстремальной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ситуации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(Министерство обороны России.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Министерство внутренних дел России.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Федеральная служба безопасности.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Министерство по чрезвычайным ситуациям).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журналистов с этими ведомствами.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пресс-органов силовых ведомств: управление информ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ации, пресс-служба, пресс-бюро, пресс- секретарь.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Внутрикорпоративные отношения в условиях экстремальных ситуаций.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Редакционный коллектив. взаимодействие журналиста с колленами.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журналиста с источниками информации. Проференные источники информации. Факт в журналистском произведении.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</w:tbl>
    <w:p w:rsidR="00433A55" w:rsidRDefault="00255F4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06"/>
        <w:gridCol w:w="118"/>
        <w:gridCol w:w="810"/>
        <w:gridCol w:w="679"/>
        <w:gridCol w:w="1109"/>
        <w:gridCol w:w="1210"/>
        <w:gridCol w:w="670"/>
        <w:gridCol w:w="387"/>
        <w:gridCol w:w="943"/>
      </w:tblGrid>
      <w:tr w:rsidR="00433A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1135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433A55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экстремальных ситуаций. История возникновения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экстремальной журналистики в России, ее развитие в постсоветский период.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возникновения экстремальной журналистики за рубежом.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Обзор, краткая характеристика и классификация факторов, влияющих на деятельность журналиста в экстремальных условиях.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ремальные ситуации, традиционно возникающие в России и за рубежом.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Природные катастрофы (наводнение, землетрясение, извержение вулкана, цунами, сходы снежных лавин, селевые потоки, камнепад, лесные пожары, ледяные дожди, засуха, аномальные погодные темпера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туры, ураганы). Техногенные катастрофы (аварии на транспорте, АЭС, ГЭС, объектах инфраструктуры). Гуманитарные катастрофы (беженцы; лица, пострадавшие во время терактов; мирное население, попавшее в зону военного конфликта). Социальные катастрофы (лица, об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виняемые в совершении преступлений;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пострадавшие от домашнего и сексуального насилия; алкоголики и наркоманы; беспризорность, семейные конфликты).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Этнические и религиозные катастрофы.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литературы.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Специализированные СМИ и интернет- ресурсы.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с наемным персоналом. Стрингеры, монтажёры, техники, водители, переводчики, операторы, охранники и проводники.Блогеры.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Иностранные СМИ и журналисты. работающие в зоне освещения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ЧС на территории Российской Федерации, особенности их деятельности.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«Прикрепленные» репортеры и практика их работы в российской и иностранной армии.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Этические нормы, связанные с освещением экстремальных ситуаций: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Демонстрация натуралистических кадров. Уважение чувств родственников, близких и очевидцев. Этика и правовое обеспечение работы с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детьми и подростками. Нравственные ограничения деятельности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журналистов, работающих в экстремальных ситуациях.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Кодекс профессио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нальной этики российского журналиста.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Кодексы профессиональной этики: иностранный опыт.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Антитеррористическая конвенция.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</w:tbl>
    <w:p w:rsidR="00433A55" w:rsidRDefault="00255F4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262"/>
        <w:gridCol w:w="1612"/>
        <w:gridCol w:w="1687"/>
        <w:gridCol w:w="138"/>
        <w:gridCol w:w="766"/>
        <w:gridCol w:w="654"/>
        <w:gridCol w:w="557"/>
        <w:gridCol w:w="571"/>
        <w:gridCol w:w="1216"/>
        <w:gridCol w:w="396"/>
        <w:gridCol w:w="297"/>
        <w:gridCol w:w="413"/>
        <w:gridCol w:w="996"/>
      </w:tblGrid>
      <w:tr w:rsidR="00433A5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568" w:type="dxa"/>
          </w:tcPr>
          <w:p w:rsidR="00433A55" w:rsidRDefault="00433A55"/>
        </w:tc>
        <w:tc>
          <w:tcPr>
            <w:tcW w:w="568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285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433A55">
        <w:trPr>
          <w:trHeight w:hRule="exact" w:val="20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признаки и виды чрезвычайной ситуации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Деятельность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журналистов в условиях чрезвычайной ситуации (правовой аспект)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Разграничение понятий «чрезвычайное положение» и «чрезвычайная ситуация»</w:t>
            </w:r>
          </w:p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</w:tr>
      <w:tr w:rsidR="00433A55">
        <w:trPr>
          <w:trHeight w:hRule="exact" w:val="277"/>
        </w:trPr>
        <w:tc>
          <w:tcPr>
            <w:tcW w:w="710" w:type="dxa"/>
          </w:tcPr>
          <w:p w:rsidR="00433A55" w:rsidRDefault="00433A55"/>
        </w:tc>
        <w:tc>
          <w:tcPr>
            <w:tcW w:w="285" w:type="dxa"/>
          </w:tcPr>
          <w:p w:rsidR="00433A55" w:rsidRDefault="00433A55"/>
        </w:tc>
        <w:tc>
          <w:tcPr>
            <w:tcW w:w="1702" w:type="dxa"/>
          </w:tcPr>
          <w:p w:rsidR="00433A55" w:rsidRDefault="00433A55"/>
        </w:tc>
        <w:tc>
          <w:tcPr>
            <w:tcW w:w="1844" w:type="dxa"/>
          </w:tcPr>
          <w:p w:rsidR="00433A55" w:rsidRDefault="00433A55"/>
        </w:tc>
        <w:tc>
          <w:tcPr>
            <w:tcW w:w="143" w:type="dxa"/>
          </w:tcPr>
          <w:p w:rsidR="00433A55" w:rsidRDefault="00433A55"/>
        </w:tc>
        <w:tc>
          <w:tcPr>
            <w:tcW w:w="851" w:type="dxa"/>
          </w:tcPr>
          <w:p w:rsidR="00433A55" w:rsidRDefault="00433A55"/>
        </w:tc>
        <w:tc>
          <w:tcPr>
            <w:tcW w:w="710" w:type="dxa"/>
          </w:tcPr>
          <w:p w:rsidR="00433A55" w:rsidRDefault="00433A55"/>
        </w:tc>
        <w:tc>
          <w:tcPr>
            <w:tcW w:w="568" w:type="dxa"/>
          </w:tcPr>
          <w:p w:rsidR="00433A55" w:rsidRDefault="00433A55"/>
        </w:tc>
        <w:tc>
          <w:tcPr>
            <w:tcW w:w="568" w:type="dxa"/>
          </w:tcPr>
          <w:p w:rsidR="00433A55" w:rsidRDefault="00433A55"/>
        </w:tc>
        <w:tc>
          <w:tcPr>
            <w:tcW w:w="1277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285" w:type="dxa"/>
          </w:tcPr>
          <w:p w:rsidR="00433A55" w:rsidRDefault="00433A55"/>
        </w:tc>
        <w:tc>
          <w:tcPr>
            <w:tcW w:w="426" w:type="dxa"/>
          </w:tcPr>
          <w:p w:rsidR="00433A55" w:rsidRDefault="00433A55"/>
        </w:tc>
        <w:tc>
          <w:tcPr>
            <w:tcW w:w="993" w:type="dxa"/>
          </w:tcPr>
          <w:p w:rsidR="00433A55" w:rsidRDefault="00433A55"/>
        </w:tc>
      </w:tr>
      <w:tr w:rsidR="00433A55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 ФОНД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ОЦЕНОЧНЫХ СРЕДСТВ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433A55" w:rsidRPr="00255F40">
        <w:trPr>
          <w:trHeight w:hRule="exact" w:val="4213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1.Военная тема в газете, на экране телевизора, в радиопередаче, на информационном сайте.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Особенности работы журналиста в зонах экстремальных 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ситуаций.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3.Расследовательская журналистика в периодическом издании.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Экстремальная журналистика как тема первой полосы.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«Экстремальный» репортаж и его особенности.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«Военная» публикация от Толстого до наших дней.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«Женская» военная журналистика.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8.Информационные и военные жанры на службе экстремальной журналистики.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Экстремальная журналистика на современном этапе развития СМИ.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Экстремальная журналистика: выбор и разработка темы.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Экстремальная ситуация: портрет героя.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Работа «силовых»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ведомств в отражении прессы.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Современное журналистское расследование.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Современный «батальный» материал.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Социальная проблематика в «военной» теме.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16.Рейдовая журналистика.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Военно-историческая публицистика на современном этапе.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Военно-п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атриотическая тема и журналистика.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</w:t>
            </w:r>
          </w:p>
        </w:tc>
      </w:tr>
      <w:tr w:rsidR="00433A55" w:rsidRPr="00255F40">
        <w:trPr>
          <w:trHeight w:hRule="exact" w:val="277"/>
        </w:trPr>
        <w:tc>
          <w:tcPr>
            <w:tcW w:w="71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33A55" w:rsidRPr="00255F40" w:rsidRDefault="00433A55">
            <w:pPr>
              <w:rPr>
                <w:lang w:val="ru-RU"/>
              </w:rPr>
            </w:pP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ИНФОРМАЦИОННОЕ ОБЕСПЕЧЕНИЕ ДИСЦИПЛИНЫ (МОДУЛЯ)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433A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33A5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Коханова Л. А., Калмыков А. А.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учеб. пособие для студентов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"Журналистика"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2014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433A55" w:rsidRPr="00255F4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Шаталов А. С.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Предварительное расследование: учебно- методическое пособие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Москва|Берлин: Директ- Медиа, 2016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ых пользователей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433A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433A5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33A55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 А. А.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Аналитическая журналистика: учеб. пособие для студентов вузов,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030600 "Журналистика" и спец. 030601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"Журналистика"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2010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33A55" w:rsidRPr="00255F4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Набиуллина Л. Р.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Расследование дачи взятки: выпускная квалификационная работа бакалавра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Уфа, 2017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ресурсов </w:t>
            </w: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информационно-телекоммуникационной сети "Интернет"</w:t>
            </w:r>
          </w:p>
        </w:tc>
      </w:tr>
    </w:tbl>
    <w:p w:rsidR="00433A55" w:rsidRPr="00255F40" w:rsidRDefault="00255F40">
      <w:pPr>
        <w:rPr>
          <w:sz w:val="0"/>
          <w:szCs w:val="0"/>
          <w:lang w:val="ru-RU"/>
        </w:rPr>
      </w:pPr>
      <w:r w:rsidRPr="00255F4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58"/>
        <w:gridCol w:w="3763"/>
        <w:gridCol w:w="4765"/>
        <w:gridCol w:w="985"/>
      </w:tblGrid>
      <w:tr w:rsidR="00433A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433A55" w:rsidRDefault="00433A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433A55" w:rsidRPr="00255F4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Галкин А. В.. Телевизионный репортаж: особенности и технологии создания [Электронный ресурс] / М.:Лаборатория книги,2011. -112с. - 978-5-504-00606-2</w:t>
            </w:r>
          </w:p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=140819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433A5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33A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433A5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433A55">
        <w:trPr>
          <w:trHeight w:hRule="exact" w:val="277"/>
        </w:trPr>
        <w:tc>
          <w:tcPr>
            <w:tcW w:w="710" w:type="dxa"/>
          </w:tcPr>
          <w:p w:rsidR="00433A55" w:rsidRDefault="00433A55"/>
        </w:tc>
        <w:tc>
          <w:tcPr>
            <w:tcW w:w="58" w:type="dxa"/>
          </w:tcPr>
          <w:p w:rsidR="00433A55" w:rsidRDefault="00433A55"/>
        </w:tc>
        <w:tc>
          <w:tcPr>
            <w:tcW w:w="3913" w:type="dxa"/>
          </w:tcPr>
          <w:p w:rsidR="00433A55" w:rsidRDefault="00433A55"/>
        </w:tc>
        <w:tc>
          <w:tcPr>
            <w:tcW w:w="5104" w:type="dxa"/>
          </w:tcPr>
          <w:p w:rsidR="00433A55" w:rsidRDefault="00433A55"/>
        </w:tc>
        <w:tc>
          <w:tcPr>
            <w:tcW w:w="993" w:type="dxa"/>
          </w:tcPr>
          <w:p w:rsidR="00433A55" w:rsidRDefault="00433A55"/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433A5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Default="00255F40">
            <w:pPr>
              <w:spacing w:after="0" w:line="240" w:lineRule="auto"/>
              <w:rPr>
                <w:sz w:val="19"/>
                <w:szCs w:val="19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433A55">
        <w:trPr>
          <w:trHeight w:hRule="exact" w:val="277"/>
        </w:trPr>
        <w:tc>
          <w:tcPr>
            <w:tcW w:w="710" w:type="dxa"/>
          </w:tcPr>
          <w:p w:rsidR="00433A55" w:rsidRDefault="00433A55"/>
        </w:tc>
        <w:tc>
          <w:tcPr>
            <w:tcW w:w="58" w:type="dxa"/>
          </w:tcPr>
          <w:p w:rsidR="00433A55" w:rsidRDefault="00433A55"/>
        </w:tc>
        <w:tc>
          <w:tcPr>
            <w:tcW w:w="3913" w:type="dxa"/>
          </w:tcPr>
          <w:p w:rsidR="00433A55" w:rsidRDefault="00433A55"/>
        </w:tc>
        <w:tc>
          <w:tcPr>
            <w:tcW w:w="5104" w:type="dxa"/>
          </w:tcPr>
          <w:p w:rsidR="00433A55" w:rsidRDefault="00433A55"/>
        </w:tc>
        <w:tc>
          <w:tcPr>
            <w:tcW w:w="993" w:type="dxa"/>
          </w:tcPr>
          <w:p w:rsidR="00433A55" w:rsidRDefault="00433A55"/>
        </w:tc>
      </w:tr>
      <w:tr w:rsidR="00433A55" w:rsidRPr="00255F4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433A55" w:rsidRPr="00255F4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33A55" w:rsidRPr="00255F40" w:rsidRDefault="00255F4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5F4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255F40" w:rsidRDefault="00255F40" w:rsidP="00255F40">
      <w:pPr>
        <w:rPr>
          <w:lang w:val="ru-RU"/>
        </w:rPr>
      </w:pPr>
    </w:p>
    <w:p w:rsidR="00255F40" w:rsidRDefault="00255F40">
      <w:pPr>
        <w:rPr>
          <w:lang w:val="ru-RU"/>
        </w:rPr>
      </w:pPr>
      <w:r>
        <w:rPr>
          <w:lang w:val="ru-RU"/>
        </w:rPr>
        <w:br w:type="page"/>
      </w:r>
    </w:p>
    <w:p w:rsidR="00255F40" w:rsidRDefault="00255F40" w:rsidP="00255F40">
      <w:pPr>
        <w:rPr>
          <w:lang w:val="ru-RU"/>
        </w:rPr>
      </w:pPr>
      <w:r>
        <w:rPr>
          <w:lang w:val="ru-RU"/>
        </w:rPr>
        <w:lastRenderedPageBreak/>
        <w:br w:type="page"/>
      </w:r>
      <w:r>
        <w:rPr>
          <w:noProof/>
          <w:lang w:val="ru-RU" w:eastAsia="ru-RU"/>
        </w:rPr>
        <w:lastRenderedPageBreak/>
        <w:drawing>
          <wp:inline distT="0" distB="0" distL="0" distR="0" wp14:anchorId="44B35BDD" wp14:editId="2FD80C98">
            <wp:extent cx="627697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экстремальная журналистик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"/>
                    <a:stretch/>
                  </pic:blipFill>
                  <pic:spPr bwMode="auto">
                    <a:xfrm>
                      <a:off x="0" y="0"/>
                      <a:ext cx="628066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ru-RU"/>
        </w:rPr>
        <w:br w:type="page"/>
      </w:r>
    </w:p>
    <w:p w:rsidR="00255F40" w:rsidRPr="00A250AF" w:rsidRDefault="00255F40" w:rsidP="00255F40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255F40" w:rsidRPr="00A250AF" w:rsidRDefault="00255F40" w:rsidP="00255F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80487761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_Toc480487761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255F40" w:rsidRPr="00A250AF" w:rsidRDefault="00255F40" w:rsidP="00255F40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2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_Toc480487762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255F40" w:rsidRPr="00A250AF" w:rsidRDefault="00255F40" w:rsidP="00255F40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3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_Toc480487763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4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255F40" w:rsidRPr="00A250AF" w:rsidRDefault="00255F40" w:rsidP="00255F40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80487764" w:history="1">
        <w:r w:rsidRPr="00A250A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_Toc480487764 \h </w:instrTex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10</w:t>
        </w:r>
        <w:r w:rsidRPr="00A250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255F40" w:rsidRPr="00A250AF" w:rsidRDefault="00255F40" w:rsidP="00255F4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1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255F40" w:rsidRPr="00A250AF" w:rsidRDefault="00255F40" w:rsidP="00255F4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55F40" w:rsidRPr="00A250AF" w:rsidRDefault="00255F40" w:rsidP="00255F4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55F40" w:rsidRPr="00A250AF" w:rsidRDefault="00255F40" w:rsidP="00255F4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2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 xml:space="preserve">2 </w:t>
      </w:r>
      <w:r w:rsidRPr="00A250AF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>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255F40" w:rsidRPr="00A250AF" w:rsidRDefault="00255F40" w:rsidP="00255F4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540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2"/>
        <w:gridCol w:w="2354"/>
        <w:gridCol w:w="2002"/>
        <w:gridCol w:w="1802"/>
      </w:tblGrid>
      <w:tr w:rsidR="00255F40" w:rsidRPr="00A250AF" w:rsidTr="000E0C6C">
        <w:trPr>
          <w:trHeight w:val="752"/>
        </w:trPr>
        <w:tc>
          <w:tcPr>
            <w:tcW w:w="23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255F40" w:rsidRPr="00255F40" w:rsidTr="000E0C6C">
        <w:trPr>
          <w:trHeight w:val="430"/>
        </w:trPr>
        <w:tc>
          <w:tcPr>
            <w:tcW w:w="85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55F40" w:rsidRPr="00A250AF" w:rsidRDefault="00255F40" w:rsidP="000E0C6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ОПК-13: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</w:t>
            </w:r>
          </w:p>
        </w:tc>
      </w:tr>
      <w:tr w:rsidR="00255F40" w:rsidRPr="00FD6A87" w:rsidTr="000E0C6C">
        <w:trPr>
          <w:trHeight w:val="2005"/>
        </w:trPr>
        <w:tc>
          <w:tcPr>
            <w:tcW w:w="23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Знать: классификацию экстремальных ситуаций для того, чтобы учесть особенности каждой из них и выстроить свою работу наиболее эффективно</w:t>
            </w:r>
          </w:p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подготовить журналистский материал в условиях экстремальной ситуации</w:t>
            </w:r>
          </w:p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Навыки: поиска и обработки необходимой информации в условиях экстремальной ситуации; навыками эксплуатации съёмочной и другой техники в экстремальных ситуациях</w:t>
            </w:r>
          </w:p>
        </w:tc>
        <w:tc>
          <w:tcPr>
            <w:tcW w:w="2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использование различных баз данных, </w:t>
            </w: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</w:t>
            </w:r>
          </w:p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5F40" w:rsidRPr="00A250AF" w:rsidRDefault="00255F40" w:rsidP="000E0C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250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 – тест (1-5 задание), Р – реферат (1-10 тему)</w:t>
            </w:r>
          </w:p>
        </w:tc>
      </w:tr>
    </w:tbl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255F40" w:rsidRPr="00A250AF" w:rsidRDefault="00255F40" w:rsidP="00255F4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255F40" w:rsidRPr="00A250AF" w:rsidRDefault="00255F40" w:rsidP="00255F40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В результате изучения дисциплины студент должен: Знать и понимать на более высоком уровне теоретические понятия курса, их связь с областью распространения массовой информации; Уметь: ориентироваться в современных системах поиска и представления информации; пользоваться основными методами познавательной деятельности; эффективноприменятьполученныетеоретическиезнаниявжурналистскойдеятельности; Владеть: устойчивыминавыкамииспользованияимеющихсяпрофессиональныхзнанийвсобстве</w:t>
      </w: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ннойжурналистскойпрактике</w:t>
      </w:r>
    </w:p>
    <w:p w:rsidR="00255F40" w:rsidRPr="00A250AF" w:rsidRDefault="00255F40" w:rsidP="00255F40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(незачет). Содержание ответов свидетельствует о слабых знаниях студента и его неумении решать профессиональные задачи.</w:t>
      </w:r>
    </w:p>
    <w:p w:rsidR="00255F40" w:rsidRPr="00A250AF" w:rsidRDefault="00255F40" w:rsidP="00255F40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255F40" w:rsidRPr="00A250AF" w:rsidRDefault="00255F40" w:rsidP="00255F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5F40" w:rsidRPr="00A250AF" w:rsidRDefault="00255F40" w:rsidP="00255F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255F40" w:rsidRPr="00A250AF" w:rsidRDefault="00255F40" w:rsidP="00255F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255F40" w:rsidRPr="00A250AF" w:rsidRDefault="00255F40" w:rsidP="00255F4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55F40" w:rsidRPr="00A250AF" w:rsidRDefault="00255F40" w:rsidP="00255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  <w:t>Темы рефератов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A250A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Экстремальная журналистика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1. Правовые и морально-этические аспекты поиска и получения информации журналистом.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2. Социологические исследования по проблемам доверия аудитории к телевизионной информации.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3. Сравнительный анализ информационных программ на Центральном и региональном телевидении.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4. «Информационные войны» как проявление политического противостояния.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5. Особенности аналитического интервью А.Караулова.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6. Усиление развлекательности как основная тенденция развития информационных программ.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7. Информационные программы на телеканале «Россия» и их аудитория.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8. Традиции и новаторство новостных программ на «Независимом» телевидении.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9. Основные тенденции развития информационной политики на телеканале «Пилот». 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10.Речевые особенности как характерные признаки имиджа ведущего новостной программы (на примере 2-3 ведущих центральных программ).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255F40" w:rsidRPr="00A250AF" w:rsidRDefault="00255F40" w:rsidP="00255F40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255F40" w:rsidRPr="00A250AF" w:rsidRDefault="00255F40" w:rsidP="00255F40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гипотезы; 5. список использованной литературы. Зачет реферата осуществляется с учетом вышеприведенных факторов, оформление реферата произвольное.</w:t>
      </w:r>
    </w:p>
    <w:p w:rsidR="00255F40" w:rsidRPr="00A250AF" w:rsidRDefault="00255F40" w:rsidP="00255F40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255F40" w:rsidRPr="00A250AF" w:rsidRDefault="00255F40" w:rsidP="00255F40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255F40" w:rsidRPr="00A250AF" w:rsidRDefault="00255F40" w:rsidP="00255F40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оценка «зачтено» выставляется студенту, если  в реферате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255F40" w:rsidRPr="00A250AF" w:rsidRDefault="00255F40" w:rsidP="00255F40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В.В. Кихтан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255F40" w:rsidRPr="00A250AF" w:rsidRDefault="00255F40" w:rsidP="00255F4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55F40" w:rsidRPr="00A250AF" w:rsidRDefault="00255F40" w:rsidP="00255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55F40" w:rsidRPr="00A250AF" w:rsidRDefault="00255F40" w:rsidP="00255F4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Тесты письменные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A250A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A250AF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Экстремальная журналистика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55F40" w:rsidRPr="00A250AF" w:rsidRDefault="00255F40" w:rsidP="00255F4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A250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  <w:r w:rsidRPr="00A250AF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1. Банк тестов по модулям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Модуль 1 «Работа журналиста в условиях экстремальных ситуаций»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1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 Дать определение самой типичной форме телеинформации: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«Новости»,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Аналитические программы,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Ток-шоу.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 Определите главную функцию телевидения: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Развлекательная,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Информационная,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Культурно-просветительная.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 Какой из стилей («домашний», публицистический или классический) наиболее характерен для центральных телеканалов: ______________________________________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 Главный критерий оценки «Новостей»: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Достоверность,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Сенсационность,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Оперативность.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 Современные выразительные требования к информационному сюжету – это (выбрать правильный ответ и дать определение термину):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Инфотаймент,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Люфт, лайф, экшн,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в) Тревеллинг.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2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 Наиболее типичные информационные жанры телевидения: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Зарисовка, комментарий, интервью-портрет,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Спецрепоратаж, расследование,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Видеосюжет, отчет, обзор.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 Критерий выбора стиля информационной программы: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Социальный и образовательный уровень аудитории,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Вкус руководителя канала,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Требования администрации.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 Дать определение понятию «стендап»: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Появление ведущего в кадре,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Особый авторский способ подачи информации,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Стоп-кадр.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 Главное отличительное средство информационной политики телеканала: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Верстка новостей,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Дизайн павильона,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Дизайн шапки.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 Характерный признак имиджа ведущего информационной программы: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Крупность плана,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Прическа,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в) Речевая особенности.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2 « Работа журналиста с источниками »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1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1.«Домашние новости» - основной продукт: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Регионального телевидения,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Центрального телевидения,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Кабельного телевидения.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2.Что является «указующим перстом» или «указкой» информационного выпуска: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Метод монтажа,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Принцип верстки,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Субтитры.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3.Главное действующее лицо телерепортажа: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Участник события,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Телерепортер,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Специалист-комментатор.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Тестовое задание 4.В каком из информационных жанров повествование ведется от первого лица: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Репортаж,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Интервью,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Видеозаметка.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5.Ранжирование – важнейший элемент: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Верстки,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Монтажа,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Съемки.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Вариант 2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1.Определение структуры информационной программы прерогатива: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Редактора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Режиссера,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Дизайнера.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2.Видеосюжет об официальном событии значительного, нередко государственного значения с «протокольной» формой фиксации: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Выступление,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Репортаж,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Отчет.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3. Пресс-конференция – это: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Разновидность интервью,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Разновидность репортажа,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Разновидность ток-шоу.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4.«Люфт» - это: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Пауза,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Картинка с живым звуком без закадрового текста,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«Поворот» сюжета.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Тестовое задание 5.«Визитная карточка» телеканала: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Информационная программа,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Дизайн оформления, 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Ведущий программы.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2. Инструкция по выполнению</w:t>
      </w:r>
    </w:p>
    <w:p w:rsidR="00255F40" w:rsidRPr="00A250AF" w:rsidRDefault="00255F40" w:rsidP="00255F4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Вам предложен тест, состоящий из </w:t>
      </w:r>
      <w:r w:rsidRPr="00A250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val="ru-RU" w:eastAsia="ru-RU"/>
        </w:rPr>
        <w:t>5-ти заданий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.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/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Выполнение теста рассчитано на </w:t>
      </w:r>
      <w:r w:rsidRPr="00A250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val="ru-RU" w:eastAsia="ru-RU"/>
        </w:rPr>
        <w:t>15 минут</w:t>
      </w:r>
      <w:r w:rsidRPr="00A250A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/>
        </w:rPr>
        <w:t>. Порядок выполнения заданий – любой. Если Вы не совсем уверены в правильности своего ответа, все же укажите номер того ответа, который, по Вашему мнению, верен.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55F40" w:rsidRPr="00A250AF" w:rsidRDefault="00255F40" w:rsidP="00255F40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«5» – выполнил всё задание правильно;</w:t>
      </w:r>
    </w:p>
    <w:p w:rsidR="00255F40" w:rsidRPr="00A250AF" w:rsidRDefault="00255F40" w:rsidP="00255F40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«4» - выполнил всё задание с 1-2 ошибками;</w:t>
      </w:r>
    </w:p>
    <w:p w:rsidR="00255F40" w:rsidRPr="00A250AF" w:rsidRDefault="00255F40" w:rsidP="00255F40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«3» – часто ошибался, выполнил правильно только половину задания;</w:t>
      </w:r>
    </w:p>
    <w:p w:rsidR="00255F40" w:rsidRPr="00A250AF" w:rsidRDefault="00255F40" w:rsidP="00255F40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«2» – почти ничего не смог выполнить правильно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В.В. Кихтан </w:t>
      </w:r>
    </w:p>
    <w:p w:rsidR="00255F40" w:rsidRPr="00A250AF" w:rsidRDefault="00255F40" w:rsidP="00255F4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 </w:t>
      </w: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55F40" w:rsidRPr="00A250AF" w:rsidRDefault="00255F40" w:rsidP="00255F4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250AF">
        <w:rPr>
          <w:rFonts w:ascii="Calibri" w:eastAsia="Times New Roman" w:hAnsi="Calibri" w:cs="Times New Roman"/>
          <w:sz w:val="12"/>
          <w:szCs w:val="12"/>
          <w:lang w:val="ru-RU" w:eastAsia="ru-RU"/>
        </w:rPr>
        <w:t xml:space="preserve"> </w:t>
      </w:r>
    </w:p>
    <w:p w:rsidR="00255F40" w:rsidRPr="00A250AF" w:rsidRDefault="00255F40" w:rsidP="00255F4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A250AF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255F40" w:rsidRPr="00A250AF" w:rsidRDefault="00255F40" w:rsidP="00255F4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55F40" w:rsidRPr="00A250AF" w:rsidRDefault="00255F40" w:rsidP="00255F4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255F40" w:rsidRPr="00A250AF" w:rsidRDefault="00255F40" w:rsidP="00255F4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255F40" w:rsidRPr="00A250AF" w:rsidRDefault="00255F40" w:rsidP="00255F4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A250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 </w:t>
      </w:r>
    </w:p>
    <w:p w:rsidR="00255F40" w:rsidRPr="00A250AF" w:rsidRDefault="00255F40" w:rsidP="00255F4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 проводится по окончании теоретического обучения до начала экзаменационной сессии в устной форме.</w:t>
      </w:r>
    </w:p>
    <w:p w:rsidR="00255F40" w:rsidRPr="00A250AF" w:rsidRDefault="00255F40" w:rsidP="00255F4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250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255F40" w:rsidRPr="00A250AF" w:rsidRDefault="00255F40" w:rsidP="00255F40">
      <w:pPr>
        <w:rPr>
          <w:rFonts w:eastAsiaTheme="minorHAnsi"/>
          <w:lang w:val="ru-RU"/>
        </w:rPr>
      </w:pPr>
    </w:p>
    <w:p w:rsidR="00255F40" w:rsidRDefault="00255F40" w:rsidP="00255F4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255F40" w:rsidRDefault="00255F40" w:rsidP="00255F4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E2061FD" wp14:editId="2B5BF25D">
            <wp:extent cx="615315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экстремальная журналистик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F40" w:rsidRDefault="00255F40" w:rsidP="00255F4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5F40" w:rsidRDefault="00255F40" w:rsidP="00255F4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5F40" w:rsidRPr="00855562" w:rsidRDefault="00255F40" w:rsidP="00255F4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 указания  по  освоению  дисциплины 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«Экстремальная журналистика»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A250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A250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поиска и обработки необходимой информации в условиях экстремальной ситуации; навыками эксплуатации съёмочной и другой техники в экстремальных ситуациях.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255F40" w:rsidRPr="00A250AF" w:rsidRDefault="00255F40" w:rsidP="00255F4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A250AF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A250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433A55" w:rsidRPr="00255F40" w:rsidRDefault="00433A55" w:rsidP="00255F40">
      <w:pPr>
        <w:rPr>
          <w:lang w:val="ru-RU"/>
        </w:rPr>
      </w:pPr>
      <w:bookmarkStart w:id="4" w:name="_GoBack"/>
      <w:bookmarkEnd w:id="4"/>
    </w:p>
    <w:sectPr w:rsidR="00433A55" w:rsidRPr="00255F40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3098C"/>
    <w:multiLevelType w:val="multilevel"/>
    <w:tmpl w:val="024A11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255F40"/>
    <w:rsid w:val="00433A55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5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5F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4017</Words>
  <Characters>22900</Characters>
  <Application>Microsoft Office Word</Application>
  <DocSecurity>0</DocSecurity>
  <Lines>190</Lines>
  <Paragraphs>53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26864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2018-2019_z42_03_02_1_plx_Экстремальная журналистика</dc:title>
  <dc:creator>FastReport.NET</dc:creator>
  <cp:lastModifiedBy>Екатерина С. Горбанёва</cp:lastModifiedBy>
  <cp:revision>3</cp:revision>
  <dcterms:created xsi:type="dcterms:W3CDTF">2018-11-07T07:42:00Z</dcterms:created>
  <dcterms:modified xsi:type="dcterms:W3CDTF">2018-11-07T07:44:00Z</dcterms:modified>
</cp:coreProperties>
</file>