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3222D" w:rsidRDefault="00073D2B">
      <w:pPr>
        <w:rPr>
          <w:sz w:val="0"/>
          <w:szCs w:val="0"/>
        </w:rPr>
      </w:pPr>
      <w:r>
        <w:rPr>
          <w:noProof/>
          <w:lang w:val="ru-RU" w:eastAsia="ru-RU"/>
        </w:rPr>
        <w:drawing>
          <wp:inline distT="0" distB="0" distL="0" distR="0">
            <wp:extent cx="6248400" cy="8908889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ммуникативная культура 1.jpe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529"/>
                    <a:stretch/>
                  </pic:blipFill>
                  <pic:spPr bwMode="auto">
                    <a:xfrm>
                      <a:off x="0" y="0"/>
                      <a:ext cx="6252076" cy="8914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:rsidR="0073222D" w:rsidRPr="00073D2B" w:rsidRDefault="00073D2B">
      <w:pPr>
        <w:rPr>
          <w:sz w:val="0"/>
          <w:szCs w:val="0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200775" cy="874696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ммуникативная культура 2 офо.jpe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18" r="4265"/>
                    <a:stretch/>
                  </pic:blipFill>
                  <pic:spPr bwMode="auto">
                    <a:xfrm>
                      <a:off x="0" y="0"/>
                      <a:ext cx="6204423" cy="87521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73D2B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1"/>
        <w:gridCol w:w="1626"/>
        <w:gridCol w:w="2414"/>
        <w:gridCol w:w="3031"/>
        <w:gridCol w:w="1312"/>
        <w:gridCol w:w="763"/>
        <w:gridCol w:w="136"/>
      </w:tblGrid>
      <w:tr w:rsidR="0073222D">
        <w:trPr>
          <w:trHeight w:hRule="exact" w:val="555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3545" w:type="dxa"/>
          </w:tcPr>
          <w:p w:rsidR="0073222D" w:rsidRDefault="0073222D"/>
        </w:tc>
        <w:tc>
          <w:tcPr>
            <w:tcW w:w="1560" w:type="dxa"/>
          </w:tcPr>
          <w:p w:rsidR="0073222D" w:rsidRDefault="0073222D"/>
        </w:tc>
        <w:tc>
          <w:tcPr>
            <w:tcW w:w="1007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3</w:t>
            </w:r>
          </w:p>
        </w:tc>
      </w:tr>
      <w:tr w:rsidR="0073222D">
        <w:trPr>
          <w:trHeight w:hRule="exact" w:val="138"/>
        </w:trPr>
        <w:tc>
          <w:tcPr>
            <w:tcW w:w="143" w:type="dxa"/>
          </w:tcPr>
          <w:p w:rsidR="0073222D" w:rsidRDefault="0073222D"/>
        </w:tc>
        <w:tc>
          <w:tcPr>
            <w:tcW w:w="1844" w:type="dxa"/>
          </w:tcPr>
          <w:p w:rsidR="0073222D" w:rsidRDefault="0073222D"/>
        </w:tc>
        <w:tc>
          <w:tcPr>
            <w:tcW w:w="2694" w:type="dxa"/>
          </w:tcPr>
          <w:p w:rsidR="0073222D" w:rsidRDefault="0073222D"/>
        </w:tc>
        <w:tc>
          <w:tcPr>
            <w:tcW w:w="3545" w:type="dxa"/>
          </w:tcPr>
          <w:p w:rsidR="0073222D" w:rsidRDefault="0073222D"/>
        </w:tc>
        <w:tc>
          <w:tcPr>
            <w:tcW w:w="1560" w:type="dxa"/>
          </w:tcPr>
          <w:p w:rsidR="0073222D" w:rsidRDefault="0073222D"/>
        </w:tc>
        <w:tc>
          <w:tcPr>
            <w:tcW w:w="852" w:type="dxa"/>
          </w:tcPr>
          <w:p w:rsidR="0073222D" w:rsidRDefault="0073222D"/>
        </w:tc>
        <w:tc>
          <w:tcPr>
            <w:tcW w:w="143" w:type="dxa"/>
          </w:tcPr>
          <w:p w:rsidR="0073222D" w:rsidRDefault="0073222D"/>
        </w:tc>
      </w:tr>
      <w:tr w:rsidR="0073222D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73222D" w:rsidRDefault="0073222D"/>
        </w:tc>
      </w:tr>
      <w:tr w:rsidR="0073222D">
        <w:trPr>
          <w:trHeight w:hRule="exact" w:val="248"/>
        </w:trPr>
        <w:tc>
          <w:tcPr>
            <w:tcW w:w="143" w:type="dxa"/>
          </w:tcPr>
          <w:p w:rsidR="0073222D" w:rsidRDefault="0073222D"/>
        </w:tc>
        <w:tc>
          <w:tcPr>
            <w:tcW w:w="1844" w:type="dxa"/>
          </w:tcPr>
          <w:p w:rsidR="0073222D" w:rsidRDefault="0073222D"/>
        </w:tc>
        <w:tc>
          <w:tcPr>
            <w:tcW w:w="2694" w:type="dxa"/>
          </w:tcPr>
          <w:p w:rsidR="0073222D" w:rsidRDefault="0073222D"/>
        </w:tc>
        <w:tc>
          <w:tcPr>
            <w:tcW w:w="3545" w:type="dxa"/>
          </w:tcPr>
          <w:p w:rsidR="0073222D" w:rsidRDefault="0073222D"/>
        </w:tc>
        <w:tc>
          <w:tcPr>
            <w:tcW w:w="1560" w:type="dxa"/>
          </w:tcPr>
          <w:p w:rsidR="0073222D" w:rsidRDefault="0073222D"/>
        </w:tc>
        <w:tc>
          <w:tcPr>
            <w:tcW w:w="852" w:type="dxa"/>
          </w:tcPr>
          <w:p w:rsidR="0073222D" w:rsidRDefault="0073222D"/>
        </w:tc>
        <w:tc>
          <w:tcPr>
            <w:tcW w:w="143" w:type="dxa"/>
          </w:tcPr>
          <w:p w:rsidR="0073222D" w:rsidRDefault="0073222D"/>
        </w:tc>
      </w:tr>
      <w:tr w:rsidR="0073222D" w:rsidRPr="000915CA">
        <w:trPr>
          <w:trHeight w:hRule="exact" w:val="277"/>
        </w:trPr>
        <w:tc>
          <w:tcPr>
            <w:tcW w:w="143" w:type="dxa"/>
          </w:tcPr>
          <w:p w:rsidR="0073222D" w:rsidRDefault="0073222D"/>
        </w:tc>
        <w:tc>
          <w:tcPr>
            <w:tcW w:w="1844" w:type="dxa"/>
          </w:tcPr>
          <w:p w:rsidR="0073222D" w:rsidRDefault="0073222D"/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73222D" w:rsidRPr="00073D2B" w:rsidRDefault="00073D2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073D2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</w:tr>
      <w:tr w:rsidR="0073222D" w:rsidRPr="000915CA">
        <w:trPr>
          <w:trHeight w:hRule="exact" w:val="138"/>
        </w:trPr>
        <w:tc>
          <w:tcPr>
            <w:tcW w:w="143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</w:tr>
      <w:tr w:rsidR="0073222D" w:rsidRPr="000915CA">
        <w:trPr>
          <w:trHeight w:hRule="exact" w:val="2361"/>
        </w:trPr>
        <w:tc>
          <w:tcPr>
            <w:tcW w:w="143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73222D" w:rsidRPr="00073D2B" w:rsidRDefault="00073D2B">
            <w:pPr>
              <w:spacing w:after="0" w:line="240" w:lineRule="auto"/>
              <w:rPr>
                <w:lang w:val="ru-RU"/>
              </w:rPr>
            </w:pPr>
            <w:r w:rsidRPr="00073D2B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73222D" w:rsidRPr="00073D2B" w:rsidRDefault="0073222D">
            <w:pPr>
              <w:spacing w:after="0" w:line="240" w:lineRule="auto"/>
              <w:rPr>
                <w:lang w:val="ru-RU"/>
              </w:rPr>
            </w:pPr>
          </w:p>
          <w:p w:rsidR="0073222D" w:rsidRPr="00073D2B" w:rsidRDefault="00073D2B">
            <w:pPr>
              <w:spacing w:after="0" w:line="240" w:lineRule="auto"/>
              <w:rPr>
                <w:lang w:val="ru-RU"/>
              </w:rPr>
            </w:pPr>
            <w:r w:rsidRPr="00073D2B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2019-2020 учебном году на заседании кафедры Журналистика</w:t>
            </w:r>
          </w:p>
          <w:p w:rsidR="0073222D" w:rsidRPr="00073D2B" w:rsidRDefault="0073222D">
            <w:pPr>
              <w:spacing w:after="0" w:line="240" w:lineRule="auto"/>
              <w:rPr>
                <w:lang w:val="ru-RU"/>
              </w:rPr>
            </w:pPr>
          </w:p>
          <w:p w:rsidR="0073222D" w:rsidRPr="00073D2B" w:rsidRDefault="00073D2B">
            <w:pPr>
              <w:spacing w:after="0" w:line="240" w:lineRule="auto"/>
              <w:rPr>
                <w:lang w:val="ru-RU"/>
              </w:rPr>
            </w:pPr>
            <w:r w:rsidRPr="00073D2B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 Д.ф.н., </w:t>
            </w:r>
            <w:proofErr w:type="spellStart"/>
            <w:r w:rsidRPr="00073D2B">
              <w:rPr>
                <w:rFonts w:ascii="Times New Roman" w:hAnsi="Times New Roman" w:cs="Times New Roman"/>
                <w:color w:val="000000"/>
                <w:lang w:val="ru-RU"/>
              </w:rPr>
              <w:t>проф</w:t>
            </w:r>
            <w:proofErr w:type="gramStart"/>
            <w:r w:rsidRPr="00073D2B">
              <w:rPr>
                <w:rFonts w:ascii="Times New Roman" w:hAnsi="Times New Roman" w:cs="Times New Roman"/>
                <w:color w:val="000000"/>
                <w:lang w:val="ru-RU"/>
              </w:rPr>
              <w:t>.К</w:t>
            </w:r>
            <w:proofErr w:type="gramEnd"/>
            <w:r w:rsidRPr="00073D2B">
              <w:rPr>
                <w:rFonts w:ascii="Times New Roman" w:hAnsi="Times New Roman" w:cs="Times New Roman"/>
                <w:color w:val="000000"/>
                <w:lang w:val="ru-RU"/>
              </w:rPr>
              <w:t>ихтан</w:t>
            </w:r>
            <w:proofErr w:type="spellEnd"/>
            <w:r w:rsidRPr="00073D2B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73222D" w:rsidRPr="00073D2B" w:rsidRDefault="0073222D">
            <w:pPr>
              <w:spacing w:after="0" w:line="240" w:lineRule="auto"/>
              <w:rPr>
                <w:lang w:val="ru-RU"/>
              </w:rPr>
            </w:pPr>
          </w:p>
          <w:p w:rsidR="0073222D" w:rsidRPr="00073D2B" w:rsidRDefault="00073D2B">
            <w:pPr>
              <w:spacing w:after="0" w:line="240" w:lineRule="auto"/>
              <w:rPr>
                <w:lang w:val="ru-RU"/>
              </w:rPr>
            </w:pPr>
            <w:r w:rsidRPr="00073D2B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073D2B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073D2B">
              <w:rPr>
                <w:rFonts w:ascii="Times New Roman" w:hAnsi="Times New Roman" w:cs="Times New Roman"/>
                <w:color w:val="000000"/>
                <w:lang w:val="ru-RU"/>
              </w:rPr>
              <w:t xml:space="preserve">и):  д.ф.н., профессор, </w:t>
            </w:r>
            <w:proofErr w:type="spellStart"/>
            <w:r w:rsidRPr="00073D2B">
              <w:rPr>
                <w:rFonts w:ascii="Times New Roman" w:hAnsi="Times New Roman" w:cs="Times New Roman"/>
                <w:color w:val="000000"/>
                <w:lang w:val="ru-RU"/>
              </w:rPr>
              <w:t>Клеменова</w:t>
            </w:r>
            <w:proofErr w:type="spellEnd"/>
            <w:r w:rsidRPr="00073D2B">
              <w:rPr>
                <w:rFonts w:ascii="Times New Roman" w:hAnsi="Times New Roman" w:cs="Times New Roman"/>
                <w:color w:val="000000"/>
                <w:lang w:val="ru-RU"/>
              </w:rPr>
              <w:t xml:space="preserve"> Е.Н. _________________</w:t>
            </w:r>
          </w:p>
        </w:tc>
        <w:tc>
          <w:tcPr>
            <w:tcW w:w="143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</w:tr>
      <w:tr w:rsidR="0073222D" w:rsidRPr="000915CA">
        <w:trPr>
          <w:trHeight w:hRule="exact" w:val="138"/>
        </w:trPr>
        <w:tc>
          <w:tcPr>
            <w:tcW w:w="143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</w:tr>
      <w:tr w:rsidR="0073222D" w:rsidRPr="000915CA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73222D" w:rsidRPr="00073D2B" w:rsidRDefault="0073222D">
            <w:pPr>
              <w:rPr>
                <w:lang w:val="ru-RU"/>
              </w:rPr>
            </w:pPr>
          </w:p>
        </w:tc>
      </w:tr>
      <w:tr w:rsidR="0073222D" w:rsidRPr="000915CA">
        <w:trPr>
          <w:trHeight w:hRule="exact" w:val="248"/>
        </w:trPr>
        <w:tc>
          <w:tcPr>
            <w:tcW w:w="143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</w:tr>
      <w:tr w:rsidR="0073222D" w:rsidRPr="000915CA">
        <w:trPr>
          <w:trHeight w:hRule="exact" w:val="277"/>
        </w:trPr>
        <w:tc>
          <w:tcPr>
            <w:tcW w:w="143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73222D" w:rsidRPr="00073D2B" w:rsidRDefault="00073D2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073D2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</w:tr>
      <w:tr w:rsidR="0073222D" w:rsidRPr="000915CA">
        <w:trPr>
          <w:trHeight w:hRule="exact" w:val="138"/>
        </w:trPr>
        <w:tc>
          <w:tcPr>
            <w:tcW w:w="143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</w:tr>
      <w:tr w:rsidR="0073222D" w:rsidRPr="000915CA">
        <w:trPr>
          <w:trHeight w:hRule="exact" w:val="2500"/>
        </w:trPr>
        <w:tc>
          <w:tcPr>
            <w:tcW w:w="143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73222D" w:rsidRPr="00073D2B" w:rsidRDefault="00073D2B">
            <w:pPr>
              <w:spacing w:after="0" w:line="240" w:lineRule="auto"/>
              <w:rPr>
                <w:lang w:val="ru-RU"/>
              </w:rPr>
            </w:pPr>
            <w:r w:rsidRPr="00073D2B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73222D" w:rsidRPr="00073D2B" w:rsidRDefault="0073222D">
            <w:pPr>
              <w:spacing w:after="0" w:line="240" w:lineRule="auto"/>
              <w:rPr>
                <w:lang w:val="ru-RU"/>
              </w:rPr>
            </w:pPr>
          </w:p>
          <w:p w:rsidR="0073222D" w:rsidRPr="00073D2B" w:rsidRDefault="00073D2B">
            <w:pPr>
              <w:spacing w:after="0" w:line="240" w:lineRule="auto"/>
              <w:rPr>
                <w:lang w:val="ru-RU"/>
              </w:rPr>
            </w:pPr>
            <w:r w:rsidRPr="00073D2B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2020-2021 учебном году на заседании кафедры Журналистика</w:t>
            </w:r>
          </w:p>
          <w:p w:rsidR="0073222D" w:rsidRPr="00073D2B" w:rsidRDefault="0073222D">
            <w:pPr>
              <w:spacing w:after="0" w:line="240" w:lineRule="auto"/>
              <w:rPr>
                <w:lang w:val="ru-RU"/>
              </w:rPr>
            </w:pPr>
          </w:p>
          <w:p w:rsidR="0073222D" w:rsidRPr="00073D2B" w:rsidRDefault="00073D2B">
            <w:pPr>
              <w:spacing w:after="0" w:line="240" w:lineRule="auto"/>
              <w:rPr>
                <w:lang w:val="ru-RU"/>
              </w:rPr>
            </w:pPr>
            <w:r w:rsidRPr="00073D2B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 Д.ф.н., </w:t>
            </w:r>
            <w:proofErr w:type="spellStart"/>
            <w:r w:rsidRPr="00073D2B">
              <w:rPr>
                <w:rFonts w:ascii="Times New Roman" w:hAnsi="Times New Roman" w:cs="Times New Roman"/>
                <w:color w:val="000000"/>
                <w:lang w:val="ru-RU"/>
              </w:rPr>
              <w:t>проф</w:t>
            </w:r>
            <w:proofErr w:type="gramStart"/>
            <w:r w:rsidRPr="00073D2B">
              <w:rPr>
                <w:rFonts w:ascii="Times New Roman" w:hAnsi="Times New Roman" w:cs="Times New Roman"/>
                <w:color w:val="000000"/>
                <w:lang w:val="ru-RU"/>
              </w:rPr>
              <w:t>.К</w:t>
            </w:r>
            <w:proofErr w:type="gramEnd"/>
            <w:r w:rsidRPr="00073D2B">
              <w:rPr>
                <w:rFonts w:ascii="Times New Roman" w:hAnsi="Times New Roman" w:cs="Times New Roman"/>
                <w:color w:val="000000"/>
                <w:lang w:val="ru-RU"/>
              </w:rPr>
              <w:t>ихтан</w:t>
            </w:r>
            <w:proofErr w:type="spellEnd"/>
            <w:r w:rsidRPr="00073D2B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73222D" w:rsidRPr="00073D2B" w:rsidRDefault="0073222D">
            <w:pPr>
              <w:spacing w:after="0" w:line="240" w:lineRule="auto"/>
              <w:rPr>
                <w:lang w:val="ru-RU"/>
              </w:rPr>
            </w:pPr>
          </w:p>
          <w:p w:rsidR="0073222D" w:rsidRPr="00073D2B" w:rsidRDefault="00073D2B">
            <w:pPr>
              <w:spacing w:after="0" w:line="240" w:lineRule="auto"/>
              <w:rPr>
                <w:lang w:val="ru-RU"/>
              </w:rPr>
            </w:pPr>
            <w:r w:rsidRPr="00073D2B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073D2B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073D2B">
              <w:rPr>
                <w:rFonts w:ascii="Times New Roman" w:hAnsi="Times New Roman" w:cs="Times New Roman"/>
                <w:color w:val="000000"/>
                <w:lang w:val="ru-RU"/>
              </w:rPr>
              <w:t xml:space="preserve">и):  д.ф.н., профессор, </w:t>
            </w:r>
            <w:proofErr w:type="spellStart"/>
            <w:r w:rsidRPr="00073D2B">
              <w:rPr>
                <w:rFonts w:ascii="Times New Roman" w:hAnsi="Times New Roman" w:cs="Times New Roman"/>
                <w:color w:val="000000"/>
                <w:lang w:val="ru-RU"/>
              </w:rPr>
              <w:t>Клеменова</w:t>
            </w:r>
            <w:proofErr w:type="spellEnd"/>
            <w:r w:rsidRPr="00073D2B">
              <w:rPr>
                <w:rFonts w:ascii="Times New Roman" w:hAnsi="Times New Roman" w:cs="Times New Roman"/>
                <w:color w:val="000000"/>
                <w:lang w:val="ru-RU"/>
              </w:rPr>
              <w:t xml:space="preserve"> Е.Н. _________________</w:t>
            </w:r>
          </w:p>
        </w:tc>
        <w:tc>
          <w:tcPr>
            <w:tcW w:w="143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</w:tr>
      <w:tr w:rsidR="0073222D" w:rsidRPr="000915CA">
        <w:trPr>
          <w:trHeight w:hRule="exact" w:val="138"/>
        </w:trPr>
        <w:tc>
          <w:tcPr>
            <w:tcW w:w="143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</w:tr>
      <w:tr w:rsidR="0073222D" w:rsidRPr="000915CA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73222D" w:rsidRPr="00073D2B" w:rsidRDefault="0073222D">
            <w:pPr>
              <w:rPr>
                <w:lang w:val="ru-RU"/>
              </w:rPr>
            </w:pPr>
          </w:p>
        </w:tc>
      </w:tr>
      <w:tr w:rsidR="0073222D" w:rsidRPr="000915CA">
        <w:trPr>
          <w:trHeight w:hRule="exact" w:val="248"/>
        </w:trPr>
        <w:tc>
          <w:tcPr>
            <w:tcW w:w="143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</w:tr>
      <w:tr w:rsidR="0073222D" w:rsidRPr="000915CA">
        <w:trPr>
          <w:trHeight w:hRule="exact" w:val="277"/>
        </w:trPr>
        <w:tc>
          <w:tcPr>
            <w:tcW w:w="143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73222D" w:rsidRPr="00073D2B" w:rsidRDefault="00073D2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073D2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</w:tr>
      <w:tr w:rsidR="0073222D" w:rsidRPr="000915CA">
        <w:trPr>
          <w:trHeight w:hRule="exact" w:val="138"/>
        </w:trPr>
        <w:tc>
          <w:tcPr>
            <w:tcW w:w="143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</w:tr>
      <w:tr w:rsidR="0073222D" w:rsidRPr="000915CA">
        <w:trPr>
          <w:trHeight w:hRule="exact" w:val="2222"/>
        </w:trPr>
        <w:tc>
          <w:tcPr>
            <w:tcW w:w="143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73222D" w:rsidRPr="00073D2B" w:rsidRDefault="00073D2B">
            <w:pPr>
              <w:spacing w:after="0" w:line="240" w:lineRule="auto"/>
              <w:rPr>
                <w:lang w:val="ru-RU"/>
              </w:rPr>
            </w:pPr>
            <w:r w:rsidRPr="00073D2B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73222D" w:rsidRPr="00073D2B" w:rsidRDefault="0073222D">
            <w:pPr>
              <w:spacing w:after="0" w:line="240" w:lineRule="auto"/>
              <w:rPr>
                <w:lang w:val="ru-RU"/>
              </w:rPr>
            </w:pPr>
          </w:p>
          <w:p w:rsidR="0073222D" w:rsidRPr="00073D2B" w:rsidRDefault="00073D2B">
            <w:pPr>
              <w:spacing w:after="0" w:line="240" w:lineRule="auto"/>
              <w:rPr>
                <w:lang w:val="ru-RU"/>
              </w:rPr>
            </w:pPr>
            <w:r w:rsidRPr="00073D2B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2021-2022 учебном году на заседании кафедры Журналистика</w:t>
            </w:r>
          </w:p>
          <w:p w:rsidR="0073222D" w:rsidRPr="00073D2B" w:rsidRDefault="0073222D">
            <w:pPr>
              <w:spacing w:after="0" w:line="240" w:lineRule="auto"/>
              <w:rPr>
                <w:lang w:val="ru-RU"/>
              </w:rPr>
            </w:pPr>
          </w:p>
          <w:p w:rsidR="0073222D" w:rsidRPr="00073D2B" w:rsidRDefault="00073D2B">
            <w:pPr>
              <w:spacing w:after="0" w:line="240" w:lineRule="auto"/>
              <w:rPr>
                <w:lang w:val="ru-RU"/>
              </w:rPr>
            </w:pPr>
            <w:r w:rsidRPr="00073D2B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кафедрой: Д.ф.н., </w:t>
            </w:r>
            <w:proofErr w:type="spellStart"/>
            <w:r w:rsidRPr="00073D2B">
              <w:rPr>
                <w:rFonts w:ascii="Times New Roman" w:hAnsi="Times New Roman" w:cs="Times New Roman"/>
                <w:color w:val="000000"/>
                <w:lang w:val="ru-RU"/>
              </w:rPr>
              <w:t>проф</w:t>
            </w:r>
            <w:proofErr w:type="gramStart"/>
            <w:r w:rsidRPr="00073D2B">
              <w:rPr>
                <w:rFonts w:ascii="Times New Roman" w:hAnsi="Times New Roman" w:cs="Times New Roman"/>
                <w:color w:val="000000"/>
                <w:lang w:val="ru-RU"/>
              </w:rPr>
              <w:t>.К</w:t>
            </w:r>
            <w:proofErr w:type="gramEnd"/>
            <w:r w:rsidRPr="00073D2B">
              <w:rPr>
                <w:rFonts w:ascii="Times New Roman" w:hAnsi="Times New Roman" w:cs="Times New Roman"/>
                <w:color w:val="000000"/>
                <w:lang w:val="ru-RU"/>
              </w:rPr>
              <w:t>ихтан</w:t>
            </w:r>
            <w:proofErr w:type="spellEnd"/>
            <w:r w:rsidRPr="00073D2B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73222D" w:rsidRPr="00073D2B" w:rsidRDefault="0073222D">
            <w:pPr>
              <w:spacing w:after="0" w:line="240" w:lineRule="auto"/>
              <w:rPr>
                <w:lang w:val="ru-RU"/>
              </w:rPr>
            </w:pPr>
          </w:p>
          <w:p w:rsidR="0073222D" w:rsidRPr="00073D2B" w:rsidRDefault="00073D2B">
            <w:pPr>
              <w:spacing w:after="0" w:line="240" w:lineRule="auto"/>
              <w:rPr>
                <w:lang w:val="ru-RU"/>
              </w:rPr>
            </w:pPr>
            <w:r w:rsidRPr="00073D2B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073D2B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073D2B">
              <w:rPr>
                <w:rFonts w:ascii="Times New Roman" w:hAnsi="Times New Roman" w:cs="Times New Roman"/>
                <w:color w:val="000000"/>
                <w:lang w:val="ru-RU"/>
              </w:rPr>
              <w:t xml:space="preserve">и):  д.ф.н., профессор, </w:t>
            </w:r>
            <w:proofErr w:type="spellStart"/>
            <w:r w:rsidRPr="00073D2B">
              <w:rPr>
                <w:rFonts w:ascii="Times New Roman" w:hAnsi="Times New Roman" w:cs="Times New Roman"/>
                <w:color w:val="000000"/>
                <w:lang w:val="ru-RU"/>
              </w:rPr>
              <w:t>Клеменова</w:t>
            </w:r>
            <w:proofErr w:type="spellEnd"/>
            <w:r w:rsidRPr="00073D2B">
              <w:rPr>
                <w:rFonts w:ascii="Times New Roman" w:hAnsi="Times New Roman" w:cs="Times New Roman"/>
                <w:color w:val="000000"/>
                <w:lang w:val="ru-RU"/>
              </w:rPr>
              <w:t xml:space="preserve"> Е.Н. _________________</w:t>
            </w:r>
          </w:p>
        </w:tc>
        <w:tc>
          <w:tcPr>
            <w:tcW w:w="143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</w:tr>
      <w:tr w:rsidR="0073222D" w:rsidRPr="000915CA">
        <w:trPr>
          <w:trHeight w:hRule="exact" w:val="138"/>
        </w:trPr>
        <w:tc>
          <w:tcPr>
            <w:tcW w:w="143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</w:tr>
      <w:tr w:rsidR="0073222D" w:rsidRPr="000915CA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73222D" w:rsidRPr="00073D2B" w:rsidRDefault="0073222D">
            <w:pPr>
              <w:rPr>
                <w:lang w:val="ru-RU"/>
              </w:rPr>
            </w:pPr>
          </w:p>
        </w:tc>
      </w:tr>
      <w:tr w:rsidR="0073222D" w:rsidRPr="000915CA">
        <w:trPr>
          <w:trHeight w:hRule="exact" w:val="387"/>
        </w:trPr>
        <w:tc>
          <w:tcPr>
            <w:tcW w:w="143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</w:tr>
      <w:tr w:rsidR="0073222D" w:rsidRPr="000915CA">
        <w:trPr>
          <w:trHeight w:hRule="exact" w:val="277"/>
        </w:trPr>
        <w:tc>
          <w:tcPr>
            <w:tcW w:w="143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73222D" w:rsidRPr="00073D2B" w:rsidRDefault="00073D2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073D2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</w:tr>
      <w:tr w:rsidR="0073222D" w:rsidRPr="000915CA">
        <w:trPr>
          <w:trHeight w:hRule="exact" w:val="277"/>
        </w:trPr>
        <w:tc>
          <w:tcPr>
            <w:tcW w:w="143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</w:tr>
      <w:tr w:rsidR="0073222D" w:rsidRPr="000915CA">
        <w:trPr>
          <w:trHeight w:hRule="exact" w:val="2222"/>
        </w:trPr>
        <w:tc>
          <w:tcPr>
            <w:tcW w:w="143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73222D" w:rsidRPr="00073D2B" w:rsidRDefault="00073D2B">
            <w:pPr>
              <w:spacing w:after="0" w:line="240" w:lineRule="auto"/>
              <w:rPr>
                <w:lang w:val="ru-RU"/>
              </w:rPr>
            </w:pPr>
            <w:r w:rsidRPr="00073D2B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73222D" w:rsidRPr="00073D2B" w:rsidRDefault="0073222D">
            <w:pPr>
              <w:spacing w:after="0" w:line="240" w:lineRule="auto"/>
              <w:rPr>
                <w:lang w:val="ru-RU"/>
              </w:rPr>
            </w:pPr>
          </w:p>
          <w:p w:rsidR="0073222D" w:rsidRPr="00073D2B" w:rsidRDefault="00073D2B">
            <w:pPr>
              <w:spacing w:after="0" w:line="240" w:lineRule="auto"/>
              <w:rPr>
                <w:lang w:val="ru-RU"/>
              </w:rPr>
            </w:pPr>
            <w:r w:rsidRPr="00073D2B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2022-2023 учебном году на заседании кафедры Журналистика</w:t>
            </w:r>
          </w:p>
          <w:p w:rsidR="0073222D" w:rsidRPr="00073D2B" w:rsidRDefault="0073222D">
            <w:pPr>
              <w:spacing w:after="0" w:line="240" w:lineRule="auto"/>
              <w:rPr>
                <w:lang w:val="ru-RU"/>
              </w:rPr>
            </w:pPr>
          </w:p>
          <w:p w:rsidR="0073222D" w:rsidRPr="00073D2B" w:rsidRDefault="00073D2B">
            <w:pPr>
              <w:spacing w:after="0" w:line="240" w:lineRule="auto"/>
              <w:rPr>
                <w:lang w:val="ru-RU"/>
              </w:rPr>
            </w:pPr>
            <w:r w:rsidRPr="00073D2B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кафедрой: Д.ф.н., </w:t>
            </w:r>
            <w:proofErr w:type="spellStart"/>
            <w:r w:rsidRPr="00073D2B">
              <w:rPr>
                <w:rFonts w:ascii="Times New Roman" w:hAnsi="Times New Roman" w:cs="Times New Roman"/>
                <w:color w:val="000000"/>
                <w:lang w:val="ru-RU"/>
              </w:rPr>
              <w:t>проф</w:t>
            </w:r>
            <w:proofErr w:type="gramStart"/>
            <w:r w:rsidRPr="00073D2B">
              <w:rPr>
                <w:rFonts w:ascii="Times New Roman" w:hAnsi="Times New Roman" w:cs="Times New Roman"/>
                <w:color w:val="000000"/>
                <w:lang w:val="ru-RU"/>
              </w:rPr>
              <w:t>.К</w:t>
            </w:r>
            <w:proofErr w:type="gramEnd"/>
            <w:r w:rsidRPr="00073D2B">
              <w:rPr>
                <w:rFonts w:ascii="Times New Roman" w:hAnsi="Times New Roman" w:cs="Times New Roman"/>
                <w:color w:val="000000"/>
                <w:lang w:val="ru-RU"/>
              </w:rPr>
              <w:t>ихтан</w:t>
            </w:r>
            <w:proofErr w:type="spellEnd"/>
            <w:r w:rsidRPr="00073D2B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73222D" w:rsidRPr="00073D2B" w:rsidRDefault="0073222D">
            <w:pPr>
              <w:spacing w:after="0" w:line="240" w:lineRule="auto"/>
              <w:rPr>
                <w:lang w:val="ru-RU"/>
              </w:rPr>
            </w:pPr>
          </w:p>
          <w:p w:rsidR="0073222D" w:rsidRPr="00073D2B" w:rsidRDefault="00073D2B">
            <w:pPr>
              <w:spacing w:after="0" w:line="240" w:lineRule="auto"/>
              <w:rPr>
                <w:lang w:val="ru-RU"/>
              </w:rPr>
            </w:pPr>
            <w:r w:rsidRPr="00073D2B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073D2B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073D2B">
              <w:rPr>
                <w:rFonts w:ascii="Times New Roman" w:hAnsi="Times New Roman" w:cs="Times New Roman"/>
                <w:color w:val="000000"/>
                <w:lang w:val="ru-RU"/>
              </w:rPr>
              <w:t xml:space="preserve">и):  д.ф.н., профессор, </w:t>
            </w:r>
            <w:proofErr w:type="spellStart"/>
            <w:r w:rsidRPr="00073D2B">
              <w:rPr>
                <w:rFonts w:ascii="Times New Roman" w:hAnsi="Times New Roman" w:cs="Times New Roman"/>
                <w:color w:val="000000"/>
                <w:lang w:val="ru-RU"/>
              </w:rPr>
              <w:t>Клеменова</w:t>
            </w:r>
            <w:proofErr w:type="spellEnd"/>
            <w:r w:rsidRPr="00073D2B">
              <w:rPr>
                <w:rFonts w:ascii="Times New Roman" w:hAnsi="Times New Roman" w:cs="Times New Roman"/>
                <w:color w:val="000000"/>
                <w:lang w:val="ru-RU"/>
              </w:rPr>
              <w:t xml:space="preserve"> Е.Н. _________________</w:t>
            </w:r>
          </w:p>
        </w:tc>
        <w:tc>
          <w:tcPr>
            <w:tcW w:w="143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</w:tr>
    </w:tbl>
    <w:p w:rsidR="0073222D" w:rsidRPr="00073D2B" w:rsidRDefault="00073D2B">
      <w:pPr>
        <w:rPr>
          <w:sz w:val="0"/>
          <w:szCs w:val="0"/>
          <w:lang w:val="ru-RU"/>
        </w:rPr>
      </w:pPr>
      <w:r w:rsidRPr="00073D2B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64"/>
        <w:gridCol w:w="124"/>
        <w:gridCol w:w="1692"/>
        <w:gridCol w:w="1052"/>
        <w:gridCol w:w="127"/>
        <w:gridCol w:w="423"/>
        <w:gridCol w:w="353"/>
        <w:gridCol w:w="658"/>
        <w:gridCol w:w="1067"/>
        <w:gridCol w:w="1194"/>
        <w:gridCol w:w="669"/>
        <w:gridCol w:w="357"/>
        <w:gridCol w:w="29"/>
        <w:gridCol w:w="914"/>
      </w:tblGrid>
      <w:tr w:rsidR="0073222D" w:rsidTr="000915CA">
        <w:trPr>
          <w:trHeight w:hRule="exact" w:val="416"/>
        </w:trPr>
        <w:tc>
          <w:tcPr>
            <w:tcW w:w="4182" w:type="dxa"/>
            <w:gridSpan w:val="6"/>
            <w:shd w:val="clear" w:color="C0C0C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4327" w:type="dxa"/>
            <w:gridSpan w:val="7"/>
          </w:tcPr>
          <w:p w:rsidR="0073222D" w:rsidRDefault="0073222D"/>
        </w:tc>
        <w:tc>
          <w:tcPr>
            <w:tcW w:w="914" w:type="dxa"/>
            <w:shd w:val="clear" w:color="C0C0C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4</w:t>
            </w:r>
          </w:p>
        </w:tc>
      </w:tr>
      <w:tr w:rsidR="0073222D" w:rsidTr="000915CA">
        <w:trPr>
          <w:trHeight w:hRule="exact" w:val="277"/>
        </w:trPr>
        <w:tc>
          <w:tcPr>
            <w:tcW w:w="9423" w:type="dxa"/>
            <w:gridSpan w:val="1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1. ЦЕЛИ ОСВОЕНИЯ ДИСЦИПЛИНЫ</w:t>
            </w:r>
          </w:p>
        </w:tc>
      </w:tr>
      <w:tr w:rsidR="0073222D" w:rsidRPr="000915CA" w:rsidTr="000915CA">
        <w:trPr>
          <w:trHeight w:hRule="exact" w:val="507"/>
        </w:trPr>
        <w:tc>
          <w:tcPr>
            <w:tcW w:w="7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8659" w:type="dxa"/>
            <w:gridSpan w:val="1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Pr="00073D2B" w:rsidRDefault="00073D2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Цель – сформировать у бакалавров знания об исторических вехах возникновения коммуникации как социального феномена.</w:t>
            </w:r>
          </w:p>
        </w:tc>
      </w:tr>
      <w:tr w:rsidR="0073222D" w:rsidRPr="000915CA" w:rsidTr="000915CA">
        <w:trPr>
          <w:trHeight w:hRule="exact" w:val="2265"/>
        </w:trPr>
        <w:tc>
          <w:tcPr>
            <w:tcW w:w="7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8659" w:type="dxa"/>
            <w:gridSpan w:val="1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Pr="00073D2B" w:rsidRDefault="00073D2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Задачи: формирование системы знаний о социальных, философских и исторических основаниях социологических концепций, в </w:t>
            </w:r>
            <w:proofErr w:type="spellStart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т.ч</w:t>
            </w:r>
            <w:proofErr w:type="spellEnd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и концепции массовых коммуникаций; получение теоретических знаний и практических навыков в процессе исследования социальных явлений в сфере массовых коммуникаций; ознакомление будущих специалистов по связям с общественностью со структурой и принципами организации информационной индустрии как социального института современного </w:t>
            </w:r>
            <w:proofErr w:type="spellStart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общества</w:t>
            </w:r>
            <w:proofErr w:type="gramStart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;з</w:t>
            </w:r>
            <w:proofErr w:type="gramEnd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нание</w:t>
            </w:r>
            <w:proofErr w:type="spellEnd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особенностей реализации различных видов коммуникации (политической, коммерческой, социальной) в условиях функционирования и развития современного общества; ознакомление студентов с основными социологическими методами, с помощью которых можно получить информацию о качественных и количественных характеристик основных звеньев коммуникативной цепи; обучение работе с данными методами для получения более объективной информации о проблемах эффектов и эффективности СМК.</w:t>
            </w:r>
          </w:p>
        </w:tc>
      </w:tr>
      <w:tr w:rsidR="0073222D" w:rsidRPr="000915CA" w:rsidTr="000915CA">
        <w:trPr>
          <w:trHeight w:hRule="exact" w:val="277"/>
        </w:trPr>
        <w:tc>
          <w:tcPr>
            <w:tcW w:w="764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1816" w:type="dxa"/>
            <w:gridSpan w:val="2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1602" w:type="dxa"/>
            <w:gridSpan w:val="3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4327" w:type="dxa"/>
            <w:gridSpan w:val="7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914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</w:tr>
      <w:tr w:rsidR="0073222D" w:rsidRPr="000915CA" w:rsidTr="000915CA">
        <w:trPr>
          <w:trHeight w:hRule="exact" w:val="277"/>
        </w:trPr>
        <w:tc>
          <w:tcPr>
            <w:tcW w:w="9423" w:type="dxa"/>
            <w:gridSpan w:val="1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73222D" w:rsidRPr="00073D2B" w:rsidRDefault="00073D2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073D2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2. МЕСТО ДИСЦИПЛИНЫ В СТРУКТУРЕ ОБРАЗОВАТЕЛЬНОЙ ПРОГРАММЫ</w:t>
            </w:r>
          </w:p>
        </w:tc>
      </w:tr>
      <w:tr w:rsidR="0073222D" w:rsidTr="000915CA">
        <w:trPr>
          <w:trHeight w:hRule="exact" w:val="277"/>
        </w:trPr>
        <w:tc>
          <w:tcPr>
            <w:tcW w:w="258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Цикл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 ООП:</w:t>
            </w:r>
          </w:p>
        </w:tc>
        <w:tc>
          <w:tcPr>
            <w:tcW w:w="6843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Б1.В.ДВ.06</w:t>
            </w:r>
          </w:p>
        </w:tc>
      </w:tr>
      <w:tr w:rsidR="0073222D" w:rsidRPr="000915CA" w:rsidTr="000915CA">
        <w:trPr>
          <w:trHeight w:hRule="exact" w:val="277"/>
        </w:trPr>
        <w:tc>
          <w:tcPr>
            <w:tcW w:w="7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2.1</w:t>
            </w:r>
          </w:p>
        </w:tc>
        <w:tc>
          <w:tcPr>
            <w:tcW w:w="8659" w:type="dxa"/>
            <w:gridSpan w:val="1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Pr="00073D2B" w:rsidRDefault="00073D2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73D2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Требования к предварительной подготовке обучающегося:</w:t>
            </w:r>
          </w:p>
        </w:tc>
      </w:tr>
      <w:tr w:rsidR="0073222D" w:rsidRPr="000915CA" w:rsidTr="000915CA">
        <w:trPr>
          <w:trHeight w:hRule="exact" w:val="507"/>
        </w:trPr>
        <w:tc>
          <w:tcPr>
            <w:tcW w:w="7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2.1.1</w:t>
            </w:r>
          </w:p>
        </w:tc>
        <w:tc>
          <w:tcPr>
            <w:tcW w:w="8659" w:type="dxa"/>
            <w:gridSpan w:val="1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Pr="00073D2B" w:rsidRDefault="00073D2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Необходимыми условиями для успешного освоения дисциплины являются навыки, знания и умения, полученные в результате изучения следующих дисциплин:</w:t>
            </w:r>
          </w:p>
        </w:tc>
      </w:tr>
      <w:tr w:rsidR="0073222D" w:rsidTr="000915CA">
        <w:trPr>
          <w:trHeight w:hRule="exact" w:val="287"/>
        </w:trPr>
        <w:tc>
          <w:tcPr>
            <w:tcW w:w="7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2.1.2</w:t>
            </w:r>
          </w:p>
        </w:tc>
        <w:tc>
          <w:tcPr>
            <w:tcW w:w="8659" w:type="dxa"/>
            <w:gridSpan w:val="1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Иностранный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язык</w:t>
            </w:r>
            <w:proofErr w:type="spellEnd"/>
          </w:p>
        </w:tc>
      </w:tr>
      <w:tr w:rsidR="0073222D" w:rsidRPr="000915CA" w:rsidTr="000915CA">
        <w:trPr>
          <w:trHeight w:hRule="exact" w:val="287"/>
        </w:trPr>
        <w:tc>
          <w:tcPr>
            <w:tcW w:w="7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2.1.3</w:t>
            </w:r>
          </w:p>
        </w:tc>
        <w:tc>
          <w:tcPr>
            <w:tcW w:w="8659" w:type="dxa"/>
            <w:gridSpan w:val="1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Pr="00073D2B" w:rsidRDefault="00073D2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Русский язык и культура речи</w:t>
            </w:r>
          </w:p>
        </w:tc>
      </w:tr>
      <w:tr w:rsidR="0073222D" w:rsidRPr="000915CA" w:rsidTr="000915CA">
        <w:trPr>
          <w:trHeight w:hRule="exact" w:val="507"/>
        </w:trPr>
        <w:tc>
          <w:tcPr>
            <w:tcW w:w="7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2.2</w:t>
            </w:r>
          </w:p>
        </w:tc>
        <w:tc>
          <w:tcPr>
            <w:tcW w:w="8659" w:type="dxa"/>
            <w:gridSpan w:val="1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Pr="00073D2B" w:rsidRDefault="00073D2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73D2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Дисциплины и практики, для которых освоение данной дисциплины (модуля) необходимо как предшествующее:</w:t>
            </w:r>
          </w:p>
        </w:tc>
      </w:tr>
      <w:tr w:rsidR="0073222D" w:rsidTr="000915CA">
        <w:trPr>
          <w:trHeight w:hRule="exact" w:val="279"/>
        </w:trPr>
        <w:tc>
          <w:tcPr>
            <w:tcW w:w="7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2.2.1</w:t>
            </w:r>
          </w:p>
        </w:tc>
        <w:tc>
          <w:tcPr>
            <w:tcW w:w="8659" w:type="dxa"/>
            <w:gridSpan w:val="1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Имиджелогия</w:t>
            </w:r>
            <w:proofErr w:type="spellEnd"/>
          </w:p>
        </w:tc>
      </w:tr>
      <w:tr w:rsidR="0073222D" w:rsidTr="000915CA">
        <w:trPr>
          <w:trHeight w:hRule="exact" w:val="277"/>
        </w:trPr>
        <w:tc>
          <w:tcPr>
            <w:tcW w:w="764" w:type="dxa"/>
          </w:tcPr>
          <w:p w:rsidR="0073222D" w:rsidRDefault="0073222D"/>
        </w:tc>
        <w:tc>
          <w:tcPr>
            <w:tcW w:w="1816" w:type="dxa"/>
            <w:gridSpan w:val="2"/>
          </w:tcPr>
          <w:p w:rsidR="0073222D" w:rsidRDefault="0073222D"/>
        </w:tc>
        <w:tc>
          <w:tcPr>
            <w:tcW w:w="1602" w:type="dxa"/>
            <w:gridSpan w:val="3"/>
          </w:tcPr>
          <w:p w:rsidR="0073222D" w:rsidRDefault="0073222D"/>
        </w:tc>
        <w:tc>
          <w:tcPr>
            <w:tcW w:w="4327" w:type="dxa"/>
            <w:gridSpan w:val="7"/>
          </w:tcPr>
          <w:p w:rsidR="0073222D" w:rsidRDefault="0073222D"/>
        </w:tc>
        <w:tc>
          <w:tcPr>
            <w:tcW w:w="914" w:type="dxa"/>
          </w:tcPr>
          <w:p w:rsidR="0073222D" w:rsidRDefault="0073222D"/>
        </w:tc>
      </w:tr>
      <w:tr w:rsidR="0073222D" w:rsidRPr="000915CA" w:rsidTr="000915CA">
        <w:trPr>
          <w:trHeight w:hRule="exact" w:val="416"/>
        </w:trPr>
        <w:tc>
          <w:tcPr>
            <w:tcW w:w="9423" w:type="dxa"/>
            <w:gridSpan w:val="1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73222D" w:rsidRPr="00073D2B" w:rsidRDefault="00073D2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073D2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3. ТРЕБОВАНИЯ К РЕЗУЛЬТАТАМ ОСВОЕНИЯ ДИСЦИПЛИНЫ</w:t>
            </w:r>
          </w:p>
        </w:tc>
      </w:tr>
      <w:tr w:rsidR="0073222D" w:rsidRPr="000915CA" w:rsidTr="000915CA">
        <w:trPr>
          <w:trHeight w:hRule="exact" w:val="478"/>
        </w:trPr>
        <w:tc>
          <w:tcPr>
            <w:tcW w:w="9423" w:type="dxa"/>
            <w:gridSpan w:val="1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Pr="00073D2B" w:rsidRDefault="00073D2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073D2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ОК-7:      способностью работать в коллективе, толерантно воспринимая социальные, этнические, конфессиональные и культурные различия</w:t>
            </w:r>
          </w:p>
        </w:tc>
      </w:tr>
      <w:tr w:rsidR="0073222D" w:rsidTr="000915CA">
        <w:trPr>
          <w:trHeight w:hRule="exact" w:val="277"/>
        </w:trPr>
        <w:tc>
          <w:tcPr>
            <w:tcW w:w="9423" w:type="dxa"/>
            <w:gridSpan w:val="1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73222D" w:rsidRPr="000915CA" w:rsidTr="000915CA">
        <w:trPr>
          <w:trHeight w:hRule="exact" w:val="478"/>
        </w:trPr>
        <w:tc>
          <w:tcPr>
            <w:tcW w:w="9423" w:type="dxa"/>
            <w:gridSpan w:val="1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Pr="00073D2B" w:rsidRDefault="00073D2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место журналистики </w:t>
            </w:r>
            <w:proofErr w:type="spellStart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средидругих</w:t>
            </w:r>
            <w:proofErr w:type="spellEnd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социальных институтов, своеобразие системы современного журналистского образования</w:t>
            </w:r>
          </w:p>
        </w:tc>
      </w:tr>
      <w:tr w:rsidR="0073222D" w:rsidTr="000915CA">
        <w:trPr>
          <w:trHeight w:hRule="exact" w:val="277"/>
        </w:trPr>
        <w:tc>
          <w:tcPr>
            <w:tcW w:w="9423" w:type="dxa"/>
            <w:gridSpan w:val="1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73222D" w:rsidRPr="000915CA" w:rsidTr="000915CA">
        <w:trPr>
          <w:trHeight w:hRule="exact" w:val="277"/>
        </w:trPr>
        <w:tc>
          <w:tcPr>
            <w:tcW w:w="9423" w:type="dxa"/>
            <w:gridSpan w:val="1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Pr="00073D2B" w:rsidRDefault="00073D2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различать специфику работы журналистов в разных видах СМИ</w:t>
            </w:r>
          </w:p>
        </w:tc>
      </w:tr>
      <w:tr w:rsidR="0073222D" w:rsidTr="000915CA">
        <w:trPr>
          <w:trHeight w:hRule="exact" w:val="277"/>
        </w:trPr>
        <w:tc>
          <w:tcPr>
            <w:tcW w:w="9423" w:type="dxa"/>
            <w:gridSpan w:val="1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73222D" w:rsidRPr="000915CA" w:rsidTr="000915CA">
        <w:trPr>
          <w:trHeight w:hRule="exact" w:val="277"/>
        </w:trPr>
        <w:tc>
          <w:tcPr>
            <w:tcW w:w="9423" w:type="dxa"/>
            <w:gridSpan w:val="1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Pr="00073D2B" w:rsidRDefault="00073D2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различными методами получения новых знаний</w:t>
            </w:r>
          </w:p>
        </w:tc>
      </w:tr>
      <w:tr w:rsidR="0073222D" w:rsidRPr="000915CA" w:rsidTr="000915CA">
        <w:trPr>
          <w:trHeight w:hRule="exact" w:val="478"/>
        </w:trPr>
        <w:tc>
          <w:tcPr>
            <w:tcW w:w="9423" w:type="dxa"/>
            <w:gridSpan w:val="1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Pr="00073D2B" w:rsidRDefault="00073D2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073D2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ОПК-10: способностью учитывать в профессиональной деятельности психологические и социальн</w:t>
            </w:r>
            <w:proofErr w:type="gramStart"/>
            <w:r w:rsidRPr="00073D2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073D2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психологические составляющие функционирования СМИ, особенности работы журналиста в данном аспекте</w:t>
            </w:r>
          </w:p>
        </w:tc>
      </w:tr>
      <w:tr w:rsidR="0073222D" w:rsidTr="000915CA">
        <w:trPr>
          <w:trHeight w:hRule="exact" w:val="277"/>
        </w:trPr>
        <w:tc>
          <w:tcPr>
            <w:tcW w:w="9423" w:type="dxa"/>
            <w:gridSpan w:val="1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73222D" w:rsidRPr="000915CA" w:rsidTr="000915CA">
        <w:trPr>
          <w:trHeight w:hRule="exact" w:val="478"/>
        </w:trPr>
        <w:tc>
          <w:tcPr>
            <w:tcW w:w="9423" w:type="dxa"/>
            <w:gridSpan w:val="1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Pr="00073D2B" w:rsidRDefault="00073D2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основные психологические закономерности социальной перцепции и влияния, психологические факторы эффективности журналистской деятельности, социальн</w:t>
            </w:r>
            <w:proofErr w:type="gramStart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психологические условия совершенствования профессиональной деятельности</w:t>
            </w:r>
          </w:p>
        </w:tc>
      </w:tr>
      <w:tr w:rsidR="0073222D" w:rsidTr="000915CA">
        <w:trPr>
          <w:trHeight w:hRule="exact" w:val="277"/>
        </w:trPr>
        <w:tc>
          <w:tcPr>
            <w:tcW w:w="9423" w:type="dxa"/>
            <w:gridSpan w:val="1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73222D" w:rsidRPr="000915CA" w:rsidTr="000915CA">
        <w:trPr>
          <w:trHeight w:hRule="exact" w:val="277"/>
        </w:trPr>
        <w:tc>
          <w:tcPr>
            <w:tcW w:w="9423" w:type="dxa"/>
            <w:gridSpan w:val="1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Pr="00073D2B" w:rsidRDefault="00073D2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проводить социально-психологический анализ результативности профессиональной деятельности</w:t>
            </w:r>
          </w:p>
        </w:tc>
      </w:tr>
      <w:tr w:rsidR="0073222D" w:rsidTr="000915CA">
        <w:trPr>
          <w:trHeight w:hRule="exact" w:val="277"/>
        </w:trPr>
        <w:tc>
          <w:tcPr>
            <w:tcW w:w="9423" w:type="dxa"/>
            <w:gridSpan w:val="1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73222D" w:rsidRPr="000915CA" w:rsidTr="000915CA">
        <w:trPr>
          <w:trHeight w:hRule="exact" w:val="277"/>
        </w:trPr>
        <w:tc>
          <w:tcPr>
            <w:tcW w:w="9423" w:type="dxa"/>
            <w:gridSpan w:val="1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Pr="00073D2B" w:rsidRDefault="00073D2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навыками анализа социально-психологических особенностей аудитории</w:t>
            </w:r>
          </w:p>
        </w:tc>
      </w:tr>
      <w:tr w:rsidR="0073222D" w:rsidRPr="000915CA" w:rsidTr="000915CA">
        <w:trPr>
          <w:trHeight w:hRule="exact" w:val="478"/>
        </w:trPr>
        <w:tc>
          <w:tcPr>
            <w:tcW w:w="9423" w:type="dxa"/>
            <w:gridSpan w:val="1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Pr="00073D2B" w:rsidRDefault="00073D2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073D2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ПК-4: способностью разрабатывать </w:t>
            </w:r>
            <w:proofErr w:type="gramStart"/>
            <w:r w:rsidRPr="00073D2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локальный</w:t>
            </w:r>
            <w:proofErr w:type="gramEnd"/>
            <w:r w:rsidRPr="00073D2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авторский </w:t>
            </w:r>
            <w:proofErr w:type="spellStart"/>
            <w:r w:rsidRPr="00073D2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медиапроект</w:t>
            </w:r>
            <w:proofErr w:type="spellEnd"/>
            <w:r w:rsidRPr="00073D2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, участвовать в разработке, анализе и коррекции концепции</w:t>
            </w:r>
          </w:p>
        </w:tc>
      </w:tr>
      <w:tr w:rsidR="0073222D" w:rsidTr="000915CA">
        <w:trPr>
          <w:trHeight w:hRule="exact" w:val="277"/>
        </w:trPr>
        <w:tc>
          <w:tcPr>
            <w:tcW w:w="9423" w:type="dxa"/>
            <w:gridSpan w:val="1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73222D" w:rsidRPr="000915CA" w:rsidTr="000915CA">
        <w:trPr>
          <w:trHeight w:hRule="exact" w:val="478"/>
        </w:trPr>
        <w:tc>
          <w:tcPr>
            <w:tcW w:w="9423" w:type="dxa"/>
            <w:gridSpan w:val="1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Pr="00073D2B" w:rsidRDefault="00073D2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историю и закономерности развития отечественной журналистики, лучшие ее </w:t>
            </w:r>
            <w:proofErr w:type="spellStart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оьразцы</w:t>
            </w:r>
            <w:proofErr w:type="spellEnd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понимать значение ее опыта для практики современных российских СМИ</w:t>
            </w:r>
          </w:p>
        </w:tc>
      </w:tr>
      <w:tr w:rsidR="0073222D" w:rsidTr="000915CA">
        <w:trPr>
          <w:trHeight w:hRule="exact" w:val="277"/>
        </w:trPr>
        <w:tc>
          <w:tcPr>
            <w:tcW w:w="9423" w:type="dxa"/>
            <w:gridSpan w:val="1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73222D" w:rsidRPr="000915CA" w:rsidTr="000915CA">
        <w:trPr>
          <w:trHeight w:hRule="exact" w:val="478"/>
        </w:trPr>
        <w:tc>
          <w:tcPr>
            <w:tcW w:w="9423" w:type="dxa"/>
            <w:gridSpan w:val="1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Pr="00073D2B" w:rsidRDefault="00073D2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анализировать и использовать профессиональный опыт лучших отечественных журналистов в целях совершенствования профессионального мастерства</w:t>
            </w:r>
          </w:p>
        </w:tc>
      </w:tr>
      <w:tr w:rsidR="0073222D" w:rsidTr="000915CA">
        <w:trPr>
          <w:trHeight w:hRule="exact" w:val="277"/>
        </w:trPr>
        <w:tc>
          <w:tcPr>
            <w:tcW w:w="9423" w:type="dxa"/>
            <w:gridSpan w:val="1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73222D" w:rsidRPr="000915CA" w:rsidTr="000915CA">
        <w:trPr>
          <w:trHeight w:hRule="exact" w:val="478"/>
        </w:trPr>
        <w:tc>
          <w:tcPr>
            <w:tcW w:w="9423" w:type="dxa"/>
            <w:gridSpan w:val="1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Pr="00073D2B" w:rsidRDefault="00073D2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lastRenderedPageBreak/>
              <w:t>знаниями в области теории, истории и отечественной журналистики как важнейшей части общекультурного, гуманитарного филологического профессионального багажа журналиста</w:t>
            </w:r>
          </w:p>
        </w:tc>
      </w:tr>
      <w:tr w:rsidR="0073222D" w:rsidRPr="000915CA" w:rsidTr="000915CA">
        <w:trPr>
          <w:trHeight w:hRule="exact" w:val="277"/>
        </w:trPr>
        <w:tc>
          <w:tcPr>
            <w:tcW w:w="764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1816" w:type="dxa"/>
            <w:gridSpan w:val="2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1602" w:type="dxa"/>
            <w:gridSpan w:val="3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4327" w:type="dxa"/>
            <w:gridSpan w:val="7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914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</w:tr>
      <w:tr w:rsidR="0073222D" w:rsidRPr="000915CA" w:rsidTr="000915CA">
        <w:trPr>
          <w:trHeight w:hRule="exact" w:val="277"/>
        </w:trPr>
        <w:tc>
          <w:tcPr>
            <w:tcW w:w="9423" w:type="dxa"/>
            <w:gridSpan w:val="1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73222D" w:rsidRPr="00073D2B" w:rsidRDefault="00073D2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073D2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4. СТРУКТУРА И СОДЕРЖАНИЕ ДИСЦИПЛИНЫ (МОДУЛЯ)</w:t>
            </w:r>
          </w:p>
        </w:tc>
      </w:tr>
      <w:tr w:rsidR="0073222D" w:rsidTr="000915CA">
        <w:trPr>
          <w:trHeight w:hRule="exact" w:val="416"/>
        </w:trPr>
        <w:tc>
          <w:tcPr>
            <w:tcW w:w="3759" w:type="dxa"/>
            <w:gridSpan w:val="5"/>
            <w:shd w:val="clear" w:color="C0C0C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rPr>
                <w:sz w:val="16"/>
                <w:szCs w:val="16"/>
              </w:rPr>
            </w:pPr>
            <w:r w:rsidRPr="00073D2B">
              <w:rPr>
                <w:lang w:val="ru-RU"/>
              </w:rPr>
              <w:br w:type="page"/>
            </w:r>
            <w:bookmarkStart w:id="0" w:name="_GoBack"/>
            <w:bookmarkEnd w:id="0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УП: 42.03.02_1.plx</w:t>
            </w:r>
          </w:p>
        </w:tc>
        <w:tc>
          <w:tcPr>
            <w:tcW w:w="776" w:type="dxa"/>
            <w:gridSpan w:val="2"/>
          </w:tcPr>
          <w:p w:rsidR="0073222D" w:rsidRDefault="0073222D"/>
        </w:tc>
        <w:tc>
          <w:tcPr>
            <w:tcW w:w="658" w:type="dxa"/>
          </w:tcPr>
          <w:p w:rsidR="0073222D" w:rsidRDefault="0073222D"/>
        </w:tc>
        <w:tc>
          <w:tcPr>
            <w:tcW w:w="1067" w:type="dxa"/>
          </w:tcPr>
          <w:p w:rsidR="0073222D" w:rsidRDefault="0073222D"/>
        </w:tc>
        <w:tc>
          <w:tcPr>
            <w:tcW w:w="1194" w:type="dxa"/>
          </w:tcPr>
          <w:p w:rsidR="0073222D" w:rsidRDefault="0073222D"/>
        </w:tc>
        <w:tc>
          <w:tcPr>
            <w:tcW w:w="669" w:type="dxa"/>
          </w:tcPr>
          <w:p w:rsidR="0073222D" w:rsidRDefault="0073222D"/>
        </w:tc>
        <w:tc>
          <w:tcPr>
            <w:tcW w:w="357" w:type="dxa"/>
          </w:tcPr>
          <w:p w:rsidR="0073222D" w:rsidRDefault="0073222D"/>
        </w:tc>
        <w:tc>
          <w:tcPr>
            <w:tcW w:w="943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5</w:t>
            </w:r>
          </w:p>
        </w:tc>
      </w:tr>
      <w:tr w:rsidR="0073222D" w:rsidTr="000915CA">
        <w:trPr>
          <w:trHeight w:hRule="exact" w:val="416"/>
        </w:trPr>
        <w:tc>
          <w:tcPr>
            <w:tcW w:w="88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Код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занятия</w:t>
            </w:r>
            <w:proofErr w:type="spellEnd"/>
          </w:p>
        </w:tc>
        <w:tc>
          <w:tcPr>
            <w:tcW w:w="274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Pr="00073D2B" w:rsidRDefault="00073D2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073D2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Наименование разделов и тем /вид занятия/</w:t>
            </w:r>
          </w:p>
        </w:tc>
        <w:tc>
          <w:tcPr>
            <w:tcW w:w="903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Семестр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/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Курс</w:t>
            </w:r>
            <w:proofErr w:type="spellEnd"/>
          </w:p>
        </w:tc>
        <w:tc>
          <w:tcPr>
            <w:tcW w:w="6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Часов</w:t>
            </w:r>
            <w:proofErr w:type="spellEnd"/>
          </w:p>
        </w:tc>
        <w:tc>
          <w:tcPr>
            <w:tcW w:w="10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Компетен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-</w:t>
            </w:r>
          </w:p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ции</w:t>
            </w:r>
            <w:proofErr w:type="spellEnd"/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  <w:tc>
          <w:tcPr>
            <w:tcW w:w="6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Интер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акт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.</w:t>
            </w:r>
          </w:p>
        </w:tc>
        <w:tc>
          <w:tcPr>
            <w:tcW w:w="130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Примечание</w:t>
            </w:r>
            <w:proofErr w:type="spellEnd"/>
          </w:p>
        </w:tc>
      </w:tr>
      <w:tr w:rsidR="0073222D" w:rsidTr="000915CA">
        <w:trPr>
          <w:trHeight w:hRule="exact" w:val="277"/>
        </w:trPr>
        <w:tc>
          <w:tcPr>
            <w:tcW w:w="88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73222D"/>
        </w:tc>
        <w:tc>
          <w:tcPr>
            <w:tcW w:w="274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Язык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Культура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Общество</w:t>
            </w:r>
            <w:proofErr w:type="spellEnd"/>
          </w:p>
        </w:tc>
        <w:tc>
          <w:tcPr>
            <w:tcW w:w="903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73222D"/>
        </w:tc>
        <w:tc>
          <w:tcPr>
            <w:tcW w:w="6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73222D"/>
        </w:tc>
        <w:tc>
          <w:tcPr>
            <w:tcW w:w="10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73222D"/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73222D"/>
        </w:tc>
        <w:tc>
          <w:tcPr>
            <w:tcW w:w="6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73222D"/>
        </w:tc>
        <w:tc>
          <w:tcPr>
            <w:tcW w:w="130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73222D"/>
        </w:tc>
      </w:tr>
      <w:tr w:rsidR="0073222D" w:rsidTr="000915CA">
        <w:trPr>
          <w:trHeight w:hRule="exact" w:val="3554"/>
        </w:trPr>
        <w:tc>
          <w:tcPr>
            <w:tcW w:w="88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274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Pr="00073D2B" w:rsidRDefault="00073D2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«Язык. Культура. Общество».</w:t>
            </w:r>
          </w:p>
          <w:p w:rsidR="0073222D" w:rsidRDefault="00073D2B">
            <w:pPr>
              <w:spacing w:after="0" w:line="240" w:lineRule="auto"/>
              <w:rPr>
                <w:sz w:val="19"/>
                <w:szCs w:val="19"/>
              </w:rPr>
            </w:pPr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Соотнесенность понятий «язык» и «культура». Язык как элемент культуры. Отражение культуры в языке. Функции языка. Кумулятивная функция языка и жизнь общества. Отношение общества к языку. Генеалогическая классификация языков. Русский язык. Английский язык. Французский язык. Немецкий язык. От традиций культуры к нормам речевого поведения. Картина мира, созданная языком и культурой.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Перекресток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культур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Конфликт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культур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73222D" w:rsidRDefault="00073D2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903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6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0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ОК-7 ОПК- 10 ПК-4</w:t>
            </w:r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6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30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73222D"/>
        </w:tc>
      </w:tr>
      <w:tr w:rsidR="0073222D" w:rsidTr="000915CA">
        <w:trPr>
          <w:trHeight w:hRule="exact" w:val="3334"/>
        </w:trPr>
        <w:tc>
          <w:tcPr>
            <w:tcW w:w="88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274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Pr="00073D2B" w:rsidRDefault="00073D2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«Искусство убеждать с помощью слов»</w:t>
            </w:r>
          </w:p>
          <w:p w:rsidR="0073222D" w:rsidRDefault="00073D2B">
            <w:pPr>
              <w:spacing w:after="0" w:line="240" w:lineRule="auto"/>
              <w:rPr>
                <w:sz w:val="19"/>
                <w:szCs w:val="19"/>
              </w:rPr>
            </w:pPr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Логическая культура коммуникации. Условия успешного общения. Причины коммуникативных неудач. Правила и способы аргументации. Понятие о риторическом приеме. Довод и сфера психической деятельности.  Система доказательств в </w:t>
            </w:r>
            <w:proofErr w:type="gramStart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современной</w:t>
            </w:r>
            <w:proofErr w:type="gramEnd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коммуникативистике</w:t>
            </w:r>
            <w:proofErr w:type="spellEnd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 Естественные доказательства. Логические доказательства. Основы «деловой </w:t>
            </w:r>
            <w:proofErr w:type="spellStart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комууникации</w:t>
            </w:r>
            <w:proofErr w:type="spellEnd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». Доводы «к пафосу».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Доводы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«к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этосу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».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Ссылка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авторитеты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73222D" w:rsidRDefault="00073D2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903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6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0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ОК-7</w:t>
            </w:r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6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30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73222D"/>
        </w:tc>
      </w:tr>
      <w:tr w:rsidR="0073222D" w:rsidTr="000915CA">
        <w:trPr>
          <w:trHeight w:hRule="exact" w:val="5751"/>
        </w:trPr>
        <w:tc>
          <w:tcPr>
            <w:tcW w:w="88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lastRenderedPageBreak/>
              <w:t>1.3</w:t>
            </w:r>
          </w:p>
        </w:tc>
        <w:tc>
          <w:tcPr>
            <w:tcW w:w="274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Pr="00073D2B" w:rsidRDefault="00073D2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«Эффективная коммуникация: вербальное и невербальное речевое воздействие»</w:t>
            </w:r>
          </w:p>
          <w:p w:rsidR="0073222D" w:rsidRDefault="00073D2B">
            <w:pPr>
              <w:spacing w:after="0" w:line="240" w:lineRule="auto"/>
              <w:rPr>
                <w:sz w:val="19"/>
                <w:szCs w:val="19"/>
              </w:rPr>
            </w:pPr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Условия эффективного речевого воздействия. Коммуникативные барьеры. Фактор соблюдения коммуникативной нормы. Фактор установления контакта с собеседником. Фактор содержания речи. Фактор объема сообщения. Фактор расположения информации. Фактор адресата. Периоды внимания, приемы привлечения внимания. Соотношение вербального и невербального речевого воздействия. Факторы внешности, взгляда, голоса, физического поведения, организации коммуникативного пространства. Невербальная коммуникация: конфликт культур. </w:t>
            </w:r>
            <w:proofErr w:type="spellStart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Дистанцированность</w:t>
            </w:r>
            <w:proofErr w:type="spellEnd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 системе ценностных ориентаций британцев, американцев и россиян.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Пространственная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организация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общения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Территориальность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privacy.</w:t>
            </w:r>
          </w:p>
          <w:p w:rsidR="0073222D" w:rsidRDefault="00073D2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903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6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0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ОК-7 ОПК- 10</w:t>
            </w:r>
          </w:p>
        </w:tc>
        <w:tc>
          <w:tcPr>
            <w:tcW w:w="11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6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30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73222D"/>
        </w:tc>
      </w:tr>
    </w:tbl>
    <w:p w:rsidR="0073222D" w:rsidRDefault="00073D2B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45"/>
        <w:gridCol w:w="3266"/>
        <w:gridCol w:w="105"/>
        <w:gridCol w:w="705"/>
        <w:gridCol w:w="592"/>
        <w:gridCol w:w="1050"/>
        <w:gridCol w:w="1091"/>
        <w:gridCol w:w="592"/>
        <w:gridCol w:w="328"/>
        <w:gridCol w:w="849"/>
      </w:tblGrid>
      <w:tr w:rsidR="0073222D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73222D" w:rsidRDefault="0073222D"/>
        </w:tc>
        <w:tc>
          <w:tcPr>
            <w:tcW w:w="710" w:type="dxa"/>
          </w:tcPr>
          <w:p w:rsidR="0073222D" w:rsidRDefault="0073222D"/>
        </w:tc>
        <w:tc>
          <w:tcPr>
            <w:tcW w:w="1135" w:type="dxa"/>
          </w:tcPr>
          <w:p w:rsidR="0073222D" w:rsidRDefault="0073222D"/>
        </w:tc>
        <w:tc>
          <w:tcPr>
            <w:tcW w:w="1277" w:type="dxa"/>
          </w:tcPr>
          <w:p w:rsidR="0073222D" w:rsidRDefault="0073222D"/>
        </w:tc>
        <w:tc>
          <w:tcPr>
            <w:tcW w:w="710" w:type="dxa"/>
          </w:tcPr>
          <w:p w:rsidR="0073222D" w:rsidRDefault="0073222D"/>
        </w:tc>
        <w:tc>
          <w:tcPr>
            <w:tcW w:w="426" w:type="dxa"/>
          </w:tcPr>
          <w:p w:rsidR="0073222D" w:rsidRDefault="0073222D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6</w:t>
            </w:r>
          </w:p>
        </w:tc>
      </w:tr>
      <w:tr w:rsidR="0073222D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Pr="00073D2B" w:rsidRDefault="00073D2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«Семантический тип речевых стратегий. Коммуникативная  стратегия и тактики уговаривания». Уговоры, просьба, убеждение: критерии разграничения тактик. Признаки и правила уговаривания. Коммуникативные ходы, реализующие тактику уговаривания. Комплексный анализ уговоров как речевой тактики. 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ОПК-10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73222D"/>
        </w:tc>
      </w:tr>
      <w:tr w:rsidR="0073222D">
        <w:trPr>
          <w:trHeight w:hRule="exact" w:val="487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rPr>
                <w:sz w:val="19"/>
                <w:szCs w:val="19"/>
              </w:rPr>
            </w:pPr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«Прагматический тип речевых стратегий. Эмоционально настраивающие тактики: комплимент» Коммуникативная стратегия и тактика комплимента в </w:t>
            </w:r>
            <w:proofErr w:type="spellStart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лингвокультурологическом</w:t>
            </w:r>
            <w:proofErr w:type="spellEnd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аспекте. Коммуникативная цель речевой тактики комплимента и ее отличие от целей смежной речевой тактики – похвалы. Как говорить искренние комплименты и честно хвалить собеседника. Позиции сторон и условия успешности комплимента. Классификация комплиментов. Особенности формальной организации коммуникативных ходов в тактике комплимента. Инициативные ходы в тактике комплимента. Последовательность ходов в речевой тактике комплимента. 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Комплимент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как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компонент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других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речевых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тактик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ОК-7 ОПК- 10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73222D"/>
        </w:tc>
      </w:tr>
      <w:tr w:rsidR="0073222D">
        <w:trPr>
          <w:trHeight w:hRule="exact" w:val="289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Pr="00073D2B" w:rsidRDefault="00073D2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«Риторический тип речевых стратегий: тактика перераспределения межличностного пространства»</w:t>
            </w:r>
          </w:p>
          <w:p w:rsidR="0073222D" w:rsidRDefault="00073D2B">
            <w:pPr>
              <w:spacing w:after="0" w:line="240" w:lineRule="auto"/>
              <w:rPr>
                <w:sz w:val="19"/>
                <w:szCs w:val="19"/>
              </w:rPr>
            </w:pPr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Модель личности в аспекте речевого воздействия. Понятие «своей территории» в межличностной коммуникации. </w:t>
            </w:r>
            <w:proofErr w:type="gramStart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Социальное</w:t>
            </w:r>
            <w:proofErr w:type="gramEnd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лингвистическое в аспекте речевого взаимодействия. Реклама как вид коммуникации.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Политическая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реклама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Коммуникативная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стратегия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тактика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манипулирования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73222D" w:rsidRDefault="00073D2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ОК-7 ОПК- 10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73222D"/>
        </w:tc>
      </w:tr>
      <w:tr w:rsidR="0073222D">
        <w:trPr>
          <w:trHeight w:hRule="exact" w:val="355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Pr="00073D2B" w:rsidRDefault="00073D2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«Язык. Культура. Общество».</w:t>
            </w:r>
          </w:p>
          <w:p w:rsidR="0073222D" w:rsidRDefault="00073D2B">
            <w:pPr>
              <w:spacing w:after="0" w:line="240" w:lineRule="auto"/>
              <w:rPr>
                <w:sz w:val="19"/>
                <w:szCs w:val="19"/>
              </w:rPr>
            </w:pPr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Соотнесенность понятий «язык» и «культура». Язык как элемент культуры. Отражение культуры в языке. Функции языка. Кумулятивная функция языка и жизнь общества. Отношение общества к языку. Генеалогическая классификация языков. Русский язык. Английский язык. Французский язык. Немецкий язык. От традиций культуры к нормам речевого поведения. Картина мира, созданная языком и культурой.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Перекресток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культур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Конфликт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культур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73222D" w:rsidRDefault="00073D2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ОК-7 ОПК- 10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73222D"/>
        </w:tc>
      </w:tr>
    </w:tbl>
    <w:p w:rsidR="0073222D" w:rsidRDefault="00073D2B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65"/>
        <w:gridCol w:w="7"/>
        <w:gridCol w:w="3187"/>
        <w:gridCol w:w="82"/>
        <w:gridCol w:w="24"/>
        <w:gridCol w:w="714"/>
        <w:gridCol w:w="71"/>
        <w:gridCol w:w="528"/>
        <w:gridCol w:w="86"/>
        <w:gridCol w:w="969"/>
        <w:gridCol w:w="35"/>
        <w:gridCol w:w="1066"/>
        <w:gridCol w:w="23"/>
        <w:gridCol w:w="576"/>
        <w:gridCol w:w="15"/>
        <w:gridCol w:w="318"/>
        <w:gridCol w:w="857"/>
      </w:tblGrid>
      <w:tr w:rsidR="0073222D" w:rsidTr="000915CA">
        <w:trPr>
          <w:trHeight w:hRule="exact" w:val="416"/>
        </w:trPr>
        <w:tc>
          <w:tcPr>
            <w:tcW w:w="4165" w:type="dxa"/>
            <w:gridSpan w:val="5"/>
            <w:shd w:val="clear" w:color="C0C0C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714" w:type="dxa"/>
          </w:tcPr>
          <w:p w:rsidR="0073222D" w:rsidRDefault="0073222D"/>
        </w:tc>
        <w:tc>
          <w:tcPr>
            <w:tcW w:w="599" w:type="dxa"/>
            <w:gridSpan w:val="2"/>
          </w:tcPr>
          <w:p w:rsidR="0073222D" w:rsidRDefault="0073222D"/>
        </w:tc>
        <w:tc>
          <w:tcPr>
            <w:tcW w:w="1055" w:type="dxa"/>
            <w:gridSpan w:val="2"/>
          </w:tcPr>
          <w:p w:rsidR="0073222D" w:rsidRDefault="0073222D"/>
        </w:tc>
        <w:tc>
          <w:tcPr>
            <w:tcW w:w="1101" w:type="dxa"/>
            <w:gridSpan w:val="2"/>
          </w:tcPr>
          <w:p w:rsidR="0073222D" w:rsidRDefault="0073222D"/>
        </w:tc>
        <w:tc>
          <w:tcPr>
            <w:tcW w:w="599" w:type="dxa"/>
            <w:gridSpan w:val="2"/>
          </w:tcPr>
          <w:p w:rsidR="0073222D" w:rsidRDefault="0073222D"/>
        </w:tc>
        <w:tc>
          <w:tcPr>
            <w:tcW w:w="333" w:type="dxa"/>
            <w:gridSpan w:val="2"/>
          </w:tcPr>
          <w:p w:rsidR="0073222D" w:rsidRDefault="0073222D"/>
        </w:tc>
        <w:tc>
          <w:tcPr>
            <w:tcW w:w="857" w:type="dxa"/>
            <w:shd w:val="clear" w:color="C0C0C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7</w:t>
            </w:r>
          </w:p>
        </w:tc>
      </w:tr>
      <w:tr w:rsidR="0073222D" w:rsidTr="000915CA">
        <w:trPr>
          <w:trHeight w:hRule="exact" w:val="4653"/>
        </w:trPr>
        <w:tc>
          <w:tcPr>
            <w:tcW w:w="87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1.8</w:t>
            </w:r>
          </w:p>
        </w:tc>
        <w:tc>
          <w:tcPr>
            <w:tcW w:w="31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Pr="00073D2B" w:rsidRDefault="00073D2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«Искусство убеждать с помощью слов и его применение в </w:t>
            </w:r>
            <w:proofErr w:type="spellStart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коммуникативистике</w:t>
            </w:r>
            <w:proofErr w:type="spellEnd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»</w:t>
            </w:r>
          </w:p>
          <w:p w:rsidR="0073222D" w:rsidRPr="00073D2B" w:rsidRDefault="00073D2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Логическая культура коммуникации. Условия успешного общения. Причины коммуникативных неудач. Правила и способы аргументации. Понятие о риторическом приеме. Довод и сфера психической деятельности.  Система доказательств в </w:t>
            </w:r>
            <w:proofErr w:type="gramStart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современной</w:t>
            </w:r>
            <w:proofErr w:type="gramEnd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коммуникативистике</w:t>
            </w:r>
            <w:proofErr w:type="spellEnd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 Естественные доказательства. Логические доказательства. Основы «деловой коммуникации». Метаязык деловой коммуникации. Нелояльные приемы. Доводы «к пафосу». Доводы «к </w:t>
            </w:r>
            <w:proofErr w:type="spellStart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этосу</w:t>
            </w:r>
            <w:proofErr w:type="spellEnd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». Ссылка на авторитеты. </w:t>
            </w:r>
            <w:proofErr w:type="gramStart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Искусство ведения</w:t>
            </w:r>
            <w:proofErr w:type="gramEnd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спора. Полемика: виды и правила ведения. Приемы доказательства и опровержения.</w:t>
            </w:r>
          </w:p>
          <w:p w:rsidR="0073222D" w:rsidRDefault="00073D2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82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5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0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ОПК-10</w:t>
            </w:r>
          </w:p>
        </w:tc>
        <w:tc>
          <w:tcPr>
            <w:tcW w:w="11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5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9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73222D"/>
        </w:tc>
      </w:tr>
      <w:tr w:rsidR="0073222D" w:rsidTr="000915CA">
        <w:trPr>
          <w:trHeight w:hRule="exact" w:val="5751"/>
        </w:trPr>
        <w:tc>
          <w:tcPr>
            <w:tcW w:w="87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1.9</w:t>
            </w:r>
          </w:p>
        </w:tc>
        <w:tc>
          <w:tcPr>
            <w:tcW w:w="31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Pr="00073D2B" w:rsidRDefault="00073D2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«Эффективная коммуникация: вербальное и невербальное речевое воздействие»</w:t>
            </w:r>
          </w:p>
          <w:p w:rsidR="0073222D" w:rsidRDefault="00073D2B">
            <w:pPr>
              <w:spacing w:after="0" w:line="240" w:lineRule="auto"/>
              <w:rPr>
                <w:sz w:val="19"/>
                <w:szCs w:val="19"/>
              </w:rPr>
            </w:pPr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Условия эффективного речевого воздействия. Коммуникативные барьеры. Фактор соблюдения коммуникативной нормы. Фактор установления контакта с собеседником. Фактор содержания речи. Фактор объема сообщения. Фактор расположения информации. Фактор адресата. Периоды внимания, приемы привлечения внимания. Соотношение вербального и невербального речевого воздействия. Факторы внешности, взгляда, голоса, физического поведения, организации коммуникативного пространства. Невербальная коммуникация: конфликт культур. </w:t>
            </w:r>
            <w:proofErr w:type="spellStart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Дистанцированность</w:t>
            </w:r>
            <w:proofErr w:type="spellEnd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 системе ценностных ориентаций британцев, американцев и россиян.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Пространственная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организация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общения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Территориальность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privacy.</w:t>
            </w:r>
          </w:p>
          <w:p w:rsidR="0073222D" w:rsidRDefault="00073D2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82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5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0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ОПК-10</w:t>
            </w:r>
          </w:p>
        </w:tc>
        <w:tc>
          <w:tcPr>
            <w:tcW w:w="11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5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9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73222D"/>
        </w:tc>
      </w:tr>
      <w:tr w:rsidR="0073222D" w:rsidTr="000915CA">
        <w:trPr>
          <w:trHeight w:hRule="exact" w:val="4433"/>
        </w:trPr>
        <w:tc>
          <w:tcPr>
            <w:tcW w:w="87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lastRenderedPageBreak/>
              <w:t>1.10</w:t>
            </w:r>
          </w:p>
        </w:tc>
        <w:tc>
          <w:tcPr>
            <w:tcW w:w="31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Pr="00073D2B" w:rsidRDefault="00073D2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«Речевое воздействие в аспекте речевых стратегий»</w:t>
            </w:r>
          </w:p>
          <w:p w:rsidR="0073222D" w:rsidRDefault="00073D2B">
            <w:pPr>
              <w:spacing w:after="0" w:line="240" w:lineRule="auto"/>
              <w:rPr>
                <w:sz w:val="19"/>
                <w:szCs w:val="19"/>
              </w:rPr>
            </w:pPr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Понятие о речевой стратегии и речевой тактике. Модель речевой тактики как основа для выработки навыков вариативного поведения.  Речевое планирование и контроль. Схема планирования речевых действий. </w:t>
            </w:r>
            <w:proofErr w:type="spellStart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Фреймирование</w:t>
            </w:r>
            <w:proofErr w:type="spellEnd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</w:t>
            </w:r>
            <w:proofErr w:type="spellStart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рефреймирование</w:t>
            </w:r>
            <w:proofErr w:type="spellEnd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Гибкость как конституирующий признак речевой стратегии. Речевые стратегии на фоне других речевых действий. Речевая тактика и коммуникативные ходы. Языковые показатели речевых тактик. Типология речевого воздействия.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Коммуникативные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стратегии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подчинения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Языковые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«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инструменты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власти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».</w:t>
            </w:r>
          </w:p>
          <w:p w:rsidR="0073222D" w:rsidRDefault="00073D2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82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5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0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ОК-7</w:t>
            </w:r>
          </w:p>
        </w:tc>
        <w:tc>
          <w:tcPr>
            <w:tcW w:w="11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5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9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73222D"/>
        </w:tc>
      </w:tr>
      <w:tr w:rsidR="0073222D" w:rsidTr="000915CA">
        <w:trPr>
          <w:trHeight w:hRule="exact" w:val="2236"/>
        </w:trPr>
        <w:tc>
          <w:tcPr>
            <w:tcW w:w="8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1.11</w:t>
            </w:r>
          </w:p>
        </w:tc>
        <w:tc>
          <w:tcPr>
            <w:tcW w:w="3276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Pr="00073D2B" w:rsidRDefault="00073D2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«Семантический тип речевых стратегий: стратегия и тактики уговаривания»                           Уговоры, просьба, убеждение: критерии разграничения тактик. Признаки и правила уговаривания. Коммуникативные ходы, реализующие тактику уговаривания. Комплексный анализ уговоров как речевой тактики. /</w:t>
            </w:r>
            <w:proofErr w:type="spellStart"/>
            <w:proofErr w:type="gramStart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proofErr w:type="gramEnd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809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61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00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ОК-7 ОПК- 10</w:t>
            </w:r>
          </w:p>
        </w:tc>
        <w:tc>
          <w:tcPr>
            <w:tcW w:w="108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</w:tc>
        <w:tc>
          <w:tcPr>
            <w:tcW w:w="59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17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73222D"/>
        </w:tc>
      </w:tr>
      <w:tr w:rsidR="0073222D" w:rsidTr="000915CA">
        <w:trPr>
          <w:trHeight w:hRule="exact" w:val="2016"/>
        </w:trPr>
        <w:tc>
          <w:tcPr>
            <w:tcW w:w="8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1.12</w:t>
            </w:r>
          </w:p>
        </w:tc>
        <w:tc>
          <w:tcPr>
            <w:tcW w:w="3276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Pr="00073D2B" w:rsidRDefault="00073D2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Дискурс в </w:t>
            </w:r>
            <w:proofErr w:type="spellStart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лингвокультурологии</w:t>
            </w:r>
            <w:proofErr w:type="spellEnd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  <w:p w:rsidR="0073222D" w:rsidRDefault="00073D2B">
            <w:pPr>
              <w:spacing w:after="0" w:line="240" w:lineRule="auto"/>
              <w:rPr>
                <w:sz w:val="19"/>
                <w:szCs w:val="19"/>
              </w:rPr>
            </w:pPr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Некоторые истоки анализа дискурса. «Диалогическая эстетика», «Квадратура смысла» Политический дискурс.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Опыт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лингвокультурологического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анализа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современного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русского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политического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дискурса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73222D" w:rsidRDefault="00073D2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809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61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  <w:tc>
          <w:tcPr>
            <w:tcW w:w="100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ОК-7 ОПК- 10</w:t>
            </w:r>
          </w:p>
        </w:tc>
        <w:tc>
          <w:tcPr>
            <w:tcW w:w="108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59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17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73222D"/>
        </w:tc>
      </w:tr>
      <w:tr w:rsidR="0073222D" w:rsidTr="000915CA">
        <w:trPr>
          <w:trHeight w:hRule="exact" w:val="4213"/>
        </w:trPr>
        <w:tc>
          <w:tcPr>
            <w:tcW w:w="8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1.13</w:t>
            </w:r>
          </w:p>
        </w:tc>
        <w:tc>
          <w:tcPr>
            <w:tcW w:w="3276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Pr="00073D2B" w:rsidRDefault="00073D2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Словесное оформление убеждающей речи. Речевые  действия в потенциально конфликтных ситуациях. Принцип усиления выразительности и изобразительности. Фигуры речи. Фигуры прибавления. Неупорядоченный повтор. Фигуры прибавления. Упорядоченный повтор. Фигуры убавления. Фигуры размещения. И перестановки. Фонетические фигуры. Графические фигуры.</w:t>
            </w:r>
          </w:p>
          <w:p w:rsidR="0073222D" w:rsidRDefault="00073D2B">
            <w:pPr>
              <w:spacing w:after="0" w:line="240" w:lineRule="auto"/>
              <w:rPr>
                <w:sz w:val="19"/>
                <w:szCs w:val="19"/>
              </w:rPr>
            </w:pPr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Типы конфликтных личностей.  Модели речевого поведения в потенциальн</w:t>
            </w:r>
            <w:proofErr w:type="gramStart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конфликтных ситуациях.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Внутриличностный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конфликт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как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предмет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психолингвистического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анализа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73222D" w:rsidRDefault="00073D2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809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61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  <w:tc>
          <w:tcPr>
            <w:tcW w:w="100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ОК-7 ОПК- 10 ПК-4</w:t>
            </w:r>
          </w:p>
        </w:tc>
        <w:tc>
          <w:tcPr>
            <w:tcW w:w="108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59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17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73222D"/>
        </w:tc>
      </w:tr>
      <w:tr w:rsidR="0073222D" w:rsidTr="000915CA">
        <w:trPr>
          <w:trHeight w:hRule="exact" w:val="3115"/>
        </w:trPr>
        <w:tc>
          <w:tcPr>
            <w:tcW w:w="8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lastRenderedPageBreak/>
              <w:t>1.14</w:t>
            </w:r>
          </w:p>
        </w:tc>
        <w:tc>
          <w:tcPr>
            <w:tcW w:w="3276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rPr>
                <w:sz w:val="19"/>
                <w:szCs w:val="19"/>
              </w:rPr>
            </w:pPr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Освещение этничности в СМИ в свете </w:t>
            </w:r>
            <w:proofErr w:type="spellStart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конфликтологии</w:t>
            </w:r>
            <w:proofErr w:type="spellEnd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Толерантность. Что означает этнически окрашенная информация? Конфликтная этническая информация и ее формы. Основные узлы соприкосновения СМИ и этничности. Этническое пространство в СМИ. Основные формы этнической информации в прессе. Сообщения, содержание фактический материал</w:t>
            </w:r>
            <w:proofErr w:type="gramStart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.: </w:t>
            </w:r>
            <w:proofErr w:type="gramEnd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лексика. Образы и стереотипы, этнические идеи.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Освещение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горящих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межэтнических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конфликтов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Проблемы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«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этнического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криминала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».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809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61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  <w:tc>
          <w:tcPr>
            <w:tcW w:w="100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ОК-7 ОПК- 10</w:t>
            </w:r>
          </w:p>
        </w:tc>
        <w:tc>
          <w:tcPr>
            <w:tcW w:w="108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59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17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73222D"/>
        </w:tc>
      </w:tr>
      <w:tr w:rsidR="0073222D" w:rsidTr="000915CA">
        <w:trPr>
          <w:trHeight w:hRule="exact" w:val="1796"/>
        </w:trPr>
        <w:tc>
          <w:tcPr>
            <w:tcW w:w="8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1.15</w:t>
            </w:r>
          </w:p>
        </w:tc>
        <w:tc>
          <w:tcPr>
            <w:tcW w:w="3276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Pr="00073D2B" w:rsidRDefault="00073D2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Освещение конфликтов и право. Международно-правовые средства определения границ допустимого. В освещении социальных конфликтов. Трагедия террора. Отечественные правовые средства определения границ допустимого в освещении социальных конфликтов /</w:t>
            </w:r>
            <w:proofErr w:type="gramStart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809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61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  <w:tc>
          <w:tcPr>
            <w:tcW w:w="100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ОК-7 ОПК- 10</w:t>
            </w:r>
          </w:p>
        </w:tc>
        <w:tc>
          <w:tcPr>
            <w:tcW w:w="108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59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17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73222D"/>
        </w:tc>
      </w:tr>
      <w:tr w:rsidR="0073222D" w:rsidRPr="000915CA" w:rsidTr="000915CA">
        <w:trPr>
          <w:trHeight w:hRule="exact" w:val="478"/>
        </w:trPr>
        <w:tc>
          <w:tcPr>
            <w:tcW w:w="8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73222D"/>
        </w:tc>
        <w:tc>
          <w:tcPr>
            <w:tcW w:w="3276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Pr="00073D2B" w:rsidRDefault="00073D2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73D2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2. Коммуникативное пространство современной России</w:t>
            </w:r>
          </w:p>
        </w:tc>
        <w:tc>
          <w:tcPr>
            <w:tcW w:w="809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61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100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108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59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117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Pr="00073D2B" w:rsidRDefault="0073222D">
            <w:pPr>
              <w:rPr>
                <w:lang w:val="ru-RU"/>
              </w:rPr>
            </w:pPr>
          </w:p>
        </w:tc>
      </w:tr>
    </w:tbl>
    <w:p w:rsidR="0073222D" w:rsidRPr="00073D2B" w:rsidRDefault="00073D2B">
      <w:pPr>
        <w:rPr>
          <w:sz w:val="0"/>
          <w:szCs w:val="0"/>
          <w:lang w:val="ru-RU"/>
        </w:rPr>
      </w:pPr>
      <w:r w:rsidRPr="00073D2B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20"/>
        <w:gridCol w:w="46"/>
        <w:gridCol w:w="44"/>
        <w:gridCol w:w="54"/>
        <w:gridCol w:w="107"/>
        <w:gridCol w:w="55"/>
        <w:gridCol w:w="2280"/>
        <w:gridCol w:w="178"/>
        <w:gridCol w:w="1090"/>
        <w:gridCol w:w="30"/>
        <w:gridCol w:w="103"/>
        <w:gridCol w:w="24"/>
        <w:gridCol w:w="45"/>
        <w:gridCol w:w="91"/>
        <w:gridCol w:w="91"/>
        <w:gridCol w:w="398"/>
        <w:gridCol w:w="61"/>
        <w:gridCol w:w="28"/>
        <w:gridCol w:w="221"/>
        <w:gridCol w:w="112"/>
        <w:gridCol w:w="63"/>
        <w:gridCol w:w="25"/>
        <w:gridCol w:w="670"/>
        <w:gridCol w:w="407"/>
        <w:gridCol w:w="44"/>
        <w:gridCol w:w="346"/>
        <w:gridCol w:w="138"/>
        <w:gridCol w:w="300"/>
        <w:gridCol w:w="230"/>
        <w:gridCol w:w="23"/>
        <w:gridCol w:w="337"/>
        <w:gridCol w:w="254"/>
        <w:gridCol w:w="28"/>
        <w:gridCol w:w="61"/>
        <w:gridCol w:w="104"/>
        <w:gridCol w:w="106"/>
        <w:gridCol w:w="809"/>
      </w:tblGrid>
      <w:tr w:rsidR="0073222D" w:rsidTr="000915CA">
        <w:trPr>
          <w:trHeight w:hRule="exact" w:val="416"/>
        </w:trPr>
        <w:tc>
          <w:tcPr>
            <w:tcW w:w="4355" w:type="dxa"/>
            <w:gridSpan w:val="12"/>
            <w:shd w:val="clear" w:color="C0C0C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658" w:type="dxa"/>
            <w:gridSpan w:val="4"/>
          </w:tcPr>
          <w:p w:rsidR="0073222D" w:rsidRDefault="0073222D"/>
        </w:tc>
        <w:tc>
          <w:tcPr>
            <w:tcW w:w="530" w:type="dxa"/>
            <w:gridSpan w:val="6"/>
          </w:tcPr>
          <w:p w:rsidR="0073222D" w:rsidRDefault="0073222D"/>
        </w:tc>
        <w:tc>
          <w:tcPr>
            <w:tcW w:w="1093" w:type="dxa"/>
            <w:gridSpan w:val="3"/>
          </w:tcPr>
          <w:p w:rsidR="0073222D" w:rsidRDefault="0073222D"/>
        </w:tc>
        <w:tc>
          <w:tcPr>
            <w:tcW w:w="1056" w:type="dxa"/>
            <w:gridSpan w:val="5"/>
          </w:tcPr>
          <w:p w:rsidR="0073222D" w:rsidRDefault="0073222D"/>
        </w:tc>
        <w:tc>
          <w:tcPr>
            <w:tcW w:w="594" w:type="dxa"/>
            <w:gridSpan w:val="2"/>
          </w:tcPr>
          <w:p w:rsidR="0073222D" w:rsidRDefault="0073222D"/>
        </w:tc>
        <w:tc>
          <w:tcPr>
            <w:tcW w:w="307" w:type="dxa"/>
            <w:gridSpan w:val="4"/>
          </w:tcPr>
          <w:p w:rsidR="0073222D" w:rsidRDefault="0073222D"/>
        </w:tc>
        <w:tc>
          <w:tcPr>
            <w:tcW w:w="830" w:type="dxa"/>
            <w:shd w:val="clear" w:color="C0C0C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9</w:t>
            </w:r>
          </w:p>
        </w:tc>
      </w:tr>
      <w:tr w:rsidR="0073222D" w:rsidTr="000915CA">
        <w:trPr>
          <w:trHeight w:hRule="exact" w:val="4653"/>
        </w:trPr>
        <w:tc>
          <w:tcPr>
            <w:tcW w:w="776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</w:t>
            </w:r>
          </w:p>
        </w:tc>
        <w:tc>
          <w:tcPr>
            <w:tcW w:w="3464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Pr="00073D2B" w:rsidRDefault="00073D2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«Политическая реклама. Прагматический тип речевых стратегий:  стратегия </w:t>
            </w:r>
            <w:proofErr w:type="spellStart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самопрезентации</w:t>
            </w:r>
            <w:proofErr w:type="spellEnd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»</w:t>
            </w:r>
          </w:p>
          <w:p w:rsidR="0073222D" w:rsidRPr="00073D2B" w:rsidRDefault="00073D2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gramStart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Риторическая</w:t>
            </w:r>
            <w:proofErr w:type="gramEnd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нериторические стратегии убеждения. Политическая листовка и ее структура. Политическое имя. Политическая биография. Политический лозунг в политической рекламе. Политический манифест. Открытые письма.  Правильность, уместность и красота политической речи. Имидж: к истории понятия. Имидж президента,  Имидж политика. Структура речевого имиджа. Доминанта имиджа и ее языковые маркеры. Семантическая категория «свой круг». Категория персонификации в аспекте создания имиджа.</w:t>
            </w:r>
          </w:p>
          <w:p w:rsidR="0073222D" w:rsidRDefault="00073D2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773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530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093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ОК-7</w:t>
            </w:r>
          </w:p>
        </w:tc>
        <w:tc>
          <w:tcPr>
            <w:tcW w:w="1056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59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37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73222D"/>
        </w:tc>
      </w:tr>
      <w:tr w:rsidR="0073222D" w:rsidTr="000915CA">
        <w:trPr>
          <w:trHeight w:hRule="exact" w:val="8608"/>
        </w:trPr>
        <w:tc>
          <w:tcPr>
            <w:tcW w:w="776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</w:t>
            </w:r>
          </w:p>
        </w:tc>
        <w:tc>
          <w:tcPr>
            <w:tcW w:w="3464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Pr="00073D2B" w:rsidRDefault="00073D2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«Семантический тип речевых стратегий:  стратегия и тактики дискредитации. Коммуникативная стратегия и тактика создания комического. Политическая корректность в современном российском </w:t>
            </w:r>
            <w:proofErr w:type="spellStart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лингвориторическом</w:t>
            </w:r>
            <w:proofErr w:type="spellEnd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пространстве»                                » Оскорбление, </w:t>
            </w:r>
            <w:proofErr w:type="gramStart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издевка</w:t>
            </w:r>
            <w:proofErr w:type="gramEnd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обвинение, специфика тактик.  «Правила» и условия успешности оскорбления. Коммуникативные ходы, реализующие тактику оскорбления и </w:t>
            </w:r>
            <w:proofErr w:type="gramStart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издевки</w:t>
            </w:r>
            <w:proofErr w:type="gramEnd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</w:t>
            </w:r>
            <w:proofErr w:type="spellStart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Лингвоюридическая</w:t>
            </w:r>
            <w:proofErr w:type="spellEnd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экспертиза текста. Диффамационная лингвистика. Стилистические и грамматические средства создания комического эффекта. Феномен грамматического анекдота. Рассказывание анекдота как особый речевой жанр. «Изобразительность» при рассказывании анекдота. </w:t>
            </w:r>
            <w:proofErr w:type="spellStart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Этностереотипы</w:t>
            </w:r>
            <w:proofErr w:type="spellEnd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речевые характеристики персонажа анекдота. Проблемы вариативности и </w:t>
            </w:r>
            <w:proofErr w:type="spellStart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интертекстуальных</w:t>
            </w:r>
            <w:proofErr w:type="spellEnd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связей анекдота. Элементы языковых масок. </w:t>
            </w:r>
            <w:proofErr w:type="spellStart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Конфликтогенность</w:t>
            </w:r>
            <w:proofErr w:type="spellEnd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: политкорректность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vs</w:t>
            </w:r>
            <w:proofErr w:type="spellEnd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 диффамация. Категория вежливости: лингвистическая политкорректность и социальная толерантность. Категория «сексизм», «</w:t>
            </w:r>
            <w:proofErr w:type="spellStart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эйджизм</w:t>
            </w:r>
            <w:proofErr w:type="spellEnd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», «расизм» в зеркале политической корректности. Коммуникативная стратегия и тактика </w:t>
            </w:r>
            <w:proofErr w:type="spellStart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эвфемизации</w:t>
            </w:r>
            <w:proofErr w:type="spellEnd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proofErr w:type="spellStart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дисфемизации</w:t>
            </w:r>
            <w:proofErr w:type="spellEnd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</w:t>
            </w:r>
            <w:proofErr w:type="spellStart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Эвфемизация</w:t>
            </w:r>
            <w:proofErr w:type="spellEnd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смежные явления: </w:t>
            </w:r>
            <w:proofErr w:type="spellStart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криптолалия</w:t>
            </w:r>
            <w:proofErr w:type="spellEnd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дезинформация. Проблема вежливого обращения. /Лек/</w:t>
            </w:r>
          </w:p>
        </w:tc>
        <w:tc>
          <w:tcPr>
            <w:tcW w:w="773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530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093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ОПК-10</w:t>
            </w:r>
          </w:p>
        </w:tc>
        <w:tc>
          <w:tcPr>
            <w:tcW w:w="1056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59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137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73222D"/>
        </w:tc>
      </w:tr>
      <w:tr w:rsidR="0073222D" w:rsidTr="000915CA">
        <w:trPr>
          <w:trHeight w:hRule="exact" w:val="1576"/>
        </w:trPr>
        <w:tc>
          <w:tcPr>
            <w:tcW w:w="776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lastRenderedPageBreak/>
              <w:t>2.3</w:t>
            </w:r>
          </w:p>
        </w:tc>
        <w:tc>
          <w:tcPr>
            <w:tcW w:w="3464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Pr="00073D2B" w:rsidRDefault="00073D2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«Прагматический тип речевых стратегий: стратегия </w:t>
            </w:r>
            <w:proofErr w:type="spellStart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самопрезентации</w:t>
            </w:r>
            <w:proofErr w:type="spellEnd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»</w:t>
            </w:r>
          </w:p>
          <w:p w:rsidR="0073222D" w:rsidRDefault="00073D2B">
            <w:pPr>
              <w:spacing w:after="0" w:line="240" w:lineRule="auto"/>
              <w:rPr>
                <w:sz w:val="19"/>
                <w:szCs w:val="19"/>
              </w:rPr>
            </w:pPr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Имидж: к истории понятия. Имидж руководителя. Имидж секретаря. Имидж президента,  Имидж политика.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Имидж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юриста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73222D" w:rsidRDefault="00073D2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773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530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093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ОК-7 ОПК- 10</w:t>
            </w:r>
          </w:p>
        </w:tc>
        <w:tc>
          <w:tcPr>
            <w:tcW w:w="1056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59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37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73222D"/>
        </w:tc>
      </w:tr>
      <w:tr w:rsidR="0073222D" w:rsidTr="000915CA">
        <w:trPr>
          <w:trHeight w:hRule="exact" w:val="4433"/>
        </w:trPr>
        <w:tc>
          <w:tcPr>
            <w:tcW w:w="713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2.4</w:t>
            </w:r>
          </w:p>
        </w:tc>
        <w:tc>
          <w:tcPr>
            <w:tcW w:w="3624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Pr="00073D2B" w:rsidRDefault="00073D2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«Речевое воздействие в аспекте речевых стратегий»</w:t>
            </w:r>
          </w:p>
          <w:p w:rsidR="0073222D" w:rsidRDefault="00073D2B">
            <w:pPr>
              <w:spacing w:after="0" w:line="240" w:lineRule="auto"/>
              <w:rPr>
                <w:sz w:val="19"/>
                <w:szCs w:val="19"/>
              </w:rPr>
            </w:pPr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Понятие о речевой стратегии и речевой тактике. Модель речевой тактики как основа для выработки навыков вариативного поведения.  Речевое планирование и контроль. Схема планирования речевых действий. </w:t>
            </w:r>
            <w:proofErr w:type="spellStart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Фреймирование</w:t>
            </w:r>
            <w:proofErr w:type="spellEnd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</w:t>
            </w:r>
            <w:proofErr w:type="spellStart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рефреймирование</w:t>
            </w:r>
            <w:proofErr w:type="spellEnd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Гибкость как конституирующий признак речевой стратегии. Речевые стратегии на фоне других речевых действий. Речевая тактика и коммуникативные ходы. Языковые показатели речевых тактик. Типология речевого воздействия.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Коммуникативные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стратегии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подчинения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Языковые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«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инструменты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власти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».</w:t>
            </w:r>
          </w:p>
          <w:p w:rsidR="0073222D" w:rsidRDefault="00073D2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747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44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07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ОК-7 ОПК- 10</w:t>
            </w:r>
          </w:p>
        </w:tc>
        <w:tc>
          <w:tcPr>
            <w:tcW w:w="1074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</w:tc>
        <w:tc>
          <w:tcPr>
            <w:tcW w:w="63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16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73222D"/>
        </w:tc>
      </w:tr>
      <w:tr w:rsidR="0073222D" w:rsidTr="000915CA">
        <w:trPr>
          <w:trHeight w:hRule="exact" w:val="1576"/>
        </w:trPr>
        <w:tc>
          <w:tcPr>
            <w:tcW w:w="713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2.5</w:t>
            </w:r>
          </w:p>
        </w:tc>
        <w:tc>
          <w:tcPr>
            <w:tcW w:w="3624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Pr="00073D2B" w:rsidRDefault="00073D2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«Прагматический тип речевых стратегий. Эмоционально настраивающие тактики: комплимент» Коммуникативная стратегия и тактика комплимента в </w:t>
            </w:r>
            <w:proofErr w:type="spellStart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лингвокультурологическом</w:t>
            </w:r>
            <w:proofErr w:type="spellEnd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аспекте. /</w:t>
            </w:r>
            <w:proofErr w:type="spellStart"/>
            <w:proofErr w:type="gramStart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proofErr w:type="gramEnd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747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44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07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ОК-7 ОПК- 10</w:t>
            </w:r>
          </w:p>
        </w:tc>
        <w:tc>
          <w:tcPr>
            <w:tcW w:w="1074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</w:tc>
        <w:tc>
          <w:tcPr>
            <w:tcW w:w="63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16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73222D"/>
        </w:tc>
      </w:tr>
      <w:tr w:rsidR="000915CA" w:rsidTr="000915CA">
        <w:trPr>
          <w:trHeight w:hRule="exact" w:val="2016"/>
        </w:trPr>
        <w:tc>
          <w:tcPr>
            <w:tcW w:w="57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73222D"/>
        </w:tc>
        <w:tc>
          <w:tcPr>
            <w:tcW w:w="3644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Pr="00073D2B" w:rsidRDefault="00073D2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68.  Социальная детерминация языковых единиц различных уровней.</w:t>
            </w:r>
          </w:p>
          <w:p w:rsidR="0073222D" w:rsidRPr="00073D2B" w:rsidRDefault="00073D2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69.Психолингвистические технологии политического успеха.</w:t>
            </w:r>
          </w:p>
          <w:p w:rsidR="0073222D" w:rsidRPr="00073D2B" w:rsidRDefault="00073D2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70. Коммуникативные технологии в политическом процессе.</w:t>
            </w:r>
          </w:p>
          <w:p w:rsidR="0073222D" w:rsidRPr="00073D2B" w:rsidRDefault="00073D2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71. Речевое поведение </w:t>
            </w:r>
            <w:proofErr w:type="spellStart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коммуникантов</w:t>
            </w:r>
            <w:proofErr w:type="spellEnd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 официально-деловой коммуникации</w:t>
            </w:r>
          </w:p>
          <w:p w:rsidR="0073222D" w:rsidRDefault="00073D2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38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73222D"/>
        </w:tc>
        <w:tc>
          <w:tcPr>
            <w:tcW w:w="4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73222D"/>
        </w:tc>
        <w:tc>
          <w:tcPr>
            <w:tcW w:w="1085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73222D"/>
        </w:tc>
        <w:tc>
          <w:tcPr>
            <w:tcW w:w="87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73222D"/>
        </w:tc>
        <w:tc>
          <w:tcPr>
            <w:tcW w:w="997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73222D"/>
        </w:tc>
        <w:tc>
          <w:tcPr>
            <w:tcW w:w="1408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73222D"/>
        </w:tc>
      </w:tr>
      <w:tr w:rsidR="000915CA" w:rsidTr="000915CA">
        <w:trPr>
          <w:trHeight w:hRule="exact" w:val="697"/>
        </w:trPr>
        <w:tc>
          <w:tcPr>
            <w:tcW w:w="57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2.7</w:t>
            </w:r>
          </w:p>
        </w:tc>
        <w:tc>
          <w:tcPr>
            <w:tcW w:w="3644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Экзамен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38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4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36</w:t>
            </w:r>
          </w:p>
        </w:tc>
        <w:tc>
          <w:tcPr>
            <w:tcW w:w="1085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ОК-7 ОПК- 10 ПК-4</w:t>
            </w:r>
          </w:p>
        </w:tc>
        <w:tc>
          <w:tcPr>
            <w:tcW w:w="87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997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08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73222D"/>
        </w:tc>
      </w:tr>
      <w:tr w:rsidR="000915CA" w:rsidTr="000915CA">
        <w:trPr>
          <w:trHeight w:hRule="exact" w:val="277"/>
        </w:trPr>
        <w:tc>
          <w:tcPr>
            <w:tcW w:w="513" w:type="dxa"/>
            <w:gridSpan w:val="3"/>
          </w:tcPr>
          <w:p w:rsidR="0073222D" w:rsidRDefault="0073222D"/>
        </w:tc>
        <w:tc>
          <w:tcPr>
            <w:tcW w:w="59" w:type="dxa"/>
          </w:tcPr>
          <w:p w:rsidR="0073222D" w:rsidRDefault="0073222D"/>
        </w:tc>
        <w:tc>
          <w:tcPr>
            <w:tcW w:w="2489" w:type="dxa"/>
            <w:gridSpan w:val="4"/>
          </w:tcPr>
          <w:p w:rsidR="0073222D" w:rsidRDefault="0073222D"/>
        </w:tc>
        <w:tc>
          <w:tcPr>
            <w:tcW w:w="1155" w:type="dxa"/>
          </w:tcPr>
          <w:p w:rsidR="0073222D" w:rsidRDefault="0073222D"/>
        </w:tc>
        <w:tc>
          <w:tcPr>
            <w:tcW w:w="179" w:type="dxa"/>
            <w:gridSpan w:val="4"/>
          </w:tcPr>
          <w:p w:rsidR="0073222D" w:rsidRDefault="0073222D"/>
        </w:tc>
        <w:tc>
          <w:tcPr>
            <w:tcW w:w="210" w:type="dxa"/>
            <w:gridSpan w:val="2"/>
          </w:tcPr>
          <w:p w:rsidR="0073222D" w:rsidRDefault="0073222D"/>
        </w:tc>
        <w:tc>
          <w:tcPr>
            <w:tcW w:w="458" w:type="dxa"/>
            <w:gridSpan w:val="2"/>
          </w:tcPr>
          <w:p w:rsidR="0073222D" w:rsidRDefault="0073222D"/>
        </w:tc>
        <w:tc>
          <w:tcPr>
            <w:tcW w:w="394" w:type="dxa"/>
            <w:gridSpan w:val="3"/>
          </w:tcPr>
          <w:p w:rsidR="0073222D" w:rsidRDefault="0073222D"/>
        </w:tc>
        <w:tc>
          <w:tcPr>
            <w:tcW w:w="691" w:type="dxa"/>
            <w:gridSpan w:val="3"/>
          </w:tcPr>
          <w:p w:rsidR="0073222D" w:rsidRDefault="0073222D"/>
        </w:tc>
        <w:tc>
          <w:tcPr>
            <w:tcW w:w="870" w:type="dxa"/>
            <w:gridSpan w:val="3"/>
          </w:tcPr>
          <w:p w:rsidR="0073222D" w:rsidRDefault="0073222D"/>
        </w:tc>
        <w:tc>
          <w:tcPr>
            <w:tcW w:w="448" w:type="dxa"/>
            <w:gridSpan w:val="2"/>
          </w:tcPr>
          <w:p w:rsidR="0073222D" w:rsidRDefault="0073222D"/>
        </w:tc>
        <w:tc>
          <w:tcPr>
            <w:tcW w:w="549" w:type="dxa"/>
            <w:gridSpan w:val="3"/>
          </w:tcPr>
          <w:p w:rsidR="0073222D" w:rsidRDefault="0073222D"/>
        </w:tc>
        <w:tc>
          <w:tcPr>
            <w:tcW w:w="458" w:type="dxa"/>
            <w:gridSpan w:val="4"/>
          </w:tcPr>
          <w:p w:rsidR="0073222D" w:rsidRDefault="0073222D"/>
        </w:tc>
        <w:tc>
          <w:tcPr>
            <w:tcW w:w="950" w:type="dxa"/>
            <w:gridSpan w:val="2"/>
          </w:tcPr>
          <w:p w:rsidR="0073222D" w:rsidRDefault="0073222D"/>
        </w:tc>
      </w:tr>
      <w:tr w:rsidR="0073222D" w:rsidTr="000915CA">
        <w:trPr>
          <w:trHeight w:hRule="exact" w:val="416"/>
        </w:trPr>
        <w:tc>
          <w:tcPr>
            <w:tcW w:w="9423" w:type="dxa"/>
            <w:gridSpan w:val="3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5. ФОНД ОЦЕНОЧНЫХ СРЕДСТВ</w:t>
            </w:r>
          </w:p>
        </w:tc>
      </w:tr>
      <w:tr w:rsidR="0073222D" w:rsidRPr="000915CA" w:rsidTr="000915CA">
        <w:trPr>
          <w:trHeight w:hRule="exact" w:val="277"/>
        </w:trPr>
        <w:tc>
          <w:tcPr>
            <w:tcW w:w="9423" w:type="dxa"/>
            <w:gridSpan w:val="3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Pr="00073D2B" w:rsidRDefault="00073D2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073D2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5.1. Фонд оценочных сре</w:t>
            </w:r>
            <w:proofErr w:type="gramStart"/>
            <w:r w:rsidRPr="00073D2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дств дл</w:t>
            </w:r>
            <w:proofErr w:type="gramEnd"/>
            <w:r w:rsidRPr="00073D2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я проведения промежуточной аттестации</w:t>
            </w:r>
          </w:p>
        </w:tc>
      </w:tr>
      <w:tr w:rsidR="0073222D" w:rsidRPr="000915CA" w:rsidTr="000915CA">
        <w:trPr>
          <w:trHeight w:hRule="exact" w:val="8608"/>
        </w:trPr>
        <w:tc>
          <w:tcPr>
            <w:tcW w:w="9423" w:type="dxa"/>
            <w:gridSpan w:val="3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Pr="00073D2B" w:rsidRDefault="00073D2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lastRenderedPageBreak/>
              <w:t>Вопросы к экзамену</w:t>
            </w:r>
          </w:p>
          <w:p w:rsidR="0073222D" w:rsidRPr="00073D2B" w:rsidRDefault="00073D2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Условия успешного общения. Причины коммуникативных неудач.</w:t>
            </w:r>
          </w:p>
          <w:p w:rsidR="0073222D" w:rsidRPr="00073D2B" w:rsidRDefault="00073D2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Система доказательств. Естественные и логические доказательства.</w:t>
            </w:r>
          </w:p>
          <w:p w:rsidR="0073222D" w:rsidRPr="00073D2B" w:rsidRDefault="00073D2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Международные переговоры по контракту и составление проекта контракта.</w:t>
            </w:r>
          </w:p>
          <w:p w:rsidR="0073222D" w:rsidRPr="00073D2B" w:rsidRDefault="00073D2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Факторы эффективного речевого воздействия.</w:t>
            </w:r>
          </w:p>
          <w:p w:rsidR="0073222D" w:rsidRPr="00073D2B" w:rsidRDefault="00073D2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Приемы доказательства и опровержения.</w:t>
            </w:r>
          </w:p>
          <w:p w:rsidR="0073222D" w:rsidRPr="00073D2B" w:rsidRDefault="00073D2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Приемы, применяемые в политической риторике.</w:t>
            </w:r>
          </w:p>
          <w:p w:rsidR="0073222D" w:rsidRPr="00073D2B" w:rsidRDefault="00073D2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Понятие стратегии и тактики речевой коммуникации.</w:t>
            </w:r>
          </w:p>
          <w:p w:rsidR="0073222D" w:rsidRPr="00073D2B" w:rsidRDefault="00073D2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 Типология речевого воздействия.</w:t>
            </w:r>
          </w:p>
          <w:p w:rsidR="0073222D" w:rsidRPr="00073D2B" w:rsidRDefault="00073D2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 Стратегия и тактики уговоров.</w:t>
            </w:r>
          </w:p>
          <w:p w:rsidR="0073222D" w:rsidRPr="00073D2B" w:rsidRDefault="00073D2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 Стратегия и тактики дискредитации.</w:t>
            </w:r>
          </w:p>
          <w:p w:rsidR="0073222D" w:rsidRPr="00073D2B" w:rsidRDefault="00073D2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11. Стратегия и тактики комплимента.</w:t>
            </w:r>
          </w:p>
          <w:p w:rsidR="0073222D" w:rsidRPr="00073D2B" w:rsidRDefault="00073D2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12. Стратегия и тактики </w:t>
            </w:r>
            <w:proofErr w:type="spellStart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самопрезентации</w:t>
            </w:r>
            <w:proofErr w:type="spellEnd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  <w:p w:rsidR="0073222D" w:rsidRPr="00073D2B" w:rsidRDefault="00073D2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13. История понятия «имидж». Соотношение понятий «имидж» и «образ». Языковые средства создания имиджа.</w:t>
            </w:r>
          </w:p>
          <w:p w:rsidR="0073222D" w:rsidRPr="00073D2B" w:rsidRDefault="00073D2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14. Стратегия и тактики перераспределения межличностного пространства.</w:t>
            </w:r>
          </w:p>
          <w:p w:rsidR="0073222D" w:rsidRPr="00073D2B" w:rsidRDefault="00073D2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16.Язык и коммуникация в современной практике  менеджмента.</w:t>
            </w:r>
          </w:p>
          <w:p w:rsidR="0073222D" w:rsidRPr="00073D2B" w:rsidRDefault="00073D2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17.Язык как орудие успешной конкуренции в сфере межкультурной коммуникации.</w:t>
            </w:r>
          </w:p>
          <w:p w:rsidR="0073222D" w:rsidRPr="00073D2B" w:rsidRDefault="00073D2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18.Язык как орудие культурных перемен.</w:t>
            </w:r>
          </w:p>
          <w:p w:rsidR="0073222D" w:rsidRPr="00073D2B" w:rsidRDefault="00073D2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20. Языковое выражение доводов.</w:t>
            </w:r>
          </w:p>
          <w:p w:rsidR="0073222D" w:rsidRPr="00073D2B" w:rsidRDefault="00073D2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21.Межкультурная коммуникация и процессы глобализации.</w:t>
            </w:r>
          </w:p>
          <w:p w:rsidR="0073222D" w:rsidRPr="00073D2B" w:rsidRDefault="00073D2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22. Назначение и отличительные черты в английском, немецком, французском и русском языковом пространстве.</w:t>
            </w:r>
          </w:p>
          <w:p w:rsidR="0073222D" w:rsidRPr="00073D2B" w:rsidRDefault="00073D2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23. Стратегия и тактика международных публичных выступлений.</w:t>
            </w:r>
          </w:p>
          <w:p w:rsidR="0073222D" w:rsidRPr="00073D2B" w:rsidRDefault="00073D2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24. Феномен коммуникации в зеркале национальных, этнических и культурных особенностей.</w:t>
            </w:r>
          </w:p>
          <w:p w:rsidR="0073222D" w:rsidRPr="00073D2B" w:rsidRDefault="00073D2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25. Метаязык диалога.</w:t>
            </w:r>
          </w:p>
          <w:p w:rsidR="0073222D" w:rsidRPr="00073D2B" w:rsidRDefault="00073D2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26.Виды и способы непрямой коммуникации.</w:t>
            </w:r>
          </w:p>
          <w:p w:rsidR="0073222D" w:rsidRPr="00073D2B" w:rsidRDefault="00073D2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27.Заимствование концептов.</w:t>
            </w:r>
          </w:p>
          <w:p w:rsidR="0073222D" w:rsidRPr="00073D2B" w:rsidRDefault="00073D2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28. Паралингвистическая норма в </w:t>
            </w:r>
            <w:proofErr w:type="gramStart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различных</w:t>
            </w:r>
            <w:proofErr w:type="gramEnd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лингвокультурах</w:t>
            </w:r>
            <w:proofErr w:type="spellEnd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  <w:p w:rsidR="0073222D" w:rsidRPr="00073D2B" w:rsidRDefault="00073D2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29.Лингвистические проблемы Интернет – общения.</w:t>
            </w:r>
          </w:p>
          <w:p w:rsidR="0073222D" w:rsidRPr="00073D2B" w:rsidRDefault="00073D2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30.Социально детерминированные языковые формы.</w:t>
            </w:r>
          </w:p>
          <w:p w:rsidR="0073222D" w:rsidRPr="00073D2B" w:rsidRDefault="00073D2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31.Метаязык деловой коммуникации.</w:t>
            </w:r>
          </w:p>
          <w:p w:rsidR="0073222D" w:rsidRPr="00073D2B" w:rsidRDefault="00073D2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32. Социально-правовые отношения и язык.</w:t>
            </w:r>
          </w:p>
          <w:p w:rsidR="0073222D" w:rsidRPr="00073D2B" w:rsidRDefault="00073D2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33.Понятие диффамационной лингвистики.</w:t>
            </w:r>
          </w:p>
          <w:p w:rsidR="0073222D" w:rsidRPr="00073D2B" w:rsidRDefault="00073D2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34.Способы сохранения контроля над инициативой в диалоге.</w:t>
            </w:r>
          </w:p>
          <w:p w:rsidR="0073222D" w:rsidRPr="00073D2B" w:rsidRDefault="00073D2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35.Виды вопросов: открытые, закрытые.</w:t>
            </w:r>
          </w:p>
          <w:p w:rsidR="0073222D" w:rsidRPr="00073D2B" w:rsidRDefault="00073D2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36.Речевые действия в потенциально конфликтных ситуациях.</w:t>
            </w:r>
          </w:p>
          <w:p w:rsidR="0073222D" w:rsidRPr="00073D2B" w:rsidRDefault="00073D2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37.Основы современной деловой коммуникации.</w:t>
            </w:r>
          </w:p>
          <w:p w:rsidR="0073222D" w:rsidRPr="00073D2B" w:rsidRDefault="00073D2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38. Языковой имидж политика.</w:t>
            </w:r>
          </w:p>
          <w:p w:rsidR="0073222D" w:rsidRPr="00073D2B" w:rsidRDefault="00073D2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39. Языковой имидж руководителя.</w:t>
            </w:r>
          </w:p>
          <w:p w:rsidR="0073222D" w:rsidRPr="00073D2B" w:rsidRDefault="00073D2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40. Лингвистические и паралингвистические нормы коммуникации.</w:t>
            </w:r>
          </w:p>
        </w:tc>
      </w:tr>
      <w:tr w:rsidR="0073222D" w:rsidRPr="000915CA" w:rsidTr="000915CA">
        <w:trPr>
          <w:trHeight w:hRule="exact" w:val="277"/>
        </w:trPr>
        <w:tc>
          <w:tcPr>
            <w:tcW w:w="9423" w:type="dxa"/>
            <w:gridSpan w:val="3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Pr="00073D2B" w:rsidRDefault="00073D2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073D2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5.2. Фонд оценочных сре</w:t>
            </w:r>
            <w:proofErr w:type="gramStart"/>
            <w:r w:rsidRPr="00073D2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дств дл</w:t>
            </w:r>
            <w:proofErr w:type="gramEnd"/>
            <w:r w:rsidRPr="00073D2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я проведения текущего контроля</w:t>
            </w:r>
          </w:p>
        </w:tc>
      </w:tr>
      <w:tr w:rsidR="0073222D" w:rsidRPr="000915CA" w:rsidTr="000915CA">
        <w:trPr>
          <w:trHeight w:hRule="exact" w:val="277"/>
        </w:trPr>
        <w:tc>
          <w:tcPr>
            <w:tcW w:w="9423" w:type="dxa"/>
            <w:gridSpan w:val="3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Pr="00073D2B" w:rsidRDefault="00073D2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Структура и содержание фонда оценочных сре</w:t>
            </w:r>
            <w:proofErr w:type="gramStart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дств пр</w:t>
            </w:r>
            <w:proofErr w:type="gramEnd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едставлены в Приложении 1 к рабочей программе дисциплины.</w:t>
            </w:r>
          </w:p>
        </w:tc>
      </w:tr>
      <w:tr w:rsidR="000915CA" w:rsidRPr="000915CA" w:rsidTr="000915CA">
        <w:trPr>
          <w:trHeight w:hRule="exact" w:val="277"/>
        </w:trPr>
        <w:tc>
          <w:tcPr>
            <w:tcW w:w="513" w:type="dxa"/>
            <w:gridSpan w:val="3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59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2489" w:type="dxa"/>
            <w:gridSpan w:val="4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1155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179" w:type="dxa"/>
            <w:gridSpan w:val="4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210" w:type="dxa"/>
            <w:gridSpan w:val="2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458" w:type="dxa"/>
            <w:gridSpan w:val="2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394" w:type="dxa"/>
            <w:gridSpan w:val="3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691" w:type="dxa"/>
            <w:gridSpan w:val="3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870" w:type="dxa"/>
            <w:gridSpan w:val="3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448" w:type="dxa"/>
            <w:gridSpan w:val="2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549" w:type="dxa"/>
            <w:gridSpan w:val="3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458" w:type="dxa"/>
            <w:gridSpan w:val="4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950" w:type="dxa"/>
            <w:gridSpan w:val="2"/>
          </w:tcPr>
          <w:p w:rsidR="0073222D" w:rsidRPr="00073D2B" w:rsidRDefault="0073222D">
            <w:pPr>
              <w:rPr>
                <w:lang w:val="ru-RU"/>
              </w:rPr>
            </w:pPr>
          </w:p>
        </w:tc>
      </w:tr>
      <w:tr w:rsidR="0073222D" w:rsidRPr="000915CA" w:rsidTr="000915CA">
        <w:trPr>
          <w:trHeight w:hRule="exact" w:val="277"/>
        </w:trPr>
        <w:tc>
          <w:tcPr>
            <w:tcW w:w="9423" w:type="dxa"/>
            <w:gridSpan w:val="3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73222D" w:rsidRPr="00073D2B" w:rsidRDefault="00073D2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073D2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 УЧЕБНО-МЕТОДИЧЕСКОЕ И ИНФОРМАЦИОННОЕ ОБЕСПЕЧЕНИЕ ДИСЦИПЛИНЫ (МОДУЛЯ)</w:t>
            </w:r>
          </w:p>
        </w:tc>
      </w:tr>
      <w:tr w:rsidR="0073222D" w:rsidTr="000915CA">
        <w:trPr>
          <w:trHeight w:hRule="exact" w:val="277"/>
        </w:trPr>
        <w:tc>
          <w:tcPr>
            <w:tcW w:w="9423" w:type="dxa"/>
            <w:gridSpan w:val="3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Рекомендуемая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73222D" w:rsidTr="000915CA">
        <w:trPr>
          <w:trHeight w:hRule="exact" w:val="277"/>
        </w:trPr>
        <w:tc>
          <w:tcPr>
            <w:tcW w:w="9423" w:type="dxa"/>
            <w:gridSpan w:val="3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Основная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73222D" w:rsidTr="000915CA">
        <w:trPr>
          <w:trHeight w:hRule="exact" w:val="277"/>
        </w:trPr>
        <w:tc>
          <w:tcPr>
            <w:tcW w:w="513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73222D"/>
        </w:tc>
        <w:tc>
          <w:tcPr>
            <w:tcW w:w="254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2396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00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957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73222D" w:rsidTr="000915CA">
        <w:trPr>
          <w:trHeight w:hRule="exact" w:val="478"/>
        </w:trPr>
        <w:tc>
          <w:tcPr>
            <w:tcW w:w="513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</w:t>
            </w:r>
          </w:p>
        </w:tc>
        <w:tc>
          <w:tcPr>
            <w:tcW w:w="254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Pr="00073D2B" w:rsidRDefault="00073D2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spellStart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Гойхман</w:t>
            </w:r>
            <w:proofErr w:type="spellEnd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О. Я., </w:t>
            </w:r>
            <w:proofErr w:type="spellStart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Надеина</w:t>
            </w:r>
            <w:proofErr w:type="spellEnd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Т. М.</w:t>
            </w:r>
          </w:p>
        </w:tc>
        <w:tc>
          <w:tcPr>
            <w:tcW w:w="2396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Речевая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коммуникация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учеб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</w:tc>
        <w:tc>
          <w:tcPr>
            <w:tcW w:w="200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ИНФРА-М, 2008</w:t>
            </w:r>
          </w:p>
        </w:tc>
        <w:tc>
          <w:tcPr>
            <w:tcW w:w="1957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50</w:t>
            </w:r>
          </w:p>
        </w:tc>
      </w:tr>
      <w:tr w:rsidR="0073222D" w:rsidTr="000915CA">
        <w:trPr>
          <w:trHeight w:hRule="exact" w:val="277"/>
        </w:trPr>
        <w:tc>
          <w:tcPr>
            <w:tcW w:w="4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73222D"/>
        </w:tc>
        <w:tc>
          <w:tcPr>
            <w:tcW w:w="2490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2417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183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2256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73222D" w:rsidRPr="000915CA" w:rsidTr="000915CA">
        <w:trPr>
          <w:trHeight w:hRule="exact" w:val="1137"/>
        </w:trPr>
        <w:tc>
          <w:tcPr>
            <w:tcW w:w="4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</w:t>
            </w:r>
          </w:p>
        </w:tc>
        <w:tc>
          <w:tcPr>
            <w:tcW w:w="2490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Pr="00073D2B" w:rsidRDefault="00073D2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Олешко Е. В., Лозовский Б. Н.</w:t>
            </w:r>
          </w:p>
        </w:tc>
        <w:tc>
          <w:tcPr>
            <w:tcW w:w="2417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Pr="00073D2B" w:rsidRDefault="00073D2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Конвергентная журналистика: профессиональная культура субъектов информационной деятельности</w:t>
            </w:r>
          </w:p>
        </w:tc>
        <w:tc>
          <w:tcPr>
            <w:tcW w:w="183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«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Флинта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», 2017</w:t>
            </w:r>
          </w:p>
        </w:tc>
        <w:tc>
          <w:tcPr>
            <w:tcW w:w="2256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Pr="00073D2B" w:rsidRDefault="00073D2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/ - неограниченный доступ для </w:t>
            </w:r>
            <w:proofErr w:type="spellStart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зарегистрированн</w:t>
            </w:r>
            <w:proofErr w:type="spellEnd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ых</w:t>
            </w:r>
            <w:proofErr w:type="spellEnd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пользователей</w:t>
            </w:r>
          </w:p>
        </w:tc>
      </w:tr>
      <w:tr w:rsidR="0073222D" w:rsidTr="000915CA">
        <w:trPr>
          <w:trHeight w:hRule="exact" w:val="277"/>
        </w:trPr>
        <w:tc>
          <w:tcPr>
            <w:tcW w:w="9423" w:type="dxa"/>
            <w:gridSpan w:val="3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6.1.2.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Дополнительная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73222D" w:rsidTr="000915CA">
        <w:trPr>
          <w:trHeight w:hRule="exact" w:val="277"/>
        </w:trPr>
        <w:tc>
          <w:tcPr>
            <w:tcW w:w="4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73222D"/>
        </w:tc>
        <w:tc>
          <w:tcPr>
            <w:tcW w:w="2490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2417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183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2256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73222D" w:rsidTr="000915CA">
        <w:trPr>
          <w:trHeight w:hRule="exact" w:val="478"/>
        </w:trPr>
        <w:tc>
          <w:tcPr>
            <w:tcW w:w="4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Л2.1</w:t>
            </w:r>
          </w:p>
        </w:tc>
        <w:tc>
          <w:tcPr>
            <w:tcW w:w="2490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Хэринг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А.,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Матуссек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М.</w:t>
            </w:r>
          </w:p>
        </w:tc>
        <w:tc>
          <w:tcPr>
            <w:tcW w:w="2417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Деловая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коммуникация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письмо</w:t>
            </w:r>
            <w:proofErr w:type="spellEnd"/>
          </w:p>
        </w:tc>
        <w:tc>
          <w:tcPr>
            <w:tcW w:w="183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Мангейм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Hueber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2011</w:t>
            </w:r>
          </w:p>
        </w:tc>
        <w:tc>
          <w:tcPr>
            <w:tcW w:w="2256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100</w:t>
            </w:r>
          </w:p>
        </w:tc>
      </w:tr>
      <w:tr w:rsidR="0073222D" w:rsidRPr="000915CA" w:rsidTr="000915CA">
        <w:trPr>
          <w:trHeight w:hRule="exact" w:val="277"/>
        </w:trPr>
        <w:tc>
          <w:tcPr>
            <w:tcW w:w="9423" w:type="dxa"/>
            <w:gridSpan w:val="3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Pr="00073D2B" w:rsidRDefault="00073D2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073D2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6.2. Перечень ресурсов информационно-телекоммуникационной сети "Интернет"</w:t>
            </w:r>
          </w:p>
        </w:tc>
      </w:tr>
      <w:tr w:rsidR="0073222D" w:rsidTr="000915CA">
        <w:trPr>
          <w:trHeight w:hRule="exact" w:val="1137"/>
        </w:trPr>
        <w:tc>
          <w:tcPr>
            <w:tcW w:w="4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lastRenderedPageBreak/>
              <w:t>Э1</w:t>
            </w:r>
          </w:p>
        </w:tc>
        <w:tc>
          <w:tcPr>
            <w:tcW w:w="9002" w:type="dxa"/>
            <w:gridSpan w:val="3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Pr="00073D2B" w:rsidRDefault="00073D2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Шарков Ф. И. </w:t>
            </w:r>
            <w:proofErr w:type="spellStart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Коммуникология</w:t>
            </w:r>
            <w:proofErr w:type="spellEnd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 основы теории коммуникации:</w:t>
            </w:r>
          </w:p>
          <w:p w:rsidR="0073222D" w:rsidRPr="00073D2B" w:rsidRDefault="00073D2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Учебник для бакалавров / Ф. И. Шарков. — 4-е изд., </w:t>
            </w:r>
            <w:proofErr w:type="spellStart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пе</w:t>
            </w:r>
            <w:proofErr w:type="spellEnd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</w:t>
            </w:r>
          </w:p>
          <w:p w:rsidR="0073222D" w:rsidRPr="00073D2B" w:rsidRDefault="00073D2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spellStart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рераб</w:t>
            </w:r>
            <w:proofErr w:type="spellEnd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— М.: Издательско-торговая корпорация «Даш-</w:t>
            </w:r>
          </w:p>
          <w:p w:rsidR="0073222D" w:rsidRDefault="00073D2B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ков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К°», 2013. — 488 с. http://s238.biblioclub.ru/services/books.php? books_action=get_book_part&amp;books_hash=75a231a050e903b73356d101cfef2ea3e8a3ac185bc2eb808e44f3006476e11d</w:t>
            </w:r>
          </w:p>
        </w:tc>
      </w:tr>
      <w:tr w:rsidR="0073222D" w:rsidTr="000915CA">
        <w:trPr>
          <w:trHeight w:hRule="exact" w:val="277"/>
        </w:trPr>
        <w:tc>
          <w:tcPr>
            <w:tcW w:w="9423" w:type="dxa"/>
            <w:gridSpan w:val="3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6.3.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Перечень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программного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обеспечения</w:t>
            </w:r>
            <w:proofErr w:type="spellEnd"/>
          </w:p>
        </w:tc>
      </w:tr>
      <w:tr w:rsidR="0073222D" w:rsidTr="000915CA">
        <w:trPr>
          <w:trHeight w:hRule="exact" w:val="279"/>
        </w:trPr>
        <w:tc>
          <w:tcPr>
            <w:tcW w:w="46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6.3.1</w:t>
            </w:r>
          </w:p>
        </w:tc>
        <w:tc>
          <w:tcPr>
            <w:tcW w:w="8955" w:type="dxa"/>
            <w:gridSpan w:val="3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Microsoft Office</w:t>
            </w:r>
          </w:p>
        </w:tc>
      </w:tr>
      <w:tr w:rsidR="0073222D" w:rsidTr="000915CA">
        <w:trPr>
          <w:trHeight w:hRule="exact" w:val="277"/>
        </w:trPr>
        <w:tc>
          <w:tcPr>
            <w:tcW w:w="9423" w:type="dxa"/>
            <w:gridSpan w:val="3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6.4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Перечень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информационных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справочных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систем</w:t>
            </w:r>
            <w:proofErr w:type="spellEnd"/>
          </w:p>
        </w:tc>
      </w:tr>
      <w:tr w:rsidR="0073222D" w:rsidTr="000915CA">
        <w:trPr>
          <w:trHeight w:hRule="exact" w:val="279"/>
        </w:trPr>
        <w:tc>
          <w:tcPr>
            <w:tcW w:w="46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6.4.1</w:t>
            </w:r>
          </w:p>
        </w:tc>
        <w:tc>
          <w:tcPr>
            <w:tcW w:w="8955" w:type="dxa"/>
            <w:gridSpan w:val="3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Консультант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+</w:t>
            </w:r>
          </w:p>
        </w:tc>
      </w:tr>
      <w:tr w:rsidR="000915CA" w:rsidTr="000915CA">
        <w:trPr>
          <w:trHeight w:hRule="exact" w:val="277"/>
        </w:trPr>
        <w:tc>
          <w:tcPr>
            <w:tcW w:w="421" w:type="dxa"/>
          </w:tcPr>
          <w:p w:rsidR="0073222D" w:rsidRDefault="0073222D"/>
        </w:tc>
        <w:tc>
          <w:tcPr>
            <w:tcW w:w="47" w:type="dxa"/>
          </w:tcPr>
          <w:p w:rsidR="0073222D" w:rsidRDefault="0073222D"/>
        </w:tc>
        <w:tc>
          <w:tcPr>
            <w:tcW w:w="2443" w:type="dxa"/>
            <w:gridSpan w:val="5"/>
          </w:tcPr>
          <w:p w:rsidR="0073222D" w:rsidRDefault="0073222D"/>
        </w:tc>
        <w:tc>
          <w:tcPr>
            <w:tcW w:w="1587" w:type="dxa"/>
            <w:gridSpan w:val="7"/>
          </w:tcPr>
          <w:p w:rsidR="0073222D" w:rsidRDefault="0073222D"/>
        </w:tc>
        <w:tc>
          <w:tcPr>
            <w:tcW w:w="830" w:type="dxa"/>
            <w:gridSpan w:val="5"/>
          </w:tcPr>
          <w:p w:rsidR="0073222D" w:rsidRDefault="0073222D"/>
        </w:tc>
        <w:tc>
          <w:tcPr>
            <w:tcW w:w="1839" w:type="dxa"/>
            <w:gridSpan w:val="8"/>
          </w:tcPr>
          <w:p w:rsidR="0073222D" w:rsidRDefault="0073222D"/>
        </w:tc>
        <w:tc>
          <w:tcPr>
            <w:tcW w:w="1190" w:type="dxa"/>
            <w:gridSpan w:val="7"/>
          </w:tcPr>
          <w:p w:rsidR="0073222D" w:rsidRDefault="0073222D"/>
        </w:tc>
        <w:tc>
          <w:tcPr>
            <w:tcW w:w="1066" w:type="dxa"/>
            <w:gridSpan w:val="3"/>
          </w:tcPr>
          <w:p w:rsidR="0073222D" w:rsidRDefault="0073222D"/>
        </w:tc>
      </w:tr>
      <w:tr w:rsidR="0073222D" w:rsidRPr="000915CA" w:rsidTr="000915CA">
        <w:trPr>
          <w:trHeight w:hRule="exact" w:val="277"/>
        </w:trPr>
        <w:tc>
          <w:tcPr>
            <w:tcW w:w="9423" w:type="dxa"/>
            <w:gridSpan w:val="3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73222D" w:rsidRPr="00073D2B" w:rsidRDefault="00073D2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073D2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7. МАТЕРИАЛЬНО-ТЕХНИЧЕСКОЕ ОБЕСПЕЧЕНИЕ ДИСЦИПЛИНЫ (МОДУЛЯ)</w:t>
            </w:r>
          </w:p>
        </w:tc>
      </w:tr>
      <w:tr w:rsidR="0073222D" w:rsidRPr="000915CA" w:rsidTr="000915CA">
        <w:trPr>
          <w:trHeight w:hRule="exact" w:val="727"/>
        </w:trPr>
        <w:tc>
          <w:tcPr>
            <w:tcW w:w="46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Default="00073D2B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7.1</w:t>
            </w:r>
          </w:p>
        </w:tc>
        <w:tc>
          <w:tcPr>
            <w:tcW w:w="8955" w:type="dxa"/>
            <w:gridSpan w:val="3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Pr="00073D2B" w:rsidRDefault="00073D2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Помещения для проведения всех видов работ, предусмотренных учебным планом, укомплектованы необходимой специализированной учебной мебелью и техническими средствами </w:t>
            </w:r>
            <w:proofErr w:type="spellStart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обучения</w:t>
            </w:r>
            <w:proofErr w:type="gramStart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.Д</w:t>
            </w:r>
            <w:proofErr w:type="gramEnd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ля</w:t>
            </w:r>
            <w:proofErr w:type="spellEnd"/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проведения лекционных занятий используется демонстрационное оборудование.</w:t>
            </w:r>
          </w:p>
        </w:tc>
      </w:tr>
      <w:tr w:rsidR="000915CA" w:rsidRPr="000915CA" w:rsidTr="000915CA">
        <w:trPr>
          <w:trHeight w:hRule="exact" w:val="277"/>
        </w:trPr>
        <w:tc>
          <w:tcPr>
            <w:tcW w:w="421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47" w:type="dxa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2443" w:type="dxa"/>
            <w:gridSpan w:val="5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1587" w:type="dxa"/>
            <w:gridSpan w:val="7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830" w:type="dxa"/>
            <w:gridSpan w:val="5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1839" w:type="dxa"/>
            <w:gridSpan w:val="8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1190" w:type="dxa"/>
            <w:gridSpan w:val="7"/>
          </w:tcPr>
          <w:p w:rsidR="0073222D" w:rsidRPr="00073D2B" w:rsidRDefault="0073222D">
            <w:pPr>
              <w:rPr>
                <w:lang w:val="ru-RU"/>
              </w:rPr>
            </w:pPr>
          </w:p>
        </w:tc>
        <w:tc>
          <w:tcPr>
            <w:tcW w:w="1066" w:type="dxa"/>
            <w:gridSpan w:val="3"/>
          </w:tcPr>
          <w:p w:rsidR="0073222D" w:rsidRPr="00073D2B" w:rsidRDefault="0073222D">
            <w:pPr>
              <w:rPr>
                <w:lang w:val="ru-RU"/>
              </w:rPr>
            </w:pPr>
          </w:p>
        </w:tc>
      </w:tr>
      <w:tr w:rsidR="0073222D" w:rsidRPr="000915CA" w:rsidTr="000915CA">
        <w:trPr>
          <w:trHeight w:hRule="exact" w:val="277"/>
        </w:trPr>
        <w:tc>
          <w:tcPr>
            <w:tcW w:w="9423" w:type="dxa"/>
            <w:gridSpan w:val="3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73222D" w:rsidRPr="00073D2B" w:rsidRDefault="00073D2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073D2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8. МЕТОДИЧЕСКИЕ УКАЗАНИЯ ДЛЯ </w:t>
            </w:r>
            <w:proofErr w:type="gramStart"/>
            <w:r w:rsidRPr="00073D2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ОБУЧАЮЩИХСЯ</w:t>
            </w:r>
            <w:proofErr w:type="gramEnd"/>
            <w:r w:rsidRPr="00073D2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ПО ОСВОЕНИЮ ДИСЦИПЛИНЫ (МОДУЛЯ)</w:t>
            </w:r>
          </w:p>
        </w:tc>
      </w:tr>
      <w:tr w:rsidR="0073222D" w:rsidRPr="000915CA" w:rsidTr="000915CA">
        <w:trPr>
          <w:trHeight w:hRule="exact" w:val="277"/>
        </w:trPr>
        <w:tc>
          <w:tcPr>
            <w:tcW w:w="9423" w:type="dxa"/>
            <w:gridSpan w:val="3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22D" w:rsidRPr="00073D2B" w:rsidRDefault="00073D2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73D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Методические указания по освоению дисциплины представлены в Приложении 2 к рабочей программе дисциплины.</w:t>
            </w:r>
          </w:p>
        </w:tc>
      </w:tr>
    </w:tbl>
    <w:p w:rsidR="00073D2B" w:rsidRDefault="00073D2B">
      <w:pPr>
        <w:rPr>
          <w:lang w:val="ru-RU"/>
        </w:rPr>
      </w:pPr>
    </w:p>
    <w:p w:rsidR="00073D2B" w:rsidRDefault="00073D2B">
      <w:pPr>
        <w:rPr>
          <w:lang w:val="ru-RU"/>
        </w:rPr>
      </w:pPr>
      <w:r>
        <w:rPr>
          <w:lang w:val="ru-RU"/>
        </w:rPr>
        <w:br w:type="page"/>
      </w:r>
    </w:p>
    <w:p w:rsidR="00073D2B" w:rsidRDefault="00073D2B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134100" cy="8908889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коммуникативная культура современного журналиста.png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94"/>
                    <a:stretch/>
                  </pic:blipFill>
                  <pic:spPr bwMode="auto">
                    <a:xfrm>
                      <a:off x="0" y="0"/>
                      <a:ext cx="6137708" cy="8914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lang w:val="ru-RU"/>
        </w:rPr>
        <w:br w:type="page"/>
      </w:r>
    </w:p>
    <w:p w:rsidR="00073D2B" w:rsidRPr="00073D2B" w:rsidRDefault="00073D2B" w:rsidP="00073D2B">
      <w:pPr>
        <w:keepNext/>
        <w:keepLines/>
        <w:spacing w:before="480"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</w:pPr>
      <w:r w:rsidRPr="00073D2B"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  <w:lastRenderedPageBreak/>
        <w:t>Оглавление</w:t>
      </w:r>
    </w:p>
    <w:p w:rsidR="00073D2B" w:rsidRPr="00073D2B" w:rsidRDefault="00073D2B" w:rsidP="00073D2B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073D2B" w:rsidRPr="00073D2B" w:rsidRDefault="00073D2B" w:rsidP="00073D2B">
      <w:pPr>
        <w:tabs>
          <w:tab w:val="right" w:leader="dot" w:pos="9345"/>
        </w:tabs>
        <w:spacing w:after="100" w:line="240" w:lineRule="auto"/>
        <w:jc w:val="both"/>
        <w:rPr>
          <w:rFonts w:ascii="Calibri" w:eastAsia="Times New Roman" w:hAnsi="Calibri" w:cs="Times New Roman"/>
          <w:noProof/>
          <w:lang w:val="ru-RU" w:eastAsia="ru-RU"/>
        </w:rPr>
      </w:pP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fldChar w:fldCharType="begin"/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instrText xml:space="preserve"> TOC \o "1-3" \h \z \u </w:instrText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fldChar w:fldCharType="separate"/>
      </w:r>
      <w:hyperlink w:anchor="_Toc493922135" w:history="1">
        <w:r w:rsidRPr="00073D2B"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u w:val="single"/>
            <w:lang w:val="ru-RU" w:eastAsia="ru-RU"/>
          </w:rPr>
          <w:t>1 Перечень компетенций с указанием этапов их формирования в процессе освоения образовательной программы</w:t>
        </w:r>
        <w:r w:rsidRPr="00073D2B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ab/>
        </w:r>
        <w:r w:rsidRPr="00073D2B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begin"/>
        </w:r>
        <w:r w:rsidRPr="00073D2B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instrText xml:space="preserve"> PAGEREF _Toc493922135 \h </w:instrText>
        </w:r>
        <w:r w:rsidRPr="00073D2B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</w:r>
        <w:r w:rsidRPr="00073D2B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separate"/>
        </w:r>
        <w:r w:rsidRPr="00073D2B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>3</w:t>
        </w:r>
        <w:r w:rsidRPr="00073D2B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end"/>
        </w:r>
      </w:hyperlink>
    </w:p>
    <w:p w:rsidR="00073D2B" w:rsidRPr="00073D2B" w:rsidRDefault="00EB39A5" w:rsidP="00073D2B">
      <w:pPr>
        <w:tabs>
          <w:tab w:val="right" w:leader="dot" w:pos="9345"/>
        </w:tabs>
        <w:spacing w:after="100" w:line="240" w:lineRule="auto"/>
        <w:jc w:val="both"/>
        <w:rPr>
          <w:rFonts w:ascii="Calibri" w:eastAsia="Times New Roman" w:hAnsi="Calibri" w:cs="Times New Roman"/>
          <w:noProof/>
          <w:lang w:val="ru-RU" w:eastAsia="ru-RU"/>
        </w:rPr>
      </w:pPr>
      <w:hyperlink w:anchor="_Toc493922136" w:history="1">
        <w:r w:rsidR="00073D2B" w:rsidRPr="00073D2B"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u w:val="single"/>
            <w:lang w:val="ru-RU" w:eastAsia="ru-RU"/>
          </w:rPr>
          <w:t>2 Описание показателей и критериев оценивания компетенций на различных этапах их формирования, описание шкал оценивания</w:t>
        </w:r>
        <w:r w:rsidR="00073D2B" w:rsidRPr="00073D2B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ab/>
        </w:r>
        <w:r w:rsidR="00073D2B" w:rsidRPr="00073D2B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begin"/>
        </w:r>
        <w:r w:rsidR="00073D2B" w:rsidRPr="00073D2B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instrText xml:space="preserve"> PAGEREF _Toc493922136 \h </w:instrText>
        </w:r>
        <w:r w:rsidR="00073D2B" w:rsidRPr="00073D2B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</w:r>
        <w:r w:rsidR="00073D2B" w:rsidRPr="00073D2B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separate"/>
        </w:r>
        <w:r w:rsidR="00073D2B" w:rsidRPr="00073D2B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>3</w:t>
        </w:r>
        <w:r w:rsidR="00073D2B" w:rsidRPr="00073D2B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end"/>
        </w:r>
      </w:hyperlink>
    </w:p>
    <w:p w:rsidR="00073D2B" w:rsidRPr="00073D2B" w:rsidRDefault="00EB39A5" w:rsidP="00073D2B">
      <w:pPr>
        <w:tabs>
          <w:tab w:val="right" w:leader="dot" w:pos="9345"/>
        </w:tabs>
        <w:spacing w:after="100" w:line="240" w:lineRule="auto"/>
        <w:jc w:val="both"/>
        <w:rPr>
          <w:rFonts w:ascii="Calibri" w:eastAsia="Times New Roman" w:hAnsi="Calibri" w:cs="Times New Roman"/>
          <w:noProof/>
          <w:lang w:val="ru-RU" w:eastAsia="ru-RU"/>
        </w:rPr>
      </w:pPr>
      <w:hyperlink w:anchor="_Toc493922137" w:history="1">
        <w:r w:rsidR="00073D2B" w:rsidRPr="00073D2B"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u w:val="single"/>
            <w:lang w:val="ru-RU" w:eastAsia="ru-RU"/>
          </w:rPr>
  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  </w:r>
        <w:r w:rsidR="00073D2B" w:rsidRPr="00073D2B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ab/>
        </w:r>
        <w:r w:rsidR="00073D2B" w:rsidRPr="00073D2B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begin"/>
        </w:r>
        <w:r w:rsidR="00073D2B" w:rsidRPr="00073D2B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instrText xml:space="preserve"> PAGEREF _Toc493922137 \h </w:instrText>
        </w:r>
        <w:r w:rsidR="00073D2B" w:rsidRPr="00073D2B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</w:r>
        <w:r w:rsidR="00073D2B" w:rsidRPr="00073D2B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separate"/>
        </w:r>
        <w:r w:rsidR="00073D2B" w:rsidRPr="00073D2B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>7</w:t>
        </w:r>
        <w:r w:rsidR="00073D2B" w:rsidRPr="00073D2B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end"/>
        </w:r>
      </w:hyperlink>
    </w:p>
    <w:p w:rsidR="00073D2B" w:rsidRPr="00073D2B" w:rsidRDefault="00EB39A5" w:rsidP="00073D2B">
      <w:pPr>
        <w:tabs>
          <w:tab w:val="right" w:leader="dot" w:pos="9345"/>
        </w:tabs>
        <w:spacing w:after="100" w:line="240" w:lineRule="auto"/>
        <w:jc w:val="both"/>
        <w:rPr>
          <w:rFonts w:ascii="Calibri" w:eastAsia="Times New Roman" w:hAnsi="Calibri" w:cs="Times New Roman"/>
          <w:noProof/>
          <w:lang w:val="ru-RU" w:eastAsia="ru-RU"/>
        </w:rPr>
      </w:pPr>
      <w:hyperlink w:anchor="_Toc493922138" w:history="1">
        <w:r w:rsidR="00073D2B" w:rsidRPr="00073D2B"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u w:val="single"/>
            <w:lang w:val="ru-RU" w:eastAsia="ru-RU"/>
          </w:rPr>
  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  </w:r>
        <w:r w:rsidR="00073D2B" w:rsidRPr="00073D2B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ab/>
        </w:r>
        <w:r w:rsidR="00073D2B" w:rsidRPr="00073D2B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begin"/>
        </w:r>
        <w:r w:rsidR="00073D2B" w:rsidRPr="00073D2B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instrText xml:space="preserve"> PAGEREF _Toc493922138 \h </w:instrText>
        </w:r>
        <w:r w:rsidR="00073D2B" w:rsidRPr="00073D2B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</w:r>
        <w:r w:rsidR="00073D2B" w:rsidRPr="00073D2B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separate"/>
        </w:r>
        <w:r w:rsidR="00073D2B" w:rsidRPr="00073D2B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>25</w:t>
        </w:r>
        <w:r w:rsidR="00073D2B" w:rsidRPr="00073D2B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end"/>
        </w:r>
      </w:hyperlink>
    </w:p>
    <w:p w:rsidR="00073D2B" w:rsidRPr="00073D2B" w:rsidRDefault="00073D2B" w:rsidP="00073D2B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073D2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fldChar w:fldCharType="end"/>
      </w:r>
    </w:p>
    <w:p w:rsidR="00073D2B" w:rsidRPr="00073D2B" w:rsidRDefault="00073D2B" w:rsidP="00073D2B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073D2B" w:rsidRPr="00073D2B" w:rsidRDefault="00073D2B" w:rsidP="00073D2B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073D2B" w:rsidRPr="00073D2B" w:rsidRDefault="00073D2B" w:rsidP="00073D2B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073D2B" w:rsidRPr="00073D2B" w:rsidRDefault="00073D2B" w:rsidP="00073D2B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073D2B" w:rsidRPr="00073D2B" w:rsidRDefault="00073D2B" w:rsidP="00073D2B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073D2B" w:rsidRPr="00073D2B" w:rsidRDefault="00073D2B" w:rsidP="00073D2B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073D2B" w:rsidRPr="00073D2B" w:rsidRDefault="00073D2B" w:rsidP="00073D2B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073D2B" w:rsidRPr="00073D2B" w:rsidRDefault="00073D2B" w:rsidP="00073D2B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073D2B" w:rsidRPr="00073D2B" w:rsidRDefault="00073D2B" w:rsidP="00073D2B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073D2B" w:rsidRPr="00073D2B" w:rsidRDefault="00073D2B" w:rsidP="00073D2B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073D2B" w:rsidRPr="00073D2B" w:rsidRDefault="00073D2B" w:rsidP="00073D2B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073D2B" w:rsidRPr="00073D2B" w:rsidRDefault="00073D2B" w:rsidP="00073D2B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073D2B" w:rsidRPr="00073D2B" w:rsidRDefault="00073D2B" w:rsidP="00073D2B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073D2B" w:rsidRPr="00073D2B" w:rsidRDefault="00073D2B" w:rsidP="00073D2B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073D2B" w:rsidRPr="00073D2B" w:rsidRDefault="00073D2B" w:rsidP="00073D2B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073D2B" w:rsidRPr="00073D2B" w:rsidRDefault="00073D2B" w:rsidP="00073D2B">
      <w:pPr>
        <w:keepNext/>
        <w:keepLines/>
        <w:spacing w:before="480" w:after="0" w:line="240" w:lineRule="auto"/>
        <w:outlineLvl w:val="0"/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</w:pPr>
      <w:bookmarkStart w:id="1" w:name="_Toc493922135"/>
      <w:r w:rsidRPr="00073D2B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lastRenderedPageBreak/>
        <w:t>1 Перечень компетенций с указанием этапов их формирования в процессе освоения образовательной программы</w:t>
      </w:r>
      <w:bookmarkEnd w:id="1"/>
    </w:p>
    <w:p w:rsidR="00073D2B" w:rsidRPr="00073D2B" w:rsidRDefault="00073D2B" w:rsidP="00073D2B">
      <w:pPr>
        <w:tabs>
          <w:tab w:val="left" w:pos="2295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073D2B" w:rsidRPr="00073D2B" w:rsidRDefault="00073D2B" w:rsidP="00073D2B">
      <w:pPr>
        <w:tabs>
          <w:tab w:val="left" w:pos="360"/>
        </w:tabs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Перечень компетенций с указанием этапов их формирования представлен в п. 3. «Требования к результатам освоения дисциплины» рабочей программы дисциплины. </w:t>
      </w:r>
    </w:p>
    <w:p w:rsidR="00073D2B" w:rsidRPr="00073D2B" w:rsidRDefault="00073D2B" w:rsidP="00073D2B">
      <w:pPr>
        <w:keepNext/>
        <w:keepLines/>
        <w:spacing w:before="480" w:after="0" w:line="240" w:lineRule="auto"/>
        <w:outlineLvl w:val="0"/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</w:pPr>
      <w:bookmarkStart w:id="2" w:name="_Toc493922136"/>
      <w:r w:rsidRPr="00073D2B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t>2 Описание показателей и критериев оценивания компетенций на различных этапах их формирования, описание шкал оценивания</w:t>
      </w:r>
      <w:bookmarkEnd w:id="2"/>
      <w:r w:rsidRPr="00073D2B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t xml:space="preserve">  </w:t>
      </w:r>
    </w:p>
    <w:p w:rsidR="00073D2B" w:rsidRPr="00073D2B" w:rsidRDefault="00073D2B" w:rsidP="00073D2B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073D2B" w:rsidRPr="00073D2B" w:rsidRDefault="00073D2B" w:rsidP="00073D2B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073D2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2.1 Показатели и критерии оценивания компетенций:  </w:t>
      </w:r>
    </w:p>
    <w:tbl>
      <w:tblPr>
        <w:tblW w:w="901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00"/>
        <w:gridCol w:w="440"/>
        <w:gridCol w:w="1720"/>
        <w:gridCol w:w="406"/>
        <w:gridCol w:w="1985"/>
        <w:gridCol w:w="425"/>
        <w:gridCol w:w="1843"/>
      </w:tblGrid>
      <w:tr w:rsidR="00073D2B" w:rsidRPr="00073D2B" w:rsidTr="009D2BD8">
        <w:trPr>
          <w:trHeight w:val="752"/>
        </w:trPr>
        <w:tc>
          <w:tcPr>
            <w:tcW w:w="22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73D2B" w:rsidRPr="00073D2B" w:rsidRDefault="00073D2B" w:rsidP="00073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073D2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 xml:space="preserve">ЗУН, составляющие компетенцию </w:t>
            </w:r>
          </w:p>
        </w:tc>
        <w:tc>
          <w:tcPr>
            <w:tcW w:w="216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73D2B" w:rsidRPr="00073D2B" w:rsidRDefault="00073D2B" w:rsidP="00073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073D2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Показатели оценивания</w:t>
            </w:r>
          </w:p>
        </w:tc>
        <w:tc>
          <w:tcPr>
            <w:tcW w:w="239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73D2B" w:rsidRPr="00073D2B" w:rsidRDefault="00073D2B" w:rsidP="00073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073D2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Критерии оценивания</w:t>
            </w:r>
          </w:p>
        </w:tc>
        <w:tc>
          <w:tcPr>
            <w:tcW w:w="226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73D2B" w:rsidRPr="00073D2B" w:rsidRDefault="00073D2B" w:rsidP="00073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073D2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Средства оценивания</w:t>
            </w:r>
          </w:p>
        </w:tc>
      </w:tr>
      <w:tr w:rsidR="00073D2B" w:rsidRPr="000915CA" w:rsidTr="009D2BD8">
        <w:trPr>
          <w:trHeight w:val="430"/>
        </w:trPr>
        <w:tc>
          <w:tcPr>
            <w:tcW w:w="901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073D2B" w:rsidRPr="00073D2B" w:rsidRDefault="00073D2B" w:rsidP="00073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073D2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 xml:space="preserve">ОК-7: </w:t>
            </w:r>
            <w:r w:rsidRPr="00073D2B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способностью работать в коллективе, толерантно воспринимая социальные, этнические, конфессиональные и культурные различия.</w:t>
            </w:r>
          </w:p>
        </w:tc>
      </w:tr>
      <w:tr w:rsidR="00073D2B" w:rsidRPr="00073D2B" w:rsidTr="009D2BD8">
        <w:trPr>
          <w:trHeight w:val="2005"/>
        </w:trPr>
        <w:tc>
          <w:tcPr>
            <w:tcW w:w="264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73D2B" w:rsidRPr="00073D2B" w:rsidRDefault="00073D2B" w:rsidP="00073D2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073D2B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Знать монологические и диалогические формы отношений и условия их реализации в речи, знать о методах и средствах логически доказательной аргументации. </w:t>
            </w:r>
          </w:p>
          <w:p w:rsidR="00073D2B" w:rsidRPr="00073D2B" w:rsidRDefault="00073D2B" w:rsidP="00073D2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073D2B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Уметь использовать социально-технологические методы при осуществлении профессиональной деятельности, работать в коллективе, толерантно воспринимая социальные, этнические, конфессиональные и культурные различия.</w:t>
            </w:r>
          </w:p>
          <w:p w:rsidR="00073D2B" w:rsidRPr="00073D2B" w:rsidRDefault="00073D2B" w:rsidP="00073D2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color w:val="808080"/>
                <w:sz w:val="28"/>
                <w:szCs w:val="28"/>
                <w:lang w:val="ru-RU" w:eastAsia="ru-RU"/>
              </w:rPr>
            </w:pPr>
            <w:proofErr w:type="gramStart"/>
            <w:r w:rsidRPr="00073D2B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Владеть навыком ясно и </w:t>
            </w:r>
            <w:r w:rsidRPr="00073D2B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lastRenderedPageBreak/>
              <w:t>аргументировано</w:t>
            </w:r>
            <w:proofErr w:type="gramEnd"/>
            <w:r w:rsidRPr="00073D2B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формировать свои мысли в устной и письменной речи, навыками толерантно воспринимать социальные, этнические, конфессиональные и культурные различия.</w:t>
            </w:r>
            <w:r w:rsidRPr="00073D2B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 </w:t>
            </w:r>
          </w:p>
        </w:tc>
        <w:tc>
          <w:tcPr>
            <w:tcW w:w="212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73D2B" w:rsidRPr="00073D2B" w:rsidRDefault="00073D2B" w:rsidP="00073D2B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808080"/>
                <w:sz w:val="28"/>
                <w:szCs w:val="28"/>
                <w:lang w:val="ru-RU" w:eastAsia="ru-RU"/>
              </w:rPr>
            </w:pPr>
            <w:r w:rsidRPr="00073D2B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lastRenderedPageBreak/>
              <w:t xml:space="preserve">Знакомство с понятийным аппаратом дисциплины </w:t>
            </w:r>
          </w:p>
        </w:tc>
        <w:tc>
          <w:tcPr>
            <w:tcW w:w="241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73D2B" w:rsidRPr="00073D2B" w:rsidRDefault="00073D2B" w:rsidP="00073D2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iCs/>
                <w:color w:val="808080"/>
                <w:sz w:val="28"/>
                <w:szCs w:val="28"/>
                <w:lang w:val="ru-RU" w:eastAsia="ru-RU"/>
              </w:rPr>
            </w:pPr>
            <w:r w:rsidRPr="00073D2B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Соответствие проблеме исследования; полнота и содержательность ответа</w:t>
            </w:r>
          </w:p>
          <w:p w:rsidR="00073D2B" w:rsidRPr="00073D2B" w:rsidRDefault="00073D2B" w:rsidP="00073D2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iCs/>
                <w:color w:val="808080"/>
                <w:sz w:val="28"/>
                <w:szCs w:val="28"/>
                <w:lang w:val="ru-RU" w:eastAsia="ru-RU"/>
              </w:rPr>
            </w:pP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73D2B" w:rsidRPr="00073D2B" w:rsidRDefault="00073D2B" w:rsidP="00073D2B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073D2B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Э – экзамен </w:t>
            </w:r>
          </w:p>
          <w:p w:rsidR="00073D2B" w:rsidRPr="00073D2B" w:rsidRDefault="00073D2B" w:rsidP="00073D2B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073D2B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(вопросы 1-15) </w:t>
            </w:r>
          </w:p>
          <w:p w:rsidR="00073D2B" w:rsidRPr="00073D2B" w:rsidRDefault="00073D2B" w:rsidP="00073D2B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073D2B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Т – тест </w:t>
            </w:r>
          </w:p>
          <w:p w:rsidR="00073D2B" w:rsidRPr="00073D2B" w:rsidRDefault="00073D2B" w:rsidP="00073D2B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ru-RU" w:eastAsia="ru-RU"/>
              </w:rPr>
            </w:pPr>
          </w:p>
        </w:tc>
      </w:tr>
      <w:tr w:rsidR="00073D2B" w:rsidRPr="000915CA" w:rsidTr="009D2BD8">
        <w:trPr>
          <w:trHeight w:val="891"/>
        </w:trPr>
        <w:tc>
          <w:tcPr>
            <w:tcW w:w="901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73D2B" w:rsidRPr="00073D2B" w:rsidRDefault="00073D2B" w:rsidP="00073D2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  <w:r w:rsidRPr="00073D2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lastRenderedPageBreak/>
              <w:t>ОПК-10: способность учитывать в профессиональной деятельности психологические и социально-психологические составляющие функционирования СМИ, особенности работы журналиста в данном аспекте.</w:t>
            </w:r>
          </w:p>
        </w:tc>
      </w:tr>
      <w:tr w:rsidR="00073D2B" w:rsidRPr="00073D2B" w:rsidTr="009D2BD8">
        <w:trPr>
          <w:trHeight w:val="820"/>
        </w:trPr>
        <w:tc>
          <w:tcPr>
            <w:tcW w:w="264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73D2B" w:rsidRPr="00073D2B" w:rsidRDefault="00073D2B" w:rsidP="00073D2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073D2B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Знать основные социально-психологические проблемы, связанные со всеми структурными компонентами массовых коммуникаций</w:t>
            </w:r>
          </w:p>
          <w:p w:rsidR="00073D2B" w:rsidRPr="00073D2B" w:rsidRDefault="00073D2B" w:rsidP="00073D2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073D2B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Уметь участвовать в общественно-профессиональных</w:t>
            </w:r>
          </w:p>
          <w:p w:rsidR="00073D2B" w:rsidRPr="00073D2B" w:rsidRDefault="00073D2B" w:rsidP="00073D2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proofErr w:type="gramStart"/>
            <w:r w:rsidRPr="00073D2B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дискуссиях</w:t>
            </w:r>
            <w:proofErr w:type="gramEnd"/>
            <w:r w:rsidRPr="00073D2B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; бесконфликтно общаться с различными субъектами профессионального процесса;</w:t>
            </w:r>
          </w:p>
          <w:p w:rsidR="00073D2B" w:rsidRPr="00073D2B" w:rsidRDefault="00073D2B" w:rsidP="00073D2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073D2B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Владеть различными средствами коммуникации в профессиональной деятельности; способами установления контактов в условиях </w:t>
            </w:r>
            <w:r w:rsidRPr="00073D2B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lastRenderedPageBreak/>
              <w:t>поликультурного общества.</w:t>
            </w:r>
          </w:p>
        </w:tc>
        <w:tc>
          <w:tcPr>
            <w:tcW w:w="212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73D2B" w:rsidRPr="00073D2B" w:rsidRDefault="00073D2B" w:rsidP="00073D2B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073D2B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lastRenderedPageBreak/>
              <w:t xml:space="preserve">Поиск и сбор необходимой литературы по темам журналистского образования, использование различных баз данных, </w:t>
            </w:r>
            <w:r w:rsidRPr="00073D2B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использование современных информационн</w:t>
            </w:r>
            <w:proofErr w:type="gramStart"/>
            <w:r w:rsidRPr="00073D2B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о-</w:t>
            </w:r>
            <w:proofErr w:type="gramEnd"/>
            <w:r w:rsidRPr="00073D2B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 коммуникационных технологий  и глобальных информационных ресурсов. </w:t>
            </w:r>
          </w:p>
        </w:tc>
        <w:tc>
          <w:tcPr>
            <w:tcW w:w="241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73D2B" w:rsidRPr="00073D2B" w:rsidRDefault="00073D2B" w:rsidP="00073D2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073D2B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Умение приводить примеры; умение отстаивать свою позицию; умение пользоваться дополнительной литературой при подготовке к занятиям; соответствие представленной в ответах информации материалам лекции и учебной литературы, сведениям из информационных ресурсов Интернет; обоснованность обращения к базам данных </w:t>
            </w:r>
          </w:p>
          <w:p w:rsidR="00073D2B" w:rsidRPr="00073D2B" w:rsidRDefault="00073D2B" w:rsidP="00073D2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73D2B" w:rsidRPr="00073D2B" w:rsidRDefault="00073D2B" w:rsidP="00073D2B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073D2B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Э – экзамен </w:t>
            </w:r>
          </w:p>
          <w:p w:rsidR="00073D2B" w:rsidRPr="00073D2B" w:rsidRDefault="00073D2B" w:rsidP="00073D2B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073D2B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(вопросы 16-27), </w:t>
            </w:r>
          </w:p>
          <w:p w:rsidR="00073D2B" w:rsidRPr="00073D2B" w:rsidRDefault="00073D2B" w:rsidP="00073D2B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proofErr w:type="gramStart"/>
            <w:r w:rsidRPr="00073D2B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Р</w:t>
            </w:r>
            <w:proofErr w:type="gramEnd"/>
            <w:r w:rsidRPr="00073D2B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 – реферат,</w:t>
            </w:r>
          </w:p>
          <w:p w:rsidR="00073D2B" w:rsidRPr="00073D2B" w:rsidRDefault="00073D2B" w:rsidP="00073D2B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</w:p>
        </w:tc>
      </w:tr>
      <w:tr w:rsidR="00073D2B" w:rsidRPr="000915CA" w:rsidTr="009D2BD8">
        <w:trPr>
          <w:trHeight w:val="820"/>
        </w:trPr>
        <w:tc>
          <w:tcPr>
            <w:tcW w:w="901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73D2B" w:rsidRPr="00073D2B" w:rsidRDefault="00073D2B" w:rsidP="00073D2B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073D2B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lastRenderedPageBreak/>
              <w:t xml:space="preserve">ПК-4 способностью разрабатывать </w:t>
            </w:r>
            <w:proofErr w:type="gramStart"/>
            <w:r w:rsidRPr="00073D2B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локальный</w:t>
            </w:r>
            <w:proofErr w:type="gramEnd"/>
            <w:r w:rsidRPr="00073D2B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 авторский </w:t>
            </w:r>
            <w:proofErr w:type="spellStart"/>
            <w:r w:rsidRPr="00073D2B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медиапроект</w:t>
            </w:r>
            <w:proofErr w:type="spellEnd"/>
            <w:r w:rsidRPr="00073D2B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, участвовать в разработке, анализе и коррекции концепции</w:t>
            </w:r>
          </w:p>
        </w:tc>
      </w:tr>
      <w:tr w:rsidR="00073D2B" w:rsidRPr="000915CA" w:rsidTr="009D2BD8">
        <w:trPr>
          <w:trHeight w:val="820"/>
        </w:trPr>
        <w:tc>
          <w:tcPr>
            <w:tcW w:w="264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73D2B" w:rsidRPr="00073D2B" w:rsidRDefault="00073D2B" w:rsidP="00073D2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073D2B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Знать историю и закономерности развития отечественной журналистики, лучшие ее образцы, понимать значение ее опыта </w:t>
            </w:r>
            <w:proofErr w:type="gramStart"/>
            <w:r w:rsidRPr="00073D2B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для</w:t>
            </w:r>
            <w:proofErr w:type="gramEnd"/>
          </w:p>
          <w:p w:rsidR="00073D2B" w:rsidRPr="00073D2B" w:rsidRDefault="00073D2B" w:rsidP="00073D2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073D2B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практики современных российских СМИ</w:t>
            </w:r>
          </w:p>
          <w:p w:rsidR="00073D2B" w:rsidRPr="00073D2B" w:rsidRDefault="00073D2B" w:rsidP="00073D2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073D2B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Уметь анализировать и использовать профессиональный опыт лучших отечественных журналистов в целях совершенствования</w:t>
            </w:r>
          </w:p>
          <w:p w:rsidR="00073D2B" w:rsidRPr="00073D2B" w:rsidRDefault="00073D2B" w:rsidP="00073D2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073D2B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профессионального мастерства</w:t>
            </w:r>
          </w:p>
          <w:p w:rsidR="00073D2B" w:rsidRPr="00073D2B" w:rsidRDefault="00073D2B" w:rsidP="00073D2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073D2B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Владеть знаниями в области теории, истории и отечественной журналистики как важнейшей части </w:t>
            </w:r>
            <w:proofErr w:type="gramStart"/>
            <w:r w:rsidRPr="00073D2B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общекультурного</w:t>
            </w:r>
            <w:proofErr w:type="gramEnd"/>
            <w:r w:rsidRPr="00073D2B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,</w:t>
            </w:r>
          </w:p>
          <w:p w:rsidR="00073D2B" w:rsidRPr="00073D2B" w:rsidRDefault="00073D2B" w:rsidP="00073D2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073D2B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гуманитарного филологического профессионального багажа журналиста</w:t>
            </w:r>
          </w:p>
        </w:tc>
        <w:tc>
          <w:tcPr>
            <w:tcW w:w="212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73D2B" w:rsidRPr="00073D2B" w:rsidRDefault="00073D2B" w:rsidP="00073D2B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073D2B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С</w:t>
            </w:r>
            <w:r w:rsidRPr="00073D2B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оставление обзоров на выбранную тему. Развитие навыков анализа современных и инновационных исследований.</w:t>
            </w:r>
          </w:p>
        </w:tc>
        <w:tc>
          <w:tcPr>
            <w:tcW w:w="241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73D2B" w:rsidRPr="00073D2B" w:rsidRDefault="00073D2B" w:rsidP="00073D2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073D2B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Целенаправленность поиска и отбора; объем </w:t>
            </w:r>
            <w:proofErr w:type="gramStart"/>
            <w:r w:rsidRPr="00073D2B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выполненных</w:t>
            </w:r>
            <w:proofErr w:type="gramEnd"/>
            <w:r w:rsidRPr="00073D2B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работы;</w:t>
            </w:r>
          </w:p>
          <w:p w:rsidR="00073D2B" w:rsidRPr="00073D2B" w:rsidRDefault="00073D2B" w:rsidP="00073D2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073D2B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соответствие отчета требованиям раскрытия темы, логической и композиционной организации текста.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73D2B" w:rsidRPr="00073D2B" w:rsidRDefault="00073D2B" w:rsidP="00073D2B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073D2B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Э – экзамен </w:t>
            </w:r>
          </w:p>
          <w:p w:rsidR="00073D2B" w:rsidRPr="00073D2B" w:rsidRDefault="00073D2B" w:rsidP="00073D2B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073D2B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(вопросы 28-37), </w:t>
            </w:r>
          </w:p>
          <w:p w:rsidR="00073D2B" w:rsidRPr="00073D2B" w:rsidRDefault="00073D2B" w:rsidP="00073D2B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073D2B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Д – диспут</w:t>
            </w:r>
          </w:p>
        </w:tc>
      </w:tr>
    </w:tbl>
    <w:p w:rsidR="00073D2B" w:rsidRPr="00073D2B" w:rsidRDefault="00073D2B" w:rsidP="00073D2B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color w:val="00B050"/>
          <w:sz w:val="24"/>
          <w:szCs w:val="24"/>
          <w:lang w:val="ru-RU" w:eastAsia="ru-RU"/>
        </w:rPr>
      </w:pPr>
    </w:p>
    <w:p w:rsidR="00073D2B" w:rsidRPr="00073D2B" w:rsidRDefault="00073D2B" w:rsidP="00073D2B">
      <w:pPr>
        <w:spacing w:after="0"/>
        <w:ind w:firstLine="708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073D2B" w:rsidRPr="00073D2B" w:rsidRDefault="00073D2B" w:rsidP="00073D2B">
      <w:pPr>
        <w:spacing w:after="0"/>
        <w:ind w:firstLine="708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073D2B" w:rsidRPr="00073D2B" w:rsidRDefault="00073D2B" w:rsidP="00073D2B">
      <w:pPr>
        <w:spacing w:after="0"/>
        <w:ind w:firstLine="708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073D2B" w:rsidRPr="00073D2B" w:rsidRDefault="00073D2B" w:rsidP="00073D2B">
      <w:pPr>
        <w:spacing w:after="0"/>
        <w:ind w:firstLine="708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2.2 Шкалы оценивания:   </w:t>
      </w:r>
    </w:p>
    <w:p w:rsidR="00073D2B" w:rsidRPr="00073D2B" w:rsidRDefault="00073D2B" w:rsidP="00073D2B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Текущий контроль успеваемости и промежуточная аттестация осуществляется в рамках накопительной </w:t>
      </w:r>
      <w:proofErr w:type="spellStart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балльно</w:t>
      </w:r>
      <w:proofErr w:type="spellEnd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-рейтинговой системы в 100-балльной шкале:</w:t>
      </w:r>
    </w:p>
    <w:p w:rsidR="00073D2B" w:rsidRPr="00073D2B" w:rsidRDefault="00073D2B" w:rsidP="00073D2B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 каждому модулю студентам необходимо постоянно (в течение семестра) принимать участие в опросах, дискуссиях, писать самостоятельные и творческие доклады по выбранным темам, грамотно и с применением актуальных методов исследования выполнять самостоятельные задания, исследовать на выбор из предложенных преподавателем тем, те, которые наиболее студенту. По завершению исследования – предложить на рассмотрение группы понимание выхода из проблемной ситуации с перспективой дальнейших публикаций в прессе своих материалов. При этом баллы по указанным видам работы распределяются следующим образом:</w:t>
      </w:r>
    </w:p>
    <w:p w:rsidR="00073D2B" w:rsidRPr="00073D2B" w:rsidRDefault="00073D2B" w:rsidP="00073D2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</w:pPr>
    </w:p>
    <w:p w:rsidR="00073D2B" w:rsidRPr="00073D2B" w:rsidRDefault="00073D2B" w:rsidP="00073D2B">
      <w:pPr>
        <w:widowControl w:val="0"/>
        <w:numPr>
          <w:ilvl w:val="0"/>
          <w:numId w:val="1"/>
        </w:numPr>
        <w:tabs>
          <w:tab w:val="num" w:pos="0"/>
        </w:tabs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gramStart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Оценка «отлично» 84-100 баллов</w:t>
      </w:r>
      <w:r w:rsidRPr="00073D2B">
        <w:rPr>
          <w:rFonts w:ascii="Times New Roman" w:eastAsia="Times New Roman" w:hAnsi="Times New Roman" w:cs="Times New Roman"/>
          <w:iCs/>
          <w:spacing w:val="-1"/>
          <w:sz w:val="28"/>
          <w:szCs w:val="28"/>
          <w:lang w:val="ru-RU" w:eastAsia="ru-RU"/>
        </w:rPr>
        <w:t xml:space="preserve"> - изложенный материал фактически верен, </w:t>
      </w:r>
      <w:r w:rsidRPr="00073D2B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 xml:space="preserve">наличие глубоких исчерпывающих знаний в объеме пройденной </w:t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программы дисциплины в соответствии с поставленными программой курса целями и задачами обучения; правильные, уверенные действия по применению получен</w:t>
      </w:r>
      <w:r w:rsidRPr="00073D2B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 xml:space="preserve">ных знаний на практике, грамотное и логически стройное изложение материала </w:t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 ответе, усвоение основной и знакомство с дополнительной литературой;</w:t>
      </w:r>
      <w:proofErr w:type="gramEnd"/>
    </w:p>
    <w:p w:rsidR="00073D2B" w:rsidRPr="00073D2B" w:rsidRDefault="00073D2B" w:rsidP="00073D2B">
      <w:pPr>
        <w:widowControl w:val="0"/>
        <w:numPr>
          <w:ilvl w:val="0"/>
          <w:numId w:val="1"/>
        </w:numPr>
        <w:tabs>
          <w:tab w:val="num" w:pos="0"/>
        </w:tabs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Оценка «хорошо» 67-83 баллов </w:t>
      </w:r>
      <w:r w:rsidRPr="00073D2B">
        <w:rPr>
          <w:rFonts w:ascii="Times New Roman" w:eastAsia="Times New Roman" w:hAnsi="Times New Roman" w:cs="Times New Roman"/>
          <w:iCs/>
          <w:spacing w:val="-1"/>
          <w:sz w:val="28"/>
          <w:szCs w:val="28"/>
          <w:lang w:val="ru-RU" w:eastAsia="ru-RU"/>
        </w:rPr>
        <w:t xml:space="preserve">- </w:t>
      </w:r>
      <w:r w:rsidRPr="00073D2B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>наличие твердых и достаточно полных знаний в объеме пройден</w:t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ной программы дисциплины в соответствии с целями обучения, правильные действия по применению знаний на практике, четкое изложение материала, допускаются отдельные логические и стилистические погрешности, </w:t>
      </w:r>
      <w:proofErr w:type="gramStart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обучающийся</w:t>
      </w:r>
      <w:proofErr w:type="gramEnd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усвоил основную литературу, рекомендованную в рабочей программе дисциплины;</w:t>
      </w:r>
    </w:p>
    <w:p w:rsidR="00073D2B" w:rsidRPr="00073D2B" w:rsidRDefault="00073D2B" w:rsidP="00073D2B">
      <w:pPr>
        <w:widowControl w:val="0"/>
        <w:numPr>
          <w:ilvl w:val="0"/>
          <w:numId w:val="1"/>
        </w:numPr>
        <w:tabs>
          <w:tab w:val="num" w:pos="0"/>
        </w:tabs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Оценка «удовлетворительно» 50-66 баллов - наличие твердых знаний в объеме пройденного курса </w:t>
      </w:r>
      <w:r w:rsidRPr="00073D2B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 xml:space="preserve">в соответствии с целями обучения, изложение ответов с отдельными ошибками, уверенно исправленными после дополнительных вопросов; правильные в целом </w:t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действия по применению знаний на практике;</w:t>
      </w:r>
    </w:p>
    <w:p w:rsidR="00073D2B" w:rsidRPr="00073D2B" w:rsidRDefault="00073D2B" w:rsidP="00073D2B">
      <w:pPr>
        <w:widowControl w:val="0"/>
        <w:numPr>
          <w:ilvl w:val="0"/>
          <w:numId w:val="1"/>
        </w:numPr>
        <w:tabs>
          <w:tab w:val="num" w:pos="0"/>
        </w:tabs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Оценка «неудовлетворительно» 0-49 баллов </w:t>
      </w:r>
      <w:r w:rsidRPr="00073D2B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- ответы не связаны с вопросами, </w:t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наличие грубых ошибок в ответе, непонимание сущности излагаемого вопроса, неумение применять знания на практике, неуверенность и неточность ответов на дополнительные и наводящие вопросы.</w:t>
      </w:r>
    </w:p>
    <w:p w:rsidR="00073D2B" w:rsidRPr="00073D2B" w:rsidRDefault="00073D2B" w:rsidP="00073D2B">
      <w:pPr>
        <w:keepNext/>
        <w:keepLines/>
        <w:spacing w:before="480" w:after="0" w:line="240" w:lineRule="auto"/>
        <w:jc w:val="both"/>
        <w:outlineLvl w:val="0"/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</w:pPr>
      <w:bookmarkStart w:id="3" w:name="_Toc493922137"/>
      <w:r w:rsidRPr="00073D2B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lastRenderedPageBreak/>
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bookmarkEnd w:id="3"/>
    </w:p>
    <w:p w:rsidR="00073D2B" w:rsidRPr="00073D2B" w:rsidRDefault="00073D2B" w:rsidP="00073D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073D2B" w:rsidRPr="00073D2B" w:rsidRDefault="00073D2B" w:rsidP="00073D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073D2B" w:rsidRPr="00073D2B" w:rsidRDefault="00073D2B" w:rsidP="00073D2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073D2B" w:rsidRPr="00073D2B" w:rsidRDefault="00073D2B" w:rsidP="00073D2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 этом разделе приводятся типовые варианты оценочных средств, указанных в таблице пункта 2: экзаменационные вопросы, тесты, вопросы для диспута и темы рефератов.</w:t>
      </w:r>
    </w:p>
    <w:p w:rsidR="00073D2B" w:rsidRPr="00073D2B" w:rsidRDefault="00073D2B" w:rsidP="00073D2B">
      <w:pPr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Образцы оформления представлены ниже.</w:t>
      </w:r>
    </w:p>
    <w:p w:rsidR="00073D2B" w:rsidRPr="00073D2B" w:rsidRDefault="00073D2B" w:rsidP="00073D2B">
      <w:pPr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073D2B" w:rsidRPr="00073D2B" w:rsidRDefault="00073D2B" w:rsidP="00073D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073D2B" w:rsidRPr="00073D2B" w:rsidRDefault="00073D2B" w:rsidP="00073D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073D2B" w:rsidRPr="00073D2B" w:rsidRDefault="00073D2B" w:rsidP="00073D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073D2B" w:rsidRPr="00073D2B" w:rsidRDefault="00073D2B" w:rsidP="00073D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073D2B" w:rsidRPr="00073D2B" w:rsidRDefault="00073D2B" w:rsidP="00073D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073D2B" w:rsidRPr="00073D2B" w:rsidRDefault="00073D2B" w:rsidP="00073D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sectPr w:rsidR="00073D2B" w:rsidRPr="00073D2B" w:rsidSect="00575BE3">
          <w:footerReference w:type="default" r:id="rId11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073D2B" w:rsidRPr="00073D2B" w:rsidRDefault="00073D2B" w:rsidP="00073D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073D2B" w:rsidRPr="00073D2B" w:rsidRDefault="00073D2B" w:rsidP="00073D2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Министерство образования и науки Российской Федерации</w:t>
      </w:r>
    </w:p>
    <w:p w:rsidR="00073D2B" w:rsidRPr="00073D2B" w:rsidRDefault="00073D2B" w:rsidP="00073D2B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073D2B" w:rsidRPr="00073D2B" w:rsidRDefault="00073D2B" w:rsidP="00073D2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073D2B" w:rsidRPr="00073D2B" w:rsidRDefault="00073D2B" w:rsidP="00073D2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073D2B" w:rsidRPr="00073D2B" w:rsidRDefault="00073D2B" w:rsidP="00073D2B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073D2B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Кафедра журналистики</w:t>
      </w:r>
    </w:p>
    <w:p w:rsidR="00073D2B" w:rsidRPr="00073D2B" w:rsidRDefault="00073D2B" w:rsidP="00073D2B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073D2B" w:rsidRPr="00073D2B" w:rsidRDefault="00073D2B" w:rsidP="00073D2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073D2B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Вопросы к экзамену</w:t>
      </w:r>
    </w:p>
    <w:p w:rsidR="00073D2B" w:rsidRPr="00073D2B" w:rsidRDefault="00073D2B" w:rsidP="00073D2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073D2B" w:rsidRPr="00073D2B" w:rsidRDefault="00073D2B" w:rsidP="00073D2B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ET" w:eastAsia="Calibri" w:hAnsi="TimesET" w:cs="Times New Roman"/>
          <w:sz w:val="28"/>
          <w:szCs w:val="28"/>
          <w:lang w:val="ru-RU" w:eastAsia="ru-RU"/>
        </w:rPr>
        <w:t>по дисциплине</w:t>
      </w:r>
      <w:r w:rsidRPr="00073D2B">
        <w:rPr>
          <w:rFonts w:ascii="TimesET" w:eastAsia="Calibri" w:hAnsi="TimesET" w:cs="Times New Roman"/>
          <w:b/>
          <w:i/>
          <w:sz w:val="28"/>
          <w:szCs w:val="28"/>
          <w:lang w:val="ru-RU" w:eastAsia="ru-RU"/>
        </w:rPr>
        <w:t xml:space="preserve"> </w:t>
      </w:r>
      <w:r w:rsidRPr="00073D2B">
        <w:rPr>
          <w:rFonts w:ascii="TimesET" w:eastAsia="Calibri" w:hAnsi="TimesET" w:cs="Times New Roman"/>
          <w:sz w:val="28"/>
          <w:szCs w:val="28"/>
          <w:vertAlign w:val="superscript"/>
          <w:lang w:val="ru-RU" w:eastAsia="ru-RU"/>
        </w:rPr>
        <w:t xml:space="preserve"> </w:t>
      </w:r>
      <w:r w:rsidRPr="00073D2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Б</w:t>
      </w:r>
      <w:proofErr w:type="gramStart"/>
      <w:r w:rsidRPr="00073D2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1</w:t>
      </w:r>
      <w:proofErr w:type="gramEnd"/>
      <w:r w:rsidRPr="00073D2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.В.ДВ.6 Коммуникативная культура современного журналиста</w:t>
      </w:r>
    </w:p>
    <w:p w:rsidR="00073D2B" w:rsidRPr="00073D2B" w:rsidRDefault="00073D2B" w:rsidP="00073D2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</w:p>
    <w:p w:rsidR="00073D2B" w:rsidRPr="00073D2B" w:rsidRDefault="00073D2B" w:rsidP="00073D2B">
      <w:pPr>
        <w:tabs>
          <w:tab w:val="left" w:pos="426"/>
        </w:tabs>
        <w:autoSpaceDN w:val="0"/>
        <w:spacing w:after="0" w:line="240" w:lineRule="auto"/>
        <w:ind w:left="360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073D2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Условия успешного общения. Причины коммуникативных неудач.</w:t>
      </w:r>
    </w:p>
    <w:p w:rsidR="00073D2B" w:rsidRPr="00073D2B" w:rsidRDefault="00073D2B" w:rsidP="00073D2B">
      <w:pPr>
        <w:tabs>
          <w:tab w:val="left" w:pos="426"/>
        </w:tabs>
        <w:autoSpaceDN w:val="0"/>
        <w:spacing w:after="0" w:line="240" w:lineRule="auto"/>
        <w:ind w:left="360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073D2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Система доказательств. Естественные и логические доказательства.</w:t>
      </w:r>
    </w:p>
    <w:p w:rsidR="00073D2B" w:rsidRPr="00073D2B" w:rsidRDefault="00073D2B" w:rsidP="00073D2B">
      <w:pPr>
        <w:tabs>
          <w:tab w:val="left" w:pos="426"/>
        </w:tabs>
        <w:autoSpaceDN w:val="0"/>
        <w:spacing w:after="0" w:line="240" w:lineRule="auto"/>
        <w:ind w:left="360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073D2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Международные переговоры по контракту и составление проекта контракта.</w:t>
      </w:r>
    </w:p>
    <w:p w:rsidR="00073D2B" w:rsidRPr="00073D2B" w:rsidRDefault="00073D2B" w:rsidP="00073D2B">
      <w:pPr>
        <w:tabs>
          <w:tab w:val="left" w:pos="426"/>
        </w:tabs>
        <w:autoSpaceDN w:val="0"/>
        <w:spacing w:after="0" w:line="240" w:lineRule="auto"/>
        <w:ind w:left="360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073D2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Факторы эффективного речевого воздействия.</w:t>
      </w:r>
    </w:p>
    <w:p w:rsidR="00073D2B" w:rsidRPr="00073D2B" w:rsidRDefault="00073D2B" w:rsidP="00073D2B">
      <w:pPr>
        <w:tabs>
          <w:tab w:val="left" w:pos="426"/>
        </w:tabs>
        <w:autoSpaceDN w:val="0"/>
        <w:spacing w:after="0" w:line="240" w:lineRule="auto"/>
        <w:ind w:left="360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073D2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Приемы доказательства и опровержения.</w:t>
      </w:r>
    </w:p>
    <w:p w:rsidR="00073D2B" w:rsidRPr="00073D2B" w:rsidRDefault="00073D2B" w:rsidP="00073D2B">
      <w:pPr>
        <w:tabs>
          <w:tab w:val="left" w:pos="426"/>
        </w:tabs>
        <w:autoSpaceDN w:val="0"/>
        <w:spacing w:after="0" w:line="240" w:lineRule="auto"/>
        <w:ind w:left="360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073D2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Приемы, применяемые в политической риторике.</w:t>
      </w:r>
    </w:p>
    <w:p w:rsidR="00073D2B" w:rsidRPr="00073D2B" w:rsidRDefault="00073D2B" w:rsidP="00073D2B">
      <w:pPr>
        <w:tabs>
          <w:tab w:val="left" w:pos="426"/>
        </w:tabs>
        <w:autoSpaceDN w:val="0"/>
        <w:spacing w:after="0" w:line="240" w:lineRule="auto"/>
        <w:ind w:left="360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073D2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Понятие стратегии и тактики речевой коммуникации.</w:t>
      </w:r>
    </w:p>
    <w:p w:rsidR="00073D2B" w:rsidRPr="00073D2B" w:rsidRDefault="00073D2B" w:rsidP="00073D2B">
      <w:pPr>
        <w:tabs>
          <w:tab w:val="left" w:pos="426"/>
        </w:tabs>
        <w:autoSpaceDN w:val="0"/>
        <w:spacing w:after="0" w:line="240" w:lineRule="auto"/>
        <w:ind w:left="360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073D2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Типология речевого воздействия.</w:t>
      </w:r>
    </w:p>
    <w:p w:rsidR="00073D2B" w:rsidRPr="00073D2B" w:rsidRDefault="00073D2B" w:rsidP="00073D2B">
      <w:pPr>
        <w:tabs>
          <w:tab w:val="left" w:pos="426"/>
        </w:tabs>
        <w:autoSpaceDN w:val="0"/>
        <w:spacing w:after="0" w:line="240" w:lineRule="auto"/>
        <w:ind w:left="360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073D2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Стратегия и тактики уговоров.</w:t>
      </w:r>
    </w:p>
    <w:p w:rsidR="00073D2B" w:rsidRPr="00073D2B" w:rsidRDefault="00073D2B" w:rsidP="00073D2B">
      <w:pPr>
        <w:tabs>
          <w:tab w:val="left" w:pos="426"/>
        </w:tabs>
        <w:autoSpaceDN w:val="0"/>
        <w:spacing w:after="0" w:line="240" w:lineRule="auto"/>
        <w:ind w:left="360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073D2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Стратегия и тактики дискредитации.</w:t>
      </w:r>
    </w:p>
    <w:p w:rsidR="00073D2B" w:rsidRPr="00073D2B" w:rsidRDefault="00073D2B" w:rsidP="00073D2B">
      <w:pPr>
        <w:tabs>
          <w:tab w:val="left" w:pos="426"/>
        </w:tabs>
        <w:autoSpaceDN w:val="0"/>
        <w:spacing w:after="0" w:line="240" w:lineRule="auto"/>
        <w:ind w:left="360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073D2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Стратегия и тактики комплимента.</w:t>
      </w:r>
    </w:p>
    <w:p w:rsidR="00073D2B" w:rsidRPr="00073D2B" w:rsidRDefault="00073D2B" w:rsidP="00073D2B">
      <w:pPr>
        <w:tabs>
          <w:tab w:val="left" w:pos="426"/>
        </w:tabs>
        <w:autoSpaceDN w:val="0"/>
        <w:spacing w:after="0" w:line="240" w:lineRule="auto"/>
        <w:ind w:left="360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073D2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Стратегия и тактики </w:t>
      </w:r>
      <w:proofErr w:type="spellStart"/>
      <w:r w:rsidRPr="00073D2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самопрезентации</w:t>
      </w:r>
      <w:proofErr w:type="spellEnd"/>
      <w:r w:rsidRPr="00073D2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.</w:t>
      </w:r>
    </w:p>
    <w:p w:rsidR="00073D2B" w:rsidRPr="00073D2B" w:rsidRDefault="00073D2B" w:rsidP="00073D2B">
      <w:pPr>
        <w:tabs>
          <w:tab w:val="left" w:pos="426"/>
        </w:tabs>
        <w:autoSpaceDN w:val="0"/>
        <w:spacing w:after="0" w:line="240" w:lineRule="auto"/>
        <w:ind w:left="360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073D2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История понятия «имидж». Соотношение понятий «имидж» и «образ». Языковые средства создания имиджа. </w:t>
      </w:r>
    </w:p>
    <w:p w:rsidR="00073D2B" w:rsidRPr="00073D2B" w:rsidRDefault="00073D2B" w:rsidP="00073D2B">
      <w:pPr>
        <w:tabs>
          <w:tab w:val="left" w:pos="426"/>
        </w:tabs>
        <w:autoSpaceDN w:val="0"/>
        <w:spacing w:after="0" w:line="240" w:lineRule="auto"/>
        <w:ind w:left="360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073D2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Стратегия и тактики перераспределения межличностного пространства.</w:t>
      </w:r>
    </w:p>
    <w:p w:rsidR="00073D2B" w:rsidRPr="00073D2B" w:rsidRDefault="00073D2B" w:rsidP="00073D2B">
      <w:pPr>
        <w:tabs>
          <w:tab w:val="left" w:pos="426"/>
        </w:tabs>
        <w:autoSpaceDN w:val="0"/>
        <w:spacing w:after="0" w:line="240" w:lineRule="auto"/>
        <w:ind w:left="360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073D2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Язык и коммуникация в современной практике  менеджмента.               </w:t>
      </w:r>
    </w:p>
    <w:p w:rsidR="00073D2B" w:rsidRPr="00073D2B" w:rsidRDefault="00073D2B" w:rsidP="00073D2B">
      <w:pPr>
        <w:tabs>
          <w:tab w:val="left" w:pos="426"/>
        </w:tabs>
        <w:autoSpaceDN w:val="0"/>
        <w:spacing w:after="0" w:line="240" w:lineRule="auto"/>
        <w:ind w:left="360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073D2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Язык как орудие успешной конкуренции в сфере межкультурной коммуникации. </w:t>
      </w:r>
    </w:p>
    <w:p w:rsidR="00073D2B" w:rsidRPr="00073D2B" w:rsidRDefault="00073D2B" w:rsidP="00073D2B">
      <w:pPr>
        <w:tabs>
          <w:tab w:val="left" w:pos="426"/>
        </w:tabs>
        <w:autoSpaceDN w:val="0"/>
        <w:spacing w:after="0" w:line="240" w:lineRule="auto"/>
        <w:ind w:left="360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073D2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Язык как орудие культурных перемен.                                                                                  Языковое выражение доводов.                                                                           Межкультурная коммуникация и процессы глобализации.                                                  Стратегия и тактика международных публичных выступлений.                                         Феномен коммуникации в зеркале национальных, этнических и культурных особенностей.                                                                                                                               Метаязык диалога. </w:t>
      </w:r>
    </w:p>
    <w:p w:rsidR="00073D2B" w:rsidRPr="00073D2B" w:rsidRDefault="00073D2B" w:rsidP="00073D2B">
      <w:pPr>
        <w:tabs>
          <w:tab w:val="left" w:pos="426"/>
        </w:tabs>
        <w:autoSpaceDN w:val="0"/>
        <w:spacing w:after="0" w:line="240" w:lineRule="auto"/>
        <w:ind w:left="360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073D2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Виды и способы непрямой коммуникации.                                                    Заимствование концептов.                                                                                                     Паралингвистическая норма в </w:t>
      </w:r>
      <w:proofErr w:type="gramStart"/>
      <w:r w:rsidRPr="00073D2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различных</w:t>
      </w:r>
      <w:proofErr w:type="gramEnd"/>
      <w:r w:rsidRPr="00073D2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proofErr w:type="spellStart"/>
      <w:r w:rsidRPr="00073D2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лингвокультурах</w:t>
      </w:r>
      <w:proofErr w:type="spellEnd"/>
      <w:r w:rsidRPr="00073D2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.                       Лингвистические проблемы Интернет – общения.</w:t>
      </w:r>
      <w:r w:rsidRPr="00073D2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ab/>
        <w:t xml:space="preserve">                                         </w:t>
      </w:r>
    </w:p>
    <w:p w:rsidR="00073D2B" w:rsidRPr="00073D2B" w:rsidRDefault="00073D2B" w:rsidP="00073D2B">
      <w:pPr>
        <w:tabs>
          <w:tab w:val="left" w:pos="426"/>
        </w:tabs>
        <w:autoSpaceDN w:val="0"/>
        <w:spacing w:after="0" w:line="240" w:lineRule="auto"/>
        <w:ind w:left="360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073D2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Социально детерминированные языковые формы.                                                Метаязык деловой коммуникации.                                                                                         Социально-правовые отношения и язык.                                                                   Понятие диффамационной лингвистики.                                                                   Способы сохранения контроля над инициативой в диалоге.                                        Виды вопросов: открытые, закрытые.                                                                         Речевые действия в потенциально конфликтных ситуациях.                                   Основы современной деловой коммуникации.                                                                      Языковой имидж политика.                                                                                                    </w:t>
      </w:r>
      <w:r w:rsidRPr="00073D2B">
        <w:rPr>
          <w:rFonts w:ascii="Times New Roman" w:eastAsia="Calibri" w:hAnsi="Times New Roman" w:cs="Times New Roman"/>
          <w:sz w:val="24"/>
          <w:szCs w:val="24"/>
          <w:lang w:val="ru-RU" w:eastAsia="ru-RU"/>
        </w:rPr>
        <w:lastRenderedPageBreak/>
        <w:t>Языковой имидж руководителя.                                                                                             Лингвистические и паралингвистические нормы коммуникации.</w:t>
      </w:r>
    </w:p>
    <w:p w:rsidR="00073D2B" w:rsidRPr="00073D2B" w:rsidRDefault="00073D2B" w:rsidP="00073D2B">
      <w:pPr>
        <w:spacing w:line="240" w:lineRule="auto"/>
        <w:ind w:left="360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</w:p>
    <w:p w:rsidR="00073D2B" w:rsidRPr="00073D2B" w:rsidRDefault="00073D2B" w:rsidP="00073D2B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073D2B" w:rsidRPr="00073D2B" w:rsidRDefault="00073D2B" w:rsidP="00073D2B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Составитель </w:t>
      </w:r>
      <w:r w:rsidRPr="00073D2B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 xml:space="preserve">                           </w:t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В.В. </w:t>
      </w:r>
      <w:proofErr w:type="spellStart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Кихтан</w:t>
      </w:r>
      <w:proofErr w:type="spellEnd"/>
    </w:p>
    <w:p w:rsidR="00073D2B" w:rsidRPr="00073D2B" w:rsidRDefault="00073D2B" w:rsidP="00073D2B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</w:p>
    <w:p w:rsidR="00073D2B" w:rsidRPr="00073D2B" w:rsidRDefault="00073D2B" w:rsidP="00073D2B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«10» апреля 2018</w:t>
      </w:r>
    </w:p>
    <w:p w:rsidR="00073D2B" w:rsidRPr="00073D2B" w:rsidRDefault="00073D2B" w:rsidP="00073D2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  <w:sectPr w:rsidR="00073D2B" w:rsidRPr="00073D2B" w:rsidSect="00575BE3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073D2B" w:rsidRPr="00073D2B" w:rsidRDefault="00073D2B" w:rsidP="00073D2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Министерство образования и науки Российской Федерации</w:t>
      </w:r>
    </w:p>
    <w:p w:rsidR="00073D2B" w:rsidRPr="00073D2B" w:rsidRDefault="00073D2B" w:rsidP="00073D2B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073D2B" w:rsidRPr="00073D2B" w:rsidRDefault="00073D2B" w:rsidP="00073D2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073D2B" w:rsidRPr="00073D2B" w:rsidRDefault="00073D2B" w:rsidP="00073D2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073D2B" w:rsidRPr="00073D2B" w:rsidRDefault="00073D2B" w:rsidP="00073D2B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Кафедра </w:t>
      </w:r>
      <w:r w:rsidRPr="00073D2B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журналистики</w:t>
      </w:r>
    </w:p>
    <w:p w:rsidR="00073D2B" w:rsidRPr="00073D2B" w:rsidRDefault="00073D2B" w:rsidP="00073D2B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073D2B" w:rsidRPr="00073D2B" w:rsidRDefault="00073D2B" w:rsidP="00073D2B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073D2B" w:rsidRPr="00073D2B" w:rsidRDefault="00073D2B" w:rsidP="00073D2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  <w:r w:rsidRPr="00073D2B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ЭКЗАМЕНАЦИОННЫЙ БИЛЕТ № 7</w:t>
      </w:r>
    </w:p>
    <w:p w:rsidR="00073D2B" w:rsidRPr="00073D2B" w:rsidRDefault="00073D2B" w:rsidP="00073D2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073D2B" w:rsidRPr="00073D2B" w:rsidRDefault="00073D2B" w:rsidP="00073D2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073D2B" w:rsidRPr="00073D2B" w:rsidRDefault="00073D2B" w:rsidP="00073D2B">
      <w:pPr>
        <w:tabs>
          <w:tab w:val="left" w:pos="500"/>
        </w:tabs>
        <w:spacing w:after="0" w:line="240" w:lineRule="auto"/>
        <w:ind w:right="-30"/>
        <w:jc w:val="both"/>
        <w:rPr>
          <w:rFonts w:ascii="Times New Roman" w:eastAsia="Times New Roman" w:hAnsi="Times New Roman" w:cs="Times New Roman"/>
          <w:i/>
          <w:sz w:val="28"/>
          <w:szCs w:val="28"/>
          <w:u w:val="single"/>
          <w:lang w:val="ru-RU" w:eastAsia="ko-KR"/>
        </w:rPr>
      </w:pP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ko-KR"/>
        </w:rPr>
        <w:t>по дисциплине</w:t>
      </w:r>
      <w:r w:rsidRPr="00073D2B">
        <w:rPr>
          <w:rFonts w:ascii="Times New Roman" w:eastAsia="Times New Roman" w:hAnsi="Times New Roman" w:cs="Times New Roman"/>
          <w:b/>
          <w:sz w:val="28"/>
          <w:szCs w:val="28"/>
          <w:lang w:val="ru-RU" w:eastAsia="ko-KR"/>
        </w:rPr>
        <w:t xml:space="preserve"> </w:t>
      </w:r>
      <w:r w:rsidRPr="00073D2B">
        <w:rPr>
          <w:rFonts w:ascii="Times New Roman" w:eastAsia="Times New Roman" w:hAnsi="Times New Roman" w:cs="Times New Roman"/>
          <w:i/>
          <w:sz w:val="28"/>
          <w:szCs w:val="28"/>
          <w:lang w:val="ru-RU" w:eastAsia="ko-KR"/>
        </w:rPr>
        <w:t xml:space="preserve"> </w:t>
      </w:r>
      <w:r w:rsidRPr="00073D2B">
        <w:rPr>
          <w:rFonts w:ascii="Times New Roman" w:eastAsia="Times New Roman" w:hAnsi="Times New Roman" w:cs="Times New Roman"/>
          <w:i/>
          <w:sz w:val="28"/>
          <w:szCs w:val="28"/>
          <w:u w:val="single"/>
          <w:lang w:val="ru-RU" w:eastAsia="ko-KR"/>
        </w:rPr>
        <w:t>Коммуникативная культура современного журналиста</w:t>
      </w:r>
    </w:p>
    <w:p w:rsidR="00073D2B" w:rsidRPr="00073D2B" w:rsidRDefault="00073D2B" w:rsidP="00073D2B">
      <w:pPr>
        <w:tabs>
          <w:tab w:val="left" w:pos="500"/>
        </w:tabs>
        <w:spacing w:after="0" w:line="240" w:lineRule="auto"/>
        <w:ind w:right="-30"/>
        <w:jc w:val="both"/>
        <w:rPr>
          <w:rFonts w:ascii="Times New Roman" w:eastAsia="Times New Roman" w:hAnsi="Times New Roman" w:cs="Times New Roman"/>
          <w:i/>
          <w:sz w:val="32"/>
          <w:szCs w:val="32"/>
          <w:u w:val="single"/>
          <w:vertAlign w:val="superscript"/>
          <w:lang w:val="ru-RU" w:eastAsia="ko-KR"/>
        </w:rPr>
      </w:pPr>
    </w:p>
    <w:p w:rsidR="00073D2B" w:rsidRPr="00073D2B" w:rsidRDefault="00073D2B" w:rsidP="00073D2B">
      <w:pPr>
        <w:tabs>
          <w:tab w:val="left" w:pos="426"/>
        </w:tabs>
        <w:autoSpaceDN w:val="0"/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1 Вопрос</w:t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:</w:t>
      </w:r>
      <w:r w:rsidRPr="00073D2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 стратегия и тактики перераспределения межличностного пространства.</w:t>
      </w:r>
    </w:p>
    <w:p w:rsidR="00073D2B" w:rsidRPr="00073D2B" w:rsidRDefault="00073D2B" w:rsidP="00073D2B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2 Вопрос: </w:t>
      </w:r>
      <w:r w:rsidRPr="00073D2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факторы эффективного речевого воздействия</w:t>
      </w:r>
    </w:p>
    <w:p w:rsidR="00073D2B" w:rsidRPr="00073D2B" w:rsidRDefault="00073D2B" w:rsidP="00073D2B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</w:p>
    <w:p w:rsidR="00073D2B" w:rsidRPr="00073D2B" w:rsidRDefault="00073D2B" w:rsidP="00073D2B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073D2B" w:rsidRPr="00073D2B" w:rsidRDefault="00073D2B" w:rsidP="00073D2B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073D2B" w:rsidRPr="00073D2B" w:rsidRDefault="00073D2B" w:rsidP="00073D2B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073D2B" w:rsidRPr="00073D2B" w:rsidRDefault="00073D2B" w:rsidP="00073D2B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073D2B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Составитель</w:t>
      </w:r>
      <w:r w:rsidRPr="00073D2B">
        <w:rPr>
          <w:rFonts w:ascii="Times New Roman" w:eastAsia="Times New Roman" w:hAnsi="Times New Roman" w:cs="Times New Roman"/>
          <w:sz w:val="20"/>
          <w:szCs w:val="24"/>
          <w:lang w:val="ru-RU" w:eastAsia="ru-RU"/>
        </w:rPr>
        <w:t xml:space="preserve">_____________________________________                                 </w:t>
      </w:r>
      <w:r w:rsidRPr="00073D2B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 xml:space="preserve">В.В. </w:t>
      </w:r>
      <w:proofErr w:type="spellStart"/>
      <w:r w:rsidRPr="00073D2B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Кихтан</w:t>
      </w:r>
      <w:proofErr w:type="spellEnd"/>
    </w:p>
    <w:p w:rsidR="00073D2B" w:rsidRPr="00073D2B" w:rsidRDefault="00073D2B" w:rsidP="00073D2B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lang w:val="ru-RU" w:eastAsia="ru-RU"/>
        </w:rPr>
      </w:pPr>
    </w:p>
    <w:p w:rsidR="00073D2B" w:rsidRPr="00073D2B" w:rsidRDefault="00073D2B" w:rsidP="00073D2B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0"/>
          <w:szCs w:val="24"/>
          <w:lang w:val="ru-RU" w:eastAsia="ru-RU"/>
        </w:rPr>
      </w:pPr>
      <w:r w:rsidRPr="00073D2B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 xml:space="preserve">Заведующий кафедрой________________________          В.В. </w:t>
      </w:r>
      <w:proofErr w:type="spellStart"/>
      <w:r w:rsidRPr="00073D2B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Кихтан</w:t>
      </w:r>
      <w:proofErr w:type="spellEnd"/>
    </w:p>
    <w:p w:rsidR="00073D2B" w:rsidRPr="00073D2B" w:rsidRDefault="00073D2B" w:rsidP="00073D2B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073D2B" w:rsidRPr="00073D2B" w:rsidRDefault="00073D2B" w:rsidP="00073D2B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  <w:r w:rsidRPr="00073D2B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_________________________</w:t>
      </w:r>
    </w:p>
    <w:p w:rsidR="00073D2B" w:rsidRPr="00073D2B" w:rsidRDefault="00073D2B" w:rsidP="00073D2B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  <w:r w:rsidRPr="00073D2B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«____»__________________2018г.</w:t>
      </w:r>
    </w:p>
    <w:p w:rsidR="00073D2B" w:rsidRPr="00073D2B" w:rsidRDefault="00073D2B" w:rsidP="00073D2B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073D2B" w:rsidRPr="00073D2B" w:rsidRDefault="00073D2B" w:rsidP="00073D2B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073D2B" w:rsidRPr="00073D2B" w:rsidRDefault="00073D2B" w:rsidP="00073D2B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073D2B" w:rsidRPr="00073D2B" w:rsidRDefault="00073D2B" w:rsidP="00073D2B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  <w:r w:rsidRPr="00073D2B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Критерии оценивания:</w:t>
      </w:r>
    </w:p>
    <w:p w:rsidR="00073D2B" w:rsidRPr="00073D2B" w:rsidRDefault="00073D2B" w:rsidP="00073D2B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073D2B" w:rsidRPr="00073D2B" w:rsidRDefault="00073D2B" w:rsidP="00073D2B">
      <w:pPr>
        <w:widowControl w:val="0"/>
        <w:numPr>
          <w:ilvl w:val="0"/>
          <w:numId w:val="1"/>
        </w:numPr>
        <w:tabs>
          <w:tab w:val="num" w:pos="0"/>
        </w:tabs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gramStart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-Оценка «отлично» 84-100 баллов</w:t>
      </w:r>
      <w:r w:rsidRPr="00073D2B">
        <w:rPr>
          <w:rFonts w:ascii="Times New Roman" w:eastAsia="Times New Roman" w:hAnsi="Times New Roman" w:cs="Times New Roman"/>
          <w:iCs/>
          <w:spacing w:val="-1"/>
          <w:sz w:val="28"/>
          <w:szCs w:val="28"/>
          <w:lang w:val="ru-RU" w:eastAsia="ru-RU"/>
        </w:rPr>
        <w:t xml:space="preserve"> - изложенный материал фактически верен, </w:t>
      </w:r>
      <w:r w:rsidRPr="00073D2B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 xml:space="preserve">наличие глубоких исчерпывающих знаний в объеме пройденной </w:t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программы дисциплины в соответствии с поставленными программой курса целями и задачами обучения; правильные, уверенные действия по применению получен</w:t>
      </w:r>
      <w:r w:rsidRPr="00073D2B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 xml:space="preserve">ных знаний на практике, грамотное и логически стройное изложение материала </w:t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 ответе, усвоение основной и знакомство с дополнительной литературой;</w:t>
      </w:r>
      <w:proofErr w:type="gramEnd"/>
    </w:p>
    <w:p w:rsidR="00073D2B" w:rsidRPr="00073D2B" w:rsidRDefault="00073D2B" w:rsidP="00073D2B">
      <w:pPr>
        <w:widowControl w:val="0"/>
        <w:numPr>
          <w:ilvl w:val="0"/>
          <w:numId w:val="1"/>
        </w:numPr>
        <w:tabs>
          <w:tab w:val="num" w:pos="0"/>
        </w:tabs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 Оценка «хорошо» 67-83 баллов </w:t>
      </w:r>
      <w:r w:rsidRPr="00073D2B">
        <w:rPr>
          <w:rFonts w:ascii="Times New Roman" w:eastAsia="Times New Roman" w:hAnsi="Times New Roman" w:cs="Times New Roman"/>
          <w:iCs/>
          <w:spacing w:val="-1"/>
          <w:sz w:val="28"/>
          <w:szCs w:val="28"/>
          <w:lang w:val="ru-RU" w:eastAsia="ru-RU"/>
        </w:rPr>
        <w:t xml:space="preserve">- </w:t>
      </w:r>
      <w:r w:rsidRPr="00073D2B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>наличие твердых и достаточно полных знаний в объеме пройден</w:t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ной программы дисциплины в соответствии с целями обучения, правильные действия по применению знаний на практике, четкое изложение материала, допускаются отдельные логические и стилистические погрешности, </w:t>
      </w:r>
      <w:proofErr w:type="gramStart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обучающийся</w:t>
      </w:r>
      <w:proofErr w:type="gramEnd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усвоил основную литературу, рекомендованную в рабочей программе дисциплины;</w:t>
      </w:r>
    </w:p>
    <w:p w:rsidR="00073D2B" w:rsidRPr="00073D2B" w:rsidRDefault="00073D2B" w:rsidP="00073D2B">
      <w:pPr>
        <w:widowControl w:val="0"/>
        <w:numPr>
          <w:ilvl w:val="0"/>
          <w:numId w:val="1"/>
        </w:numPr>
        <w:tabs>
          <w:tab w:val="num" w:pos="0"/>
        </w:tabs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- Оценка «удовлетворительно» 50-66 баллов - наличие твердых знаний в объеме пройденного курса </w:t>
      </w:r>
      <w:r w:rsidRPr="00073D2B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 xml:space="preserve">в соответствии с целями обучения, изложение ответов с отдельными ошибками, уверенно исправленными после дополнительных вопросов; правильные в целом </w:t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действия по применению знаний на практике;</w:t>
      </w:r>
    </w:p>
    <w:p w:rsidR="00073D2B" w:rsidRPr="00073D2B" w:rsidRDefault="00073D2B" w:rsidP="00073D2B">
      <w:pPr>
        <w:widowControl w:val="0"/>
        <w:numPr>
          <w:ilvl w:val="0"/>
          <w:numId w:val="1"/>
        </w:numPr>
        <w:tabs>
          <w:tab w:val="num" w:pos="0"/>
        </w:tabs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 Оценка «неудовлетворительно» 0-49 баллов </w:t>
      </w:r>
      <w:r w:rsidRPr="00073D2B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- ответы не связаны с вопросами, </w:t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наличие грубых ошибок в ответе, непонимание сущности излагаемого вопроса, неумение применять знания на практике, неуверенность и неточность ответов на дополнительные и наводящие вопросы.</w:t>
      </w:r>
    </w:p>
    <w:p w:rsidR="00073D2B" w:rsidRPr="00073D2B" w:rsidRDefault="00073D2B" w:rsidP="00073D2B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073D2B" w:rsidRPr="00073D2B" w:rsidRDefault="00073D2B" w:rsidP="00073D2B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073D2B" w:rsidRPr="00073D2B" w:rsidRDefault="00073D2B" w:rsidP="00073D2B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073D2B" w:rsidRPr="00073D2B" w:rsidRDefault="00073D2B" w:rsidP="00073D2B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073D2B" w:rsidRPr="00073D2B" w:rsidRDefault="00073D2B" w:rsidP="00073D2B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073D2B" w:rsidRPr="00073D2B" w:rsidRDefault="00073D2B" w:rsidP="00073D2B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073D2B" w:rsidRPr="00073D2B" w:rsidRDefault="00073D2B" w:rsidP="00073D2B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073D2B" w:rsidRPr="00073D2B" w:rsidRDefault="00073D2B" w:rsidP="00073D2B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073D2B" w:rsidRPr="00073D2B" w:rsidRDefault="00073D2B" w:rsidP="00073D2B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073D2B" w:rsidRPr="00073D2B" w:rsidRDefault="00073D2B" w:rsidP="00073D2B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073D2B" w:rsidRPr="00073D2B" w:rsidRDefault="00073D2B" w:rsidP="00073D2B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073D2B" w:rsidRPr="00073D2B" w:rsidRDefault="00073D2B" w:rsidP="00073D2B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073D2B" w:rsidRPr="00073D2B" w:rsidRDefault="00073D2B" w:rsidP="00073D2B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073D2B" w:rsidRPr="00073D2B" w:rsidRDefault="00073D2B" w:rsidP="00073D2B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073D2B" w:rsidRPr="00073D2B" w:rsidRDefault="00073D2B" w:rsidP="00073D2B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  <w:sectPr w:rsidR="00073D2B" w:rsidRPr="00073D2B" w:rsidSect="00575BE3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073D2B" w:rsidRPr="00073D2B" w:rsidRDefault="00073D2B" w:rsidP="00073D2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Министерство образования и науки Российской Федерации</w:t>
      </w:r>
    </w:p>
    <w:p w:rsidR="00073D2B" w:rsidRPr="00073D2B" w:rsidRDefault="00073D2B" w:rsidP="00073D2B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073D2B" w:rsidRPr="00073D2B" w:rsidRDefault="00073D2B" w:rsidP="00073D2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073D2B" w:rsidRPr="00073D2B" w:rsidRDefault="00073D2B" w:rsidP="00073D2B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073D2B" w:rsidRPr="00073D2B" w:rsidRDefault="00073D2B" w:rsidP="00073D2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073D2B" w:rsidRPr="00073D2B" w:rsidRDefault="00073D2B" w:rsidP="00073D2B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073D2B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Кафедра журналистики</w:t>
      </w:r>
    </w:p>
    <w:p w:rsidR="00073D2B" w:rsidRPr="00073D2B" w:rsidRDefault="00073D2B" w:rsidP="00073D2B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color w:val="000000"/>
          <w:sz w:val="28"/>
          <w:szCs w:val="28"/>
          <w:lang w:val="ru-RU"/>
        </w:rPr>
      </w:pPr>
    </w:p>
    <w:p w:rsidR="00073D2B" w:rsidRPr="00073D2B" w:rsidRDefault="00073D2B" w:rsidP="00073D2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  <w:lang w:val="ru-RU"/>
        </w:rPr>
      </w:pPr>
      <w:r w:rsidRPr="00073D2B">
        <w:rPr>
          <w:rFonts w:ascii="Times New Roman" w:eastAsia="Calibri" w:hAnsi="Times New Roman" w:cs="Times New Roman"/>
          <w:b/>
          <w:color w:val="000000"/>
          <w:sz w:val="32"/>
          <w:szCs w:val="32"/>
          <w:lang w:val="ru-RU"/>
        </w:rPr>
        <w:t xml:space="preserve">Тесты письменные </w:t>
      </w:r>
    </w:p>
    <w:p w:rsidR="00073D2B" w:rsidRPr="00073D2B" w:rsidRDefault="00073D2B" w:rsidP="00073D2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  <w:lang w:val="ru-RU"/>
        </w:rPr>
      </w:pPr>
    </w:p>
    <w:p w:rsidR="00073D2B" w:rsidRPr="00073D2B" w:rsidRDefault="00073D2B" w:rsidP="00073D2B">
      <w:pPr>
        <w:shd w:val="clear" w:color="auto" w:fill="FFFFFF"/>
        <w:spacing w:after="0" w:line="100" w:lineRule="atLeast"/>
        <w:jc w:val="center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073D2B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по дисциплине</w:t>
      </w:r>
      <w:r w:rsidRPr="00073D2B">
        <w:rPr>
          <w:rFonts w:ascii="Times New Roman" w:eastAsia="Times New Roman" w:hAnsi="Times New Roman" w:cs="Times New Roman"/>
          <w:b/>
          <w:bCs/>
          <w:i/>
          <w:iCs/>
          <w:sz w:val="20"/>
          <w:szCs w:val="24"/>
          <w:lang w:val="ru-RU" w:eastAsia="ru-RU"/>
        </w:rPr>
        <w:t xml:space="preserve"> </w:t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</w:t>
      </w:r>
      <w:proofErr w:type="gramStart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</w:t>
      </w:r>
      <w:proofErr w:type="gramEnd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.В.ДВ.6 Коммуникативная культура современного журналиста</w:t>
      </w:r>
      <w:r w:rsidRPr="00073D2B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 xml:space="preserve"> </w:t>
      </w:r>
    </w:p>
    <w:p w:rsidR="00073D2B" w:rsidRPr="00073D2B" w:rsidRDefault="00073D2B" w:rsidP="00073D2B">
      <w:pPr>
        <w:shd w:val="clear" w:color="auto" w:fill="FFFFFF"/>
        <w:spacing w:after="0" w:line="100" w:lineRule="atLeast"/>
        <w:jc w:val="center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</w:p>
    <w:p w:rsidR="00073D2B" w:rsidRPr="00073D2B" w:rsidRDefault="00073D2B" w:rsidP="00073D2B">
      <w:pPr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</w:pP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 xml:space="preserve">Вопрос 1. . Коммуникация 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sym w:font="Symbol" w:char="F02D"/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 xml:space="preserve"> это:</w:t>
      </w:r>
    </w:p>
    <w:p w:rsidR="00073D2B" w:rsidRPr="00073D2B" w:rsidRDefault="00073D2B" w:rsidP="00073D2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Варианты ответов:</w:t>
      </w:r>
    </w:p>
    <w:p w:rsidR="00073D2B" w:rsidRPr="00073D2B" w:rsidRDefault="00073D2B" w:rsidP="00073D2B">
      <w:pPr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</w:pP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>1) общение;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  <w:t>2) процесс передачи и обмена информацией;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  <w:t>3) общение с помощью технических средств.</w:t>
      </w:r>
    </w:p>
    <w:p w:rsidR="00073D2B" w:rsidRPr="00073D2B" w:rsidRDefault="00073D2B" w:rsidP="00073D2B">
      <w:pPr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</w:pPr>
    </w:p>
    <w:p w:rsidR="00073D2B" w:rsidRPr="00073D2B" w:rsidRDefault="00073D2B" w:rsidP="00073D2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>Вопрос 2. Первая модель коммуникации была предложена: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  <w:t> </w:t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Варианты ответов:</w:t>
      </w:r>
    </w:p>
    <w:p w:rsidR="00073D2B" w:rsidRPr="00073D2B" w:rsidRDefault="00073D2B" w:rsidP="00073D2B">
      <w:pPr>
        <w:numPr>
          <w:ilvl w:val="0"/>
          <w:numId w:val="3"/>
        </w:numPr>
        <w:tabs>
          <w:tab w:val="left" w:pos="426"/>
        </w:tabs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</w:pP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>Платоном;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  <w:t>2) Аристотелем;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  <w:t xml:space="preserve">3) </w:t>
      </w:r>
      <w:proofErr w:type="spellStart"/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>Лассуэлом</w:t>
      </w:r>
      <w:proofErr w:type="spellEnd"/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>.</w:t>
      </w:r>
    </w:p>
    <w:p w:rsidR="00073D2B" w:rsidRPr="00073D2B" w:rsidRDefault="00073D2B" w:rsidP="00073D2B">
      <w:pPr>
        <w:tabs>
          <w:tab w:val="left" w:pos="426"/>
        </w:tabs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</w:pPr>
    </w:p>
    <w:p w:rsidR="00073D2B" w:rsidRPr="00073D2B" w:rsidRDefault="00073D2B" w:rsidP="00073D2B">
      <w:pPr>
        <w:tabs>
          <w:tab w:val="left" w:pos="426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 xml:space="preserve">Вопрос 3. Основными компонентами коммуникационного процесса по </w:t>
      </w:r>
      <w:proofErr w:type="spellStart"/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>Лассуэлу</w:t>
      </w:r>
      <w:proofErr w:type="spellEnd"/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 xml:space="preserve"> являются: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Варианты ответов:</w:t>
      </w:r>
    </w:p>
    <w:p w:rsidR="00073D2B" w:rsidRPr="00073D2B" w:rsidRDefault="00073D2B" w:rsidP="00073D2B">
      <w:pPr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</w:pP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>1) оратор, аудитория, средства передачи информации;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  <w:t>2) коммуникатор, сообщение, обратная связь;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  <w:t>3) источник сообщения, кодирующее и декодирующее устройство информации, получатель.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</w:r>
    </w:p>
    <w:p w:rsidR="00073D2B" w:rsidRPr="00073D2B" w:rsidRDefault="00073D2B" w:rsidP="00073D2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>Вопрос 4. К средствам коммуникации относятся: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Варианты ответов:</w:t>
      </w:r>
    </w:p>
    <w:p w:rsidR="00073D2B" w:rsidRPr="00073D2B" w:rsidRDefault="00073D2B" w:rsidP="00073D2B">
      <w:pPr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</w:pPr>
      <w:proofErr w:type="gramStart"/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>1) технические средства связи;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  <w:t>2) речь, поза, жесты, имидж, технические средства, коммуникационное пространство;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  <w:t>3) вербальные, невербальные, технические средства.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</w:r>
      <w:proofErr w:type="gramEnd"/>
    </w:p>
    <w:p w:rsidR="00073D2B" w:rsidRPr="00073D2B" w:rsidRDefault="00073D2B" w:rsidP="00073D2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>Вопрос 5. Определите, какое понятие соответствует предложенным положениям: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Варианты ответов:</w:t>
      </w:r>
    </w:p>
    <w:p w:rsidR="00073D2B" w:rsidRPr="00073D2B" w:rsidRDefault="00073D2B" w:rsidP="00073D2B">
      <w:pPr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</w:pP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lastRenderedPageBreak/>
        <w:t>1) целью коммуникации является получение новых знаний;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  <w:t>2) целью коммуникации является побудить аудиторию к совершению каких-либо действий;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  <w:t>3) целью коммуникации является побудить аудиторию к совершению каких-либо действий помимо её желания;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  <w:t>4) целью коммуникации является установление контактов.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</w:r>
    </w:p>
    <w:p w:rsidR="00073D2B" w:rsidRPr="00073D2B" w:rsidRDefault="00073D2B" w:rsidP="00073D2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 xml:space="preserve">Вопрос 6. Наиболее эффективная коммуникация 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sym w:font="Symbol" w:char="F02D"/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 xml:space="preserve"> это коммуникация с помощью: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Варианты ответов:</w:t>
      </w:r>
    </w:p>
    <w:p w:rsidR="00073D2B" w:rsidRPr="00073D2B" w:rsidRDefault="00073D2B" w:rsidP="00073D2B">
      <w:pPr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</w:pP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>1) технических средств;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  <w:t>2) непосредственное общение лицом к лицу;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  <w:t>3) сообщение с использованием невербальных средств коммуникации.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</w:r>
    </w:p>
    <w:p w:rsidR="00073D2B" w:rsidRPr="00073D2B" w:rsidRDefault="00073D2B" w:rsidP="00073D2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 xml:space="preserve">Вопрос 7. Коммуникационная компетентность 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sym w:font="Symbol" w:char="F02D"/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 xml:space="preserve"> это: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Варианты ответов:</w:t>
      </w:r>
    </w:p>
    <w:p w:rsidR="00073D2B" w:rsidRPr="00073D2B" w:rsidRDefault="00073D2B" w:rsidP="00073D2B">
      <w:pPr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</w:pP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>1) умение налаживать контакты;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  <w:t>2) умение, знания и навыки, способствующие успешной коммуникации;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  <w:t>3) умение использовать вербальные и невербальные средства общения.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</w:r>
    </w:p>
    <w:p w:rsidR="00073D2B" w:rsidRPr="00073D2B" w:rsidRDefault="00073D2B" w:rsidP="00073D2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 xml:space="preserve">Вопрос 8. Основная цель переговоров 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sym w:font="Symbol" w:char="F02D"/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 xml:space="preserve"> это: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Варианты ответов:</w:t>
      </w:r>
    </w:p>
    <w:p w:rsidR="00073D2B" w:rsidRPr="00073D2B" w:rsidRDefault="00073D2B" w:rsidP="00073D2B">
      <w:pPr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</w:pP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>1) демонстрация силы;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  <w:t>2) консенсус;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  <w:t>3) утверждение собственных интересов.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</w:r>
    </w:p>
    <w:p w:rsidR="00073D2B" w:rsidRPr="00073D2B" w:rsidRDefault="00073D2B" w:rsidP="00073D2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>Вопрос 9. Выделите из нижеперечисленных факторов те, которые являются причинами коммуникационных неудач: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Варианты ответов:</w:t>
      </w:r>
    </w:p>
    <w:p w:rsidR="00073D2B" w:rsidRPr="00073D2B" w:rsidRDefault="00073D2B" w:rsidP="00073D2B">
      <w:pPr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</w:pP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>1) логические барьеры;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  <w:t>2) влияние окружающей среды;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  <w:t>3) стилистические барьеры;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  <w:t>4) неправильное оформление сообщения;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  <w:t>5) межкультурные различия;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  <w:t>6) несоответствие смысла и содержания информации;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  <w:t>7) фонетические барьеры;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  <w:t xml:space="preserve">8) </w:t>
      </w:r>
      <w:proofErr w:type="spellStart"/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>неконгруэнтность</w:t>
      </w:r>
      <w:proofErr w:type="spellEnd"/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 xml:space="preserve"> (несоответствие) вербальных и невербальных сигналов;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  <w:t>9) семантические барьеры.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</w:r>
    </w:p>
    <w:p w:rsidR="00073D2B" w:rsidRPr="00073D2B" w:rsidRDefault="00073D2B" w:rsidP="00073D2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>Вопрос10. Выделите факторы, которые влияют на содержание диалога: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  <w:t> </w:t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Варианты ответов:</w:t>
      </w:r>
    </w:p>
    <w:p w:rsidR="00073D2B" w:rsidRPr="00073D2B" w:rsidRDefault="00073D2B" w:rsidP="00073D2B">
      <w:pPr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</w:pP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>1) интересы собеседников;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  <w:t>2) этнографические различия;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  <w:t xml:space="preserve">3) </w:t>
      </w:r>
      <w:proofErr w:type="spellStart"/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>статусно</w:t>
      </w:r>
      <w:proofErr w:type="spellEnd"/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>-ролевые отношения;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lastRenderedPageBreak/>
        <w:t>4) пространственная организация среды.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</w:r>
    </w:p>
    <w:p w:rsidR="00073D2B" w:rsidRPr="00073D2B" w:rsidRDefault="00073D2B" w:rsidP="00073D2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>Вопрос 11. Согласны ли Вы с утверждением, что реклама является главным средством специалиста по связям с общественностью: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Варианты ответов:</w:t>
      </w:r>
    </w:p>
    <w:p w:rsidR="00073D2B" w:rsidRPr="00073D2B" w:rsidRDefault="00073D2B" w:rsidP="00073D2B">
      <w:pPr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</w:pP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>1) да;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  <w:t>2) нет, но;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  <w:t>3) не знаю.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</w:r>
    </w:p>
    <w:p w:rsidR="00073D2B" w:rsidRPr="00073D2B" w:rsidRDefault="00073D2B" w:rsidP="00073D2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>Вопрос 12. Можно ли отнести общение с человека с самим собой к коммуникации: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Варианты ответов:</w:t>
      </w:r>
    </w:p>
    <w:p w:rsidR="00073D2B" w:rsidRPr="00073D2B" w:rsidRDefault="00073D2B" w:rsidP="00073D2B">
      <w:pPr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</w:pP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>1) да;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  <w:t>2) нет;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  <w:t>3) нельзя, так как процесс коммуникации предполагает диалог;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  <w:t>4) да, так как происходит обмен информацией.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</w:r>
    </w:p>
    <w:p w:rsidR="00073D2B" w:rsidRPr="00073D2B" w:rsidRDefault="00073D2B" w:rsidP="00073D2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>Вопрос 13. Социальная коммуникаци</w:t>
      </w:r>
      <w:proofErr w:type="gramStart"/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>я-</w:t>
      </w:r>
      <w:proofErr w:type="gramEnd"/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 xml:space="preserve"> это: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Варианты ответов:</w:t>
      </w:r>
    </w:p>
    <w:p w:rsidR="00073D2B" w:rsidRPr="00073D2B" w:rsidRDefault="00073D2B" w:rsidP="00073D2B">
      <w:pPr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</w:pP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>1) процесс межличностного общения;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  <w:t>2) специализированный вид рекламы;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  <w:t>3) процесс передачи информации;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  <w:t>4) опосредованный процесс передачи информации при помощи СМИ.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</w:r>
    </w:p>
    <w:p w:rsidR="00073D2B" w:rsidRPr="00073D2B" w:rsidRDefault="00073D2B" w:rsidP="00073D2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>Вопрос 14. Массовая коммуникация - это: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Варианты ответов:</w:t>
      </w:r>
    </w:p>
    <w:p w:rsidR="00073D2B" w:rsidRPr="00073D2B" w:rsidRDefault="00073D2B" w:rsidP="00073D2B">
      <w:pPr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</w:pP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>1) процесс потребления информации массовой аудиторией;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  <w:t>2) процесс распространения массовой информации при помощи технических средств на численно большой рассредоточенной аудитории.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</w:r>
    </w:p>
    <w:p w:rsidR="00073D2B" w:rsidRPr="00073D2B" w:rsidRDefault="00073D2B" w:rsidP="00073D2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>16. Одним из компонентов схемы коммуникационного процесса по Ю. Воронцову является: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Варианты ответов:</w:t>
      </w:r>
    </w:p>
    <w:p w:rsidR="00073D2B" w:rsidRPr="00073D2B" w:rsidRDefault="00073D2B" w:rsidP="00073D2B">
      <w:pPr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</w:pP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>1) коммуникационная обстановка;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  <w:t>2) массовая аудитория;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  <w:t>3) технические средства;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  <w:t>4) мимика и жесты.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</w:r>
    </w:p>
    <w:p w:rsidR="00073D2B" w:rsidRPr="00073D2B" w:rsidRDefault="00073D2B" w:rsidP="00073D2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>17. Барьерами коммуникации могут являться: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Варианты ответов:</w:t>
      </w:r>
    </w:p>
    <w:p w:rsidR="00073D2B" w:rsidRPr="00073D2B" w:rsidRDefault="00073D2B" w:rsidP="00073D2B">
      <w:pPr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</w:pP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>1) отсутствие коммуникации;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  <w:t xml:space="preserve">2) </w:t>
      </w:r>
      <w:proofErr w:type="spellStart"/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>амбициозность</w:t>
      </w:r>
      <w:proofErr w:type="spellEnd"/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 xml:space="preserve"> технического персонала;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  <w:t xml:space="preserve">3) неприятие имиджа </w:t>
      </w:r>
      <w:proofErr w:type="spellStart"/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>коммуниканта</w:t>
      </w:r>
      <w:proofErr w:type="spellEnd"/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>;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lastRenderedPageBreak/>
        <w:t>4) наличие трибуны для выступления.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</w:r>
    </w:p>
    <w:p w:rsidR="00073D2B" w:rsidRPr="00073D2B" w:rsidRDefault="00073D2B" w:rsidP="00073D2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 xml:space="preserve">18. Одной из функций управления А. </w:t>
      </w:r>
      <w:proofErr w:type="spellStart"/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>Файноль</w:t>
      </w:r>
      <w:proofErr w:type="spellEnd"/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 xml:space="preserve"> считал: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Варианты ответов:</w:t>
      </w:r>
    </w:p>
    <w:p w:rsidR="00073D2B" w:rsidRPr="00073D2B" w:rsidRDefault="00073D2B" w:rsidP="00073D2B">
      <w:pPr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</w:pP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>1) поощрять за усердие;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  <w:t>2) наказывать за нерадивость;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  <w:t>3) предвидеть;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  <w:t>4) следить за здоровьем.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</w:r>
    </w:p>
    <w:p w:rsidR="00073D2B" w:rsidRPr="00073D2B" w:rsidRDefault="00073D2B" w:rsidP="00073D2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>19. Коммуникационной проблемой организации является: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Варианты ответов:</w:t>
      </w:r>
    </w:p>
    <w:p w:rsidR="00073D2B" w:rsidRPr="00073D2B" w:rsidRDefault="00073D2B" w:rsidP="00073D2B">
      <w:pPr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</w:pP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>1) нарушение возможности получать и распространять информацию;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  <w:t>2) создание сетевого коммуникационного пространства;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  <w:t>3) развитие нисходящих коммуникаций.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</w:r>
    </w:p>
    <w:p w:rsidR="00073D2B" w:rsidRPr="00073D2B" w:rsidRDefault="00073D2B" w:rsidP="00073D2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>20. Одним из средств невербальной коммуникации является: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Варианты ответов:</w:t>
      </w:r>
    </w:p>
    <w:p w:rsidR="00073D2B" w:rsidRPr="00073D2B" w:rsidRDefault="00073D2B" w:rsidP="00073D2B">
      <w:pPr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</w:pP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>1) тактильный контакт;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  <w:t>2) приказ о материальном поощрении;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  <w:t>3) заявление об увольнении.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</w:r>
    </w:p>
    <w:p w:rsidR="00073D2B" w:rsidRPr="00073D2B" w:rsidRDefault="00073D2B" w:rsidP="00073D2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>21. В процессе межличностных коммуникаций информационная нагрузка слов составляет: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Варианты ответов:</w:t>
      </w:r>
    </w:p>
    <w:p w:rsidR="00073D2B" w:rsidRPr="00073D2B" w:rsidRDefault="00073D2B" w:rsidP="00073D2B">
      <w:pPr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</w:pP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>1) 97,5 %;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  <w:t>2) 7-10 %;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  <w:t>3) 50 %;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  <w:t>4) 0 %.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</w:r>
    </w:p>
    <w:p w:rsidR="00073D2B" w:rsidRPr="00073D2B" w:rsidRDefault="00073D2B" w:rsidP="00073D2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>22. К способам защиты от помех восприятия информации причислить: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Варианты ответов:</w:t>
      </w:r>
    </w:p>
    <w:p w:rsidR="00073D2B" w:rsidRPr="00073D2B" w:rsidRDefault="00073D2B" w:rsidP="00073D2B">
      <w:pPr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</w:pP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>1) повтор сообщения в разное время;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  <w:t>2) значительное повышение громкости речи;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  <w:t>3) удаление из аудитории мешающих коммуникатору слушателей;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  <w:t>4) внезапное прекращение вербальной коммуникации.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</w:r>
    </w:p>
    <w:p w:rsidR="00073D2B" w:rsidRPr="00073D2B" w:rsidRDefault="00073D2B" w:rsidP="00073D2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>23. К ресурсам коммуникации относят: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  <w:t> </w:t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Варианты ответов:</w:t>
      </w:r>
    </w:p>
    <w:p w:rsidR="00073D2B" w:rsidRPr="00073D2B" w:rsidRDefault="00073D2B" w:rsidP="00073D2B">
      <w:pPr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</w:pP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>1) благоприятное мнение начальника о способностях менеджера по СО;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  <w:t>2) коммуникационные технологии;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  <w:t>3) высшее образование;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  <w:t>4) отсутствие всяких принципов, в том числе мешающих работе.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</w:r>
    </w:p>
    <w:p w:rsidR="00073D2B" w:rsidRPr="00073D2B" w:rsidRDefault="00073D2B" w:rsidP="00073D2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lastRenderedPageBreak/>
        <w:t>24. Целевая аудитория может быть дифференцирована: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Варианты ответов:</w:t>
      </w:r>
    </w:p>
    <w:p w:rsidR="00073D2B" w:rsidRPr="00073D2B" w:rsidRDefault="00073D2B" w:rsidP="00073D2B">
      <w:pPr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</w:pP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>1) по социально-демографическому принципу;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  <w:t>2) только по политико-географическому принципу;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  <w:t>3) по любому принципу, подбираемому в зависимости от цели коммуникации;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  <w:t>4) не должна дифференцироваться, поскольку это пустая трата времени и сил.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</w:r>
    </w:p>
    <w:p w:rsidR="00073D2B" w:rsidRPr="00073D2B" w:rsidRDefault="00073D2B" w:rsidP="00073D2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 xml:space="preserve">25. Внутрифирменная коммуникационная политика должна быть направлена </w:t>
      </w:r>
      <w:proofErr w:type="gramStart"/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>на</w:t>
      </w:r>
      <w:proofErr w:type="gramEnd"/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>: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Варианты ответов:</w:t>
      </w:r>
    </w:p>
    <w:p w:rsidR="00073D2B" w:rsidRPr="00073D2B" w:rsidRDefault="00073D2B" w:rsidP="00073D2B">
      <w:pPr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</w:pP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>1) удовлетворение амбиций руководителя организации;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  <w:t>2) поддержку равновесия формальной и неформальной структур внутри организации;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  <w:t>3) удовлетворение всех коммуникационных желаний клиента;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  <w:t>4) полезное обеспечение контактов с внешней средой.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</w:r>
    </w:p>
    <w:p w:rsidR="00073D2B" w:rsidRPr="00073D2B" w:rsidRDefault="00073D2B" w:rsidP="00073D2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>26. Корпоративная миссия фирмы - это: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Варианты ответов:</w:t>
      </w:r>
    </w:p>
    <w:p w:rsidR="00073D2B" w:rsidRPr="00073D2B" w:rsidRDefault="00073D2B" w:rsidP="00073D2B">
      <w:pPr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</w:pP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>1) социально приемлемая концепция бизнеса фирмы;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  <w:t>2) зарабатывание денег;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  <w:t>3) захват рынка;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  <w:t>4) устранение конкурентов.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</w:r>
    </w:p>
    <w:p w:rsidR="00073D2B" w:rsidRPr="00073D2B" w:rsidRDefault="00073D2B" w:rsidP="00073D2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>27. Непосредственное планирование коммуникации включает: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Варианты ответов:</w:t>
      </w:r>
    </w:p>
    <w:p w:rsidR="00073D2B" w:rsidRPr="00073D2B" w:rsidRDefault="00073D2B" w:rsidP="00073D2B">
      <w:pPr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</w:pP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>1) программирование;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  <w:t>2) получение руководящих указаний;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  <w:t>3) выстраивание стратегических линий развития.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</w:r>
    </w:p>
    <w:p w:rsidR="00073D2B" w:rsidRPr="00073D2B" w:rsidRDefault="00073D2B" w:rsidP="00073D2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 xml:space="preserve">28. Отличие массовой аудитории </w:t>
      </w:r>
      <w:proofErr w:type="gramStart"/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>от</w:t>
      </w:r>
      <w:proofErr w:type="gramEnd"/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 xml:space="preserve"> специализированной состоит: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Варианты ответов:</w:t>
      </w:r>
    </w:p>
    <w:p w:rsidR="00073D2B" w:rsidRPr="00073D2B" w:rsidRDefault="00073D2B" w:rsidP="00073D2B">
      <w:pPr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</w:pP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>1) в численности;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  <w:t>2) в степени экспрессивности и непредсказуемости;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  <w:t>3) в организованности и наличии общей цели;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  <w:t>4) в степени динамичности.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</w:r>
    </w:p>
    <w:p w:rsidR="00073D2B" w:rsidRPr="00073D2B" w:rsidRDefault="00073D2B" w:rsidP="00073D2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>29. Величина потенциала влияния и уязвимости организации может вычисляться: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Варианты ответов:</w:t>
      </w:r>
    </w:p>
    <w:p w:rsidR="00073D2B" w:rsidRPr="00073D2B" w:rsidRDefault="00073D2B" w:rsidP="00073D2B">
      <w:pPr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</w:pP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>1) методом опроса случайных респондентов;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  <w:t>2) методом случайных величин;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  <w:t>3) методом анализа документации.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</w:r>
    </w:p>
    <w:p w:rsidR="00073D2B" w:rsidRPr="00073D2B" w:rsidRDefault="00073D2B" w:rsidP="00073D2B">
      <w:pPr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</w:pP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>30. Эффективность коммуникации определяется:</w:t>
      </w:r>
    </w:p>
    <w:p w:rsidR="00073D2B" w:rsidRPr="00073D2B" w:rsidRDefault="00073D2B" w:rsidP="00073D2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Варианты ответов:</w:t>
      </w:r>
    </w:p>
    <w:p w:rsidR="00073D2B" w:rsidRPr="00073D2B" w:rsidRDefault="00073D2B" w:rsidP="00073D2B">
      <w:pPr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</w:pP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>1) получением запланированных результатов в запланированное время без привлечения дополнительных средств;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  <w:t>2) личным мнением руководителя организации;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  <w:t>3) количеством сэкономленных в результате коммуникации средств;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  <w:t>4) количеством привлечённых клиентов.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</w:r>
    </w:p>
    <w:p w:rsidR="00073D2B" w:rsidRPr="00073D2B" w:rsidRDefault="00073D2B" w:rsidP="00073D2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>31. Эффективность внутренней коммуникационной сети организации определяется: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Варианты ответов:</w:t>
      </w:r>
    </w:p>
    <w:p w:rsidR="00073D2B" w:rsidRPr="00073D2B" w:rsidRDefault="00073D2B" w:rsidP="00073D2B">
      <w:pPr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</w:pP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>1) количеством персонала службы СО;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  <w:t>2) отношением руководства фирмы к работникам службы СО;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  <w:t>3) директивным (жёстким) стилем руководства организации;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  <w:t>4) скоростью защищённости управленческой информации.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</w:r>
    </w:p>
    <w:p w:rsidR="00073D2B" w:rsidRPr="00073D2B" w:rsidRDefault="00073D2B" w:rsidP="00073D2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 xml:space="preserve">32. Согласно типологии С. </w:t>
      </w:r>
      <w:proofErr w:type="spellStart"/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>Блэка</w:t>
      </w:r>
      <w:proofErr w:type="spellEnd"/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 xml:space="preserve"> первая разновидность кризисов называется: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Варианты ответов:</w:t>
      </w:r>
    </w:p>
    <w:p w:rsidR="00073D2B" w:rsidRPr="00073D2B" w:rsidRDefault="00073D2B" w:rsidP="00073D2B">
      <w:pPr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</w:pPr>
      <w:proofErr w:type="gramStart"/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>1) познанное, непознанное;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  <w:t>2) знакомое, незнакомое;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  <w:t>3) изученное, неизученное;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  <w:t>4) известное, неизвестное.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</w:r>
      <w:proofErr w:type="gramEnd"/>
    </w:p>
    <w:p w:rsidR="00073D2B" w:rsidRPr="00073D2B" w:rsidRDefault="00073D2B" w:rsidP="00073D2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>33. Физиогномика это: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Варианты ответов:</w:t>
      </w:r>
    </w:p>
    <w:p w:rsidR="00073D2B" w:rsidRPr="00073D2B" w:rsidRDefault="00073D2B" w:rsidP="00073D2B">
      <w:pPr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</w:pP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>1) наука о строении лица человека;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  <w:t>2) наука о связи черт лица с психикой человека;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  <w:t>3) наука о связи между телосложением и психикой.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</w:r>
    </w:p>
    <w:p w:rsidR="00073D2B" w:rsidRPr="00073D2B" w:rsidRDefault="00073D2B" w:rsidP="00073D2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>34. Какую категорию людей мы обычно добровольно впускаем в свою «интимную» зону? (Выберите два ответа).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Варианты ответов:</w:t>
      </w:r>
    </w:p>
    <w:p w:rsidR="00073D2B" w:rsidRPr="00073D2B" w:rsidRDefault="00073D2B" w:rsidP="00073D2B">
      <w:pPr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</w:pP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>1) родственников;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  <w:t>2) знакомых людей;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  <w:t>3) близких по душе;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  <w:t> 4) любых, настроенных доброжелательно;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  <w:t>5) никого;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  <w:t xml:space="preserve">6) тех, чье расположение было бы весьма и </w:t>
      </w:r>
      <w:proofErr w:type="gramStart"/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>весьма лестно</w:t>
      </w:r>
      <w:proofErr w:type="gramEnd"/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>.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</w:r>
    </w:p>
    <w:p w:rsidR="00073D2B" w:rsidRPr="00073D2B" w:rsidRDefault="00073D2B" w:rsidP="00073D2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>35. Зачем политики при официальной встрече иногда обнимаются?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Варианты ответов:</w:t>
      </w:r>
    </w:p>
    <w:p w:rsidR="00073D2B" w:rsidRPr="00073D2B" w:rsidRDefault="00073D2B" w:rsidP="00073D2B">
      <w:pPr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</w:pP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>1) демонстрируют искреннюю симпатию друг к другу;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  <w:t>2) демонстрируют вежливость;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  <w:t>3) демонстрируют дружеские отношения между их странами;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  <w:t>4) так принято;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lastRenderedPageBreak/>
        <w:t>5) это проявление национальных особенностей.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</w:r>
    </w:p>
    <w:p w:rsidR="00073D2B" w:rsidRPr="00073D2B" w:rsidRDefault="00073D2B" w:rsidP="00073D2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>36. В пустом вагоне трамвая Вы сели рядом с одиноким пассажиром (того же примерно возраста). Вероятнее всего, пассажир удивится такому Вашему действию, а чаще всего будет испытывать дискомфорт. Почему?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Варианты ответов:</w:t>
      </w:r>
    </w:p>
    <w:p w:rsidR="00073D2B" w:rsidRPr="00073D2B" w:rsidRDefault="00073D2B" w:rsidP="00073D2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>1) Вы нарушили правила поведения;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  <w:t>2) Вы нарушили нормы этики;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  <w:t>3) Вы нарушили психологическое пространство пассажира;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  <w:t>4) думаю, что так реагируют редко, обычно это закомплексованные личности;</w:t>
      </w: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br/>
        <w:t>5) думаю, что это естественная реакция любого человека, поскольку Вы его физически стеснили.</w:t>
      </w:r>
    </w:p>
    <w:p w:rsidR="00073D2B" w:rsidRPr="00073D2B" w:rsidRDefault="00073D2B" w:rsidP="00073D2B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color w:val="000000"/>
          <w:sz w:val="28"/>
          <w:szCs w:val="28"/>
          <w:lang w:val="ru-RU"/>
        </w:rPr>
      </w:pPr>
    </w:p>
    <w:p w:rsidR="00073D2B" w:rsidRPr="00073D2B" w:rsidRDefault="00073D2B" w:rsidP="00073D2B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color w:val="000000"/>
          <w:sz w:val="28"/>
          <w:szCs w:val="28"/>
          <w:lang w:val="ru-RU"/>
        </w:rPr>
      </w:pPr>
    </w:p>
    <w:p w:rsidR="00073D2B" w:rsidRPr="00073D2B" w:rsidRDefault="00073D2B" w:rsidP="00073D2B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color w:val="000000"/>
          <w:sz w:val="28"/>
          <w:szCs w:val="28"/>
          <w:lang w:val="ru-RU"/>
        </w:rPr>
      </w:pPr>
      <w:r w:rsidRPr="00073D2B">
        <w:rPr>
          <w:rFonts w:ascii="Times New Roman" w:eastAsia="Calibri" w:hAnsi="Times New Roman" w:cs="Times New Roman"/>
          <w:b/>
          <w:color w:val="000000"/>
          <w:sz w:val="28"/>
          <w:szCs w:val="28"/>
          <w:lang w:val="ru-RU"/>
        </w:rPr>
        <w:t>2. Инструкция по выполнению</w:t>
      </w:r>
    </w:p>
    <w:p w:rsidR="00073D2B" w:rsidRPr="00073D2B" w:rsidRDefault="00073D2B" w:rsidP="00073D2B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color w:val="000000"/>
          <w:sz w:val="28"/>
          <w:szCs w:val="28"/>
          <w:lang w:val="ru-RU"/>
        </w:rPr>
      </w:pPr>
    </w:p>
    <w:p w:rsidR="00073D2B" w:rsidRPr="00073D2B" w:rsidRDefault="00073D2B" w:rsidP="00073D2B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</w:pPr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 xml:space="preserve">Группа студентов делится на 2 подгруппы для оценки наибольшей эффективности усвоения материала. </w:t>
      </w:r>
      <w:proofErr w:type="gramStart"/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>Каждая подгруппа получает свой объем тестов либо в распечатанном виде, либо в электронном.</w:t>
      </w:r>
      <w:proofErr w:type="gramEnd"/>
      <w:r w:rsidRPr="00073D2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 xml:space="preserve"> Возможно прохождение теста в соревновательном характере: на время, на развернутость ответа в дополнение к варианту ответа, на приведение примеров к предлагаемым ответам. Тесты рассматриваются студентом последовательно, маркировка правильного ответа, по мнению студента, обводится ручкой или маркером. Тексты сдаются или предоставляются (если они пройдены в электронном варианте) преподавателю. Результаты прохождения тестов, разбор ошибок преподаватель озвучивает в тот же день.</w:t>
      </w:r>
    </w:p>
    <w:p w:rsidR="00073D2B" w:rsidRPr="00073D2B" w:rsidRDefault="00073D2B" w:rsidP="00073D2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</w:pPr>
    </w:p>
    <w:p w:rsidR="00073D2B" w:rsidRPr="00073D2B" w:rsidRDefault="00073D2B" w:rsidP="00073D2B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b/>
          <w:sz w:val="28"/>
          <w:szCs w:val="28"/>
          <w:lang w:val="ru-RU" w:eastAsia="ru-RU"/>
        </w:rPr>
      </w:pPr>
      <w:r w:rsidRPr="00073D2B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3. Критерии оценки:</w:t>
      </w:r>
    </w:p>
    <w:p w:rsidR="00073D2B" w:rsidRPr="00073D2B" w:rsidRDefault="00073D2B" w:rsidP="00073D2B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</w:p>
    <w:p w:rsidR="00073D2B" w:rsidRPr="00073D2B" w:rsidRDefault="00073D2B" w:rsidP="00073D2B">
      <w:pPr>
        <w:widowControl w:val="0"/>
        <w:numPr>
          <w:ilvl w:val="0"/>
          <w:numId w:val="1"/>
        </w:numPr>
        <w:tabs>
          <w:tab w:val="num" w:pos="0"/>
        </w:tabs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gramStart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Оценка «отлично» 84-100 баллов</w:t>
      </w:r>
      <w:r w:rsidRPr="00073D2B">
        <w:rPr>
          <w:rFonts w:ascii="Times New Roman" w:eastAsia="Times New Roman" w:hAnsi="Times New Roman" w:cs="Times New Roman"/>
          <w:iCs/>
          <w:spacing w:val="-1"/>
          <w:sz w:val="28"/>
          <w:szCs w:val="28"/>
          <w:lang w:val="ru-RU" w:eastAsia="ru-RU"/>
        </w:rPr>
        <w:t xml:space="preserve"> - изложенный материал фактически верен, </w:t>
      </w:r>
      <w:r w:rsidRPr="00073D2B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 xml:space="preserve">наличие глубоких исчерпывающих знаний в объеме пройденной </w:t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программы дисциплины в соответствии с поставленными программой курса целями и задачами обучения; правильные, уверенные действия по применению получен</w:t>
      </w:r>
      <w:r w:rsidRPr="00073D2B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 xml:space="preserve">ных знаний на практике, грамотное и логически стройное изложение материала </w:t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 ответе, усвоение основной и знакомство с дополнительной литературой;</w:t>
      </w:r>
      <w:proofErr w:type="gramEnd"/>
    </w:p>
    <w:p w:rsidR="00073D2B" w:rsidRPr="00073D2B" w:rsidRDefault="00073D2B" w:rsidP="00073D2B">
      <w:pPr>
        <w:widowControl w:val="0"/>
        <w:numPr>
          <w:ilvl w:val="0"/>
          <w:numId w:val="1"/>
        </w:numPr>
        <w:tabs>
          <w:tab w:val="num" w:pos="0"/>
        </w:tabs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 Оценка «хорошо» 67-83 баллов </w:t>
      </w:r>
      <w:r w:rsidRPr="00073D2B">
        <w:rPr>
          <w:rFonts w:ascii="Times New Roman" w:eastAsia="Times New Roman" w:hAnsi="Times New Roman" w:cs="Times New Roman"/>
          <w:iCs/>
          <w:spacing w:val="-1"/>
          <w:sz w:val="28"/>
          <w:szCs w:val="28"/>
          <w:lang w:val="ru-RU" w:eastAsia="ru-RU"/>
        </w:rPr>
        <w:t xml:space="preserve">- </w:t>
      </w:r>
      <w:r w:rsidRPr="00073D2B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>наличие твердых и достаточно полных знаний в объеме пройден</w:t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ной программы дисциплины в соответствии с целями обучения, правильные действия по применению знаний на практике, четкое изложение материала, допускаются отдельные логические и стилистические погрешности, </w:t>
      </w:r>
      <w:proofErr w:type="gramStart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обучающийся</w:t>
      </w:r>
      <w:proofErr w:type="gramEnd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усвоил основную литературу, рекомендованную в рабочей программе дисциплины;</w:t>
      </w:r>
    </w:p>
    <w:p w:rsidR="00073D2B" w:rsidRPr="00073D2B" w:rsidRDefault="00073D2B" w:rsidP="00073D2B">
      <w:pPr>
        <w:widowControl w:val="0"/>
        <w:numPr>
          <w:ilvl w:val="0"/>
          <w:numId w:val="1"/>
        </w:numPr>
        <w:tabs>
          <w:tab w:val="num" w:pos="0"/>
        </w:tabs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 Оценка «удовлетворительно» 50-66 баллов - наличие твердых </w:t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знаний в объеме пройденного курса </w:t>
      </w:r>
      <w:r w:rsidRPr="00073D2B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 xml:space="preserve">в соответствии с целями обучения, изложение ответов с отдельными ошибками, уверенно исправленными после дополнительных вопросов; правильные в целом </w:t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действия по применению знаний на практике;</w:t>
      </w:r>
    </w:p>
    <w:p w:rsidR="00073D2B" w:rsidRPr="00073D2B" w:rsidRDefault="00073D2B" w:rsidP="00073D2B">
      <w:pPr>
        <w:widowControl w:val="0"/>
        <w:numPr>
          <w:ilvl w:val="0"/>
          <w:numId w:val="1"/>
        </w:numPr>
        <w:tabs>
          <w:tab w:val="num" w:pos="0"/>
        </w:tabs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 Оценка «неудовлетворительно» 0-49 баллов </w:t>
      </w:r>
      <w:r w:rsidRPr="00073D2B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- ответы не связаны с вопросами, </w:t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наличие грубых ошибок в ответе, непонимание сущности излагаемого вопроса, неумение применять знания на практике, неуверенность и неточность ответов на дополнительные и наводящие вопросы.</w:t>
      </w:r>
    </w:p>
    <w:p w:rsidR="00073D2B" w:rsidRPr="00073D2B" w:rsidRDefault="00073D2B" w:rsidP="00073D2B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073D2B" w:rsidRPr="00073D2B" w:rsidRDefault="00073D2B" w:rsidP="00073D2B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073D2B" w:rsidRPr="00073D2B" w:rsidRDefault="00073D2B" w:rsidP="00073D2B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073D2B" w:rsidRPr="00073D2B" w:rsidRDefault="00073D2B" w:rsidP="00073D2B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073D2B" w:rsidRPr="00073D2B" w:rsidRDefault="00073D2B" w:rsidP="00073D2B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 w:rsidRPr="00073D2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Составитель ________________________ В.В. </w:t>
      </w:r>
      <w:proofErr w:type="spellStart"/>
      <w:r w:rsidRPr="00073D2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Кихтан</w:t>
      </w:r>
      <w:proofErr w:type="spellEnd"/>
    </w:p>
    <w:p w:rsidR="00073D2B" w:rsidRPr="00073D2B" w:rsidRDefault="00073D2B" w:rsidP="00073D2B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073D2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</w:p>
    <w:p w:rsidR="00073D2B" w:rsidRPr="00073D2B" w:rsidRDefault="00073D2B" w:rsidP="00073D2B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</w:pPr>
      <w:r w:rsidRPr="00073D2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«10» апреля 2018г.</w:t>
      </w:r>
    </w:p>
    <w:p w:rsidR="00073D2B" w:rsidRPr="00073D2B" w:rsidRDefault="00073D2B" w:rsidP="00073D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073D2B" w:rsidRPr="00073D2B" w:rsidRDefault="00073D2B" w:rsidP="00073D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073D2B" w:rsidRPr="00073D2B" w:rsidRDefault="00073D2B" w:rsidP="00073D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073D2B" w:rsidRPr="00073D2B" w:rsidRDefault="00073D2B" w:rsidP="00073D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073D2B" w:rsidRPr="00073D2B" w:rsidRDefault="00073D2B" w:rsidP="00073D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073D2B" w:rsidRPr="00073D2B" w:rsidRDefault="00073D2B" w:rsidP="00073D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073D2B" w:rsidRPr="00073D2B" w:rsidRDefault="00073D2B" w:rsidP="00073D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sectPr w:rsidR="00073D2B" w:rsidRPr="00073D2B" w:rsidSect="00575BE3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073D2B" w:rsidRPr="00073D2B" w:rsidRDefault="00073D2B" w:rsidP="00073D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073D2B" w:rsidRPr="00073D2B" w:rsidRDefault="00073D2B" w:rsidP="00073D2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Министерство образования и науки Российской Федерации</w:t>
      </w:r>
    </w:p>
    <w:p w:rsidR="00073D2B" w:rsidRPr="00073D2B" w:rsidRDefault="00073D2B" w:rsidP="00073D2B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073D2B" w:rsidRPr="00073D2B" w:rsidRDefault="00073D2B" w:rsidP="00073D2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073D2B" w:rsidRPr="00073D2B" w:rsidRDefault="00073D2B" w:rsidP="00073D2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073D2B" w:rsidRPr="00073D2B" w:rsidRDefault="00073D2B" w:rsidP="00073D2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073D2B" w:rsidRPr="00073D2B" w:rsidRDefault="00073D2B" w:rsidP="00073D2B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073D2B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 xml:space="preserve">Кафедра </w:t>
      </w:r>
      <w:r w:rsidRPr="00073D2B">
        <w:rPr>
          <w:rFonts w:ascii="Times New Roman" w:eastAsia="Times New Roman" w:hAnsi="Times New Roman" w:cs="Times New Roman"/>
          <w:iCs/>
          <w:sz w:val="28"/>
          <w:szCs w:val="24"/>
          <w:lang w:val="ru-RU" w:eastAsia="ru-RU"/>
        </w:rPr>
        <w:t>журналистики</w:t>
      </w:r>
    </w:p>
    <w:p w:rsidR="00073D2B" w:rsidRPr="00073D2B" w:rsidRDefault="00073D2B" w:rsidP="00073D2B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073D2B" w:rsidRPr="00073D2B" w:rsidRDefault="00073D2B" w:rsidP="00073D2B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073D2B" w:rsidRPr="00073D2B" w:rsidRDefault="00073D2B" w:rsidP="00073D2B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32"/>
          <w:szCs w:val="32"/>
          <w:lang w:val="ru-RU" w:eastAsia="ru-RU"/>
        </w:rPr>
      </w:pPr>
      <w:r w:rsidRPr="00073D2B">
        <w:rPr>
          <w:rFonts w:ascii="Times New Roman" w:eastAsia="Times New Roman" w:hAnsi="Times New Roman" w:cs="Times New Roman"/>
          <w:b/>
          <w:bCs/>
          <w:sz w:val="32"/>
          <w:szCs w:val="32"/>
          <w:lang w:val="ru-RU" w:eastAsia="ru-RU"/>
        </w:rPr>
        <w:t>Перечень дискуссионных тем для диспута</w:t>
      </w:r>
    </w:p>
    <w:p w:rsidR="00073D2B" w:rsidRPr="00073D2B" w:rsidRDefault="00073D2B" w:rsidP="00073D2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073D2B" w:rsidRPr="00073D2B" w:rsidRDefault="00073D2B" w:rsidP="00073D2B">
      <w:pPr>
        <w:shd w:val="clear" w:color="auto" w:fill="FFFFFF"/>
        <w:spacing w:after="0" w:line="100" w:lineRule="atLeast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Times New Roman" w:hAnsi="Times New Roman" w:cs="Times New Roman"/>
          <w:b/>
          <w:sz w:val="26"/>
          <w:szCs w:val="26"/>
          <w:lang w:val="ru-RU" w:eastAsia="ru-RU"/>
        </w:rPr>
        <w:t>по дисциплине</w:t>
      </w:r>
      <w:r w:rsidRPr="00073D2B">
        <w:rPr>
          <w:rFonts w:ascii="Times New Roman" w:eastAsia="Times New Roman" w:hAnsi="Times New Roman" w:cs="Times New Roman"/>
          <w:b/>
          <w:bCs/>
          <w:i/>
          <w:iCs/>
          <w:sz w:val="26"/>
          <w:szCs w:val="26"/>
          <w:lang w:val="ru-RU" w:eastAsia="ru-RU"/>
        </w:rPr>
        <w:t xml:space="preserve"> </w:t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</w:t>
      </w:r>
      <w:proofErr w:type="gramStart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</w:t>
      </w:r>
      <w:proofErr w:type="gramEnd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.В.ДВ.6 Коммуникативная культура современного журналиста </w:t>
      </w:r>
    </w:p>
    <w:p w:rsidR="00073D2B" w:rsidRPr="00073D2B" w:rsidRDefault="00073D2B" w:rsidP="00073D2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</w:p>
    <w:p w:rsidR="00073D2B" w:rsidRPr="00073D2B" w:rsidRDefault="00073D2B" w:rsidP="00073D2B">
      <w:pPr>
        <w:numPr>
          <w:ilvl w:val="0"/>
          <w:numId w:val="4"/>
        </w:numPr>
        <w:tabs>
          <w:tab w:val="left" w:pos="851"/>
          <w:tab w:val="num" w:pos="993"/>
        </w:tabs>
        <w:autoSpaceDN w:val="0"/>
        <w:spacing w:after="0" w:line="240" w:lineRule="auto"/>
        <w:ind w:firstLine="567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Тема 1. Языковой имидж политика.</w:t>
      </w:r>
    </w:p>
    <w:p w:rsidR="00073D2B" w:rsidRPr="00073D2B" w:rsidRDefault="00073D2B" w:rsidP="00073D2B">
      <w:pPr>
        <w:numPr>
          <w:ilvl w:val="0"/>
          <w:numId w:val="4"/>
        </w:numPr>
        <w:tabs>
          <w:tab w:val="left" w:pos="851"/>
          <w:tab w:val="num" w:pos="993"/>
        </w:tabs>
        <w:autoSpaceDN w:val="0"/>
        <w:spacing w:after="0" w:line="240" w:lineRule="auto"/>
        <w:ind w:firstLine="567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Тема 2. Языковой имидж руководителя</w:t>
      </w:r>
    </w:p>
    <w:p w:rsidR="00073D2B" w:rsidRPr="00073D2B" w:rsidRDefault="00073D2B" w:rsidP="00073D2B">
      <w:pPr>
        <w:numPr>
          <w:ilvl w:val="0"/>
          <w:numId w:val="4"/>
        </w:numPr>
        <w:tabs>
          <w:tab w:val="left" w:pos="851"/>
          <w:tab w:val="num" w:pos="993"/>
        </w:tabs>
        <w:spacing w:after="0" w:line="240" w:lineRule="auto"/>
        <w:ind w:firstLine="567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Тема 3. Лоббирование как основной инструмент влияния на властные структуры</w:t>
      </w:r>
    </w:p>
    <w:p w:rsidR="00073D2B" w:rsidRPr="00073D2B" w:rsidRDefault="00073D2B" w:rsidP="00073D2B">
      <w:pPr>
        <w:numPr>
          <w:ilvl w:val="0"/>
          <w:numId w:val="4"/>
        </w:numPr>
        <w:tabs>
          <w:tab w:val="left" w:pos="851"/>
          <w:tab w:val="num" w:pos="993"/>
        </w:tabs>
        <w:autoSpaceDN w:val="0"/>
        <w:spacing w:after="0" w:line="240" w:lineRule="auto"/>
        <w:ind w:firstLine="567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Тема 4. Невербальный этикет вербальной коммуникации.</w:t>
      </w:r>
    </w:p>
    <w:p w:rsidR="00073D2B" w:rsidRPr="00073D2B" w:rsidRDefault="00073D2B" w:rsidP="00073D2B">
      <w:pPr>
        <w:numPr>
          <w:ilvl w:val="0"/>
          <w:numId w:val="4"/>
        </w:numPr>
        <w:tabs>
          <w:tab w:val="left" w:pos="851"/>
          <w:tab w:val="num" w:pos="993"/>
        </w:tabs>
        <w:autoSpaceDN w:val="0"/>
        <w:spacing w:after="0" w:line="240" w:lineRule="auto"/>
        <w:ind w:firstLine="567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Тема 5. Государственные и официальные языки.</w:t>
      </w:r>
    </w:p>
    <w:p w:rsidR="00073D2B" w:rsidRPr="00073D2B" w:rsidRDefault="00073D2B" w:rsidP="00073D2B">
      <w:pPr>
        <w:numPr>
          <w:ilvl w:val="0"/>
          <w:numId w:val="4"/>
        </w:numPr>
        <w:tabs>
          <w:tab w:val="left" w:pos="851"/>
          <w:tab w:val="num" w:pos="993"/>
        </w:tabs>
        <w:autoSpaceDN w:val="0"/>
        <w:spacing w:after="0" w:line="240" w:lineRule="auto"/>
        <w:ind w:firstLine="567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Тема 6 Использование языка в государственных институтах.</w:t>
      </w:r>
    </w:p>
    <w:p w:rsidR="00073D2B" w:rsidRPr="00073D2B" w:rsidRDefault="00073D2B" w:rsidP="00073D2B">
      <w:pPr>
        <w:numPr>
          <w:ilvl w:val="0"/>
          <w:numId w:val="4"/>
        </w:numPr>
        <w:tabs>
          <w:tab w:val="left" w:pos="851"/>
          <w:tab w:val="num" w:pos="993"/>
        </w:tabs>
        <w:autoSpaceDN w:val="0"/>
        <w:spacing w:after="0" w:line="240" w:lineRule="auto"/>
        <w:ind w:firstLine="567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Тема 7. </w:t>
      </w:r>
      <w:proofErr w:type="gramStart"/>
      <w:r w:rsidRPr="00073D2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Искусство ведения</w:t>
      </w:r>
      <w:proofErr w:type="gramEnd"/>
      <w:r w:rsidRPr="00073D2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 спора.</w:t>
      </w:r>
    </w:p>
    <w:p w:rsidR="00073D2B" w:rsidRPr="00073D2B" w:rsidRDefault="00073D2B" w:rsidP="00073D2B">
      <w:pPr>
        <w:numPr>
          <w:ilvl w:val="0"/>
          <w:numId w:val="4"/>
        </w:numPr>
        <w:tabs>
          <w:tab w:val="left" w:pos="851"/>
          <w:tab w:val="num" w:pos="993"/>
        </w:tabs>
        <w:spacing w:after="0" w:line="240" w:lineRule="auto"/>
        <w:ind w:firstLine="567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Тема 8. Речевая агрессия и средства её преодоления Работа  с инвесторами – формы, особенности, значение.</w:t>
      </w:r>
    </w:p>
    <w:p w:rsidR="00073D2B" w:rsidRPr="00073D2B" w:rsidRDefault="00073D2B" w:rsidP="00073D2B">
      <w:pPr>
        <w:numPr>
          <w:ilvl w:val="0"/>
          <w:numId w:val="4"/>
        </w:numPr>
        <w:tabs>
          <w:tab w:val="left" w:pos="851"/>
          <w:tab w:val="num" w:pos="993"/>
        </w:tabs>
        <w:autoSpaceDN w:val="0"/>
        <w:spacing w:after="0" w:line="240" w:lineRule="auto"/>
        <w:ind w:firstLine="567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Тема 9. Коммуникация как искусство жить.</w:t>
      </w:r>
    </w:p>
    <w:p w:rsidR="00073D2B" w:rsidRPr="00073D2B" w:rsidRDefault="00073D2B" w:rsidP="00073D2B">
      <w:pPr>
        <w:numPr>
          <w:ilvl w:val="0"/>
          <w:numId w:val="4"/>
        </w:numPr>
        <w:tabs>
          <w:tab w:val="left" w:pos="851"/>
          <w:tab w:val="left" w:pos="993"/>
        </w:tabs>
        <w:spacing w:after="0" w:line="240" w:lineRule="auto"/>
        <w:ind w:firstLine="567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Тема 10. Методы </w:t>
      </w:r>
      <w:proofErr w:type="spellStart"/>
      <w:r w:rsidRPr="00073D2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манипулятивного</w:t>
      </w:r>
      <w:proofErr w:type="spellEnd"/>
      <w:r w:rsidRPr="00073D2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 влияния на аудиторию</w:t>
      </w:r>
    </w:p>
    <w:p w:rsidR="00073D2B" w:rsidRPr="00073D2B" w:rsidRDefault="00073D2B" w:rsidP="00073D2B">
      <w:pPr>
        <w:numPr>
          <w:ilvl w:val="0"/>
          <w:numId w:val="4"/>
        </w:numPr>
        <w:tabs>
          <w:tab w:val="left" w:pos="851"/>
          <w:tab w:val="left" w:pos="993"/>
        </w:tabs>
        <w:spacing w:after="0" w:line="240" w:lineRule="auto"/>
        <w:ind w:firstLine="567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Тема 11. Принципы ведения диалога.</w:t>
      </w:r>
    </w:p>
    <w:p w:rsidR="00073D2B" w:rsidRPr="00073D2B" w:rsidRDefault="00073D2B" w:rsidP="00073D2B">
      <w:pPr>
        <w:numPr>
          <w:ilvl w:val="0"/>
          <w:numId w:val="4"/>
        </w:numPr>
        <w:tabs>
          <w:tab w:val="left" w:pos="851"/>
          <w:tab w:val="left" w:pos="993"/>
        </w:tabs>
        <w:autoSpaceDN w:val="0"/>
        <w:spacing w:after="0" w:line="240" w:lineRule="auto"/>
        <w:ind w:firstLine="567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Тема 12 . Психолингвистические технологии политического успеха. </w:t>
      </w:r>
    </w:p>
    <w:p w:rsidR="00073D2B" w:rsidRPr="00073D2B" w:rsidRDefault="00073D2B" w:rsidP="00073D2B">
      <w:pPr>
        <w:numPr>
          <w:ilvl w:val="0"/>
          <w:numId w:val="4"/>
        </w:numPr>
        <w:tabs>
          <w:tab w:val="left" w:pos="851"/>
          <w:tab w:val="num" w:pos="993"/>
        </w:tabs>
        <w:autoSpaceDN w:val="0"/>
        <w:spacing w:after="0" w:line="240" w:lineRule="auto"/>
        <w:ind w:firstLine="567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Тема 13. Коммуникативные технологии в политическом процессе.</w:t>
      </w:r>
    </w:p>
    <w:p w:rsidR="00073D2B" w:rsidRPr="00073D2B" w:rsidRDefault="00073D2B" w:rsidP="00073D2B">
      <w:pPr>
        <w:numPr>
          <w:ilvl w:val="0"/>
          <w:numId w:val="4"/>
        </w:numPr>
        <w:tabs>
          <w:tab w:val="left" w:pos="851"/>
          <w:tab w:val="left" w:pos="993"/>
        </w:tabs>
        <w:spacing w:after="0" w:line="240" w:lineRule="auto"/>
        <w:ind w:firstLine="567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73D2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Тема14. Интернет – как инструмент формирования общественного  мнения </w:t>
      </w:r>
    </w:p>
    <w:p w:rsidR="00073D2B" w:rsidRPr="00073D2B" w:rsidRDefault="00073D2B" w:rsidP="00073D2B">
      <w:pPr>
        <w:tabs>
          <w:tab w:val="left" w:pos="851"/>
        </w:tabs>
        <w:spacing w:after="0" w:line="240" w:lineRule="auto"/>
        <w:ind w:firstLine="567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073D2B" w:rsidRPr="00073D2B" w:rsidRDefault="00073D2B" w:rsidP="00073D2B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/>
        </w:rPr>
      </w:pPr>
      <w:r w:rsidRPr="00073D2B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/>
        </w:rPr>
        <w:t xml:space="preserve">Программа проведения и/или методические рекомендации по подготовке и проведению. </w:t>
      </w:r>
    </w:p>
    <w:p w:rsidR="00073D2B" w:rsidRPr="00073D2B" w:rsidRDefault="00073D2B" w:rsidP="00073D2B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073D2B" w:rsidRPr="00073D2B" w:rsidRDefault="00073D2B" w:rsidP="00073D2B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073D2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Студентам будет предложено организовать 3 или более подгруппы для выбора темы, угла зрения на данную тему или круга тем для дискуссионного обсуждения. Подготовка для дискуссии, полемики, круглого стола требует от студента прочтения и освоения дополнительной литературы, а также, если тема касается представления современных способов создания коммуникативной ситуаций, то студентам будет предложено </w:t>
      </w:r>
      <w:r w:rsidRPr="00073D2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lastRenderedPageBreak/>
        <w:t xml:space="preserve">продемонстрировать сценарий событий или программу действий, организовать в деловой игре показ события. </w:t>
      </w:r>
    </w:p>
    <w:p w:rsidR="00073D2B" w:rsidRPr="00073D2B" w:rsidRDefault="00073D2B" w:rsidP="00073D2B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073D2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От студентов, организующих круглый стол, должен быть делегирован модератор для организации и успешного проведения дискуссии. Модератор так же обязан свободно владеть выбранной для обсуждения темой, знать все проблемные точки обсуждения, уметь вовремя переключить или «разогреть» дискуссию.</w:t>
      </w:r>
    </w:p>
    <w:p w:rsidR="00073D2B" w:rsidRPr="00073D2B" w:rsidRDefault="00073D2B" w:rsidP="00073D2B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073D2B" w:rsidRPr="00073D2B" w:rsidRDefault="00073D2B" w:rsidP="00073D2B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  <w:r w:rsidRPr="00073D2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Критерии оценки:</w:t>
      </w:r>
    </w:p>
    <w:p w:rsidR="00073D2B" w:rsidRPr="00073D2B" w:rsidRDefault="00073D2B" w:rsidP="00073D2B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</w:p>
    <w:p w:rsidR="00073D2B" w:rsidRPr="00073D2B" w:rsidRDefault="00073D2B" w:rsidP="00073D2B">
      <w:pPr>
        <w:widowControl w:val="0"/>
        <w:numPr>
          <w:ilvl w:val="0"/>
          <w:numId w:val="1"/>
        </w:numPr>
        <w:tabs>
          <w:tab w:val="num" w:pos="0"/>
        </w:tabs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gramStart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Оценка «отлично» 84-100 баллов</w:t>
      </w:r>
      <w:r w:rsidRPr="00073D2B">
        <w:rPr>
          <w:rFonts w:ascii="Times New Roman" w:eastAsia="Times New Roman" w:hAnsi="Times New Roman" w:cs="Times New Roman"/>
          <w:iCs/>
          <w:spacing w:val="-1"/>
          <w:sz w:val="28"/>
          <w:szCs w:val="28"/>
          <w:lang w:val="ru-RU" w:eastAsia="ru-RU"/>
        </w:rPr>
        <w:t xml:space="preserve"> - изложенный материал фактически верен, </w:t>
      </w:r>
      <w:r w:rsidRPr="00073D2B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 xml:space="preserve">наличие глубоких исчерпывающих знаний в объеме пройденной </w:t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программы дисциплины в соответствии с поставленными программой курса целями и задачами обучения; правильные, уверенные действия по применению получен</w:t>
      </w:r>
      <w:r w:rsidRPr="00073D2B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 xml:space="preserve">ных знаний на практике, грамотное и логически стройное изложение материала </w:t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 ответе, усвоение основной и знакомство с дополнительной литературой;</w:t>
      </w:r>
      <w:proofErr w:type="gramEnd"/>
    </w:p>
    <w:p w:rsidR="00073D2B" w:rsidRPr="00073D2B" w:rsidRDefault="00073D2B" w:rsidP="00073D2B">
      <w:pPr>
        <w:widowControl w:val="0"/>
        <w:numPr>
          <w:ilvl w:val="0"/>
          <w:numId w:val="1"/>
        </w:numPr>
        <w:tabs>
          <w:tab w:val="num" w:pos="0"/>
        </w:tabs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Оценка «хорошо» 67-83 баллов </w:t>
      </w:r>
      <w:r w:rsidRPr="00073D2B">
        <w:rPr>
          <w:rFonts w:ascii="Times New Roman" w:eastAsia="Times New Roman" w:hAnsi="Times New Roman" w:cs="Times New Roman"/>
          <w:iCs/>
          <w:spacing w:val="-1"/>
          <w:sz w:val="28"/>
          <w:szCs w:val="28"/>
          <w:lang w:val="ru-RU" w:eastAsia="ru-RU"/>
        </w:rPr>
        <w:t xml:space="preserve">- </w:t>
      </w:r>
      <w:r w:rsidRPr="00073D2B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>наличие твердых и достаточно полных знаний в объеме пройден</w:t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ной программы дисциплины в соответствии с целями обучения, правильные действия по применению знаний на практике, четкое изложение материала, допускаются отдельные логические и стилистические погрешности, </w:t>
      </w:r>
      <w:proofErr w:type="gramStart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обучающийся</w:t>
      </w:r>
      <w:proofErr w:type="gramEnd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усвоил основную литературу, рекомендованную в рабочей программе дисциплины;</w:t>
      </w:r>
    </w:p>
    <w:p w:rsidR="00073D2B" w:rsidRPr="00073D2B" w:rsidRDefault="00073D2B" w:rsidP="00073D2B">
      <w:pPr>
        <w:widowControl w:val="0"/>
        <w:numPr>
          <w:ilvl w:val="0"/>
          <w:numId w:val="1"/>
        </w:numPr>
        <w:tabs>
          <w:tab w:val="num" w:pos="0"/>
        </w:tabs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Оценка «удовлетворительно» 50-66 баллов - наличие твердых знаний в объеме пройденного курса </w:t>
      </w:r>
      <w:r w:rsidRPr="00073D2B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 xml:space="preserve">в соответствии с целями обучения, изложение ответов с отдельными ошибками, уверенно исправленными после дополнительных вопросов; правильные в целом </w:t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действия по применению знаний на практике;</w:t>
      </w:r>
    </w:p>
    <w:p w:rsidR="00073D2B" w:rsidRPr="00073D2B" w:rsidRDefault="00073D2B" w:rsidP="00073D2B">
      <w:pPr>
        <w:widowControl w:val="0"/>
        <w:numPr>
          <w:ilvl w:val="0"/>
          <w:numId w:val="1"/>
        </w:numPr>
        <w:tabs>
          <w:tab w:val="num" w:pos="0"/>
        </w:tabs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Оценка «неудовлетворительно» 0-49 баллов </w:t>
      </w:r>
      <w:r w:rsidRPr="00073D2B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- ответы не связаны с вопросами, </w:t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наличие грубых ошибок в ответе, непонимание сущности излагаемого вопроса, неумение применять знания на практике, неуверенность и неточность ответов на дополнительные и наводящие вопросы.</w:t>
      </w:r>
    </w:p>
    <w:p w:rsidR="00073D2B" w:rsidRPr="00073D2B" w:rsidRDefault="00073D2B" w:rsidP="00073D2B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073D2B" w:rsidRPr="00073D2B" w:rsidRDefault="00073D2B" w:rsidP="00073D2B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073D2B" w:rsidRPr="00073D2B" w:rsidRDefault="00073D2B" w:rsidP="00073D2B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073D2B" w:rsidRPr="00073D2B" w:rsidRDefault="00073D2B" w:rsidP="00073D2B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 w:rsidRPr="00073D2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Составитель _______________________В.В. </w:t>
      </w:r>
      <w:proofErr w:type="spellStart"/>
      <w:r w:rsidRPr="00073D2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Кихтан</w:t>
      </w:r>
      <w:proofErr w:type="spellEnd"/>
    </w:p>
    <w:p w:rsidR="00073D2B" w:rsidRPr="00073D2B" w:rsidRDefault="00073D2B" w:rsidP="00073D2B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 w:rsidRPr="00073D2B"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  <w:t xml:space="preserve">                                                                               (подпись)</w:t>
      </w:r>
    </w:p>
    <w:p w:rsidR="00073D2B" w:rsidRPr="00073D2B" w:rsidRDefault="00073D2B" w:rsidP="00073D2B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 w:rsidRPr="00073D2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«10» апреля 2018г.</w:t>
      </w:r>
    </w:p>
    <w:p w:rsidR="00073D2B" w:rsidRPr="00073D2B" w:rsidRDefault="00073D2B" w:rsidP="00073D2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073D2B" w:rsidRPr="00073D2B" w:rsidRDefault="00073D2B" w:rsidP="00073D2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073D2B" w:rsidRPr="00073D2B" w:rsidRDefault="00073D2B" w:rsidP="00073D2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  <w:sectPr w:rsidR="00073D2B" w:rsidRPr="00073D2B" w:rsidSect="00575BE3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073D2B" w:rsidRPr="00073D2B" w:rsidRDefault="00073D2B" w:rsidP="00073D2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Министерство образования и науки Российской Федерации</w:t>
      </w:r>
    </w:p>
    <w:p w:rsidR="00073D2B" w:rsidRPr="00073D2B" w:rsidRDefault="00073D2B" w:rsidP="00073D2B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073D2B" w:rsidRPr="00073D2B" w:rsidRDefault="00073D2B" w:rsidP="00073D2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073D2B" w:rsidRPr="00073D2B" w:rsidRDefault="00073D2B" w:rsidP="00073D2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073D2B" w:rsidRPr="00073D2B" w:rsidRDefault="00073D2B" w:rsidP="00073D2B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073D2B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Кафедра журналистики</w:t>
      </w:r>
    </w:p>
    <w:p w:rsidR="00073D2B" w:rsidRPr="00073D2B" w:rsidRDefault="00073D2B" w:rsidP="00073D2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6"/>
          <w:szCs w:val="24"/>
          <w:lang w:val="ru-RU" w:eastAsia="ru-RU"/>
        </w:rPr>
      </w:pPr>
    </w:p>
    <w:p w:rsidR="00073D2B" w:rsidRPr="00073D2B" w:rsidRDefault="00073D2B" w:rsidP="00073D2B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32"/>
          <w:szCs w:val="32"/>
          <w:lang w:val="ru-RU" w:eastAsia="ru-RU"/>
        </w:rPr>
      </w:pPr>
      <w:r w:rsidRPr="00073D2B">
        <w:rPr>
          <w:rFonts w:ascii="Times New Roman" w:eastAsia="Times New Roman" w:hAnsi="Times New Roman" w:cs="Times New Roman"/>
          <w:b/>
          <w:bCs/>
          <w:sz w:val="32"/>
          <w:szCs w:val="32"/>
          <w:lang w:val="ru-RU" w:eastAsia="ru-RU"/>
        </w:rPr>
        <w:t>Темы рефератов</w:t>
      </w:r>
    </w:p>
    <w:p w:rsidR="00073D2B" w:rsidRPr="00073D2B" w:rsidRDefault="00073D2B" w:rsidP="00073D2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32"/>
          <w:szCs w:val="32"/>
          <w:lang w:val="ru-RU" w:eastAsia="ru-RU"/>
        </w:rPr>
      </w:pPr>
    </w:p>
    <w:p w:rsidR="00073D2B" w:rsidRPr="00073D2B" w:rsidRDefault="00073D2B" w:rsidP="00073D2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073D2B" w:rsidRPr="00073D2B" w:rsidRDefault="00073D2B" w:rsidP="00073D2B">
      <w:pPr>
        <w:shd w:val="clear" w:color="auto" w:fill="FFFFFF"/>
        <w:spacing w:after="0" w:line="100" w:lineRule="atLeast"/>
        <w:jc w:val="center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073D2B">
        <w:rPr>
          <w:rFonts w:ascii="Times New Roman" w:eastAsia="Times New Roman" w:hAnsi="Times New Roman" w:cs="Times New Roman"/>
          <w:b/>
          <w:sz w:val="28"/>
          <w:szCs w:val="24"/>
          <w:lang w:val="ru-RU" w:eastAsia="ru-RU"/>
        </w:rPr>
        <w:t xml:space="preserve">по дисциплине </w:t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</w:t>
      </w:r>
      <w:proofErr w:type="gramStart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</w:t>
      </w:r>
      <w:proofErr w:type="gramEnd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.В.ДВ.6 Коммуникативная культура современного журналиста</w:t>
      </w:r>
      <w:r w:rsidRPr="00073D2B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 xml:space="preserve"> </w:t>
      </w:r>
    </w:p>
    <w:p w:rsidR="00073D2B" w:rsidRPr="00073D2B" w:rsidRDefault="00073D2B" w:rsidP="00073D2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</w:p>
    <w:p w:rsidR="00073D2B" w:rsidRPr="00073D2B" w:rsidRDefault="00073D2B" w:rsidP="00073D2B">
      <w:pPr>
        <w:numPr>
          <w:ilvl w:val="0"/>
          <w:numId w:val="2"/>
        </w:numPr>
        <w:tabs>
          <w:tab w:val="num" w:pos="0"/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Концепт «справедливость» в русской и английской </w:t>
      </w:r>
      <w:proofErr w:type="spellStart"/>
      <w:r w:rsidRPr="00073D2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лингвокультурах</w:t>
      </w:r>
      <w:proofErr w:type="spellEnd"/>
      <w:r w:rsidRPr="00073D2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.</w:t>
      </w:r>
    </w:p>
    <w:p w:rsidR="00073D2B" w:rsidRPr="00073D2B" w:rsidRDefault="00073D2B" w:rsidP="00073D2B">
      <w:pPr>
        <w:numPr>
          <w:ilvl w:val="0"/>
          <w:numId w:val="2"/>
        </w:num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Концепт «деньги» и его языковое воплощение </w:t>
      </w:r>
      <w:proofErr w:type="gramStart"/>
      <w:r w:rsidRPr="00073D2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в</w:t>
      </w:r>
      <w:proofErr w:type="gramEnd"/>
      <w:r w:rsidRPr="00073D2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 различных </w:t>
      </w:r>
      <w:proofErr w:type="spellStart"/>
      <w:r w:rsidRPr="00073D2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лингвокультурах</w:t>
      </w:r>
      <w:proofErr w:type="spellEnd"/>
      <w:r w:rsidRPr="00073D2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.</w:t>
      </w:r>
    </w:p>
    <w:p w:rsidR="00073D2B" w:rsidRPr="00073D2B" w:rsidRDefault="00073D2B" w:rsidP="00073D2B">
      <w:pPr>
        <w:numPr>
          <w:ilvl w:val="0"/>
          <w:numId w:val="2"/>
        </w:num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Концепт «справедливость» в русской и английской языковой культурах.</w:t>
      </w:r>
    </w:p>
    <w:p w:rsidR="00073D2B" w:rsidRPr="00073D2B" w:rsidRDefault="00073D2B" w:rsidP="00073D2B">
      <w:pPr>
        <w:numPr>
          <w:ilvl w:val="0"/>
          <w:numId w:val="2"/>
        </w:num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Языковой имидж политика.</w:t>
      </w:r>
    </w:p>
    <w:p w:rsidR="00073D2B" w:rsidRPr="00073D2B" w:rsidRDefault="00073D2B" w:rsidP="00073D2B">
      <w:pPr>
        <w:numPr>
          <w:ilvl w:val="0"/>
          <w:numId w:val="2"/>
        </w:num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Языковой имидж руководителя</w:t>
      </w:r>
    </w:p>
    <w:p w:rsidR="00073D2B" w:rsidRPr="00073D2B" w:rsidRDefault="00073D2B" w:rsidP="00073D2B">
      <w:pPr>
        <w:numPr>
          <w:ilvl w:val="0"/>
          <w:numId w:val="2"/>
        </w:num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Концепт «закон» в русской и английской языковых культурах.</w:t>
      </w:r>
    </w:p>
    <w:p w:rsidR="00073D2B" w:rsidRPr="00073D2B" w:rsidRDefault="00073D2B" w:rsidP="00073D2B">
      <w:pPr>
        <w:numPr>
          <w:ilvl w:val="0"/>
          <w:numId w:val="2"/>
        </w:num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proofErr w:type="spellStart"/>
      <w:r w:rsidRPr="00073D2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Лингвопрагматические</w:t>
      </w:r>
      <w:proofErr w:type="spellEnd"/>
      <w:r w:rsidRPr="00073D2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 особенности рекламного текста в русской и английской языковых культурах.</w:t>
      </w:r>
    </w:p>
    <w:p w:rsidR="00073D2B" w:rsidRPr="00073D2B" w:rsidRDefault="00073D2B" w:rsidP="00073D2B">
      <w:pPr>
        <w:numPr>
          <w:ilvl w:val="0"/>
          <w:numId w:val="2"/>
        </w:num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Язык социального статуса.</w:t>
      </w:r>
    </w:p>
    <w:p w:rsidR="00073D2B" w:rsidRPr="00073D2B" w:rsidRDefault="00073D2B" w:rsidP="00073D2B">
      <w:pPr>
        <w:numPr>
          <w:ilvl w:val="0"/>
          <w:numId w:val="2"/>
        </w:num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Речевая коммуникация сквозь призму </w:t>
      </w:r>
      <w:proofErr w:type="spellStart"/>
      <w:r w:rsidRPr="00073D2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трансактного</w:t>
      </w:r>
      <w:proofErr w:type="spellEnd"/>
      <w:r w:rsidRPr="00073D2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 анализа </w:t>
      </w:r>
      <w:proofErr w:type="spellStart"/>
      <w:r w:rsidRPr="00073D2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Э.Берна</w:t>
      </w:r>
      <w:proofErr w:type="spellEnd"/>
      <w:r w:rsidRPr="00073D2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.</w:t>
      </w:r>
    </w:p>
    <w:p w:rsidR="00073D2B" w:rsidRPr="00073D2B" w:rsidRDefault="00073D2B" w:rsidP="00073D2B">
      <w:pPr>
        <w:numPr>
          <w:ilvl w:val="0"/>
          <w:numId w:val="2"/>
        </w:num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Кривое зеркало коммуникации.</w:t>
      </w:r>
    </w:p>
    <w:p w:rsidR="00073D2B" w:rsidRPr="00073D2B" w:rsidRDefault="00073D2B" w:rsidP="00073D2B">
      <w:pPr>
        <w:numPr>
          <w:ilvl w:val="0"/>
          <w:numId w:val="2"/>
        </w:num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Лингвистические и паралингвистические нормы коммуникации.</w:t>
      </w:r>
    </w:p>
    <w:p w:rsidR="00073D2B" w:rsidRPr="00073D2B" w:rsidRDefault="00073D2B" w:rsidP="00073D2B">
      <w:pPr>
        <w:numPr>
          <w:ilvl w:val="0"/>
          <w:numId w:val="2"/>
        </w:num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Коммуникационная культура в эпоху постмодернизма.</w:t>
      </w:r>
    </w:p>
    <w:p w:rsidR="00073D2B" w:rsidRPr="00073D2B" w:rsidRDefault="00073D2B" w:rsidP="00073D2B">
      <w:pPr>
        <w:numPr>
          <w:ilvl w:val="0"/>
          <w:numId w:val="2"/>
        </w:num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 Язык как инструмент культурных перемен.</w:t>
      </w:r>
    </w:p>
    <w:p w:rsidR="00073D2B" w:rsidRPr="00073D2B" w:rsidRDefault="00073D2B" w:rsidP="00073D2B">
      <w:pPr>
        <w:numPr>
          <w:ilvl w:val="0"/>
          <w:numId w:val="2"/>
        </w:num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 Язык как инструмент социальной власти.</w:t>
      </w:r>
    </w:p>
    <w:p w:rsidR="00073D2B" w:rsidRPr="00073D2B" w:rsidRDefault="00073D2B" w:rsidP="00073D2B">
      <w:pPr>
        <w:numPr>
          <w:ilvl w:val="0"/>
          <w:numId w:val="2"/>
        </w:num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Язык как инструмент социальных перемен.</w:t>
      </w:r>
    </w:p>
    <w:p w:rsidR="00073D2B" w:rsidRPr="00073D2B" w:rsidRDefault="00073D2B" w:rsidP="00073D2B">
      <w:pPr>
        <w:numPr>
          <w:ilvl w:val="0"/>
          <w:numId w:val="2"/>
        </w:num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Язык конфликта</w:t>
      </w:r>
    </w:p>
    <w:p w:rsidR="00073D2B" w:rsidRPr="00073D2B" w:rsidRDefault="00073D2B" w:rsidP="00073D2B">
      <w:pPr>
        <w:numPr>
          <w:ilvl w:val="0"/>
          <w:numId w:val="2"/>
        </w:num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Язык согласия.</w:t>
      </w:r>
    </w:p>
    <w:p w:rsidR="00073D2B" w:rsidRPr="00073D2B" w:rsidRDefault="00073D2B" w:rsidP="00073D2B">
      <w:pPr>
        <w:numPr>
          <w:ilvl w:val="0"/>
          <w:numId w:val="2"/>
        </w:num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Язык и власть.</w:t>
      </w:r>
    </w:p>
    <w:p w:rsidR="00073D2B" w:rsidRPr="00073D2B" w:rsidRDefault="00073D2B" w:rsidP="00073D2B">
      <w:pPr>
        <w:numPr>
          <w:ilvl w:val="0"/>
          <w:numId w:val="2"/>
        </w:num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Язык и политика.</w:t>
      </w:r>
    </w:p>
    <w:p w:rsidR="00073D2B" w:rsidRPr="00073D2B" w:rsidRDefault="00073D2B" w:rsidP="00073D2B">
      <w:pPr>
        <w:numPr>
          <w:ilvl w:val="0"/>
          <w:numId w:val="2"/>
        </w:num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Язык и общество.</w:t>
      </w:r>
    </w:p>
    <w:p w:rsidR="00073D2B" w:rsidRPr="00073D2B" w:rsidRDefault="00073D2B" w:rsidP="00073D2B">
      <w:pPr>
        <w:numPr>
          <w:ilvl w:val="0"/>
          <w:numId w:val="2"/>
        </w:num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Язык и образование.</w:t>
      </w:r>
    </w:p>
    <w:p w:rsidR="00073D2B" w:rsidRPr="00073D2B" w:rsidRDefault="00073D2B" w:rsidP="00073D2B">
      <w:pPr>
        <w:numPr>
          <w:ilvl w:val="0"/>
          <w:numId w:val="2"/>
        </w:num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 Язык и идеология.</w:t>
      </w:r>
    </w:p>
    <w:p w:rsidR="00073D2B" w:rsidRPr="00073D2B" w:rsidRDefault="00073D2B" w:rsidP="00073D2B">
      <w:pPr>
        <w:numPr>
          <w:ilvl w:val="0"/>
          <w:numId w:val="2"/>
        </w:num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Языковые принципы логики </w:t>
      </w:r>
      <w:proofErr w:type="gramStart"/>
      <w:r w:rsidRPr="00073D2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смешного</w:t>
      </w:r>
      <w:proofErr w:type="gramEnd"/>
      <w:r w:rsidRPr="00073D2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.</w:t>
      </w:r>
    </w:p>
    <w:p w:rsidR="00073D2B" w:rsidRPr="00073D2B" w:rsidRDefault="00073D2B" w:rsidP="00073D2B">
      <w:pPr>
        <w:numPr>
          <w:ilvl w:val="0"/>
          <w:numId w:val="2"/>
        </w:num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Невербальный этикет вербальной коммуникации.</w:t>
      </w:r>
    </w:p>
    <w:p w:rsidR="00073D2B" w:rsidRPr="00073D2B" w:rsidRDefault="00073D2B" w:rsidP="00073D2B">
      <w:pPr>
        <w:numPr>
          <w:ilvl w:val="0"/>
          <w:numId w:val="2"/>
        </w:num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Государственные и официальные языки.</w:t>
      </w:r>
    </w:p>
    <w:p w:rsidR="00073D2B" w:rsidRPr="00073D2B" w:rsidRDefault="00073D2B" w:rsidP="00073D2B">
      <w:pPr>
        <w:numPr>
          <w:ilvl w:val="0"/>
          <w:numId w:val="2"/>
        </w:num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Лингвистические приемы манипуляции.</w:t>
      </w:r>
    </w:p>
    <w:p w:rsidR="00073D2B" w:rsidRPr="00073D2B" w:rsidRDefault="00073D2B" w:rsidP="00073D2B">
      <w:pPr>
        <w:numPr>
          <w:ilvl w:val="0"/>
          <w:numId w:val="2"/>
        </w:num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Официально-деловой дискурс в последние десятилетия.</w:t>
      </w:r>
    </w:p>
    <w:p w:rsidR="00073D2B" w:rsidRPr="00073D2B" w:rsidRDefault="00073D2B" w:rsidP="00073D2B">
      <w:pPr>
        <w:numPr>
          <w:ilvl w:val="0"/>
          <w:numId w:val="2"/>
        </w:num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Бизнес-стиль в последние десятилетия: языковой аспект.</w:t>
      </w:r>
    </w:p>
    <w:p w:rsidR="00073D2B" w:rsidRPr="00073D2B" w:rsidRDefault="00073D2B" w:rsidP="00073D2B">
      <w:pPr>
        <w:numPr>
          <w:ilvl w:val="0"/>
          <w:numId w:val="2"/>
        </w:num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Научный дискурс в современных условиях.</w:t>
      </w:r>
    </w:p>
    <w:p w:rsidR="00073D2B" w:rsidRPr="00073D2B" w:rsidRDefault="00073D2B" w:rsidP="00073D2B">
      <w:pPr>
        <w:numPr>
          <w:ilvl w:val="0"/>
          <w:numId w:val="2"/>
        </w:num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 Естественный язык и логика.</w:t>
      </w:r>
    </w:p>
    <w:p w:rsidR="00073D2B" w:rsidRPr="00073D2B" w:rsidRDefault="00073D2B" w:rsidP="00073D2B">
      <w:pPr>
        <w:numPr>
          <w:ilvl w:val="0"/>
          <w:numId w:val="2"/>
        </w:num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Коммуникационная культура и культура предприимчивости.</w:t>
      </w:r>
    </w:p>
    <w:p w:rsidR="00073D2B" w:rsidRPr="00073D2B" w:rsidRDefault="00073D2B" w:rsidP="00073D2B">
      <w:pPr>
        <w:numPr>
          <w:ilvl w:val="0"/>
          <w:numId w:val="2"/>
        </w:num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Коммуникация как искусство жить.</w:t>
      </w:r>
    </w:p>
    <w:p w:rsidR="00073D2B" w:rsidRPr="00073D2B" w:rsidRDefault="00073D2B" w:rsidP="00073D2B">
      <w:pPr>
        <w:numPr>
          <w:ilvl w:val="0"/>
          <w:numId w:val="2"/>
        </w:numPr>
        <w:tabs>
          <w:tab w:val="num" w:pos="567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 </w:t>
      </w:r>
      <w:proofErr w:type="gramStart"/>
      <w:r w:rsidRPr="00073D2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Искусство ведения</w:t>
      </w:r>
      <w:proofErr w:type="gramEnd"/>
      <w:r w:rsidRPr="00073D2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 спора и</w:t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073D2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полемики.</w:t>
      </w:r>
    </w:p>
    <w:p w:rsidR="00073D2B" w:rsidRPr="00073D2B" w:rsidRDefault="00073D2B" w:rsidP="00073D2B">
      <w:pPr>
        <w:numPr>
          <w:ilvl w:val="0"/>
          <w:numId w:val="2"/>
        </w:num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Calibri" w:hAnsi="Times New Roman" w:cs="Times New Roman"/>
          <w:sz w:val="28"/>
          <w:szCs w:val="28"/>
          <w:lang w:val="ru-RU" w:eastAsia="ru-RU"/>
        </w:rPr>
        <w:lastRenderedPageBreak/>
        <w:t xml:space="preserve"> Речевая агрессия и средства её преодоления. </w:t>
      </w:r>
    </w:p>
    <w:p w:rsidR="00073D2B" w:rsidRPr="00073D2B" w:rsidRDefault="00073D2B" w:rsidP="00073D2B">
      <w:pPr>
        <w:numPr>
          <w:ilvl w:val="0"/>
          <w:numId w:val="2"/>
        </w:num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 Принципы ведения диалога. </w:t>
      </w:r>
    </w:p>
    <w:p w:rsidR="00073D2B" w:rsidRPr="00073D2B" w:rsidRDefault="00073D2B" w:rsidP="00073D2B">
      <w:pPr>
        <w:numPr>
          <w:ilvl w:val="0"/>
          <w:numId w:val="2"/>
        </w:num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 Социальные аспекты речевой коммуникации.</w:t>
      </w:r>
    </w:p>
    <w:p w:rsidR="00073D2B" w:rsidRPr="00073D2B" w:rsidRDefault="00073D2B" w:rsidP="00073D2B">
      <w:pPr>
        <w:numPr>
          <w:ilvl w:val="0"/>
          <w:numId w:val="2"/>
        </w:num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Риторика </w:t>
      </w:r>
      <w:proofErr w:type="gramStart"/>
      <w:r w:rsidRPr="00073D2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слушающего</w:t>
      </w:r>
      <w:proofErr w:type="gramEnd"/>
      <w:r w:rsidRPr="00073D2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 (анализ риторической продукции).</w:t>
      </w:r>
    </w:p>
    <w:p w:rsidR="00073D2B" w:rsidRPr="00073D2B" w:rsidRDefault="00073D2B" w:rsidP="00073D2B">
      <w:pPr>
        <w:numPr>
          <w:ilvl w:val="0"/>
          <w:numId w:val="2"/>
        </w:num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 Коммуникативная стратегия переговоров.</w:t>
      </w:r>
    </w:p>
    <w:p w:rsidR="00073D2B" w:rsidRPr="00073D2B" w:rsidRDefault="00073D2B" w:rsidP="00073D2B">
      <w:pPr>
        <w:numPr>
          <w:ilvl w:val="0"/>
          <w:numId w:val="2"/>
        </w:num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Лингвистические приемы манипуляции общественным сознанием.</w:t>
      </w:r>
    </w:p>
    <w:p w:rsidR="00073D2B" w:rsidRPr="00073D2B" w:rsidRDefault="00073D2B" w:rsidP="00073D2B">
      <w:pPr>
        <w:numPr>
          <w:ilvl w:val="0"/>
          <w:numId w:val="2"/>
        </w:num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 Терапевтическая функция языка.</w:t>
      </w:r>
    </w:p>
    <w:p w:rsidR="00073D2B" w:rsidRPr="00073D2B" w:rsidRDefault="00073D2B" w:rsidP="00073D2B">
      <w:pPr>
        <w:numPr>
          <w:ilvl w:val="0"/>
          <w:numId w:val="2"/>
        </w:num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Семейная беседа: обоснование и риторическая интерпретация жанра.</w:t>
      </w:r>
    </w:p>
    <w:p w:rsidR="00073D2B" w:rsidRPr="00073D2B" w:rsidRDefault="00073D2B" w:rsidP="00073D2B">
      <w:pPr>
        <w:numPr>
          <w:ilvl w:val="0"/>
          <w:numId w:val="2"/>
        </w:num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proofErr w:type="spellStart"/>
      <w:r w:rsidRPr="00073D2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Волюнтативная</w:t>
      </w:r>
      <w:proofErr w:type="spellEnd"/>
      <w:r w:rsidRPr="00073D2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 функция языка.</w:t>
      </w:r>
    </w:p>
    <w:p w:rsidR="00073D2B" w:rsidRPr="00073D2B" w:rsidRDefault="00073D2B" w:rsidP="00073D2B">
      <w:pPr>
        <w:numPr>
          <w:ilvl w:val="0"/>
          <w:numId w:val="2"/>
        </w:num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 Принципы межкультурной коммуникации.</w:t>
      </w:r>
    </w:p>
    <w:p w:rsidR="00073D2B" w:rsidRPr="00073D2B" w:rsidRDefault="00073D2B" w:rsidP="00073D2B">
      <w:pPr>
        <w:numPr>
          <w:ilvl w:val="0"/>
          <w:numId w:val="2"/>
        </w:num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Особенности языка в сфере профессиональной коммуникации (юриспруденция).</w:t>
      </w:r>
    </w:p>
    <w:p w:rsidR="00073D2B" w:rsidRPr="00073D2B" w:rsidRDefault="00073D2B" w:rsidP="00073D2B">
      <w:pPr>
        <w:numPr>
          <w:ilvl w:val="0"/>
          <w:numId w:val="2"/>
        </w:num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Феномен политкорректности. Реализация категорий политкорректности в современном дискурсе. </w:t>
      </w:r>
    </w:p>
    <w:p w:rsidR="00073D2B" w:rsidRPr="00073D2B" w:rsidRDefault="00073D2B" w:rsidP="00073D2B">
      <w:pPr>
        <w:numPr>
          <w:ilvl w:val="0"/>
          <w:numId w:val="2"/>
        </w:num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 Особенности политической риторики (риторика «элиты», риторика «фронды»).</w:t>
      </w:r>
    </w:p>
    <w:p w:rsidR="00073D2B" w:rsidRPr="00073D2B" w:rsidRDefault="00073D2B" w:rsidP="00073D2B">
      <w:pPr>
        <w:numPr>
          <w:ilvl w:val="0"/>
          <w:numId w:val="2"/>
        </w:num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 Социальная лингвистика и лингвистическая социология.</w:t>
      </w:r>
    </w:p>
    <w:p w:rsidR="00073D2B" w:rsidRPr="00073D2B" w:rsidRDefault="00073D2B" w:rsidP="00073D2B">
      <w:pPr>
        <w:numPr>
          <w:ilvl w:val="0"/>
          <w:numId w:val="2"/>
        </w:num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 Психолингвистические технологии политического успеха. </w:t>
      </w:r>
    </w:p>
    <w:p w:rsidR="00073D2B" w:rsidRPr="00073D2B" w:rsidRDefault="00073D2B" w:rsidP="00073D2B">
      <w:pPr>
        <w:numPr>
          <w:ilvl w:val="0"/>
          <w:numId w:val="2"/>
        </w:num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 Коммуникативные технологии в политическом процессе.</w:t>
      </w:r>
    </w:p>
    <w:p w:rsidR="00073D2B" w:rsidRPr="00073D2B" w:rsidRDefault="00073D2B" w:rsidP="00073D2B">
      <w:pPr>
        <w:numPr>
          <w:ilvl w:val="0"/>
          <w:numId w:val="2"/>
        </w:num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Речевое поведение </w:t>
      </w:r>
      <w:proofErr w:type="spellStart"/>
      <w:r w:rsidRPr="00073D2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коммуникантов</w:t>
      </w:r>
      <w:proofErr w:type="spellEnd"/>
      <w:r w:rsidRPr="00073D2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 в официально-деловой коммуникации.</w:t>
      </w:r>
    </w:p>
    <w:p w:rsidR="00073D2B" w:rsidRPr="00073D2B" w:rsidRDefault="00073D2B" w:rsidP="00073D2B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073D2B" w:rsidRPr="00073D2B" w:rsidRDefault="00073D2B" w:rsidP="00073D2B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073D2B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Методические рекомендации по написанию, требования к оформлению </w:t>
      </w:r>
    </w:p>
    <w:p w:rsidR="00073D2B" w:rsidRPr="00073D2B" w:rsidRDefault="00073D2B" w:rsidP="00073D2B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</w:p>
    <w:p w:rsidR="00073D2B" w:rsidRPr="00073D2B" w:rsidRDefault="00073D2B" w:rsidP="00073D2B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073D2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Студент самостоятельно по желанию может выбрать тему, угол зрения на данную тему или круг тем, либо провести исследование коммуникативной культуры журналиста, типологического облика средств массовой информации России. </w:t>
      </w:r>
    </w:p>
    <w:p w:rsidR="00073D2B" w:rsidRPr="00073D2B" w:rsidRDefault="00073D2B" w:rsidP="00073D2B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073D2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Подготовка эссе, рефератов, докладов, сообщений требует от студента прочтения и освоения дополнительной литературы, а также, если тема касается исследования издания, то и анализа выбранного средства массовой информации либо выбор материала по творческой канве журналиста-публициста или издателя. </w:t>
      </w:r>
    </w:p>
    <w:p w:rsidR="00073D2B" w:rsidRPr="00073D2B" w:rsidRDefault="00073D2B" w:rsidP="00073D2B">
      <w:pPr>
        <w:spacing w:after="0" w:line="240" w:lineRule="auto"/>
        <w:textAlignment w:val="baseline"/>
        <w:rPr>
          <w:rFonts w:ascii="Calibri" w:eastAsia="Times New Roman" w:hAnsi="Calibri" w:cs="Times New Roman"/>
          <w:b/>
          <w:sz w:val="28"/>
          <w:szCs w:val="28"/>
          <w:lang w:val="ru-RU" w:eastAsia="ru-RU"/>
        </w:rPr>
      </w:pPr>
    </w:p>
    <w:p w:rsidR="00073D2B" w:rsidRPr="00073D2B" w:rsidRDefault="00073D2B" w:rsidP="00073D2B">
      <w:pPr>
        <w:spacing w:after="0" w:line="240" w:lineRule="auto"/>
        <w:textAlignment w:val="baseline"/>
        <w:rPr>
          <w:rFonts w:ascii="Calibri" w:eastAsia="Times New Roman" w:hAnsi="Calibri" w:cs="Times New Roman"/>
          <w:b/>
          <w:sz w:val="28"/>
          <w:szCs w:val="28"/>
          <w:lang w:val="ru-RU" w:eastAsia="ru-RU"/>
        </w:rPr>
      </w:pPr>
      <w:r w:rsidRPr="00073D2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Критерии оценки:</w:t>
      </w:r>
    </w:p>
    <w:p w:rsidR="00073D2B" w:rsidRPr="00073D2B" w:rsidRDefault="00073D2B" w:rsidP="00073D2B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</w:p>
    <w:p w:rsidR="00073D2B" w:rsidRPr="00073D2B" w:rsidRDefault="00073D2B" w:rsidP="00073D2B">
      <w:pPr>
        <w:widowControl w:val="0"/>
        <w:numPr>
          <w:ilvl w:val="0"/>
          <w:numId w:val="1"/>
        </w:numPr>
        <w:tabs>
          <w:tab w:val="num" w:pos="0"/>
        </w:tabs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gramStart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Оценка «отлично» 84-100 баллов</w:t>
      </w:r>
      <w:r w:rsidRPr="00073D2B">
        <w:rPr>
          <w:rFonts w:ascii="Times New Roman" w:eastAsia="Times New Roman" w:hAnsi="Times New Roman" w:cs="Times New Roman"/>
          <w:iCs/>
          <w:spacing w:val="-1"/>
          <w:sz w:val="28"/>
          <w:szCs w:val="28"/>
          <w:lang w:val="ru-RU" w:eastAsia="ru-RU"/>
        </w:rPr>
        <w:t xml:space="preserve"> - изложенный материал фактически верен, </w:t>
      </w:r>
      <w:r w:rsidRPr="00073D2B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 xml:space="preserve">наличие глубоких исчерпывающих знаний в объеме пройденной </w:t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программы дисциплины в соответствии с поставленными программой курса целями и задачами обучения; правильные, уверенные действия по применению получен</w:t>
      </w:r>
      <w:r w:rsidRPr="00073D2B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 xml:space="preserve">ных знаний на практике, грамотное и логически стройное изложение материала </w:t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 ответе, усвоение основной и знакомство с дополнительной литературой;</w:t>
      </w:r>
      <w:proofErr w:type="gramEnd"/>
    </w:p>
    <w:p w:rsidR="00073D2B" w:rsidRPr="00073D2B" w:rsidRDefault="00073D2B" w:rsidP="00073D2B">
      <w:pPr>
        <w:widowControl w:val="0"/>
        <w:numPr>
          <w:ilvl w:val="0"/>
          <w:numId w:val="1"/>
        </w:numPr>
        <w:tabs>
          <w:tab w:val="num" w:pos="0"/>
        </w:tabs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Оценка «хорошо» 67-83 баллов </w:t>
      </w:r>
      <w:r w:rsidRPr="00073D2B">
        <w:rPr>
          <w:rFonts w:ascii="Times New Roman" w:eastAsia="Times New Roman" w:hAnsi="Times New Roman" w:cs="Times New Roman"/>
          <w:iCs/>
          <w:spacing w:val="-1"/>
          <w:sz w:val="28"/>
          <w:szCs w:val="28"/>
          <w:lang w:val="ru-RU" w:eastAsia="ru-RU"/>
        </w:rPr>
        <w:t xml:space="preserve">- </w:t>
      </w:r>
      <w:r w:rsidRPr="00073D2B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>наличие твердых и достаточно полных знаний в объеме пройден</w:t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ной программы дисциплины в соответствии с целями обучения, правильные действия по применению знаний на практике, четкое изложение материала, допускаются отдельные логические и стилистические погрешности, </w:t>
      </w:r>
      <w:proofErr w:type="gramStart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обучающийся</w:t>
      </w:r>
      <w:proofErr w:type="gramEnd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усвоил основную литературу, рекомендованную в рабочей программе дисциплины;</w:t>
      </w:r>
    </w:p>
    <w:p w:rsidR="00073D2B" w:rsidRPr="00073D2B" w:rsidRDefault="00073D2B" w:rsidP="00073D2B">
      <w:pPr>
        <w:widowControl w:val="0"/>
        <w:numPr>
          <w:ilvl w:val="0"/>
          <w:numId w:val="1"/>
        </w:numPr>
        <w:tabs>
          <w:tab w:val="num" w:pos="0"/>
        </w:tabs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Оценка «удовлетворительно» 50-66 баллов - наличие твердых знаний в объеме пройденного курса </w:t>
      </w:r>
      <w:r w:rsidRPr="00073D2B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 xml:space="preserve">в соответствии с целями обучения, изложение ответов с отдельными ошибками, уверенно исправленными после дополнительных вопросов; правильные в целом </w:t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действия по применению знаний на практике;</w:t>
      </w:r>
    </w:p>
    <w:p w:rsidR="00073D2B" w:rsidRPr="00073D2B" w:rsidRDefault="00073D2B" w:rsidP="00073D2B">
      <w:pPr>
        <w:widowControl w:val="0"/>
        <w:numPr>
          <w:ilvl w:val="0"/>
          <w:numId w:val="1"/>
        </w:numPr>
        <w:tabs>
          <w:tab w:val="num" w:pos="0"/>
        </w:tabs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Оценка «неудовлетворительно» 0-49 баллов </w:t>
      </w:r>
      <w:r w:rsidRPr="00073D2B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- ответы не связаны с вопросами, </w:t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наличие грубых ошибок в ответе, непонимание сущности излагаемого вопроса, неумение применять знания на практике, неуверенность и неточность ответов на дополнительные и наводящие вопросы.</w:t>
      </w:r>
    </w:p>
    <w:p w:rsidR="00073D2B" w:rsidRPr="00073D2B" w:rsidRDefault="00073D2B" w:rsidP="00073D2B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073D2B" w:rsidRPr="00073D2B" w:rsidRDefault="00073D2B" w:rsidP="00073D2B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073D2B" w:rsidRPr="00073D2B" w:rsidRDefault="00073D2B" w:rsidP="00073D2B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073D2B" w:rsidRPr="00073D2B" w:rsidRDefault="00073D2B" w:rsidP="00073D2B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Составитель ________________________В.В. </w:t>
      </w:r>
      <w:proofErr w:type="spellStart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Кихтан</w:t>
      </w:r>
      <w:proofErr w:type="spellEnd"/>
    </w:p>
    <w:p w:rsidR="00073D2B" w:rsidRPr="00073D2B" w:rsidRDefault="00073D2B" w:rsidP="00073D2B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vertAlign w:val="superscript"/>
          <w:lang w:val="ru-RU" w:eastAsia="ru-RU"/>
        </w:rPr>
      </w:pPr>
    </w:p>
    <w:p w:rsidR="00073D2B" w:rsidRPr="00073D2B" w:rsidRDefault="00073D2B" w:rsidP="00073D2B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«10» апреля 2018г.</w:t>
      </w:r>
    </w:p>
    <w:p w:rsidR="00073D2B" w:rsidRPr="00073D2B" w:rsidRDefault="00073D2B" w:rsidP="00073D2B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073D2B" w:rsidRPr="00073D2B" w:rsidRDefault="00073D2B" w:rsidP="00073D2B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 w:rsidRPr="00073D2B">
        <w:rPr>
          <w:rFonts w:ascii="Calibri" w:eastAsia="Times New Roman" w:hAnsi="Calibri" w:cs="Times New Roman"/>
          <w:sz w:val="24"/>
          <w:szCs w:val="24"/>
          <w:lang w:val="ru-RU" w:eastAsia="ru-RU"/>
        </w:rPr>
        <w:t> </w:t>
      </w:r>
    </w:p>
    <w:p w:rsidR="00073D2B" w:rsidRPr="00073D2B" w:rsidRDefault="00073D2B" w:rsidP="00073D2B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073D2B" w:rsidRPr="00073D2B" w:rsidRDefault="00073D2B" w:rsidP="00073D2B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073D2B" w:rsidRPr="00073D2B" w:rsidRDefault="00073D2B" w:rsidP="00073D2B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073D2B" w:rsidRPr="00073D2B" w:rsidRDefault="00073D2B" w:rsidP="00073D2B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073D2B" w:rsidRPr="00073D2B" w:rsidRDefault="00073D2B" w:rsidP="00073D2B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073D2B" w:rsidRPr="00073D2B" w:rsidRDefault="00073D2B" w:rsidP="00073D2B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073D2B" w:rsidRPr="00073D2B" w:rsidRDefault="00073D2B" w:rsidP="00073D2B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073D2B" w:rsidRPr="00073D2B" w:rsidRDefault="00073D2B" w:rsidP="00073D2B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073D2B" w:rsidRPr="00073D2B" w:rsidRDefault="00073D2B" w:rsidP="00073D2B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073D2B" w:rsidRPr="00073D2B" w:rsidRDefault="00073D2B" w:rsidP="00073D2B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073D2B" w:rsidRPr="00073D2B" w:rsidRDefault="00073D2B" w:rsidP="00073D2B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073D2B" w:rsidRPr="00073D2B" w:rsidRDefault="00073D2B" w:rsidP="00073D2B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073D2B" w:rsidRPr="00073D2B" w:rsidRDefault="00073D2B" w:rsidP="00073D2B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073D2B" w:rsidRPr="00073D2B" w:rsidRDefault="00073D2B" w:rsidP="00073D2B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073D2B" w:rsidRPr="00073D2B" w:rsidRDefault="00073D2B" w:rsidP="00073D2B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073D2B" w:rsidRPr="00073D2B" w:rsidRDefault="00073D2B" w:rsidP="00073D2B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073D2B" w:rsidRPr="00073D2B" w:rsidRDefault="00073D2B" w:rsidP="00073D2B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073D2B" w:rsidRDefault="00073D2B">
      <w:pPr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</w:pPr>
      <w:bookmarkStart w:id="4" w:name="_Toc493922138"/>
      <w:r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br w:type="page"/>
      </w:r>
    </w:p>
    <w:p w:rsidR="00073D2B" w:rsidRPr="00073D2B" w:rsidRDefault="00073D2B" w:rsidP="00073D2B">
      <w:pPr>
        <w:keepNext/>
        <w:keepLines/>
        <w:spacing w:before="480" w:after="0" w:line="240" w:lineRule="auto"/>
        <w:jc w:val="both"/>
        <w:outlineLvl w:val="0"/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</w:pPr>
      <w:r w:rsidRPr="00073D2B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lastRenderedPageBreak/>
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</w:r>
      <w:bookmarkEnd w:id="4"/>
    </w:p>
    <w:p w:rsidR="00073D2B" w:rsidRPr="00073D2B" w:rsidRDefault="00073D2B" w:rsidP="00073D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073D2B" w:rsidRPr="00073D2B" w:rsidRDefault="00073D2B" w:rsidP="00073D2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Процедуры оценивания включают в себя текущий контроль и промежуточную аттестацию.</w:t>
      </w:r>
    </w:p>
    <w:p w:rsidR="00073D2B" w:rsidRPr="00073D2B" w:rsidRDefault="00073D2B" w:rsidP="00073D2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Текущий контроль успеваемости проводится с использованием оценочных средств, представленных в п. 3 данного приложения. Результаты текущего контроля доводятся до сведения студентов до промежуточной аттестации.  </w:t>
      </w:r>
    </w:p>
    <w:p w:rsidR="00073D2B" w:rsidRPr="00073D2B" w:rsidRDefault="00073D2B" w:rsidP="00073D2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Промежуточная аттестация проводится в форме экзамена.</w:t>
      </w:r>
    </w:p>
    <w:p w:rsidR="00073D2B" w:rsidRPr="00073D2B" w:rsidRDefault="00073D2B" w:rsidP="00073D2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Экзамен проводится по расписанию экзаменационной сессии в письменном виде. Количество вопросов в экзаменационном задании – 37.  Проверка ответов и объявление результатов производится в день экзамена.  Результаты аттестации заносятся в экзаменационную ведомость и зачетную книжку студента. Студенты, не прошедшие промежуточную аттестацию по графику сессии, должны ликвидировать задолженность в установленном порядке. </w:t>
      </w:r>
    </w:p>
    <w:p w:rsidR="00073D2B" w:rsidRPr="00073D2B" w:rsidRDefault="00073D2B" w:rsidP="00073D2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073D2B" w:rsidRDefault="00073D2B">
      <w:pPr>
        <w:rPr>
          <w:lang w:val="ru-RU"/>
        </w:rPr>
      </w:pPr>
      <w:r>
        <w:rPr>
          <w:lang w:val="ru-RU"/>
        </w:rPr>
        <w:br w:type="page"/>
      </w:r>
    </w:p>
    <w:p w:rsidR="00073D2B" w:rsidRDefault="00073D2B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229350" cy="8842214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 коммуникативная культура современного журналиста.png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24" t="748"/>
                    <a:stretch/>
                  </pic:blipFill>
                  <pic:spPr bwMode="auto">
                    <a:xfrm>
                      <a:off x="0" y="0"/>
                      <a:ext cx="6233014" cy="88474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3D2B" w:rsidRDefault="00073D2B">
      <w:pPr>
        <w:rPr>
          <w:lang w:val="ru-RU"/>
        </w:rPr>
      </w:pPr>
      <w:r>
        <w:rPr>
          <w:lang w:val="ru-RU"/>
        </w:rPr>
        <w:br w:type="page"/>
      </w:r>
    </w:p>
    <w:p w:rsidR="00073D2B" w:rsidRPr="00073D2B" w:rsidRDefault="00073D2B" w:rsidP="00073D2B">
      <w:pPr>
        <w:shd w:val="clear" w:color="auto" w:fill="FFFFFF"/>
        <w:spacing w:after="0" w:line="100" w:lineRule="atLeast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073D2B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lastRenderedPageBreak/>
        <w:t xml:space="preserve">Методические указания по освоению дисциплины </w:t>
      </w:r>
      <w:r w:rsidRPr="00073D2B">
        <w:rPr>
          <w:rFonts w:ascii="Times New Roman" w:eastAsia="Times New Roman" w:hAnsi="Times New Roman" w:cs="Times New Roman"/>
          <w:bCs/>
          <w:i/>
          <w:sz w:val="28"/>
          <w:szCs w:val="28"/>
          <w:lang w:val="ru-RU" w:eastAsia="ru-RU"/>
        </w:rPr>
        <w:t>«</w:t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Коммуникативная культура современного журналиста</w:t>
      </w:r>
      <w:r w:rsidRPr="00073D2B">
        <w:rPr>
          <w:rFonts w:ascii="Times New Roman" w:eastAsia="Times New Roman" w:hAnsi="Times New Roman" w:cs="Times New Roman"/>
          <w:bCs/>
          <w:i/>
          <w:sz w:val="28"/>
          <w:szCs w:val="28"/>
          <w:lang w:val="ru-RU" w:eastAsia="ru-RU"/>
        </w:rPr>
        <w:t>»</w:t>
      </w:r>
      <w:r w:rsidRPr="00073D2B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адресованы студентам всех форм обучения.  </w:t>
      </w:r>
    </w:p>
    <w:p w:rsidR="00073D2B" w:rsidRPr="00073D2B" w:rsidRDefault="00073D2B" w:rsidP="00073D2B">
      <w:pPr>
        <w:widowControl w:val="0"/>
        <w:spacing w:after="0" w:line="240" w:lineRule="auto"/>
        <w:ind w:firstLine="709"/>
        <w:jc w:val="both"/>
        <w:rPr>
          <w:rFonts w:ascii="TimesET" w:eastAsia="Calibri" w:hAnsi="TimesET" w:cs="Times New Roman"/>
          <w:bCs/>
          <w:sz w:val="28"/>
          <w:szCs w:val="28"/>
          <w:lang w:val="ru-RU" w:eastAsia="ru-RU"/>
        </w:rPr>
      </w:pPr>
      <w:r w:rsidRPr="00073D2B">
        <w:rPr>
          <w:rFonts w:ascii="TimesET" w:eastAsia="Calibri" w:hAnsi="TimesET" w:cs="Times New Roman"/>
          <w:bCs/>
          <w:sz w:val="28"/>
          <w:szCs w:val="28"/>
          <w:lang w:val="ru-RU" w:eastAsia="ru-RU"/>
        </w:rPr>
        <w:t xml:space="preserve">Учебным планом по направлению подготовки </w:t>
      </w:r>
      <w:r w:rsidRPr="00073D2B">
        <w:rPr>
          <w:rFonts w:ascii="TimesET" w:eastAsia="Calibri" w:hAnsi="TimesET" w:cs="Times New Roman"/>
          <w:bCs/>
          <w:i/>
          <w:sz w:val="28"/>
          <w:szCs w:val="28"/>
          <w:lang w:val="ru-RU" w:eastAsia="ru-RU"/>
        </w:rPr>
        <w:t>«</w:t>
      </w:r>
      <w:r w:rsidRPr="00073D2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42.03.02 Журналистика</w:t>
      </w:r>
      <w:r w:rsidRPr="00073D2B">
        <w:rPr>
          <w:rFonts w:ascii="TimesET" w:eastAsia="Calibri" w:hAnsi="TimesET" w:cs="Times New Roman"/>
          <w:bCs/>
          <w:i/>
          <w:sz w:val="28"/>
          <w:szCs w:val="28"/>
          <w:lang w:val="ru-RU" w:eastAsia="ru-RU"/>
        </w:rPr>
        <w:t>»</w:t>
      </w:r>
      <w:r w:rsidRPr="00073D2B">
        <w:rPr>
          <w:rFonts w:ascii="TimesET" w:eastAsia="Calibri" w:hAnsi="TimesET" w:cs="Times New Roman"/>
          <w:bCs/>
          <w:sz w:val="28"/>
          <w:szCs w:val="28"/>
          <w:lang w:val="ru-RU" w:eastAsia="ru-RU"/>
        </w:rPr>
        <w:t xml:space="preserve"> предусмотрены следующие виды занятий:</w:t>
      </w:r>
    </w:p>
    <w:p w:rsidR="00073D2B" w:rsidRPr="00073D2B" w:rsidRDefault="00073D2B" w:rsidP="00073D2B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</w:pPr>
      <w:r w:rsidRPr="00073D2B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t>- лекции;</w:t>
      </w:r>
    </w:p>
    <w:p w:rsidR="00073D2B" w:rsidRPr="00073D2B" w:rsidRDefault="00073D2B" w:rsidP="00073D2B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</w:pPr>
      <w:r w:rsidRPr="00073D2B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t>- практические занятия;</w:t>
      </w:r>
    </w:p>
    <w:p w:rsidR="00073D2B" w:rsidRPr="00073D2B" w:rsidRDefault="00073D2B" w:rsidP="00073D2B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</w:pPr>
      <w:r w:rsidRPr="00073D2B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t xml:space="preserve">В ходе лекционных занятий рассматриваются блоки тем, </w:t>
      </w:r>
      <w:r w:rsidRPr="00073D2B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раскрывающие современные концепции исследования</w:t>
      </w:r>
      <w:r w:rsidRPr="00073D2B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t xml:space="preserve"> опыта мировой коммуникативной культуры, парадигмы научных исследований культурологических проблем, связанных с коммуникативной культурой журналиста,  освоение различных видов профессиональных коммуникативных задач</w:t>
      </w:r>
      <w:r w:rsidRPr="00073D2B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; понимание основных задач, которые выдвигает перед профессиональным журналистом его профессиональная деятельность, </w:t>
      </w:r>
      <w:r w:rsidRPr="00073D2B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t xml:space="preserve">даются рекомендации для самостоятельной работы и подготовке к практическим занятиям. </w:t>
      </w:r>
    </w:p>
    <w:p w:rsidR="00073D2B" w:rsidRPr="00073D2B" w:rsidRDefault="00073D2B" w:rsidP="00073D2B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</w:pPr>
      <w:r w:rsidRPr="00073D2B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t xml:space="preserve">В ходе практических занятий углубляются и закрепляются знания студентов по ряду рассмотренных на лекциях вопросов, развиваются навыки  профессиональных компетенций по готовности выполнять на высоком профессиональном уровне различные виды работ, связанные с профессиональными умениями. При подготовке к практическим занятиям каждый студент должен:  </w:t>
      </w:r>
    </w:p>
    <w:p w:rsidR="00073D2B" w:rsidRPr="00073D2B" w:rsidRDefault="00073D2B" w:rsidP="00073D2B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</w:pPr>
      <w:r w:rsidRPr="00073D2B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t xml:space="preserve">– изучить рекомендованную учебную литературу;  </w:t>
      </w:r>
    </w:p>
    <w:p w:rsidR="00073D2B" w:rsidRPr="00073D2B" w:rsidRDefault="00073D2B" w:rsidP="00073D2B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</w:pPr>
      <w:r w:rsidRPr="00073D2B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t xml:space="preserve">– изучить конспекты лекций;  </w:t>
      </w:r>
    </w:p>
    <w:p w:rsidR="00073D2B" w:rsidRPr="00073D2B" w:rsidRDefault="00073D2B" w:rsidP="00073D2B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</w:pPr>
      <w:r w:rsidRPr="00073D2B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t xml:space="preserve">– подготовить ответы на все вопросы по изучаемой теме; </w:t>
      </w:r>
    </w:p>
    <w:p w:rsidR="00073D2B" w:rsidRPr="00073D2B" w:rsidRDefault="00073D2B" w:rsidP="00073D2B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</w:pPr>
      <w:r w:rsidRPr="00073D2B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t xml:space="preserve">- провести исследование предложенных преподавателем текстов, ситуаций, актов коммуникативного взаимодействия. </w:t>
      </w:r>
    </w:p>
    <w:p w:rsidR="00073D2B" w:rsidRPr="00073D2B" w:rsidRDefault="00073D2B" w:rsidP="00073D2B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</w:pPr>
      <w:r w:rsidRPr="00073D2B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t xml:space="preserve">По согласованию с преподавателем студент может подготовить реферат, доклад или сообщение по теме занятия. В процессе подготовки к практическим занятиям студенты могут воспользоваться консультациями преподавателя.  </w:t>
      </w:r>
    </w:p>
    <w:p w:rsidR="00073D2B" w:rsidRPr="00073D2B" w:rsidRDefault="00073D2B" w:rsidP="00073D2B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</w:pPr>
      <w:r w:rsidRPr="00073D2B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t xml:space="preserve">Вопросы, не рассмотренные на лекциях и практических занятиях, должны быть изучены студентами в  ходе самостоятельной работы. Контроль  самостоятельной работы студентов над учебной программой курса  осуществляется  в ходе занятий методом устного опроса или посредством  тестирования. В ходе самостоятельной работы каждый студент обязан прочитать основную и по возможности дополнительную литературу по  изучаемой теме, дополнить конспекты лекций недостающим материалом, выписками из рекомендованных первоисточников. Выделить непонятные термины,  найти  их значение в энциклопедических словарях. </w:t>
      </w:r>
    </w:p>
    <w:p w:rsidR="00073D2B" w:rsidRPr="00073D2B" w:rsidRDefault="00073D2B" w:rsidP="00073D2B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color w:val="808080"/>
          <w:sz w:val="28"/>
          <w:szCs w:val="28"/>
          <w:lang w:val="x-none" w:eastAsia="ru-RU"/>
        </w:rPr>
      </w:pPr>
    </w:p>
    <w:p w:rsidR="00073D2B" w:rsidRPr="00073D2B" w:rsidRDefault="00073D2B" w:rsidP="00073D2B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</w:pPr>
      <w:r w:rsidRPr="00073D2B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t xml:space="preserve">При  реализации  различных  видов  учебной  работы  используются разнообразные (в </w:t>
      </w:r>
      <w:proofErr w:type="spellStart"/>
      <w:r w:rsidRPr="00073D2B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t>т.ч</w:t>
      </w:r>
      <w:proofErr w:type="spellEnd"/>
      <w:r w:rsidRPr="00073D2B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t xml:space="preserve">. интерактивные) методы обучения, в частности:   </w:t>
      </w:r>
    </w:p>
    <w:p w:rsidR="00073D2B" w:rsidRPr="00073D2B" w:rsidRDefault="00073D2B" w:rsidP="00073D2B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</w:pPr>
      <w:r w:rsidRPr="00073D2B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t xml:space="preserve">- интерактивная доска для подготовки и проведения лекционных и семинарских занятий;  </w:t>
      </w:r>
    </w:p>
    <w:p w:rsidR="00073D2B" w:rsidRPr="00073D2B" w:rsidRDefault="00073D2B" w:rsidP="00073D2B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</w:pPr>
      <w:r w:rsidRPr="00073D2B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lastRenderedPageBreak/>
        <w:t>-  размещение  материалов  курса  в системе дистанционного обучения http://elearning.rsue.ru/</w:t>
      </w:r>
    </w:p>
    <w:p w:rsidR="00073D2B" w:rsidRPr="00073D2B" w:rsidRDefault="00073D2B" w:rsidP="00073D2B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</w:pPr>
      <w:r w:rsidRPr="00073D2B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t xml:space="preserve">Для подготовки к занятиям, текущему контролю и промежуточной аттестации  студенты  могут  воспользоваться электронной библиотекой ВУЗа </w:t>
      </w:r>
      <w:hyperlink r:id="rId13" w:history="1">
        <w:r w:rsidRPr="00073D2B">
          <w:rPr>
            <w:rFonts w:ascii="Times New Roman" w:eastAsia="Times New Roman" w:hAnsi="Times New Roman" w:cs="Times New Roman"/>
            <w:bCs/>
            <w:color w:val="0000FF"/>
            <w:sz w:val="28"/>
            <w:szCs w:val="28"/>
            <w:u w:val="single"/>
            <w:lang w:val="x-none" w:eastAsia="ru-RU"/>
          </w:rPr>
          <w:t>http://library.rsue.ru/</w:t>
        </w:r>
      </w:hyperlink>
      <w:r w:rsidRPr="00073D2B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t xml:space="preserve"> . Также обучающиеся могут  взять  на  дом необходимую  литературу  на  абонементе  вузовской библиотеки или воспользоваться читальными залами вуза.  </w:t>
      </w:r>
    </w:p>
    <w:p w:rsidR="00073D2B" w:rsidRPr="00073D2B" w:rsidRDefault="00073D2B" w:rsidP="00073D2B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 </w:t>
      </w:r>
      <w:r w:rsidRPr="00073D2B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Методические рекомендации по написанию, требования к оформлению </w:t>
      </w:r>
    </w:p>
    <w:p w:rsidR="00073D2B" w:rsidRPr="00073D2B" w:rsidRDefault="00073D2B" w:rsidP="00073D2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073D2B" w:rsidRPr="00073D2B" w:rsidRDefault="00073D2B" w:rsidP="00073D2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073D2B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Реферат – своеобразное квалификационное сочинение, позволяющее судить об уровне научной культуры </w:t>
      </w:r>
      <w:proofErr w:type="gramStart"/>
      <w:r w:rsidRPr="00073D2B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пишущего</w:t>
      </w:r>
      <w:proofErr w:type="gramEnd"/>
      <w:r w:rsidRPr="00073D2B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. </w:t>
      </w:r>
    </w:p>
    <w:p w:rsidR="00073D2B" w:rsidRPr="00073D2B" w:rsidRDefault="00073D2B" w:rsidP="00073D2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1. </w:t>
      </w:r>
      <w:r w:rsidRPr="00073D2B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 xml:space="preserve">Текст </w:t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работы должен быт распечатан на компьютере на одной стороне стандартного листа белой </w:t>
      </w:r>
      <w:proofErr w:type="spellStart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односортной</w:t>
      </w:r>
      <w:proofErr w:type="spellEnd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бумаги (формата А</w:t>
      </w:r>
      <w:proofErr w:type="gramStart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</w:t>
      </w:r>
      <w:proofErr w:type="gramEnd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 через два интервала (1,5 интервала в текстовом процессоре </w:t>
      </w:r>
      <w:r w:rsidRPr="00073D2B">
        <w:rPr>
          <w:rFonts w:ascii="Times New Roman" w:eastAsia="Times New Roman" w:hAnsi="Times New Roman" w:cs="Times New Roman"/>
          <w:sz w:val="28"/>
          <w:szCs w:val="28"/>
          <w:lang w:eastAsia="ru-RU"/>
        </w:rPr>
        <w:t>Word</w:t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6/95/2000/</w:t>
      </w:r>
      <w:r w:rsidRPr="00073D2B">
        <w:rPr>
          <w:rFonts w:ascii="Times New Roman" w:eastAsia="Times New Roman" w:hAnsi="Times New Roman" w:cs="Times New Roman"/>
          <w:sz w:val="28"/>
          <w:szCs w:val="28"/>
          <w:lang w:eastAsia="ru-RU"/>
        </w:rPr>
        <w:t>XP</w:t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073D2B">
        <w:rPr>
          <w:rFonts w:ascii="Times New Roman" w:eastAsia="Times New Roman" w:hAnsi="Times New Roman" w:cs="Times New Roman"/>
          <w:sz w:val="28"/>
          <w:szCs w:val="28"/>
          <w:lang w:eastAsia="ru-RU"/>
        </w:rPr>
        <w:t>for</w:t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073D2B">
        <w:rPr>
          <w:rFonts w:ascii="Times New Roman" w:eastAsia="Times New Roman" w:hAnsi="Times New Roman" w:cs="Times New Roman"/>
          <w:sz w:val="28"/>
          <w:szCs w:val="28"/>
          <w:lang w:eastAsia="ru-RU"/>
        </w:rPr>
        <w:t>Windows</w:t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). Широко используемыми шрифтами являются: </w:t>
      </w:r>
      <w:proofErr w:type="gramStart"/>
      <w:r w:rsidRPr="00073D2B">
        <w:rPr>
          <w:rFonts w:ascii="Times New Roman" w:eastAsia="Times New Roman" w:hAnsi="Times New Roman" w:cs="Times New Roman"/>
          <w:sz w:val="28"/>
          <w:szCs w:val="28"/>
          <w:lang w:eastAsia="ru-RU"/>
        </w:rPr>
        <w:t>Times</w:t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073D2B">
        <w:rPr>
          <w:rFonts w:ascii="Times New Roman" w:eastAsia="Times New Roman" w:hAnsi="Times New Roman" w:cs="Times New Roman"/>
          <w:sz w:val="28"/>
          <w:szCs w:val="28"/>
          <w:lang w:eastAsia="ru-RU"/>
        </w:rPr>
        <w:t>New</w:t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073D2B">
        <w:rPr>
          <w:rFonts w:ascii="Times New Roman" w:eastAsia="Times New Roman" w:hAnsi="Times New Roman" w:cs="Times New Roman"/>
          <w:sz w:val="28"/>
          <w:szCs w:val="28"/>
          <w:lang w:eastAsia="ru-RU"/>
        </w:rPr>
        <w:t>Roman</w:t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073D2B">
        <w:rPr>
          <w:rFonts w:ascii="Times New Roman" w:eastAsia="Times New Roman" w:hAnsi="Times New Roman" w:cs="Times New Roman"/>
          <w:sz w:val="28"/>
          <w:szCs w:val="28"/>
          <w:lang w:eastAsia="ru-RU"/>
        </w:rPr>
        <w:t>Cyr</w:t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</w:t>
      </w:r>
      <w:r w:rsidRPr="00073D2B">
        <w:rPr>
          <w:rFonts w:ascii="Times New Roman" w:eastAsia="Times New Roman" w:hAnsi="Times New Roman" w:cs="Times New Roman"/>
          <w:sz w:val="28"/>
          <w:szCs w:val="28"/>
          <w:lang w:eastAsia="ru-RU"/>
        </w:rPr>
        <w:t>Courier</w:t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073D2B">
        <w:rPr>
          <w:rFonts w:ascii="Times New Roman" w:eastAsia="Times New Roman" w:hAnsi="Times New Roman" w:cs="Times New Roman"/>
          <w:sz w:val="28"/>
          <w:szCs w:val="28"/>
          <w:lang w:eastAsia="ru-RU"/>
        </w:rPr>
        <w:t>New</w:t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073D2B">
        <w:rPr>
          <w:rFonts w:ascii="Times New Roman" w:eastAsia="Times New Roman" w:hAnsi="Times New Roman" w:cs="Times New Roman"/>
          <w:sz w:val="28"/>
          <w:szCs w:val="28"/>
          <w:lang w:eastAsia="ru-RU"/>
        </w:rPr>
        <w:t>Cyr</w:t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(кегль 14).</w:t>
      </w:r>
      <w:proofErr w:type="gramEnd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Размер левого поля </w:t>
      </w:r>
      <w:smartTag w:uri="urn:schemas-microsoft-com:office:smarttags" w:element="metricconverter">
        <w:smartTagPr>
          <w:attr w:name="ProductID" w:val="30 мм"/>
        </w:smartTagPr>
        <w:r w:rsidRPr="00073D2B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30 мм</w:t>
        </w:r>
      </w:smartTag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правого – </w:t>
      </w:r>
      <w:smartTag w:uri="urn:schemas-microsoft-com:office:smarttags" w:element="metricconverter">
        <w:smartTagPr>
          <w:attr w:name="ProductID" w:val="10 мм"/>
        </w:smartTagPr>
        <w:r w:rsidRPr="00073D2B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10 мм</w:t>
        </w:r>
      </w:smartTag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верхнего – </w:t>
      </w:r>
      <w:smartTag w:uri="urn:schemas-microsoft-com:office:smarttags" w:element="metricconverter">
        <w:smartTagPr>
          <w:attr w:name="ProductID" w:val="20 мм"/>
        </w:smartTagPr>
        <w:r w:rsidRPr="00073D2B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 мм</w:t>
        </w:r>
      </w:smartTag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нижнего – </w:t>
      </w:r>
      <w:smartTag w:uri="urn:schemas-microsoft-com:office:smarttags" w:element="metricconverter">
        <w:smartTagPr>
          <w:attr w:name="ProductID" w:val="20 мм"/>
        </w:smartTagPr>
        <w:r w:rsidRPr="00073D2B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 мм</w:t>
        </w:r>
      </w:smartTag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Поля слева оставляют для переплета, справа – для того, чтобы в строках не было неправильных переносов. При таких полях каждая страница текста содержит приблизительно 1800 знаков (30 строк по 60 знаков в строке, считая каждый знак препинания и пробел между словами также за печатный знак). Текст выравнивается по ширине.</w:t>
      </w:r>
    </w:p>
    <w:p w:rsidR="00073D2B" w:rsidRPr="00073D2B" w:rsidRDefault="00073D2B" w:rsidP="00073D2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Все страницы </w:t>
      </w:r>
      <w:proofErr w:type="gramStart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нумеруются</w:t>
      </w:r>
      <w:proofErr w:type="gramEnd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начиная с титульного листа (</w:t>
      </w:r>
      <w:r w:rsidRPr="00073D2B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1,4,6</w:t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 (на титульном листе номер страницы не ставится). Цифру, обозначающую порядковый номер страницы, ставят в середине верхнего поля страницы.</w:t>
      </w:r>
    </w:p>
    <w:p w:rsidR="00073D2B" w:rsidRPr="00073D2B" w:rsidRDefault="00073D2B" w:rsidP="00073D2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Каждая глава начинается с новой страницы. Это правило относится к другим основным структурным частям работы: Введение, Заключение, Библиографическому списку (</w:t>
      </w:r>
      <w:r w:rsidRPr="00073D2B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3</w:t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), Приложение. </w:t>
      </w:r>
    </w:p>
    <w:p w:rsidR="00073D2B" w:rsidRPr="00073D2B" w:rsidRDefault="00073D2B" w:rsidP="00073D2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Расстояние между названием главы и последующим текстом должно быть равно трем интервалам. Такое же расстояние выдерживается между заголовками главы и параграфа. Расстояния между основаниями строк заголовка принимают такими же, как и в тексте. Точку в конце заголовка, располагаемого посредине строки, не ставят. Не допускается подчеркивание заголовков и перенос слов в заголовке.</w:t>
      </w:r>
    </w:p>
    <w:p w:rsidR="00073D2B" w:rsidRPr="00073D2B" w:rsidRDefault="00073D2B" w:rsidP="00073D2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Фразы, начинающиеся с новой (красной) строки, печатают с абзацным отступом от начала строки, равным 8-12 мм.</w:t>
      </w:r>
    </w:p>
    <w:p w:rsidR="00073D2B" w:rsidRPr="00073D2B" w:rsidRDefault="00073D2B" w:rsidP="00073D2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Таблицы, рисунки, чертежи, графики, фотографии как в тексте работы, так и в приложении должны быть выполнены на стандартных листах размером 210х297 мм (формат</w:t>
      </w:r>
      <w:proofErr w:type="gramStart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А</w:t>
      </w:r>
      <w:proofErr w:type="gramEnd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- 4) или наклеены на стандартные листы белой бумаги. Подписи и пояснения к фотографиям, рисункам помещаются с лицевой стороны.</w:t>
      </w:r>
    </w:p>
    <w:p w:rsidR="00073D2B" w:rsidRPr="00073D2B" w:rsidRDefault="00073D2B" w:rsidP="00073D2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Рукопись, рисунки, фотографии должны быть без пометок, карандашных исправлений, пятен и загибов, не допускаются набивка буквы на букву и дорисовка букв чернилами. Количество исправлений должно быть не более пяти на страницу и вноситься от руки чернилами черного цвета.</w:t>
      </w:r>
    </w:p>
    <w:p w:rsidR="00073D2B" w:rsidRPr="00073D2B" w:rsidRDefault="00073D2B" w:rsidP="00073D2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2.   Главы и параграфы должны быть пронумерованы, что позволит составить «</w:t>
      </w:r>
      <w:r w:rsidRPr="00073D2B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Содержание</w:t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» работы. Для этого используются римские и арабские цифры, прописные и строчные буквы в сочетании с делением на абзацы. Н а </w:t>
      </w:r>
      <w:proofErr w:type="gramStart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</w:t>
      </w:r>
      <w:proofErr w:type="gramEnd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 и м е р, части </w:t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нумеруются с использованием порядковых числительных (часть первая), разделы – с использованием прописных букв, главы – римских цифр, параграфы – арабских цифр. Рубрики внутри текста организуются с помощью русских или латинских строчных букв. В последнее время входит «в моду» чисто цифровая нумерация, когда самые крупные части нумеруются одной цифровой, их подразделы – двумя цифрами: номером части и номером раздела (н а </w:t>
      </w:r>
      <w:proofErr w:type="gramStart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</w:t>
      </w:r>
      <w:proofErr w:type="gramEnd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 и м е р, раздел 2.1), параграфы – тремя цифрами (2.1.3). Такая система допускается отсутствие слов «часть», «раздел», «глава», «параграф» </w:t>
      </w:r>
      <w:proofErr w:type="gramStart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( </w:t>
      </w:r>
      <w:proofErr w:type="gramEnd"/>
      <w:r w:rsidRPr="00073D2B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5,7</w:t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).</w:t>
      </w:r>
    </w:p>
    <w:p w:rsidR="00073D2B" w:rsidRPr="00073D2B" w:rsidRDefault="00073D2B" w:rsidP="00073D2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3. </w:t>
      </w:r>
      <w:r w:rsidRPr="00073D2B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Библиографический аппарат</w:t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– весьма сложная часть работы. Во-первых, это ценное указание на источники по теме исследования для тех, кто будет читать работу; во-вторых, он позволяет судить о научной культуре автора, глубине его проникновения в тему и этичности его позиции по отношению к авторам используемых источников.</w:t>
      </w:r>
    </w:p>
    <w:p w:rsidR="00073D2B" w:rsidRPr="00073D2B" w:rsidRDefault="00073D2B" w:rsidP="00073D2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Библиографический аппарат в алфавитном порядке оформляется в соответствии с требованиями ГОСТ 7.1.84 «Библиографическое описание документа» и с учетом кратких правил «Составления библиографического описания» (2-е изд., </w:t>
      </w:r>
      <w:proofErr w:type="spellStart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доп.М</w:t>
      </w:r>
      <w:proofErr w:type="spellEnd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.: </w:t>
      </w:r>
      <w:proofErr w:type="spellStart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Кн</w:t>
      </w:r>
      <w:proofErr w:type="gramStart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.п</w:t>
      </w:r>
      <w:proofErr w:type="gramEnd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алата</w:t>
      </w:r>
      <w:proofErr w:type="spellEnd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1991).</w:t>
      </w:r>
    </w:p>
    <w:p w:rsidR="00073D2B" w:rsidRPr="00073D2B" w:rsidRDefault="00073D2B" w:rsidP="00073D2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073D2B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Книга</w:t>
      </w:r>
    </w:p>
    <w:p w:rsidR="00073D2B" w:rsidRPr="00073D2B" w:rsidRDefault="00073D2B" w:rsidP="00073D2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Дмитриев А.В. </w:t>
      </w:r>
      <w:proofErr w:type="spellStart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Конфликтология</w:t>
      </w:r>
      <w:proofErr w:type="spellEnd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– М.: </w:t>
      </w:r>
      <w:proofErr w:type="spellStart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Гардарики</w:t>
      </w:r>
      <w:proofErr w:type="spellEnd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2000. – 320с.</w:t>
      </w:r>
    </w:p>
    <w:p w:rsidR="00073D2B" w:rsidRPr="00073D2B" w:rsidRDefault="00073D2B" w:rsidP="00073D2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073D2B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073D2B" w:rsidRPr="00073D2B" w:rsidRDefault="00073D2B" w:rsidP="00073D2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073D2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Орельская</w:t>
      </w:r>
      <w:proofErr w:type="spellEnd"/>
      <w:r w:rsidRPr="00073D2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, О. В.</w:t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Святослав Агафонов [Текст]: </w:t>
      </w:r>
      <w:proofErr w:type="spellStart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Возродившй</w:t>
      </w:r>
      <w:proofErr w:type="spellEnd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073D2B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кремль / О. В. </w:t>
      </w:r>
      <w:proofErr w:type="spellStart"/>
      <w:r w:rsidRPr="00073D2B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Орельская</w:t>
      </w:r>
      <w:proofErr w:type="spellEnd"/>
      <w:r w:rsidRPr="00073D2B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. – Н. Новгород: </w:t>
      </w:r>
      <w:proofErr w:type="spellStart"/>
      <w:r w:rsidRPr="00073D2B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Промграфика</w:t>
      </w:r>
      <w:proofErr w:type="spellEnd"/>
      <w:r w:rsidRPr="00073D2B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, 2001. − 192 с. (Мастера</w:t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нижегородской архитектуры).</w:t>
      </w:r>
    </w:p>
    <w:p w:rsidR="00073D2B" w:rsidRPr="00073D2B" w:rsidRDefault="00073D2B" w:rsidP="00073D2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073D2B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Статьи из журналов и газет</w:t>
      </w:r>
    </w:p>
    <w:p w:rsidR="00073D2B" w:rsidRPr="00073D2B" w:rsidRDefault="00073D2B" w:rsidP="00073D2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073D2B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Лефевр</w:t>
      </w:r>
      <w:proofErr w:type="spellEnd"/>
      <w:r w:rsidRPr="00073D2B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В.А.</w:t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От психофизики к моделированию души // Вопросы философии. – 1990. − № 7. – С.25-31.</w:t>
      </w:r>
    </w:p>
    <w:p w:rsidR="00073D2B" w:rsidRPr="00073D2B" w:rsidRDefault="00073D2B" w:rsidP="00073D2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073D2B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Райцын</w:t>
      </w:r>
      <w:proofErr w:type="spellEnd"/>
      <w:r w:rsidRPr="00073D2B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Н.</w:t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В окопах торговых войн // Деловой мир. – 1993. – № 53.</w:t>
      </w:r>
    </w:p>
    <w:p w:rsidR="00073D2B" w:rsidRPr="00073D2B" w:rsidRDefault="00073D2B" w:rsidP="00073D2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073D2B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073D2B" w:rsidRPr="00073D2B" w:rsidRDefault="00073D2B" w:rsidP="00073D2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</w:pPr>
      <w:proofErr w:type="spellStart"/>
      <w:r w:rsidRPr="00073D2B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Долотов</w:t>
      </w:r>
      <w:proofErr w:type="spellEnd"/>
      <w:r w:rsidRPr="00073D2B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, А.</w:t>
      </w:r>
      <w:r w:rsidRPr="00073D2B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О развитии земельной реформы [Текст] / А. </w:t>
      </w:r>
      <w:proofErr w:type="spellStart"/>
      <w:r w:rsidRPr="00073D2B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Долотов</w:t>
      </w:r>
      <w:proofErr w:type="spellEnd"/>
      <w:r w:rsidRPr="00073D2B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// Экономист. − 1999. − № 12. − С. 76-82.</w:t>
      </w:r>
    </w:p>
    <w:p w:rsidR="00073D2B" w:rsidRPr="00073D2B" w:rsidRDefault="00073D2B" w:rsidP="00073D2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</w:pPr>
      <w:proofErr w:type="spellStart"/>
      <w:r w:rsidRPr="00073D2B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Айрумян</w:t>
      </w:r>
      <w:proofErr w:type="spellEnd"/>
      <w:r w:rsidRPr="00073D2B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 xml:space="preserve">, Э. Л. </w:t>
      </w:r>
      <w:r w:rsidRPr="00073D2B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Материалы и типы гнутых профилей [Текст] / Э. Л. </w:t>
      </w:r>
      <w:proofErr w:type="spellStart"/>
      <w:r w:rsidRPr="00073D2B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Айрумян</w:t>
      </w:r>
      <w:proofErr w:type="spellEnd"/>
      <w:r w:rsidRPr="00073D2B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, А. В. Рожков // </w:t>
      </w:r>
      <w:proofErr w:type="spellStart"/>
      <w:r w:rsidRPr="00073D2B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Стр</w:t>
      </w:r>
      <w:proofErr w:type="spellEnd"/>
      <w:r w:rsidRPr="00073D2B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-во и архитектура. Сер. 8, Строительные конструкции: обзор</w:t>
      </w:r>
      <w:proofErr w:type="gramStart"/>
      <w:r w:rsidRPr="00073D2B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.</w:t>
      </w:r>
      <w:proofErr w:type="gramEnd"/>
      <w:r w:rsidRPr="00073D2B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</w:t>
      </w:r>
      <w:proofErr w:type="spellStart"/>
      <w:proofErr w:type="gramStart"/>
      <w:r w:rsidRPr="00073D2B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и</w:t>
      </w:r>
      <w:proofErr w:type="gramEnd"/>
      <w:r w:rsidRPr="00073D2B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нформ</w:t>
      </w:r>
      <w:proofErr w:type="spellEnd"/>
      <w:r w:rsidRPr="00073D2B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. / ВНИИС. − 1987. – </w:t>
      </w:r>
      <w:proofErr w:type="spellStart"/>
      <w:r w:rsidRPr="00073D2B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Вып</w:t>
      </w:r>
      <w:proofErr w:type="spellEnd"/>
      <w:r w:rsidRPr="00073D2B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. 2. − С. 3-16.</w:t>
      </w:r>
    </w:p>
    <w:p w:rsidR="00073D2B" w:rsidRPr="00073D2B" w:rsidRDefault="00073D2B" w:rsidP="00073D2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073D2B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Ссылки на статьи из энциклопедии</w:t>
      </w:r>
    </w:p>
    <w:p w:rsidR="00073D2B" w:rsidRPr="00073D2B" w:rsidRDefault="00073D2B" w:rsidP="00073D2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Бирюков Б.В.</w:t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</w:t>
      </w:r>
      <w:proofErr w:type="spellStart"/>
      <w:r w:rsidRPr="00073D2B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Гастеров</w:t>
      </w:r>
      <w:proofErr w:type="spellEnd"/>
      <w:r w:rsidRPr="00073D2B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Ю.А., Геллер Е.С.</w:t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Моделирование // БСЭ. –3-е изд. М., 1974. – Т.16. – С.393-395.</w:t>
      </w:r>
    </w:p>
    <w:p w:rsidR="00073D2B" w:rsidRPr="00073D2B" w:rsidRDefault="00073D2B" w:rsidP="00073D2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073D2B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Сборник</w:t>
      </w:r>
    </w:p>
    <w:p w:rsidR="00073D2B" w:rsidRPr="00073D2B" w:rsidRDefault="00073D2B" w:rsidP="00073D2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Философские</w:t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проблемы современной науки</w:t>
      </w:r>
      <w:proofErr w:type="gramStart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/ С</w:t>
      </w:r>
      <w:proofErr w:type="gramEnd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ост. </w:t>
      </w:r>
      <w:proofErr w:type="spellStart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В.Н.Иващенко</w:t>
      </w:r>
      <w:proofErr w:type="spellEnd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– Киев: Радуга, 1989. – 165 с.</w:t>
      </w:r>
    </w:p>
    <w:p w:rsidR="00073D2B" w:rsidRPr="00073D2B" w:rsidRDefault="00073D2B" w:rsidP="00073D2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Карпов А.Н. Структура абзацев в прозе  Л.Н. Толстого //Язык и стиль </w:t>
      </w:r>
      <w:proofErr w:type="spellStart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Л.Н.Толстого</w:t>
      </w:r>
      <w:proofErr w:type="spellEnd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– М., 1979. – С. 112 – 120.</w:t>
      </w:r>
    </w:p>
    <w:p w:rsidR="00073D2B" w:rsidRPr="00073D2B" w:rsidRDefault="00073D2B" w:rsidP="00073D2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073D2B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073D2B" w:rsidRPr="00073D2B" w:rsidRDefault="00073D2B" w:rsidP="00073D2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Проблемы истории, теории и практики русской и советской архитектуры [Текст]: </w:t>
      </w:r>
      <w:proofErr w:type="spellStart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межвуз</w:t>
      </w:r>
      <w:proofErr w:type="spellEnd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  <w:proofErr w:type="spellStart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темат</w:t>
      </w:r>
      <w:proofErr w:type="spellEnd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сб. / Ленингр. инженер</w:t>
      </w:r>
      <w:proofErr w:type="gramStart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.-</w:t>
      </w:r>
      <w:proofErr w:type="gramEnd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строит. ин-т ; отв. ред. В. И. </w:t>
      </w:r>
      <w:proofErr w:type="spellStart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Пилявский</w:t>
      </w:r>
      <w:proofErr w:type="spellEnd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− Л.: Изд-во ЛИСИ, 1978. − 162 с. </w:t>
      </w:r>
    </w:p>
    <w:p w:rsidR="00073D2B" w:rsidRPr="00073D2B" w:rsidRDefault="00073D2B" w:rsidP="00073D2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073D2B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Ссылки на иностранную литературу</w:t>
      </w:r>
    </w:p>
    <w:p w:rsidR="00073D2B" w:rsidRPr="00073D2B" w:rsidRDefault="00073D2B" w:rsidP="00073D2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073D2B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lastRenderedPageBreak/>
        <w:t>Ausubel</w:t>
      </w:r>
      <w:proofErr w:type="spellEnd"/>
      <w:r w:rsidRPr="00073D2B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D.P.</w:t>
      </w:r>
      <w:r w:rsidRPr="00073D2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Das </w:t>
      </w:r>
      <w:proofErr w:type="spellStart"/>
      <w:r w:rsidRPr="00073D2B">
        <w:rPr>
          <w:rFonts w:ascii="Times New Roman" w:eastAsia="Times New Roman" w:hAnsi="Times New Roman" w:cs="Times New Roman"/>
          <w:sz w:val="28"/>
          <w:szCs w:val="28"/>
          <w:lang w:eastAsia="ru-RU"/>
        </w:rPr>
        <w:t>Jugendalter</w:t>
      </w:r>
      <w:proofErr w:type="spellEnd"/>
      <w:r w:rsidRPr="00073D2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– </w:t>
      </w:r>
      <w:proofErr w:type="spellStart"/>
      <w:r w:rsidRPr="00073D2B">
        <w:rPr>
          <w:rFonts w:ascii="Times New Roman" w:eastAsia="Times New Roman" w:hAnsi="Times New Roman" w:cs="Times New Roman"/>
          <w:sz w:val="28"/>
          <w:szCs w:val="28"/>
          <w:lang w:eastAsia="ru-RU"/>
        </w:rPr>
        <w:t>Munchen</w:t>
      </w:r>
      <w:proofErr w:type="spellEnd"/>
      <w:r w:rsidRPr="00073D2B">
        <w:rPr>
          <w:rFonts w:ascii="Times New Roman" w:eastAsia="Times New Roman" w:hAnsi="Times New Roman" w:cs="Times New Roman"/>
          <w:sz w:val="28"/>
          <w:szCs w:val="28"/>
          <w:lang w:eastAsia="ru-RU"/>
        </w:rPr>
        <w:t>, 1986. – 284 S.</w:t>
      </w:r>
    </w:p>
    <w:p w:rsidR="00073D2B" w:rsidRPr="00073D2B" w:rsidRDefault="00073D2B" w:rsidP="00073D2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073D2B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Диссертации и авторефераты диссертаций</w:t>
      </w:r>
    </w:p>
    <w:p w:rsidR="00073D2B" w:rsidRPr="00073D2B" w:rsidRDefault="00073D2B" w:rsidP="00073D2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073D2B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Гудаков</w:t>
      </w:r>
      <w:proofErr w:type="spellEnd"/>
      <w:r w:rsidRPr="00073D2B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Ж.И.</w:t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Управление организацией: согласование интересов и социальный конфликт: </w:t>
      </w:r>
      <w:proofErr w:type="spellStart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…</w:t>
      </w:r>
      <w:proofErr w:type="spellStart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канд</w:t>
      </w:r>
      <w:proofErr w:type="gramStart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.с</w:t>
      </w:r>
      <w:proofErr w:type="gramEnd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оциол.наук</w:t>
      </w:r>
      <w:proofErr w:type="spellEnd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Новочеркасск, 1999. – 146с.</w:t>
      </w:r>
    </w:p>
    <w:p w:rsidR="00073D2B" w:rsidRPr="00073D2B" w:rsidRDefault="00073D2B" w:rsidP="00073D2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Родионов И.Н.</w:t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Государственная молодежная политика (Сущность, этапы, основные тенденции): 1980-1993 гг.: </w:t>
      </w:r>
      <w:proofErr w:type="spellStart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Автореф</w:t>
      </w:r>
      <w:proofErr w:type="spellEnd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  <w:proofErr w:type="spellStart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…канд. </w:t>
      </w:r>
      <w:proofErr w:type="spellStart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истор</w:t>
      </w:r>
      <w:proofErr w:type="spellEnd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наук. М., 1994. – 20 с.</w:t>
      </w:r>
    </w:p>
    <w:p w:rsidR="00073D2B" w:rsidRPr="00073D2B" w:rsidRDefault="00073D2B" w:rsidP="00073D2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073D2B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073D2B" w:rsidRPr="00073D2B" w:rsidRDefault="00073D2B" w:rsidP="00073D2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</w:pPr>
      <w:r w:rsidRPr="00073D2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Баранова, М. В.</w:t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Реклама как феномен культуры [Текст]: </w:t>
      </w:r>
      <w:proofErr w:type="spellStart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… канд. культурологии / М. В. Баранова; науч. рук. В. А. </w:t>
      </w:r>
      <w:proofErr w:type="spellStart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Кутырев</w:t>
      </w:r>
      <w:proofErr w:type="spellEnd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; </w:t>
      </w:r>
      <w:proofErr w:type="spellStart"/>
      <w:r w:rsidRPr="00073D2B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Нижегор</w:t>
      </w:r>
      <w:proofErr w:type="spellEnd"/>
      <w:r w:rsidRPr="00073D2B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. гос. архитектур</w:t>
      </w:r>
      <w:proofErr w:type="gramStart"/>
      <w:r w:rsidRPr="00073D2B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.-</w:t>
      </w:r>
      <w:proofErr w:type="gramEnd"/>
      <w:r w:rsidRPr="00073D2B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строит. ун-т. − Н. Новгород, 2000. − 159 с.</w:t>
      </w:r>
    </w:p>
    <w:p w:rsidR="00073D2B" w:rsidRPr="00073D2B" w:rsidRDefault="00073D2B" w:rsidP="00073D2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073D2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Ляховецкая</w:t>
      </w:r>
      <w:proofErr w:type="spellEnd"/>
      <w:r w:rsidRPr="00073D2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, С. С.</w:t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Социокультурные ценности городского центра [Текст]: </w:t>
      </w:r>
      <w:proofErr w:type="spellStart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автореф</w:t>
      </w:r>
      <w:proofErr w:type="spellEnd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  <w:proofErr w:type="spellStart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… канд. архитектуры: 18.00.01 / С. С. </w:t>
      </w:r>
      <w:proofErr w:type="spellStart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Ляховецкая</w:t>
      </w:r>
      <w:proofErr w:type="spellEnd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; </w:t>
      </w:r>
      <w:proofErr w:type="spellStart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Новосиб</w:t>
      </w:r>
      <w:proofErr w:type="spellEnd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гос. архитектур</w:t>
      </w:r>
      <w:proofErr w:type="gramStart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.-</w:t>
      </w:r>
      <w:proofErr w:type="spellStart"/>
      <w:proofErr w:type="gramEnd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худож</w:t>
      </w:r>
      <w:proofErr w:type="spellEnd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акад. − Екатеринбург, 2001. − 23 с.</w:t>
      </w:r>
    </w:p>
    <w:p w:rsidR="00073D2B" w:rsidRPr="00073D2B" w:rsidRDefault="00073D2B" w:rsidP="00073D2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073D2B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Архивные  и специальные источники</w:t>
      </w:r>
    </w:p>
    <w:p w:rsidR="00073D2B" w:rsidRPr="00073D2B" w:rsidRDefault="00073D2B" w:rsidP="00073D2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Государственный </w:t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архив Российской Федерации. Ф. 9412, </w:t>
      </w:r>
      <w:proofErr w:type="gramStart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оп</w:t>
      </w:r>
      <w:proofErr w:type="gramEnd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.1, д.355, л.32.</w:t>
      </w:r>
    </w:p>
    <w:p w:rsidR="00073D2B" w:rsidRPr="00073D2B" w:rsidRDefault="00073D2B" w:rsidP="00073D2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Государственный </w:t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архив Челябинской области. Ф. П-2, </w:t>
      </w:r>
      <w:proofErr w:type="gramStart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оп</w:t>
      </w:r>
      <w:proofErr w:type="gramEnd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.1, д.15.</w:t>
      </w:r>
    </w:p>
    <w:p w:rsidR="00073D2B" w:rsidRPr="00073D2B" w:rsidRDefault="00073D2B" w:rsidP="00073D2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073D2B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073D2B" w:rsidRPr="00073D2B" w:rsidRDefault="00073D2B" w:rsidP="00073D2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073D2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ЦГИАСП. </w:t>
      </w:r>
      <w:r w:rsidRPr="00073D2B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Переписка разных лиц, находящихся за границей и внутри России [Текст]. – Центр</w:t>
      </w:r>
      <w:proofErr w:type="gramStart"/>
      <w:r w:rsidRPr="00073D2B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.</w:t>
      </w:r>
      <w:proofErr w:type="gramEnd"/>
      <w:r w:rsidRPr="00073D2B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</w:t>
      </w:r>
      <w:proofErr w:type="gramStart"/>
      <w:r w:rsidRPr="00073D2B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г</w:t>
      </w:r>
      <w:proofErr w:type="gramEnd"/>
      <w:r w:rsidRPr="00073D2B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ос. ист. архив в Санкт-Петербурге. Ф. 95. Оп. 1. Д. 63.</w:t>
      </w:r>
    </w:p>
    <w:p w:rsidR="00073D2B" w:rsidRPr="00073D2B" w:rsidRDefault="00073D2B" w:rsidP="00073D2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Строительные нормы и правила.</w:t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Канализация. Наружные сети и сооружения [Текст]: СНиП 2.04.03-85</w:t>
      </w:r>
      <w:r w:rsidRPr="00073D2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: </w:t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утв. Госстроем  СССР 21.05.85: взамен СНиП </w:t>
      </w:r>
      <w:r w:rsidRPr="00073D2B">
        <w:rPr>
          <w:rFonts w:ascii="Times New Roman" w:eastAsia="Times New Roman" w:hAnsi="Times New Roman" w:cs="Times New Roman"/>
          <w:sz w:val="28"/>
          <w:szCs w:val="28"/>
          <w:lang w:eastAsia="ru-RU"/>
        </w:rPr>
        <w:t>I</w:t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073D2B">
        <w:rPr>
          <w:rFonts w:ascii="Times New Roman" w:eastAsia="Times New Roman" w:hAnsi="Times New Roman" w:cs="Times New Roman"/>
          <w:sz w:val="28"/>
          <w:szCs w:val="28"/>
          <w:lang w:eastAsia="ru-RU"/>
        </w:rPr>
        <w:t>I</w:t>
      </w:r>
      <w:proofErr w:type="spellEnd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-32-74: дата </w:t>
      </w:r>
      <w:proofErr w:type="spellStart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введ</w:t>
      </w:r>
      <w:proofErr w:type="spellEnd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01.01.86. – М., 2003. – 88 с.</w:t>
      </w:r>
    </w:p>
    <w:p w:rsidR="00073D2B" w:rsidRPr="00073D2B" w:rsidRDefault="00073D2B" w:rsidP="00073D2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Европа. </w:t>
      </w:r>
      <w:proofErr w:type="gramStart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Государства Европы</w:t>
      </w:r>
      <w:r w:rsidRPr="00073D2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 </w:t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[Карты]: физ. карта / ст. ред. Л. Н. Колосова; ред. Н. А. Дубовой.</w:t>
      </w:r>
      <w:proofErr w:type="gramEnd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– </w:t>
      </w:r>
      <w:proofErr w:type="spellStart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Испр</w:t>
      </w:r>
      <w:proofErr w:type="spellEnd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в </w:t>
      </w:r>
      <w:smartTag w:uri="urn:schemas-microsoft-com:office:smarttags" w:element="metricconverter">
        <w:smartTagPr>
          <w:attr w:name="ProductID" w:val="2000 г"/>
        </w:smartTagPr>
        <w:r w:rsidRPr="00073D2B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2000 г</w:t>
        </w:r>
      </w:smartTag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– 1</w:t>
      </w:r>
      <w:proofErr w:type="gramStart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:</w:t>
      </w:r>
      <w:proofErr w:type="gramEnd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5000 000. – М.: </w:t>
      </w:r>
      <w:proofErr w:type="spellStart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Роскартография</w:t>
      </w:r>
      <w:proofErr w:type="spellEnd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2000. − 1 к.</w:t>
      </w:r>
    </w:p>
    <w:p w:rsidR="00073D2B" w:rsidRPr="00073D2B" w:rsidRDefault="00073D2B" w:rsidP="00073D2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Прикладное искусство Латвии [</w:t>
      </w:r>
      <w:proofErr w:type="spellStart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Изоматериал</w:t>
      </w:r>
      <w:proofErr w:type="spellEnd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]: комплект из 18 </w:t>
      </w:r>
      <w:r w:rsidRPr="00073D2B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открыток / текст А. </w:t>
      </w:r>
      <w:proofErr w:type="spellStart"/>
      <w:r w:rsidRPr="00073D2B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Бишене</w:t>
      </w:r>
      <w:proofErr w:type="spellEnd"/>
      <w:r w:rsidRPr="00073D2B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. - М.: Планета, 1984. – 1 обл. (18 отд. </w:t>
      </w:r>
      <w:proofErr w:type="gramStart"/>
      <w:r w:rsidRPr="00073D2B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л</w:t>
      </w:r>
      <w:proofErr w:type="gramEnd"/>
      <w:r w:rsidRPr="00073D2B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.).</w:t>
      </w:r>
    </w:p>
    <w:p w:rsidR="00073D2B" w:rsidRPr="00073D2B" w:rsidRDefault="00073D2B" w:rsidP="00073D2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</w:pPr>
      <w:r w:rsidRPr="00073D2B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Электронные источники</w:t>
      </w:r>
    </w:p>
    <w:p w:rsidR="00073D2B" w:rsidRPr="00073D2B" w:rsidRDefault="00073D2B" w:rsidP="00073D2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Нижегородский регион </w:t>
      </w:r>
      <w:r w:rsidRPr="00073D2B">
        <w:rPr>
          <w:rFonts w:ascii="Times New Roman" w:eastAsia="Times New Roman" w:hAnsi="Times New Roman" w:cs="Times New Roman"/>
          <w:sz w:val="28"/>
          <w:szCs w:val="28"/>
          <w:lang w:eastAsia="ru-RU"/>
        </w:rPr>
        <w:t>XXI</w:t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[Электронный ресурс]: электрон</w:t>
      </w:r>
      <w:proofErr w:type="gramStart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gramEnd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gramStart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</w:t>
      </w:r>
      <w:proofErr w:type="gramEnd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аза данных. − Н. Новгород: Центр маркетинга </w:t>
      </w:r>
      <w:proofErr w:type="spellStart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Нижегор</w:t>
      </w:r>
      <w:proofErr w:type="spellEnd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обл., 2000. − 1 электрон</w:t>
      </w:r>
      <w:proofErr w:type="gramStart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gramEnd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gramStart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</w:t>
      </w:r>
      <w:proofErr w:type="gramEnd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пт. диск (</w:t>
      </w:r>
      <w:r w:rsidRPr="00073D2B">
        <w:rPr>
          <w:rFonts w:ascii="Times New Roman" w:eastAsia="Times New Roman" w:hAnsi="Times New Roman" w:cs="Times New Roman"/>
          <w:sz w:val="28"/>
          <w:szCs w:val="28"/>
          <w:lang w:eastAsia="ru-RU"/>
        </w:rPr>
        <w:t>CD</w:t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</w:t>
      </w:r>
      <w:r w:rsidRPr="00073D2B">
        <w:rPr>
          <w:rFonts w:ascii="Times New Roman" w:eastAsia="Times New Roman" w:hAnsi="Times New Roman" w:cs="Times New Roman"/>
          <w:sz w:val="28"/>
          <w:szCs w:val="28"/>
          <w:lang w:eastAsia="ru-RU"/>
        </w:rPr>
        <w:t>ROM</w:t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).</w:t>
      </w:r>
    </w:p>
    <w:p w:rsidR="00073D2B" w:rsidRPr="00073D2B" w:rsidRDefault="00073D2B" w:rsidP="00073D2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Фридман, К.</w:t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Качество воды в Санкт-Петербурге [Электронный ресурс] / К. Фридман. – Режим доступа: </w:t>
      </w:r>
      <w:r w:rsidRPr="00073D2B">
        <w:rPr>
          <w:rFonts w:ascii="Times New Roman" w:eastAsia="Times New Roman" w:hAnsi="Times New Roman" w:cs="Times New Roman"/>
          <w:sz w:val="28"/>
          <w:szCs w:val="28"/>
          <w:lang w:eastAsia="ru-RU"/>
        </w:rPr>
        <w:t>http</w:t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: //</w:t>
      </w:r>
      <w:r w:rsidRPr="00073D2B">
        <w:rPr>
          <w:rFonts w:ascii="Times New Roman" w:eastAsia="Times New Roman" w:hAnsi="Times New Roman" w:cs="Times New Roman"/>
          <w:sz w:val="28"/>
          <w:szCs w:val="28"/>
          <w:lang w:eastAsia="ru-RU"/>
        </w:rPr>
        <w:t>www</w:t>
      </w: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spellStart"/>
      <w:r w:rsidRPr="00073D2B">
        <w:rPr>
          <w:rFonts w:ascii="Times New Roman" w:eastAsia="Times New Roman" w:hAnsi="Times New Roman" w:cs="Times New Roman"/>
          <w:sz w:val="28"/>
          <w:szCs w:val="28"/>
          <w:lang w:eastAsia="ru-RU"/>
        </w:rPr>
        <w:t>vodoprovod</w:t>
      </w:r>
      <w:proofErr w:type="spellEnd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spellStart"/>
      <w:r w:rsidRPr="00073D2B">
        <w:rPr>
          <w:rFonts w:ascii="Times New Roman" w:eastAsia="Times New Roman" w:hAnsi="Times New Roman" w:cs="Times New Roman"/>
          <w:sz w:val="28"/>
          <w:szCs w:val="28"/>
          <w:lang w:eastAsia="ru-RU"/>
        </w:rPr>
        <w:t>ru</w:t>
      </w:r>
      <w:proofErr w:type="spellEnd"/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</w:p>
    <w:p w:rsidR="00073D2B" w:rsidRPr="00073D2B" w:rsidRDefault="00073D2B" w:rsidP="00073D2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3D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Объем работы до 20 страниц.</w:t>
      </w:r>
    </w:p>
    <w:p w:rsidR="00073D2B" w:rsidRPr="00073D2B" w:rsidRDefault="00073D2B" w:rsidP="00073D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073D2B" w:rsidRPr="00073D2B" w:rsidRDefault="00073D2B" w:rsidP="00073D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73222D" w:rsidRPr="00073D2B" w:rsidRDefault="0073222D">
      <w:pPr>
        <w:rPr>
          <w:lang w:val="ru-RU"/>
        </w:rPr>
      </w:pPr>
    </w:p>
    <w:sectPr w:rsidR="0073222D" w:rsidRPr="00073D2B">
      <w:pgSz w:w="11907" w:h="16840"/>
      <w:pgMar w:top="567" w:right="567" w:bottom="54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B39A5" w:rsidRDefault="00EB39A5">
      <w:pPr>
        <w:spacing w:after="0" w:line="240" w:lineRule="auto"/>
      </w:pPr>
      <w:r>
        <w:separator/>
      </w:r>
    </w:p>
  </w:endnote>
  <w:endnote w:type="continuationSeparator" w:id="0">
    <w:p w:rsidR="00EB39A5" w:rsidRDefault="00EB39A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imesET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21A8F" w:rsidRDefault="00073D2B">
    <w:pPr>
      <w:pStyle w:val="a5"/>
      <w:jc w:val="center"/>
    </w:pPr>
    <w:r>
      <w:fldChar w:fldCharType="begin"/>
    </w:r>
    <w:r>
      <w:instrText>PAGE   \* MERGEFORMAT</w:instrText>
    </w:r>
    <w:r>
      <w:fldChar w:fldCharType="separate"/>
    </w:r>
    <w:r w:rsidR="000915CA">
      <w:rPr>
        <w:noProof/>
      </w:rPr>
      <w:t>16</w:t>
    </w:r>
    <w:r>
      <w:rPr>
        <w:noProof/>
      </w:rPr>
      <w:fldChar w:fldCharType="end"/>
    </w:r>
  </w:p>
  <w:p w:rsidR="00221A8F" w:rsidRDefault="00EB39A5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B39A5" w:rsidRDefault="00EB39A5">
      <w:pPr>
        <w:spacing w:after="0" w:line="240" w:lineRule="auto"/>
      </w:pPr>
      <w:r>
        <w:separator/>
      </w:r>
    </w:p>
  </w:footnote>
  <w:footnote w:type="continuationSeparator" w:id="0">
    <w:p w:rsidR="00EB39A5" w:rsidRDefault="00EB39A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B12E98"/>
    <w:multiLevelType w:val="hybridMultilevel"/>
    <w:tmpl w:val="3E48B14E"/>
    <w:lvl w:ilvl="0" w:tplc="B51CA78C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540"/>
        </w:tabs>
        <w:ind w:left="5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1260"/>
        </w:tabs>
        <w:ind w:left="12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1980"/>
        </w:tabs>
        <w:ind w:left="19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2700"/>
        </w:tabs>
        <w:ind w:left="27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3420"/>
        </w:tabs>
        <w:ind w:left="34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4140"/>
        </w:tabs>
        <w:ind w:left="41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4860"/>
        </w:tabs>
        <w:ind w:left="48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5580"/>
        </w:tabs>
        <w:ind w:left="5580" w:hanging="360"/>
      </w:pPr>
      <w:rPr>
        <w:rFonts w:cs="Times New Roman"/>
      </w:rPr>
    </w:lvl>
  </w:abstractNum>
  <w:abstractNum w:abstractNumId="1">
    <w:nsid w:val="216A0AD1"/>
    <w:multiLevelType w:val="multilevel"/>
    <w:tmpl w:val="2F0AEF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4B8A30AD"/>
    <w:multiLevelType w:val="hybridMultilevel"/>
    <w:tmpl w:val="141E1606"/>
    <w:lvl w:ilvl="0" w:tplc="B51CA78C">
      <w:start w:val="1"/>
      <w:numFmt w:val="decimal"/>
      <w:lvlText w:val="%1."/>
      <w:lvlJc w:val="left"/>
      <w:pPr>
        <w:tabs>
          <w:tab w:val="num" w:pos="786"/>
        </w:tabs>
        <w:ind w:left="786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299" w:hanging="360"/>
      </w:pPr>
    </w:lvl>
    <w:lvl w:ilvl="2" w:tplc="0419001B" w:tentative="1">
      <w:start w:val="1"/>
      <w:numFmt w:val="lowerRoman"/>
      <w:lvlText w:val="%3."/>
      <w:lvlJc w:val="right"/>
      <w:pPr>
        <w:ind w:left="2019" w:hanging="180"/>
      </w:pPr>
    </w:lvl>
    <w:lvl w:ilvl="3" w:tplc="0419000F" w:tentative="1">
      <w:start w:val="1"/>
      <w:numFmt w:val="decimal"/>
      <w:lvlText w:val="%4."/>
      <w:lvlJc w:val="left"/>
      <w:pPr>
        <w:ind w:left="2739" w:hanging="360"/>
      </w:pPr>
    </w:lvl>
    <w:lvl w:ilvl="4" w:tplc="04190019" w:tentative="1">
      <w:start w:val="1"/>
      <w:numFmt w:val="lowerLetter"/>
      <w:lvlText w:val="%5."/>
      <w:lvlJc w:val="left"/>
      <w:pPr>
        <w:ind w:left="3459" w:hanging="360"/>
      </w:pPr>
    </w:lvl>
    <w:lvl w:ilvl="5" w:tplc="0419001B" w:tentative="1">
      <w:start w:val="1"/>
      <w:numFmt w:val="lowerRoman"/>
      <w:lvlText w:val="%6."/>
      <w:lvlJc w:val="right"/>
      <w:pPr>
        <w:ind w:left="4179" w:hanging="180"/>
      </w:pPr>
    </w:lvl>
    <w:lvl w:ilvl="6" w:tplc="0419000F" w:tentative="1">
      <w:start w:val="1"/>
      <w:numFmt w:val="decimal"/>
      <w:lvlText w:val="%7."/>
      <w:lvlJc w:val="left"/>
      <w:pPr>
        <w:ind w:left="4899" w:hanging="360"/>
      </w:pPr>
    </w:lvl>
    <w:lvl w:ilvl="7" w:tplc="04190019" w:tentative="1">
      <w:start w:val="1"/>
      <w:numFmt w:val="lowerLetter"/>
      <w:lvlText w:val="%8."/>
      <w:lvlJc w:val="left"/>
      <w:pPr>
        <w:ind w:left="5619" w:hanging="360"/>
      </w:pPr>
    </w:lvl>
    <w:lvl w:ilvl="8" w:tplc="0419001B" w:tentative="1">
      <w:start w:val="1"/>
      <w:numFmt w:val="lowerRoman"/>
      <w:lvlText w:val="%9."/>
      <w:lvlJc w:val="right"/>
      <w:pPr>
        <w:ind w:left="6339" w:hanging="180"/>
      </w:pPr>
    </w:lvl>
  </w:abstractNum>
  <w:abstractNum w:abstractNumId="3">
    <w:nsid w:val="5A907F82"/>
    <w:multiLevelType w:val="hybridMultilevel"/>
    <w:tmpl w:val="43127336"/>
    <w:lvl w:ilvl="0" w:tplc="C83C1FA0">
      <w:start w:val="1"/>
      <w:numFmt w:val="decimal"/>
      <w:lvlText w:val="%1)"/>
      <w:lvlJc w:val="left"/>
      <w:pPr>
        <w:ind w:left="43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55" w:hanging="360"/>
      </w:pPr>
    </w:lvl>
    <w:lvl w:ilvl="2" w:tplc="0419001B" w:tentative="1">
      <w:start w:val="1"/>
      <w:numFmt w:val="lowerRoman"/>
      <w:lvlText w:val="%3."/>
      <w:lvlJc w:val="right"/>
      <w:pPr>
        <w:ind w:left="1875" w:hanging="180"/>
      </w:pPr>
    </w:lvl>
    <w:lvl w:ilvl="3" w:tplc="0419000F" w:tentative="1">
      <w:start w:val="1"/>
      <w:numFmt w:val="decimal"/>
      <w:lvlText w:val="%4."/>
      <w:lvlJc w:val="left"/>
      <w:pPr>
        <w:ind w:left="2595" w:hanging="360"/>
      </w:pPr>
    </w:lvl>
    <w:lvl w:ilvl="4" w:tplc="04190019" w:tentative="1">
      <w:start w:val="1"/>
      <w:numFmt w:val="lowerLetter"/>
      <w:lvlText w:val="%5."/>
      <w:lvlJc w:val="left"/>
      <w:pPr>
        <w:ind w:left="3315" w:hanging="360"/>
      </w:pPr>
    </w:lvl>
    <w:lvl w:ilvl="5" w:tplc="0419001B" w:tentative="1">
      <w:start w:val="1"/>
      <w:numFmt w:val="lowerRoman"/>
      <w:lvlText w:val="%6."/>
      <w:lvlJc w:val="right"/>
      <w:pPr>
        <w:ind w:left="4035" w:hanging="180"/>
      </w:pPr>
    </w:lvl>
    <w:lvl w:ilvl="6" w:tplc="0419000F" w:tentative="1">
      <w:start w:val="1"/>
      <w:numFmt w:val="decimal"/>
      <w:lvlText w:val="%7."/>
      <w:lvlJc w:val="left"/>
      <w:pPr>
        <w:ind w:left="4755" w:hanging="360"/>
      </w:pPr>
    </w:lvl>
    <w:lvl w:ilvl="7" w:tplc="04190019" w:tentative="1">
      <w:start w:val="1"/>
      <w:numFmt w:val="lowerLetter"/>
      <w:lvlText w:val="%8."/>
      <w:lvlJc w:val="left"/>
      <w:pPr>
        <w:ind w:left="5475" w:hanging="360"/>
      </w:pPr>
    </w:lvl>
    <w:lvl w:ilvl="8" w:tplc="0419001B" w:tentative="1">
      <w:start w:val="1"/>
      <w:numFmt w:val="lowerRoman"/>
      <w:lvlText w:val="%9."/>
      <w:lvlJc w:val="right"/>
      <w:pPr>
        <w:ind w:left="6195" w:hanging="180"/>
      </w:pPr>
    </w:lvl>
  </w:abstractNum>
  <w:num w:numId="1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D31453"/>
    <w:rsid w:val="0002418B"/>
    <w:rsid w:val="00073D2B"/>
    <w:rsid w:val="000915CA"/>
    <w:rsid w:val="001F0BC7"/>
    <w:rsid w:val="0073222D"/>
    <w:rsid w:val="00D31453"/>
    <w:rsid w:val="00E209E2"/>
    <w:rsid w:val="00EB39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73D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73D2B"/>
    <w:rPr>
      <w:rFonts w:ascii="Tahoma" w:hAnsi="Tahoma" w:cs="Tahoma"/>
      <w:sz w:val="16"/>
      <w:szCs w:val="16"/>
    </w:rPr>
  </w:style>
  <w:style w:type="paragraph" w:styleId="a5">
    <w:name w:val="footer"/>
    <w:basedOn w:val="a"/>
    <w:link w:val="a6"/>
    <w:uiPriority w:val="99"/>
    <w:unhideWhenUsed/>
    <w:rsid w:val="00073D2B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a6">
    <w:name w:val="Нижний колонтитул Знак"/>
    <w:basedOn w:val="a0"/>
    <w:link w:val="a5"/>
    <w:uiPriority w:val="99"/>
    <w:rsid w:val="00073D2B"/>
    <w:rPr>
      <w:rFonts w:ascii="Times New Roman" w:eastAsia="Times New Roman" w:hAnsi="Times New Roman" w:cs="Times New Roman"/>
      <w:sz w:val="24"/>
      <w:szCs w:val="24"/>
      <w:lang w:val="ru-RU"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yperlink" Target="http://library.rsue.ru/" TargetMode="Externa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9323</Words>
  <Characters>53145</Characters>
  <Application>Microsoft Office Word</Application>
  <DocSecurity>0</DocSecurity>
  <Lines>442</Lines>
  <Paragraphs>124</Paragraphs>
  <ScaleCrop>false</ScaleCrop>
  <HeadingPairs>
    <vt:vector size="2" baseType="variant">
      <vt:variant>
        <vt:lpstr>Worksheets</vt:lpstr>
      </vt:variant>
      <vt:variant>
        <vt:i4>2</vt:i4>
      </vt:variant>
    </vt:vector>
  </HeadingPairs>
  <TitlesOfParts>
    <vt:vector size="1" baseType="lpstr">
      <vt:lpstr>Лист1</vt:lpstr>
    </vt:vector>
  </TitlesOfParts>
  <Company/>
  <LinksUpToDate>false</LinksUpToDate>
  <CharactersWithSpaces>62344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2018-2019_42_03_02_1_plx_Коммуникативная культура современного журналиста</dc:title>
  <dc:creator>FastReport.NET</dc:creator>
  <cp:lastModifiedBy>Екатерина С. Горбанёва</cp:lastModifiedBy>
  <cp:revision>5</cp:revision>
  <dcterms:created xsi:type="dcterms:W3CDTF">2018-11-06T12:47:00Z</dcterms:created>
  <dcterms:modified xsi:type="dcterms:W3CDTF">2018-11-07T07:31:00Z</dcterms:modified>
</cp:coreProperties>
</file>