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5BB4" w:rsidRPr="00AE09D1" w:rsidRDefault="00AE09D1" w:rsidP="00AE09D1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038850" cy="88422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циология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" r="6765"/>
                    <a:stretch/>
                  </pic:blipFill>
                  <pic:spPr bwMode="auto">
                    <a:xfrm>
                      <a:off x="0" y="0"/>
                      <a:ext cx="6042402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229350" cy="88422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циология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" r="3824"/>
                    <a:stretch/>
                  </pic:blipFill>
                  <pic:spPr bwMode="auto">
                    <a:xfrm>
                      <a:off x="0" y="0"/>
                      <a:ext cx="6233014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E09D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B35BB4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B35BB4" w:rsidRDefault="00B35BB4"/>
        </w:tc>
        <w:tc>
          <w:tcPr>
            <w:tcW w:w="1560" w:type="dxa"/>
          </w:tcPr>
          <w:p w:rsidR="00B35BB4" w:rsidRDefault="00B35BB4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B35BB4">
        <w:trPr>
          <w:trHeight w:hRule="exact" w:val="138"/>
        </w:trPr>
        <w:tc>
          <w:tcPr>
            <w:tcW w:w="143" w:type="dxa"/>
          </w:tcPr>
          <w:p w:rsidR="00B35BB4" w:rsidRDefault="00B35BB4"/>
        </w:tc>
        <w:tc>
          <w:tcPr>
            <w:tcW w:w="1844" w:type="dxa"/>
          </w:tcPr>
          <w:p w:rsidR="00B35BB4" w:rsidRDefault="00B35BB4"/>
        </w:tc>
        <w:tc>
          <w:tcPr>
            <w:tcW w:w="2694" w:type="dxa"/>
          </w:tcPr>
          <w:p w:rsidR="00B35BB4" w:rsidRDefault="00B35BB4"/>
        </w:tc>
        <w:tc>
          <w:tcPr>
            <w:tcW w:w="3545" w:type="dxa"/>
          </w:tcPr>
          <w:p w:rsidR="00B35BB4" w:rsidRDefault="00B35BB4"/>
        </w:tc>
        <w:tc>
          <w:tcPr>
            <w:tcW w:w="1560" w:type="dxa"/>
          </w:tcPr>
          <w:p w:rsidR="00B35BB4" w:rsidRDefault="00B35BB4"/>
        </w:tc>
        <w:tc>
          <w:tcPr>
            <w:tcW w:w="852" w:type="dxa"/>
          </w:tcPr>
          <w:p w:rsidR="00B35BB4" w:rsidRDefault="00B35BB4"/>
        </w:tc>
        <w:tc>
          <w:tcPr>
            <w:tcW w:w="143" w:type="dxa"/>
          </w:tcPr>
          <w:p w:rsidR="00B35BB4" w:rsidRDefault="00B35BB4"/>
        </w:tc>
      </w:tr>
      <w:tr w:rsidR="00B35BB4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B35BB4" w:rsidRDefault="00B35BB4"/>
        </w:tc>
      </w:tr>
      <w:tr w:rsidR="00B35BB4">
        <w:trPr>
          <w:trHeight w:hRule="exact" w:val="248"/>
        </w:trPr>
        <w:tc>
          <w:tcPr>
            <w:tcW w:w="143" w:type="dxa"/>
          </w:tcPr>
          <w:p w:rsidR="00B35BB4" w:rsidRDefault="00B35BB4"/>
        </w:tc>
        <w:tc>
          <w:tcPr>
            <w:tcW w:w="1844" w:type="dxa"/>
          </w:tcPr>
          <w:p w:rsidR="00B35BB4" w:rsidRDefault="00B35BB4"/>
        </w:tc>
        <w:tc>
          <w:tcPr>
            <w:tcW w:w="2694" w:type="dxa"/>
          </w:tcPr>
          <w:p w:rsidR="00B35BB4" w:rsidRDefault="00B35BB4"/>
        </w:tc>
        <w:tc>
          <w:tcPr>
            <w:tcW w:w="3545" w:type="dxa"/>
          </w:tcPr>
          <w:p w:rsidR="00B35BB4" w:rsidRDefault="00B35BB4"/>
        </w:tc>
        <w:tc>
          <w:tcPr>
            <w:tcW w:w="1560" w:type="dxa"/>
          </w:tcPr>
          <w:p w:rsidR="00B35BB4" w:rsidRDefault="00B35BB4"/>
        </w:tc>
        <w:tc>
          <w:tcPr>
            <w:tcW w:w="852" w:type="dxa"/>
          </w:tcPr>
          <w:p w:rsidR="00B35BB4" w:rsidRDefault="00B35BB4"/>
        </w:tc>
        <w:tc>
          <w:tcPr>
            <w:tcW w:w="143" w:type="dxa"/>
          </w:tcPr>
          <w:p w:rsidR="00B35BB4" w:rsidRDefault="00B35BB4"/>
        </w:tc>
      </w:tr>
      <w:tr w:rsidR="00B35BB4" w:rsidRPr="00AE09D1">
        <w:trPr>
          <w:trHeight w:hRule="exact" w:val="277"/>
        </w:trPr>
        <w:tc>
          <w:tcPr>
            <w:tcW w:w="143" w:type="dxa"/>
          </w:tcPr>
          <w:p w:rsidR="00B35BB4" w:rsidRDefault="00B35BB4"/>
        </w:tc>
        <w:tc>
          <w:tcPr>
            <w:tcW w:w="1844" w:type="dxa"/>
          </w:tcPr>
          <w:p w:rsidR="00B35BB4" w:rsidRDefault="00B35BB4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138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361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</w:t>
            </w: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программ и планирования учебного процесса Торопова Т.В. __________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</w:t>
            </w: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ви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138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48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77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138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500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</w:t>
            </w: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138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48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77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138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222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2021-2022 учебном </w:t>
            </w: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году на заседании кафедры Журналистика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138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387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77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77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222"/>
        </w:trPr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</w:t>
            </w: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______</w:t>
            </w:r>
          </w:p>
          <w:p w:rsidR="00B35BB4" w:rsidRPr="00AE09D1" w:rsidRDefault="00B35BB4">
            <w:pPr>
              <w:spacing w:after="0" w:line="240" w:lineRule="auto"/>
              <w:rPr>
                <w:lang w:val="ru-RU"/>
              </w:rPr>
            </w:pPr>
          </w:p>
          <w:p w:rsidR="00B35BB4" w:rsidRPr="00AE09D1" w:rsidRDefault="00AE09D1">
            <w:pPr>
              <w:spacing w:after="0" w:line="240" w:lineRule="auto"/>
              <w:rPr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</w:tbl>
    <w:p w:rsidR="00B35BB4" w:rsidRPr="00AE09D1" w:rsidRDefault="00AE09D1">
      <w:pPr>
        <w:rPr>
          <w:sz w:val="0"/>
          <w:szCs w:val="0"/>
          <w:lang w:val="ru-RU"/>
        </w:rPr>
      </w:pPr>
      <w:r w:rsidRPr="00AE09D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3"/>
        <w:gridCol w:w="200"/>
        <w:gridCol w:w="1689"/>
        <w:gridCol w:w="1503"/>
        <w:gridCol w:w="143"/>
        <w:gridCol w:w="824"/>
        <w:gridCol w:w="698"/>
        <w:gridCol w:w="1117"/>
        <w:gridCol w:w="1253"/>
        <w:gridCol w:w="702"/>
        <w:gridCol w:w="400"/>
        <w:gridCol w:w="982"/>
      </w:tblGrid>
      <w:tr w:rsidR="00B35BB4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B35BB4" w:rsidRPr="00AE09D1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И ЗАДАЧИ ОСВОЕНИЯ ДИСЦИПЛИНЫ</w:t>
            </w:r>
          </w:p>
        </w:tc>
      </w:tr>
      <w:tr w:rsidR="00B35BB4" w:rsidRPr="00AE09D1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освоения дисциплины: изучение системы СМИ во всем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многообразии аспектов их проявления и функционирования</w:t>
            </w:r>
          </w:p>
        </w:tc>
      </w:tr>
      <w:tr w:rsidR="00B35BB4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</w:t>
            </w:r>
          </w:p>
        </w:tc>
      </w:tr>
      <w:tr w:rsidR="00B35BB4" w:rsidRPr="00AE09D1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определение роли СМИ в социальных процессах влияния на различные социальные структуры,</w:t>
            </w:r>
          </w:p>
        </w:tc>
      </w:tr>
      <w:tr w:rsidR="00B35BB4" w:rsidRPr="00AE09D1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выявлении сущностных и содержательных характеристик системы  массовых коммуникаций как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социального института, выполняющего в обществе главную роль в процессе управления и формирования общественного мнения как состояния массового сознания</w:t>
            </w:r>
            <w:proofErr w:type="gramEnd"/>
          </w:p>
        </w:tc>
      </w:tr>
      <w:tr w:rsidR="00B35BB4" w:rsidRPr="00AE09D1">
        <w:trPr>
          <w:trHeight w:hRule="exact" w:val="277"/>
        </w:trPr>
        <w:tc>
          <w:tcPr>
            <w:tcW w:w="766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B35BB4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B35BB4" w:rsidRPr="00AE09D1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B35BB4" w:rsidRPr="00AE09D1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навыки, знания и умения, полученные в результате изучения следующих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:П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сихология</w:t>
            </w:r>
            <w:proofErr w:type="spellEnd"/>
          </w:p>
        </w:tc>
      </w:tr>
      <w:tr w:rsidR="00B35BB4" w:rsidRPr="00AE09D1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</w:t>
            </w: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освоение данной дисциплины (модуля) необходимо как предшествующее:</w:t>
            </w:r>
          </w:p>
        </w:tc>
      </w:tr>
      <w:tr w:rsidR="00B35BB4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медиарынок</w:t>
            </w:r>
            <w:proofErr w:type="spellEnd"/>
          </w:p>
        </w:tc>
      </w:tr>
      <w:tr w:rsidR="00B35BB4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Новейшие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</w:tc>
      </w:tr>
      <w:tr w:rsidR="00B35BB4">
        <w:trPr>
          <w:trHeight w:hRule="exact" w:val="277"/>
        </w:trPr>
        <w:tc>
          <w:tcPr>
            <w:tcW w:w="766" w:type="dxa"/>
          </w:tcPr>
          <w:p w:rsidR="00B35BB4" w:rsidRDefault="00B35BB4"/>
        </w:tc>
        <w:tc>
          <w:tcPr>
            <w:tcW w:w="228" w:type="dxa"/>
          </w:tcPr>
          <w:p w:rsidR="00B35BB4" w:rsidRDefault="00B35BB4"/>
        </w:tc>
        <w:tc>
          <w:tcPr>
            <w:tcW w:w="1844" w:type="dxa"/>
          </w:tcPr>
          <w:p w:rsidR="00B35BB4" w:rsidRDefault="00B35BB4"/>
        </w:tc>
        <w:tc>
          <w:tcPr>
            <w:tcW w:w="1702" w:type="dxa"/>
          </w:tcPr>
          <w:p w:rsidR="00B35BB4" w:rsidRDefault="00B35BB4"/>
        </w:tc>
        <w:tc>
          <w:tcPr>
            <w:tcW w:w="143" w:type="dxa"/>
          </w:tcPr>
          <w:p w:rsidR="00B35BB4" w:rsidRDefault="00B35BB4"/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993" w:type="dxa"/>
          </w:tcPr>
          <w:p w:rsidR="00B35BB4" w:rsidRDefault="00B35BB4"/>
        </w:tc>
      </w:tr>
      <w:tr w:rsidR="00B35BB4" w:rsidRPr="00AE09D1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ОК-3:      способностью использовать знания в</w:t>
            </w: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области общегуманитарных социальных наук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в профессиональной деятельности приемы и методы социологии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</w:p>
        </w:tc>
      </w:tr>
      <w:tr w:rsidR="00B35BB4" w:rsidRPr="00AE09D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ОПК-6: способностью анализировать основные </w:t>
            </w: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тенденции формирования социальной структуры современного общества, ориентироваться в различных сферах жизни общества, которые являются объектом освещения в СМИ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применять социологические знания на практике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35BB4" w:rsidRPr="00AE09D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 распознания различных текстов  в соответствии со стилистической дифференциацией языка, композиционными особенностями текста, навыками редакторской правки текста</w:t>
            </w:r>
          </w:p>
        </w:tc>
      </w:tr>
      <w:tr w:rsidR="00B35BB4" w:rsidRPr="00AE09D1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ОПК-9: способностью базироваться на современном представлении о роли </w:t>
            </w: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аудитории в потреблении и производстве массовой информации, знать методы изучения аудитории, понимать социальный смысл общественного участия в функционировании СМИ, природу и роль общественного мнения, знать основные методы его изучения, использовать эффек</w:t>
            </w: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тивные формы взаимодействия с ним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систему СМИ во всем многообразии их проявлений и функционирования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35BB4" w:rsidRPr="00AE09D1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аналитически подходить к исследованию различных целей и задач, реализуемых посредством деятельности средств массовых коммуникаций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информационного влияния массовых коммуникаций на различные социальные структуры</w:t>
            </w:r>
          </w:p>
        </w:tc>
      </w:tr>
      <w:tr w:rsidR="00B35BB4" w:rsidRPr="00AE09D1">
        <w:trPr>
          <w:trHeight w:hRule="exact" w:val="277"/>
        </w:trPr>
        <w:tc>
          <w:tcPr>
            <w:tcW w:w="766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B35BB4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B35BB4" w:rsidRPr="00AE09D1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Социология журналистики как наука. Массовая коммуникация как функциональная система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</w:tbl>
    <w:p w:rsidR="00B35BB4" w:rsidRPr="00AE09D1" w:rsidRDefault="00AE09D1">
      <w:pPr>
        <w:rPr>
          <w:sz w:val="0"/>
          <w:szCs w:val="0"/>
          <w:lang w:val="ru-RU"/>
        </w:rPr>
      </w:pPr>
      <w:r w:rsidRPr="00AE09D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6"/>
        <w:gridCol w:w="118"/>
        <w:gridCol w:w="808"/>
        <w:gridCol w:w="669"/>
        <w:gridCol w:w="1099"/>
        <w:gridCol w:w="1208"/>
        <w:gridCol w:w="669"/>
        <w:gridCol w:w="386"/>
        <w:gridCol w:w="942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B35BB4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«Место социологии журналистики в системе социологического знания»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Уровни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социологического изучения массовой коммуникации: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методол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гический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анализ, специальная социологическая теория массовой коммуникации, эмпирические исследования.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Л2.1</w:t>
            </w:r>
          </w:p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 «Общественное мнение как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состояние массового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со¬знания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Общественное мнение как оценочное состояние массового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со¬знания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Сущность общественного мнения. Формирование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пред¬ставлений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 общественном мнении (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Липпман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Луман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Хабермас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Ноэль-Нойман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др.). Проблема соотношения формирова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ния и выражения общественного мнения. Массово-коммуникативная д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ятельность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процесс формирования общественного мнения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по¬средством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переноса в массовое сознание продуктов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специализи¬рованного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сознания, признанных актуальными. Эффекты и эффективность в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деятельности массовой коммуникации по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фор¬мированию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общественного мнения. Критерии оценки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эффекти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ности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деятельности массовой коммуникации, выделяемые по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сте¬пени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влияния на общественное мнение.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Л2.1 Л3.1</w:t>
            </w:r>
          </w:p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«Роль социологических исследований массовой коммуникации в жизни общества»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Описание, объяснение, выработка рекомендаций по оптимизации функционирования изучаемого объекта, прогноз социального развития).</w:t>
            </w:r>
            <w:proofErr w:type="gramEnd"/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7"/>
        <w:gridCol w:w="119"/>
        <w:gridCol w:w="814"/>
        <w:gridCol w:w="673"/>
        <w:gridCol w:w="1103"/>
        <w:gridCol w:w="1214"/>
        <w:gridCol w:w="673"/>
        <w:gridCol w:w="389"/>
        <w:gridCol w:w="947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B35BB4">
        <w:trPr>
          <w:trHeight w:hRule="exact" w:val="926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 «Функции системы массовой коммуникации»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функции. Функция как выражение сущности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иссле¬дуемого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объекта. Понятие системы. Субстанциальные 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функци¬ональные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системы. Функция как роль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подсистемы в системе. Массовая коммуникация как функциональная система.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Структур¬н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функциональный подход в анализе деятельности массовой коммуникации. Функция массовой коммуникации, функция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жур¬налистики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функция СМК. Этапы развития представлений о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фун¬к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циях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массовых коммуникаций. Г.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Лассуэлл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основоположник теории функций массовой коммуникации.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Развитие теории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фун¬кций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массовой коммуникации в отечественной науке (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В.В.Учёно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И.П.Магай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И.Д.Фомичёва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Н.Н.Линовченко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С.Г.Корконосен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-ко,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Л.Н.Федотова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Е.П.Прохоров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др.) Множественность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пред¬ставлений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 функциях массовой коммуникации как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методологи¬ческая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проблема.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Функции и функционирование массовой коммуникации, их различение как путь к повышению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эвристичес¬ких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возможностей теории функций массовой ком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муникации.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Со¬циальная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интеграция как условие и как результат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функциониро¬вания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массовой коммуникации. Специфические функции средств массовых коммуникаций, заданные субъектами деятельности (часто политической) с целью наиболее полной реализации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соб¬ственны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интересов.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Л2.1 Л3.1</w:t>
            </w:r>
          </w:p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3"/>
        <w:gridCol w:w="119"/>
        <w:gridCol w:w="814"/>
        <w:gridCol w:w="674"/>
        <w:gridCol w:w="1103"/>
        <w:gridCol w:w="1215"/>
        <w:gridCol w:w="674"/>
        <w:gridCol w:w="389"/>
        <w:gridCol w:w="947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B35BB4">
        <w:trPr>
          <w:trHeight w:hRule="exact" w:val="992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«Социальные функции СМИ»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Относительность в моделировании функций, зависимость представления о функциях от точки зрения участвующих в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коммуникациях субъектов, институтов; рамок анализа. Историческая обусловленность содержания функций СМИ. Односторонний и двусторонний режимы функционирования СМИ. Расширение функций в условиях двустороннего (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партиципарного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 функционирования. Функции по опр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еделению: коммуникативная и информационная. Базовые функции: ценностн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регулирующая, социально- организационная или интегрирующая, психического регулирования. Производные функции: формирование повестки дня, форум, социальн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креативная, т. е. формирование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общностей и идентичностей. Изучение накапливающихся социальных эффектов и обогащение представлений о функциях. Объективная необходимость изменения роли аудитории в процессе демократизации общества: от объекта воздействия до участника информационного обмен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 и управления СМИ. Изменение теоретических подходов и содержания исследований в зависимости от представлений о роли аудитории в массовых коммуникациях. Реальные подходы к аудитории в теории и на практике. Коммерциализация информационных процессов, аудитор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ия как товар. Обратная связь с аудиторией и участие аудитории в коммуникации: несовпадение понятий. Коммуникативное участие как вид социальной активности. Формы участия общественности в деятельности СМИ.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"/>
        <w:gridCol w:w="3455"/>
        <w:gridCol w:w="118"/>
        <w:gridCol w:w="805"/>
        <w:gridCol w:w="667"/>
        <w:gridCol w:w="1097"/>
        <w:gridCol w:w="1205"/>
        <w:gridCol w:w="667"/>
        <w:gridCol w:w="384"/>
        <w:gridCol w:w="939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B35BB4">
        <w:trPr>
          <w:trHeight w:hRule="exact" w:val="926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«Формы и методы массов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коммуникативного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воз¬действия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 аудиторию в процессе функционирования массовой коммуникации»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Психологические методы воздействия массовой коммуникации на аудиторию. Формирование в массовом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сознании установок,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сте¬реотипов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имиджей посредством массов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коммуникативного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воз¬действия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Манипуляция в деятельности массовой коммуникации. Срочность, сенсационность, дробление информации как способы организации информационного воздействия на массовую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аудито¬рию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Агитация, пропаганда 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контрпроиаганда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методы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дея¬тельности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массовой коммуникации.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реклама, их место и роль в процессе деятельности массовой коммуникации.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Прагматичес¬кое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моделирование как составная часть массов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коммуникатив¬ной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дея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тельности. Социально-психологическое моделирование с учетом качеств аудитории: социальн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демографических,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психоло¬гических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социально-гражданских, конфессиональных,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этничес¬ких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Аудиторные показатели эффективности деятельности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коммуникации: внут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ренние (мировоззренческие) и внешние (конативные). Факторы, способствующие эффективному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возде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ствию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массовой коммуникации на аудиторию.(социально-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логические, информационные, коммуникативные).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 Л2.1 Л3.1</w:t>
            </w:r>
          </w:p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 w:rsidRPr="00AE09D1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Направления исследований массовой коммуникации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«История развития социологии журналистики»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Начальный этап становления социологии коммуникации.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Фор¬мирование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понятийного аппарата. Развитие специфических социологических методов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сбора информации о социальных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про¬цессах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состояниях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7"/>
        <w:gridCol w:w="118"/>
        <w:gridCol w:w="811"/>
        <w:gridCol w:w="671"/>
        <w:gridCol w:w="1101"/>
        <w:gridCol w:w="1211"/>
        <w:gridCol w:w="671"/>
        <w:gridCol w:w="387"/>
        <w:gridCol w:w="944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B35BB4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«Направления исследований массовой коммуникации в рамках теоретической социологии»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Общеметодологические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исследования массовой коммуникации как подсистемы в системе общества в целом. Исследование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мае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совой коммуникации на уровне специальной социологической теории. Теоретические исследования содержания и форм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как социального процесса. И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сследование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мас¬совой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со стороны явления (производство,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распро¬странение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потребление информации). Выявление субъектов деятельности системы массовой коммуникации как теоретик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со¬циологическая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проблема. Роль исследования массовой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коммуни¬кац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методами теоретической социологии. Многоуровневый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со¬циологический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 деятельности массовой коммуникации как основа для реализации прогностической роли социологии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в вопросах о путях развития массовой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комму¬никации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общества в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целом.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«История развития социологии журналистики»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массовой коммуникации в рамках теории журналистики. Фо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мирование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лабораторий и подразделений по изучению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социоло¬гических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проблем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печати, радио и телевидения и их аудитории. Формирование независимых исследовательских структур по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изу¬чению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 и общественного мнения. Зарубежные исследования массовых коммуникаций (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У.Липпман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Г.Лассуэлл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Ю.Хабермас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Т.Адорно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А.Ли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Р.Парк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П.Лазарфельд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Б.Берельсон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У.Шрамм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Д.МакКуэйл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</w:t>
            </w:r>
            <w:proofErr w:type="spellEnd"/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14"/>
        <w:gridCol w:w="118"/>
        <w:gridCol w:w="811"/>
        <w:gridCol w:w="672"/>
        <w:gridCol w:w="1101"/>
        <w:gridCol w:w="1212"/>
        <w:gridCol w:w="672"/>
        <w:gridCol w:w="387"/>
        <w:gridCol w:w="945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B35BB4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«Направления и методы эмпирических исследований массовой коммуникации»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Эмпирические исследования массов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коммуникативной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деятель¬ности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Социометрия 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медиаметрия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Социологические исследования аудитории. Количественные методы (опросы, анкетирование,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интер¬вьюирование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дневники радиослушателей и телезрителей, бли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оп¬росы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аудиметры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 Качественные методы (анализ писем, наблюд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ение, анализ документов, звонков в редакцию, встречи с представителями аудитории,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фокус-группы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). Социологические исследования средств массовых коммуникаций. Методы исследования текстов 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телерадиопередач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Контент-анализ как метод изучения содержания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тек¬ст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овых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массивов. Особенности анализа радио- и телеинформации. Рейтинги 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и радиопередач.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Экспертный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оценки. Анализ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про-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фессиональной</w:t>
            </w:r>
            <w:proofErr w:type="spellEnd"/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критики деятельности средств массовых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коммуника¬ций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Изучение коммуникатора, его языка и стиля. Изучение личных качеств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коммуникатора.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Коммерческие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«Сообщение как элемент коммуникационного процесса и методы его исследования»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Виды и социальные функции информации. Специфика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понятий «информация», «массовая информация», «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медиаконтент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», «журналистское произведение», «текст». Информация как преобразующий элемент общества. Теории информационного общества. Унификация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медиаконтента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Специфика социологического анализа печатной и ауди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овизуальной информации. Социолингвистический анализ журналистских текстов. Традиции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дискурсного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анализа. Контен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 – метод изучения журналистских текстов, категории анализа, индикаторы характеристик в тексте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7"/>
        <w:gridCol w:w="3452"/>
        <w:gridCol w:w="117"/>
        <w:gridCol w:w="804"/>
        <w:gridCol w:w="676"/>
        <w:gridCol w:w="1096"/>
        <w:gridCol w:w="1204"/>
        <w:gridCol w:w="666"/>
        <w:gridCol w:w="384"/>
        <w:gridCol w:w="938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B35BB4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«Направления исследований массовой коммуникации в рамках теоретической социологии»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Общеметодологические исследования массовой коммуникации как подсистемы в системе общества в целом. Исследование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мае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совой коммуникации на уровне специальной социологической теории. Теоретические исследования содержания и форм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как социального процесса. Исследование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мас¬совой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со стороны явления (производство,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распро¬странение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потребле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ние информации). Выявление субъектов деятельности системы массовой коммуникации как теоретик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со¬циологическая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проблема. Роль исследования массовой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коммуни¬кации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методами теоретической социологии. Многоуровневый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со¬циологический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 деятельности массов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ой коммуникации как основа для реализации прогностической роли социологии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массо¬вой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коммуникации в вопросах о путях развития массовой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комму¬никации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общества в целом.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«Журналисты и редакции как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объекты социологических исследований»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 изучения журналистов. Значение представлений журналистов о своей социально-профессиональной роли, о роли аудитории в процессе функционирования СМИ. Журналистское образование и формирование профессионального созн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ания, учет результатов социологических исследований в профессиональной подготовке. Социологический подход к изучению функционирования журналистского коллектива как сообщества единомышленников, роль единства в представлениях о миссии и концепции канала инфо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рмации для успешного функционирования СМИ.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Медиаменеджмент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социологические исследования. Методы исследования журналистов и журналистских коллективов: опросы, групповые обсуждения, контент-анализ материалов.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86"/>
        <w:gridCol w:w="119"/>
        <w:gridCol w:w="813"/>
        <w:gridCol w:w="681"/>
        <w:gridCol w:w="1102"/>
        <w:gridCol w:w="1213"/>
        <w:gridCol w:w="673"/>
        <w:gridCol w:w="388"/>
        <w:gridCol w:w="946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B35BB4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«Презентация социологических эссе»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Студенты самостоятельно разрабатывает выбранную ими тему, воплощая свой замысел, логические и образные представления по проблеме, которая его интересует, в жанре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социологического эссе. Студенты могут выполнить учебное задание по теме, которой они давно занимаются и которая его волнует более других, либо выбрать из предложенных тем. Выполненные работы заслушиваются и обсуждаются на занятиях (примерная тематика эссе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прилагается).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«Социологический анализ содержания материалов СМИ» Объекты исследований: опубликованные и неопубликованные «журналистские» материалы, редакционная почта, реклама, материалы «паблик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Социальное содержание текстов массовой информации, их роль в удовлетворении различных потребностей аудитории. Различные подходы к контенту: как к продукту деятельности каналов массовой информации, объекту отношений между контрагентами – аудитори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ей, властью, бизнесом. Сопоставительные исследования интересов аудитории и характеристик контента: маркетинговый и социологический подходы. Различия в оценке контента с позиций рынка и общественной пользы.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Место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рейтинговых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показателей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анализе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содержания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«Изучение особенностей различных каналов массовой коммуникации»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Учет в социологическом анализе типа и специфики канала: пространственная и временная организация производства и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распространения информации. Степень свободы выбора времени и места потребления для аудитории. Техническая и социальная доступность канала. Односторонний и двусторонний режимы функционирования канала. Реальное использование интерактивных возможностей. Социа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льные и технические возможности для участия в деятельности канала. Новые информационные технологии и социальные последствия их распространения. Методы исследования каналов СМИ: аудит производства (контента и опций) и распространения.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1"/>
        <w:gridCol w:w="3393"/>
        <w:gridCol w:w="118"/>
        <w:gridCol w:w="812"/>
        <w:gridCol w:w="681"/>
        <w:gridCol w:w="1102"/>
        <w:gridCol w:w="1212"/>
        <w:gridCol w:w="672"/>
        <w:gridCol w:w="388"/>
        <w:gridCol w:w="945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B35BB4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ТЕМАТИКА ДОКЛАДОВ К ПРАКТИЧЕСКИМ ЗАНЯТИЯМ (РЕФЕРАТОВ)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Обзор материалов одного из номеров журнала «Социологические исследования». Что здесь важно и полезно для журналистов?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Аудитория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СМИ: направления и методы исследований.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Социальные функции СМИ: предназначение и реальное исполнение (на материалах российской и зарубежной журналистики).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Различия в социологическом интервьюировании и журналистском интервью.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Социальный состав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героев (собеседников) в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-журнальных публикациях (контент-анализ изданий).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Контент-анализ тематики и авторского состава общероссийского или местного издания (за один месяц).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Реальная роль студийной аудитории в телевизионном ток-шоу (контен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ализ на примере одной из цикловых передач).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Российские журналисты: особенности профессионального сознания (на материалах социологических исследований).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Виды рейтингов. Использование информации о рейтингах в работе с рекламодателями.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Применение со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циологических исследований и данных в менеджменте и маркетинге СМИ.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Использование социологических данных при проектировании новых каналов СМИ. 12. Социологические и маркетинговые исследования СМИ. Общее и особенное в содержании и методах.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Формы выр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ажения общественного мнения в печатной периодике (контен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анализ). 14. Формы выражения общественного мнения в передачах радио и телевидения (контент-анализ).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Использование интерактивных возможностей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процессе выражения общественного мнен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ия.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Особенности использования опции форума в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ресурсах иного типа. 17. Прямое и косвенное выражение общественного мнения в журналистике (контент-анализ на материалах конкретного издания или канала).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«География» материалов в общероссий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ских СМИ (контен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Сравнительный анализ позиций изданий по определенному вопросу (контен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Тенденции в поведении российской аудитории СМИ (конец ХХ – начало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в.; по материалам социологических исследований).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Л2.2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83"/>
        <w:gridCol w:w="134"/>
        <w:gridCol w:w="799"/>
        <w:gridCol w:w="674"/>
        <w:gridCol w:w="1103"/>
        <w:gridCol w:w="1215"/>
        <w:gridCol w:w="674"/>
        <w:gridCol w:w="389"/>
        <w:gridCol w:w="948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B35BB4">
        <w:trPr>
          <w:trHeight w:hRule="exact" w:val="1080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Общество, власть и бизнес на страницах издания (контент-анализ).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Специфика количественных и качественных методов в изучен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 ау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дитории СМИ.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Особенности отражения деятельности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властных органов в СМИ (контен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Мотивы выбора изданий (опрос читателей на небольшой выборке).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Виды аргументов в журналистских материалах (контент-анализ).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Тематика новостных выпусков на телевидении и радио (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сравнительный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контент-анализ двух каналов).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Сравнительный контент-анализ содержания печатного издания и его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Интернет-версии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Специалисты (эксперты) в каналах СМИ (содержание и функции выступлений; контент-анализ).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Издание, которого не хватает (обоснование ти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 и целевой аудитории).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Передача, которой не хватает на телевидении или на радио (обоснование типа и целевой аудитории).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Объективная потребность редакции в знан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 ау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дитории (виды характеристик).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Общение журналистов и аудитории по каналам Интер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нета.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Изучение читателей в дореволюционной России.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Формы контактов власти и общественности через каналы массовой информации (теория и практика).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35. Кто и зачем пишет в газету (контент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-а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нализ почты редакции).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36. Анализ популярности телепередач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(по материалам региональной социологической службы).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Проект прессовой анкеты для конкретного издания.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Проект вопросника для публикации на сайте теле- или радиоканала</w:t>
            </w:r>
          </w:p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ОК-3 ОПК- 6 ОПК-9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Л1.2 Л1.1 Л2.2 Л2.1 Л3.1</w:t>
            </w:r>
          </w:p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Э1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</w:tr>
      <w:tr w:rsidR="00B35BB4">
        <w:trPr>
          <w:trHeight w:hRule="exact" w:val="277"/>
        </w:trPr>
        <w:tc>
          <w:tcPr>
            <w:tcW w:w="993" w:type="dxa"/>
          </w:tcPr>
          <w:p w:rsidR="00B35BB4" w:rsidRDefault="00B35BB4"/>
        </w:tc>
        <w:tc>
          <w:tcPr>
            <w:tcW w:w="3545" w:type="dxa"/>
          </w:tcPr>
          <w:p w:rsidR="00B35BB4" w:rsidRDefault="00B35BB4"/>
        </w:tc>
        <w:tc>
          <w:tcPr>
            <w:tcW w:w="143" w:type="dxa"/>
          </w:tcPr>
          <w:p w:rsidR="00B35BB4" w:rsidRDefault="00B35BB4"/>
        </w:tc>
        <w:tc>
          <w:tcPr>
            <w:tcW w:w="851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135" w:type="dxa"/>
          </w:tcPr>
          <w:p w:rsidR="00B35BB4" w:rsidRDefault="00B35BB4"/>
        </w:tc>
        <w:tc>
          <w:tcPr>
            <w:tcW w:w="1277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426" w:type="dxa"/>
          </w:tcPr>
          <w:p w:rsidR="00B35BB4" w:rsidRDefault="00B35BB4"/>
        </w:tc>
        <w:tc>
          <w:tcPr>
            <w:tcW w:w="993" w:type="dxa"/>
          </w:tcPr>
          <w:p w:rsidR="00B35BB4" w:rsidRDefault="00B35BB4"/>
        </w:tc>
      </w:tr>
      <w:tr w:rsidR="00B35BB4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B35BB4" w:rsidRPr="00AE09D1">
        <w:trPr>
          <w:trHeight w:hRule="exact" w:val="22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Коммуникация как процесс. Социальные коммуникации. Массовые коммуникации. Типы, виды.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 СМИ как важнейшая часть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массовых коммуникаций. Специфика данного вида коммуникации.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Социология СМИ (журналистики) - предметная область социологии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функции данной науки, методология, объект, методы, типы исследований.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Актуальная проблематика социологии журналистики, значени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 исследований для редакционной практики.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Объективные основания социальных функций СМИ как социального института.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Коммуникативная и социально-связующая роль СМИ. Функция социальной идентификации.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Информационная и социально-ориентирующая функции СМ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Функции социализации и ценностной ориентации.</w:t>
            </w:r>
          </w:p>
        </w:tc>
      </w:tr>
    </w:tbl>
    <w:p w:rsidR="00B35BB4" w:rsidRPr="00AE09D1" w:rsidRDefault="00AE09D1">
      <w:pPr>
        <w:rPr>
          <w:sz w:val="0"/>
          <w:szCs w:val="0"/>
          <w:lang w:val="ru-RU"/>
        </w:rPr>
      </w:pPr>
      <w:r w:rsidRPr="00AE09D1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8"/>
        <w:gridCol w:w="1879"/>
        <w:gridCol w:w="1884"/>
        <w:gridCol w:w="1961"/>
        <w:gridCol w:w="2166"/>
        <w:gridCol w:w="700"/>
        <w:gridCol w:w="996"/>
      </w:tblGrid>
      <w:tr w:rsidR="00B35BB4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B35BB4" w:rsidRDefault="00B35BB4"/>
        </w:tc>
        <w:tc>
          <w:tcPr>
            <w:tcW w:w="2269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B35BB4" w:rsidRPr="00AE09D1">
        <w:trPr>
          <w:trHeight w:hRule="exact" w:val="6850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Социально-креативная функция СМИ как канал социального участия (функция форума, согласования интересов, роль в социальном управлении).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Социально-организующие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функции СМИ (формирования и обеспечения жизнедеятельности социальных общностей).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СМИ и общественное мнение.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СМИ и гражданское общество.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Аудитория СМИ: понятие, потребности, интересы, мотивы, модели информационного поведения.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Традиционные и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новые формы участия аудитории в формировании контента СМИ.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Социальная структура общества и аудитории.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Средний класс как аудитория СМИ.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Социологические исследования аудитории СМИ в России и за рубежом.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Медиаметрия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область исследования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аудитории СМИ: фирмы, выборки, методы, стандартизированные показатели.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Аудиторные рейтинги: методика измерения, значение для редакционной практики.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Организация углубленного аудиторного исследования: этапы, программа, выборка, методики.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Качестве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нные и количественные методы изучения аудитории (преимущества и недостатки, достоверность, надежность).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Стандартизированные опросы в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медиаисследованиях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(в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т.ч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правила составления анкет).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Качественные методы в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медиаисследованиях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фокус-группы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дру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гие).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Прессовые и электронные опросы (требования к методике, проблема репрезентативности).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Современная аудитория российских СМИ в условиях разнообразия изданий и каналов, существования традиционных и новых медиа: общие и специфические черты и модел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поведения.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Аудитория прессы.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Аудитория телевидения.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Аудитория радио.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Аудитория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Интернет и возможности изучения аудитории СМИ: преимущества и ограничения.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Контент-анализ и его применение в социологии журналистики и ре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дакционной практике.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Редакция и журналист как объект социологического изучения (задачи и результаты).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33. Социологическое обоснование при разработке и коррекции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(издания, канала, программы, рубрики).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Социологический подход и социологич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еское знание в процессе подготовки журналистских материалов.</w:t>
            </w:r>
          </w:p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Правила работы с социологической информацией и представления её в СМИ .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дств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B35BB4" w:rsidRPr="00AE09D1">
        <w:trPr>
          <w:trHeight w:hRule="exact" w:val="277"/>
        </w:trPr>
        <w:tc>
          <w:tcPr>
            <w:tcW w:w="71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B35BB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B35BB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B35BB4" w:rsidRPr="00AE09D1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Бобров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Обществу и человеку. Журналистика в социально-культурной сфере: учебное пособие для курса «Журналистика в социально- культурной сфере»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рированн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B35BB4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Свитич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Социология журналистики. Методология, методы, направления и результаты исследований: учеб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030601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ВК,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B35BB4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Ф.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Константы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гудвилла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стиль, паблисити, репутация, имидж и бренд фирмы: учеб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70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B35BB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B35BB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Фомичева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Социология СМИ: учеб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B35BB4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Волков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Ю.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Социология: учеб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B35BB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</w:tbl>
    <w:p w:rsidR="00B35BB4" w:rsidRDefault="00AE09D1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2"/>
        <w:gridCol w:w="58"/>
        <w:gridCol w:w="1835"/>
        <w:gridCol w:w="1897"/>
        <w:gridCol w:w="1965"/>
        <w:gridCol w:w="2189"/>
        <w:gridCol w:w="657"/>
        <w:gridCol w:w="961"/>
      </w:tblGrid>
      <w:tr w:rsidR="00B35BB4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B35BB4" w:rsidRDefault="00B35BB4"/>
        </w:tc>
        <w:tc>
          <w:tcPr>
            <w:tcW w:w="2269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B35BB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B35BB4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B35BB4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Бузин В. Н., Бузина Т.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Медиапланирование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Теория и практика: учеб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учеб. заведений, обучающихся по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Маркетинг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B35BB4" w:rsidRPr="00AE09D1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Прохоров, Е. П. Введение в теорию журналистики [Электронный ресурс]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Е. П. Прохоров. - М.: Аспект Пресс, 2011. - 352 с. - 978-5-7567-0615-4.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B35BB4" w:rsidRPr="00AE09D1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К. Этика СМИ [Электронный ресурс] / К.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2014. - 361 с. - 978-5-4458- 5319-0.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=221774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B35BB4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B35BB4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B35BB4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B35BB4">
        <w:trPr>
          <w:trHeight w:hRule="exact" w:val="277"/>
        </w:trPr>
        <w:tc>
          <w:tcPr>
            <w:tcW w:w="710" w:type="dxa"/>
          </w:tcPr>
          <w:p w:rsidR="00B35BB4" w:rsidRDefault="00B35BB4"/>
        </w:tc>
        <w:tc>
          <w:tcPr>
            <w:tcW w:w="58" w:type="dxa"/>
          </w:tcPr>
          <w:p w:rsidR="00B35BB4" w:rsidRDefault="00B35BB4"/>
        </w:tc>
        <w:tc>
          <w:tcPr>
            <w:tcW w:w="1929" w:type="dxa"/>
          </w:tcPr>
          <w:p w:rsidR="00B35BB4" w:rsidRDefault="00B35BB4"/>
        </w:tc>
        <w:tc>
          <w:tcPr>
            <w:tcW w:w="1986" w:type="dxa"/>
          </w:tcPr>
          <w:p w:rsidR="00B35BB4" w:rsidRDefault="00B35BB4"/>
        </w:tc>
        <w:tc>
          <w:tcPr>
            <w:tcW w:w="2127" w:type="dxa"/>
          </w:tcPr>
          <w:p w:rsidR="00B35BB4" w:rsidRDefault="00B35BB4"/>
        </w:tc>
        <w:tc>
          <w:tcPr>
            <w:tcW w:w="2269" w:type="dxa"/>
          </w:tcPr>
          <w:p w:rsidR="00B35BB4" w:rsidRDefault="00B35BB4"/>
        </w:tc>
        <w:tc>
          <w:tcPr>
            <w:tcW w:w="710" w:type="dxa"/>
          </w:tcPr>
          <w:p w:rsidR="00B35BB4" w:rsidRDefault="00B35BB4"/>
        </w:tc>
        <w:tc>
          <w:tcPr>
            <w:tcW w:w="993" w:type="dxa"/>
          </w:tcPr>
          <w:p w:rsidR="00B35BB4" w:rsidRDefault="00B35BB4"/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B35BB4" w:rsidRPr="00AE09D1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Default="00AE09D1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B35BB4" w:rsidRPr="00AE09D1">
        <w:trPr>
          <w:trHeight w:hRule="exact" w:val="277"/>
        </w:trPr>
        <w:tc>
          <w:tcPr>
            <w:tcW w:w="71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35BB4" w:rsidRPr="00AE09D1" w:rsidRDefault="00B35BB4">
            <w:pPr>
              <w:rPr>
                <w:lang w:val="ru-RU"/>
              </w:rPr>
            </w:pP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AE09D1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B35BB4" w:rsidRPr="00AE09D1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35BB4" w:rsidRPr="00AE09D1" w:rsidRDefault="00AE09D1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AE09D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AE09D1" w:rsidRDefault="00AE09D1">
      <w:pPr>
        <w:rPr>
          <w:lang w:val="ru-RU"/>
        </w:rPr>
      </w:pPr>
    </w:p>
    <w:p w:rsidR="00AE09D1" w:rsidRDefault="00AE09D1">
      <w:pPr>
        <w:rPr>
          <w:lang w:val="ru-RU"/>
        </w:rPr>
      </w:pPr>
      <w:r>
        <w:rPr>
          <w:lang w:val="ru-RU"/>
        </w:rPr>
        <w:br w:type="page"/>
      </w:r>
    </w:p>
    <w:p w:rsidR="00AE09D1" w:rsidRDefault="00AE09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219700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социология журналистики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12"/>
                    <a:stretch/>
                  </pic:blipFill>
                  <pic:spPr bwMode="auto">
                    <a:xfrm>
                      <a:off x="0" y="0"/>
                      <a:ext cx="522277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09D1" w:rsidRDefault="00AE09D1">
      <w:pPr>
        <w:rPr>
          <w:lang w:val="ru-RU"/>
        </w:rPr>
      </w:pPr>
      <w:r>
        <w:rPr>
          <w:lang w:val="ru-RU"/>
        </w:rPr>
        <w:br w:type="page"/>
      </w:r>
    </w:p>
    <w:p w:rsidR="00AE09D1" w:rsidRPr="00AE09D1" w:rsidRDefault="00AE09D1" w:rsidP="00AE09D1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AE09D1" w:rsidRPr="00AE09D1" w:rsidRDefault="00AE09D1" w:rsidP="00AE09D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E09D1" w:rsidRPr="00AE09D1" w:rsidRDefault="00AE09D1" w:rsidP="00AE09D1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490479315" w:history="1">
        <w:r w:rsidRPr="00AE09D1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_Toc490479315 \h </w:instrText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AE09D1" w:rsidRPr="00AE09D1" w:rsidRDefault="00AE09D1" w:rsidP="00AE09D1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0479316" w:history="1">
        <w:r w:rsidRPr="00AE09D1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_Toc490479316 \h </w:instrText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AE09D1" w:rsidRPr="00AE09D1" w:rsidRDefault="00AE09D1" w:rsidP="00AE09D1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  <w:lang w:val="ru-RU" w:eastAsia="ru-RU"/>
        </w:rPr>
      </w:pPr>
      <w:hyperlink w:anchor="_Toc490479317" w:history="1">
        <w:r w:rsidRPr="00AE09D1">
          <w:rPr>
            <w:rFonts w:ascii="Cambria" w:eastAsia="Times New Roman" w:hAnsi="Cambria" w:cs="Times New Roman"/>
            <w:b/>
            <w:bCs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_Toc490479317 \h </w:instrText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5</w:t>
        </w:r>
        <w:r w:rsidRPr="00AE09D1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AE09D1" w:rsidRPr="00AE09D1" w:rsidRDefault="00AE09D1" w:rsidP="00AE09D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  <w:r w:rsidRPr="00AE09D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компетенций…………………………………………………………………………  15</w:t>
      </w: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AE09D1" w:rsidRPr="00AE09D1" w:rsidRDefault="00AE09D1" w:rsidP="00AE09D1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90479315"/>
      <w:r w:rsidRPr="00AE09D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AE09D1" w:rsidRPr="00AE09D1" w:rsidRDefault="00AE09D1" w:rsidP="00AE09D1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E09D1" w:rsidRPr="00AE09D1" w:rsidRDefault="00AE09D1" w:rsidP="00AE09D1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AE09D1" w:rsidRPr="00AE09D1" w:rsidRDefault="00AE09D1" w:rsidP="00AE09D1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0479316"/>
      <w:r w:rsidRPr="00AE09D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2 Описание </w:t>
      </w:r>
      <w:r w:rsidRPr="00AE09D1">
        <w:rPr>
          <w:rFonts w:ascii="Cambria" w:eastAsia="Times New Roman" w:hAnsi="Cambria" w:cs="Times New Roman"/>
          <w:b/>
          <w:bCs/>
          <w:color w:val="FF0000"/>
          <w:sz w:val="28"/>
          <w:szCs w:val="28"/>
          <w:lang w:val="ru-RU" w:eastAsia="ru-RU"/>
        </w:rPr>
        <w:t>показателей и</w:t>
      </w:r>
      <w:r w:rsidRPr="00AE09D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критериев оценивания компетенций на различных этапах их формирования, описание шкал оценивания</w:t>
      </w:r>
      <w:bookmarkEnd w:id="1"/>
      <w:r w:rsidRPr="00AE09D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AE09D1" w:rsidRPr="00AE09D1" w:rsidRDefault="00AE09D1" w:rsidP="00AE09D1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8546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8"/>
        <w:gridCol w:w="2232"/>
        <w:gridCol w:w="2258"/>
        <w:gridCol w:w="1898"/>
      </w:tblGrid>
      <w:tr w:rsidR="00AE09D1" w:rsidRPr="00AE09D1" w:rsidTr="006304AC">
        <w:trPr>
          <w:trHeight w:val="752"/>
        </w:trPr>
        <w:tc>
          <w:tcPr>
            <w:tcW w:w="21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E09D1" w:rsidRPr="00AE09D1" w:rsidRDefault="00AE09D1" w:rsidP="00AE09D1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E09D1" w:rsidRPr="00AE09D1" w:rsidRDefault="00AE09D1" w:rsidP="00AE09D1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E09D1" w:rsidRPr="00AE09D1" w:rsidRDefault="00AE09D1" w:rsidP="00AE09D1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8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E09D1" w:rsidRPr="00AE09D1" w:rsidRDefault="00AE09D1" w:rsidP="00AE09D1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AE09D1" w:rsidRPr="00AE09D1" w:rsidTr="006304AC">
        <w:trPr>
          <w:trHeight w:val="430"/>
        </w:trPr>
        <w:tc>
          <w:tcPr>
            <w:tcW w:w="854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ОК-3: способностью использовать знания в области общегуманитарных социальных наук</w:t>
            </w:r>
          </w:p>
        </w:tc>
      </w:tr>
      <w:tr w:rsidR="00AE09D1" w:rsidRPr="00AE09D1" w:rsidTr="006304AC">
        <w:trPr>
          <w:trHeight w:val="2005"/>
        </w:trPr>
        <w:tc>
          <w:tcPr>
            <w:tcW w:w="21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 социальные нормы журналистики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 применять в профессиональной деятельности приемы и методы социологии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 социального общения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умение приводить примеры из </w:t>
            </w:r>
            <w:proofErr w:type="spellStart"/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соцологии</w:t>
            </w:r>
            <w:proofErr w:type="spellEnd"/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  умение пользоваться дополнительной литературой при подготовке к занятиям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8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</w:t>
            </w:r>
            <w:proofErr w:type="gramEnd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 (17-30 вопрос).</w:t>
            </w:r>
          </w:p>
        </w:tc>
      </w:tr>
      <w:tr w:rsidR="00AE09D1" w:rsidRPr="00AE09D1" w:rsidTr="006304AC">
        <w:trPr>
          <w:trHeight w:val="630"/>
        </w:trPr>
        <w:tc>
          <w:tcPr>
            <w:tcW w:w="854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AE09D1" w:rsidRPr="00AE09D1" w:rsidRDefault="00AE09D1" w:rsidP="00AE09D1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ОПК-6: способностью к коммуникации в устной и письменной </w:t>
            </w:r>
            <w:proofErr w:type="gramStart"/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формах</w:t>
            </w:r>
            <w:proofErr w:type="gramEnd"/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на русском и иностранном языках для решения задач межличностного и межкультурного взаимодействия</w:t>
            </w:r>
          </w:p>
        </w:tc>
      </w:tr>
      <w:tr w:rsidR="00AE09D1" w:rsidRPr="00AE09D1" w:rsidTr="006304AC">
        <w:trPr>
          <w:trHeight w:val="630"/>
        </w:trPr>
        <w:tc>
          <w:tcPr>
            <w:tcW w:w="21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 нормы общения, 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Уметь применять социологические знания на практике 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Навыки распознания различных текстов  в соответствии со стилистической дифференциацией языка, композиционными особенностями текста, 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навыками социального общения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литературы,  использование различных баз данных, </w:t>
            </w:r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</w:t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полнота и содержательность ответа;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8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</w:t>
            </w:r>
            <w:proofErr w:type="gramEnd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реферат (1-16).</w:t>
            </w:r>
          </w:p>
        </w:tc>
      </w:tr>
      <w:tr w:rsidR="00AE09D1" w:rsidRPr="00AE09D1" w:rsidTr="006304AC">
        <w:trPr>
          <w:trHeight w:val="630"/>
        </w:trPr>
        <w:tc>
          <w:tcPr>
            <w:tcW w:w="854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ОПК-9: формировать способность базироваться на современном представлении о роли аудитории в потреблении и производстве массовой информации, знать методы изучения аудитории, понимать социальный смысл общественного участия в функционировании СМИ, природу и роль общественного мнения, знать основные методы его изучения, использовать эффективные формы взаимодействия с ним.</w:t>
            </w:r>
          </w:p>
        </w:tc>
      </w:tr>
      <w:tr w:rsidR="00AE09D1" w:rsidRPr="00AE09D1" w:rsidTr="006304AC">
        <w:trPr>
          <w:trHeight w:val="630"/>
        </w:trPr>
        <w:tc>
          <w:tcPr>
            <w:tcW w:w="21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Знать систему СМИ во всем </w:t>
            </w: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многообразии их проявлений и функционирования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 аналитически подходить к исследованию различных целей и задач, реализуемых посредством деятельности средств массовых коммуникаций;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Навыки информационного влияния массовых коммуникаций на различные социальные структуры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поиск и сбор необходимой </w:t>
            </w: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литературы,  использование различных баз данных, </w:t>
            </w:r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</w:t>
            </w:r>
          </w:p>
        </w:tc>
        <w:tc>
          <w:tcPr>
            <w:tcW w:w="22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полнота и содержательность </w:t>
            </w:r>
            <w:r w:rsidRPr="00AE09D1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ответа;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</w:t>
            </w:r>
          </w:p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8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AE09D1" w:rsidRPr="00AE09D1" w:rsidRDefault="00AE09D1" w:rsidP="00AE09D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AE09D1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ЭС – эссе (1-15 темы)</w:t>
            </w:r>
          </w:p>
        </w:tc>
      </w:tr>
    </w:tbl>
    <w:p w:rsidR="00AE09D1" w:rsidRPr="00AE09D1" w:rsidRDefault="00AE09D1" w:rsidP="00AE09D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AE09D1" w:rsidRPr="00AE09D1" w:rsidRDefault="00AE09D1" w:rsidP="00AE09D1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AE09D1" w:rsidRPr="00AE09D1" w:rsidRDefault="00AE09D1" w:rsidP="00AE09D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AE09D1" w:rsidRPr="00AE09D1" w:rsidRDefault="00AE09D1" w:rsidP="00AE09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- 84-100 баллов (оценка «отлично»)</w:t>
      </w:r>
      <w:r w:rsidRPr="00AE09D1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AE09D1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AE09D1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AE09D1" w:rsidRPr="00AE09D1" w:rsidRDefault="00AE09D1" w:rsidP="00AE09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- 67-83 баллов (оценка «хорошо»)</w:t>
      </w:r>
      <w:r w:rsidRPr="00AE09D1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</w:t>
      </w:r>
      <w:r w:rsidRPr="00AE09D1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усвоил основную литературу, рекомендованную в рабочей программе дисциплины;</w:t>
      </w:r>
    </w:p>
    <w:p w:rsidR="00AE09D1" w:rsidRPr="00AE09D1" w:rsidRDefault="00AE09D1" w:rsidP="00AE09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AE09D1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AE09D1" w:rsidRPr="00AE09D1" w:rsidRDefault="00AE09D1" w:rsidP="00AE09D1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- 0-49 баллов (оценка неудовлетворительно)</w:t>
      </w:r>
      <w:r w:rsidRPr="00AE09D1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- ответы не связаны с вопросами, </w:t>
      </w: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AE09D1" w:rsidRPr="00AE09D1" w:rsidRDefault="00AE09D1" w:rsidP="00AE09D1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0479317"/>
      <w:r w:rsidRPr="00AE09D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AE09D1" w:rsidRPr="00AE09D1" w:rsidRDefault="00AE09D1" w:rsidP="00AE09D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AE09D1" w:rsidRPr="00AE09D1" w:rsidRDefault="00AE09D1" w:rsidP="00AE09D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AE09D1" w:rsidRPr="00AE09D1" w:rsidRDefault="00AE09D1" w:rsidP="00AE09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E09D1" w:rsidRPr="00AE09D1" w:rsidRDefault="00AE09D1" w:rsidP="00AE09D1">
      <w:pPr>
        <w:tabs>
          <w:tab w:val="left" w:pos="500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ko-KR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по дисциплине</w:t>
      </w:r>
      <w:r w:rsidRPr="00AE09D1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ko-KR"/>
        </w:rPr>
        <w:t xml:space="preserve"> </w:t>
      </w:r>
      <w:r w:rsidRPr="00AE09D1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ko-KR"/>
        </w:rPr>
        <w:t xml:space="preserve"> 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>Социология журналистики</w:t>
      </w:r>
    </w:p>
    <w:p w:rsidR="00AE09D1" w:rsidRPr="00AE09D1" w:rsidRDefault="00AE09D1" w:rsidP="00AE09D1">
      <w:pPr>
        <w:tabs>
          <w:tab w:val="left" w:pos="5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1. Коммуникация как процесс. Социальные коммуникации. Массовые коммуникации. Типы, виды.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2.  СМИ как важнейшая часть массовых коммуникаций. Специфика данного вида коммуникации.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3. Социология СМИ (журналистики) - предметная область социологии</w:t>
      </w:r>
      <w:proofErr w:type="gram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:</w:t>
      </w:r>
      <w:proofErr w:type="gramEnd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функции данной науки, методология, объект, методы, типы исследований.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4. Актуальная проблематика социологии журналистики, значение исследований для редакционной практики.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5. Объективные основания социальных функций СМИ как социального института.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6. Коммуникативная и социально-связующая роль СМИ. Функция социальной идентификации.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7. Информационная и социально-ориентирующая функции СМИ.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8. Функции социализации и ценностной ориентации.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9. Социально-креативная функция СМИ как канал социального участия (функция форума, согласования интересов, роль в социальном управлении). 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10. Социально-организующие функции СМИ (формирования и обеспечения жизнедеятельности социальных общностей).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11. СМИ и общественное мнение.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12. СМИ и гражданское общество.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13. Аудитория СМИ: понятие, потребности, интересы, мотивы, модели информационного поведения.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14. Традиционные и новые формы участия аудитории в формировании контента СМИ. 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15. Социальная структура общества и аудитории. 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16. Средний класс как аудитория СМИ.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17. Социологические исследования аудитории СМИ в России и за рубежом.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18. </w:t>
      </w:r>
      <w:proofErr w:type="spell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Медиаметрия</w:t>
      </w:r>
      <w:proofErr w:type="spellEnd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- область исследования аудитории СМИ: фирмы, выборки, методы, стандартизированные показатели.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19. Аудиторные рейтинги: методика измерения, значение для редакционной практики.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20. Организация углубленного аудиторного исследования: этапы, программа, выборка, методики.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21. Качественные и количественные методы изучения аудитории (преимущества и недостатки, достоверность, надежность).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22. Стандартизированные опросы в </w:t>
      </w:r>
      <w:proofErr w:type="spell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медиаисследованиях</w:t>
      </w:r>
      <w:proofErr w:type="spellEnd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(в </w:t>
      </w:r>
      <w:proofErr w:type="spell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т.ч</w:t>
      </w:r>
      <w:proofErr w:type="spellEnd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. правила составления анкет).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23. Качественные методы в </w:t>
      </w:r>
      <w:proofErr w:type="spell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медиаисследованиях</w:t>
      </w:r>
      <w:proofErr w:type="spellEnd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(</w:t>
      </w:r>
      <w:proofErr w:type="gram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фокус-группы</w:t>
      </w:r>
      <w:proofErr w:type="gramEnd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и другие).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24. Прессовые и электронные опросы (требования к методике, проблема репрезентативности).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25. Современная аудитория российских СМИ в условиях разнообразия изданий и каналов, существования традиционных и новых медиа: общие и специфические черты и модели поведения.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26. Аудитория прессы.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27. Аудитория телевидения.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28. Аудитория радио.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29. Аудитория </w:t>
      </w:r>
      <w:proofErr w:type="gram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интернет-СМИ</w:t>
      </w:r>
      <w:proofErr w:type="gramEnd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30. Интернет и возможности изучения аудитории СМИ: преимущества и ограничения.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31. Контент-анализ и его применение в социологии журналистики и редакционной практике.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32. Редакция и журналист как объект социологического изучения (задачи и результаты).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33. Социологическое обоснование при разработке и коррекции </w:t>
      </w:r>
      <w:proofErr w:type="spell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медиапроекта</w:t>
      </w:r>
      <w:proofErr w:type="spellEnd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(издания, канала, программы, рубрики).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34. Социологический подход и социологическое знание в процессе подготовки журналистских материалов.</w:t>
      </w:r>
    </w:p>
    <w:p w:rsidR="00AE09D1" w:rsidRPr="00AE09D1" w:rsidRDefault="00AE09D1" w:rsidP="00AE09D1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35. Правила работы с социологической информацией и представления её в СМИ</w:t>
      </w:r>
      <w:proofErr w:type="gram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.</w:t>
      </w:r>
      <w:proofErr w:type="gramEnd"/>
    </w:p>
    <w:p w:rsidR="00AE09D1" w:rsidRPr="00AE09D1" w:rsidRDefault="00AE09D1" w:rsidP="00AE09D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 </w:t>
      </w: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AE09D1" w:rsidRPr="00AE09D1" w:rsidRDefault="00AE09D1" w:rsidP="00AE09D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AE09D1" w:rsidRPr="00AE09D1" w:rsidRDefault="00AE09D1" w:rsidP="00AE09D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№1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AE09D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Социология журналистики</w:t>
      </w: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E09D1" w:rsidRPr="00AE09D1" w:rsidRDefault="00AE09D1" w:rsidP="00AE09D1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Коммуникация как процесс. Социальные коммуникации. Массовые коммуникации. Типы, виды.</w:t>
      </w:r>
    </w:p>
    <w:p w:rsidR="00AE09D1" w:rsidRPr="00AE09D1" w:rsidRDefault="00AE09D1" w:rsidP="00AE09D1">
      <w:pPr>
        <w:numPr>
          <w:ilvl w:val="0"/>
          <w:numId w:val="2"/>
        </w:num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Правила работы с социологической информацией и представления её в СМИ.</w:t>
      </w:r>
      <w:r w:rsidRPr="00AE09D1">
        <w:rPr>
          <w:rFonts w:ascii="Calibri" w:eastAsia="Times New Roman" w:hAnsi="Calibri" w:cs="Times New Roman"/>
          <w:sz w:val="24"/>
          <w:szCs w:val="24"/>
          <w:lang w:val="ru-RU" w:eastAsia="ru-RU"/>
        </w:rPr>
        <w:t xml:space="preserve"> 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AE09D1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       _____________________________________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В.В. </w:t>
      </w:r>
      <w:proofErr w:type="spell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Заведующий кафедрой журналистики   </w:t>
      </w:r>
      <w:r w:rsidRPr="00AE09D1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__________</w:t>
      </w:r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В.В. </w:t>
      </w:r>
      <w:proofErr w:type="spellStart"/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 2018 г. 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AE09D1" w:rsidRPr="00AE09D1" w:rsidRDefault="00AE09D1" w:rsidP="00AE09D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AE09D1" w:rsidRPr="00AE09D1" w:rsidRDefault="00AE09D1" w:rsidP="00AE09D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№2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AE09D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Социология журналистики</w:t>
      </w: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1. СМИ и гражданское общество.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2. Аудитория СМИ: понятие, потребности, интересы, мотивы, модели информационного поведения.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AE09D1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       _____________________________________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В.В. </w:t>
      </w:r>
      <w:proofErr w:type="spell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Заведующий кафедрой журналистики   </w:t>
      </w:r>
      <w:r w:rsidRPr="00AE09D1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__________</w:t>
      </w:r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В.В. </w:t>
      </w:r>
      <w:proofErr w:type="spellStart"/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 2018 г. 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AE09D1" w:rsidRPr="00AE09D1" w:rsidRDefault="00AE09D1" w:rsidP="00AE09D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AE09D1" w:rsidRPr="00AE09D1" w:rsidRDefault="00AE09D1" w:rsidP="00AE09D1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 №3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AE09D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Социология журналистики</w:t>
      </w: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1. Социология СМИ (журналистики) - предметная область социологии</w:t>
      </w:r>
      <w:proofErr w:type="gramStart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:</w:t>
      </w:r>
      <w:proofErr w:type="gramEnd"/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 xml:space="preserve"> функции данной науки, методология, объект, методы, типы исследований.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SimSun" w:hAnsi="Times New Roman" w:cs="Times New Roman"/>
          <w:sz w:val="24"/>
          <w:szCs w:val="24"/>
          <w:lang w:val="ru-RU" w:eastAsia="zh-CN"/>
        </w:rPr>
      </w:pPr>
      <w:r w:rsidRPr="00AE09D1">
        <w:rPr>
          <w:rFonts w:ascii="Times New Roman" w:eastAsia="SimSun" w:hAnsi="Times New Roman" w:cs="Times New Roman"/>
          <w:sz w:val="24"/>
          <w:szCs w:val="24"/>
          <w:lang w:val="ru-RU" w:eastAsia="zh-CN"/>
        </w:rPr>
        <w:t>4. Актуальная проблематика социологии журналистики, значение исследований для редакционной практики.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AE09D1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        _____________________________________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В.В. </w:t>
      </w:r>
      <w:proofErr w:type="spell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Заведующий кафедрой журналистики   </w:t>
      </w:r>
      <w:r w:rsidRPr="00AE09D1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__________</w:t>
      </w:r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В.В. </w:t>
      </w:r>
      <w:proofErr w:type="spellStart"/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  <w:r w:rsidRPr="00AE09D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 2018 г. </w:t>
      </w: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оценивания: </w:t>
      </w:r>
    </w:p>
    <w:p w:rsidR="00AE09D1" w:rsidRPr="00AE09D1" w:rsidRDefault="00AE09D1" w:rsidP="00AE09D1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«отлично» выставляется студенту, если </w:t>
      </w:r>
      <w:proofErr w:type="spellStart"/>
      <w:proofErr w:type="gramStart"/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если</w:t>
      </w:r>
      <w:proofErr w:type="spellEnd"/>
      <w:proofErr w:type="gramEnd"/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студент глубоко и прочно усвоил весь программный материал, исчерпывающе, последовательно, грамотно и логически стройно его излагает, тесно увязывает с задачами юридической практики, не затрудняется с ответом при видоизменении задания, свободно справляется с задачами и практическими заданиями, правильно обосновывает принятые решения, умеет самостоятельно обобщать и излагать материал, не допуская ошибок; </w:t>
      </w:r>
    </w:p>
    <w:p w:rsidR="00AE09D1" w:rsidRPr="00AE09D1" w:rsidRDefault="00AE09D1" w:rsidP="00AE09D1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«хорошо» если студент твердо знает программный материал, грамотно и по существу излагает его, не допускает существенных неточностей в ответе на вопрос, может правильно применять теоретические положения и владеет необходимыми умениями и навыками при выполнении практических заданий;</w:t>
      </w:r>
    </w:p>
    <w:p w:rsidR="00AE09D1" w:rsidRPr="00AE09D1" w:rsidRDefault="00AE09D1" w:rsidP="00AE09D1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если студент усвоил только основной материал, но не знает отдельных деталей, допускает неточности, недостаточно правильные формулировки, нарушает последовательность в изложении программного материала и испытывает затруднения в выполнении практических заданий; </w:t>
      </w:r>
    </w:p>
    <w:p w:rsidR="00AE09D1" w:rsidRPr="00AE09D1" w:rsidRDefault="00AE09D1" w:rsidP="00AE09D1">
      <w:pPr>
        <w:numPr>
          <w:ilvl w:val="0"/>
          <w:numId w:val="1"/>
        </w:num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оценка «неудовлетворительно» если студент не знает значительной части программного материала, допускает существенные ошибки, с большими затруднениями выполняет практические задания, задачи.</w:t>
      </w:r>
    </w:p>
    <w:p w:rsidR="00AE09D1" w:rsidRPr="00AE09D1" w:rsidRDefault="00AE09D1" w:rsidP="00AE09D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AE09D1" w:rsidRPr="00AE09D1" w:rsidRDefault="00AE09D1" w:rsidP="00AE09D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AE09D1" w:rsidRPr="00AE09D1" w:rsidRDefault="00AE09D1" w:rsidP="00AE09D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AE09D1" w:rsidRPr="00AE09D1" w:rsidRDefault="00AE09D1" w:rsidP="00AE09D1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E09D1" w:rsidRPr="00AE09D1" w:rsidRDefault="00AE09D1" w:rsidP="00AE09D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AE09D1" w:rsidRPr="00AE09D1" w:rsidRDefault="00AE09D1" w:rsidP="00AE09D1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 </w:t>
      </w:r>
      <w:r w:rsidRPr="00AE09D1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журналистики</w:t>
      </w:r>
    </w:p>
    <w:p w:rsidR="00AE09D1" w:rsidRPr="00AE09D1" w:rsidRDefault="00AE09D1" w:rsidP="00AE09D1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AE09D1" w:rsidRPr="00AE09D1" w:rsidRDefault="00AE09D1" w:rsidP="00AE09D1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AE09D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AE09D1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Социология журналистики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Обзор материалов одного из номеров журнала «Социологические исследования». Что здесь важно и полезно для журналистов?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Аудитория СМИ: направления и методы исследований.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Социальные функции СМИ: предназначение и реальное исполнение (на материалах российской и зарубежной журналистики).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4. Различия в социологическом интервьюировании и журналистском интервью.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Социальный состав героев (собеседников) в </w:t>
      </w:r>
      <w:proofErr w:type="spell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газетно</w:t>
      </w:r>
      <w:proofErr w:type="spell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-журнальных публикациях (контент-анализ изданий).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Контент-анализ тематики и авторского состава общероссийского или местного издания (за один месяц).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Реальная роль студийной аудитории в телевизионном ток-шоу (контент-анализ на примере одной из цикловых передач). </w:t>
      </w:r>
      <w:proofErr w:type="gramEnd"/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Российские журналисты: особенности профессионального сознания (на материалах социологических исследований).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Виды рейтингов. Использование информации о рейтингах в работе с рекламодателями.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Применение социологических исследований и данных в менеджменте и маркетинге СМИ.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Использование социологических данных при проектировании новых каналов СМИ. 12. Социологические и маркетинговые исследования СМИ. Общее и особенное в содержании и методах.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 Формы выражения общественного мнения в печатной периодике (контен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т-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анализ). 14. Формы выражения общественного мнения в передачах радио и телевидения (контент-анализ).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Использование интерактивных возможностей 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Интернет-СМИ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процессе выражения общественного мнения.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16. Особенности использования опции форума в 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Интернет-СМИ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ресурсах иного типа. 17. Прямое и косвенное выражение общественного мнения в журналистике (контент-анализ на материалах конкретного издания или канала).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18. «География» материалов в общероссийских СМИ (контент-анализ).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 Сравнительный анализ позиций изданий по определенному вопросу (контен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т-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анализ).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20. Тенденции в поведении российской аудитории СМИ (конец ХХ – начало XIX в.; по материалам социологических исследований).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21. Общество, власть и бизнес на страницах издания (контент-анализ).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22. Специфика количественных и качественных методов в изучен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ии ау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дитории СМИ.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23. Особенности отражения деятельности властных органов в СМИ (контен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т-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анализ).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Мотивы выбора изданий (опрос читателей на небольшой выборке).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25. Виды аргументов в журналистских материалах (контент-анализ).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26. Тематика новостных выпусков на телевидении и радио (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сравнительный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контент-анализ двух каналов).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27. Сравнительный контент-анализ содержания печатного издания и его 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Интернет-версии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28. Специалисты (эксперты) в каналах СМИ (содержание и функции выступлений; контент-анализ).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29. Издание, которого не хватает (обоснование типа и целевой аудитории). </w:t>
      </w:r>
    </w:p>
    <w:p w:rsidR="00AE09D1" w:rsidRPr="00AE09D1" w:rsidRDefault="00AE09D1" w:rsidP="00AE09D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30. Передача, которой не хватает на телевидении или на радио (обоснование типа и целевой аудитории). 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  <w:r w:rsidRPr="00AE09D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AE09D1" w:rsidRPr="00AE09D1" w:rsidRDefault="00AE09D1" w:rsidP="00AE09D1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Объем реферата не должен превышать 10-15 страниц печатного текста. В реферате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реферата должно сопровождаться примерами (по возможности), в конце обязательны выводы и предварительные замечания. При работе над рефератом должно быть использовано не менее 5-6 источников.</w:t>
      </w:r>
    </w:p>
    <w:p w:rsidR="00AE09D1" w:rsidRPr="00AE09D1" w:rsidRDefault="00AE09D1" w:rsidP="00AE09D1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План Реферата: 1. тема, предмет (объект) и цель работы; 2. метод проведения работы, анализ выбранной темы; 3. результаты работы; 4. выводы (оценки, предложения), принятые и отвергнутые гипотезы; 5. список использованной литературы.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Зачет реферата осуществляется с учетом вышеприведенных факторов, оформление реферата произвольное.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AE09D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AE09D1" w:rsidRPr="00AE09D1" w:rsidRDefault="00AE09D1" w:rsidP="00AE09D1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«зачтено» выставляется студенту, если  в реферате присутствует актуальность </w:t>
      </w:r>
      <w:proofErr w:type="spell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проблемыитемы</w:t>
      </w:r>
      <w:proofErr w:type="spell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реферате присутствуют орфографические и синтаксические ошибки, стилистические погрешности.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 г. </w:t>
      </w:r>
    </w:p>
    <w:p w:rsidR="00AE09D1" w:rsidRPr="00AE09D1" w:rsidRDefault="00AE09D1" w:rsidP="00AE09D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AE09D1" w:rsidRPr="00AE09D1" w:rsidRDefault="00AE09D1" w:rsidP="00AE09D1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AE09D1" w:rsidRPr="00AE09D1" w:rsidRDefault="00AE09D1" w:rsidP="00AE09D1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AE09D1" w:rsidRPr="00AE09D1" w:rsidRDefault="00AE09D1" w:rsidP="00AE09D1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 </w:t>
      </w:r>
      <w:r w:rsidRPr="00AE09D1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журналистики</w:t>
      </w:r>
    </w:p>
    <w:p w:rsidR="00AE09D1" w:rsidRPr="00AE09D1" w:rsidRDefault="00AE09D1" w:rsidP="00AE09D1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эссе</w:t>
      </w:r>
    </w:p>
    <w:p w:rsidR="00AE09D1" w:rsidRPr="00AE09D1" w:rsidRDefault="00AE09D1" w:rsidP="00AE09D1">
      <w:pPr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 w:rsidRPr="00AE09D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AE09D1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Социология журналистики</w:t>
      </w:r>
    </w:p>
    <w:p w:rsidR="00AE09D1" w:rsidRPr="00AE09D1" w:rsidRDefault="00AE09D1" w:rsidP="00AE09D1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Какое место занимает социология СМИ среди наук о журналистике?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Что может дать социология практической журналистике?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Приведите пример проблем, которые изучаются в социологии СМИ.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Зачем журналистам нужны знания о социальных функциях СМИ?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 кого и чего зависит, в каком режиме действуют СМИ?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Можно ли считать, что российские СМИ выполняют функцию форума?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Какие формы работы журналистов с аудиторией Вы можете назвать?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Зачем журналистам знание аудитории?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 могут быть использованы в практической работе суждения читателей,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слушателей, зрителей, пользователей о содержании, дизайне, формате издания, тел</w:t>
      </w: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е-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радиоканала, Интернет-ресурса?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Зачем нужно изучать самих журналистов? Какие характеристики их сознания и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поведения должны быть предметом социологического исследования?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 обеспечивается репрезентативность данных в контент-аналитическом</w:t>
      </w:r>
    </w:p>
    <w:p w:rsidR="00AE09D1" w:rsidRPr="00AE09D1" w:rsidRDefault="00AE09D1" w:rsidP="00AE09D1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исследовании</w:t>
      </w:r>
      <w:proofErr w:type="gram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?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написанию, требования к оформлению </w:t>
      </w:r>
    </w:p>
    <w:p w:rsidR="00AE09D1" w:rsidRPr="00AE09D1" w:rsidRDefault="00AE09D1" w:rsidP="00AE09D1">
      <w:pPr>
        <w:spacing w:after="0" w:line="36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Объем эссе не должен превышать 3000-3500 слов. В эссе должны быть подробно изложены все имеющиеся точки зрения на данную проблему, а также собственное критическое осмысление автором исследуемого вопроса. Содержание эссе должно сопровождаться примерами (по возможности), в конце обязательны выводы и предварительные замечания. </w:t>
      </w:r>
    </w:p>
    <w:p w:rsidR="00AE09D1" w:rsidRPr="00AE09D1" w:rsidRDefault="00AE09D1" w:rsidP="00AE09D1">
      <w:pPr>
        <w:tabs>
          <w:tab w:val="left" w:pos="5510"/>
        </w:tabs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ab/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 </w:t>
      </w:r>
      <w:r w:rsidRPr="00AE09D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 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 </w:t>
      </w:r>
    </w:p>
    <w:p w:rsidR="00AE09D1" w:rsidRPr="00AE09D1" w:rsidRDefault="00AE09D1" w:rsidP="00AE09D1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«зачтено» выставляется студенту, если  в эссе присутствует актуальность проблемы и темы; новизна и самостоятельность в постановке проблемы, в формулировании нового аспекта выбранной для анализа проблемы; наличие авторской позиции, самостоятельность суждений.</w:t>
      </w:r>
    </w:p>
    <w:p w:rsidR="00AE09D1" w:rsidRPr="00AE09D1" w:rsidRDefault="00AE09D1" w:rsidP="00AE09D1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«не зачтено» выставляется студенту, если в эссе присутствуют орфографические и синтаксические ошибки, стилистические погрешности.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В.В. </w:t>
      </w:r>
      <w:proofErr w:type="spellStart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Кихтан</w:t>
      </w:r>
      <w:proofErr w:type="spellEnd"/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AE09D1" w:rsidRPr="00AE09D1" w:rsidRDefault="00AE09D1" w:rsidP="00AE09D1">
      <w:pPr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 г. </w:t>
      </w:r>
    </w:p>
    <w:p w:rsidR="00AE09D1" w:rsidRPr="00AE09D1" w:rsidRDefault="00AE09D1" w:rsidP="00AE09D1">
      <w:pPr>
        <w:spacing w:after="0" w:line="360" w:lineRule="auto"/>
        <w:jc w:val="center"/>
        <w:textAlignment w:val="baseline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 w:rsidRPr="00AE09D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</w:p>
    <w:p w:rsidR="00AE09D1" w:rsidRPr="00AE09D1" w:rsidRDefault="00AE09D1" w:rsidP="00AE09D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AE09D1" w:rsidRPr="00AE09D1" w:rsidRDefault="00AE09D1" w:rsidP="00AE09D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AE09D1" w:rsidRPr="00AE09D1" w:rsidRDefault="00AE09D1" w:rsidP="00AE09D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AE09D1" w:rsidRPr="00AE09D1" w:rsidRDefault="00AE09D1" w:rsidP="00AE09D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AE09D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экзамена. </w:t>
      </w:r>
    </w:p>
    <w:p w:rsidR="00AE09D1" w:rsidRPr="00AE09D1" w:rsidRDefault="00AE09D1" w:rsidP="00AE09D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AE09D1" w:rsidRPr="00AE09D1" w:rsidRDefault="00AE09D1" w:rsidP="00AE09D1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E09D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Защита курсовой работы (проекта) проводится за счет времени, отведенного на освоение дисциплины.</w:t>
      </w:r>
    </w:p>
    <w:p w:rsidR="00AE09D1" w:rsidRDefault="00AE09D1">
      <w:pPr>
        <w:rPr>
          <w:lang w:val="ru-RU"/>
        </w:rPr>
      </w:pPr>
      <w:r>
        <w:rPr>
          <w:lang w:val="ru-RU"/>
        </w:rPr>
        <w:br w:type="page"/>
      </w:r>
    </w:p>
    <w:p w:rsidR="00B35BB4" w:rsidRDefault="00AE09D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53150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социология журналистики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/>
                    <a:stretch/>
                  </pic:blipFill>
                  <pic:spPr bwMode="auto">
                    <a:xfrm>
                      <a:off x="0" y="0"/>
                      <a:ext cx="615677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09D1" w:rsidRDefault="00AE09D1">
      <w:pPr>
        <w:rPr>
          <w:lang w:val="ru-RU"/>
        </w:rPr>
      </w:pPr>
    </w:p>
    <w:p w:rsidR="00AE09D1" w:rsidRDefault="00AE09D1">
      <w:pPr>
        <w:rPr>
          <w:lang w:val="ru-RU"/>
        </w:rPr>
      </w:pPr>
    </w:p>
    <w:p w:rsidR="00AE09D1" w:rsidRDefault="00AE09D1">
      <w:pPr>
        <w:rPr>
          <w:lang w:val="ru-RU"/>
        </w:rPr>
      </w:pP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r w:rsidRPr="00AE09D1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«Социология журналистики»</w:t>
      </w: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 адресованы  студентам  </w:t>
      </w:r>
      <w:r w:rsidRPr="00AE09D1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всех</w:t>
      </w: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форм обучения. 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AE09D1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«Журналистика»</w:t>
      </w: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и даются  рекомендации для самостоятельной работы и подготовке к практическим занятиям.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</w:t>
      </w:r>
      <w:r w:rsidRPr="00AE09D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социального общения.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теме.   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AE09D1" w:rsidRPr="00AE09D1" w:rsidRDefault="00AE09D1" w:rsidP="00AE09D1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AE09D1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AE09D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AE09D1" w:rsidRPr="00AE09D1" w:rsidRDefault="00AE09D1">
      <w:pPr>
        <w:rPr>
          <w:lang w:val="ru-RU"/>
        </w:rPr>
      </w:pPr>
      <w:bookmarkStart w:id="3" w:name="_GoBack"/>
      <w:bookmarkEnd w:id="3"/>
    </w:p>
    <w:sectPr w:rsidR="00AE09D1" w:rsidRPr="00AE09D1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61355AA"/>
    <w:multiLevelType w:val="hybridMultilevel"/>
    <w:tmpl w:val="5E8ECC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9B67D69"/>
    <w:multiLevelType w:val="hybridMultilevel"/>
    <w:tmpl w:val="30440FD8"/>
    <w:lvl w:ilvl="0" w:tplc="9E64EF6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AE09D1"/>
    <w:rsid w:val="00B35BB4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09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09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7220</Words>
  <Characters>41156</Characters>
  <Application>Microsoft Office Word</Application>
  <DocSecurity>0</DocSecurity>
  <Lines>342</Lines>
  <Paragraphs>96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48280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2018-2019_z42_03_02_1_plx_Социология журналистики</dc:title>
  <dc:creator>FastReport.NET</dc:creator>
  <cp:lastModifiedBy>Екатерина С. Горбанёва</cp:lastModifiedBy>
  <cp:revision>3</cp:revision>
  <dcterms:created xsi:type="dcterms:W3CDTF">2018-11-07T07:39:00Z</dcterms:created>
  <dcterms:modified xsi:type="dcterms:W3CDTF">2018-11-07T07:42:00Z</dcterms:modified>
</cp:coreProperties>
</file>