
<file path=[Content_Types].xml><?xml version="1.0" encoding="utf-8"?>
<Types xmlns="http://schemas.openxmlformats.org/package/2006/content-types">
  <Default Extension="jpeg" ContentType="image/jpe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612" w:rsidRPr="009F167E" w:rsidRDefault="001F32B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106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3" name="Рисунок 3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67E" w:rsidRPr="009F16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130612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3545" w:type="dxa"/>
          </w:tcPr>
          <w:p w:rsidR="00130612" w:rsidRDefault="00130612"/>
        </w:tc>
        <w:tc>
          <w:tcPr>
            <w:tcW w:w="1560" w:type="dxa"/>
          </w:tcPr>
          <w:p w:rsidR="00130612" w:rsidRDefault="00130612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30612">
        <w:trPr>
          <w:trHeight w:hRule="exact" w:val="138"/>
        </w:trPr>
        <w:tc>
          <w:tcPr>
            <w:tcW w:w="143" w:type="dxa"/>
          </w:tcPr>
          <w:p w:rsidR="00130612" w:rsidRDefault="00130612"/>
        </w:tc>
        <w:tc>
          <w:tcPr>
            <w:tcW w:w="1844" w:type="dxa"/>
          </w:tcPr>
          <w:p w:rsidR="00130612" w:rsidRDefault="00130612"/>
        </w:tc>
        <w:tc>
          <w:tcPr>
            <w:tcW w:w="2694" w:type="dxa"/>
          </w:tcPr>
          <w:p w:rsidR="00130612" w:rsidRDefault="00130612"/>
        </w:tc>
        <w:tc>
          <w:tcPr>
            <w:tcW w:w="3545" w:type="dxa"/>
          </w:tcPr>
          <w:p w:rsidR="00130612" w:rsidRDefault="00130612"/>
        </w:tc>
        <w:tc>
          <w:tcPr>
            <w:tcW w:w="1560" w:type="dxa"/>
          </w:tcPr>
          <w:p w:rsidR="00130612" w:rsidRDefault="00130612"/>
        </w:tc>
        <w:tc>
          <w:tcPr>
            <w:tcW w:w="852" w:type="dxa"/>
          </w:tcPr>
          <w:p w:rsidR="00130612" w:rsidRDefault="00130612"/>
        </w:tc>
        <w:tc>
          <w:tcPr>
            <w:tcW w:w="143" w:type="dxa"/>
          </w:tcPr>
          <w:p w:rsidR="00130612" w:rsidRDefault="00130612"/>
        </w:tc>
      </w:tr>
      <w:tr w:rsidR="0013061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0612" w:rsidRDefault="00130612"/>
        </w:tc>
      </w:tr>
      <w:tr w:rsidR="00130612">
        <w:trPr>
          <w:trHeight w:hRule="exact" w:val="248"/>
        </w:trPr>
        <w:tc>
          <w:tcPr>
            <w:tcW w:w="143" w:type="dxa"/>
          </w:tcPr>
          <w:p w:rsidR="00130612" w:rsidRDefault="00130612"/>
        </w:tc>
        <w:tc>
          <w:tcPr>
            <w:tcW w:w="1844" w:type="dxa"/>
          </w:tcPr>
          <w:p w:rsidR="00130612" w:rsidRDefault="00130612"/>
        </w:tc>
        <w:tc>
          <w:tcPr>
            <w:tcW w:w="2694" w:type="dxa"/>
          </w:tcPr>
          <w:p w:rsidR="00130612" w:rsidRDefault="00130612"/>
        </w:tc>
        <w:tc>
          <w:tcPr>
            <w:tcW w:w="3545" w:type="dxa"/>
          </w:tcPr>
          <w:p w:rsidR="00130612" w:rsidRDefault="00130612"/>
        </w:tc>
        <w:tc>
          <w:tcPr>
            <w:tcW w:w="1560" w:type="dxa"/>
          </w:tcPr>
          <w:p w:rsidR="00130612" w:rsidRDefault="00130612"/>
        </w:tc>
        <w:tc>
          <w:tcPr>
            <w:tcW w:w="852" w:type="dxa"/>
          </w:tcPr>
          <w:p w:rsidR="00130612" w:rsidRDefault="00130612"/>
        </w:tc>
        <w:tc>
          <w:tcPr>
            <w:tcW w:w="143" w:type="dxa"/>
          </w:tcPr>
          <w:p w:rsidR="00130612" w:rsidRDefault="00130612"/>
        </w:tc>
      </w:tr>
      <w:tr w:rsidR="00130612" w:rsidRPr="001F32B6">
        <w:trPr>
          <w:trHeight w:hRule="exact" w:val="277"/>
        </w:trPr>
        <w:tc>
          <w:tcPr>
            <w:tcW w:w="143" w:type="dxa"/>
          </w:tcPr>
          <w:p w:rsidR="00130612" w:rsidRDefault="00130612"/>
        </w:tc>
        <w:tc>
          <w:tcPr>
            <w:tcW w:w="1844" w:type="dxa"/>
          </w:tcPr>
          <w:p w:rsidR="00130612" w:rsidRDefault="00130612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  <w:tr w:rsidR="00130612" w:rsidRPr="001F32B6">
        <w:trPr>
          <w:trHeight w:hRule="exact" w:val="138"/>
        </w:trPr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  <w:tr w:rsidR="00130612" w:rsidRPr="001F32B6">
        <w:trPr>
          <w:trHeight w:hRule="exact" w:val="2361"/>
        </w:trPr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30612" w:rsidRPr="009F167E" w:rsidRDefault="00130612">
            <w:pPr>
              <w:spacing w:after="0" w:line="240" w:lineRule="auto"/>
              <w:rPr>
                <w:lang w:val="ru-RU"/>
              </w:rPr>
            </w:pPr>
          </w:p>
          <w:p w:rsidR="00130612" w:rsidRPr="009F167E" w:rsidRDefault="009F167E">
            <w:pPr>
              <w:spacing w:after="0" w:line="240" w:lineRule="auto"/>
              <w:rPr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130612" w:rsidRPr="009F167E" w:rsidRDefault="00130612">
            <w:pPr>
              <w:spacing w:after="0" w:line="240" w:lineRule="auto"/>
              <w:rPr>
                <w:lang w:val="ru-RU"/>
              </w:rPr>
            </w:pPr>
          </w:p>
          <w:p w:rsidR="00130612" w:rsidRPr="009F167E" w:rsidRDefault="009F167E">
            <w:pPr>
              <w:spacing w:after="0" w:line="240" w:lineRule="auto"/>
              <w:rPr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доцент, М.Т. Белов _________________</w:t>
            </w:r>
          </w:p>
          <w:p w:rsidR="00130612" w:rsidRPr="009F167E" w:rsidRDefault="00130612">
            <w:pPr>
              <w:spacing w:after="0" w:line="240" w:lineRule="auto"/>
              <w:rPr>
                <w:lang w:val="ru-RU"/>
              </w:rPr>
            </w:pPr>
          </w:p>
          <w:p w:rsidR="00130612" w:rsidRPr="009F167E" w:rsidRDefault="009F167E">
            <w:pPr>
              <w:spacing w:after="0" w:line="240" w:lineRule="auto"/>
              <w:rPr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F167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F167E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  <w:tr w:rsidR="00130612" w:rsidRPr="001F32B6">
        <w:trPr>
          <w:trHeight w:hRule="exact" w:val="138"/>
        </w:trPr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  <w:tr w:rsidR="00130612" w:rsidRPr="001F32B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  <w:tr w:rsidR="00130612" w:rsidRPr="001F32B6">
        <w:trPr>
          <w:trHeight w:hRule="exact" w:val="248"/>
        </w:trPr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  <w:tr w:rsidR="00130612" w:rsidRPr="001F32B6">
        <w:trPr>
          <w:trHeight w:hRule="exact" w:val="277"/>
        </w:trPr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  <w:tr w:rsidR="00130612" w:rsidRPr="001F32B6">
        <w:trPr>
          <w:trHeight w:hRule="exact" w:val="138"/>
        </w:trPr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  <w:tr w:rsidR="00130612" w:rsidRPr="001F32B6">
        <w:trPr>
          <w:trHeight w:hRule="exact" w:val="2500"/>
        </w:trPr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30612" w:rsidRPr="009F167E" w:rsidRDefault="00130612">
            <w:pPr>
              <w:spacing w:after="0" w:line="240" w:lineRule="auto"/>
              <w:rPr>
                <w:lang w:val="ru-RU"/>
              </w:rPr>
            </w:pPr>
          </w:p>
          <w:p w:rsidR="00130612" w:rsidRPr="009F167E" w:rsidRDefault="009F167E">
            <w:pPr>
              <w:spacing w:after="0" w:line="240" w:lineRule="auto"/>
              <w:rPr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130612" w:rsidRPr="009F167E" w:rsidRDefault="00130612">
            <w:pPr>
              <w:spacing w:after="0" w:line="240" w:lineRule="auto"/>
              <w:rPr>
                <w:lang w:val="ru-RU"/>
              </w:rPr>
            </w:pPr>
          </w:p>
          <w:p w:rsidR="00130612" w:rsidRPr="009F167E" w:rsidRDefault="009F167E">
            <w:pPr>
              <w:spacing w:after="0" w:line="240" w:lineRule="auto"/>
              <w:rPr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доцент, М.Т. Белов _________________</w:t>
            </w:r>
          </w:p>
          <w:p w:rsidR="00130612" w:rsidRPr="009F167E" w:rsidRDefault="00130612">
            <w:pPr>
              <w:spacing w:after="0" w:line="240" w:lineRule="auto"/>
              <w:rPr>
                <w:lang w:val="ru-RU"/>
              </w:rPr>
            </w:pPr>
          </w:p>
          <w:p w:rsidR="00130612" w:rsidRPr="009F167E" w:rsidRDefault="009F167E">
            <w:pPr>
              <w:spacing w:after="0" w:line="240" w:lineRule="auto"/>
              <w:rPr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F167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F167E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  <w:tr w:rsidR="00130612" w:rsidRPr="001F32B6">
        <w:trPr>
          <w:trHeight w:hRule="exact" w:val="138"/>
        </w:trPr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  <w:tr w:rsidR="00130612" w:rsidRPr="001F32B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  <w:tr w:rsidR="00130612" w:rsidRPr="001F32B6">
        <w:trPr>
          <w:trHeight w:hRule="exact" w:val="248"/>
        </w:trPr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  <w:tr w:rsidR="00130612" w:rsidRPr="001F32B6">
        <w:trPr>
          <w:trHeight w:hRule="exact" w:val="277"/>
        </w:trPr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  <w:tr w:rsidR="00130612" w:rsidRPr="001F32B6">
        <w:trPr>
          <w:trHeight w:hRule="exact" w:val="138"/>
        </w:trPr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  <w:tr w:rsidR="00130612" w:rsidRPr="001F32B6">
        <w:trPr>
          <w:trHeight w:hRule="exact" w:val="2222"/>
        </w:trPr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30612" w:rsidRPr="009F167E" w:rsidRDefault="00130612">
            <w:pPr>
              <w:spacing w:after="0" w:line="240" w:lineRule="auto"/>
              <w:rPr>
                <w:lang w:val="ru-RU"/>
              </w:rPr>
            </w:pPr>
          </w:p>
          <w:p w:rsidR="00130612" w:rsidRPr="009F167E" w:rsidRDefault="009F167E">
            <w:pPr>
              <w:spacing w:after="0" w:line="240" w:lineRule="auto"/>
              <w:rPr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130612" w:rsidRPr="009F167E" w:rsidRDefault="00130612">
            <w:pPr>
              <w:spacing w:after="0" w:line="240" w:lineRule="auto"/>
              <w:rPr>
                <w:lang w:val="ru-RU"/>
              </w:rPr>
            </w:pPr>
          </w:p>
          <w:p w:rsidR="00130612" w:rsidRPr="009F167E" w:rsidRDefault="009F167E">
            <w:pPr>
              <w:spacing w:after="0" w:line="240" w:lineRule="auto"/>
              <w:rPr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доцент, М.Т. Белов _________________</w:t>
            </w:r>
          </w:p>
          <w:p w:rsidR="00130612" w:rsidRPr="009F167E" w:rsidRDefault="00130612">
            <w:pPr>
              <w:spacing w:after="0" w:line="240" w:lineRule="auto"/>
              <w:rPr>
                <w:lang w:val="ru-RU"/>
              </w:rPr>
            </w:pPr>
          </w:p>
          <w:p w:rsidR="00130612" w:rsidRPr="009F167E" w:rsidRDefault="009F167E">
            <w:pPr>
              <w:spacing w:after="0" w:line="240" w:lineRule="auto"/>
              <w:rPr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F167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F167E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  <w:tr w:rsidR="00130612" w:rsidRPr="001F32B6">
        <w:trPr>
          <w:trHeight w:hRule="exact" w:val="138"/>
        </w:trPr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  <w:tr w:rsidR="00130612" w:rsidRPr="001F32B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  <w:tr w:rsidR="00130612" w:rsidRPr="001F32B6">
        <w:trPr>
          <w:trHeight w:hRule="exact" w:val="387"/>
        </w:trPr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  <w:tr w:rsidR="00130612" w:rsidRPr="001F32B6">
        <w:trPr>
          <w:trHeight w:hRule="exact" w:val="277"/>
        </w:trPr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  <w:tr w:rsidR="00130612" w:rsidRPr="001F32B6">
        <w:trPr>
          <w:trHeight w:hRule="exact" w:val="277"/>
        </w:trPr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  <w:tr w:rsidR="00130612" w:rsidRPr="001F32B6">
        <w:trPr>
          <w:trHeight w:hRule="exact" w:val="2222"/>
        </w:trPr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30612" w:rsidRPr="009F167E" w:rsidRDefault="00130612">
            <w:pPr>
              <w:spacing w:after="0" w:line="240" w:lineRule="auto"/>
              <w:rPr>
                <w:lang w:val="ru-RU"/>
              </w:rPr>
            </w:pPr>
          </w:p>
          <w:p w:rsidR="00130612" w:rsidRPr="009F167E" w:rsidRDefault="009F167E">
            <w:pPr>
              <w:spacing w:after="0" w:line="240" w:lineRule="auto"/>
              <w:rPr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130612" w:rsidRPr="009F167E" w:rsidRDefault="00130612">
            <w:pPr>
              <w:spacing w:after="0" w:line="240" w:lineRule="auto"/>
              <w:rPr>
                <w:lang w:val="ru-RU"/>
              </w:rPr>
            </w:pPr>
          </w:p>
          <w:p w:rsidR="00130612" w:rsidRPr="009F167E" w:rsidRDefault="009F167E">
            <w:pPr>
              <w:spacing w:after="0" w:line="240" w:lineRule="auto"/>
              <w:rPr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доцент, М.Т. Белов _________________</w:t>
            </w:r>
          </w:p>
          <w:p w:rsidR="00130612" w:rsidRPr="009F167E" w:rsidRDefault="00130612">
            <w:pPr>
              <w:spacing w:after="0" w:line="240" w:lineRule="auto"/>
              <w:rPr>
                <w:lang w:val="ru-RU"/>
              </w:rPr>
            </w:pPr>
          </w:p>
          <w:p w:rsidR="00130612" w:rsidRPr="009F167E" w:rsidRDefault="009F167E">
            <w:pPr>
              <w:spacing w:after="0" w:line="240" w:lineRule="auto"/>
              <w:rPr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F167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F167E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</w:tbl>
    <w:p w:rsidR="00130612" w:rsidRPr="009F167E" w:rsidRDefault="009F167E">
      <w:pPr>
        <w:rPr>
          <w:sz w:val="0"/>
          <w:szCs w:val="0"/>
          <w:lang w:val="ru-RU"/>
        </w:rPr>
      </w:pPr>
      <w:r w:rsidRPr="009F16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3"/>
        <w:gridCol w:w="200"/>
        <w:gridCol w:w="1678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3"/>
      </w:tblGrid>
      <w:tr w:rsidR="0013061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130612" w:rsidRDefault="00130612"/>
        </w:tc>
        <w:tc>
          <w:tcPr>
            <w:tcW w:w="710" w:type="dxa"/>
          </w:tcPr>
          <w:p w:rsidR="00130612" w:rsidRDefault="00130612"/>
        </w:tc>
        <w:tc>
          <w:tcPr>
            <w:tcW w:w="1135" w:type="dxa"/>
          </w:tcPr>
          <w:p w:rsidR="00130612" w:rsidRDefault="00130612"/>
        </w:tc>
        <w:tc>
          <w:tcPr>
            <w:tcW w:w="1277" w:type="dxa"/>
          </w:tcPr>
          <w:p w:rsidR="00130612" w:rsidRDefault="00130612"/>
        </w:tc>
        <w:tc>
          <w:tcPr>
            <w:tcW w:w="710" w:type="dxa"/>
          </w:tcPr>
          <w:p w:rsidR="00130612" w:rsidRDefault="00130612"/>
        </w:tc>
        <w:tc>
          <w:tcPr>
            <w:tcW w:w="426" w:type="dxa"/>
          </w:tcPr>
          <w:p w:rsidR="00130612" w:rsidRDefault="001306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3061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30612" w:rsidRPr="001F32B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 дисциплины: помощь студентам в успешном усвоении психологических знаний и приобретении необходимых умений в области делового общения.</w:t>
            </w:r>
          </w:p>
        </w:tc>
      </w:tr>
      <w:tr w:rsidR="00130612" w:rsidRPr="001F32B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дисциплины:  научить строить отношения с людьми, находить подход к ним, располагать их к себе, тем самым давать возможность для жизненного и профессионального успеха.</w:t>
            </w:r>
          </w:p>
        </w:tc>
      </w:tr>
      <w:tr w:rsidR="00130612" w:rsidRPr="001F32B6">
        <w:trPr>
          <w:trHeight w:hRule="exact" w:val="277"/>
        </w:trPr>
        <w:tc>
          <w:tcPr>
            <w:tcW w:w="766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  <w:tr w:rsidR="00130612" w:rsidRPr="001F32B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3061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Б1.Б.11</w:t>
            </w:r>
          </w:p>
        </w:tc>
      </w:tr>
      <w:tr w:rsidR="00130612" w:rsidRPr="001F32B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30612" w:rsidRPr="001F32B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1306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коммуникаций</w:t>
            </w:r>
            <w:proofErr w:type="spellEnd"/>
          </w:p>
        </w:tc>
      </w:tr>
      <w:tr w:rsidR="001306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13061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130612" w:rsidRPr="001F32B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306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</w:tr>
      <w:tr w:rsidR="001306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общественностью</w:t>
            </w:r>
            <w:proofErr w:type="spellEnd"/>
          </w:p>
        </w:tc>
      </w:tr>
      <w:tr w:rsidR="0013061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медиапланирование</w:t>
            </w:r>
            <w:proofErr w:type="spellEnd"/>
          </w:p>
        </w:tc>
      </w:tr>
      <w:tr w:rsidR="00130612">
        <w:trPr>
          <w:trHeight w:hRule="exact" w:val="277"/>
        </w:trPr>
        <w:tc>
          <w:tcPr>
            <w:tcW w:w="766" w:type="dxa"/>
          </w:tcPr>
          <w:p w:rsidR="00130612" w:rsidRDefault="00130612"/>
        </w:tc>
        <w:tc>
          <w:tcPr>
            <w:tcW w:w="228" w:type="dxa"/>
          </w:tcPr>
          <w:p w:rsidR="00130612" w:rsidRDefault="00130612"/>
        </w:tc>
        <w:tc>
          <w:tcPr>
            <w:tcW w:w="1844" w:type="dxa"/>
          </w:tcPr>
          <w:p w:rsidR="00130612" w:rsidRDefault="00130612"/>
        </w:tc>
        <w:tc>
          <w:tcPr>
            <w:tcW w:w="1702" w:type="dxa"/>
          </w:tcPr>
          <w:p w:rsidR="00130612" w:rsidRDefault="00130612"/>
        </w:tc>
        <w:tc>
          <w:tcPr>
            <w:tcW w:w="143" w:type="dxa"/>
          </w:tcPr>
          <w:p w:rsidR="00130612" w:rsidRDefault="00130612"/>
        </w:tc>
        <w:tc>
          <w:tcPr>
            <w:tcW w:w="851" w:type="dxa"/>
          </w:tcPr>
          <w:p w:rsidR="00130612" w:rsidRDefault="00130612"/>
        </w:tc>
        <w:tc>
          <w:tcPr>
            <w:tcW w:w="710" w:type="dxa"/>
          </w:tcPr>
          <w:p w:rsidR="00130612" w:rsidRDefault="00130612"/>
        </w:tc>
        <w:tc>
          <w:tcPr>
            <w:tcW w:w="1135" w:type="dxa"/>
          </w:tcPr>
          <w:p w:rsidR="00130612" w:rsidRDefault="00130612"/>
        </w:tc>
        <w:tc>
          <w:tcPr>
            <w:tcW w:w="1277" w:type="dxa"/>
          </w:tcPr>
          <w:p w:rsidR="00130612" w:rsidRDefault="00130612"/>
        </w:tc>
        <w:tc>
          <w:tcPr>
            <w:tcW w:w="710" w:type="dxa"/>
          </w:tcPr>
          <w:p w:rsidR="00130612" w:rsidRDefault="00130612"/>
        </w:tc>
        <w:tc>
          <w:tcPr>
            <w:tcW w:w="426" w:type="dxa"/>
          </w:tcPr>
          <w:p w:rsidR="00130612" w:rsidRDefault="00130612"/>
        </w:tc>
        <w:tc>
          <w:tcPr>
            <w:tcW w:w="993" w:type="dxa"/>
          </w:tcPr>
          <w:p w:rsidR="00130612" w:rsidRDefault="00130612"/>
        </w:tc>
      </w:tr>
      <w:tr w:rsidR="00130612" w:rsidRPr="001F32B6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30612" w:rsidRPr="001F32B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13061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30612" w:rsidRPr="001F32B6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полиэтничной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миграционных процессов</w:t>
            </w:r>
          </w:p>
        </w:tc>
      </w:tr>
      <w:tr w:rsidR="0013061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30612" w:rsidRPr="001F32B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Изменить 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13061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30612" w:rsidRPr="001F32B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</w:tr>
      <w:tr w:rsidR="00130612" w:rsidRPr="001F32B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владеть навыками написания аналитических справок, обзоров и прогнозов</w:t>
            </w:r>
          </w:p>
        </w:tc>
      </w:tr>
      <w:tr w:rsidR="0013061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30612" w:rsidRPr="001F32B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вида деловой коммуникации, связанного с написанием аналитических справок, обзоров и прогнозов</w:t>
            </w:r>
          </w:p>
        </w:tc>
      </w:tr>
      <w:tr w:rsidR="0013061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30612" w:rsidRPr="001F32B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лексические явления современного русского языка; ориентироваться в справочных и нормативных изданиях.</w:t>
            </w:r>
          </w:p>
        </w:tc>
      </w:tr>
      <w:tr w:rsidR="0013061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30612" w:rsidRPr="001F32B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систематизации  и обработки отобранной  информации</w:t>
            </w:r>
          </w:p>
        </w:tc>
      </w:tr>
      <w:tr w:rsidR="00130612" w:rsidRPr="001F32B6">
        <w:trPr>
          <w:trHeight w:hRule="exact" w:val="277"/>
        </w:trPr>
        <w:tc>
          <w:tcPr>
            <w:tcW w:w="766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  <w:tr w:rsidR="00130612" w:rsidRPr="001F32B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30612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30612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массовых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коммуникаций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  <w:tr w:rsidR="00130612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“Введение в массовые коммуникации”. Основные характеристики общения. Определение и функции общения. Виды общения. Деловое общение и его кодекс. Стили, уровни, стратегии и средства общения.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</w:tbl>
    <w:p w:rsidR="00130612" w:rsidRDefault="009F16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78"/>
        <w:gridCol w:w="119"/>
        <w:gridCol w:w="817"/>
        <w:gridCol w:w="676"/>
        <w:gridCol w:w="1102"/>
        <w:gridCol w:w="1218"/>
        <w:gridCol w:w="676"/>
        <w:gridCol w:w="391"/>
        <w:gridCol w:w="950"/>
      </w:tblGrid>
      <w:tr w:rsidR="001306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130612" w:rsidRDefault="00130612"/>
        </w:tc>
        <w:tc>
          <w:tcPr>
            <w:tcW w:w="710" w:type="dxa"/>
          </w:tcPr>
          <w:p w:rsidR="00130612" w:rsidRDefault="00130612"/>
        </w:tc>
        <w:tc>
          <w:tcPr>
            <w:tcW w:w="1135" w:type="dxa"/>
          </w:tcPr>
          <w:p w:rsidR="00130612" w:rsidRDefault="00130612"/>
        </w:tc>
        <w:tc>
          <w:tcPr>
            <w:tcW w:w="1277" w:type="dxa"/>
          </w:tcPr>
          <w:p w:rsidR="00130612" w:rsidRDefault="00130612"/>
        </w:tc>
        <w:tc>
          <w:tcPr>
            <w:tcW w:w="710" w:type="dxa"/>
          </w:tcPr>
          <w:p w:rsidR="00130612" w:rsidRDefault="00130612"/>
        </w:tc>
        <w:tc>
          <w:tcPr>
            <w:tcW w:w="426" w:type="dxa"/>
          </w:tcPr>
          <w:p w:rsidR="00130612" w:rsidRDefault="001306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3061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“Введение в массовые коммуникации”. Основные характеристики общения. Определение и функции общения. Виды общения. Деловое общение и его кодекс. Стили, уровни, стратегии и средства общения.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  <w:tr w:rsidR="0013061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“Анализ структуры массовых коммуникаций”. Общение как коммуникация. Причины плохой коммуникации. Общение как восприятие: идентификация,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эмпатия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рефлексия. Факторы, затрудняющие адекватное восприятие в общении. Стереотипы и установки при восприятии партнера в общении. Формы межличностного взаимодействия в общении.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суггестия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конформизм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нонконформизм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  <w:tr w:rsidR="0013061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“Анализ структуры массовых коммуникаций”. Общение как коммуникация. Причины плохой коммуникации. Общение как восприятие: идентификация,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эмпатия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рефлексия. Факторы, затрудняющие адекватное восприятие в общении. Стереотипы и установки при восприятии партнера в общении. Формы межличностного взаимодействия в общении.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суггестия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конформизм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нонконформизм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  <w:tr w:rsidR="0013061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“Основные формы делового общения”. Деловая беседа. Закономерности аргументации при ведении деловой беседы. Принятие решения – завершающая фаза беседы. Деловые переговоры. Национальные стили ведения переговоров. Деловая дискуссия. Деловые совещания и собрания. Прием подчиненных, общение с коллегами и начальником.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Публичные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выступления0.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через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переводчика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  <w:tr w:rsidR="0013061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“Основные формы делового общения”. Деловая беседа. Закономерности аргументации при ведении деловой беседы. Принятие решения – завершающая фаза беседы. Деловые переговоры. Национальные стили ведения переговоров. Деловая дискуссия. Деловые совещания и собрания. Прием подчиненных, общение с коллегами и начальником.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Публичные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выступления0.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через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переводчика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  <w:tr w:rsidR="00130612" w:rsidRPr="001F32B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Массовые коммуникации и личность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</w:tbl>
    <w:p w:rsidR="00130612" w:rsidRPr="009F167E" w:rsidRDefault="009F167E">
      <w:pPr>
        <w:rPr>
          <w:sz w:val="0"/>
          <w:szCs w:val="0"/>
          <w:lang w:val="ru-RU"/>
        </w:rPr>
      </w:pPr>
      <w:r w:rsidRPr="009F16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5"/>
        <w:gridCol w:w="119"/>
        <w:gridCol w:w="813"/>
        <w:gridCol w:w="673"/>
        <w:gridCol w:w="1099"/>
        <w:gridCol w:w="1214"/>
        <w:gridCol w:w="673"/>
        <w:gridCol w:w="388"/>
        <w:gridCol w:w="946"/>
      </w:tblGrid>
      <w:tr w:rsidR="001306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130612" w:rsidRDefault="00130612"/>
        </w:tc>
        <w:tc>
          <w:tcPr>
            <w:tcW w:w="710" w:type="dxa"/>
          </w:tcPr>
          <w:p w:rsidR="00130612" w:rsidRDefault="00130612"/>
        </w:tc>
        <w:tc>
          <w:tcPr>
            <w:tcW w:w="1135" w:type="dxa"/>
          </w:tcPr>
          <w:p w:rsidR="00130612" w:rsidRDefault="00130612"/>
        </w:tc>
        <w:tc>
          <w:tcPr>
            <w:tcW w:w="1277" w:type="dxa"/>
          </w:tcPr>
          <w:p w:rsidR="00130612" w:rsidRDefault="00130612"/>
        </w:tc>
        <w:tc>
          <w:tcPr>
            <w:tcW w:w="710" w:type="dxa"/>
          </w:tcPr>
          <w:p w:rsidR="00130612" w:rsidRDefault="00130612"/>
        </w:tc>
        <w:tc>
          <w:tcPr>
            <w:tcW w:w="426" w:type="dxa"/>
          </w:tcPr>
          <w:p w:rsidR="00130612" w:rsidRDefault="001306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3061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“Личность в коммуникациях”. Человек, индивид, индивидуальность, личность. Концепции личности и их учет в деловом общении. Защитные механизмы личности.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гендерных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  <w:tr w:rsidR="0013061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“Личность в коммуникациях”. Человек, индивид, индивидуальность, личность. Концепции личности и их учет в деловом общении. Защитные механизмы личности.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гендерных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  <w:tr w:rsidR="0013061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“Типологические характеристики личности в массовых коммуникациях”.</w:t>
            </w:r>
          </w:p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Психологические типы акцентуации личности. Учет типа темперамента в деловом общении. Конституционная типология личности.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Психогеометрическая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типология личности. Психологические типы деловых партнеров.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сотрудников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служебном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  <w:tr w:rsidR="0013061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“Типологические характеристики личности в массовых коммуникациях”.</w:t>
            </w:r>
          </w:p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Психологические типы акцентуации личности. Учет типа темперамента в деловом общении. Конституционная типология личности.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Психогеометрическая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типология личности. Психологические типы деловых партнеров.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сотрудников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служебном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общении</w:t>
            </w:r>
            <w:proofErr w:type="spellEnd"/>
          </w:p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  <w:tr w:rsidR="0013061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“Изучение личности делового партнера по невербальным”</w:t>
            </w:r>
            <w:proofErr w:type="gram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ризнакам. Основы графологии в деловом общении. Основы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кинесики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деловом общении. Основные закономерности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проксемики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Основные закономерности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такесики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Синтоническая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модель общения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  <w:tr w:rsidR="0013061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“Изучение личности делового партнера по невербальным”</w:t>
            </w:r>
            <w:proofErr w:type="gram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ризнакам. Основы графологии в деловом общении. Основы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кинесики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деловом общении. Основные закономерности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проксемики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Основные закономерности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такесики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Синтоническая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модель общения /</w:t>
            </w:r>
            <w:proofErr w:type="spellStart"/>
            <w:proofErr w:type="gram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  <w:tr w:rsidR="0013061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Возможности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массовых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коммуникаций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</w:tbl>
    <w:p w:rsidR="00130612" w:rsidRDefault="009F16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91"/>
        <w:gridCol w:w="119"/>
        <w:gridCol w:w="815"/>
        <w:gridCol w:w="675"/>
        <w:gridCol w:w="1100"/>
        <w:gridCol w:w="1216"/>
        <w:gridCol w:w="675"/>
        <w:gridCol w:w="390"/>
        <w:gridCol w:w="948"/>
      </w:tblGrid>
      <w:tr w:rsidR="001306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130612" w:rsidRDefault="00130612"/>
        </w:tc>
        <w:tc>
          <w:tcPr>
            <w:tcW w:w="710" w:type="dxa"/>
          </w:tcPr>
          <w:p w:rsidR="00130612" w:rsidRDefault="00130612"/>
        </w:tc>
        <w:tc>
          <w:tcPr>
            <w:tcW w:w="1135" w:type="dxa"/>
          </w:tcPr>
          <w:p w:rsidR="00130612" w:rsidRDefault="00130612"/>
        </w:tc>
        <w:tc>
          <w:tcPr>
            <w:tcW w:w="1277" w:type="dxa"/>
          </w:tcPr>
          <w:p w:rsidR="00130612" w:rsidRDefault="00130612"/>
        </w:tc>
        <w:tc>
          <w:tcPr>
            <w:tcW w:w="710" w:type="dxa"/>
          </w:tcPr>
          <w:p w:rsidR="00130612" w:rsidRDefault="00130612"/>
        </w:tc>
        <w:tc>
          <w:tcPr>
            <w:tcW w:w="426" w:type="dxa"/>
          </w:tcPr>
          <w:p w:rsidR="00130612" w:rsidRDefault="001306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3061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“Споры и конфликты в массовых коммуникациях”. Определение понятия «спор», цели и подходы к ведению спора. Техника убеждения партнера. Особенности критики в споре. Принципы ведения спора. Понятие «конфликт», структура и типология конфликта. Причины конфликтов. Типы конфликтных личностей. Модель конфликтного процесса и его последствия. Методы и стратегии управления конфликтной ситуацией.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  <w:tr w:rsidR="0013061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“Споры и конфликты в массовых коммуникациях”. Определение понятия «спор», цели и подходы к ведению спора. Техника убеждения партнера. Особенности критики в споре. Принципы ведения спора. Понятие «конфликт», структура и типология конфликта. Причины конфликтов. Типы конфликтных личностей. Модель конфликтного процесса и его последствия. Методы и стратегии управления конфликтной ситуацией.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  <w:tr w:rsidR="0013061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“Стрессы в массовых коммуникациях”. Признаки и механизм протекания стресса. Виды профессиональных стрессов. Синдром опустошения.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Саморегуляция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работника</w:t>
            </w:r>
            <w:proofErr w:type="gram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снятия стресса.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  <w:tr w:rsidR="0013061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“Стрессы в массовых коммуникациях”. Признаки и механизм протекания стресса. Виды профессиональных стрессов. Синдром опустошения.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Саморегуляция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работника</w:t>
            </w:r>
            <w:proofErr w:type="gram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снятия стресса. /</w:t>
            </w:r>
            <w:proofErr w:type="spellStart"/>
            <w:proofErr w:type="gram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  <w:tr w:rsidR="0013061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“Универсальные этические нормы и психологические принципы коммуникаций”. Принципы коммуникаций. Психологические приемы влияния на партнера. Психологическое воздействие: механизмы, средства и методы. Защита от манипуляций. Умение слушать в деловом общении. Принципы и правила успешной организации времени.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  <w:tr w:rsidR="0013061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“Универсальные этические нормы и психологические принципы коммуникаций”. Принципы коммуникаций. Психологические приемы влияния на партнера. Психологическое воздействие: механизмы, средства и методы. Защита от манипуляций. Умение слушать в деловом общении. Принципы и правила успешной организации времени. /</w:t>
            </w:r>
            <w:proofErr w:type="spellStart"/>
            <w:proofErr w:type="gram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</w:tbl>
    <w:p w:rsidR="00130612" w:rsidRDefault="009F16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0"/>
        <w:gridCol w:w="3407"/>
        <w:gridCol w:w="118"/>
        <w:gridCol w:w="810"/>
        <w:gridCol w:w="680"/>
        <w:gridCol w:w="1097"/>
        <w:gridCol w:w="1210"/>
        <w:gridCol w:w="671"/>
        <w:gridCol w:w="387"/>
        <w:gridCol w:w="944"/>
      </w:tblGrid>
      <w:tr w:rsidR="001306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130612" w:rsidRDefault="00130612"/>
        </w:tc>
        <w:tc>
          <w:tcPr>
            <w:tcW w:w="710" w:type="dxa"/>
          </w:tcPr>
          <w:p w:rsidR="00130612" w:rsidRDefault="00130612"/>
        </w:tc>
        <w:tc>
          <w:tcPr>
            <w:tcW w:w="1135" w:type="dxa"/>
          </w:tcPr>
          <w:p w:rsidR="00130612" w:rsidRDefault="00130612"/>
        </w:tc>
        <w:tc>
          <w:tcPr>
            <w:tcW w:w="1277" w:type="dxa"/>
          </w:tcPr>
          <w:p w:rsidR="00130612" w:rsidRDefault="00130612"/>
        </w:tc>
        <w:tc>
          <w:tcPr>
            <w:tcW w:w="710" w:type="dxa"/>
          </w:tcPr>
          <w:p w:rsidR="00130612" w:rsidRDefault="00130612"/>
        </w:tc>
        <w:tc>
          <w:tcPr>
            <w:tcW w:w="426" w:type="dxa"/>
          </w:tcPr>
          <w:p w:rsidR="00130612" w:rsidRDefault="001306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3061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Особенности восприятия информации.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Коммуникативные барьеры. Восприятие и его особенности. Коммуникативные барьеры и ошибки: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перцептивн</w:t>
            </w:r>
            <w:proofErr w:type="gram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интерпретационные, диспозиционные, статусные, семантические и др.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  <w:tr w:rsidR="0013061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Психологические эффекты массовой коммуникации: внушение, убеждение, заражение, подражание.</w:t>
            </w:r>
          </w:p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психологического воздействия в массовой коммуникации. Подражание, заражение, внушение. Самовнушение. Формы косвенного внушения: намек, косвенное одобрение и косвенное осуждение. Симптомы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огруппления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мышления. Убеждение. </w:t>
            </w:r>
            <w:r w:rsidRPr="001F32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групповых факторов в процессе убеждения.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  <w:tr w:rsidR="0013061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Манипулятивные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технологии в системе массовых коммуникаций</w:t>
            </w:r>
          </w:p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манипуляции. Признаки манипуляции. Психология манипуляции. Манипуляция на уровне психических процессов. Манипуляция на уровне психологических 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Перцептивные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мнемические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реализующие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манипулятивное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  <w:tr w:rsidR="0013061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Неформальные коммуникации: слухи, сплетни, анекдоты.</w:t>
            </w:r>
          </w:p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Слухи как специфический вид межличностной коммуникации. Слухи как отражение общих социальных стереотипов и установок аудитории. Слухи как отражение общественного мнения и общественных настроений. Слухи как выражение информационной ситуации в регионе. Природа слухов. Слух как СМИ, или "самая массовая из всех массовых коммуникаций".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Самотранслируемость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анонимность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</w:tbl>
    <w:p w:rsidR="00130612" w:rsidRDefault="009F16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2"/>
        <w:gridCol w:w="3386"/>
        <w:gridCol w:w="119"/>
        <w:gridCol w:w="813"/>
        <w:gridCol w:w="682"/>
        <w:gridCol w:w="1099"/>
        <w:gridCol w:w="1214"/>
        <w:gridCol w:w="673"/>
        <w:gridCol w:w="389"/>
        <w:gridCol w:w="947"/>
      </w:tblGrid>
      <w:tr w:rsidR="001306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130612" w:rsidRDefault="00130612"/>
        </w:tc>
        <w:tc>
          <w:tcPr>
            <w:tcW w:w="710" w:type="dxa"/>
          </w:tcPr>
          <w:p w:rsidR="00130612" w:rsidRDefault="00130612"/>
        </w:tc>
        <w:tc>
          <w:tcPr>
            <w:tcW w:w="1135" w:type="dxa"/>
          </w:tcPr>
          <w:p w:rsidR="00130612" w:rsidRDefault="00130612"/>
        </w:tc>
        <w:tc>
          <w:tcPr>
            <w:tcW w:w="1277" w:type="dxa"/>
          </w:tcPr>
          <w:p w:rsidR="00130612" w:rsidRDefault="00130612"/>
        </w:tc>
        <w:tc>
          <w:tcPr>
            <w:tcW w:w="710" w:type="dxa"/>
          </w:tcPr>
          <w:p w:rsidR="00130612" w:rsidRDefault="00130612"/>
        </w:tc>
        <w:tc>
          <w:tcPr>
            <w:tcW w:w="426" w:type="dxa"/>
          </w:tcPr>
          <w:p w:rsidR="00130612" w:rsidRDefault="001306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30612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Массовая культура: понятие, признаки, функции.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2.Массовое сознание: природа, структура, механизмы функционирования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Массовая коммуникация: психологический и социальн</w:t>
            </w:r>
            <w:proofErr w:type="gram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аспекты анализа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протекания психических процессов в массовой коммуникации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Коммуникатор: психологические аспекты изучения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Психологические механизмы восприятия содержания в массовой коммуникации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Особенности воздействия различных СМИ как следствие различия их выразительных средств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Психологические механизмы коммуникативного воздействия на личность и массы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Стереотипизация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сознания и поведения в массовой коммуникации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Нормальные и анормальные психические состояния в массовой коммуникации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Психологические, языковые и социальные барьеры в массовой коммуникации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Роль СМИ в формировании и управлении массовым сознанием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Теории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медиаэффектов</w:t>
            </w:r>
            <w:proofErr w:type="spellEnd"/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Эффекты массовой коммуникации на индивидуальном уровне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Эффекты массовой коммуникации на общественном уровне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Подражание, заражение, внушение. Симптомы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огруппления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мышления</w:t>
            </w:r>
          </w:p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Убеждения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убеждающего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</w:t>
            </w:r>
            <w:proofErr w:type="spellEnd"/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СМИ как "четвертая власть": психологические и социальн</w:t>
            </w:r>
            <w:proofErr w:type="gram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психологические аспекты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Психологическое изучение пропаганды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Способы влияния пропаганды на индивида и социальные группы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Объективные и субъективные факторы, влияющие на ход и результаты пропаганды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Манипулирование: природа, формы и механизмы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манипулятивные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технологии в системе массовых коммуникаций.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Роль СМИ в пропаганде и агитации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Коммуникативная эффективность рекламы. Критерии эффективности рекламы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Слух как СМИ. Природа и разновидности слухов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Факторы циркуляции слухов. Борьба со слухами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Каналы распространения слухов. Роль СМИ в распространении слухов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Мода как социальн</w:t>
            </w:r>
            <w:proofErr w:type="gram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феномен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</w:tbl>
    <w:p w:rsidR="00130612" w:rsidRDefault="009F16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0"/>
        <w:gridCol w:w="3408"/>
        <w:gridCol w:w="133"/>
        <w:gridCol w:w="795"/>
        <w:gridCol w:w="680"/>
        <w:gridCol w:w="1096"/>
        <w:gridCol w:w="1210"/>
        <w:gridCol w:w="671"/>
        <w:gridCol w:w="387"/>
        <w:gridCol w:w="944"/>
      </w:tblGrid>
      <w:tr w:rsidR="001306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130612" w:rsidRDefault="00130612"/>
        </w:tc>
        <w:tc>
          <w:tcPr>
            <w:tcW w:w="710" w:type="dxa"/>
          </w:tcPr>
          <w:p w:rsidR="00130612" w:rsidRDefault="00130612"/>
        </w:tc>
        <w:tc>
          <w:tcPr>
            <w:tcW w:w="1135" w:type="dxa"/>
          </w:tcPr>
          <w:p w:rsidR="00130612" w:rsidRDefault="00130612"/>
        </w:tc>
        <w:tc>
          <w:tcPr>
            <w:tcW w:w="1277" w:type="dxa"/>
          </w:tcPr>
          <w:p w:rsidR="00130612" w:rsidRDefault="00130612"/>
        </w:tc>
        <w:tc>
          <w:tcPr>
            <w:tcW w:w="710" w:type="dxa"/>
          </w:tcPr>
          <w:p w:rsidR="00130612" w:rsidRDefault="00130612"/>
        </w:tc>
        <w:tc>
          <w:tcPr>
            <w:tcW w:w="426" w:type="dxa"/>
          </w:tcPr>
          <w:p w:rsidR="00130612" w:rsidRDefault="001306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30612" w:rsidRPr="001F32B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История изучения моды и ее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социокультурных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социопсихологических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функций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Психология творчества в коммуникационном процессе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Творческие способности и творческое мышление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Механизмы творчества. Методы активизации творческого мышления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Психологические особенности научного творчества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Психология творчества в П</w:t>
            </w:r>
            <w:proofErr w:type="gram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Р-</w:t>
            </w:r>
            <w:proofErr w:type="gram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Креативная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психология в рекламном деле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Психология имиджмейкера</w:t>
            </w:r>
          </w:p>
          <w:p w:rsidR="00130612" w:rsidRPr="001F32B6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32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Психология творчества журналиста /</w:t>
            </w:r>
            <w:proofErr w:type="gramStart"/>
            <w:r w:rsidRPr="001F32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F32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1F32B6" w:rsidRDefault="001306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1F32B6" w:rsidRDefault="0013061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1F32B6" w:rsidRDefault="0013061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1F32B6" w:rsidRDefault="001306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1F32B6" w:rsidRDefault="0013061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1F32B6" w:rsidRDefault="00130612">
            <w:pPr>
              <w:rPr>
                <w:lang w:val="ru-RU"/>
              </w:rPr>
            </w:pPr>
          </w:p>
        </w:tc>
      </w:tr>
      <w:tr w:rsidR="0013061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</w:tr>
      <w:tr w:rsidR="00130612">
        <w:trPr>
          <w:trHeight w:hRule="exact" w:val="277"/>
        </w:trPr>
        <w:tc>
          <w:tcPr>
            <w:tcW w:w="993" w:type="dxa"/>
          </w:tcPr>
          <w:p w:rsidR="00130612" w:rsidRDefault="00130612"/>
        </w:tc>
        <w:tc>
          <w:tcPr>
            <w:tcW w:w="3545" w:type="dxa"/>
          </w:tcPr>
          <w:p w:rsidR="00130612" w:rsidRDefault="00130612"/>
        </w:tc>
        <w:tc>
          <w:tcPr>
            <w:tcW w:w="143" w:type="dxa"/>
          </w:tcPr>
          <w:p w:rsidR="00130612" w:rsidRDefault="00130612"/>
        </w:tc>
        <w:tc>
          <w:tcPr>
            <w:tcW w:w="851" w:type="dxa"/>
          </w:tcPr>
          <w:p w:rsidR="00130612" w:rsidRDefault="00130612"/>
        </w:tc>
        <w:tc>
          <w:tcPr>
            <w:tcW w:w="710" w:type="dxa"/>
          </w:tcPr>
          <w:p w:rsidR="00130612" w:rsidRDefault="00130612"/>
        </w:tc>
        <w:tc>
          <w:tcPr>
            <w:tcW w:w="1135" w:type="dxa"/>
          </w:tcPr>
          <w:p w:rsidR="00130612" w:rsidRDefault="00130612"/>
        </w:tc>
        <w:tc>
          <w:tcPr>
            <w:tcW w:w="1277" w:type="dxa"/>
          </w:tcPr>
          <w:p w:rsidR="00130612" w:rsidRDefault="00130612"/>
        </w:tc>
        <w:tc>
          <w:tcPr>
            <w:tcW w:w="710" w:type="dxa"/>
          </w:tcPr>
          <w:p w:rsidR="00130612" w:rsidRDefault="00130612"/>
        </w:tc>
        <w:tc>
          <w:tcPr>
            <w:tcW w:w="426" w:type="dxa"/>
          </w:tcPr>
          <w:p w:rsidR="00130612" w:rsidRDefault="00130612"/>
        </w:tc>
        <w:tc>
          <w:tcPr>
            <w:tcW w:w="993" w:type="dxa"/>
          </w:tcPr>
          <w:p w:rsidR="00130612" w:rsidRDefault="00130612"/>
        </w:tc>
      </w:tr>
      <w:tr w:rsidR="0013061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30612" w:rsidRPr="001F32B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130612" w:rsidRPr="001F32B6">
        <w:trPr>
          <w:trHeight w:hRule="exact" w:val="887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и функции общения.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общения. Деловое общение и его кодекс.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Стили общения, уровни, стратегии и средства общения.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Общение как коммуникация. Причины плохой коммуникации.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Общение как восприятие: идентификация,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эмпатия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рефлексия.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Факторы, затрудняющие адекватное восприятие в общении.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Формы межличностного взаимодействия в общении.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Социальное влияние: суггестия, конформизм, нонконформизм.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Человек, индивид, индивидуальность, личность.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Концепции личности и их учет в деловом общении.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Защитные механизмы личности.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Учет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гендерных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особенностей личности.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Учет национальных особенностей личности.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Психологические типы акцентуации личности.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Основы графологии в деловом общении.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Основы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кинесики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деловом общении.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Основные закономерности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проксемики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Основные закономерности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такесики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Синтоническая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модель общения.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Деловая беседа.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Деловые переговоры.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Деловые совещания и собрания.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Прием подчиненных.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Публичные выступления.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Особенности общения через переводчика.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Определение понятия «спор», цели и подходы к ведению спора.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Техника убеждения партнера.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Особенности критики в споре.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Принципы ведения спора.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Понятие «конфликт», структура и типология конфликта.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Причины конфликтов, модель конфликтного процесса и его последствия.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Методы и стратегии управления конфликтной ситуацией.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Психология и общество, психология и труд, профессиональная психология.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Экономическая, политическая и правовая психология.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Принципы делового общения.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Психологические приемы влияния на партнера.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Умение слушать в деловом общении.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Принципы и правила успешной организации времени.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Основные понятия об этикете и правила приветствия в деловом общении.</w:t>
            </w:r>
          </w:p>
        </w:tc>
      </w:tr>
    </w:tbl>
    <w:p w:rsidR="00130612" w:rsidRPr="009F167E" w:rsidRDefault="009F167E">
      <w:pPr>
        <w:rPr>
          <w:sz w:val="0"/>
          <w:szCs w:val="0"/>
          <w:lang w:val="ru-RU"/>
        </w:rPr>
      </w:pPr>
      <w:r w:rsidRPr="009F16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58"/>
        <w:gridCol w:w="1830"/>
        <w:gridCol w:w="1862"/>
        <w:gridCol w:w="1941"/>
        <w:gridCol w:w="2175"/>
        <w:gridCol w:w="701"/>
        <w:gridCol w:w="997"/>
      </w:tblGrid>
      <w:tr w:rsidR="00130612" w:rsidTr="009F167E">
        <w:trPr>
          <w:trHeight w:hRule="exact" w:val="416"/>
        </w:trPr>
        <w:tc>
          <w:tcPr>
            <w:tcW w:w="4460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1941" w:type="dxa"/>
          </w:tcPr>
          <w:p w:rsidR="00130612" w:rsidRDefault="00130612"/>
        </w:tc>
        <w:tc>
          <w:tcPr>
            <w:tcW w:w="2175" w:type="dxa"/>
          </w:tcPr>
          <w:p w:rsidR="00130612" w:rsidRDefault="00130612"/>
        </w:tc>
        <w:tc>
          <w:tcPr>
            <w:tcW w:w="701" w:type="dxa"/>
          </w:tcPr>
          <w:p w:rsidR="00130612" w:rsidRDefault="00130612"/>
        </w:tc>
        <w:tc>
          <w:tcPr>
            <w:tcW w:w="997" w:type="dxa"/>
            <w:shd w:val="clear" w:color="C0C0C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130612" w:rsidTr="009F167E">
        <w:trPr>
          <w:trHeight w:hRule="exact" w:val="135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Методы и навыки ведения телефонных переговоров.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Организация делового завтрака, обеда, ужина.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Внешний вид в деловых переговорах.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Документирование управленческой деятельности.</w:t>
            </w:r>
          </w:p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Характеристика современного делового письма и виды деловых писем.</w:t>
            </w:r>
          </w:p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30612" w:rsidRPr="001F32B6" w:rsidTr="009F167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130612" w:rsidRPr="001F32B6" w:rsidTr="009F167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130612" w:rsidRPr="001F32B6" w:rsidTr="009F167E">
        <w:trPr>
          <w:trHeight w:hRule="exact" w:val="277"/>
        </w:trPr>
        <w:tc>
          <w:tcPr>
            <w:tcW w:w="710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830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862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1941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2175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  <w:tc>
          <w:tcPr>
            <w:tcW w:w="997" w:type="dxa"/>
          </w:tcPr>
          <w:p w:rsidR="00130612" w:rsidRPr="009F167E" w:rsidRDefault="00130612">
            <w:pPr>
              <w:rPr>
                <w:lang w:val="ru-RU"/>
              </w:rPr>
            </w:pPr>
          </w:p>
        </w:tc>
      </w:tr>
      <w:tr w:rsidR="00130612" w:rsidRPr="001F32B6" w:rsidTr="009F167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30612" w:rsidTr="009F167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30612" w:rsidTr="009F167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30612" w:rsidTr="009F167E">
        <w:trPr>
          <w:trHeight w:hRule="exact" w:val="27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30612" w:rsidTr="009F167E">
        <w:trPr>
          <w:trHeight w:hRule="exact" w:val="478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Столяренко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Д.</w:t>
            </w:r>
          </w:p>
        </w:tc>
        <w:tc>
          <w:tcPr>
            <w:tcW w:w="3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делового общения: для студентов вузов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130612" w:rsidRPr="001F32B6" w:rsidTr="009F167E">
        <w:trPr>
          <w:trHeight w:hRule="exact" w:val="113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Мандель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Р.</w:t>
            </w:r>
          </w:p>
        </w:tc>
        <w:tc>
          <w:tcPr>
            <w:tcW w:w="3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Современная психология массовых коммуникаций: история, теория, проблематика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30612" w:rsidTr="009F167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30612" w:rsidTr="009F167E">
        <w:trPr>
          <w:trHeight w:hRule="exact" w:val="27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130612"/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30612" w:rsidTr="009F167E">
        <w:trPr>
          <w:trHeight w:hRule="exact" w:val="27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Руденский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В.</w:t>
            </w:r>
          </w:p>
        </w:tc>
        <w:tc>
          <w:tcPr>
            <w:tcW w:w="3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2000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130612" w:rsidTr="009F167E">
        <w:trPr>
          <w:trHeight w:hRule="exact" w:val="478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Пронина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Е.</w:t>
            </w:r>
          </w:p>
        </w:tc>
        <w:tc>
          <w:tcPr>
            <w:tcW w:w="3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журналистского творчества: учеб</w:t>
            </w:r>
            <w:proofErr w:type="gram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КДУ, 2006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130612" w:rsidTr="009F167E">
        <w:trPr>
          <w:trHeight w:hRule="exact" w:val="478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И.</w:t>
            </w:r>
          </w:p>
        </w:tc>
        <w:tc>
          <w:tcPr>
            <w:tcW w:w="3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Классическая социальная психология: учеб</w:t>
            </w:r>
            <w:proofErr w:type="gram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130612" w:rsidTr="009F167E">
        <w:trPr>
          <w:trHeight w:hRule="exact" w:val="478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3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130612" w:rsidRPr="001F32B6" w:rsidTr="009F167E">
        <w:trPr>
          <w:trHeight w:hRule="exact" w:val="113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Матюшин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Г.</w:t>
            </w:r>
          </w:p>
        </w:tc>
        <w:tc>
          <w:tcPr>
            <w:tcW w:w="3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Этика и психология делового общения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Редакционно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30612" w:rsidRPr="001F32B6" w:rsidTr="009F167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30612" w:rsidRPr="001F32B6" w:rsidTr="009F167E">
        <w:trPr>
          <w:trHeight w:hRule="exact" w:val="113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</w:t>
            </w:r>
            <w:proofErr w:type="gramStart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4378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proofErr w:type="gram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130612" w:rsidTr="009F167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30612" w:rsidTr="009F167E">
        <w:trPr>
          <w:trHeight w:hRule="exact" w:val="279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30612" w:rsidTr="009F167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30612" w:rsidTr="009F167E">
        <w:trPr>
          <w:trHeight w:hRule="exact" w:val="279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130612" w:rsidTr="009F167E">
        <w:trPr>
          <w:trHeight w:hRule="exact" w:val="277"/>
        </w:trPr>
        <w:tc>
          <w:tcPr>
            <w:tcW w:w="710" w:type="dxa"/>
          </w:tcPr>
          <w:p w:rsidR="00130612" w:rsidRDefault="00130612"/>
        </w:tc>
        <w:tc>
          <w:tcPr>
            <w:tcW w:w="58" w:type="dxa"/>
          </w:tcPr>
          <w:p w:rsidR="00130612" w:rsidRDefault="00130612"/>
        </w:tc>
        <w:tc>
          <w:tcPr>
            <w:tcW w:w="1830" w:type="dxa"/>
          </w:tcPr>
          <w:p w:rsidR="00130612" w:rsidRDefault="00130612"/>
        </w:tc>
        <w:tc>
          <w:tcPr>
            <w:tcW w:w="1862" w:type="dxa"/>
          </w:tcPr>
          <w:p w:rsidR="00130612" w:rsidRDefault="00130612"/>
        </w:tc>
        <w:tc>
          <w:tcPr>
            <w:tcW w:w="1941" w:type="dxa"/>
          </w:tcPr>
          <w:p w:rsidR="00130612" w:rsidRDefault="00130612"/>
        </w:tc>
        <w:tc>
          <w:tcPr>
            <w:tcW w:w="2175" w:type="dxa"/>
          </w:tcPr>
          <w:p w:rsidR="00130612" w:rsidRDefault="00130612"/>
        </w:tc>
        <w:tc>
          <w:tcPr>
            <w:tcW w:w="701" w:type="dxa"/>
          </w:tcPr>
          <w:p w:rsidR="00130612" w:rsidRDefault="00130612"/>
        </w:tc>
        <w:tc>
          <w:tcPr>
            <w:tcW w:w="997" w:type="dxa"/>
          </w:tcPr>
          <w:p w:rsidR="00130612" w:rsidRDefault="00130612"/>
        </w:tc>
      </w:tr>
      <w:tr w:rsidR="00130612" w:rsidRPr="001F32B6" w:rsidTr="009F167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30612" w:rsidTr="009F167E">
        <w:trPr>
          <w:trHeight w:hRule="exact" w:val="727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Default="009F167E">
            <w:pPr>
              <w:spacing w:after="0" w:line="240" w:lineRule="auto"/>
              <w:rPr>
                <w:sz w:val="19"/>
                <w:szCs w:val="19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30612" w:rsidTr="009F167E">
        <w:trPr>
          <w:trHeight w:hRule="exact" w:val="277"/>
        </w:trPr>
        <w:tc>
          <w:tcPr>
            <w:tcW w:w="710" w:type="dxa"/>
          </w:tcPr>
          <w:p w:rsidR="00130612" w:rsidRDefault="00130612"/>
        </w:tc>
        <w:tc>
          <w:tcPr>
            <w:tcW w:w="58" w:type="dxa"/>
          </w:tcPr>
          <w:p w:rsidR="00130612" w:rsidRDefault="00130612"/>
        </w:tc>
        <w:tc>
          <w:tcPr>
            <w:tcW w:w="1830" w:type="dxa"/>
          </w:tcPr>
          <w:p w:rsidR="00130612" w:rsidRDefault="00130612"/>
        </w:tc>
        <w:tc>
          <w:tcPr>
            <w:tcW w:w="1862" w:type="dxa"/>
          </w:tcPr>
          <w:p w:rsidR="00130612" w:rsidRDefault="00130612"/>
        </w:tc>
        <w:tc>
          <w:tcPr>
            <w:tcW w:w="1941" w:type="dxa"/>
          </w:tcPr>
          <w:p w:rsidR="00130612" w:rsidRDefault="00130612"/>
        </w:tc>
        <w:tc>
          <w:tcPr>
            <w:tcW w:w="2175" w:type="dxa"/>
          </w:tcPr>
          <w:p w:rsidR="00130612" w:rsidRDefault="00130612"/>
        </w:tc>
        <w:tc>
          <w:tcPr>
            <w:tcW w:w="701" w:type="dxa"/>
          </w:tcPr>
          <w:p w:rsidR="00130612" w:rsidRDefault="00130612"/>
        </w:tc>
        <w:tc>
          <w:tcPr>
            <w:tcW w:w="997" w:type="dxa"/>
          </w:tcPr>
          <w:p w:rsidR="00130612" w:rsidRDefault="00130612"/>
        </w:tc>
      </w:tr>
      <w:tr w:rsidR="00130612" w:rsidRPr="001F32B6" w:rsidTr="009F167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9F16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130612" w:rsidRPr="001F32B6" w:rsidTr="009F167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0612" w:rsidRPr="009F167E" w:rsidRDefault="009F16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F32B6" w:rsidRDefault="001F32B6" w:rsidP="009F16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1F32B6" w:rsidRDefault="001F32B6" w:rsidP="009F16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1F32B6" w:rsidRDefault="001F32B6" w:rsidP="009F16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1F32B6" w:rsidRDefault="001F32B6" w:rsidP="009F16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1F32B6" w:rsidRDefault="001F32B6" w:rsidP="009F16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5" name="Рисунок 5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B6" w:rsidRDefault="001F32B6" w:rsidP="009F16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1F32B6" w:rsidRDefault="001F32B6" w:rsidP="009F16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9F167E" w:rsidRPr="00326664" w:rsidRDefault="009F167E" w:rsidP="009F16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9F167E" w:rsidRPr="009F167E" w:rsidRDefault="00075EAF" w:rsidP="009F167E">
      <w:pPr>
        <w:tabs>
          <w:tab w:val="right" w:leader="dot" w:pos="9345"/>
        </w:tabs>
        <w:spacing w:after="100" w:line="240" w:lineRule="auto"/>
        <w:rPr>
          <w:noProof/>
          <w:lang w:val="ru-RU" w:eastAsia="ru-RU"/>
        </w:rPr>
      </w:pPr>
      <w:hyperlink w:anchor="_Toc480487761" w:history="1">
        <w:r w:rsidR="009F167E" w:rsidRPr="009F167E">
          <w:rPr>
            <w:rFonts w:ascii="Times New Roman" w:eastAsiaTheme="majorEastAsia" w:hAnsi="Times New Roman" w:cs="Times New Roman"/>
            <w:noProof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="009F167E" w:rsidRPr="009F16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</w:p>
    <w:p w:rsidR="009F167E" w:rsidRPr="009F167E" w:rsidRDefault="00075EAF" w:rsidP="009F167E">
      <w:pPr>
        <w:tabs>
          <w:tab w:val="right" w:leader="dot" w:pos="9345"/>
        </w:tabs>
        <w:spacing w:after="100" w:line="240" w:lineRule="auto"/>
        <w:rPr>
          <w:noProof/>
          <w:lang w:val="ru-RU" w:eastAsia="ru-RU"/>
        </w:rPr>
      </w:pPr>
      <w:hyperlink w:anchor="_Toc480487762" w:history="1">
        <w:r w:rsidR="009F167E" w:rsidRPr="009F167E">
          <w:rPr>
            <w:rFonts w:ascii="Times New Roman" w:eastAsiaTheme="majorEastAsia" w:hAnsi="Times New Roman" w:cs="Times New Roman"/>
            <w:noProof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9F167E" w:rsidRPr="009F16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930F9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 w:rsidR="009F167E" w:rsidRPr="009F16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</w:instrText>
        </w:r>
        <w:r w:rsidR="009F167E" w:rsidRPr="00930F9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>PAGEREF</w:instrText>
        </w:r>
        <w:r w:rsidR="009F167E" w:rsidRPr="009F16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_</w:instrText>
        </w:r>
        <w:r w:rsidR="009F167E" w:rsidRPr="00930F9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>Toc</w:instrText>
        </w:r>
        <w:r w:rsidR="009F167E" w:rsidRPr="009F16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>480487762 \</w:instrText>
        </w:r>
        <w:r w:rsidR="009F167E" w:rsidRPr="00930F9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>h</w:instrText>
        </w:r>
        <w:r w:rsidR="009F167E" w:rsidRPr="009F16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</w:instrText>
        </w:r>
        <w:r w:rsidRPr="00930F9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 w:rsidRPr="00930F9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 w:rsidR="009F167E" w:rsidRPr="009F16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2</w:t>
        </w:r>
        <w:r w:rsidRPr="00930F9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9F167E" w:rsidRPr="009F167E" w:rsidRDefault="00075EAF" w:rsidP="009F167E">
      <w:pPr>
        <w:tabs>
          <w:tab w:val="right" w:leader="dot" w:pos="9345"/>
        </w:tabs>
        <w:spacing w:after="100" w:line="240" w:lineRule="auto"/>
        <w:rPr>
          <w:noProof/>
          <w:lang w:val="ru-RU" w:eastAsia="ru-RU"/>
        </w:rPr>
      </w:pPr>
      <w:hyperlink w:anchor="_Toc480487763" w:history="1">
        <w:r w:rsidR="009F167E" w:rsidRPr="009F167E">
          <w:rPr>
            <w:rFonts w:ascii="Times New Roman" w:eastAsiaTheme="majorEastAsia" w:hAnsi="Times New Roman" w:cs="Times New Roman"/>
            <w:noProof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9F167E" w:rsidRPr="009F16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</w:p>
    <w:p w:rsidR="009F167E" w:rsidRPr="009F167E" w:rsidRDefault="00075EAF" w:rsidP="009F16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w:anchor="_Toc480487764" w:history="1">
        <w:r w:rsidR="009F167E" w:rsidRPr="009F167E">
          <w:rPr>
            <w:rFonts w:ascii="Times New Roman" w:eastAsiaTheme="majorEastAsia" w:hAnsi="Times New Roman" w:cs="Times New Roman"/>
            <w:noProof/>
            <w:sz w:val="24"/>
            <w:szCs w:val="24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9F167E" w:rsidRPr="009F16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  <w:t>……………………………………………………………………………………</w:t>
        </w:r>
        <w:r w:rsidRPr="00930F9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 w:rsidR="009F167E" w:rsidRPr="009F16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</w:instrText>
        </w:r>
        <w:r w:rsidR="009F167E" w:rsidRPr="00930F9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>PAGEREF</w:instrText>
        </w:r>
        <w:r w:rsidR="009F167E" w:rsidRPr="009F16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_</w:instrText>
        </w:r>
        <w:r w:rsidR="009F167E" w:rsidRPr="00930F9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>Toc</w:instrText>
        </w:r>
        <w:r w:rsidR="009F167E" w:rsidRPr="009F16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>480487764 \</w:instrText>
        </w:r>
        <w:r w:rsidR="009F167E" w:rsidRPr="00930F9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>h</w:instrText>
        </w:r>
        <w:r w:rsidR="009F167E" w:rsidRPr="009F16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</w:instrText>
        </w:r>
        <w:r w:rsidRPr="00930F9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 w:rsidRPr="00930F9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 w:rsidR="009F167E" w:rsidRPr="009F167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2</w:t>
        </w:r>
        <w:r w:rsidRPr="00930F9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9F167E" w:rsidRPr="009F167E" w:rsidRDefault="009F167E" w:rsidP="009F16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9F167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9F167E" w:rsidRPr="009F167E" w:rsidRDefault="009F167E" w:rsidP="009F167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F167E" w:rsidRPr="00444FAB" w:rsidRDefault="009F167E" w:rsidP="009F167E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444FAB"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9F167E" w:rsidRPr="009F167E" w:rsidRDefault="009F167E" w:rsidP="009F167E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167E" w:rsidRPr="009F167E" w:rsidRDefault="009F167E" w:rsidP="009F167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9F167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9F167E" w:rsidRPr="009F167E" w:rsidRDefault="009F167E" w:rsidP="009F167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F167E" w:rsidRPr="009F167E" w:rsidRDefault="009F167E" w:rsidP="009F167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2812"/>
        <w:gridCol w:w="2232"/>
        <w:gridCol w:w="3098"/>
        <w:gridCol w:w="1375"/>
      </w:tblGrid>
      <w:tr w:rsidR="009F167E" w:rsidRPr="00830EFC" w:rsidTr="00133592">
        <w:trPr>
          <w:trHeight w:val="75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167E" w:rsidRPr="00830EFC" w:rsidRDefault="009F167E" w:rsidP="0013359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167E" w:rsidRPr="00830EFC" w:rsidRDefault="009F167E" w:rsidP="0013359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167E" w:rsidRPr="00830EFC" w:rsidRDefault="009F167E" w:rsidP="0013359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167E" w:rsidRPr="00830EFC" w:rsidRDefault="009F167E" w:rsidP="0013359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9F167E" w:rsidRPr="001F32B6" w:rsidTr="00133592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F167E" w:rsidRPr="009F167E" w:rsidRDefault="009F167E" w:rsidP="00133592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F1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ПК-11: способностью владеть навыками написания аналитических справок, обзоров и прогнозов</w:t>
            </w:r>
          </w:p>
        </w:tc>
      </w:tr>
      <w:tr w:rsidR="009F167E" w:rsidRPr="00830EFC" w:rsidTr="00133592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167E" w:rsidRPr="009F167E" w:rsidRDefault="009F167E" w:rsidP="001335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F16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З-</w:t>
            </w:r>
            <w:proofErr w:type="gramEnd"/>
            <w:r w:rsidRPr="009F16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особенности вида деловой коммуникации, связанного с написанием аналитических справок, обзоров и прогнозов; типы профессиональных изданий, виды исследовательских текстов в области связей с общественностью и рекламы; базовые принципы осуществления коммуникационных кампаний по пропаганде и улучшению имиджа организаций</w:t>
            </w:r>
          </w:p>
          <w:p w:rsidR="009F167E" w:rsidRPr="009F167E" w:rsidRDefault="009F167E" w:rsidP="001335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6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 - анализировать лексические явления современного русского языка; ориентироваться в справочных и нормативных изданиях; осуществлять вид деловой коммуникации, связанный с написанием аналитических справок, обзоров и прогнозов; ориентироваться в условиях и методах осуществления коммуникационных кампаний </w:t>
            </w:r>
          </w:p>
          <w:p w:rsidR="009F167E" w:rsidRPr="009F167E" w:rsidRDefault="009F167E" w:rsidP="001335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F16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</w:t>
            </w:r>
            <w:proofErr w:type="gramEnd"/>
            <w:r w:rsidRPr="009F16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gramStart"/>
            <w:r w:rsidRPr="009F16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</w:t>
            </w:r>
            <w:proofErr w:type="gramEnd"/>
            <w:r w:rsidRPr="009F16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систематизации и обработки отобранной информации; навыками написания аналитических справок, обзоров и прогнозов как одним из видов коммуникации; основными принципами, приемами и навыками анализа и использования информации в политической, социальной и экономической сферах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167E" w:rsidRPr="009F167E" w:rsidRDefault="009F167E" w:rsidP="00133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F16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9F16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9F16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9F16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9F167E" w:rsidRPr="009F167E" w:rsidRDefault="009F167E" w:rsidP="00133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167E" w:rsidRPr="009F167E" w:rsidRDefault="009F167E" w:rsidP="001335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F16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9F16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F16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обращения к базам </w:t>
            </w:r>
            <w:proofErr w:type="spellStart"/>
            <w:r w:rsidRPr="009F16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данных</w:t>
            </w:r>
            <w:proofErr w:type="gramStart"/>
            <w:r w:rsidRPr="009F16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;ц</w:t>
            </w:r>
            <w:proofErr w:type="gramEnd"/>
            <w:r w:rsidRPr="009F16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</w:t>
            </w:r>
            <w:proofErr w:type="spellEnd"/>
            <w:r w:rsidRPr="009F16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поиска и отбора; объем выполненных работы; соответствие требованиям.</w:t>
            </w:r>
          </w:p>
          <w:p w:rsidR="009F167E" w:rsidRPr="009F167E" w:rsidRDefault="009F167E" w:rsidP="00133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F167E" w:rsidRPr="009F167E" w:rsidRDefault="009F167E" w:rsidP="00133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F167E" w:rsidRPr="009F167E" w:rsidRDefault="009F167E" w:rsidP="00133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F167E" w:rsidRPr="009F167E" w:rsidRDefault="009F167E" w:rsidP="00133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F167E" w:rsidRPr="009F167E" w:rsidRDefault="009F167E" w:rsidP="00133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F167E" w:rsidRPr="009F167E" w:rsidRDefault="009F167E" w:rsidP="00133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F167E" w:rsidRPr="009F167E" w:rsidRDefault="009F167E" w:rsidP="00133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F167E" w:rsidRPr="009F167E" w:rsidRDefault="009F167E" w:rsidP="00133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F167E" w:rsidRPr="00E13309" w:rsidRDefault="009F167E" w:rsidP="001335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  <w:p w:rsidR="009F167E" w:rsidRPr="00E13309" w:rsidRDefault="009F167E" w:rsidP="001335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33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 w:rsidRPr="00E133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9F167E" w:rsidRPr="00E13309" w:rsidRDefault="009F167E" w:rsidP="00133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167E" w:rsidRPr="001F32B6" w:rsidTr="00133592">
        <w:trPr>
          <w:trHeight w:val="200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F167E" w:rsidRPr="009F167E" w:rsidRDefault="009F167E" w:rsidP="001335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F16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ОК-6</w:t>
            </w:r>
            <w:r w:rsidRPr="009F16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ab/>
              <w:t>способность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9F167E" w:rsidRPr="00830EFC" w:rsidTr="00133592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F167E" w:rsidRPr="009F167E" w:rsidRDefault="009F167E" w:rsidP="00133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9F167E">
              <w:rPr>
                <w:rFonts w:ascii="Times New Roman" w:hAnsi="Times New Roman" w:cs="Times New Roman"/>
                <w:b/>
                <w:lang w:val="ru-RU"/>
              </w:rPr>
              <w:t>З</w:t>
            </w:r>
            <w:proofErr w:type="gramEnd"/>
            <w:r w:rsidRPr="009F167E">
              <w:rPr>
                <w:rFonts w:ascii="Times New Roman" w:hAnsi="Times New Roman" w:cs="Times New Roman"/>
                <w:lang w:val="ru-RU"/>
              </w:rPr>
              <w:t xml:space="preserve"> основные закономерности функционирования социума; об этапах его исторического развития; о способах управления социально-экономическими процессами и трудовыми коллективами; основные социальные институты, действия которых обеспечивает взаимодействие между различными социальными, конфессиональными и культурными группами </w:t>
            </w:r>
          </w:p>
          <w:p w:rsidR="009F167E" w:rsidRPr="009F167E" w:rsidRDefault="009F167E" w:rsidP="0013359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9F167E">
              <w:rPr>
                <w:rFonts w:ascii="Times New Roman" w:hAnsi="Times New Roman" w:cs="Times New Roman"/>
                <w:b/>
                <w:lang w:val="ru-RU"/>
              </w:rPr>
              <w:t>У</w:t>
            </w:r>
            <w:proofErr w:type="gramEnd"/>
            <w:r w:rsidRPr="009F167E">
              <w:rPr>
                <w:rFonts w:ascii="Times New Roman" w:hAnsi="Times New Roman" w:cs="Times New Roman"/>
                <w:lang w:val="ru-RU"/>
              </w:rPr>
              <w:t xml:space="preserve"> анализировать </w:t>
            </w:r>
            <w:proofErr w:type="gramStart"/>
            <w:r w:rsidRPr="009F167E">
              <w:rPr>
                <w:rFonts w:ascii="Times New Roman" w:hAnsi="Times New Roman" w:cs="Times New Roman"/>
                <w:lang w:val="ru-RU"/>
              </w:rPr>
              <w:t>процессы</w:t>
            </w:r>
            <w:proofErr w:type="gramEnd"/>
            <w:r w:rsidRPr="009F167E">
              <w:rPr>
                <w:rFonts w:ascii="Times New Roman" w:hAnsi="Times New Roman" w:cs="Times New Roman"/>
                <w:lang w:val="ru-RU"/>
              </w:rPr>
              <w:t>, идущие в различных коллективах и показать особенности их развития с учетом социальных, конфессиональных и культурных различий</w:t>
            </w:r>
          </w:p>
          <w:p w:rsidR="009F167E" w:rsidRPr="009F167E" w:rsidRDefault="009F167E" w:rsidP="001335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67E">
              <w:rPr>
                <w:rFonts w:ascii="Times New Roman" w:hAnsi="Times New Roman" w:cs="Times New Roman"/>
                <w:b/>
                <w:lang w:val="ru-RU"/>
              </w:rPr>
              <w:t>В</w:t>
            </w:r>
            <w:r w:rsidRPr="009F167E">
              <w:rPr>
                <w:rFonts w:ascii="Times New Roman" w:hAnsi="Times New Roman" w:cs="Times New Roman"/>
                <w:lang w:val="ru-RU"/>
              </w:rPr>
              <w:t xml:space="preserve"> навыками адаптации к новым ситуациям с учетом особенностей и возможностей коллектива, навыками толерантного </w:t>
            </w:r>
            <w:r w:rsidRPr="009F167E">
              <w:rPr>
                <w:rFonts w:ascii="Times New Roman" w:hAnsi="Times New Roman" w:cs="Times New Roman"/>
                <w:lang w:val="ru-RU"/>
              </w:rPr>
              <w:lastRenderedPageBreak/>
              <w:t>отношения к представит</w:t>
            </w:r>
            <w:proofErr w:type="gramStart"/>
            <w:r w:rsidRPr="009F167E">
              <w:rPr>
                <w:rFonts w:ascii="Times New Roman" w:hAnsi="Times New Roman" w:cs="Times New Roman"/>
                <w:lang w:val="ru-RU"/>
              </w:rPr>
              <w:t>е-</w:t>
            </w:r>
            <w:proofErr w:type="gramEnd"/>
            <w:r w:rsidRPr="009F167E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F167E">
              <w:rPr>
                <w:rFonts w:ascii="Times New Roman" w:hAnsi="Times New Roman" w:cs="Times New Roman"/>
                <w:lang w:val="ru-RU"/>
              </w:rPr>
              <w:t>лям</w:t>
            </w:r>
            <w:proofErr w:type="spellEnd"/>
            <w:r w:rsidRPr="009F167E">
              <w:rPr>
                <w:rFonts w:ascii="Times New Roman" w:hAnsi="Times New Roman" w:cs="Times New Roman"/>
                <w:lang w:val="ru-RU"/>
              </w:rPr>
              <w:t xml:space="preserve"> других групп; навыками толерантного отношения к представителям других социальных групп, методами конструктивного решения конфликтных ситуаций в коллективе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F167E" w:rsidRPr="009F167E" w:rsidRDefault="009F167E" w:rsidP="00133592">
            <w:pPr>
              <w:rPr>
                <w:rFonts w:ascii="Times New Roman" w:hAnsi="Times New Roman" w:cs="Times New Roman"/>
                <w:lang w:val="ru-RU"/>
              </w:rPr>
            </w:pPr>
            <w:r w:rsidRPr="009F167E">
              <w:rPr>
                <w:rFonts w:ascii="Times New Roman" w:hAnsi="Times New Roman" w:cs="Times New Roman"/>
                <w:lang w:val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9F167E">
              <w:rPr>
                <w:rFonts w:ascii="Times New Roman" w:hAnsi="Times New Roman" w:cs="Times New Roman"/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9F167E">
              <w:rPr>
                <w:rFonts w:ascii="Times New Roman" w:hAnsi="Times New Roman" w:cs="Times New Roman"/>
                <w:iCs/>
                <w:lang w:val="ru-RU"/>
              </w:rPr>
              <w:t>о-</w:t>
            </w:r>
            <w:proofErr w:type="gramEnd"/>
            <w:r w:rsidRPr="009F167E">
              <w:rPr>
                <w:rFonts w:ascii="Times New Roman" w:hAnsi="Times New Roman" w:cs="Times New Roman"/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9F167E" w:rsidRPr="009F167E" w:rsidRDefault="009F167E" w:rsidP="00133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F167E" w:rsidRPr="009F167E" w:rsidRDefault="009F167E" w:rsidP="00133592">
            <w:pPr>
              <w:rPr>
                <w:rFonts w:ascii="Times New Roman" w:hAnsi="Times New Roman" w:cs="Times New Roman"/>
                <w:iCs/>
                <w:lang w:val="ru-RU"/>
              </w:rPr>
            </w:pPr>
            <w:proofErr w:type="gramStart"/>
            <w:r w:rsidRPr="009F167E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9F167E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F167E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  <w:proofErr w:type="gramEnd"/>
          </w:p>
          <w:p w:rsidR="009F167E" w:rsidRPr="009F167E" w:rsidRDefault="009F167E" w:rsidP="00133592">
            <w:pPr>
              <w:rPr>
                <w:rFonts w:ascii="Times New Roman" w:hAnsi="Times New Roman" w:cs="Times New Roman"/>
                <w:lang w:val="ru-RU"/>
              </w:rPr>
            </w:pPr>
          </w:p>
          <w:p w:rsidR="009F167E" w:rsidRPr="009F167E" w:rsidRDefault="009F167E" w:rsidP="00133592">
            <w:pPr>
              <w:rPr>
                <w:rFonts w:ascii="Times New Roman" w:hAnsi="Times New Roman" w:cs="Times New Roman"/>
                <w:lang w:val="ru-RU"/>
              </w:rPr>
            </w:pPr>
          </w:p>
          <w:p w:rsidR="009F167E" w:rsidRPr="009F167E" w:rsidRDefault="009F167E" w:rsidP="00133592">
            <w:pPr>
              <w:rPr>
                <w:rFonts w:ascii="Times New Roman" w:hAnsi="Times New Roman" w:cs="Times New Roman"/>
                <w:lang w:val="ru-RU"/>
              </w:rPr>
            </w:pPr>
          </w:p>
          <w:p w:rsidR="009F167E" w:rsidRPr="009F167E" w:rsidRDefault="009F167E" w:rsidP="00133592">
            <w:pPr>
              <w:rPr>
                <w:rFonts w:ascii="Times New Roman" w:hAnsi="Times New Roman" w:cs="Times New Roman"/>
                <w:lang w:val="ru-RU"/>
              </w:rPr>
            </w:pPr>
          </w:p>
          <w:p w:rsidR="009F167E" w:rsidRPr="009F167E" w:rsidRDefault="009F167E" w:rsidP="00133592">
            <w:pPr>
              <w:rPr>
                <w:rFonts w:ascii="Times New Roman" w:hAnsi="Times New Roman" w:cs="Times New Roman"/>
                <w:lang w:val="ru-RU"/>
              </w:rPr>
            </w:pPr>
          </w:p>
          <w:p w:rsidR="009F167E" w:rsidRPr="009F167E" w:rsidRDefault="009F167E" w:rsidP="00133592">
            <w:pPr>
              <w:rPr>
                <w:rFonts w:ascii="Times New Roman" w:hAnsi="Times New Roman" w:cs="Times New Roman"/>
                <w:lang w:val="ru-RU"/>
              </w:rPr>
            </w:pPr>
          </w:p>
          <w:p w:rsidR="009F167E" w:rsidRPr="009F167E" w:rsidRDefault="009F167E" w:rsidP="00133592">
            <w:pPr>
              <w:rPr>
                <w:rFonts w:ascii="Times New Roman" w:hAnsi="Times New Roman" w:cs="Times New Roman"/>
                <w:lang w:val="ru-RU"/>
              </w:rPr>
            </w:pPr>
          </w:p>
          <w:p w:rsidR="009F167E" w:rsidRPr="009F167E" w:rsidRDefault="009F167E" w:rsidP="001335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F167E" w:rsidRPr="008F414D" w:rsidRDefault="009F167E" w:rsidP="001335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F414D">
              <w:rPr>
                <w:rFonts w:ascii="Times New Roman" w:hAnsi="Times New Roman" w:cs="Times New Roman"/>
                <w:iCs/>
              </w:rPr>
              <w:lastRenderedPageBreak/>
              <w:t xml:space="preserve">Т - </w:t>
            </w:r>
            <w:proofErr w:type="spellStart"/>
            <w:r w:rsidRPr="008F414D"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</w:tc>
      </w:tr>
    </w:tbl>
    <w:p w:rsidR="009F167E" w:rsidRPr="00830EFC" w:rsidRDefault="009F167E" w:rsidP="009F16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9F167E" w:rsidRPr="00D744B0" w:rsidRDefault="009F167E" w:rsidP="009F167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67E" w:rsidRPr="00326664" w:rsidRDefault="009F167E" w:rsidP="009F1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167E" w:rsidRPr="00AF4582" w:rsidRDefault="009F167E" w:rsidP="009F167E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 w:rsidRPr="00AF458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 w:rsidRPr="00AF4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F4582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AF4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9F167E" w:rsidRPr="009F167E" w:rsidRDefault="009F167E" w:rsidP="009F167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9F167E" w:rsidRPr="009F167E" w:rsidRDefault="009F167E" w:rsidP="009F167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commentRangeStart w:id="2"/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84-100 баллов (оценка «отлично»)</w:t>
      </w:r>
    </w:p>
    <w:p w:rsidR="009F167E" w:rsidRPr="009F167E" w:rsidRDefault="009F167E" w:rsidP="009F167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67-83 баллов (оценка «хорошо»)</w:t>
      </w:r>
    </w:p>
    <w:p w:rsidR="009F167E" w:rsidRPr="009F167E" w:rsidRDefault="009F167E" w:rsidP="009F167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50-66 баллов (оценка «удовлетворительно») </w:t>
      </w:r>
    </w:p>
    <w:p w:rsidR="009F167E" w:rsidRPr="009F167E" w:rsidRDefault="009F167E" w:rsidP="009F167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(оценка «неудовлетворительно»)</w:t>
      </w:r>
      <w:commentRangeEnd w:id="2"/>
      <w:r w:rsidRPr="00AF4582">
        <w:rPr>
          <w:rFonts w:ascii="Times New Roman" w:eastAsia="Times New Roman" w:hAnsi="Times New Roman" w:cs="Times New Roman"/>
          <w:sz w:val="24"/>
          <w:szCs w:val="24"/>
          <w:lang w:eastAsia="ru-RU"/>
        </w:rPr>
        <w:commentReference w:id="2"/>
      </w:r>
    </w:p>
    <w:p w:rsidR="009F167E" w:rsidRPr="009F167E" w:rsidRDefault="009F167E" w:rsidP="009F16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 по итогам освоения модуля состоит из теоретических вопросов и задач.</w:t>
      </w:r>
      <w:bookmarkStart w:id="3" w:name="_Toc420864540"/>
    </w:p>
    <w:p w:rsidR="009F167E" w:rsidRPr="009F167E" w:rsidRDefault="009F167E" w:rsidP="009F167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9F167E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3 Типовые</w:t>
      </w:r>
      <w:r w:rsidRPr="009F167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9F167E" w:rsidRPr="009F167E" w:rsidRDefault="009F167E" w:rsidP="009F1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167E" w:rsidRPr="009F167E" w:rsidRDefault="009F167E" w:rsidP="009F1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167E" w:rsidRPr="009F167E" w:rsidRDefault="009F167E" w:rsidP="009F16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F167E" w:rsidRPr="009F167E" w:rsidRDefault="009F167E" w:rsidP="009F16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F167E" w:rsidRPr="009F167E" w:rsidRDefault="009F167E" w:rsidP="009F16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F167E" w:rsidRPr="009F167E" w:rsidRDefault="009F167E" w:rsidP="009F16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Управление персоналом и социология</w:t>
      </w:r>
    </w:p>
    <w:p w:rsidR="009F167E" w:rsidRPr="009F167E" w:rsidRDefault="009F167E" w:rsidP="009F1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F167E" w:rsidRPr="009F167E" w:rsidRDefault="009F167E" w:rsidP="009F1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9F167E" w:rsidRPr="009F167E" w:rsidRDefault="009F167E" w:rsidP="009F167E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Психология массовых коммуникаций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1. Определение и функции общения.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2. Виды общения. Деловое общение и его кодекс.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3. Стили общения, уровни, стратегии и средства общения.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4. Общение как коммуникация. Причины плохой коммуникации.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5. Общение как восприятие: идентификация, </w:t>
      </w:r>
      <w:proofErr w:type="spellStart"/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эмпатия</w:t>
      </w:r>
      <w:proofErr w:type="spellEnd"/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 рефлексия.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6. Факторы, затрудняющие адекватное восприятие в общении.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7. Формы межличностного взаимодействия в общении.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8. Социальное влияние: суггестия, конформизм, нонконформизм.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9. Человек, индивид, индивидуальность, личность.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10. Концепции личности и их учет в деловом общении.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11. Защитные механизмы личности.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12. Учет </w:t>
      </w:r>
      <w:proofErr w:type="spellStart"/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гендерных</w:t>
      </w:r>
      <w:proofErr w:type="spellEnd"/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особенностей личности.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13. Учет национальных особенностей личности.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14. Психологические типы акцентуации личности.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15. Основы графологии в деловом общении.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16. Основы </w:t>
      </w:r>
      <w:proofErr w:type="spellStart"/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кинесики</w:t>
      </w:r>
      <w:proofErr w:type="spellEnd"/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в деловом общении.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17. Основные закономерности </w:t>
      </w:r>
      <w:proofErr w:type="spellStart"/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проксемики</w:t>
      </w:r>
      <w:proofErr w:type="spellEnd"/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18. Основные закономерности </w:t>
      </w:r>
      <w:proofErr w:type="spellStart"/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такесики</w:t>
      </w:r>
      <w:proofErr w:type="spellEnd"/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19. </w:t>
      </w:r>
      <w:proofErr w:type="spellStart"/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Синтоническая</w:t>
      </w:r>
      <w:proofErr w:type="spellEnd"/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модель общения.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lastRenderedPageBreak/>
        <w:t>20. Деловая беседа.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21. Деловые переговоры.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22. Деловые совещания и собрания.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23. Прием подчиненных.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24. Публичные выступления.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25. Особенности общения через переводчика.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26. Определение понятия «спор», цели и подходы к ведению спора.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27. Техника убеждения партнера.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28. Особенности критики в споре.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29. Принципы ведения спора.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30. Понятие «конфликт», структура и типология конфликта.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31. Причины конфликтов, модель конфликтного процесса и его последствия.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32. Методы и стратегии управления конфликтной ситуацией.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33. Психология и общество, психология и труд, профессиональная психология.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34. Экономическая, политическая и правовая психология.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35. Принципы делового общения.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36. Психологические приемы влияния на партнера.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37. Умение слушать в деловом общении.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38. Принципы и правила успешной организации времени.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39. Основные понятия об этикете и правила приветствия в деловом общении.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40. Методы и навыки ведения телефонных переговоров.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41. Организация делового завтрака, обеда, ужина.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42. Внешний вид в деловых переговорах.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43. Документирование управленческой деятельности.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44. Характеристика современного делового письма и виды деловых писем.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45. Общие правила оформления документов.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</w:p>
    <w:p w:rsidR="009F167E" w:rsidRPr="009F167E" w:rsidRDefault="009F167E" w:rsidP="009F167E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sz w:val="24"/>
          <w:szCs w:val="24"/>
          <w:lang w:val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9F167E" w:rsidRPr="009F167E" w:rsidRDefault="009F167E" w:rsidP="009F167E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sz w:val="24"/>
          <w:szCs w:val="24"/>
          <w:lang w:val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9F167E" w:rsidRPr="009F167E" w:rsidRDefault="009F167E" w:rsidP="009F167E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sz w:val="24"/>
          <w:szCs w:val="24"/>
          <w:lang w:val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9F167E" w:rsidRPr="009F167E" w:rsidRDefault="009F167E" w:rsidP="009F167E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167E" w:rsidRPr="009F167E" w:rsidRDefault="009F167E" w:rsidP="009F16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167E" w:rsidRPr="009F167E" w:rsidRDefault="009F167E" w:rsidP="009F1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Волочай А.В.</w:t>
      </w:r>
    </w:p>
    <w:p w:rsidR="009F167E" w:rsidRPr="009F167E" w:rsidRDefault="009F167E" w:rsidP="009F167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F167E" w:rsidRPr="009F167E" w:rsidRDefault="009F167E" w:rsidP="009F167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«27» мая 2017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F167E" w:rsidRPr="009F167E" w:rsidRDefault="009F167E" w:rsidP="009F16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F167E" w:rsidRPr="009F167E" w:rsidRDefault="009F167E" w:rsidP="009F1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9F167E" w:rsidRPr="009F167E" w:rsidRDefault="009F167E" w:rsidP="009F16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9F167E" w:rsidRPr="009F167E" w:rsidRDefault="009F167E" w:rsidP="009F1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F167E" w:rsidRPr="009F167E" w:rsidRDefault="009F167E" w:rsidP="009F16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F167E" w:rsidRPr="009F167E" w:rsidRDefault="009F167E" w:rsidP="009F16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167E" w:rsidRPr="009F167E" w:rsidRDefault="009F167E" w:rsidP="009F16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Управление персоналом и социология</w:t>
      </w:r>
    </w:p>
    <w:p w:rsidR="009F167E" w:rsidRPr="009F167E" w:rsidRDefault="009F167E" w:rsidP="009F167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F167E" w:rsidRPr="009F167E" w:rsidRDefault="009F167E" w:rsidP="009F16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9F167E" w:rsidRPr="009F167E" w:rsidRDefault="009F167E" w:rsidP="009F16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F167E" w:rsidRPr="009F167E" w:rsidRDefault="009F167E" w:rsidP="009F167E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Психология массовых коммуникаций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 1. Одной из особенностей общения в условиях массовой коммуникации является….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непосредственность общения;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опосредованность общения;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свобода общения;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масштаб общения.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 Для  общения  в  условиях  массовой  коммуникации  характерна</w:t>
      </w:r>
      <w:proofErr w:type="gramStart"/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…….</w:t>
      </w:r>
      <w:proofErr w:type="gramEnd"/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обратная связь.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отсроченная;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прямая;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косвенная;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латентная.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 Для общения в условиях массовой коммуникации </w:t>
      </w:r>
      <w:proofErr w:type="gramStart"/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характерна</w:t>
      </w:r>
      <w:proofErr w:type="gramEnd"/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…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массовость субъектов общения;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единичность субъектов общения;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отсутствие субъектов общения;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Д) отсутствие объектов общения.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4.  К видам внимания не относится….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непроизвольное;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произвольное;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</w:t>
      </w:r>
      <w:proofErr w:type="spellStart"/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послепроизвольное</w:t>
      </w:r>
      <w:proofErr w:type="spellEnd"/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глубокое.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5.  «Психологическое  состояние  предрасположенности  субъекта  к  определенной активности в определенной ситуации» называется…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установкой;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стереотипом;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ощущением;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восприятием.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6.  Автором термина «стереотип» являлся…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У. </w:t>
      </w:r>
      <w:proofErr w:type="spellStart"/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Липман</w:t>
      </w:r>
      <w:proofErr w:type="spellEnd"/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З. Фрейд;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К. Юнг;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Р. Харрис.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7.  «Слухи, не просто вызывающие выраженные эмоционально негативные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настроения  и  состояния,  отражающие  некоторые  актуальные  нежелательные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ожидания аудитории, в которой они возникают и распространяются, а конкретно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gramStart"/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направленные  на  стимулирование  агрессивного  эмоционального  состояния  и </w:t>
      </w:r>
      <w:proofErr w:type="gramEnd"/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вполне определенного поведенческого «ответа», жесткого агрессивного действия»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называются...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паническими;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агрессивными;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пугалами;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Г) экспрессивными. </w:t>
      </w: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cr/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 К видам слухов не относят…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агрессивные слухи;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субъективные слухи;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</w:t>
      </w:r>
      <w:proofErr w:type="spellStart"/>
      <w:proofErr w:type="gramStart"/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слухи-пугало</w:t>
      </w:r>
      <w:proofErr w:type="spellEnd"/>
      <w:proofErr w:type="gramEnd"/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слухи-желания.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9.  К видам слухов относят…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слух-желание;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субъективный слух;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объективный слух;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проективный слух.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10.  К особенностям циркуляции слухов не относят…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сглаживание;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заострение;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адаптацию;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консервацию.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11.  К особенностям циркуляции слухов относят…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адаптацию;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активацию;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авторизацию;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дезактивацию.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12.  </w:t>
      </w:r>
      <w:proofErr w:type="gramStart"/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«Ложную или истинную, проверенную или не поддающуюся проверке (и </w:t>
      </w:r>
      <w:proofErr w:type="gramEnd"/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этом случае обычно маловероятную), неполную, пристрастную, но правдоподобную информацию о делах, которые рассматриваются как личные, но могут иметь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широкий социальный резонанс, и об обстоятельствах, касающихся достаточно </w:t>
      </w:r>
      <w:proofErr w:type="gramStart"/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</w:t>
      </w:r>
      <w:proofErr w:type="gramEnd"/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крытых  сторон  жизни  сравнительно  замкнутых,  элитных  социальных  групп»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называют...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сплетней;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стереотипом;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установкой;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слухом.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13.  «Контактная внешне не организованная общность, отличающаяся высокой  степенью  конформизма  составляющих  ее  индивидов,  действующих  крайне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эмоционально и единодушно» называется…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толпой;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массой;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публикой;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коллективом.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14.  К типу толпы не относится…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экспрессивная;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действующая;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случайная;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специальная.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5.  К типу толпы относится…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экспрессивная;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специальная;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латентная;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профессиональная.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16.  Термин «паника» имеет … происхождение.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А) римское;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советское;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греческое;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американское.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17.  Термин «катарсис» был введён…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Платоном;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</w:t>
      </w:r>
      <w:proofErr w:type="spellStart"/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Демокритом</w:t>
      </w:r>
      <w:proofErr w:type="spellEnd"/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Аристотелем;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Цицероном.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18.  Десенсибилизация связана </w:t>
      </w:r>
      <w:proofErr w:type="gramStart"/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…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понижением чувствительности к насилию;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повышению чувствительности к насилию;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не повторением насилия в жизни;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повторением насилия в жизни.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19.  «Множество людей, движимых гневом и злобой, стремящихся к уничтожению, разрушению, убийствам» - это…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агрессивная толпа;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экспрессивная толпа;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паническая толпа;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экстатическая толпа.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20.   … толпа состоит из людей, объединенных желанием добыть или вернуть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себе некие ценности.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экспрессивная;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стяжательская;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агрессивная; 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паническая.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F167E" w:rsidRPr="001879A9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9F167E" w:rsidRPr="009F167E" w:rsidRDefault="009F167E" w:rsidP="009F167E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9F167E" w:rsidRPr="009F167E" w:rsidRDefault="009F167E" w:rsidP="009F167E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9F167E" w:rsidRPr="009F167E" w:rsidRDefault="009F167E" w:rsidP="009F167E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9F167E" w:rsidRPr="009F167E" w:rsidRDefault="009F167E" w:rsidP="009F167E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9F167E" w:rsidRPr="009F167E" w:rsidRDefault="009F167E" w:rsidP="009F167E">
      <w:pPr>
        <w:spacing w:after="0" w:line="240" w:lineRule="auto"/>
        <w:ind w:left="720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F167E" w:rsidRPr="009F167E" w:rsidRDefault="009F167E" w:rsidP="009F167E">
      <w:pPr>
        <w:spacing w:after="0" w:line="240" w:lineRule="auto"/>
        <w:ind w:left="720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Волочай А.В.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«27» мая 2017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9F16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F167E" w:rsidRPr="009F167E" w:rsidRDefault="009F167E" w:rsidP="009F16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F167E" w:rsidRPr="009F167E" w:rsidRDefault="009F167E" w:rsidP="009F16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F167E" w:rsidRPr="009F167E" w:rsidRDefault="009F167E" w:rsidP="009F16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167E" w:rsidRPr="009F167E" w:rsidRDefault="009F167E" w:rsidP="009F16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 w:rsidRPr="00E400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F167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9F167E" w:rsidRPr="009F167E" w:rsidRDefault="009F167E" w:rsidP="009F16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lastRenderedPageBreak/>
        <w:t>(наименование кафедры)</w:t>
      </w:r>
    </w:p>
    <w:p w:rsidR="009F167E" w:rsidRPr="009F167E" w:rsidRDefault="009F167E" w:rsidP="009F16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F167E" w:rsidRPr="009F167E" w:rsidRDefault="009F167E" w:rsidP="009F16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9F167E" w:rsidRPr="009F167E" w:rsidRDefault="009F167E" w:rsidP="009F16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167E" w:rsidRPr="009F167E" w:rsidRDefault="009F167E" w:rsidP="009F16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4006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</w:t>
      </w:r>
      <w:r w:rsidRPr="009F16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Психология массовых коммуникаций</w:t>
      </w:r>
    </w:p>
    <w:p w:rsidR="009F167E" w:rsidRPr="009F167E" w:rsidRDefault="009F167E" w:rsidP="009F16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1. Массовая культура: понятие, признаки, функции.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2.Массовое сознание: природа, структура, механизмы функционирования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3. Массовая коммуникация: психологический и социально-психологический аспекты анализа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4. Особенности протекания психических процессов в массовой коммуникации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5. Коммуникатор: психологические аспекты изучения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6. Психологические механизмы восприятия содержания в массовой коммуникации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7. Особенности воздействия различных СМИ как следствие различия их выразительных средств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8. Психологические механизмы коммуникативного воздействия на личность и массы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 xml:space="preserve">9. </w:t>
      </w:r>
      <w:proofErr w:type="spellStart"/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Стереотипизация</w:t>
      </w:r>
      <w:proofErr w:type="spellEnd"/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сознания и поведения в массовой коммуникации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10. Нормальные и анормальные психические состояния в массовой коммуникации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11. Психологические, языковые и социальные барьеры в массовой коммуникации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12. Роль СМИ в формировании и управлении массовым сознанием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 xml:space="preserve">13. Теории </w:t>
      </w:r>
      <w:proofErr w:type="spellStart"/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медиаэффектов</w:t>
      </w:r>
      <w:proofErr w:type="spellEnd"/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14. Эффекты массовой коммуникации на индивидуальном уровне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15. Эффекты массовой коммуникации на общественном уровне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 xml:space="preserve">16. Подражание, заражение, внушение. Симптомы </w:t>
      </w:r>
      <w:proofErr w:type="spellStart"/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огруппления</w:t>
      </w:r>
      <w:proofErr w:type="spellEnd"/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мышления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17. Убеждения. Психологические модели убеждающего воздействия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18. СМИ как "четвертая власть": психологические и социально-психологические аспекты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19. Психологическое изучение пропаганды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20. Способы влияния пропаганды на индивида и социальные группы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21. Объективные и субъективные факторы, влияющие на ход и результаты пропаганды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22. Манипулирование: природа, формы и механизмы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 xml:space="preserve">Основные </w:t>
      </w:r>
      <w:proofErr w:type="spellStart"/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манипулятивные</w:t>
      </w:r>
      <w:proofErr w:type="spellEnd"/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технологии в системе массовых коммуникаций.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23. Роль СМИ в пропаганде и агитации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24. Коммуникативная эффективность рекламы. Критерии эффективности рекламы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25. Слух как СМИ. Природа и разновидности слухов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26. Факторы циркуляции слухов. Борьба со слухами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27. Каналы распространения слухов. Роль СМИ в распространении слухов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28. Мода как социально-психологический феномен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 xml:space="preserve">29. История изучения моды и ее </w:t>
      </w:r>
      <w:proofErr w:type="spellStart"/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социокультурных</w:t>
      </w:r>
      <w:proofErr w:type="spellEnd"/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и </w:t>
      </w:r>
      <w:proofErr w:type="spellStart"/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социопсихологических</w:t>
      </w:r>
      <w:proofErr w:type="spellEnd"/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функций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30. Психология творчества в коммуникационном процессе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31. Творческие способности и творческое мышление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32. Механизмы творчества. Методы активизации творческого мышления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33. Психологические особенности научного творчества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 xml:space="preserve">34. Психология творчества в </w:t>
      </w:r>
      <w:proofErr w:type="spellStart"/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ПР-деятельности</w:t>
      </w:r>
      <w:proofErr w:type="spellEnd"/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 xml:space="preserve">35. </w:t>
      </w:r>
      <w:proofErr w:type="spellStart"/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Креативная</w:t>
      </w:r>
      <w:proofErr w:type="spellEnd"/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психология в рекламном деле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36. Психология имиджмейкера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37. Психология творчества журналиста</w:t>
      </w: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lastRenderedPageBreak/>
        <w:t>6) список использованной литературы;</w:t>
      </w: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 w:rsidRPr="00EC405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 w:rsidRPr="00EC4057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9F167E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9F167E" w:rsidRPr="00EC4057" w:rsidTr="0013359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F167E" w:rsidRPr="00EC4057" w:rsidRDefault="009F167E" w:rsidP="00133592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F167E" w:rsidRPr="00EC4057" w:rsidRDefault="009F167E" w:rsidP="00133592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9F167E" w:rsidRPr="001F32B6" w:rsidTr="0013359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F167E" w:rsidRPr="009F167E" w:rsidRDefault="009F167E" w:rsidP="00133592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9F167E" w:rsidRPr="009F167E" w:rsidRDefault="009F167E" w:rsidP="00133592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F167E" w:rsidRPr="009F167E" w:rsidRDefault="009F167E" w:rsidP="00133592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9F167E" w:rsidRPr="001F32B6" w:rsidTr="0013359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F167E" w:rsidRPr="009F167E" w:rsidRDefault="009F167E" w:rsidP="00133592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F167E" w:rsidRPr="009F167E" w:rsidRDefault="009F167E" w:rsidP="00133592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9F167E" w:rsidRPr="001F32B6" w:rsidTr="0013359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F167E" w:rsidRPr="009F167E" w:rsidRDefault="009F167E" w:rsidP="00133592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3. Обоснованность выбора источников</w:t>
            </w: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F167E" w:rsidRPr="009F167E" w:rsidRDefault="009F167E" w:rsidP="00133592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9F167E" w:rsidRPr="001F32B6" w:rsidTr="0013359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F167E" w:rsidRPr="009F167E" w:rsidRDefault="009F167E" w:rsidP="00133592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F167E" w:rsidRPr="009F167E" w:rsidRDefault="009F167E" w:rsidP="00133592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9F167E" w:rsidRPr="001F32B6" w:rsidTr="0013359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F167E" w:rsidRPr="00EC4057" w:rsidRDefault="009F167E" w:rsidP="00133592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9F167E" w:rsidRPr="00EC4057" w:rsidRDefault="009F167E" w:rsidP="00133592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F167E" w:rsidRPr="009F167E" w:rsidRDefault="009F167E" w:rsidP="00133592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 w:rsidRPr="009F16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lastRenderedPageBreak/>
        <w:t>• мене 51 балла – «неудовлетворительно».</w:t>
      </w: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9F167E" w:rsidRPr="001F32B6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F32B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Составитель ________________________ Волочай А.В.</w:t>
      </w: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«27» мая  2017</w:t>
      </w: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9F16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г.</w:t>
      </w: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9F167E" w:rsidRPr="009F167E" w:rsidRDefault="009F167E" w:rsidP="009F16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167E" w:rsidRPr="009F167E" w:rsidRDefault="009F167E" w:rsidP="009F167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F167E" w:rsidRPr="00955CE8" w:rsidRDefault="009F167E" w:rsidP="009F167E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326664">
        <w:rPr>
          <w:rFonts w:ascii="Calibri" w:eastAsia="Times New Roman" w:hAnsi="Calibri" w:cs="Times New Roman"/>
          <w:sz w:val="24"/>
          <w:szCs w:val="24"/>
        </w:rPr>
        <w:t> </w:t>
      </w:r>
      <w:bookmarkStart w:id="4" w:name="_Toc480487764"/>
      <w:r w:rsidRPr="00955CE8">
        <w:rPr>
          <w:rFonts w:ascii="Times New Roman" w:hAnsi="Times New Roman" w:cs="Times New Roman"/>
          <w:sz w:val="24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9F167E" w:rsidRPr="009F167E" w:rsidRDefault="009F167E" w:rsidP="009F1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F167E" w:rsidRPr="009F167E" w:rsidRDefault="009F167E" w:rsidP="009F167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9F167E" w:rsidRPr="009F167E" w:rsidRDefault="009F167E" w:rsidP="009F167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F167E" w:rsidRPr="009F167E" w:rsidRDefault="009F167E" w:rsidP="009F16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F167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Промежуточная аттестация</w:t>
      </w:r>
      <w:r w:rsidRPr="009F16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проводится в форме экзамена.</w:t>
      </w:r>
    </w:p>
    <w:p w:rsidR="009F167E" w:rsidRPr="009F167E" w:rsidRDefault="009F167E" w:rsidP="009F16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Каждому обучающемуся, допущенному к процедуре, при предъявлении зачетной книжки преподавателем выдается экзаменационный билет. После получения экзаменационного билета и подготовки ответов обучающийся должен в меру имеющихся знаний, умений, навыков, </w:t>
      </w:r>
      <w:proofErr w:type="spellStart"/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компетенции дать развернутые ответы на поставленные в задании вопросы, решить задачи в установленное преподавателем время.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9F167E" w:rsidRPr="009F167E" w:rsidRDefault="009F167E" w:rsidP="009F16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Шкалы оценивания результатов проведения процедуры:</w:t>
      </w:r>
    </w:p>
    <w:p w:rsidR="009F167E" w:rsidRPr="009F167E" w:rsidRDefault="009F167E" w:rsidP="009F16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стобалльной</w:t>
      </w:r>
      <w:proofErr w:type="spellEnd"/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шкалы с оценками:</w:t>
      </w:r>
    </w:p>
    <w:p w:rsidR="009F167E" w:rsidRPr="009F167E" w:rsidRDefault="009F167E" w:rsidP="009F16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«отлично» (84-100 баллов);</w:t>
      </w:r>
    </w:p>
    <w:p w:rsidR="009F167E" w:rsidRPr="009F167E" w:rsidRDefault="009F167E" w:rsidP="009F16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«хорошо» (67-83 балла);</w:t>
      </w:r>
    </w:p>
    <w:p w:rsidR="009F167E" w:rsidRPr="009F167E" w:rsidRDefault="009F167E" w:rsidP="009F16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16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«удовлетворительно» (50-66 баллов).</w:t>
      </w:r>
    </w:p>
    <w:p w:rsidR="009F167E" w:rsidRPr="009F167E" w:rsidRDefault="009F167E" w:rsidP="009F167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bookmarkStart w:id="5" w:name="_GoBack"/>
      <w:bookmarkEnd w:id="5"/>
    </w:p>
    <w:p w:rsidR="009F167E" w:rsidRPr="009F167E" w:rsidRDefault="009F167E" w:rsidP="009F167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F167E" w:rsidRPr="009F167E" w:rsidRDefault="001F32B6" w:rsidP="009F167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67800"/>
            <wp:effectExtent l="19050" t="0" r="0" b="0"/>
            <wp:docPr id="4" name="Рисунок 4" descr="C:\Users\guest.RSEU\Desktop\скан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скан_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B6" w:rsidRDefault="001F32B6" w:rsidP="009F167E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1F32B6" w:rsidRDefault="001F32B6" w:rsidP="009F167E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9F167E" w:rsidRPr="00DC5761" w:rsidRDefault="009F167E" w:rsidP="009F167E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 w:rsidRPr="001350B0">
        <w:rPr>
          <w:bCs/>
          <w:i/>
          <w:sz w:val="28"/>
          <w:szCs w:val="28"/>
        </w:rPr>
        <w:t>Психология массовых коммуникаций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9F167E" w:rsidRPr="00DC5761" w:rsidRDefault="009F167E" w:rsidP="009F167E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подготовки </w:t>
      </w:r>
      <w:r w:rsidRPr="00095735">
        <w:rPr>
          <w:bCs/>
          <w:sz w:val="28"/>
          <w:szCs w:val="28"/>
        </w:rPr>
        <w:t>42.03.01 "</w:t>
      </w:r>
      <w:r w:rsidRPr="00095735">
        <w:rPr>
          <w:bCs/>
          <w:i/>
          <w:sz w:val="28"/>
          <w:szCs w:val="28"/>
        </w:rPr>
        <w:t>Реклама и связи с общественностью</w:t>
      </w:r>
      <w:r w:rsidRPr="00095735">
        <w:rPr>
          <w:bCs/>
          <w:sz w:val="28"/>
          <w:szCs w:val="28"/>
        </w:rPr>
        <w:t xml:space="preserve">" </w:t>
      </w: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9F167E" w:rsidRPr="00DC5761" w:rsidRDefault="009F167E" w:rsidP="009F167E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9F167E" w:rsidRPr="00DC5761" w:rsidRDefault="009F167E" w:rsidP="009F167E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9F167E" w:rsidRPr="001350B0" w:rsidRDefault="009F167E" w:rsidP="009F167E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лекционных занятий рассматриваются следующие </w:t>
      </w:r>
      <w:proofErr w:type="spellStart"/>
      <w:r w:rsidRPr="00DC5761">
        <w:rPr>
          <w:bCs/>
          <w:sz w:val="28"/>
          <w:szCs w:val="28"/>
        </w:rPr>
        <w:t>вопросы</w:t>
      </w:r>
      <w:proofErr w:type="gramStart"/>
      <w:r w:rsidRPr="00DC5761">
        <w:rPr>
          <w:bCs/>
          <w:sz w:val="28"/>
          <w:szCs w:val="28"/>
        </w:rPr>
        <w:t>:</w:t>
      </w:r>
      <w:r w:rsidRPr="001350B0">
        <w:rPr>
          <w:bCs/>
          <w:sz w:val="28"/>
          <w:szCs w:val="28"/>
        </w:rPr>
        <w:t>в</w:t>
      </w:r>
      <w:proofErr w:type="gramEnd"/>
      <w:r w:rsidRPr="001350B0">
        <w:rPr>
          <w:bCs/>
          <w:sz w:val="28"/>
          <w:szCs w:val="28"/>
        </w:rPr>
        <w:t>ведение</w:t>
      </w:r>
      <w:proofErr w:type="spellEnd"/>
      <w:r w:rsidRPr="001350B0">
        <w:rPr>
          <w:bCs/>
          <w:sz w:val="28"/>
          <w:szCs w:val="28"/>
        </w:rPr>
        <w:t xml:space="preserve"> в массовые коммуникации</w:t>
      </w:r>
      <w:r>
        <w:rPr>
          <w:bCs/>
          <w:sz w:val="28"/>
          <w:szCs w:val="28"/>
        </w:rPr>
        <w:t xml:space="preserve">; </w:t>
      </w:r>
      <w:r w:rsidRPr="001350B0">
        <w:rPr>
          <w:bCs/>
          <w:sz w:val="28"/>
          <w:szCs w:val="28"/>
        </w:rPr>
        <w:t>анализ структуры массовых коммуникаций</w:t>
      </w:r>
      <w:r>
        <w:rPr>
          <w:bCs/>
          <w:sz w:val="28"/>
          <w:szCs w:val="28"/>
        </w:rPr>
        <w:t xml:space="preserve">; </w:t>
      </w:r>
      <w:r w:rsidRPr="001350B0">
        <w:rPr>
          <w:bCs/>
          <w:sz w:val="28"/>
          <w:szCs w:val="28"/>
        </w:rPr>
        <w:t>основные формы делового общения</w:t>
      </w:r>
      <w:r>
        <w:rPr>
          <w:bCs/>
          <w:sz w:val="28"/>
          <w:szCs w:val="28"/>
        </w:rPr>
        <w:t xml:space="preserve">; </w:t>
      </w:r>
      <w:r w:rsidRPr="001350B0">
        <w:rPr>
          <w:bCs/>
          <w:sz w:val="28"/>
          <w:szCs w:val="28"/>
        </w:rPr>
        <w:t>личность в коммуникациях</w:t>
      </w:r>
      <w:r>
        <w:rPr>
          <w:bCs/>
          <w:sz w:val="28"/>
          <w:szCs w:val="28"/>
        </w:rPr>
        <w:t xml:space="preserve">; </w:t>
      </w:r>
      <w:r w:rsidRPr="001350B0">
        <w:rPr>
          <w:bCs/>
          <w:sz w:val="28"/>
          <w:szCs w:val="28"/>
        </w:rPr>
        <w:t>типологические характеристики личности в массовых коммуникациях</w:t>
      </w:r>
      <w:r>
        <w:rPr>
          <w:bCs/>
          <w:sz w:val="28"/>
          <w:szCs w:val="28"/>
        </w:rPr>
        <w:t xml:space="preserve">; </w:t>
      </w:r>
      <w:r w:rsidRPr="001350B0">
        <w:rPr>
          <w:bCs/>
          <w:sz w:val="28"/>
          <w:szCs w:val="28"/>
        </w:rPr>
        <w:t>изучение личности делового партнера по невербальному признаку</w:t>
      </w:r>
      <w:r>
        <w:rPr>
          <w:bCs/>
          <w:sz w:val="28"/>
          <w:szCs w:val="28"/>
        </w:rPr>
        <w:t xml:space="preserve">; </w:t>
      </w:r>
      <w:r w:rsidRPr="001350B0">
        <w:rPr>
          <w:bCs/>
          <w:sz w:val="28"/>
          <w:szCs w:val="28"/>
        </w:rPr>
        <w:t>споры и конфликты в массовых коммуникациях</w:t>
      </w:r>
      <w:r>
        <w:rPr>
          <w:bCs/>
          <w:sz w:val="28"/>
          <w:szCs w:val="28"/>
        </w:rPr>
        <w:t xml:space="preserve">; </w:t>
      </w:r>
      <w:r w:rsidRPr="0061282B">
        <w:rPr>
          <w:bCs/>
          <w:sz w:val="28"/>
          <w:szCs w:val="28"/>
        </w:rPr>
        <w:t>стрессы в массовых коммуникациях</w:t>
      </w:r>
      <w:r>
        <w:rPr>
          <w:bCs/>
          <w:sz w:val="28"/>
          <w:szCs w:val="28"/>
        </w:rPr>
        <w:t xml:space="preserve">; </w:t>
      </w:r>
      <w:r w:rsidRPr="0061282B">
        <w:rPr>
          <w:bCs/>
          <w:sz w:val="28"/>
          <w:szCs w:val="28"/>
        </w:rPr>
        <w:t>универсальные этические нормы и психологические принципы коммуникаций</w:t>
      </w:r>
      <w:r>
        <w:rPr>
          <w:bCs/>
          <w:sz w:val="28"/>
          <w:szCs w:val="28"/>
        </w:rPr>
        <w:t>.</w:t>
      </w:r>
    </w:p>
    <w:p w:rsidR="009F167E" w:rsidRPr="00DC5761" w:rsidRDefault="009F167E" w:rsidP="009F167E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9F167E" w:rsidRPr="00CB4078" w:rsidRDefault="009F167E" w:rsidP="009F167E">
      <w:pPr>
        <w:pStyle w:val="a3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 w:rsidRPr="00DC5761">
        <w:rPr>
          <w:bCs/>
          <w:sz w:val="28"/>
          <w:szCs w:val="28"/>
        </w:rPr>
        <w:t>навыки</w:t>
      </w:r>
      <w:proofErr w:type="gramStart"/>
      <w:r w:rsidRPr="00DC5761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>в</w:t>
      </w:r>
      <w:proofErr w:type="gramEnd"/>
      <w:r>
        <w:rPr>
          <w:bCs/>
          <w:sz w:val="28"/>
          <w:szCs w:val="28"/>
        </w:rPr>
        <w:t>ладения</w:t>
      </w:r>
      <w:proofErr w:type="spellEnd"/>
      <w:r>
        <w:rPr>
          <w:bCs/>
          <w:sz w:val="28"/>
          <w:szCs w:val="28"/>
        </w:rPr>
        <w:t xml:space="preserve"> </w:t>
      </w:r>
      <w:r w:rsidRPr="00E0408B">
        <w:rPr>
          <w:bCs/>
          <w:iCs/>
          <w:sz w:val="28"/>
          <w:szCs w:val="28"/>
        </w:rPr>
        <w:t>приемами систематизации и обработки отобранной информации; навыками написания аналитических справок, обзоров и прогнозов как одним из видов коммуникации; основными принципами, приемами и навыками анализа и использования информации в политической, социальной и экономической сферах</w:t>
      </w:r>
      <w:r>
        <w:rPr>
          <w:bCs/>
          <w:iCs/>
          <w:sz w:val="28"/>
          <w:szCs w:val="28"/>
        </w:rPr>
        <w:t>.</w:t>
      </w:r>
    </w:p>
    <w:p w:rsidR="009F167E" w:rsidRPr="00DC5761" w:rsidRDefault="009F167E" w:rsidP="009F167E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9F167E" w:rsidRPr="00DC5761" w:rsidRDefault="009F167E" w:rsidP="009F167E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9F167E" w:rsidRPr="00DC5761" w:rsidRDefault="009F167E" w:rsidP="009F167E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9F167E" w:rsidRPr="00DC5761" w:rsidRDefault="009F167E" w:rsidP="009F167E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9F167E" w:rsidRPr="00DC5761" w:rsidRDefault="009F167E" w:rsidP="009F167E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9F167E" w:rsidRPr="00DC5761" w:rsidRDefault="009F167E" w:rsidP="009F167E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9F167E" w:rsidRPr="00DC5761" w:rsidRDefault="009F167E" w:rsidP="009F167E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 на  лекциях  и  практических занятиях, должны  быть  изучены  студентами  в  ходе  самостоятельной  работы. Контроль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ходе  самостоятельной  работы  каждый  студент  обязан  </w:t>
      </w:r>
      <w:r w:rsidRPr="00DC5761">
        <w:rPr>
          <w:bCs/>
          <w:sz w:val="28"/>
          <w:szCs w:val="28"/>
        </w:rPr>
        <w:lastRenderedPageBreak/>
        <w:t xml:space="preserve">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F167E" w:rsidRDefault="009F167E" w:rsidP="009F167E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9F167E" w:rsidRPr="009F167E" w:rsidRDefault="009F167E" w:rsidP="009F167E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9F167E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0" w:history="1">
        <w:r w:rsidRPr="006F2155">
          <w:rPr>
            <w:bCs/>
            <w:sz w:val="28"/>
            <w:szCs w:val="28"/>
            <w:u w:val="single"/>
          </w:rPr>
          <w:t>http</w:t>
        </w:r>
        <w:r w:rsidRPr="009F167E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9F167E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9F167E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9F167E">
          <w:rPr>
            <w:bCs/>
            <w:sz w:val="28"/>
            <w:szCs w:val="28"/>
            <w:u w:val="single"/>
            <w:lang w:val="ru-RU"/>
          </w:rPr>
          <w:t>/</w:t>
        </w:r>
      </w:hyperlink>
      <w:r w:rsidRPr="009F167E">
        <w:rPr>
          <w:bCs/>
          <w:sz w:val="28"/>
          <w:szCs w:val="28"/>
          <w:lang w:val="ru-RU"/>
        </w:rPr>
        <w:t xml:space="preserve"> . Также обучающиеся могут взять на домнеобходимую литературу или воспользоваться читальными залами вуза.  </w:t>
      </w:r>
    </w:p>
    <w:p w:rsidR="00130612" w:rsidRPr="009F167E" w:rsidRDefault="00130612">
      <w:pPr>
        <w:rPr>
          <w:lang w:val="ru-RU"/>
        </w:rPr>
      </w:pPr>
    </w:p>
    <w:sectPr w:rsidR="00130612" w:rsidRPr="009F167E" w:rsidSect="0013061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2" w:author="Татьяна В. Торопова" w:date="2018-12-26T14:34:00Z" w:initials="ТВТ">
    <w:p w:rsidR="009F167E" w:rsidRDefault="009F167E" w:rsidP="009F167E">
      <w:pPr>
        <w:pStyle w:val="a6"/>
      </w:pPr>
      <w:r>
        <w:rPr>
          <w:rStyle w:val="a5"/>
        </w:rPr>
        <w:annotationRef/>
      </w:r>
      <w:r>
        <w:t>Если экзамен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75EAF"/>
    <w:rsid w:val="00130612"/>
    <w:rsid w:val="001F0BC7"/>
    <w:rsid w:val="001F32B6"/>
    <w:rsid w:val="009F167E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612"/>
  </w:style>
  <w:style w:type="paragraph" w:styleId="1">
    <w:name w:val="heading 1"/>
    <w:basedOn w:val="a"/>
    <w:next w:val="a"/>
    <w:link w:val="10"/>
    <w:uiPriority w:val="9"/>
    <w:qFormat/>
    <w:rsid w:val="009F167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167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16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9F167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9F167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annotation reference"/>
    <w:basedOn w:val="a0"/>
    <w:uiPriority w:val="99"/>
    <w:semiHidden/>
    <w:unhideWhenUsed/>
    <w:rsid w:val="009F167E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F16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F167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F16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customStyle="1" w:styleId="11">
    <w:name w:val="заголовок 1"/>
    <w:basedOn w:val="a"/>
    <w:next w:val="a"/>
    <w:rsid w:val="009F167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library.rsu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6430</Words>
  <Characters>36653</Characters>
  <Application>Microsoft Office Word</Application>
  <DocSecurity>0</DocSecurity>
  <Lines>305</Lines>
  <Paragraphs>85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42998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2018-2019_42_03_01_1_plx_Психология массовых коммуникаций</dc:title>
  <dc:creator>FastReport.NET</dc:creator>
  <cp:lastModifiedBy>guest</cp:lastModifiedBy>
  <cp:revision>5</cp:revision>
  <dcterms:created xsi:type="dcterms:W3CDTF">2018-12-26T11:34:00Z</dcterms:created>
  <dcterms:modified xsi:type="dcterms:W3CDTF">2018-12-26T11:53:00Z</dcterms:modified>
</cp:coreProperties>
</file>