
<file path=[Content_Types].xml><?xml version="1.0" encoding="utf-8"?>
<Types xmlns="http://schemas.openxmlformats.org/package/2006/content-types"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B99" w:rsidRDefault="008C60C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106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A7B99" w:rsidRPr="008C60C9" w:rsidRDefault="008C60C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3" name="Рисунок 3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0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5A7B9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3545" w:type="dxa"/>
          </w:tcPr>
          <w:p w:rsidR="005A7B99" w:rsidRDefault="005A7B99"/>
        </w:tc>
        <w:tc>
          <w:tcPr>
            <w:tcW w:w="1560" w:type="dxa"/>
          </w:tcPr>
          <w:p w:rsidR="005A7B99" w:rsidRDefault="005A7B9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A7B99">
        <w:trPr>
          <w:trHeight w:hRule="exact" w:val="138"/>
        </w:trPr>
        <w:tc>
          <w:tcPr>
            <w:tcW w:w="143" w:type="dxa"/>
          </w:tcPr>
          <w:p w:rsidR="005A7B99" w:rsidRDefault="005A7B99"/>
        </w:tc>
        <w:tc>
          <w:tcPr>
            <w:tcW w:w="1844" w:type="dxa"/>
          </w:tcPr>
          <w:p w:rsidR="005A7B99" w:rsidRDefault="005A7B99"/>
        </w:tc>
        <w:tc>
          <w:tcPr>
            <w:tcW w:w="2694" w:type="dxa"/>
          </w:tcPr>
          <w:p w:rsidR="005A7B99" w:rsidRDefault="005A7B99"/>
        </w:tc>
        <w:tc>
          <w:tcPr>
            <w:tcW w:w="3545" w:type="dxa"/>
          </w:tcPr>
          <w:p w:rsidR="005A7B99" w:rsidRDefault="005A7B99"/>
        </w:tc>
        <w:tc>
          <w:tcPr>
            <w:tcW w:w="1560" w:type="dxa"/>
          </w:tcPr>
          <w:p w:rsidR="005A7B99" w:rsidRDefault="005A7B99"/>
        </w:tc>
        <w:tc>
          <w:tcPr>
            <w:tcW w:w="852" w:type="dxa"/>
          </w:tcPr>
          <w:p w:rsidR="005A7B99" w:rsidRDefault="005A7B99"/>
        </w:tc>
        <w:tc>
          <w:tcPr>
            <w:tcW w:w="143" w:type="dxa"/>
          </w:tcPr>
          <w:p w:rsidR="005A7B99" w:rsidRDefault="005A7B99"/>
        </w:tc>
      </w:tr>
      <w:tr w:rsidR="005A7B9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B99" w:rsidRDefault="005A7B99"/>
        </w:tc>
      </w:tr>
      <w:tr w:rsidR="005A7B99">
        <w:trPr>
          <w:trHeight w:hRule="exact" w:val="248"/>
        </w:trPr>
        <w:tc>
          <w:tcPr>
            <w:tcW w:w="143" w:type="dxa"/>
          </w:tcPr>
          <w:p w:rsidR="005A7B99" w:rsidRDefault="005A7B99"/>
        </w:tc>
        <w:tc>
          <w:tcPr>
            <w:tcW w:w="1844" w:type="dxa"/>
          </w:tcPr>
          <w:p w:rsidR="005A7B99" w:rsidRDefault="005A7B99"/>
        </w:tc>
        <w:tc>
          <w:tcPr>
            <w:tcW w:w="2694" w:type="dxa"/>
          </w:tcPr>
          <w:p w:rsidR="005A7B99" w:rsidRDefault="005A7B99"/>
        </w:tc>
        <w:tc>
          <w:tcPr>
            <w:tcW w:w="3545" w:type="dxa"/>
          </w:tcPr>
          <w:p w:rsidR="005A7B99" w:rsidRDefault="005A7B99"/>
        </w:tc>
        <w:tc>
          <w:tcPr>
            <w:tcW w:w="1560" w:type="dxa"/>
          </w:tcPr>
          <w:p w:rsidR="005A7B99" w:rsidRDefault="005A7B99"/>
        </w:tc>
        <w:tc>
          <w:tcPr>
            <w:tcW w:w="852" w:type="dxa"/>
          </w:tcPr>
          <w:p w:rsidR="005A7B99" w:rsidRDefault="005A7B99"/>
        </w:tc>
        <w:tc>
          <w:tcPr>
            <w:tcW w:w="143" w:type="dxa"/>
          </w:tcPr>
          <w:p w:rsidR="005A7B99" w:rsidRDefault="005A7B99"/>
        </w:tc>
      </w:tr>
      <w:tr w:rsidR="005A7B99" w:rsidRPr="008C60C9">
        <w:trPr>
          <w:trHeight w:hRule="exact" w:val="277"/>
        </w:trPr>
        <w:tc>
          <w:tcPr>
            <w:tcW w:w="143" w:type="dxa"/>
          </w:tcPr>
          <w:p w:rsidR="005A7B99" w:rsidRDefault="005A7B99"/>
        </w:tc>
        <w:tc>
          <w:tcPr>
            <w:tcW w:w="1844" w:type="dxa"/>
          </w:tcPr>
          <w:p w:rsidR="005A7B99" w:rsidRDefault="005A7B9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13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361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2019-2020 учебном году на заседании кафедры Управление персоналом и социология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13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4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77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13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500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</w:t>
            </w: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Управление персоналом и социология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доцент, М.Т. Белов _________________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13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4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77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13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222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Зав. кафедрой:</w:t>
            </w: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 xml:space="preserve"> к.с.н., доцент, М.Т. Белов _________________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138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387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77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77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222"/>
        </w:trPr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</w:t>
            </w: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учебного процесса Торопова Т.В. 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доцент, М.Т. Белов _________________</w:t>
            </w:r>
          </w:p>
          <w:p w:rsidR="005A7B99" w:rsidRPr="008C60C9" w:rsidRDefault="005A7B99">
            <w:pPr>
              <w:spacing w:after="0" w:line="240" w:lineRule="auto"/>
              <w:rPr>
                <w:lang w:val="ru-RU"/>
              </w:rPr>
            </w:pPr>
          </w:p>
          <w:p w:rsidR="005A7B99" w:rsidRPr="008C60C9" w:rsidRDefault="008C60C9">
            <w:pPr>
              <w:spacing w:after="0" w:line="240" w:lineRule="auto"/>
              <w:rPr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рограмму состави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</w:tbl>
    <w:p w:rsidR="005A7B99" w:rsidRPr="008C60C9" w:rsidRDefault="008C60C9">
      <w:pPr>
        <w:rPr>
          <w:sz w:val="0"/>
          <w:szCs w:val="0"/>
          <w:lang w:val="ru-RU"/>
        </w:rPr>
      </w:pPr>
      <w:r w:rsidRPr="008C60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"/>
        <w:gridCol w:w="200"/>
        <w:gridCol w:w="1678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5A7B9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A7B99" w:rsidRPr="008C60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Целью дисциплины: помощь студентам в успешном усвоении психологических знаний и приобретении необходимых умений в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делового общения.</w:t>
            </w:r>
          </w:p>
        </w:tc>
      </w:tr>
      <w:tr w:rsidR="005A7B99" w:rsidRPr="008C60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дисциплины:  научить строить отношения с людьми, находить подход к ним, располагать их к себе, тем самым давать возможность для жизненного и профессионального успеха.</w:t>
            </w:r>
          </w:p>
        </w:tc>
      </w:tr>
      <w:tr w:rsidR="005A7B99" w:rsidRPr="008C60C9">
        <w:trPr>
          <w:trHeight w:hRule="exact" w:val="277"/>
        </w:trPr>
        <w:tc>
          <w:tcPr>
            <w:tcW w:w="766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5A7B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5A7B99" w:rsidRPr="008C60C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A7B99" w:rsidRPr="008C60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5A7B9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массовых коммуникаций</w:t>
            </w:r>
          </w:p>
        </w:tc>
      </w:tr>
      <w:tr w:rsidR="005A7B9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</w:p>
        </w:tc>
      </w:tr>
      <w:tr w:rsidR="005A7B9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5A7B99" w:rsidRPr="008C60C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A7B9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5A7B9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Связи с общественностью</w:t>
            </w:r>
          </w:p>
        </w:tc>
      </w:tr>
      <w:tr w:rsidR="005A7B9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Массовые коммуникации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медиапланирование</w:t>
            </w:r>
          </w:p>
        </w:tc>
      </w:tr>
      <w:tr w:rsidR="005A7B99">
        <w:trPr>
          <w:trHeight w:hRule="exact" w:val="277"/>
        </w:trPr>
        <w:tc>
          <w:tcPr>
            <w:tcW w:w="766" w:type="dxa"/>
          </w:tcPr>
          <w:p w:rsidR="005A7B99" w:rsidRDefault="005A7B99"/>
        </w:tc>
        <w:tc>
          <w:tcPr>
            <w:tcW w:w="228" w:type="dxa"/>
          </w:tcPr>
          <w:p w:rsidR="005A7B99" w:rsidRDefault="005A7B99"/>
        </w:tc>
        <w:tc>
          <w:tcPr>
            <w:tcW w:w="1844" w:type="dxa"/>
          </w:tcPr>
          <w:p w:rsidR="005A7B99" w:rsidRDefault="005A7B99"/>
        </w:tc>
        <w:tc>
          <w:tcPr>
            <w:tcW w:w="1702" w:type="dxa"/>
          </w:tcPr>
          <w:p w:rsidR="005A7B99" w:rsidRDefault="005A7B99"/>
        </w:tc>
        <w:tc>
          <w:tcPr>
            <w:tcW w:w="143" w:type="dxa"/>
          </w:tcPr>
          <w:p w:rsidR="005A7B99" w:rsidRDefault="005A7B99"/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993" w:type="dxa"/>
          </w:tcPr>
          <w:p w:rsidR="005A7B99" w:rsidRDefault="005A7B99"/>
        </w:tc>
      </w:tr>
      <w:tr w:rsidR="005A7B99" w:rsidRPr="008C60C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A7B99" w:rsidRPr="008C60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7B99" w:rsidRPr="008C60C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7B99" w:rsidRPr="008C60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Изменить 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7B99" w:rsidRPr="008C60C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енциал при каком угодно формально подтвержденном уровне образования и квалификации</w:t>
            </w: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вида деловой коммуникации, связанного с написанием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аналитических справок, обзоров и прогнозов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лексические явления современного русского языка; ориентироваться в справочных и нормативных изданиях.</w:t>
            </w:r>
          </w:p>
        </w:tc>
      </w:tr>
      <w:tr w:rsidR="005A7B9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систематизации  и обработки отобранной  информации</w:t>
            </w:r>
          </w:p>
        </w:tc>
      </w:tr>
      <w:tr w:rsidR="005A7B99" w:rsidRPr="008C60C9">
        <w:trPr>
          <w:trHeight w:hRule="exact" w:val="277"/>
        </w:trPr>
        <w:tc>
          <w:tcPr>
            <w:tcW w:w="766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5A7B9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A7B9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Основы массовых коммуникаций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“Введение в массовые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коммуникации”. Основные характеристики общения. Определение и функции общения. Виды общения. Деловое общение и его кодекс. Стили, уровни, стратегии и средства общения.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общения. Структура общения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</w:tbl>
    <w:p w:rsidR="005A7B99" w:rsidRDefault="008C60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78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5A7B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7B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“Введение в массовые коммуникации”. Основные характеристики общения. Определение и функции общения. Виды общения. Деловое общение и его кодекс. Стили, уровни, стратегии и средства общения.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общения.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Структура общения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“Анализ структуры массовых коммуникаций”. Общение как коммуникация. Причины плохой коммуникации. Общение как восприятие: идентификация, эмпатия, рефлексия. Факторы,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затрудняющие адекватное восприятие в общении. Стереотипы и установки при восприятии партнера в общении. Формы межличностного взаимодействия в общении.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 влияние: суггестия, конформизм, нонконформизм.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 “Анализ структуры массовых коммуникаций”. Общение как коммуникация. Причины плохой коммуникации. Общение как восприятие: идентификация, эмпатия, рефлексия. Факторы, затрудняющие адекватное восприятие в общении. Стереотипы и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установки при восприятии партнера в общении. Формы межличностного взаимодействия в общении.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Социальное влияние: суггестия, конформизм, нонконформизм.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“Основные формы делового общения”.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беседа. Закономерности аргументации при ведении деловой беседы. Принятие решения – завершающая фаза беседы. Деловые переговоры. Национальные стили ведения переговоров. Деловая дискуссия. Деловые совещания и собрания. Прием подчиненных, общение с ко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ллегами и начальником.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Публичные выступления0. Особенности общения через переводчика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“Основные формы делового общения”. Деловая беседа. Закономерности аргументации при ведении деловой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беседы. Принятие решения – завершающая фаза беседы. Деловые переговоры. Национальные стили ведения переговоров. Деловая дискуссия. Деловые совещания и собрания. Прием подчиненных, общение с коллегами и начальником.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Публичные выступления0. Особенности общен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ия через переводчика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 w:rsidRPr="008C60C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Массовые коммуникации и личность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</w:tbl>
    <w:p w:rsidR="005A7B99" w:rsidRPr="008C60C9" w:rsidRDefault="008C60C9">
      <w:pPr>
        <w:rPr>
          <w:sz w:val="0"/>
          <w:szCs w:val="0"/>
          <w:lang w:val="ru-RU"/>
        </w:rPr>
      </w:pPr>
      <w:r w:rsidRPr="008C60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5A7B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7B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“Личность в коммуникациях”. Человек, индивид, индивидуальность, личность.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Концепции личности и их учет в деловом общении. Защитные механизмы личности.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гендерных особенностей личности. Учет национальных особенностей личности.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“Личность в коммуникациях”.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Человек, индивид, индивидуальность, личность. Концепции личности и их учет в деловом общении. Защитные механизмы личности.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гендерных особенностей личности. Учет национальных особенностей личности.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“Типологические характеристики личности в массовых коммуникациях”.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типы акцентуации личности. Учет типа темперамента в деловом общении. Конституционная типология личности. Психогеометрическая типология личности. Психологические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деловых партнеров.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сотрудников в служебном общении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“Типологические характеристики личности в массовых коммуникациях”.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 типы акцентуации личности. Учет типа темперамента в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деловом общении. Конституционная типология личности. Психогеометрическая типология личности. Психологические типы деловых партнеров.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сотрудников в служебном общении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“Изучение личности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делового партнера по невербальным”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ризнакам. Основы графологии в деловом общении. Основы кинесики в деловом общении. Основные закономерности проксемики. Основные закономерности такесики. Синтоническая модель общения /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“Изучение личности делового партнера по невербальным”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ризнакам. Основы графологии в деловом общении. Основы кинесики в деловом общении. Основные закономерности проксемики. Основные закономерности такесики. Синтоническая модель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общения /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Возможности массовых коммуникаций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</w:tbl>
    <w:p w:rsidR="005A7B99" w:rsidRDefault="008C60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5A7B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7B9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“Споры и конфликты в массовых коммуникациях”. Определение понятия «спор», цели и подходы к ведению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спора. Техника убеждения партнера. Особенности критики в споре. Принципы ведения спора. Понятие «конфликт», структура и типология конфликта. Причины конфликтов. Типы конфликтных личностей. Модель конфликтного процесса и его последствия. Методы и стратегии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конфликтной ситуацией.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“Споры и конфликты в массовых коммуникациях”. Определение понятия «спор», цели и подходы к ведению спора. Техника убеждения партнера. Особенности критики в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споре. Принципы ведения спора. Понятие «конфликт», структура и типология конфликта. Причины конфликтов. Типы конфликтных личностей. Модель конфликтного процесса и его последствия. Методы и стратегии управления конфликтной ситуацией.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“Стрессы в массовых коммуникациях”. Признаки и механизм протекания стресса. Виды профессиональных стрессов. Синдром опустошения. Саморегуляция работника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снятия стресса. /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 Л2.3 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“Универсальные этические нормы и психологические принципы коммуникаций”. Принципы коммуникаций. Психологические приемы влияния на партнера. Психологическое воздействие: механизмы, средства и методы. Защита от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манипуляций. Умение слушать в деловом общении. Принципы и правила успешной организации времени. /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восприятия информации.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Коммуникативные барьеры. Восприятие и его особенности.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барьеры и ошибки: перцептивн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интерпретационные, диспозиционные, статусные, семантические и др.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Психологические эффекты массовой коммуникации: внушение, убеждение, заражение,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подражание.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психологического воздействия в массовой коммуникации. Подражание, заражение, внушение. Самовнушение. Формы косвенного внушения: намек, косвенное одобрение и косвенное осуждение. Симптомы огруппления мышления. Убеждение. Роль групповых фа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кторов в процессе убеждения.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</w:tbl>
    <w:p w:rsidR="005A7B99" w:rsidRDefault="008C60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1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5A7B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A7B9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Манипулятивные технологии в системе массовых коммуникаций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манипуляции. Признаки манипуляции. Психология манипуляции.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Манипуляция на уровне психических процессов. Манипуляция на уровне психологических процессов.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Перцептивные, мнемические, интеллектуальные процессы. Механизмы, реализующие манипулятивное воздействие.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Неформальные коммуникации: слухи, сплетни, анекдоты.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Слухи как специфический вид межличностной коммуникации. Слухи как отражение общих социальных стереотипов и установок аудитории. Слухи как отражение общественного мнения и общественных настроений. С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лухи как выражение информационной ситуации в регионе. Природа слухов. Слух как СМИ, или "самая массовая из всех массовых коммуникаций".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Самотранслируемость, устность, анонимность и иные особенности слухов.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</w:tbl>
    <w:p w:rsidR="005A7B99" w:rsidRDefault="008C60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89"/>
        <w:gridCol w:w="119"/>
        <w:gridCol w:w="814"/>
        <w:gridCol w:w="682"/>
        <w:gridCol w:w="1100"/>
        <w:gridCol w:w="1215"/>
        <w:gridCol w:w="674"/>
        <w:gridCol w:w="389"/>
        <w:gridCol w:w="947"/>
      </w:tblGrid>
      <w:tr w:rsidR="005A7B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A7B99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Массовая культура: понятие, признаки, функции.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2.Массовое сознание: природа, структура, механизмы функционирования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Массовая коммуникация: психологический и социальн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аспекты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протекания психических процессов в массовой коммуникации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Коммуникатор: психологические аспекты изучения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Психологические механизмы восприятия содержания в массовой коммуникации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Особенности воздействия различных СМИ как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следствие различия их выразительных средств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механизмы коммуникативного воздействия на личность и массы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Стереотипизация сознания и поведения в массовой коммуникации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Нормальные и анормальные психические состояния в массовой коммуник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Психологические, языковые и социальные барьеры в массовой коммуникации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Роль СМИ в формировании и управлении массовым сознанием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медиаэффектов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Эффекты массовой коммуникации на индивидуальном уровне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Эффекты массовой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 на общественном уровне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Подражание, заражение, внушение. Симптомы огруппления мышления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Убеждения. Психологические модели убеждающего воздействия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СМИ как "четвертая власть": психологические и социальн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аспекты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ихологическое изучение пропаганды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Способы влияния пропаганды на индивида и социальные группы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Объективные и субъективные факторы, влияющие на ход и результаты пропаганды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Манипулирование: природа, формы и механизмы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манипулятивные техноло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гии в системе массовых коммуникаций.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Роль СМИ в пропаганде и агитации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Коммуникативная эффективность рекламы. Критерии эффективности рекламы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Слух как СМИ. Природа и разновидности слухов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Факторы циркуляции слухов. Борьба со слухами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Каналы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распространения слухов. Роль СМИ в распространении слухов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Мода как социальн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феномен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</w:tbl>
    <w:p w:rsidR="005A7B99" w:rsidRDefault="008C60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411"/>
        <w:gridCol w:w="133"/>
        <w:gridCol w:w="796"/>
        <w:gridCol w:w="671"/>
        <w:gridCol w:w="1097"/>
        <w:gridCol w:w="1211"/>
        <w:gridCol w:w="671"/>
        <w:gridCol w:w="387"/>
        <w:gridCol w:w="945"/>
      </w:tblGrid>
      <w:tr w:rsidR="005A7B9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A7B9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История изучения моды и ее социокультурных и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социопсихологических функций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Психология творчества в коммуникационном процессе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Творческие способности и творческое мышление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Механизмы творчества. Методы активизации творческого мышления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Психологические особенности научного творчества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Пс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ихология творчества в П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Р-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Креативная психология в рекламном деле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Психология имиджмейкера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Психология творчества журналиста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</w:tr>
      <w:tr w:rsidR="005A7B99">
        <w:trPr>
          <w:trHeight w:hRule="exact" w:val="277"/>
        </w:trPr>
        <w:tc>
          <w:tcPr>
            <w:tcW w:w="993" w:type="dxa"/>
          </w:tcPr>
          <w:p w:rsidR="005A7B99" w:rsidRDefault="005A7B99"/>
        </w:tc>
        <w:tc>
          <w:tcPr>
            <w:tcW w:w="3545" w:type="dxa"/>
          </w:tcPr>
          <w:p w:rsidR="005A7B99" w:rsidRDefault="005A7B99"/>
        </w:tc>
        <w:tc>
          <w:tcPr>
            <w:tcW w:w="143" w:type="dxa"/>
          </w:tcPr>
          <w:p w:rsidR="005A7B99" w:rsidRDefault="005A7B99"/>
        </w:tc>
        <w:tc>
          <w:tcPr>
            <w:tcW w:w="851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1135" w:type="dxa"/>
          </w:tcPr>
          <w:p w:rsidR="005A7B99" w:rsidRDefault="005A7B99"/>
        </w:tc>
        <w:tc>
          <w:tcPr>
            <w:tcW w:w="1277" w:type="dxa"/>
          </w:tcPr>
          <w:p w:rsidR="005A7B99" w:rsidRDefault="005A7B99"/>
        </w:tc>
        <w:tc>
          <w:tcPr>
            <w:tcW w:w="710" w:type="dxa"/>
          </w:tcPr>
          <w:p w:rsidR="005A7B99" w:rsidRDefault="005A7B99"/>
        </w:tc>
        <w:tc>
          <w:tcPr>
            <w:tcW w:w="426" w:type="dxa"/>
          </w:tcPr>
          <w:p w:rsidR="005A7B99" w:rsidRDefault="005A7B99"/>
        </w:tc>
        <w:tc>
          <w:tcPr>
            <w:tcW w:w="993" w:type="dxa"/>
          </w:tcPr>
          <w:p w:rsidR="005A7B99" w:rsidRDefault="005A7B99"/>
        </w:tc>
      </w:tr>
      <w:tr w:rsidR="005A7B9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ФОНД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 СРЕДСТВ</w:t>
            </w:r>
          </w:p>
        </w:tc>
      </w:tr>
      <w:tr w:rsidR="005A7B99" w:rsidRPr="008C60C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A7B99" w:rsidRPr="008C60C9">
        <w:trPr>
          <w:trHeight w:hRule="exact" w:val="887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 функции общения.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общения. Деловое общение и его кодекс.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Стили общения, уровни, стратегии и средства общения.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Общение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коммуникация. Причины плохой коммуникации.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Общение как восприятие: идентификация, эмпатия, рефлексия.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Факторы, затрудняющие адекватное восприятие в общении.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Формы межличностного взаимодействия в общении.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Социальное влияние: суггестия,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конформизм, нонконформизм.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Человек, индивид, индивидуальность, личность.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Концепции личности и их учет в деловом общении.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Защитные механизмы личности.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Учет гендерных особенностей личности.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национальных особенностей личности.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ологические типы акцентуации личности.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Основы графологии в деловом общении.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Основы кинесики в деловом общении.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Основные закономерности проксемики.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закономерности такесики.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Синтоническая модель общения.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Деловая беседа.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еловые переговоры.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Деловые совещания и собрания.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Прием подчиненных.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Публичные выступления.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общения через переводчика.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Определение понятия «спор», цели и подходы к ведению спора.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Техника убеждения партнера.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критики в споре.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Принципы ведения спора.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«конфликт», структура и типология конфликта.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Причины конфликтов, модель конфликтного процесса и его последствия.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и стратегии управления конфликтной ситуацией.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Психология и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общество, психология и труд, профессиональная психология.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Экономическая, политическая и правовая психология.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Принципы делового общения.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Психологические приемы влияния на партнера.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Умение слушать в деловом общении.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Принципы и правила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успешной организации времени.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Основные понятия об этикете и правила приветствия в деловом общении.</w:t>
            </w:r>
          </w:p>
        </w:tc>
      </w:tr>
    </w:tbl>
    <w:p w:rsidR="005A7B99" w:rsidRPr="008C60C9" w:rsidRDefault="008C60C9">
      <w:pPr>
        <w:rPr>
          <w:sz w:val="0"/>
          <w:szCs w:val="0"/>
          <w:lang w:val="ru-RU"/>
        </w:rPr>
      </w:pPr>
      <w:r w:rsidRPr="008C60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30"/>
        <w:gridCol w:w="1863"/>
        <w:gridCol w:w="1939"/>
        <w:gridCol w:w="2174"/>
        <w:gridCol w:w="701"/>
        <w:gridCol w:w="997"/>
      </w:tblGrid>
      <w:tr w:rsidR="005A7B99" w:rsidTr="008C60C9">
        <w:trPr>
          <w:trHeight w:hRule="exact" w:val="416"/>
        </w:trPr>
        <w:tc>
          <w:tcPr>
            <w:tcW w:w="446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z42.03.01_1.plx</w:t>
            </w:r>
          </w:p>
        </w:tc>
        <w:tc>
          <w:tcPr>
            <w:tcW w:w="1939" w:type="dxa"/>
          </w:tcPr>
          <w:p w:rsidR="005A7B99" w:rsidRDefault="005A7B99"/>
        </w:tc>
        <w:tc>
          <w:tcPr>
            <w:tcW w:w="2174" w:type="dxa"/>
          </w:tcPr>
          <w:p w:rsidR="005A7B99" w:rsidRDefault="005A7B99"/>
        </w:tc>
        <w:tc>
          <w:tcPr>
            <w:tcW w:w="701" w:type="dxa"/>
          </w:tcPr>
          <w:p w:rsidR="005A7B99" w:rsidRDefault="005A7B99"/>
        </w:tc>
        <w:tc>
          <w:tcPr>
            <w:tcW w:w="997" w:type="dxa"/>
            <w:shd w:val="clear" w:color="C0C0C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A7B99" w:rsidTr="008C60C9">
        <w:trPr>
          <w:trHeight w:hRule="exact" w:val="135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Методы и навыки ведения телефонных переговоров.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Организация делового завтрака, обеда, ужина.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Внешний вид в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деловых переговорах.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Документирование управленческой деятельности.</w:t>
            </w:r>
          </w:p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Характеристика современного делового письма и виды деловых писем.</w:t>
            </w:r>
          </w:p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Общие правила оформления документов.</w:t>
            </w:r>
          </w:p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содержание фонда оценочных сре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A7B99" w:rsidRPr="008C60C9" w:rsidTr="008C60C9">
        <w:trPr>
          <w:trHeight w:hRule="exact" w:val="277"/>
        </w:trPr>
        <w:tc>
          <w:tcPr>
            <w:tcW w:w="712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30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863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1939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2174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  <w:tc>
          <w:tcPr>
            <w:tcW w:w="997" w:type="dxa"/>
          </w:tcPr>
          <w:p w:rsidR="005A7B99" w:rsidRPr="008C60C9" w:rsidRDefault="005A7B99">
            <w:pPr>
              <w:rPr>
                <w:lang w:val="ru-RU"/>
              </w:rPr>
            </w:pPr>
          </w:p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A7B9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A7B9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A7B99" w:rsidTr="008C60C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A7B99" w:rsidTr="008C60C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 Л. Д.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2012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5A7B99" w:rsidRPr="008C60C9" w:rsidTr="008C60C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Мандель Б. Р.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 психология массовых коммуникаций: история, теория, проблематика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A7B9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A7B99" w:rsidTr="008C60C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5A7B99"/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A7B99" w:rsidTr="008C60C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Руденский Е. В.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Социальная психология: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 лекций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2000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5A7B99" w:rsidTr="008C60C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Пронина Е. Е.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журналистского творчества: учеб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2006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A7B99" w:rsidTr="008C60C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Рогов Е. И.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Классическая социальная психология: учеб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2008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5A7B99" w:rsidTr="008C60C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личности: учеб. пособие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A7B99" w:rsidRPr="008C60C9" w:rsidTr="008C60C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Матюшин Г. Г.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и психология делового общения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Редакционно- издательский центр, 2009</w:t>
            </w:r>
          </w:p>
        </w:tc>
        <w:tc>
          <w:tcPr>
            <w:tcW w:w="1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ателей</w:t>
            </w:r>
          </w:p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A7B99" w:rsidRPr="008C60C9" w:rsidTr="008C60C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4378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5A7B9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A7B99" w:rsidTr="008C60C9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7B9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A7B99" w:rsidTr="008C60C9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A7B99" w:rsidTr="008C60C9">
        <w:trPr>
          <w:trHeight w:hRule="exact" w:val="277"/>
        </w:trPr>
        <w:tc>
          <w:tcPr>
            <w:tcW w:w="712" w:type="dxa"/>
          </w:tcPr>
          <w:p w:rsidR="005A7B99" w:rsidRDefault="005A7B99"/>
        </w:tc>
        <w:tc>
          <w:tcPr>
            <w:tcW w:w="58" w:type="dxa"/>
          </w:tcPr>
          <w:p w:rsidR="005A7B99" w:rsidRDefault="005A7B99"/>
        </w:tc>
        <w:tc>
          <w:tcPr>
            <w:tcW w:w="1830" w:type="dxa"/>
          </w:tcPr>
          <w:p w:rsidR="005A7B99" w:rsidRDefault="005A7B99"/>
        </w:tc>
        <w:tc>
          <w:tcPr>
            <w:tcW w:w="1863" w:type="dxa"/>
          </w:tcPr>
          <w:p w:rsidR="005A7B99" w:rsidRDefault="005A7B99"/>
        </w:tc>
        <w:tc>
          <w:tcPr>
            <w:tcW w:w="1939" w:type="dxa"/>
          </w:tcPr>
          <w:p w:rsidR="005A7B99" w:rsidRDefault="005A7B99"/>
        </w:tc>
        <w:tc>
          <w:tcPr>
            <w:tcW w:w="2174" w:type="dxa"/>
          </w:tcPr>
          <w:p w:rsidR="005A7B99" w:rsidRDefault="005A7B99"/>
        </w:tc>
        <w:tc>
          <w:tcPr>
            <w:tcW w:w="701" w:type="dxa"/>
          </w:tcPr>
          <w:p w:rsidR="005A7B99" w:rsidRDefault="005A7B99"/>
        </w:tc>
        <w:tc>
          <w:tcPr>
            <w:tcW w:w="997" w:type="dxa"/>
          </w:tcPr>
          <w:p w:rsidR="005A7B99" w:rsidRDefault="005A7B99"/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A7B99" w:rsidTr="008C60C9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Default="008C60C9">
            <w:pPr>
              <w:spacing w:after="0" w:line="240" w:lineRule="auto"/>
              <w:rPr>
                <w:sz w:val="19"/>
                <w:szCs w:val="19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</w:t>
            </w: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A7B99" w:rsidTr="008C60C9">
        <w:trPr>
          <w:trHeight w:hRule="exact" w:val="277"/>
        </w:trPr>
        <w:tc>
          <w:tcPr>
            <w:tcW w:w="712" w:type="dxa"/>
          </w:tcPr>
          <w:p w:rsidR="005A7B99" w:rsidRDefault="005A7B99"/>
        </w:tc>
        <w:tc>
          <w:tcPr>
            <w:tcW w:w="58" w:type="dxa"/>
          </w:tcPr>
          <w:p w:rsidR="005A7B99" w:rsidRDefault="005A7B99"/>
        </w:tc>
        <w:tc>
          <w:tcPr>
            <w:tcW w:w="1830" w:type="dxa"/>
          </w:tcPr>
          <w:p w:rsidR="005A7B99" w:rsidRDefault="005A7B99"/>
        </w:tc>
        <w:tc>
          <w:tcPr>
            <w:tcW w:w="1863" w:type="dxa"/>
          </w:tcPr>
          <w:p w:rsidR="005A7B99" w:rsidRDefault="005A7B99"/>
        </w:tc>
        <w:tc>
          <w:tcPr>
            <w:tcW w:w="1939" w:type="dxa"/>
          </w:tcPr>
          <w:p w:rsidR="005A7B99" w:rsidRDefault="005A7B99"/>
        </w:tc>
        <w:tc>
          <w:tcPr>
            <w:tcW w:w="2174" w:type="dxa"/>
          </w:tcPr>
          <w:p w:rsidR="005A7B99" w:rsidRDefault="005A7B99"/>
        </w:tc>
        <w:tc>
          <w:tcPr>
            <w:tcW w:w="701" w:type="dxa"/>
          </w:tcPr>
          <w:p w:rsidR="005A7B99" w:rsidRDefault="005A7B99"/>
        </w:tc>
        <w:tc>
          <w:tcPr>
            <w:tcW w:w="997" w:type="dxa"/>
          </w:tcPr>
          <w:p w:rsidR="005A7B99" w:rsidRDefault="005A7B99"/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C60C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A7B99" w:rsidRPr="008C60C9" w:rsidTr="008C60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7B99" w:rsidRPr="008C60C9" w:rsidRDefault="008C60C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C60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C60C9" w:rsidRDefault="008C60C9" w:rsidP="008C60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>Оглавление</w:t>
      </w:r>
    </w:p>
    <w:p w:rsidR="008C60C9" w:rsidRDefault="008C60C9" w:rsidP="008C60C9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r:id="rId8" w:anchor="_Toc480487761" w:history="1">
        <w:r>
          <w:rPr>
            <w:rStyle w:val="a8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</w:p>
    <w:p w:rsidR="008C60C9" w:rsidRDefault="008C60C9" w:rsidP="008C60C9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r:id="rId9" w:anchor="_Toc480487762" w:history="1">
        <w:r>
          <w:rPr>
            <w:rStyle w:val="a8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480487762 \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2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8C60C9" w:rsidRDefault="008C60C9" w:rsidP="008C60C9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r:id="rId10" w:anchor="_Toc480487763" w:history="1">
        <w:r>
          <w:rPr>
            <w:rStyle w:val="a8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1" w:anchor="_Toc480487764" w:history="1">
        <w:r>
          <w:rPr>
            <w:rStyle w:val="a8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  <w:t>……………………………………………………………………………………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480487764 \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2</w:t>
        </w:r>
        <w:r>
          <w:rPr>
            <w:rStyle w:val="a8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C60C9" w:rsidRDefault="008C60C9" w:rsidP="008C60C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C60C9" w:rsidRDefault="008C60C9" w:rsidP="008C60C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C60C9" w:rsidRDefault="008C60C9" w:rsidP="008C60C9">
      <w:pPr>
        <w:pStyle w:val="a5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C60C9" w:rsidRDefault="008C60C9" w:rsidP="008C60C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C60C9" w:rsidRDefault="008C60C9" w:rsidP="008C60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C60C9" w:rsidRDefault="008C60C9" w:rsidP="008C60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812"/>
        <w:gridCol w:w="2232"/>
        <w:gridCol w:w="3098"/>
        <w:gridCol w:w="1375"/>
      </w:tblGrid>
      <w:tr w:rsidR="008C60C9" w:rsidTr="008C60C9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8C60C9" w:rsidTr="008C60C9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8C60C9" w:rsidTr="008C60C9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особенности вида деловой коммуникации, связанного с написанием аналитических справок, обзоров и прогнозов; типы профессиональных изданий, виды исследовательских текстов в области связей с общественностью и рекламы; базовые принципы осуществления коммуникационных кампаний по пропаганде и улучшению имиджа организаций</w:t>
            </w:r>
          </w:p>
          <w:p w:rsidR="008C60C9" w:rsidRDefault="008C60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анализировать лексические явления современного русского языка; ориентироваться в справочных и нормативных изданиях; осуществлять вид деловой коммуникации, связанный с написанием аналитических справок, обзоров и прогнозов; ориентироваться в условиях и методах осуществления коммуникационных кампаний </w:t>
            </w:r>
          </w:p>
          <w:p w:rsidR="008C60C9" w:rsidRDefault="008C60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систематизации и обработки отобранной информации; навыками написания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аналитических справок, обзоров и прогнозов как одним из видов коммуникации; основными принципами, приемами и навыками анализа и использования информации в политической, социальной и экономической сферах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;ц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еленаправленность поиска и отбора; объем выполненных работы; соответствие требованиям.</w:t>
            </w: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</w:tc>
      </w:tr>
      <w:tr w:rsidR="008C60C9" w:rsidTr="008C60C9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ОК-6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C60C9" w:rsidTr="008C60C9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З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основные закономерности функционирования социума; об этапах его исторического развития; о способах управления социально-экономическими процессами и трудовыми коллективами; основные социальные институты, действия которых обеспечивает взаимодействие между различными социальными, конфессиональными и культурными группами </w:t>
            </w:r>
          </w:p>
          <w:p w:rsidR="008C60C9" w:rsidRDefault="008C60C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У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анализировать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процессы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, идущие в различных коллективах и показать особенности их развития с учетом социальных, конфессиональных и культурных различий</w:t>
            </w:r>
          </w:p>
          <w:p w:rsidR="008C60C9" w:rsidRDefault="008C60C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</w:t>
            </w:r>
            <w:r>
              <w:rPr>
                <w:rFonts w:ascii="Times New Roman" w:hAnsi="Times New Roman" w:cs="Times New Roman"/>
                <w:lang w:val="ru-RU"/>
              </w:rPr>
              <w:t xml:space="preserve"> навыками адаптации к новым ситуациям с учетом особенностей и возможностей коллектива, навыками толерантного отношения к представит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лям других групп; навыками толерантного отношения к представителям других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социальных групп, методами конструктивного решения конфликтных ситуаций в коллективе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hAnsi="Times New Roman" w:cs="Times New Roman"/>
                <w:iCs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C60C9" w:rsidRDefault="008C60C9">
            <w:pPr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  <w:proofErr w:type="gramEnd"/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rPr>
                <w:rFonts w:ascii="Times New Roman" w:hAnsi="Times New Roman" w:cs="Times New Roman"/>
                <w:lang w:val="ru-RU"/>
              </w:rPr>
            </w:pPr>
          </w:p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C60C9" w:rsidRDefault="008C60C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</w:rPr>
              <w:t>Т - тест</w:t>
            </w:r>
          </w:p>
        </w:tc>
      </w:tr>
    </w:tbl>
    <w:p w:rsidR="008C60C9" w:rsidRDefault="008C60C9" w:rsidP="008C60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8C60C9" w:rsidRDefault="008C60C9" w:rsidP="008C60C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0C9" w:rsidRDefault="008C60C9" w:rsidP="008C6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0C9" w:rsidRDefault="008C60C9" w:rsidP="008C60C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  </w:t>
      </w:r>
    </w:p>
    <w:p w:rsidR="008C60C9" w:rsidRDefault="008C60C9" w:rsidP="008C60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C60C9" w:rsidRDefault="008C60C9" w:rsidP="008C60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commentRangeStart w:id="2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8C60C9" w:rsidRDefault="008C60C9" w:rsidP="008C60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8C60C9" w:rsidRDefault="008C60C9" w:rsidP="008C60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8C60C9" w:rsidRDefault="008C60C9" w:rsidP="008C60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  <w:commentRangeEnd w:id="2"/>
      <w:r>
        <w:rPr>
          <w:rStyle w:val="a7"/>
          <w:rFonts w:ascii="Times New Roman" w:eastAsia="Times New Roman" w:hAnsi="Times New Roman" w:cs="Times New Roman"/>
          <w:sz w:val="24"/>
          <w:szCs w:val="24"/>
          <w:lang w:eastAsia="ru-RU"/>
        </w:rPr>
        <w:commentReference w:id="2"/>
      </w:r>
    </w:p>
    <w:p w:rsidR="008C60C9" w:rsidRDefault="008C60C9" w:rsidP="008C60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по итогам освоения модуля состоит из теоретических вопросов и задач.</w:t>
      </w:r>
      <w:bookmarkStart w:id="3" w:name="_Toc420864540"/>
    </w:p>
    <w:p w:rsidR="008C60C9" w:rsidRDefault="008C60C9" w:rsidP="008C60C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3 Типовые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C60C9" w:rsidRDefault="008C60C9" w:rsidP="008C6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C60C9" w:rsidRDefault="008C60C9" w:rsidP="008C6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8C60C9" w:rsidRDefault="008C60C9" w:rsidP="008C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8C60C9" w:rsidRDefault="008C60C9" w:rsidP="008C60C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 массовых коммуникаций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 Определение и функции общения.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 Виды общения. Деловое общение и его кодекс.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 Стили общения, уровни, стратегии и средства общения.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 Общение как коммуникация. Причины плохой коммуникации.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 Общение как восприятие: идентификация, эмпатия, рефлексия.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 Факторы, затрудняющие адекватное восприятие в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 Формы межличностного взаимодействия в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Социальное влияние: суггестия, конформизм, нонконформизм.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 Человек, индивид, индивидуальность, личность.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Концепции личности и их учет в деловом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 Защитные механизмы личности.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 Учет гендерных особенностей личности.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 Учет национальных особенностей личности.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Психологические типы акцентуации личности.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 Основы графологии в деловом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 Основы кинесики в деловом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 Основные закономерности проксемики.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 Основные закономерности такесики.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 Синтоническая модель общения.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Деловая беседа.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 Деловые переговоры.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 Деловые совещания и собрания.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23. Прием подчиненных.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 Публичные выступления.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 Особенности общения через переводчика.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 Определение понятия «спор», цели и подходы к ведению спора.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 Техника убеждения партнера.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 Особенности критики в споре.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29. Принципы ведения спора.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 Понятие «конфликт», структура и типология конфликта.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 Причины конфликтов, модель конфликтного процесса и его последствия.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 Методы и стратегии управления конфликтной ситуацией.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 Психология и общество, психология и труд, профессиональная психология.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 Экономическая, политическая и правовая психология.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 Принципы делового общения.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36. Психологические приемы влияния на партнера.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37. Умение слушать в деловом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38. Принципы и правила успешной организации времени.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39. Основные понятия об этикете и правила приветствия в деловом общении.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40. Методы и навыки ведения телефонных переговоров.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41. Организация делового завтрака, обеда, ужина.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42. Внешний вид в деловых переговорах.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43. Документирование управленческой деятельности.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 Характеристика современного делового письма и виды деловых писем.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45. Общие правила оформления документов.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</w:p>
    <w:p w:rsidR="008C60C9" w:rsidRDefault="008C60C9" w:rsidP="008C60C9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8C60C9" w:rsidRDefault="008C60C9" w:rsidP="008C60C9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8C60C9" w:rsidRDefault="008C60C9" w:rsidP="008C60C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8C60C9" w:rsidRDefault="008C60C9" w:rsidP="008C60C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8C60C9" w:rsidRDefault="008C60C9" w:rsidP="008C60C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C60C9" w:rsidRDefault="008C60C9" w:rsidP="008C60C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2017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8C60C9" w:rsidRDefault="008C60C9" w:rsidP="008C60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C60C9" w:rsidRDefault="008C60C9" w:rsidP="008C60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C60C9" w:rsidRDefault="008C60C9" w:rsidP="008C60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8C60C9" w:rsidRDefault="008C60C9" w:rsidP="008C60C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C60C9" w:rsidRDefault="008C60C9" w:rsidP="008C60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8C60C9" w:rsidRDefault="008C60C9" w:rsidP="008C60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C60C9" w:rsidRDefault="008C60C9" w:rsidP="008C60C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Психология массовых коммуникаций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1. Одной из особенностей общения в условиях массовой коммуникации является….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непосредственность общения;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опосредованность общения;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свобода общения;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масштаб общения.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 Для  общения  в  условиях  массовой  коммуникации  характерна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…….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обратная связь.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отсроченная;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прямая;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косвенная;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латентная.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 Для общения в условиях массовой коммуникации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массовость субъектов общения;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единичность субъектов общения;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отсутствие субъектов общения;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Д) отсутствие объектов общения.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 К видам внимания не относится….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непроизвольное;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произвольное;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послепроизвольное;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глубокое.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 «Психологическое  состояние  предрасположенности  субъекта  к  определенной активности в определенной ситуации» называется…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установкой;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стереотипом;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ощущением;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восприятием.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 Автором термина «стереотип» являлся…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У. Липман;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З. Фрейд;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К. Юнг;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Р. Харрис.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7.  «Слухи, не просто вызывающие выраженные эмоционально негативные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настроения  и  состояния,  отражающие  некоторые  актуальные  нежелательные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ожидания аудитории, в которой они возникают и распространяются, а конкретно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направленные  на  стимулирование  агрессивного  эмоционального  состояния  и </w:t>
      </w:r>
      <w:proofErr w:type="gramEnd"/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вполне определенного поведенческого «ответа», жесткого агрессивного действия»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называются...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паническими;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агрессивными;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пугалами;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Г) экспрессивными.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 К видам слухов не относят…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агрессивные слухи;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субъективные слухи;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слухи-пугало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слухи-желания.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9.  К видам слухов относят…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слух-желание;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субъективный слух;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объективный слух;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проективный слух.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10.  К особенностям циркуляции слухов не относят…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сглаживание;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заострение;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адаптацию;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консервацию.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11.  К особенностям циркуляции слухов относят…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адаптацию;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активацию;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авторизацию;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дезактивацию.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12.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«Ложную или истинную, проверенную или не поддающуюся проверке (и </w:t>
      </w:r>
      <w:proofErr w:type="gramEnd"/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этом случае обычно маловероятную), неполную, пристрастную, но правдоподобную информацию о делах, которые рассматриваются как личные, но могут иметь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широкий социальный резонанс, и об обстоятельствах, касающихся достаточно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крытых  сторон  жизни  сравнительно  замкнутых,  элитных  социальных  групп»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называют...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сплетней;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стереотипом;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установкой;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слухом.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13.  «Контактная внешне не организованная общность, отличающаяся высокой  степенью  конформизма  составляющих  ее  индивидов,  действующих  крайне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эмоционально и единодушно» называется…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толпой;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массой;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публикой;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коллективом.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14.  К типу толпы не относится…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экспрессивная;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действующая;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случайная;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специальная.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 К типу толпы относится…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экспрессивная;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специальная;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латентная;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профессиональная.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16.  Термин «паника» имеет … происхождение.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А) римское;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советское;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греческое;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американское.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17.  Термин «катарсис» был введён…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Платоном;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Демокритом;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Аристотелем;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Цицероном.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18.  Десенсибилизация связана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понижением чувствительности к насилию;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повышению чувствительности к насилию;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не повторением насилия в жизни;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повторением насилия в жизни.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19.  «Множество людей, движимых гневом и злобой, стремящихся к уничтожению, разрушению, убийствам» - это…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агрессивная толпа;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экспрессивная толпа;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паническая толпа;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экстатическая толпа.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20.   … толпа состоит из людей, объединенных желанием добыть или вернуть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себе некие ценности.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экспрессивная;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стяжательская;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агрессивная; 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паническая.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Критерии оценки: </w:t>
      </w:r>
    </w:p>
    <w:p w:rsidR="008C60C9" w:rsidRDefault="008C60C9" w:rsidP="008C60C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C60C9" w:rsidRDefault="008C60C9" w:rsidP="008C60C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8C60C9" w:rsidRDefault="008C60C9" w:rsidP="008C60C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C60C9" w:rsidRDefault="008C60C9" w:rsidP="008C60C9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8C60C9" w:rsidRDefault="008C60C9" w:rsidP="008C60C9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C60C9" w:rsidRDefault="008C60C9" w:rsidP="008C60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>(наименование кафедры)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 массовых коммуникаций</w:t>
      </w:r>
    </w:p>
    <w:p w:rsidR="008C60C9" w:rsidRDefault="008C60C9" w:rsidP="008C60C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1. Массовая культура: понятие, признаки, функции.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2.Массовое сознание: природа, структура, механизмы функционирования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3. Массовая коммуникация: психологический и социально-психологический аспекты анализа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4. Особенности протекания психических процессов в массовой коммуникации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5. Коммуникатор: психологические аспекты изучения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6. Психологические механизмы восприятия содержания в массовой коммуникации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7. Особенности воздействия различных СМИ как следствие различия их выразительных средств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8. Психологические механизмы коммуникативного воздействия на личность и массы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9. Стереотипизация сознания и поведения в массовой коммуникации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10. Нормальные и анормальные психические состояния в массовой коммуникации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11. Психологические, языковые и социальные барьеры в массовой коммуникации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12. Роль СМИ в формировании и управлении массовым сознанием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13. Теории медиаэффектов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14. Эффекты массовой коммуникации на индивидуальном уровне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15. Эффекты массовой коммуникации на общественном уровне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16. Подражание, заражение, внушение. Симптомы огруппления мышления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17. Убеждения. Психологические модели убеждающего воздействия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18. СМИ как "четвертая власть": психологические и социально-психологические аспекты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19. Психологическое изучение пропаганды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20. Способы влияния пропаганды на индивида и социальные группы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21. Объективные и субъективные факторы, влияющие на ход и результаты пропаганды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22. Манипулирование: природа, формы и механизмы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Основные манипулятивные технологии в системе массовых коммуникаций.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23. Роль СМИ в пропаганде и агитации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24. Коммуникативная эффективность рекламы. Критерии эффективности рекламы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25. Слух как СМИ. Природа и разновидности слухов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26. Факторы циркуляции слухов. Борьба со слухами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27. Каналы распространения слухов. Роль СМИ в распространении слухов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28. Мода как социально-психологический феномен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29. История изучения моды и ее социокультурных и социопсихологических функций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30. Психология творчества в коммуникационном процессе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31. Творческие способности и творческое мышление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32. Механизмы творчества. Методы активизации творческого мышления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33. Психологические особенности научного творчества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34. Психология творчества в ПР-деятельности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35. Креативная психология в рекламном деле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36. Психология имиджмейкера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br/>
        <w:t>37. Психология творчества журналиста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2) план работы с указанием страниц каждого вопроса, подвопроса (пункта);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6) список использованной литературы;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8C60C9" w:rsidTr="008C60C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8C60C9" w:rsidTr="008C60C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8C60C9" w:rsidTr="008C60C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C60C9" w:rsidTr="008C60C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C60C9" w:rsidTr="008C60C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8C60C9" w:rsidTr="008C60C9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Грамотность </w:t>
            </w:r>
          </w:p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60C9" w:rsidRDefault="008C60C9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• мене 51 балла – «неудовлетворительно».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8C60C9" w:rsidRP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8C60C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2017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8C60C9" w:rsidRDefault="008C60C9" w:rsidP="008C60C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 </w:t>
      </w:r>
      <w:bookmarkStart w:id="4" w:name="_Toc480487764"/>
      <w:r>
        <w:rPr>
          <w:rFonts w:ascii="Times New Roman" w:hAnsi="Times New Roman" w:cs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8C60C9" w:rsidRDefault="008C60C9" w:rsidP="008C6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C60C9" w:rsidRDefault="008C60C9" w:rsidP="008C60C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C60C9" w:rsidRDefault="008C60C9" w:rsidP="008C6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«отлично» (84-100 баллов);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«хорошо» (67-83 балла);</w:t>
      </w:r>
    </w:p>
    <w:p w:rsidR="008C60C9" w:rsidRDefault="008C60C9" w:rsidP="008C6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«удовлетворительно» (50-66 баллов).</w:t>
      </w:r>
    </w:p>
    <w:p w:rsidR="008C60C9" w:rsidRDefault="008C60C9" w:rsidP="008C60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5" w:name="_GoBack"/>
      <w:bookmarkEnd w:id="5"/>
    </w:p>
    <w:p w:rsidR="008C60C9" w:rsidRDefault="008C60C9" w:rsidP="008C60C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C60C9" w:rsidRDefault="008C60C9" w:rsidP="008C60C9">
      <w:pPr>
        <w:rPr>
          <w:lang w:val="ru-RU"/>
        </w:rPr>
      </w:pPr>
    </w:p>
    <w:p w:rsidR="008C60C9" w:rsidRPr="008C60C9" w:rsidRDefault="008C60C9" w:rsidP="008C60C9">
      <w:pPr>
        <w:widowControl w:val="0"/>
        <w:jc w:val="right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67800"/>
            <wp:effectExtent l="19050" t="0" r="0" b="0"/>
            <wp:docPr id="5" name="Рисунок 5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C9" w:rsidRDefault="008C60C9" w:rsidP="008C60C9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8C60C9" w:rsidRDefault="008C60C9" w:rsidP="008C60C9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8C60C9" w:rsidRDefault="008C60C9" w:rsidP="008C60C9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 массовых коммуникаций»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42.03.01 "</w:t>
      </w:r>
      <w:r>
        <w:rPr>
          <w:bCs/>
          <w:i/>
          <w:sz w:val="28"/>
          <w:szCs w:val="28"/>
        </w:rPr>
        <w:t>Реклама и связи с общественностью</w:t>
      </w:r>
      <w:r>
        <w:rPr>
          <w:bCs/>
          <w:sz w:val="28"/>
          <w:szCs w:val="28"/>
        </w:rPr>
        <w:t>" предусмотрены следующие виды занятий: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8C60C9" w:rsidRDefault="008C60C9" w:rsidP="008C60C9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</w:t>
      </w:r>
      <w:proofErr w:type="gramStart"/>
      <w:r>
        <w:rPr>
          <w:bCs/>
          <w:sz w:val="28"/>
          <w:szCs w:val="28"/>
        </w:rPr>
        <w:t>:в</w:t>
      </w:r>
      <w:proofErr w:type="gramEnd"/>
      <w:r>
        <w:rPr>
          <w:bCs/>
          <w:sz w:val="28"/>
          <w:szCs w:val="28"/>
        </w:rPr>
        <w:t>ведение в массовые коммуникации; анализ структуры массовых коммуникаций; основные формы делового общения; личность в коммуникациях; типологические характеристики личности в массовых коммуникациях; изучение личности делового партнера по невербальному признаку; споры и конфликты в массовых коммуникациях; стрессы в массовых коммуникациях; универсальные этические нормы и психологические принципы коммуникаций.</w:t>
      </w:r>
    </w:p>
    <w:p w:rsidR="008C60C9" w:rsidRDefault="008C60C9" w:rsidP="008C60C9">
      <w:pPr>
        <w:pStyle w:val="a5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C60C9" w:rsidRDefault="008C60C9" w:rsidP="008C60C9">
      <w:pPr>
        <w:pStyle w:val="a5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</w:t>
      </w:r>
      <w:proofErr w:type="gramStart"/>
      <w:r>
        <w:rPr>
          <w:bCs/>
          <w:sz w:val="28"/>
          <w:szCs w:val="28"/>
        </w:rPr>
        <w:t>:в</w:t>
      </w:r>
      <w:proofErr w:type="gramEnd"/>
      <w:r>
        <w:rPr>
          <w:bCs/>
          <w:sz w:val="28"/>
          <w:szCs w:val="28"/>
        </w:rPr>
        <w:t xml:space="preserve">ладения </w:t>
      </w:r>
      <w:r>
        <w:rPr>
          <w:bCs/>
          <w:iCs/>
          <w:sz w:val="28"/>
          <w:szCs w:val="28"/>
        </w:rPr>
        <w:t>приемами систематизации и обработки отобранной информации; навыками написания аналитических справок, обзоров и прогнозов как одним из видов коммуникации; основными принципами, приемами и навыками анализа и использования информации в политической, социальной и экономической сферах.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C60C9" w:rsidRDefault="008C60C9" w:rsidP="008C60C9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C60C9" w:rsidRDefault="008C60C9" w:rsidP="008C60C9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C60C9" w:rsidRDefault="008C60C9" w:rsidP="008C60C9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</w:t>
      </w:r>
      <w:r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C60C9" w:rsidRDefault="008C60C9" w:rsidP="008C60C9">
      <w:pPr>
        <w:pStyle w:val="a5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8C60C9" w:rsidRDefault="008C60C9" w:rsidP="008C60C9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8"/>
            <w:bCs/>
            <w:color w:val="auto"/>
            <w:sz w:val="28"/>
            <w:szCs w:val="28"/>
          </w:rPr>
          <w:t>http</w:t>
        </w:r>
        <w:r>
          <w:rPr>
            <w:rStyle w:val="a8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8"/>
            <w:bCs/>
            <w:color w:val="auto"/>
            <w:sz w:val="28"/>
            <w:szCs w:val="28"/>
          </w:rPr>
          <w:t>library</w:t>
        </w:r>
        <w:r>
          <w:rPr>
            <w:rStyle w:val="a8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8"/>
            <w:bCs/>
            <w:color w:val="auto"/>
            <w:sz w:val="28"/>
            <w:szCs w:val="28"/>
          </w:rPr>
          <w:t>rsue</w:t>
        </w:r>
        <w:r>
          <w:rPr>
            <w:rStyle w:val="a8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8"/>
            <w:bCs/>
            <w:color w:val="auto"/>
            <w:sz w:val="28"/>
            <w:szCs w:val="28"/>
          </w:rPr>
          <w:t>ru</w:t>
        </w:r>
        <w:r>
          <w:rPr>
            <w:rStyle w:val="a8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5A7B99" w:rsidRPr="008C60C9" w:rsidRDefault="005A7B99">
      <w:pPr>
        <w:rPr>
          <w:lang w:val="ru-RU"/>
        </w:rPr>
      </w:pPr>
    </w:p>
    <w:sectPr w:rsidR="005A7B99" w:rsidRPr="008C60C9" w:rsidSect="005A7B9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" w:author="Татьяна В. Торопова" w:date="2018-12-26T14:45:00Z" w:initials="ТВТ">
    <w:p w:rsidR="008C60C9" w:rsidRDefault="008C60C9" w:rsidP="008C60C9">
      <w:pPr>
        <w:pStyle w:val="a3"/>
      </w:pPr>
      <w:r>
        <w:rPr>
          <w:rStyle w:val="a7"/>
        </w:rPr>
        <w:annotationRef/>
      </w:r>
      <w:r>
        <w:t>Если экзамен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5A7B99"/>
    <w:rsid w:val="008C60C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99"/>
  </w:style>
  <w:style w:type="paragraph" w:styleId="1">
    <w:name w:val="heading 1"/>
    <w:basedOn w:val="a"/>
    <w:next w:val="a"/>
    <w:link w:val="10"/>
    <w:uiPriority w:val="9"/>
    <w:qFormat/>
    <w:rsid w:val="008C60C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0C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0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60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annotation text"/>
    <w:basedOn w:val="a"/>
    <w:link w:val="a4"/>
    <w:uiPriority w:val="99"/>
    <w:semiHidden/>
    <w:unhideWhenUsed/>
    <w:rsid w:val="008C6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8C60C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8C60C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8C60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8C60C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7">
    <w:name w:val="annotation reference"/>
    <w:basedOn w:val="a0"/>
    <w:uiPriority w:val="99"/>
    <w:semiHidden/>
    <w:unhideWhenUsed/>
    <w:rsid w:val="008C60C9"/>
    <w:rPr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C60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26.12.18\2018-2019_42_03_01_1_plx_&#1055;&#1089;&#1080;&#1093;&#1086;&#1083;&#1086;&#1075;&#1080;&#1103;%20&#1084;&#1072;&#1089;&#1089;&#1086;&#1074;&#1099;&#1093;%20&#1082;&#1086;&#1084;&#1084;&#1091;&#1085;&#1080;&#1082;&#1072;&#1094;&#1080;&#1081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26.12.18\2018-2019_42_03_01_1_plx_&#1055;&#1089;&#1080;&#1093;&#1086;&#1083;&#1086;&#1075;&#1080;&#1103;%20&#1084;&#1072;&#1089;&#1089;&#1086;&#1074;&#1099;&#1093;%20&#1082;&#1086;&#1084;&#1084;&#1091;&#1085;&#1080;&#1082;&#1072;&#1094;&#1080;&#1081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26.12.18\2018-2019_42_03_01_1_plx_&#1055;&#1089;&#1080;&#1093;&#1086;&#1083;&#1086;&#1075;&#1080;&#1103;%20&#1084;&#1072;&#1089;&#1089;&#1086;&#1074;&#1099;&#1093;%20&#1082;&#1086;&#1084;&#1084;&#1091;&#1085;&#1080;&#1082;&#1072;&#1094;&#1080;&#1081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26.12.18\2018-2019_42_03_01_1_plx_&#1055;&#1089;&#1080;&#1093;&#1086;&#1083;&#1086;&#1075;&#1080;&#1103;%20&#1084;&#1072;&#1089;&#1089;&#1086;&#1074;&#1099;&#1093;%20&#1082;&#1086;&#1084;&#1084;&#1091;&#1085;&#1080;&#1082;&#1072;&#1094;&#1080;&#1081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6428</Words>
  <Characters>36643</Characters>
  <Application>Microsoft Office Word</Application>
  <DocSecurity>0</DocSecurity>
  <Lines>305</Lines>
  <Paragraphs>85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2018-2019_z42_03_01_1_plx_Психология массовых коммуникаций</dc:title>
  <dc:creator>FastReport.NET</dc:creator>
  <cp:lastModifiedBy>guest</cp:lastModifiedBy>
  <cp:revision>3</cp:revision>
  <dcterms:created xsi:type="dcterms:W3CDTF">2018-12-26T11:45:00Z</dcterms:created>
  <dcterms:modified xsi:type="dcterms:W3CDTF">2018-12-26T11:48:00Z</dcterms:modified>
</cp:coreProperties>
</file>