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269" w:rsidRDefault="00C65370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29700"/>
            <wp:effectExtent l="19050" t="0" r="0" b="0"/>
            <wp:docPr id="3" name="Рисунок 3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C0269" w:rsidRPr="00C65370" w:rsidRDefault="00C6537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5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3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DC026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3545" w:type="dxa"/>
          </w:tcPr>
          <w:p w:rsidR="00DC0269" w:rsidRDefault="00DC0269"/>
        </w:tc>
        <w:tc>
          <w:tcPr>
            <w:tcW w:w="1560" w:type="dxa"/>
          </w:tcPr>
          <w:p w:rsidR="00DC0269" w:rsidRDefault="00DC026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C0269">
        <w:trPr>
          <w:trHeight w:hRule="exact" w:val="138"/>
        </w:trPr>
        <w:tc>
          <w:tcPr>
            <w:tcW w:w="143" w:type="dxa"/>
          </w:tcPr>
          <w:p w:rsidR="00DC0269" w:rsidRDefault="00DC0269"/>
        </w:tc>
        <w:tc>
          <w:tcPr>
            <w:tcW w:w="1844" w:type="dxa"/>
          </w:tcPr>
          <w:p w:rsidR="00DC0269" w:rsidRDefault="00DC0269"/>
        </w:tc>
        <w:tc>
          <w:tcPr>
            <w:tcW w:w="2694" w:type="dxa"/>
          </w:tcPr>
          <w:p w:rsidR="00DC0269" w:rsidRDefault="00DC0269"/>
        </w:tc>
        <w:tc>
          <w:tcPr>
            <w:tcW w:w="3545" w:type="dxa"/>
          </w:tcPr>
          <w:p w:rsidR="00DC0269" w:rsidRDefault="00DC0269"/>
        </w:tc>
        <w:tc>
          <w:tcPr>
            <w:tcW w:w="1560" w:type="dxa"/>
          </w:tcPr>
          <w:p w:rsidR="00DC0269" w:rsidRDefault="00DC0269"/>
        </w:tc>
        <w:tc>
          <w:tcPr>
            <w:tcW w:w="852" w:type="dxa"/>
          </w:tcPr>
          <w:p w:rsidR="00DC0269" w:rsidRDefault="00DC0269"/>
        </w:tc>
        <w:tc>
          <w:tcPr>
            <w:tcW w:w="143" w:type="dxa"/>
          </w:tcPr>
          <w:p w:rsidR="00DC0269" w:rsidRDefault="00DC0269"/>
        </w:tc>
      </w:tr>
      <w:tr w:rsidR="00DC026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0269" w:rsidRDefault="00DC0269"/>
        </w:tc>
      </w:tr>
      <w:tr w:rsidR="00DC0269">
        <w:trPr>
          <w:trHeight w:hRule="exact" w:val="248"/>
        </w:trPr>
        <w:tc>
          <w:tcPr>
            <w:tcW w:w="143" w:type="dxa"/>
          </w:tcPr>
          <w:p w:rsidR="00DC0269" w:rsidRDefault="00DC0269"/>
        </w:tc>
        <w:tc>
          <w:tcPr>
            <w:tcW w:w="1844" w:type="dxa"/>
          </w:tcPr>
          <w:p w:rsidR="00DC0269" w:rsidRDefault="00DC0269"/>
        </w:tc>
        <w:tc>
          <w:tcPr>
            <w:tcW w:w="2694" w:type="dxa"/>
          </w:tcPr>
          <w:p w:rsidR="00DC0269" w:rsidRDefault="00DC0269"/>
        </w:tc>
        <w:tc>
          <w:tcPr>
            <w:tcW w:w="3545" w:type="dxa"/>
          </w:tcPr>
          <w:p w:rsidR="00DC0269" w:rsidRDefault="00DC0269"/>
        </w:tc>
        <w:tc>
          <w:tcPr>
            <w:tcW w:w="1560" w:type="dxa"/>
          </w:tcPr>
          <w:p w:rsidR="00DC0269" w:rsidRDefault="00DC0269"/>
        </w:tc>
        <w:tc>
          <w:tcPr>
            <w:tcW w:w="852" w:type="dxa"/>
          </w:tcPr>
          <w:p w:rsidR="00DC0269" w:rsidRDefault="00DC0269"/>
        </w:tc>
        <w:tc>
          <w:tcPr>
            <w:tcW w:w="143" w:type="dxa"/>
          </w:tcPr>
          <w:p w:rsidR="00DC0269" w:rsidRDefault="00DC0269"/>
        </w:tc>
      </w:tr>
      <w:tr w:rsidR="00DC0269" w:rsidRPr="00C65370">
        <w:trPr>
          <w:trHeight w:hRule="exact" w:val="277"/>
        </w:trPr>
        <w:tc>
          <w:tcPr>
            <w:tcW w:w="143" w:type="dxa"/>
          </w:tcPr>
          <w:p w:rsidR="00DC0269" w:rsidRDefault="00DC0269"/>
        </w:tc>
        <w:tc>
          <w:tcPr>
            <w:tcW w:w="1844" w:type="dxa"/>
          </w:tcPr>
          <w:p w:rsidR="00DC0269" w:rsidRDefault="00DC026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138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361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</w:t>
            </w: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 xml:space="preserve"> Т.В. __________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и):  д.с.н.</w:t>
            </w: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, профессор, Перов Г.О. _________________</w:t>
            </w: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138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48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77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138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500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Управление персоналом и социология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 Белов М.Т. _________________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138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48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77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138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222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</w:t>
            </w: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Управление персоналом и социология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138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387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77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</w:t>
            </w: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77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222"/>
        </w:trPr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Управление </w:t>
            </w: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персоналом и социология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 Белов М.Т. _________________</w:t>
            </w:r>
          </w:p>
          <w:p w:rsidR="00DC0269" w:rsidRPr="00C65370" w:rsidRDefault="00DC0269">
            <w:pPr>
              <w:spacing w:after="0" w:line="240" w:lineRule="auto"/>
              <w:rPr>
                <w:lang w:val="ru-RU"/>
              </w:rPr>
            </w:pPr>
          </w:p>
          <w:p w:rsidR="00DC0269" w:rsidRPr="00C65370" w:rsidRDefault="00C65370">
            <w:pPr>
              <w:spacing w:after="0" w:line="240" w:lineRule="auto"/>
              <w:rPr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Перов Г.О. _________________</w:t>
            </w: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</w:tbl>
    <w:p w:rsidR="00DC0269" w:rsidRPr="00C65370" w:rsidRDefault="00C65370">
      <w:pPr>
        <w:rPr>
          <w:sz w:val="0"/>
          <w:szCs w:val="0"/>
          <w:lang w:val="ru-RU"/>
        </w:rPr>
      </w:pPr>
      <w:r w:rsidRPr="00C653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201"/>
        <w:gridCol w:w="1674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DC026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C0269" w:rsidRPr="00C6537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Цель: изучение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 института СМК в современном социуме и формирование системного комплекса знаний в этой сфере, представление студентам «социологии массовых коммуникаций» как специфической отрасли социологии.</w:t>
            </w:r>
          </w:p>
        </w:tc>
      </w:tr>
      <w:tr w:rsidR="00DC0269" w:rsidRPr="00C65370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:Ф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ормирование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представления об СМК как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социальном институте, развитие которого тесно связано с развитием человеческой цивилизации. Получение системного комплекса знаний об информационной индустрии как социальном институте, изучение влияния СМК на индивида, социум и общественное мнение.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Соотнес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ение понятия "межличностная коммуникация" и "массовая коммуникация"; и рассмотрение массовой коммуникации с теоретической, прагматической и экспериментально-прикладной точек зрения.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социологических исследований в области функционирования института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СМК и методик, с помощью которых можно получить представление о качественных и количественных характеристиках СМК. Дать представление о методологии и методах социологии массовых коммуникаций; представить рекламу как специфическую сферу массовых коммуникац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ий.</w:t>
            </w:r>
          </w:p>
        </w:tc>
      </w:tr>
      <w:tr w:rsidR="00DC0269" w:rsidRPr="00C65370">
        <w:trPr>
          <w:trHeight w:hRule="exact" w:val="277"/>
        </w:trPr>
        <w:tc>
          <w:tcPr>
            <w:tcW w:w="766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C026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Б1.Б.11</w:t>
            </w:r>
          </w:p>
        </w:tc>
      </w:tr>
      <w:tr w:rsidR="00DC0269" w:rsidRPr="00C6537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C0269" w:rsidRPr="00C6537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навыки, знания и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умения, полученные в ходе освоения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:Ф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илософия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Психология, Социология, Основы теории коммуникации</w:t>
            </w:r>
          </w:p>
        </w:tc>
      </w:tr>
      <w:tr w:rsidR="00DC0269" w:rsidRPr="00C6537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C0269" w:rsidRPr="00C6537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 средства рекламных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исследований; Массовые коммуникации 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медиапланирование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Теория и практика массовой информации; Маркетинговые исследования и ситуационный анализ; Психология массовых коммуникаций</w:t>
            </w:r>
          </w:p>
        </w:tc>
      </w:tr>
      <w:tr w:rsidR="00DC0269" w:rsidRPr="00C65370">
        <w:trPr>
          <w:trHeight w:hRule="exact" w:val="277"/>
        </w:trPr>
        <w:tc>
          <w:tcPr>
            <w:tcW w:w="766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C0269" w:rsidRPr="00C6537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ОК-5:      </w:t>
            </w: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способностью к коммуникации в устной и письменной </w:t>
            </w:r>
            <w:proofErr w:type="gramStart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формах</w:t>
            </w:r>
            <w:proofErr w:type="gramEnd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0269" w:rsidRPr="00C65370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что такое реклама, связи с общественностью, СМИ, новые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как социальные институты и како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 их взаимосвязь с другими социальными институтами;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социокультурные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социально-экономические и социально-политические факторы и причины появления этих социальных институтов; основные факторы особенностей функционирования этих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социальныхинститутов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ые причины изменений деятельности этих социальных институтов.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0269" w:rsidRPr="00C6537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 анализировать социальные 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социокультутрные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процессы, происходящие в области СМИ и рекламы; оценивать эффективность воздействия этих институтов на общество.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0269" w:rsidRPr="00C65370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написания аналитических материалов по основным изучаемым темам; навыками объективного анализа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соответсвия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данных институтов социальному запросу.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организовывать и проводить социологические исследования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 и техники проведения социологических исследований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 контролем использовать методики и техники проведения социологических исследований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использования методики и техники проведения социологических исследований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</w:t>
            </w: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владеть навыками написания аналитических справок, обзоров и прогнозов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вида деловой коммуникации, связанного с написанием аналитических справок, обзоров и прогнозов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лексические явления современного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русского языка; ориентироваться в справочных и нормативных изданиях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приемами систематизации и обработки отобранной информации</w:t>
            </w:r>
          </w:p>
        </w:tc>
      </w:tr>
      <w:tr w:rsidR="00DC0269" w:rsidRPr="00C65370">
        <w:trPr>
          <w:trHeight w:hRule="exact" w:val="277"/>
        </w:trPr>
        <w:tc>
          <w:tcPr>
            <w:tcW w:w="766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C026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DC0269" w:rsidRDefault="00C65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DC02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C0269" w:rsidRPr="00C6537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Объект изучения социологии </w:t>
            </w:r>
            <w:proofErr w:type="gramStart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массовых</w:t>
            </w:r>
            <w:proofErr w:type="gramEnd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коммуникацийи</w:t>
            </w:r>
            <w:proofErr w:type="spellEnd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его особенности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Социология массовой коммуникации в системе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социологического знания.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Формирование массового общества и массовой культуры. Теоретические источники социологии массовой коммуникации.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Л2.5 Л2.4 Л2.3 Л2.1 Л2.2</w:t>
            </w:r>
          </w:p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массовой коммуникации в системе социологического знания.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взаимодействие и его формы. Социология массовой коммуникации как междисциплинарная отрасль знания. Место и роль социологии массовой коммуникации в подготовке современного специа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листа в области педагогического образования.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предпосылки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Л2.5 Л2.4 Л2.3 Л2.1 Л2.2</w:t>
            </w:r>
          </w:p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Социология массовой коммуникации в системе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социологического знания.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объект и методы социологии массовой коммуникации. Место и значение массовой коммуникации в структуре социологического знания. Становление социологии массовой коммуникации как науки и дискуссии вокруг ее научного статуса. Ф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ундаментальные вопросы социологии массовой коммуникации. Основные подходы к определению предмета данной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Л2.5 Л2.4 Л2.3 Л2.1 Л2.2</w:t>
            </w:r>
          </w:p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 w:rsidRPr="00C6537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Теоретические основы социологии массовых коммуникаций.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социологические теории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Феномен коллективного поведения. Теории толпы Г.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Лебона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Тарда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Границы и формы толпы. Методики определения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численности и плотности толпы. Теории коллективного поведения. Теория возникновения норм Р. Тернера и теория прирастающей ценности Н.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Смелзера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Компоненты социальных движений. Типологии социальных движений. Генезис социальных движений. Теория конвергенции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концепция структуры политических возможностей.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</w:tbl>
    <w:p w:rsidR="00DC0269" w:rsidRDefault="00C65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8"/>
        <w:gridCol w:w="119"/>
        <w:gridCol w:w="814"/>
        <w:gridCol w:w="674"/>
        <w:gridCol w:w="1099"/>
        <w:gridCol w:w="1215"/>
        <w:gridCol w:w="674"/>
        <w:gridCol w:w="389"/>
        <w:gridCol w:w="947"/>
      </w:tblGrid>
      <w:tr w:rsidR="00DC02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C02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социологические теории массовой коммуникации.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Динамика и циклы социальных движений. Теория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депривации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Модели относительной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депривации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  Понятие субъекта коммуникативного процесса. Качества коммуникатора, необходимые для достижения цели. Проблема свободы субъектов коммуникативного процесса. Характеристика основных теоретических подходов к изуче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нию коммуникатора.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пунктов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повестки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социологические теории массовой коммуникации.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Эмпирические социологические исследования коммуникатора. Метод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последовательного измерения состояния общественного сознания (до начала деятельности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коммуниканта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после завершения его действия).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исторические этапы развития социологии массовой коммуникации.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направления изучения массовой коммуникации в современной социологии.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междисциплинарная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исторические этапы развития социологии массовой коммуникации.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 представлений социологов на роль СМК в жизни индивида и общества; тоталитарная и демократическая модель взаимоотношений.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одноступенчатая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двухступенчатая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Основные исторические этапы развития социологии массовой коммуникации.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Эмпирические исследования массовой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коммуникации. Формирование исследовательских структур по изучению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СМК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 w:rsidRPr="00C6537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Объект и субъекты социологии массовых коммуникаций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Объект в системе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коммуникативной деятельности.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Объекта массов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коммуникативной деятельности. Социальная природа сознания. Различные подходы к исследованию массового сознания.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</w:tbl>
    <w:p w:rsidR="00DC0269" w:rsidRDefault="00C65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35"/>
        <w:gridCol w:w="118"/>
        <w:gridCol w:w="809"/>
        <w:gridCol w:w="670"/>
        <w:gridCol w:w="1095"/>
        <w:gridCol w:w="1209"/>
        <w:gridCol w:w="670"/>
        <w:gridCol w:w="386"/>
        <w:gridCol w:w="943"/>
      </w:tblGrid>
      <w:tr w:rsidR="00DC02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42.03.01_1.plx</w:t>
            </w:r>
          </w:p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C026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в системе массов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коммуникативной деятельности.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массы и «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эксгрупповой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 массы. Элитарный подход. Количественный критерий выделения массы. Массовое сознание как объект массово-коммуникативной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 Практическое и обыденное сознание. /</w:t>
            </w:r>
            <w:proofErr w:type="spellStart"/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Объект в системе массов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коммуникативной деятельности.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Общественная психология и ее уровни. Массовая информация в деятельности массовой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коммуникации. /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Субъекты массовой коммуникации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социального субъекта: социальные общности, группы и организации.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Типология субъектов массов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коммуникативной деятельности, их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и роль в социальном процессе. Социальные  ценности и их роль в деятельности субъектов массовой коммуникации.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Субъекты массовой коммуникации.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Проблема свободы субъектов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коммуникативной деятельности. Феномен "группового мышления". Коммуникации в группе. Ролевая структура группы. Особенности принятия решений в группе. Формы группового обсуждения: групповые дискуссии, "мозговой штурм", "номинальные группы", "гудящие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группы" и др.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Субъекты массовой коммуникации.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коммуникации социальных движений: социальные мифы, стереотипы, символы, слухи. Символика социальных движений и ее функции. Значение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слухов. Методика определения интенсивности слухов. Специфические черты стереотипа. Свойства и темы социального мифа. Протестное поведение и причины его возникновения.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Общественное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мнение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Общественное мнение как состояние массового сознания.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Опросы общественного мнения в прессе как текст. Правовые нормы и профессиональные требования к публикации опросов. Влияние рейтингов общественного мнения на процесс принятия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решения индивидами. Политическое манипулирование.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выражения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</w:tbl>
    <w:p w:rsidR="00DC0269" w:rsidRDefault="00C65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88"/>
        <w:gridCol w:w="119"/>
        <w:gridCol w:w="815"/>
        <w:gridCol w:w="675"/>
        <w:gridCol w:w="1100"/>
        <w:gridCol w:w="1216"/>
        <w:gridCol w:w="675"/>
        <w:gridCol w:w="390"/>
        <w:gridCol w:w="949"/>
      </w:tblGrid>
      <w:tr w:rsidR="00DC02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C026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Общественное мнение как состояние массового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сознания.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Социологические концепции, отражающие влияние средств массовой коммуникации на общественное мнение. Взаимодействие межличностной и массовой коммуникации в процессе формирования общественного мнения. Проблема формирования и выражения общественног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мнения через СМИ. Роль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масс-медиа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управлении общественным сознанием. Средства массовой информации как инструмент убеждения, мобилизации, действующие в интересах различных социальных институтов. Имиджи,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медиа-события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инструменты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медиамифологии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усл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овие манипулирования общественным сознанием. /</w:t>
            </w:r>
            <w:proofErr w:type="spellStart"/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Общественное мнение как состояние массового сознания.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общественного мнения. Формирование представлений об общественном мнении.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Массов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коммуникативная деятельность как процесс формирования общественного мнения. Эффективность в деятельности средств массовой коммуникации по формированию общественного мнения. Критерии оценки данной деятельности. Общественное мнение в системе властны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отношений.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 w:rsidRPr="00C6537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5. </w:t>
            </w:r>
            <w:proofErr w:type="gramStart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Социологические </w:t>
            </w:r>
            <w:proofErr w:type="spellStart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аспеты</w:t>
            </w:r>
            <w:proofErr w:type="spellEnd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массовой коммуникации.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</w:tbl>
    <w:p w:rsidR="00DC0269" w:rsidRPr="00C65370" w:rsidRDefault="00C65370">
      <w:pPr>
        <w:rPr>
          <w:sz w:val="0"/>
          <w:szCs w:val="0"/>
          <w:lang w:val="ru-RU"/>
        </w:rPr>
      </w:pPr>
      <w:r w:rsidRPr="00C653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396"/>
        <w:gridCol w:w="119"/>
        <w:gridCol w:w="814"/>
        <w:gridCol w:w="674"/>
        <w:gridCol w:w="1100"/>
        <w:gridCol w:w="1215"/>
        <w:gridCol w:w="674"/>
        <w:gridCol w:w="389"/>
        <w:gridCol w:w="948"/>
      </w:tblGrid>
      <w:tr w:rsidR="00DC02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C0269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Функциональный и институциональный аспект массовой коммуникации.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массовой информации как социальный институт. Понятие массовой коммуникации. Особенность социального взаимодействия в условиях массовой коммуникации. Социальные функций и виды средств массовой информации (СМИ): пресса, радио, телевидение, Интернет. Государ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ство и СМИ. "Четвертая власть" в социальной системе. Общество и СМИ. А. Моль о доктринах массовой коммуникации. Проблема объективности журналистской деятельности. Средства массовой информации в современной России. Основные стратегии воздействия на человека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Личность как объект манипулирования. Манипулирование, его основные средства и механизмы. Понятие «манипуляция». Информационная среда как субъективная реальность. Преимущества манипулирования в СМК по сравнению с силовыми и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экономическими методами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господс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тва. Роль стереотипов и мифов в процессе манипулирования. Манипуляция с информацией: основные приемы.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Изображение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ведущих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СМК: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</w:tbl>
    <w:p w:rsidR="00DC0269" w:rsidRDefault="00C65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9"/>
        <w:gridCol w:w="3440"/>
        <w:gridCol w:w="118"/>
        <w:gridCol w:w="808"/>
        <w:gridCol w:w="669"/>
        <w:gridCol w:w="1095"/>
        <w:gridCol w:w="1208"/>
        <w:gridCol w:w="669"/>
        <w:gridCol w:w="386"/>
        <w:gridCol w:w="942"/>
      </w:tblGrid>
      <w:tr w:rsidR="00DC02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C0269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Функциональный и институциональный аспект массовой коммуникации.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Психологические, социальные и культурные источники институционализации. Институционализация и типизация социальных действий. Этапы процесса институционализации и критерии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его завершенности. Тотальные социальные институты в современном обществе. Пресса и власть.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реклама, их роль в процессе деятельности средств массовых коммуникаций. Специфика политической коммуникации как вида массовой коммуникации. Морфология политичес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кой коммуникации в современном обществе. Использование СМК в электоральном процессе. Три типа влияния средств массовой информации на участников предвыборных кампаний: активация, помогающая сделать выбор; усиление убежденности в правильности выбора; конверс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ия – переход на другие позиции.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Exit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poll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роль в избирательном процессе. Публикации результатов опросов в СМК: возможности и ограничения. Политическая реклама, ее структура, процесс создания. Общественный контроль над объемом и содержанием политическ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рекламы. Имидж политика через призму средств массовой информации. Создание паблисити с помощью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СМК.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Функциональный и институциональный аспект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Массовая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коммуникация как социальный институт. Структура системы средств массовых коммуникаций. Функции системы массовой коммуникации. Формы и методы массово-коммуникативного воздействия на аудиторию. Понятие социального института.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Интерпретации "социального инстит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ута" в истории социологии и в современной науке.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регулируемое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институционализации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 w:rsidRPr="00C6537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6. Социологические исследования системы массовых </w:t>
            </w: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коммуникаций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</w:tbl>
    <w:p w:rsidR="00DC0269" w:rsidRPr="00C65370" w:rsidRDefault="00C65370">
      <w:pPr>
        <w:rPr>
          <w:sz w:val="0"/>
          <w:szCs w:val="0"/>
          <w:lang w:val="ru-RU"/>
        </w:rPr>
      </w:pPr>
      <w:r w:rsidRPr="00C653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4"/>
        <w:gridCol w:w="118"/>
        <w:gridCol w:w="806"/>
        <w:gridCol w:w="677"/>
        <w:gridCol w:w="1093"/>
        <w:gridCol w:w="1206"/>
        <w:gridCol w:w="668"/>
        <w:gridCol w:w="385"/>
        <w:gridCol w:w="940"/>
      </w:tblGrid>
      <w:tr w:rsidR="00DC02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C0269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Методика и техника социологических исследований системы массовых коммуникаций.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«аудитории» в социологии массовой коммуникации. Факторы, определяющие состав и границы аудитории.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Социологические методы изучения социально-демографических характеристик аудитории. Проблема создания максимальной аудитории. Исследования аудитории: соотношение массовых опросов и малых качественных методов. Основные социологические методы исследования ауд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итории: анкетирование, интервьюирование, тестирование, </w:t>
            </w:r>
            <w:proofErr w:type="spellStart"/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фокус-группы</w:t>
            </w:r>
            <w:proofErr w:type="spellEnd"/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 Электронные способы измерения аудитории. Проблема рейтинга аудитории. Роль выборки при изучен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дитории. Свойство репрезентативности.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ошибки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Методика и техника социологических исследований системы массовых коммуникаций.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Измерение эффектов массовой коммуникации в эмпирических исследованиях. Шкалы как инструмент измерения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эффектов массовой коммуникаци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и(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шкалы Гутмана,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Терстоуна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Лайкерта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Реклама как массовая коммуникация. Реклама и традиции, ценности общества. Соотношение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рационального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эмоционального в рекламе. Система СМК как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рекламоноситель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Федеральный закон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 рекламе». Социологический анализ правовых норм в области рекламы. Формы присутствия рекламы в СМК. Проблема контекста рекламы. Понятие «скрытой рекламы». Коммерческая, социальная и политическая реклама. Социологическое обеспечение рекламных кампаний в С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МК.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Гендерный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современной рекламы. СМК как «кривые социальные зеркала».  /</w:t>
            </w:r>
            <w:proofErr w:type="spellStart"/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</w:tbl>
    <w:p w:rsidR="00DC0269" w:rsidRDefault="00C65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38"/>
        <w:gridCol w:w="133"/>
        <w:gridCol w:w="792"/>
        <w:gridCol w:w="678"/>
        <w:gridCol w:w="1094"/>
        <w:gridCol w:w="1207"/>
        <w:gridCol w:w="668"/>
        <w:gridCol w:w="385"/>
        <w:gridCol w:w="941"/>
      </w:tblGrid>
      <w:tr w:rsidR="00DC02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DC0269">
        <w:trPr>
          <w:trHeight w:hRule="exact" w:val="1256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Методика и техника социологических исследований системы массовых 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коммуникаций.</w:t>
            </w:r>
          </w:p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Эмпирические исследования массов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коммуникативной деятельности. Социометрия 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медиаметрия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Социологические исследования массовой аудитории.  Количественные методы опроса. Дневники радиослушателей и телезрителей, бли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опросы 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аудиметры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Мет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оды исследования текстов,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и радиопередач.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Контент-анализ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Анализ профессиональной критики Деятельности средств массовой коммуникации. Применение метода экспертной оценки. Социологический эксперимент: правила подготовки и проведения. Социологический о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прос. Количественные методы: классификация данных, составление таблиц, построение графиков и диаграмм, определение статистической взаимосвязи признаков, регрессионный и факторный анализ. Качественные методы анализа и обобщения данных. Создание типологий (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ипологизация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), моделирование, разработка теорий, социальное прогнозирование. Социологическое исследование средств массовой коммуникации. «Коммерческие» исследования средств массовых коммуникаций. Социологическая традиция изучения проблем воздействия массов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коммуникации на сознание и поведение потребителей. Понятие «эффект воздействия». Формирование в массовом сознании установок, стереотипов имиджей посредством массово-коммуникативного воздействия. Психологические методы воздействия массовой коммуникации н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 аудиторию. Срочность, сенсационность, дробление информации как способы организации информационного воздействия на массовую аудиторию. Агитация, пропаганда и контрпропаганда как методы деятельности массовой коммуникации.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Антисоциальные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эффекты массовой ко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ммуникации. Слухи и паника как побочный продукт деятельности СМК. Социальная интеграция как цель, условие и результат функционирования массовой коммуникации.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 ПК-10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Л2.5 Л2.4 Л2.3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</w:tr>
      <w:tr w:rsidR="00DC0269">
        <w:trPr>
          <w:trHeight w:hRule="exact" w:val="277"/>
        </w:trPr>
        <w:tc>
          <w:tcPr>
            <w:tcW w:w="993" w:type="dxa"/>
          </w:tcPr>
          <w:p w:rsidR="00DC0269" w:rsidRDefault="00DC0269"/>
        </w:tc>
        <w:tc>
          <w:tcPr>
            <w:tcW w:w="3545" w:type="dxa"/>
          </w:tcPr>
          <w:p w:rsidR="00DC0269" w:rsidRDefault="00DC0269"/>
        </w:tc>
        <w:tc>
          <w:tcPr>
            <w:tcW w:w="143" w:type="dxa"/>
          </w:tcPr>
          <w:p w:rsidR="00DC0269" w:rsidRDefault="00DC0269"/>
        </w:tc>
        <w:tc>
          <w:tcPr>
            <w:tcW w:w="851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135" w:type="dxa"/>
          </w:tcPr>
          <w:p w:rsidR="00DC0269" w:rsidRDefault="00DC0269"/>
        </w:tc>
        <w:tc>
          <w:tcPr>
            <w:tcW w:w="1277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426" w:type="dxa"/>
          </w:tcPr>
          <w:p w:rsidR="00DC0269" w:rsidRDefault="00DC0269"/>
        </w:tc>
        <w:tc>
          <w:tcPr>
            <w:tcW w:w="993" w:type="dxa"/>
          </w:tcPr>
          <w:p w:rsidR="00DC0269" w:rsidRDefault="00DC0269"/>
        </w:tc>
      </w:tr>
      <w:tr w:rsidR="00DC026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C0269">
        <w:trPr>
          <w:trHeight w:hRule="exact" w:val="5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Вопросы к экзамену:1. Роль и значение массовой коммуникации в современном мире.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DC0269" w:rsidRDefault="00C65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8"/>
        <w:gridCol w:w="1921"/>
        <w:gridCol w:w="1860"/>
        <w:gridCol w:w="1987"/>
        <w:gridCol w:w="2194"/>
        <w:gridCol w:w="671"/>
        <w:gridCol w:w="973"/>
      </w:tblGrid>
      <w:tr w:rsidR="00DC026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2127" w:type="dxa"/>
          </w:tcPr>
          <w:p w:rsidR="00DC0269" w:rsidRDefault="00DC0269"/>
        </w:tc>
        <w:tc>
          <w:tcPr>
            <w:tcW w:w="2269" w:type="dxa"/>
          </w:tcPr>
          <w:p w:rsidR="00DC0269" w:rsidRDefault="00DC0269"/>
        </w:tc>
        <w:tc>
          <w:tcPr>
            <w:tcW w:w="710" w:type="dxa"/>
          </w:tcPr>
          <w:p w:rsidR="00DC0269" w:rsidRDefault="00DC026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DC0269" w:rsidRPr="00C65370">
        <w:trPr>
          <w:trHeight w:hRule="exact" w:val="1190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Содержание и границы понятий коммуникации и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Массовая коммуникация: определение. Структурные составляющие коммуникационных процессов.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Особенности информационных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 в обществах традиционного и современного типа. Типологии современных средств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этапы развития СМК в России ХХ века.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Основные характеристики современного состояния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российских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СМК.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Типы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медиа-политических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 в России 1990-х годов.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Основные направления исследований производства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медиа-продукции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Основные направления исследований содержания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медиа-продукции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Основные направления исследований потребления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медиа-продукции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Структурно-функциональ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ная традиция анализа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Массовая коммуникация как социальная система.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Функции массовой коммуникации: уровень общества. Функции массовой коммуникации: индивидуальный уровень.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Структурно-функциональные модели современных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Концепция идеологии и методология анализа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идеологии и доминирования. Способы оперирования идеологии Дж. Б. Томпсона.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Интерпретативный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поворот в исследованиях СМК и его основные характ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еристики.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Основные факторы, влияющие на производство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медиа-продукции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Типологии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Шумэйкер-Риза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МакКуэйла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Структура новости (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Такман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Кольцова).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Основные управленческие стратегии в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медиа-организациях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(по Г.Дэвису).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Основные понятия Стюарта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Холла (первичные и вторичные определители, типы прочтения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медиа-текстов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Семиотические подходы к анализу содержания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медиа-продукции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их возможности и ограничения.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Применение категорий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Барта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работах Джона Фиска по телевидению.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Средства массов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коммуникации как предмет исследования теоретиков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франкфуртской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школы.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Средства массовой коммуникации в постмодернистской перспективе.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Массовая коммуникация 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гиперреальность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СМК и гражданское общество: концептуальный аспект.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Принцип сво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боды печати: прошлое и настоящее.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Нормативные теории: типология взаимоотношений средств массовой коммуникации и государства.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Структурные и политические ограничения в освещении конфликтов в СМК.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Наиболее важные выводы работ по освещению Чеченско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 конфликта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российских СМК.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системе отношений «рынок - государство – общество».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Телеорганизации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общественные формы владения.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Формы частного владения средствами массовой коммуникации. Регламентирующая деятельность государства.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Тенденция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дерегулирования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средств массовой коммуникации: за и против.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Основные механизмы регулирования СМК во время выборов (по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Мицкевич-Файерстоуну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Массовая коммуникация в контексте глобализации. Массовая коммуникация и развитие.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Глобализация СМК и национальные государства. Понятия культурного империализма 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медиа-активизма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Основные понятия Маршалла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МакЛюэна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Мануэля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Кастельса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отношении масс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40. Сходства и различия в подходах Герберта Шиллера и Монро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Прайса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глоба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Средства массовой коммуникации в условиях зависимого развития. Движение за «новый мировой информационный порядок».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Концепция «плюрализма мировых коммуникаций». Массовая коммуникация в условиях глобализации.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Понятия публичной сферы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Юрге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Хабермаса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медиатизированной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публичной сферы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ж.Б.Томпсона.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 Структура и составные части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медиа-кампаний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Возможности и ограничения прямой и косвенной рекламы в СМК (согласно Малкину-Сучкову).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Социология эффектов массовой коммуникации. Поняти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эффекта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Первые исследования эффектов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Концепции опосредованного влияния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Общая характеристика современного этапа изучения эффектов массовой коммуникации.</w:t>
            </w:r>
          </w:p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Конкретные модели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эффектов МК: установление пунктов «повестки дня»; «спираль молчания»; теории информационного дефицита; модель зависимости эффектов массовой коммуникации; подход «полезности и удовлетворения потребностей».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проведения </w:t>
            </w: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</w:t>
            </w: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DC0269" w:rsidRPr="00C65370">
        <w:trPr>
          <w:trHeight w:hRule="exact" w:val="277"/>
        </w:trPr>
        <w:tc>
          <w:tcPr>
            <w:tcW w:w="71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C0269" w:rsidRPr="00C65370" w:rsidRDefault="00DC0269">
            <w:pPr>
              <w:rPr>
                <w:lang w:val="ru-RU"/>
              </w:rPr>
            </w:pPr>
          </w:p>
        </w:tc>
      </w:tr>
      <w:tr w:rsidR="00DC0269" w:rsidRPr="00C6537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C026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026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026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DC0269" w:rsidRDefault="00C653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6"/>
        <w:gridCol w:w="58"/>
        <w:gridCol w:w="1843"/>
        <w:gridCol w:w="1865"/>
        <w:gridCol w:w="1909"/>
        <w:gridCol w:w="2200"/>
        <w:gridCol w:w="699"/>
        <w:gridCol w:w="994"/>
      </w:tblGrid>
      <w:tr w:rsidR="00DC0269" w:rsidTr="00C65370">
        <w:trPr>
          <w:trHeight w:hRule="exact" w:val="416"/>
        </w:trPr>
        <w:tc>
          <w:tcPr>
            <w:tcW w:w="447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42.03.01_1.plx</w:t>
            </w:r>
          </w:p>
        </w:tc>
        <w:tc>
          <w:tcPr>
            <w:tcW w:w="1909" w:type="dxa"/>
          </w:tcPr>
          <w:p w:rsidR="00DC0269" w:rsidRDefault="00DC0269"/>
        </w:tc>
        <w:tc>
          <w:tcPr>
            <w:tcW w:w="2200" w:type="dxa"/>
          </w:tcPr>
          <w:p w:rsidR="00DC0269" w:rsidRDefault="00DC0269"/>
        </w:tc>
        <w:tc>
          <w:tcPr>
            <w:tcW w:w="699" w:type="dxa"/>
          </w:tcPr>
          <w:p w:rsidR="00DC0269" w:rsidRDefault="00DC0269"/>
        </w:tc>
        <w:tc>
          <w:tcPr>
            <w:tcW w:w="994" w:type="dxa"/>
            <w:shd w:val="clear" w:color="C0C0C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DC0269" w:rsidTr="00C65370">
        <w:trPr>
          <w:trHeight w:hRule="exact" w:val="27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0269" w:rsidTr="00C65370">
        <w:trPr>
          <w:trHeight w:hRule="exact" w:val="1576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Самыгин С. И., Васильченко О. В., Васьков М. А., Верещагина А. В.,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Епифанцева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 С.,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Кумыков Л. М., Самыгин С. И.</w:t>
            </w:r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Социология управления: учеб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учеб. заведений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C0269" w:rsidRPr="00C65370" w:rsidTr="00C65370">
        <w:trPr>
          <w:trHeight w:hRule="exact" w:val="113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Думанский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В.</w:t>
            </w:r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Культура массовых коммуникаций: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методический комплекс дисциплины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КемГУКИ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C0269" w:rsidTr="00C6537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C0269" w:rsidTr="00C65370">
        <w:trPr>
          <w:trHeight w:hRule="exact" w:val="27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DC0269"/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C0269" w:rsidTr="00C65370">
        <w:trPr>
          <w:trHeight w:hRule="exact" w:val="69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Ягодкина М. В.,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Сластушинская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М., Иванова А. П.</w:t>
            </w:r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Реклама в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коммуникационном процессе: учеб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етод. пособие для вузов, ведущих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по направлению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050100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DC0269" w:rsidTr="00C65370">
        <w:trPr>
          <w:trHeight w:hRule="exact" w:val="47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Пономарев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Ф.</w:t>
            </w:r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Политические коммуникации и манипуляции: учеб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DC0269" w:rsidTr="00C65370">
        <w:trPr>
          <w:trHeight w:hRule="exact" w:val="69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Дубровин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И. А.</w:t>
            </w:r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Маркетинговые коммуникации: учеб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DC0269" w:rsidTr="00C65370">
        <w:trPr>
          <w:trHeight w:hRule="exact" w:val="478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Назарчук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коммуникации в современной философии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Прогресс-Традиция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DC0269" w:rsidTr="00C65370">
        <w:trPr>
          <w:trHeight w:hRule="exact" w:val="113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Пономарева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М.</w:t>
            </w:r>
          </w:p>
        </w:tc>
        <w:tc>
          <w:tcPr>
            <w:tcW w:w="3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Креативные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 и инструменты коммуникационного маркетинга: учеб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 спец. "Маркетинг", "Реклама", напр. "Торговое дело", "Реклама и связи с общественностью"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DC0269" w:rsidRPr="00C65370" w:rsidTr="00C6537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</w:t>
            </w: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"Интернет"</w:t>
            </w:r>
          </w:p>
        </w:tc>
      </w:tr>
      <w:tr w:rsidR="00DC0269" w:rsidRPr="00C65370" w:rsidTr="00C65370">
        <w:trPr>
          <w:trHeight w:hRule="exact" w:val="69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Костромина, Е.А. Изучение рекламы как средства массовых коммуникаций: социолингвистический аспект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сборник статей / Е.А. Костромина. - Москва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Берлин :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Директ-Медиа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- 92 с.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ил. - </w:t>
            </w:r>
            <w:proofErr w:type="spell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978 -5-4475-3088-4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=272546</w:t>
            </w:r>
          </w:p>
        </w:tc>
      </w:tr>
      <w:tr w:rsidR="00DC0269" w:rsidRPr="00C65370" w:rsidTr="00C65370">
        <w:trPr>
          <w:trHeight w:hRule="exact" w:val="917"/>
        </w:trPr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и практика общественного развития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научный журнал / учредители: Учреждение Российской академии наук Институт социологии РАН, Департамент по делам СМИ, печати,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телерадиовещания и средств массовых коммуникаций Краснодарского края и др. - Краснодар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Издательский дом «ХОРС», 2013. - № 3. - 248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2072 -7623</w:t>
            </w:r>
            <w:proofErr w:type="gramStart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=480818</w:t>
            </w:r>
          </w:p>
        </w:tc>
      </w:tr>
      <w:tr w:rsidR="00DC0269" w:rsidTr="00C6537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C0269" w:rsidTr="00C65370">
        <w:trPr>
          <w:trHeight w:hRule="exact" w:val="279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C0269" w:rsidTr="00C6537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C0269" w:rsidTr="00C65370">
        <w:trPr>
          <w:trHeight w:hRule="exact" w:val="279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C0269" w:rsidTr="00C65370">
        <w:trPr>
          <w:trHeight w:hRule="exact" w:val="277"/>
        </w:trPr>
        <w:tc>
          <w:tcPr>
            <w:tcW w:w="706" w:type="dxa"/>
          </w:tcPr>
          <w:p w:rsidR="00DC0269" w:rsidRDefault="00DC0269"/>
        </w:tc>
        <w:tc>
          <w:tcPr>
            <w:tcW w:w="58" w:type="dxa"/>
          </w:tcPr>
          <w:p w:rsidR="00DC0269" w:rsidRDefault="00DC0269"/>
        </w:tc>
        <w:tc>
          <w:tcPr>
            <w:tcW w:w="1843" w:type="dxa"/>
          </w:tcPr>
          <w:p w:rsidR="00DC0269" w:rsidRDefault="00DC0269"/>
        </w:tc>
        <w:tc>
          <w:tcPr>
            <w:tcW w:w="1865" w:type="dxa"/>
          </w:tcPr>
          <w:p w:rsidR="00DC0269" w:rsidRDefault="00DC0269"/>
        </w:tc>
        <w:tc>
          <w:tcPr>
            <w:tcW w:w="1909" w:type="dxa"/>
          </w:tcPr>
          <w:p w:rsidR="00DC0269" w:rsidRDefault="00DC0269"/>
        </w:tc>
        <w:tc>
          <w:tcPr>
            <w:tcW w:w="2200" w:type="dxa"/>
          </w:tcPr>
          <w:p w:rsidR="00DC0269" w:rsidRDefault="00DC0269"/>
        </w:tc>
        <w:tc>
          <w:tcPr>
            <w:tcW w:w="699" w:type="dxa"/>
          </w:tcPr>
          <w:p w:rsidR="00DC0269" w:rsidRDefault="00DC0269"/>
        </w:tc>
        <w:tc>
          <w:tcPr>
            <w:tcW w:w="994" w:type="dxa"/>
          </w:tcPr>
          <w:p w:rsidR="00DC0269" w:rsidRDefault="00DC0269"/>
        </w:tc>
      </w:tr>
      <w:tr w:rsidR="00DC0269" w:rsidRPr="00C65370" w:rsidTr="00C6537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C0269" w:rsidTr="00C65370">
        <w:trPr>
          <w:trHeight w:hRule="exact" w:val="727"/>
        </w:trPr>
        <w:tc>
          <w:tcPr>
            <w:tcW w:w="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1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Default="00C65370">
            <w:pPr>
              <w:spacing w:after="0" w:line="240" w:lineRule="auto"/>
              <w:rPr>
                <w:sz w:val="19"/>
                <w:szCs w:val="19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</w:t>
            </w: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C0269" w:rsidTr="00C65370">
        <w:trPr>
          <w:trHeight w:hRule="exact" w:val="277"/>
        </w:trPr>
        <w:tc>
          <w:tcPr>
            <w:tcW w:w="706" w:type="dxa"/>
          </w:tcPr>
          <w:p w:rsidR="00DC0269" w:rsidRDefault="00DC0269"/>
        </w:tc>
        <w:tc>
          <w:tcPr>
            <w:tcW w:w="58" w:type="dxa"/>
          </w:tcPr>
          <w:p w:rsidR="00DC0269" w:rsidRDefault="00DC0269"/>
        </w:tc>
        <w:tc>
          <w:tcPr>
            <w:tcW w:w="1843" w:type="dxa"/>
          </w:tcPr>
          <w:p w:rsidR="00DC0269" w:rsidRDefault="00DC0269"/>
        </w:tc>
        <w:tc>
          <w:tcPr>
            <w:tcW w:w="1865" w:type="dxa"/>
          </w:tcPr>
          <w:p w:rsidR="00DC0269" w:rsidRDefault="00DC0269"/>
        </w:tc>
        <w:tc>
          <w:tcPr>
            <w:tcW w:w="1909" w:type="dxa"/>
          </w:tcPr>
          <w:p w:rsidR="00DC0269" w:rsidRDefault="00DC0269"/>
        </w:tc>
        <w:tc>
          <w:tcPr>
            <w:tcW w:w="2200" w:type="dxa"/>
          </w:tcPr>
          <w:p w:rsidR="00DC0269" w:rsidRDefault="00DC0269"/>
        </w:tc>
        <w:tc>
          <w:tcPr>
            <w:tcW w:w="699" w:type="dxa"/>
          </w:tcPr>
          <w:p w:rsidR="00DC0269" w:rsidRDefault="00DC0269"/>
        </w:tc>
        <w:tc>
          <w:tcPr>
            <w:tcW w:w="994" w:type="dxa"/>
          </w:tcPr>
          <w:p w:rsidR="00DC0269" w:rsidRDefault="00DC0269"/>
        </w:tc>
      </w:tr>
      <w:tr w:rsidR="00DC0269" w:rsidRPr="00C65370" w:rsidTr="00C6537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</w:t>
            </w:r>
            <w:r w:rsidRPr="00C6537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DC0269" w:rsidRPr="00C65370" w:rsidTr="00C65370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C0269" w:rsidRPr="00C65370" w:rsidRDefault="00C653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653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65370" w:rsidRPr="00C65370" w:rsidRDefault="00C65370" w:rsidP="00C65370">
      <w:pPr>
        <w:widowControl w:val="0"/>
        <w:jc w:val="right"/>
        <w:rPr>
          <w:lang w:val="ru-RU"/>
        </w:rPr>
      </w:pPr>
      <w:r w:rsidRPr="00C65370">
        <w:rPr>
          <w:lang w:val="ru-RU"/>
        </w:rPr>
        <w:t xml:space="preserve">                                                                                                                 Приложение 1</w:t>
      </w:r>
    </w:p>
    <w:p w:rsidR="00C65370" w:rsidRDefault="00C65370" w:rsidP="00C65370">
      <w:pPr>
        <w:pStyle w:val="a3"/>
        <w:widowControl w:val="0"/>
        <w:spacing w:after="360"/>
        <w:ind w:left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77000" cy="9086850"/>
            <wp:effectExtent l="19050" t="0" r="0" b="0"/>
            <wp:docPr id="2" name="Рисунок 2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C65370" w:rsidRDefault="00C65370" w:rsidP="00C65370">
          <w:pPr>
            <w:pStyle w:val="a6"/>
            <w:spacing w:line="360" w:lineRule="auto"/>
            <w:jc w:val="center"/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</w:rPr>
          </w:pPr>
        </w:p>
        <w:p w:rsidR="00C65370" w:rsidRPr="00357AD1" w:rsidRDefault="00C65370" w:rsidP="00C65370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C65370" w:rsidRPr="00357AD1" w:rsidRDefault="00C65370" w:rsidP="00C65370">
          <w:pPr>
            <w:spacing w:line="360" w:lineRule="auto"/>
            <w:rPr>
              <w:sz w:val="28"/>
              <w:szCs w:val="28"/>
            </w:rPr>
          </w:pPr>
        </w:p>
        <w:p w:rsidR="00C65370" w:rsidRPr="00A73748" w:rsidRDefault="00C65370" w:rsidP="00C65370">
          <w:pPr>
            <w:spacing w:line="360" w:lineRule="auto"/>
            <w:rPr>
              <w:sz w:val="28"/>
              <w:szCs w:val="28"/>
            </w:rPr>
          </w:pPr>
        </w:p>
        <w:p w:rsidR="00C65370" w:rsidRDefault="00C65370" w:rsidP="00C6537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67FB4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967FB4">
            <w:rPr>
              <w:sz w:val="28"/>
              <w:szCs w:val="28"/>
            </w:rPr>
            <w:fldChar w:fldCharType="separate"/>
          </w:r>
          <w:hyperlink w:anchor="_Toc493413346" w:history="1">
            <w:r w:rsidRPr="00D572B1">
              <w:rPr>
                <w:rStyle w:val="a7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370" w:rsidRDefault="00C65370" w:rsidP="00C6537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7" w:history="1">
            <w:r w:rsidRPr="00D572B1">
              <w:rPr>
                <w:rStyle w:val="a7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370" w:rsidRDefault="00C65370" w:rsidP="00C6537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8" w:history="1">
            <w:r w:rsidRPr="00D572B1">
              <w:rPr>
                <w:rStyle w:val="a7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370" w:rsidRDefault="00C65370" w:rsidP="00C6537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49" w:history="1">
            <w:r w:rsidRPr="00D572B1">
              <w:rPr>
                <w:rStyle w:val="a7"/>
                <w:rFonts w:eastAsiaTheme="majorEastAsia"/>
                <w:noProof/>
                <w:kern w:val="36"/>
              </w:rPr>
              <w:t>Критерии и показатели, используемые при оценивании учебного реферата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370" w:rsidRDefault="00C65370" w:rsidP="00C65370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3413350" w:history="1">
            <w:r w:rsidRPr="00D572B1">
              <w:rPr>
                <w:rStyle w:val="a7"/>
                <w:rFonts w:asciiTheme="majorHAnsi" w:eastAsiaTheme="majorEastAsia" w:hAnsiTheme="majorHAnsi" w:cstheme="majorBidi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_Toc493413350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5370" w:rsidRDefault="00C65370" w:rsidP="00C65370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Default="00C65370" w:rsidP="00C65370">
      <w:pPr>
        <w:pStyle w:val="a3"/>
        <w:widowControl w:val="0"/>
        <w:spacing w:after="360"/>
        <w:jc w:val="center"/>
        <w:rPr>
          <w:bCs/>
        </w:rPr>
      </w:pPr>
    </w:p>
    <w:p w:rsidR="00C65370" w:rsidRPr="00224ED1" w:rsidRDefault="00C65370" w:rsidP="00C65370">
      <w:pPr>
        <w:pStyle w:val="1"/>
        <w:rPr>
          <w:sz w:val="24"/>
          <w:szCs w:val="24"/>
        </w:rPr>
      </w:pPr>
      <w:bookmarkStart w:id="0" w:name="_Toc493413346"/>
      <w:r w:rsidRPr="00224ED1">
        <w:rPr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C65370" w:rsidRPr="00C65370" w:rsidRDefault="00C65370" w:rsidP="00C65370">
      <w:pPr>
        <w:tabs>
          <w:tab w:val="left" w:pos="2295"/>
        </w:tabs>
        <w:jc w:val="center"/>
        <w:rPr>
          <w:b/>
          <w:lang w:val="ru-RU"/>
        </w:rPr>
      </w:pPr>
    </w:p>
    <w:p w:rsidR="00C65370" w:rsidRPr="00224ED1" w:rsidRDefault="00C65370" w:rsidP="00C65370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224ED1">
        <w:t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</w:p>
    <w:p w:rsidR="00C65370" w:rsidRPr="00224ED1" w:rsidRDefault="00C65370" w:rsidP="00C65370">
      <w:pPr>
        <w:pStyle w:val="1"/>
        <w:rPr>
          <w:sz w:val="24"/>
          <w:szCs w:val="24"/>
        </w:rPr>
      </w:pPr>
      <w:bookmarkStart w:id="1" w:name="_Toc493413347"/>
      <w:r w:rsidRPr="00224ED1">
        <w:rPr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C65370" w:rsidRPr="00C65370" w:rsidRDefault="00C65370" w:rsidP="00C65370">
      <w:pPr>
        <w:ind w:firstLine="708"/>
        <w:rPr>
          <w:lang w:val="ru-RU"/>
        </w:rPr>
      </w:pPr>
    </w:p>
    <w:p w:rsidR="00C65370" w:rsidRPr="00C65370" w:rsidRDefault="00C65370" w:rsidP="00C65370">
      <w:pPr>
        <w:ind w:firstLine="708"/>
        <w:rPr>
          <w:lang w:val="ru-RU"/>
        </w:rPr>
      </w:pPr>
      <w:r w:rsidRPr="00C65370">
        <w:rPr>
          <w:lang w:val="ru-RU"/>
        </w:rPr>
        <w:t xml:space="preserve">2.1 Показатели и критерии оценивания компетенций:  </w:t>
      </w:r>
    </w:p>
    <w:tbl>
      <w:tblPr>
        <w:tblW w:w="8847" w:type="dxa"/>
        <w:tblCellMar>
          <w:left w:w="0" w:type="dxa"/>
          <w:right w:w="0" w:type="dxa"/>
        </w:tblCellMar>
        <w:tblLook w:val="01E0"/>
      </w:tblPr>
      <w:tblGrid>
        <w:gridCol w:w="2698"/>
        <w:gridCol w:w="2067"/>
        <w:gridCol w:w="2909"/>
        <w:gridCol w:w="1309"/>
      </w:tblGrid>
      <w:tr w:rsidR="00C65370" w:rsidRPr="00224ED1" w:rsidTr="00513E87">
        <w:trPr>
          <w:trHeight w:val="600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5370" w:rsidRPr="00224ED1" w:rsidRDefault="00C65370" w:rsidP="00513E87">
            <w:pPr>
              <w:spacing w:line="256" w:lineRule="auto"/>
              <w:jc w:val="center"/>
            </w:pPr>
            <w:r w:rsidRPr="00224ED1">
              <w:rPr>
                <w:color w:val="000000" w:themeColor="text1"/>
              </w:rPr>
              <w:t xml:space="preserve">ЗУН, </w:t>
            </w:r>
            <w:proofErr w:type="spellStart"/>
            <w:r w:rsidRPr="00224ED1">
              <w:rPr>
                <w:color w:val="000000" w:themeColor="text1"/>
              </w:rPr>
              <w:t>составляющие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компетенцию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5370" w:rsidRPr="00224ED1" w:rsidRDefault="00C65370" w:rsidP="00513E87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Показатели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5370" w:rsidRPr="00224ED1" w:rsidRDefault="00C65370" w:rsidP="00513E87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Критерии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5370" w:rsidRPr="00224ED1" w:rsidRDefault="00C65370" w:rsidP="00513E87">
            <w:pPr>
              <w:spacing w:line="256" w:lineRule="auto"/>
              <w:jc w:val="center"/>
            </w:pPr>
            <w:proofErr w:type="spellStart"/>
            <w:r w:rsidRPr="00224ED1">
              <w:rPr>
                <w:color w:val="000000" w:themeColor="text1"/>
              </w:rPr>
              <w:t>Средства</w:t>
            </w:r>
            <w:proofErr w:type="spellEnd"/>
            <w:r w:rsidRPr="00224ED1">
              <w:rPr>
                <w:color w:val="000000" w:themeColor="text1"/>
              </w:rPr>
              <w:t xml:space="preserve"> </w:t>
            </w:r>
            <w:proofErr w:type="spellStart"/>
            <w:r w:rsidRPr="00224ED1">
              <w:rPr>
                <w:color w:val="000000" w:themeColor="text1"/>
              </w:rPr>
              <w:t>оценивания</w:t>
            </w:r>
            <w:proofErr w:type="spellEnd"/>
          </w:p>
        </w:tc>
      </w:tr>
      <w:tr w:rsidR="00C65370" w:rsidRPr="00C65370" w:rsidTr="00513E87">
        <w:trPr>
          <w:trHeight w:val="165"/>
        </w:trPr>
        <w:tc>
          <w:tcPr>
            <w:tcW w:w="8847" w:type="dxa"/>
            <w:gridSpan w:val="4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C65370" w:rsidRDefault="00C65370" w:rsidP="00513E87">
            <w:pPr>
              <w:spacing w:line="256" w:lineRule="auto"/>
              <w:rPr>
                <w:color w:val="000000" w:themeColor="text1"/>
                <w:lang w:val="ru-RU"/>
              </w:rPr>
            </w:pPr>
            <w:r w:rsidRPr="00C65370">
              <w:rPr>
                <w:color w:val="000000" w:themeColor="text1"/>
                <w:lang w:val="ru-RU"/>
              </w:rPr>
              <w:t xml:space="preserve">ОК-5: способностью к коммуникации в устной и письменной </w:t>
            </w:r>
            <w:proofErr w:type="gramStart"/>
            <w:r w:rsidRPr="00C65370">
              <w:rPr>
                <w:color w:val="000000" w:themeColor="text1"/>
                <w:lang w:val="ru-RU"/>
              </w:rPr>
              <w:t>формах</w:t>
            </w:r>
            <w:proofErr w:type="gramEnd"/>
            <w:r w:rsidRPr="00C65370">
              <w:rPr>
                <w:color w:val="000000" w:themeColor="text1"/>
                <w:lang w:val="ru-RU"/>
              </w:rPr>
              <w:t xml:space="preserve"> на русском и иностранных языках для решения задач межличностного и межкультурного взаимодействия</w:t>
            </w:r>
          </w:p>
        </w:tc>
      </w:tr>
      <w:tr w:rsidR="00C65370" w:rsidRPr="00224ED1" w:rsidTr="00513E87">
        <w:trPr>
          <w:trHeight w:val="135"/>
        </w:trPr>
        <w:tc>
          <w:tcPr>
            <w:tcW w:w="26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C65370" w:rsidRDefault="00C65370" w:rsidP="00513E87">
            <w:pPr>
              <w:spacing w:line="256" w:lineRule="auto"/>
              <w:rPr>
                <w:color w:val="000000" w:themeColor="text1"/>
                <w:lang w:val="ru-RU"/>
              </w:rPr>
            </w:pPr>
            <w:r w:rsidRPr="00C65370">
              <w:rPr>
                <w:color w:val="000000" w:themeColor="text1"/>
                <w:lang w:val="ru-RU"/>
              </w:rPr>
              <w:t>З</w:t>
            </w:r>
            <w:proofErr w:type="gramStart"/>
            <w:r w:rsidRPr="00C65370">
              <w:rPr>
                <w:color w:val="000000" w:themeColor="text1"/>
                <w:lang w:val="ru-RU"/>
              </w:rPr>
              <w:t>:ч</w:t>
            </w:r>
            <w:proofErr w:type="gramEnd"/>
            <w:r w:rsidRPr="00C65370">
              <w:rPr>
                <w:color w:val="000000" w:themeColor="text1"/>
                <w:lang w:val="ru-RU"/>
              </w:rPr>
              <w:t xml:space="preserve">то такое реклама, связи с общественностью, СМИ, новые </w:t>
            </w:r>
            <w:proofErr w:type="spellStart"/>
            <w:r w:rsidRPr="00C65370">
              <w:rPr>
                <w:color w:val="000000" w:themeColor="text1"/>
                <w:lang w:val="ru-RU"/>
              </w:rPr>
              <w:t>медиа</w:t>
            </w:r>
            <w:proofErr w:type="spellEnd"/>
            <w:r w:rsidRPr="00C65370">
              <w:rPr>
                <w:color w:val="000000" w:themeColor="text1"/>
                <w:lang w:val="ru-RU"/>
              </w:rPr>
              <w:t xml:space="preserve">, как социальные институты и какова их взаимосвязь с другими социальными институтами; </w:t>
            </w:r>
            <w:proofErr w:type="spellStart"/>
            <w:r w:rsidRPr="00C65370">
              <w:rPr>
                <w:color w:val="000000" w:themeColor="text1"/>
                <w:lang w:val="ru-RU"/>
              </w:rPr>
              <w:t>социокультурные</w:t>
            </w:r>
            <w:proofErr w:type="spellEnd"/>
            <w:r w:rsidRPr="00C65370">
              <w:rPr>
                <w:color w:val="000000" w:themeColor="text1"/>
                <w:lang w:val="ru-RU"/>
              </w:rPr>
              <w:t xml:space="preserve">, социально-экономические и социально-политические факторы и причины появления этих социальных институтов; основные факторы особенностей функционирования этих </w:t>
            </w:r>
            <w:proofErr w:type="spellStart"/>
            <w:r w:rsidRPr="00C65370">
              <w:rPr>
                <w:color w:val="000000" w:themeColor="text1"/>
                <w:lang w:val="ru-RU"/>
              </w:rPr>
              <w:t>социальныхинститутов</w:t>
            </w:r>
            <w:proofErr w:type="spellEnd"/>
            <w:r w:rsidRPr="00C65370">
              <w:rPr>
                <w:color w:val="000000" w:themeColor="text1"/>
                <w:lang w:val="ru-RU"/>
              </w:rPr>
              <w:t xml:space="preserve"> и основные причины изменений деятельности этих социальных институтов.</w:t>
            </w:r>
          </w:p>
          <w:p w:rsidR="00C65370" w:rsidRPr="00C65370" w:rsidRDefault="00C65370" w:rsidP="00513E87">
            <w:pPr>
              <w:spacing w:line="256" w:lineRule="auto"/>
              <w:rPr>
                <w:color w:val="000000" w:themeColor="text1"/>
                <w:lang w:val="ru-RU"/>
              </w:rPr>
            </w:pPr>
          </w:p>
          <w:p w:rsidR="00C65370" w:rsidRPr="00C65370" w:rsidRDefault="00C65370" w:rsidP="00513E87">
            <w:pPr>
              <w:spacing w:line="256" w:lineRule="auto"/>
              <w:rPr>
                <w:color w:val="000000" w:themeColor="text1"/>
                <w:lang w:val="ru-RU"/>
              </w:rPr>
            </w:pPr>
            <w:r w:rsidRPr="00C65370">
              <w:rPr>
                <w:color w:val="000000" w:themeColor="text1"/>
                <w:lang w:val="ru-RU"/>
              </w:rPr>
              <w:t>У</w:t>
            </w:r>
            <w:proofErr w:type="gramStart"/>
            <w:r w:rsidRPr="00C65370">
              <w:rPr>
                <w:color w:val="000000" w:themeColor="text1"/>
                <w:lang w:val="ru-RU"/>
              </w:rPr>
              <w:t>:с</w:t>
            </w:r>
            <w:proofErr w:type="gramEnd"/>
            <w:r w:rsidRPr="00C65370">
              <w:rPr>
                <w:color w:val="000000" w:themeColor="text1"/>
                <w:lang w:val="ru-RU"/>
              </w:rPr>
              <w:t xml:space="preserve">амостоятельно анализировать социальные и </w:t>
            </w:r>
            <w:proofErr w:type="spellStart"/>
            <w:r w:rsidRPr="00C65370">
              <w:rPr>
                <w:color w:val="000000" w:themeColor="text1"/>
                <w:lang w:val="ru-RU"/>
              </w:rPr>
              <w:t>социокультутрные</w:t>
            </w:r>
            <w:proofErr w:type="spellEnd"/>
            <w:r w:rsidRPr="00C65370">
              <w:rPr>
                <w:color w:val="000000" w:themeColor="text1"/>
                <w:lang w:val="ru-RU"/>
              </w:rPr>
              <w:t xml:space="preserve"> процессы, происходящие в области СМИ и рекламы; оценивать эффективность воздействия этих </w:t>
            </w:r>
            <w:r w:rsidRPr="00C65370">
              <w:rPr>
                <w:color w:val="000000" w:themeColor="text1"/>
                <w:lang w:val="ru-RU"/>
              </w:rPr>
              <w:lastRenderedPageBreak/>
              <w:t>институтов на общество.</w:t>
            </w:r>
          </w:p>
          <w:p w:rsidR="00C65370" w:rsidRPr="00C65370" w:rsidRDefault="00C65370" w:rsidP="00513E87">
            <w:pPr>
              <w:spacing w:line="256" w:lineRule="auto"/>
              <w:rPr>
                <w:color w:val="000000" w:themeColor="text1"/>
                <w:lang w:val="ru-RU"/>
              </w:rPr>
            </w:pPr>
            <w:r w:rsidRPr="00C65370">
              <w:rPr>
                <w:color w:val="000000" w:themeColor="text1"/>
                <w:lang w:val="ru-RU"/>
              </w:rPr>
              <w:t>В</w:t>
            </w:r>
            <w:proofErr w:type="gramStart"/>
            <w:r w:rsidRPr="00C65370">
              <w:rPr>
                <w:color w:val="000000" w:themeColor="text1"/>
                <w:lang w:val="ru-RU"/>
              </w:rPr>
              <w:t>:н</w:t>
            </w:r>
            <w:proofErr w:type="gramEnd"/>
            <w:r w:rsidRPr="00C65370">
              <w:rPr>
                <w:color w:val="000000" w:themeColor="text1"/>
                <w:lang w:val="ru-RU"/>
              </w:rPr>
              <w:t xml:space="preserve">авыками написания аналитических материалов по основным изучаемым темам; навыками объективного анализа </w:t>
            </w:r>
            <w:proofErr w:type="spellStart"/>
            <w:r w:rsidRPr="00C65370">
              <w:rPr>
                <w:color w:val="000000" w:themeColor="text1"/>
                <w:lang w:val="ru-RU"/>
              </w:rPr>
              <w:t>соответсвия</w:t>
            </w:r>
            <w:proofErr w:type="spellEnd"/>
            <w:r w:rsidRPr="00C65370">
              <w:rPr>
                <w:color w:val="000000" w:themeColor="text1"/>
                <w:lang w:val="ru-RU"/>
              </w:rPr>
              <w:t xml:space="preserve"> деятельности данных институтов социальному запросу.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lastRenderedPageBreak/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C65370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C65370">
              <w:rPr>
                <w:iCs/>
                <w:lang w:val="ru-RU"/>
              </w:rPr>
              <w:t>о-</w:t>
            </w:r>
            <w:proofErr w:type="gramEnd"/>
            <w:r w:rsidRPr="00C65370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65370" w:rsidRPr="00C65370" w:rsidRDefault="00C65370" w:rsidP="00513E87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C65370" w:rsidRDefault="00C65370" w:rsidP="00513E87">
            <w:pPr>
              <w:spacing w:line="256" w:lineRule="auto"/>
              <w:jc w:val="center"/>
              <w:rPr>
                <w:color w:val="000000" w:themeColor="text1"/>
                <w:lang w:val="ru-RU"/>
              </w:rPr>
            </w:pPr>
            <w:r w:rsidRPr="00C65370">
              <w:rPr>
                <w:iCs/>
                <w:lang w:val="ru-RU"/>
              </w:rPr>
              <w:t xml:space="preserve">соответствие проблеме исследования; </w:t>
            </w:r>
            <w:r w:rsidRPr="00C65370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65370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C65370">
              <w:rPr>
                <w:iCs/>
                <w:lang w:val="ru-RU"/>
              </w:rPr>
              <w:t>данных</w:t>
            </w:r>
            <w:proofErr w:type="gramStart"/>
            <w:r w:rsidRPr="00C65370">
              <w:rPr>
                <w:iCs/>
                <w:lang w:val="ru-RU"/>
              </w:rPr>
              <w:t>;ц</w:t>
            </w:r>
            <w:proofErr w:type="gramEnd"/>
            <w:r w:rsidRPr="00C65370">
              <w:rPr>
                <w:iCs/>
                <w:lang w:val="ru-RU"/>
              </w:rPr>
              <w:t>еленаправленность</w:t>
            </w:r>
            <w:proofErr w:type="spellEnd"/>
            <w:r w:rsidRPr="00C65370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  <w:bookmarkStart w:id="2" w:name="_GoBack"/>
            <w:bookmarkEnd w:id="2"/>
          </w:p>
        </w:tc>
        <w:tc>
          <w:tcPr>
            <w:tcW w:w="14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224ED1" w:rsidRDefault="00C65370" w:rsidP="00513E87">
            <w:pPr>
              <w:spacing w:line="25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Т-</w:t>
            </w:r>
            <w:proofErr w:type="spellStart"/>
            <w:r>
              <w:rPr>
                <w:color w:val="000000" w:themeColor="text1"/>
              </w:rPr>
              <w:t>текст</w:t>
            </w:r>
            <w:proofErr w:type="spellEnd"/>
          </w:p>
        </w:tc>
      </w:tr>
      <w:tr w:rsidR="00C65370" w:rsidRPr="00C65370" w:rsidTr="00513E87">
        <w:trPr>
          <w:trHeight w:val="430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C65370" w:rsidRDefault="00C65370" w:rsidP="00513E87">
            <w:pPr>
              <w:spacing w:line="256" w:lineRule="auto"/>
              <w:jc w:val="both"/>
              <w:rPr>
                <w:color w:val="000000"/>
                <w:lang w:val="ru-RU"/>
              </w:rPr>
            </w:pPr>
            <w:r w:rsidRPr="00C65370">
              <w:rPr>
                <w:lang w:val="ru-RU"/>
              </w:rPr>
              <w:lastRenderedPageBreak/>
              <w:t>ПК-10: способностью организовывать и проводить социологические исследования</w:t>
            </w:r>
          </w:p>
        </w:tc>
      </w:tr>
      <w:tr w:rsidR="00C65370" w:rsidRPr="00224ED1" w:rsidTr="00513E87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5370" w:rsidRPr="00C65370" w:rsidRDefault="00C65370" w:rsidP="00513E87">
            <w:pPr>
              <w:jc w:val="both"/>
              <w:rPr>
                <w:lang w:val="ru-RU"/>
              </w:rPr>
            </w:pPr>
            <w:proofErr w:type="spellStart"/>
            <w:r w:rsidRPr="00C65370">
              <w:rPr>
                <w:lang w:val="ru-RU"/>
              </w:rPr>
              <w:t>Зметодики</w:t>
            </w:r>
            <w:proofErr w:type="spellEnd"/>
            <w:r w:rsidRPr="00C65370">
              <w:rPr>
                <w:lang w:val="ru-RU"/>
              </w:rPr>
              <w:t xml:space="preserve"> и техники проведения социологических исследований;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методы организации и проведения социологических исследований с целью составления прогноза общественного мнения, изучения аудитории СМИ и мнения потребителей;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методы организации и проведения анкетирования, опросов мнения потребителей и общественного мнения; обработки и подготовки данных для анализа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proofErr w:type="spellStart"/>
            <w:r w:rsidRPr="00C65370">
              <w:rPr>
                <w:lang w:val="ru-RU"/>
              </w:rPr>
              <w:t>Упод</w:t>
            </w:r>
            <w:proofErr w:type="spellEnd"/>
            <w:r w:rsidRPr="00C65370">
              <w:rPr>
                <w:lang w:val="ru-RU"/>
              </w:rPr>
              <w:t xml:space="preserve"> контролем использовать методики и техники проведения социологических исследований;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организовывать и проводить социологические исследования с целью составления прогноза общественного мнения, изучения аудитории СМИ и мнения потребителей;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 xml:space="preserve">подготовить, организовать и провести анкетирование и опросы мнения </w:t>
            </w:r>
            <w:r w:rsidRPr="00C65370">
              <w:rPr>
                <w:lang w:val="ru-RU"/>
              </w:rPr>
              <w:lastRenderedPageBreak/>
              <w:t>потребителей и общественного мнения и осуществить обработку и подготовку данных для анализа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proofErr w:type="spellStart"/>
            <w:r w:rsidRPr="00C65370">
              <w:rPr>
                <w:lang w:val="ru-RU"/>
              </w:rPr>
              <w:t>Внавыками</w:t>
            </w:r>
            <w:proofErr w:type="spellEnd"/>
            <w:r w:rsidRPr="00C65370">
              <w:rPr>
                <w:lang w:val="ru-RU"/>
              </w:rPr>
              <w:t xml:space="preserve"> использования методики и техники проведения социологических исследований;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методами организации и проведения социологических исследований с целью составления прогноза общественного мнения, изучения аудитории СМИ и мнения потребителей;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методами подготовки, организации и проведения анкетирования и опросов мнения потребителей и общественного мнения, а также методами подготовки данных для анализа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65370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C65370">
              <w:rPr>
                <w:iCs/>
                <w:lang w:val="ru-RU"/>
              </w:rPr>
              <w:t>о-</w:t>
            </w:r>
            <w:proofErr w:type="gramEnd"/>
            <w:r w:rsidRPr="00C65370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C65370" w:rsidRPr="00C65370" w:rsidRDefault="00C65370" w:rsidP="00513E87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5370" w:rsidRPr="00C65370" w:rsidRDefault="00C65370" w:rsidP="00513E87">
            <w:pPr>
              <w:rPr>
                <w:iCs/>
                <w:lang w:val="ru-RU"/>
              </w:rPr>
            </w:pPr>
            <w:r w:rsidRPr="00C65370">
              <w:rPr>
                <w:iCs/>
                <w:lang w:val="ru-RU"/>
              </w:rPr>
              <w:t xml:space="preserve">соответствие проблеме исследования; </w:t>
            </w:r>
            <w:r w:rsidRPr="00C65370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65370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C65370">
              <w:rPr>
                <w:iCs/>
                <w:lang w:val="ru-RU"/>
              </w:rPr>
              <w:t>данных</w:t>
            </w:r>
            <w:proofErr w:type="gramStart"/>
            <w:r w:rsidRPr="00C65370">
              <w:rPr>
                <w:iCs/>
                <w:lang w:val="ru-RU"/>
              </w:rPr>
              <w:t>;ц</w:t>
            </w:r>
            <w:proofErr w:type="gramEnd"/>
            <w:r w:rsidRPr="00C65370">
              <w:rPr>
                <w:iCs/>
                <w:lang w:val="ru-RU"/>
              </w:rPr>
              <w:t>еленаправленность</w:t>
            </w:r>
            <w:proofErr w:type="spellEnd"/>
            <w:r w:rsidRPr="00C65370">
              <w:rPr>
                <w:iCs/>
                <w:lang w:val="ru-RU"/>
              </w:rPr>
              <w:t xml:space="preserve"> 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65370" w:rsidRDefault="00C65370" w:rsidP="00513E87">
            <w:pPr>
              <w:rPr>
                <w:iCs/>
              </w:rPr>
            </w:pPr>
            <w:r>
              <w:rPr>
                <w:iCs/>
              </w:rPr>
              <w:t xml:space="preserve">Т – </w:t>
            </w:r>
            <w:proofErr w:type="spellStart"/>
            <w:r>
              <w:rPr>
                <w:iCs/>
              </w:rPr>
              <w:t>тест</w:t>
            </w:r>
            <w:proofErr w:type="spellEnd"/>
            <w:r>
              <w:rPr>
                <w:iCs/>
              </w:rPr>
              <w:t>;</w:t>
            </w:r>
          </w:p>
          <w:p w:rsidR="00C65370" w:rsidRPr="00224ED1" w:rsidRDefault="00C65370" w:rsidP="00513E87"/>
        </w:tc>
      </w:tr>
      <w:tr w:rsidR="00C65370" w:rsidRPr="00C65370" w:rsidTr="00513E87">
        <w:trPr>
          <w:trHeight w:val="536"/>
        </w:trPr>
        <w:tc>
          <w:tcPr>
            <w:tcW w:w="88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C65370" w:rsidRDefault="00C65370" w:rsidP="00513E87">
            <w:pPr>
              <w:tabs>
                <w:tab w:val="left" w:pos="1313"/>
              </w:tabs>
              <w:rPr>
                <w:iCs/>
                <w:lang w:val="ru-RU"/>
              </w:rPr>
            </w:pPr>
            <w:r w:rsidRPr="00C65370">
              <w:rPr>
                <w:iCs/>
                <w:lang w:val="ru-RU"/>
              </w:rPr>
              <w:lastRenderedPageBreak/>
              <w:t>ПК-11: способностью владеть навыками написания аналитических справок, обзоров и прогнозов</w:t>
            </w:r>
          </w:p>
        </w:tc>
      </w:tr>
      <w:tr w:rsidR="00C65370" w:rsidRPr="00224ED1" w:rsidTr="00513E87">
        <w:trPr>
          <w:trHeight w:val="958"/>
        </w:trPr>
        <w:tc>
          <w:tcPr>
            <w:tcW w:w="2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C65370" w:rsidRDefault="00C65370" w:rsidP="00513E87">
            <w:pPr>
              <w:jc w:val="both"/>
              <w:rPr>
                <w:lang w:val="ru-RU"/>
              </w:rPr>
            </w:pPr>
            <w:proofErr w:type="gramStart"/>
            <w:r w:rsidRPr="00C65370">
              <w:rPr>
                <w:lang w:val="ru-RU"/>
              </w:rPr>
              <w:t>З</w:t>
            </w:r>
            <w:proofErr w:type="gramEnd"/>
            <w:r w:rsidRPr="00C65370">
              <w:rPr>
                <w:lang w:val="ru-RU"/>
              </w:rPr>
              <w:t xml:space="preserve"> особенности вида деловой коммуникации, связанного с написанием аналитических справок, обзоров и прогнозов;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типы профессиональных изданий, виды исследовательских текстов в области связей с общественностью и рекламы;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 xml:space="preserve">базовые принципы осуществления коммуникационных кампаний по пропаганде здорового образа жизни и мероприятий по </w:t>
            </w:r>
            <w:r w:rsidRPr="00C65370">
              <w:rPr>
                <w:lang w:val="ru-RU"/>
              </w:rPr>
              <w:lastRenderedPageBreak/>
              <w:t>повышению имиджа спортсменов и спортивных организаций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proofErr w:type="gramStart"/>
            <w:r w:rsidRPr="00C65370">
              <w:rPr>
                <w:lang w:val="ru-RU"/>
              </w:rPr>
              <w:t>У</w:t>
            </w:r>
            <w:proofErr w:type="gramEnd"/>
            <w:r w:rsidRPr="00C65370">
              <w:rPr>
                <w:lang w:val="ru-RU"/>
              </w:rPr>
              <w:t xml:space="preserve"> анализировать </w:t>
            </w:r>
            <w:proofErr w:type="gramStart"/>
            <w:r w:rsidRPr="00C65370">
              <w:rPr>
                <w:lang w:val="ru-RU"/>
              </w:rPr>
              <w:t>лексические</w:t>
            </w:r>
            <w:proofErr w:type="gramEnd"/>
            <w:r w:rsidRPr="00C65370">
              <w:rPr>
                <w:lang w:val="ru-RU"/>
              </w:rPr>
              <w:t xml:space="preserve"> явления современного русского языка; ориентироваться в справочных и нормативных изданиях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осуществлять вид деловой коммуникации, связанный с написанием аналитических справок, обзоров и прогнозов;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ориентироваться в условиях и методах осуществления коммуникационных кампаний по пропаганде здорового образа жизни и в повышении имиджа спортсменов и спортивных организаций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proofErr w:type="spellStart"/>
            <w:r w:rsidRPr="00C65370">
              <w:rPr>
                <w:lang w:val="ru-RU"/>
              </w:rPr>
              <w:t>Вприемами</w:t>
            </w:r>
            <w:proofErr w:type="spellEnd"/>
            <w:r w:rsidRPr="00C65370">
              <w:rPr>
                <w:lang w:val="ru-RU"/>
              </w:rPr>
              <w:t xml:space="preserve"> систематизации и обработки отобранной информации;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навыками написания аналитических справок, обзоров и прогнозов как одним из видов коммуникации;</w:t>
            </w:r>
          </w:p>
          <w:p w:rsidR="00C65370" w:rsidRPr="00C65370" w:rsidRDefault="00C65370" w:rsidP="00513E87">
            <w:pPr>
              <w:jc w:val="both"/>
              <w:rPr>
                <w:lang w:val="ru-RU"/>
              </w:rPr>
            </w:pPr>
            <w:r w:rsidRPr="00C65370">
              <w:rPr>
                <w:lang w:val="ru-RU"/>
              </w:rPr>
              <w:t>основными принципами, приемами и навыками анализа и использования информации в политической, социальной и экономической сферах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lastRenderedPageBreak/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C65370">
              <w:rPr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C65370">
              <w:rPr>
                <w:iCs/>
                <w:lang w:val="ru-RU"/>
              </w:rPr>
              <w:t>о-</w:t>
            </w:r>
            <w:proofErr w:type="gramEnd"/>
            <w:r w:rsidRPr="00C65370">
              <w:rPr>
                <w:iCs/>
                <w:lang w:val="ru-RU"/>
              </w:rPr>
              <w:t xml:space="preserve"> коммуникационных технологий  и глобальных информационных ресурсов, проведение </w:t>
            </w:r>
            <w:r w:rsidRPr="00C65370">
              <w:rPr>
                <w:iCs/>
                <w:lang w:val="ru-RU"/>
              </w:rPr>
              <w:lastRenderedPageBreak/>
              <w:t>моделирования</w:t>
            </w:r>
          </w:p>
          <w:p w:rsidR="00C65370" w:rsidRPr="00C65370" w:rsidRDefault="00C65370" w:rsidP="00513E87">
            <w:pPr>
              <w:rPr>
                <w:color w:val="808080" w:themeColor="background1" w:themeShade="80"/>
                <w:lang w:val="ru-RU"/>
              </w:rPr>
            </w:pPr>
          </w:p>
        </w:tc>
        <w:tc>
          <w:tcPr>
            <w:tcW w:w="2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Pr="00C65370" w:rsidRDefault="00C65370" w:rsidP="00513E87">
            <w:pPr>
              <w:rPr>
                <w:iCs/>
                <w:lang w:val="ru-RU"/>
              </w:rPr>
            </w:pPr>
            <w:r w:rsidRPr="00C65370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C65370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65370">
              <w:rPr>
                <w:iCs/>
                <w:lang w:val="ru-RU"/>
              </w:rPr>
              <w:t xml:space="preserve">обоснованность обращения к базам </w:t>
            </w:r>
            <w:proofErr w:type="spellStart"/>
            <w:r w:rsidRPr="00C65370">
              <w:rPr>
                <w:iCs/>
                <w:lang w:val="ru-RU"/>
              </w:rPr>
              <w:t>данных</w:t>
            </w:r>
            <w:proofErr w:type="gramStart"/>
            <w:r w:rsidRPr="00C65370">
              <w:rPr>
                <w:iCs/>
                <w:lang w:val="ru-RU"/>
              </w:rPr>
              <w:t>;ц</w:t>
            </w:r>
            <w:proofErr w:type="gramEnd"/>
            <w:r w:rsidRPr="00C65370">
              <w:rPr>
                <w:iCs/>
                <w:lang w:val="ru-RU"/>
              </w:rPr>
              <w:t>еленаправленность</w:t>
            </w:r>
            <w:proofErr w:type="spellEnd"/>
            <w:r w:rsidRPr="00C65370">
              <w:rPr>
                <w:iCs/>
                <w:lang w:val="ru-RU"/>
              </w:rPr>
              <w:t xml:space="preserve"> </w:t>
            </w:r>
            <w:r w:rsidRPr="00C65370">
              <w:rPr>
                <w:iCs/>
                <w:lang w:val="ru-RU"/>
              </w:rPr>
              <w:lastRenderedPageBreak/>
              <w:t>поиска и отбора; объем выполненных работы; соответствие требованиям.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65370" w:rsidRDefault="00C65370" w:rsidP="00513E87">
            <w:pPr>
              <w:rPr>
                <w:iCs/>
              </w:rPr>
            </w:pPr>
            <w:r w:rsidRPr="00761B50">
              <w:rPr>
                <w:iCs/>
              </w:rPr>
              <w:lastRenderedPageBreak/>
              <w:t xml:space="preserve">Р – </w:t>
            </w:r>
            <w:proofErr w:type="spellStart"/>
            <w:r w:rsidRPr="00761B50">
              <w:rPr>
                <w:iCs/>
              </w:rPr>
              <w:t>реферат</w:t>
            </w:r>
            <w:proofErr w:type="spellEnd"/>
          </w:p>
        </w:tc>
      </w:tr>
    </w:tbl>
    <w:p w:rsidR="00C65370" w:rsidRPr="00224ED1" w:rsidRDefault="00C65370" w:rsidP="00C65370">
      <w:pPr>
        <w:ind w:firstLine="708"/>
        <w:jc w:val="both"/>
        <w:rPr>
          <w:i/>
          <w:color w:val="00B050"/>
        </w:rPr>
      </w:pPr>
    </w:p>
    <w:p w:rsidR="00C65370" w:rsidRPr="00224ED1" w:rsidRDefault="00C65370" w:rsidP="00C65370">
      <w:pPr>
        <w:ind w:firstLine="708"/>
        <w:jc w:val="both"/>
        <w:rPr>
          <w:i/>
          <w:color w:val="00B050"/>
        </w:rPr>
      </w:pPr>
    </w:p>
    <w:p w:rsidR="00C65370" w:rsidRPr="00224ED1" w:rsidRDefault="00C65370" w:rsidP="00C65370">
      <w:pPr>
        <w:ind w:firstLine="708"/>
      </w:pPr>
      <w:r w:rsidRPr="00224ED1">
        <w:t xml:space="preserve">2.2 </w:t>
      </w:r>
      <w:proofErr w:type="spellStart"/>
      <w:r w:rsidRPr="00224ED1">
        <w:t>Шкалы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 xml:space="preserve">:   </w:t>
      </w:r>
    </w:p>
    <w:p w:rsidR="00C65370" w:rsidRPr="00C65370" w:rsidRDefault="00C65370" w:rsidP="00C65370">
      <w:pPr>
        <w:ind w:firstLine="708"/>
        <w:jc w:val="both"/>
        <w:rPr>
          <w:lang w:val="ru-RU"/>
        </w:rPr>
      </w:pPr>
      <w:r w:rsidRPr="00C65370">
        <w:rPr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65370">
        <w:rPr>
          <w:lang w:val="ru-RU"/>
        </w:rPr>
        <w:t>балльно-рейтинговой</w:t>
      </w:r>
      <w:proofErr w:type="spellEnd"/>
      <w:r w:rsidRPr="00C65370">
        <w:rPr>
          <w:lang w:val="ru-RU"/>
        </w:rPr>
        <w:t xml:space="preserve"> системы в 100-балльной шкале.</w:t>
      </w:r>
    </w:p>
    <w:p w:rsidR="00C65370" w:rsidRPr="00C65370" w:rsidRDefault="00C65370" w:rsidP="00C65370">
      <w:pPr>
        <w:ind w:firstLine="708"/>
        <w:jc w:val="both"/>
        <w:rPr>
          <w:i/>
          <w:lang w:val="ru-RU"/>
        </w:rPr>
      </w:pPr>
      <w:r w:rsidRPr="00C65370">
        <w:rPr>
          <w:i/>
          <w:lang w:val="ru-RU"/>
        </w:rPr>
        <w:lastRenderedPageBreak/>
        <w:t xml:space="preserve">При этом следует исходить из положения о </w:t>
      </w:r>
      <w:proofErr w:type="spellStart"/>
      <w:r w:rsidRPr="00C65370">
        <w:rPr>
          <w:i/>
          <w:lang w:val="ru-RU"/>
        </w:rPr>
        <w:t>балльно-рейтинговой</w:t>
      </w:r>
      <w:proofErr w:type="spellEnd"/>
      <w:r w:rsidRPr="00C65370">
        <w:rPr>
          <w:i/>
          <w:lang w:val="ru-RU"/>
        </w:rPr>
        <w:t xml:space="preserve"> системе, в котором прописано следующее:</w:t>
      </w:r>
    </w:p>
    <w:p w:rsidR="00C65370" w:rsidRPr="00224ED1" w:rsidRDefault="00C65370" w:rsidP="00C6537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C65370" w:rsidRPr="00C65370" w:rsidRDefault="00C65370" w:rsidP="00C65370">
      <w:pPr>
        <w:widowControl w:val="0"/>
        <w:ind w:firstLine="709"/>
        <w:jc w:val="both"/>
        <w:rPr>
          <w:i/>
          <w:lang w:val="ru-RU"/>
        </w:rPr>
      </w:pPr>
      <w:proofErr w:type="gramStart"/>
      <w:r w:rsidRPr="00C65370">
        <w:rPr>
          <w:i/>
          <w:lang w:val="ru-RU"/>
        </w:rPr>
        <w:t>- 84-100 баллов (оценка «отлично»)</w:t>
      </w:r>
      <w:r w:rsidRPr="00C65370">
        <w:rPr>
          <w:i/>
          <w:iCs/>
          <w:spacing w:val="-1"/>
          <w:lang w:val="ru-RU"/>
        </w:rPr>
        <w:t xml:space="preserve"> - изложенный материал фактически верен, </w:t>
      </w:r>
      <w:r w:rsidRPr="00C65370">
        <w:rPr>
          <w:i/>
          <w:spacing w:val="-1"/>
          <w:lang w:val="ru-RU"/>
        </w:rPr>
        <w:t xml:space="preserve">наличие глубоких исчерпывающих знаний в объеме пройденной </w:t>
      </w:r>
      <w:r w:rsidRPr="00C65370">
        <w:rPr>
          <w:i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65370">
        <w:rPr>
          <w:i/>
          <w:spacing w:val="-1"/>
          <w:lang w:val="ru-RU"/>
        </w:rPr>
        <w:t xml:space="preserve">ных знаний на практике, грамотное и логически стройное изложение материала </w:t>
      </w:r>
      <w:r w:rsidRPr="00C65370">
        <w:rPr>
          <w:i/>
          <w:lang w:val="ru-RU"/>
        </w:rPr>
        <w:t>при ответе, усвоение основной и знакомство с дополнительной литературой;</w:t>
      </w:r>
      <w:proofErr w:type="gramEnd"/>
    </w:p>
    <w:p w:rsidR="00C65370" w:rsidRPr="00C65370" w:rsidRDefault="00C65370" w:rsidP="00C65370">
      <w:pPr>
        <w:widowControl w:val="0"/>
        <w:ind w:firstLine="851"/>
        <w:jc w:val="both"/>
        <w:rPr>
          <w:i/>
          <w:lang w:val="ru-RU"/>
        </w:rPr>
      </w:pPr>
      <w:r w:rsidRPr="00C65370">
        <w:rPr>
          <w:i/>
          <w:lang w:val="ru-RU"/>
        </w:rPr>
        <w:t>- 67-83 баллов (оценка «хорошо»)</w:t>
      </w:r>
      <w:r w:rsidRPr="00C65370">
        <w:rPr>
          <w:i/>
          <w:iCs/>
          <w:spacing w:val="-1"/>
          <w:lang w:val="ru-RU"/>
        </w:rPr>
        <w:t xml:space="preserve"> - </w:t>
      </w:r>
      <w:r w:rsidRPr="00C65370">
        <w:rPr>
          <w:i/>
          <w:spacing w:val="-1"/>
          <w:lang w:val="ru-RU"/>
        </w:rPr>
        <w:t>наличие твердых и достаточно полных знаний в объеме пройден</w:t>
      </w:r>
      <w:r w:rsidRPr="00C65370">
        <w:rPr>
          <w:i/>
          <w:lang w:val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C65370">
        <w:rPr>
          <w:i/>
          <w:lang w:val="ru-RU"/>
        </w:rPr>
        <w:t>обучающийся</w:t>
      </w:r>
      <w:proofErr w:type="gramEnd"/>
      <w:r w:rsidRPr="00C65370">
        <w:rPr>
          <w:i/>
          <w:lang w:val="ru-RU"/>
        </w:rPr>
        <w:t xml:space="preserve">  усвоил основную литературу, рекомендованную в рабочей программе дисциплины;</w:t>
      </w:r>
    </w:p>
    <w:p w:rsidR="00C65370" w:rsidRPr="00C65370" w:rsidRDefault="00C65370" w:rsidP="00C65370">
      <w:pPr>
        <w:widowControl w:val="0"/>
        <w:ind w:firstLine="851"/>
        <w:jc w:val="both"/>
        <w:rPr>
          <w:i/>
          <w:lang w:val="ru-RU"/>
        </w:rPr>
      </w:pPr>
      <w:r w:rsidRPr="00C65370">
        <w:rPr>
          <w:i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C65370">
        <w:rPr>
          <w:i/>
          <w:spacing w:val="-1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C65370">
        <w:rPr>
          <w:i/>
          <w:lang w:val="ru-RU"/>
        </w:rPr>
        <w:t>действия по применению знаний на практике;</w:t>
      </w:r>
    </w:p>
    <w:p w:rsidR="00C65370" w:rsidRPr="00224ED1" w:rsidRDefault="00C65370" w:rsidP="00C6537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 w:val="24"/>
        </w:rPr>
      </w:pPr>
      <w:r w:rsidRPr="00224ED1">
        <w:rPr>
          <w:i/>
          <w:color w:val="auto"/>
          <w:sz w:val="24"/>
        </w:rPr>
        <w:t>- 0-49 баллов (оценка неудовлетворительно)</w:t>
      </w:r>
      <w:r w:rsidRPr="00224ED1">
        <w:rPr>
          <w:i/>
          <w:iCs/>
          <w:color w:val="auto"/>
          <w:sz w:val="24"/>
        </w:rPr>
        <w:t xml:space="preserve"> - ответы не связаны с вопросами, </w:t>
      </w:r>
      <w:r w:rsidRPr="00224ED1">
        <w:rPr>
          <w:i/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C65370" w:rsidRDefault="00C65370" w:rsidP="00C6537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C65370" w:rsidRDefault="00C65370" w:rsidP="00C6537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C65370" w:rsidRDefault="00C65370" w:rsidP="00C6537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C65370" w:rsidRDefault="00C65370" w:rsidP="00C6537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C65370" w:rsidRPr="00224ED1" w:rsidRDefault="00C65370" w:rsidP="00C6537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C65370" w:rsidRPr="00224ED1" w:rsidRDefault="00C65370" w:rsidP="00C65370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00B050"/>
          <w:sz w:val="24"/>
        </w:rPr>
      </w:pPr>
    </w:p>
    <w:p w:rsidR="00C65370" w:rsidRPr="00224ED1" w:rsidRDefault="00C65370" w:rsidP="00C65370">
      <w:pPr>
        <w:pStyle w:val="1"/>
        <w:jc w:val="both"/>
        <w:rPr>
          <w:sz w:val="24"/>
          <w:szCs w:val="24"/>
        </w:rPr>
      </w:pPr>
      <w:bookmarkStart w:id="3" w:name="_Toc493413348"/>
      <w:r w:rsidRPr="00224ED1">
        <w:rPr>
          <w:sz w:val="24"/>
          <w:szCs w:val="24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65370" w:rsidRPr="00C65370" w:rsidRDefault="00C65370" w:rsidP="00C65370">
      <w:pPr>
        <w:rPr>
          <w:lang w:val="ru-RU"/>
        </w:rPr>
      </w:pPr>
    </w:p>
    <w:p w:rsidR="00C65370" w:rsidRPr="00C65370" w:rsidRDefault="00C65370" w:rsidP="00C65370">
      <w:pPr>
        <w:shd w:val="clear" w:color="auto" w:fill="FFFFFF"/>
        <w:jc w:val="center"/>
        <w:rPr>
          <w:lang w:val="ru-RU"/>
        </w:rPr>
      </w:pPr>
      <w:r w:rsidRPr="00C65370">
        <w:rPr>
          <w:lang w:val="ru-RU"/>
        </w:rPr>
        <w:t>Министерство образования и науки Российской Федерации</w:t>
      </w:r>
    </w:p>
    <w:p w:rsidR="00C65370" w:rsidRPr="00C65370" w:rsidRDefault="00C65370" w:rsidP="00C65370">
      <w:pPr>
        <w:shd w:val="clear" w:color="auto" w:fill="FFFFFF"/>
        <w:ind w:firstLine="709"/>
        <w:jc w:val="center"/>
        <w:rPr>
          <w:lang w:val="ru-RU"/>
        </w:rPr>
      </w:pPr>
      <w:r w:rsidRPr="00C65370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65370" w:rsidRPr="00C65370" w:rsidRDefault="00C65370" w:rsidP="00C65370">
      <w:pPr>
        <w:shd w:val="clear" w:color="auto" w:fill="FFFFFF"/>
        <w:jc w:val="center"/>
        <w:rPr>
          <w:lang w:val="ru-RU"/>
        </w:rPr>
      </w:pPr>
      <w:r w:rsidRPr="00C65370">
        <w:rPr>
          <w:lang w:val="ru-RU"/>
        </w:rPr>
        <w:t>«Ростовский государственный экономический университет (РИНХ)»</w:t>
      </w: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rFonts w:ascii="Calibri" w:hAnsi="Calibri"/>
          <w:lang w:val="ru-RU"/>
        </w:rPr>
      </w:pPr>
      <w:r w:rsidRPr="00C65370">
        <w:rPr>
          <w:lang w:val="ru-RU"/>
        </w:rPr>
        <w:t xml:space="preserve">Кафедра </w:t>
      </w:r>
      <w:proofErr w:type="spellStart"/>
      <w:r w:rsidRPr="00C65370">
        <w:rPr>
          <w:lang w:val="ru-RU"/>
        </w:rPr>
        <w:t>Управленияперсоналом</w:t>
      </w:r>
      <w:proofErr w:type="spellEnd"/>
      <w:r w:rsidRPr="00C65370">
        <w:rPr>
          <w:lang w:val="ru-RU"/>
        </w:rPr>
        <w:t xml:space="preserve"> и социологии</w:t>
      </w: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rPr>
          <w:lang w:val="ru-RU"/>
        </w:rPr>
      </w:pPr>
      <w:r w:rsidRPr="00C65370">
        <w:rPr>
          <w:lang w:val="ru-RU"/>
        </w:rPr>
        <w:t>Вопросы к экзамену</w:t>
      </w:r>
    </w:p>
    <w:p w:rsidR="00C65370" w:rsidRPr="00C65370" w:rsidRDefault="00C65370" w:rsidP="00C65370">
      <w:pPr>
        <w:jc w:val="center"/>
        <w:rPr>
          <w:b/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lang w:val="ru-RU" w:eastAsia="ko-KR"/>
        </w:rPr>
      </w:pPr>
      <w:r w:rsidRPr="00C65370">
        <w:rPr>
          <w:lang w:val="ru-RU" w:eastAsia="ko-KR"/>
        </w:rPr>
        <w:lastRenderedPageBreak/>
        <w:t>по дисциплине Социология массовых коммуникаций</w:t>
      </w:r>
    </w:p>
    <w:p w:rsidR="00C65370" w:rsidRPr="00C65370" w:rsidRDefault="00C65370" w:rsidP="00C65370">
      <w:pPr>
        <w:jc w:val="center"/>
        <w:textAlignment w:val="baseline"/>
        <w:rPr>
          <w:i/>
          <w:lang w:val="ru-RU" w:eastAsia="ko-KR"/>
        </w:rPr>
      </w:pPr>
    </w:p>
    <w:p w:rsidR="00C65370" w:rsidRPr="00C65370" w:rsidRDefault="00C65370" w:rsidP="00C65370">
      <w:pPr>
        <w:textAlignment w:val="baseline"/>
        <w:rPr>
          <w:lang w:val="ru-RU" w:eastAsia="ko-KR"/>
        </w:rPr>
      </w:pP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1.</w:t>
      </w:r>
      <w:r w:rsidRPr="00C65370">
        <w:rPr>
          <w:lang w:val="ru-RU" w:eastAsia="ko-KR"/>
        </w:rPr>
        <w:tab/>
        <w:t>Роль и значение массовой коммуникации в современном мире. Актуальность изучения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2.</w:t>
      </w:r>
      <w:r w:rsidRPr="00C65370">
        <w:rPr>
          <w:lang w:val="ru-RU" w:eastAsia="ko-KR"/>
        </w:rPr>
        <w:tab/>
        <w:t>Содержание и границы понятий коммуникации и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3.</w:t>
      </w:r>
      <w:r w:rsidRPr="00C65370">
        <w:rPr>
          <w:lang w:val="ru-RU" w:eastAsia="ko-KR"/>
        </w:rPr>
        <w:tab/>
        <w:t>Массовая коммуникация: определение. Структурные составляющие коммуникационных процессов.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4.</w:t>
      </w:r>
      <w:r w:rsidRPr="00C65370">
        <w:rPr>
          <w:lang w:val="ru-RU" w:eastAsia="ko-KR"/>
        </w:rPr>
        <w:tab/>
        <w:t>Особенности информационных процессов в обществах традиционного и современного типа. Типологии современных средств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5.</w:t>
      </w:r>
      <w:r w:rsidRPr="00C65370">
        <w:rPr>
          <w:lang w:val="ru-RU" w:eastAsia="ko-KR"/>
        </w:rPr>
        <w:tab/>
        <w:t>Основные этапы развития СМК в России ХХ века.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6.</w:t>
      </w:r>
      <w:r w:rsidRPr="00C65370">
        <w:rPr>
          <w:lang w:val="ru-RU" w:eastAsia="ko-KR"/>
        </w:rPr>
        <w:tab/>
        <w:t xml:space="preserve">Основные характеристики современного состояния </w:t>
      </w:r>
      <w:proofErr w:type="gramStart"/>
      <w:r w:rsidRPr="00C65370">
        <w:rPr>
          <w:lang w:val="ru-RU" w:eastAsia="ko-KR"/>
        </w:rPr>
        <w:t>российских</w:t>
      </w:r>
      <w:proofErr w:type="gramEnd"/>
      <w:r w:rsidRPr="00C65370">
        <w:rPr>
          <w:lang w:val="ru-RU" w:eastAsia="ko-KR"/>
        </w:rPr>
        <w:t xml:space="preserve"> СМК.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7.</w:t>
      </w:r>
      <w:r w:rsidRPr="00C65370">
        <w:rPr>
          <w:lang w:val="ru-RU" w:eastAsia="ko-KR"/>
        </w:rPr>
        <w:tab/>
        <w:t xml:space="preserve">Типы </w:t>
      </w:r>
      <w:proofErr w:type="spellStart"/>
      <w:r w:rsidRPr="00C65370">
        <w:rPr>
          <w:lang w:val="ru-RU" w:eastAsia="ko-KR"/>
        </w:rPr>
        <w:t>медиа-политических</w:t>
      </w:r>
      <w:proofErr w:type="spellEnd"/>
      <w:r w:rsidRPr="00C65370">
        <w:rPr>
          <w:lang w:val="ru-RU" w:eastAsia="ko-KR"/>
        </w:rPr>
        <w:t xml:space="preserve"> режимов в России 1990-х годов.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8.</w:t>
      </w:r>
      <w:r w:rsidRPr="00C65370">
        <w:rPr>
          <w:lang w:val="ru-RU" w:eastAsia="ko-KR"/>
        </w:rPr>
        <w:tab/>
        <w:t xml:space="preserve">Основные направления исследований производства </w:t>
      </w:r>
      <w:proofErr w:type="spellStart"/>
      <w:r w:rsidRPr="00C65370">
        <w:rPr>
          <w:lang w:val="ru-RU" w:eastAsia="ko-KR"/>
        </w:rPr>
        <w:t>медиа-продукции</w:t>
      </w:r>
      <w:proofErr w:type="spellEnd"/>
      <w:r w:rsidRPr="00C65370">
        <w:rPr>
          <w:lang w:val="ru-RU" w:eastAsia="ko-KR"/>
        </w:rPr>
        <w:t>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9.</w:t>
      </w:r>
      <w:r w:rsidRPr="00C65370">
        <w:rPr>
          <w:lang w:val="ru-RU" w:eastAsia="ko-KR"/>
        </w:rPr>
        <w:tab/>
        <w:t xml:space="preserve">Основные направления исследований содержания </w:t>
      </w:r>
      <w:proofErr w:type="spellStart"/>
      <w:r w:rsidRPr="00C65370">
        <w:rPr>
          <w:lang w:val="ru-RU" w:eastAsia="ko-KR"/>
        </w:rPr>
        <w:t>медиа-продукции</w:t>
      </w:r>
      <w:proofErr w:type="spellEnd"/>
      <w:r w:rsidRPr="00C65370">
        <w:rPr>
          <w:lang w:val="ru-RU" w:eastAsia="ko-KR"/>
        </w:rPr>
        <w:t>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10.</w:t>
      </w:r>
      <w:r w:rsidRPr="00C65370">
        <w:rPr>
          <w:lang w:val="ru-RU" w:eastAsia="ko-KR"/>
        </w:rPr>
        <w:tab/>
        <w:t xml:space="preserve">Основные направления исследований потребления </w:t>
      </w:r>
      <w:proofErr w:type="spellStart"/>
      <w:r w:rsidRPr="00C65370">
        <w:rPr>
          <w:lang w:val="ru-RU" w:eastAsia="ko-KR"/>
        </w:rPr>
        <w:t>медиа-продукции</w:t>
      </w:r>
      <w:proofErr w:type="spellEnd"/>
      <w:r w:rsidRPr="00C65370">
        <w:rPr>
          <w:lang w:val="ru-RU" w:eastAsia="ko-KR"/>
        </w:rPr>
        <w:t>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11.</w:t>
      </w:r>
      <w:r w:rsidRPr="00C65370">
        <w:rPr>
          <w:lang w:val="ru-RU" w:eastAsia="ko-KR"/>
        </w:rPr>
        <w:tab/>
        <w:t>Структурно-функциональная традиция анализа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12.</w:t>
      </w:r>
      <w:r w:rsidRPr="00C65370">
        <w:rPr>
          <w:lang w:val="ru-RU" w:eastAsia="ko-KR"/>
        </w:rPr>
        <w:tab/>
        <w:t>Массовая коммуникация как социальная система.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13.</w:t>
      </w:r>
      <w:r w:rsidRPr="00C65370">
        <w:rPr>
          <w:lang w:val="ru-RU" w:eastAsia="ko-KR"/>
        </w:rPr>
        <w:tab/>
        <w:t>Функции массовой коммуникации: уровень общества. Функции массовой коммуникации: индивидуальный уровень.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14.</w:t>
      </w:r>
      <w:r w:rsidRPr="00C65370">
        <w:rPr>
          <w:lang w:val="ru-RU" w:eastAsia="ko-KR"/>
        </w:rPr>
        <w:tab/>
        <w:t>Структурно-функциональные модели современных систем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15.</w:t>
      </w:r>
      <w:r w:rsidRPr="00C65370">
        <w:rPr>
          <w:lang w:val="ru-RU" w:eastAsia="ko-KR"/>
        </w:rPr>
        <w:tab/>
        <w:t>Концепция идеологии и методология анализа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16.</w:t>
      </w:r>
      <w:r w:rsidRPr="00C65370">
        <w:rPr>
          <w:lang w:val="ru-RU" w:eastAsia="ko-KR"/>
        </w:rPr>
        <w:tab/>
        <w:t>Понятия идеологии и доминирования. Способы оперирования идеологии Дж. Б. Томпсона.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17.</w:t>
      </w:r>
      <w:r w:rsidRPr="00C65370">
        <w:rPr>
          <w:lang w:val="ru-RU" w:eastAsia="ko-KR"/>
        </w:rPr>
        <w:tab/>
      </w:r>
      <w:proofErr w:type="spellStart"/>
      <w:r w:rsidRPr="00C65370">
        <w:rPr>
          <w:lang w:val="ru-RU" w:eastAsia="ko-KR"/>
        </w:rPr>
        <w:t>Интерпретативный</w:t>
      </w:r>
      <w:proofErr w:type="spellEnd"/>
      <w:r w:rsidRPr="00C65370">
        <w:rPr>
          <w:lang w:val="ru-RU" w:eastAsia="ko-KR"/>
        </w:rPr>
        <w:t xml:space="preserve"> поворот в исследованиях СМК и его основные характеристики.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18.</w:t>
      </w:r>
      <w:r w:rsidRPr="00C65370">
        <w:rPr>
          <w:lang w:val="ru-RU" w:eastAsia="ko-KR"/>
        </w:rPr>
        <w:tab/>
        <w:t xml:space="preserve">Основные факторы, влияющие на производство </w:t>
      </w:r>
      <w:proofErr w:type="spellStart"/>
      <w:r w:rsidRPr="00C65370">
        <w:rPr>
          <w:lang w:val="ru-RU" w:eastAsia="ko-KR"/>
        </w:rPr>
        <w:t>медиа-продукции</w:t>
      </w:r>
      <w:proofErr w:type="spellEnd"/>
      <w:r w:rsidRPr="00C65370">
        <w:rPr>
          <w:lang w:val="ru-RU" w:eastAsia="ko-KR"/>
        </w:rPr>
        <w:t xml:space="preserve">. Типологии </w:t>
      </w:r>
      <w:proofErr w:type="spellStart"/>
      <w:r w:rsidRPr="00C65370">
        <w:rPr>
          <w:lang w:val="ru-RU" w:eastAsia="ko-KR"/>
        </w:rPr>
        <w:t>Шумэйкер-Риза</w:t>
      </w:r>
      <w:proofErr w:type="spellEnd"/>
      <w:r w:rsidRPr="00C65370">
        <w:rPr>
          <w:lang w:val="ru-RU" w:eastAsia="ko-KR"/>
        </w:rPr>
        <w:t xml:space="preserve"> и </w:t>
      </w:r>
      <w:proofErr w:type="spellStart"/>
      <w:r w:rsidRPr="00C65370">
        <w:rPr>
          <w:lang w:val="ru-RU" w:eastAsia="ko-KR"/>
        </w:rPr>
        <w:t>МакКуэйла</w:t>
      </w:r>
      <w:proofErr w:type="spellEnd"/>
      <w:r w:rsidRPr="00C65370">
        <w:rPr>
          <w:lang w:val="ru-RU" w:eastAsia="ko-KR"/>
        </w:rPr>
        <w:t>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19.</w:t>
      </w:r>
      <w:r w:rsidRPr="00C65370">
        <w:rPr>
          <w:lang w:val="ru-RU" w:eastAsia="ko-KR"/>
        </w:rPr>
        <w:tab/>
        <w:t>Структура новости (</w:t>
      </w:r>
      <w:proofErr w:type="spellStart"/>
      <w:r w:rsidRPr="00C65370">
        <w:rPr>
          <w:lang w:val="ru-RU" w:eastAsia="ko-KR"/>
        </w:rPr>
        <w:t>Такман</w:t>
      </w:r>
      <w:proofErr w:type="spellEnd"/>
      <w:r w:rsidRPr="00C65370">
        <w:rPr>
          <w:lang w:val="ru-RU" w:eastAsia="ko-KR"/>
        </w:rPr>
        <w:t>, Кольцова).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20.</w:t>
      </w:r>
      <w:r w:rsidRPr="00C65370">
        <w:rPr>
          <w:lang w:val="ru-RU" w:eastAsia="ko-KR"/>
        </w:rPr>
        <w:tab/>
        <w:t xml:space="preserve">Основные управленческие стратегии в </w:t>
      </w:r>
      <w:proofErr w:type="spellStart"/>
      <w:r w:rsidRPr="00C65370">
        <w:rPr>
          <w:lang w:val="ru-RU" w:eastAsia="ko-KR"/>
        </w:rPr>
        <w:t>медиа-организациях</w:t>
      </w:r>
      <w:proofErr w:type="spellEnd"/>
      <w:r w:rsidRPr="00C65370">
        <w:rPr>
          <w:lang w:val="ru-RU" w:eastAsia="ko-KR"/>
        </w:rPr>
        <w:t xml:space="preserve"> (по Г.Дэвису).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21.</w:t>
      </w:r>
      <w:r w:rsidRPr="00C65370">
        <w:rPr>
          <w:lang w:val="ru-RU" w:eastAsia="ko-KR"/>
        </w:rPr>
        <w:tab/>
        <w:t xml:space="preserve">Основные понятия Стюарта Холла (первичные и вторичные определители, типы прочтения </w:t>
      </w:r>
      <w:proofErr w:type="spellStart"/>
      <w:r w:rsidRPr="00C65370">
        <w:rPr>
          <w:lang w:val="ru-RU" w:eastAsia="ko-KR"/>
        </w:rPr>
        <w:t>медиа-текстов</w:t>
      </w:r>
      <w:proofErr w:type="spellEnd"/>
      <w:r w:rsidRPr="00C65370">
        <w:rPr>
          <w:lang w:val="ru-RU" w:eastAsia="ko-KR"/>
        </w:rPr>
        <w:t>).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22.</w:t>
      </w:r>
      <w:r w:rsidRPr="00C65370">
        <w:rPr>
          <w:lang w:val="ru-RU" w:eastAsia="ko-KR"/>
        </w:rPr>
        <w:tab/>
        <w:t xml:space="preserve">Семиотические подходы к анализу содержания </w:t>
      </w:r>
      <w:proofErr w:type="spellStart"/>
      <w:r w:rsidRPr="00C65370">
        <w:rPr>
          <w:lang w:val="ru-RU" w:eastAsia="ko-KR"/>
        </w:rPr>
        <w:t>медиа-продукции</w:t>
      </w:r>
      <w:proofErr w:type="spellEnd"/>
      <w:r w:rsidRPr="00C65370">
        <w:rPr>
          <w:lang w:val="ru-RU" w:eastAsia="ko-KR"/>
        </w:rPr>
        <w:t>, их возможности и ограничения.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23.</w:t>
      </w:r>
      <w:r w:rsidRPr="00C65370">
        <w:rPr>
          <w:lang w:val="ru-RU" w:eastAsia="ko-KR"/>
        </w:rPr>
        <w:tab/>
        <w:t xml:space="preserve">Применение категорий </w:t>
      </w:r>
      <w:proofErr w:type="spellStart"/>
      <w:r w:rsidRPr="00C65370">
        <w:rPr>
          <w:lang w:val="ru-RU" w:eastAsia="ko-KR"/>
        </w:rPr>
        <w:t>Барта</w:t>
      </w:r>
      <w:proofErr w:type="spellEnd"/>
      <w:r w:rsidRPr="00C65370">
        <w:rPr>
          <w:lang w:val="ru-RU" w:eastAsia="ko-KR"/>
        </w:rPr>
        <w:t xml:space="preserve"> в работах Джона Фиска по телевидению.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24.</w:t>
      </w:r>
      <w:r w:rsidRPr="00C65370">
        <w:rPr>
          <w:lang w:val="ru-RU" w:eastAsia="ko-KR"/>
        </w:rPr>
        <w:tab/>
        <w:t xml:space="preserve">Средства массовой коммуникации как предмет исследования теоретиков </w:t>
      </w:r>
      <w:proofErr w:type="spellStart"/>
      <w:r w:rsidRPr="00C65370">
        <w:rPr>
          <w:lang w:val="ru-RU" w:eastAsia="ko-KR"/>
        </w:rPr>
        <w:t>франкфуртской</w:t>
      </w:r>
      <w:proofErr w:type="spellEnd"/>
      <w:r w:rsidRPr="00C65370">
        <w:rPr>
          <w:lang w:val="ru-RU" w:eastAsia="ko-KR"/>
        </w:rPr>
        <w:t xml:space="preserve"> школы.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25.</w:t>
      </w:r>
      <w:r w:rsidRPr="00C65370">
        <w:rPr>
          <w:lang w:val="ru-RU" w:eastAsia="ko-KR"/>
        </w:rPr>
        <w:tab/>
        <w:t>Средства массовой коммуникации в постмодернистской перспективе.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lastRenderedPageBreak/>
        <w:t>26.</w:t>
      </w:r>
      <w:r w:rsidRPr="00C65370">
        <w:rPr>
          <w:lang w:val="ru-RU" w:eastAsia="ko-KR"/>
        </w:rPr>
        <w:tab/>
        <w:t xml:space="preserve">Массовая коммуникация и </w:t>
      </w:r>
      <w:proofErr w:type="spellStart"/>
      <w:r w:rsidRPr="00C65370">
        <w:rPr>
          <w:lang w:val="ru-RU" w:eastAsia="ko-KR"/>
        </w:rPr>
        <w:t>гиперреальность</w:t>
      </w:r>
      <w:proofErr w:type="spellEnd"/>
      <w:r w:rsidRPr="00C65370">
        <w:rPr>
          <w:lang w:val="ru-RU" w:eastAsia="ko-KR"/>
        </w:rPr>
        <w:t>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27.</w:t>
      </w:r>
      <w:r w:rsidRPr="00C65370">
        <w:rPr>
          <w:lang w:val="ru-RU" w:eastAsia="ko-KR"/>
        </w:rPr>
        <w:tab/>
        <w:t>СМК и гражданское общество: концептуальный аспект.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28.</w:t>
      </w:r>
      <w:r w:rsidRPr="00C65370">
        <w:rPr>
          <w:lang w:val="ru-RU" w:eastAsia="ko-KR"/>
        </w:rPr>
        <w:tab/>
        <w:t>Принцип свободы печати: прошлое и настоящее.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29.</w:t>
      </w:r>
      <w:r w:rsidRPr="00C65370">
        <w:rPr>
          <w:lang w:val="ru-RU" w:eastAsia="ko-KR"/>
        </w:rPr>
        <w:tab/>
        <w:t>Нормативные теории: типология взаимоотношений средств массовой коммуникации и государства.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30.</w:t>
      </w:r>
      <w:r w:rsidRPr="00C65370">
        <w:rPr>
          <w:lang w:val="ru-RU" w:eastAsia="ko-KR"/>
        </w:rPr>
        <w:tab/>
        <w:t>Структурные и политические ограничения в освещении конфликтов в СМК.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31.</w:t>
      </w:r>
      <w:r w:rsidRPr="00C65370">
        <w:rPr>
          <w:lang w:val="ru-RU" w:eastAsia="ko-KR"/>
        </w:rPr>
        <w:tab/>
        <w:t xml:space="preserve">Наиболее важные выводы работ по освещению Чеченского конфликта </w:t>
      </w:r>
      <w:proofErr w:type="gramStart"/>
      <w:r w:rsidRPr="00C65370">
        <w:rPr>
          <w:lang w:val="ru-RU" w:eastAsia="ko-KR"/>
        </w:rPr>
        <w:t>в</w:t>
      </w:r>
      <w:proofErr w:type="gramEnd"/>
      <w:r w:rsidRPr="00C65370">
        <w:rPr>
          <w:lang w:val="ru-RU" w:eastAsia="ko-KR"/>
        </w:rPr>
        <w:t xml:space="preserve"> российских СМК.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32.</w:t>
      </w:r>
      <w:r w:rsidRPr="00C65370">
        <w:rPr>
          <w:lang w:val="ru-RU" w:eastAsia="ko-KR"/>
        </w:rPr>
        <w:tab/>
      </w:r>
      <w:proofErr w:type="spellStart"/>
      <w:r w:rsidRPr="00C65370">
        <w:rPr>
          <w:lang w:val="ru-RU" w:eastAsia="ko-KR"/>
        </w:rPr>
        <w:t>Медиа</w:t>
      </w:r>
      <w:proofErr w:type="spellEnd"/>
      <w:r w:rsidRPr="00C65370">
        <w:rPr>
          <w:lang w:val="ru-RU" w:eastAsia="ko-KR"/>
        </w:rPr>
        <w:t xml:space="preserve"> в системе отношений «рынок - государство – общество».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33.</w:t>
      </w:r>
      <w:r w:rsidRPr="00C65370">
        <w:rPr>
          <w:lang w:val="ru-RU" w:eastAsia="ko-KR"/>
        </w:rPr>
        <w:tab/>
      </w:r>
      <w:proofErr w:type="spellStart"/>
      <w:r w:rsidRPr="00C65370">
        <w:rPr>
          <w:lang w:val="ru-RU" w:eastAsia="ko-KR"/>
        </w:rPr>
        <w:t>Телеорганизации</w:t>
      </w:r>
      <w:proofErr w:type="spellEnd"/>
      <w:r w:rsidRPr="00C65370">
        <w:rPr>
          <w:lang w:val="ru-RU" w:eastAsia="ko-KR"/>
        </w:rPr>
        <w:t>: общественные формы владения.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34.</w:t>
      </w:r>
      <w:r w:rsidRPr="00C65370">
        <w:rPr>
          <w:lang w:val="ru-RU" w:eastAsia="ko-KR"/>
        </w:rPr>
        <w:tab/>
        <w:t>Формы частного владения средствами массовой коммуникации. Регламентирующая деятельность государства.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35.</w:t>
      </w:r>
      <w:r w:rsidRPr="00C65370">
        <w:rPr>
          <w:lang w:val="ru-RU" w:eastAsia="ko-KR"/>
        </w:rPr>
        <w:tab/>
        <w:t xml:space="preserve">Тенденция </w:t>
      </w:r>
      <w:proofErr w:type="spellStart"/>
      <w:r w:rsidRPr="00C65370">
        <w:rPr>
          <w:lang w:val="ru-RU" w:eastAsia="ko-KR"/>
        </w:rPr>
        <w:t>дерегулирования</w:t>
      </w:r>
      <w:proofErr w:type="spellEnd"/>
      <w:r w:rsidRPr="00C65370">
        <w:rPr>
          <w:lang w:val="ru-RU" w:eastAsia="ko-KR"/>
        </w:rPr>
        <w:t xml:space="preserve"> деятельности средств массовой коммуникации: за и против.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36.</w:t>
      </w:r>
      <w:r w:rsidRPr="00C65370">
        <w:rPr>
          <w:lang w:val="ru-RU" w:eastAsia="ko-KR"/>
        </w:rPr>
        <w:tab/>
        <w:t xml:space="preserve">Основные механизмы регулирования СМК во время выборов (по </w:t>
      </w:r>
      <w:proofErr w:type="spellStart"/>
      <w:r w:rsidRPr="00C65370">
        <w:rPr>
          <w:lang w:val="ru-RU" w:eastAsia="ko-KR"/>
        </w:rPr>
        <w:t>Мицкевич-Файерстоуну</w:t>
      </w:r>
      <w:proofErr w:type="spellEnd"/>
      <w:r w:rsidRPr="00C65370">
        <w:rPr>
          <w:lang w:val="ru-RU" w:eastAsia="ko-KR"/>
        </w:rPr>
        <w:t>).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37.</w:t>
      </w:r>
      <w:r w:rsidRPr="00C65370">
        <w:rPr>
          <w:lang w:val="ru-RU" w:eastAsia="ko-KR"/>
        </w:rPr>
        <w:tab/>
        <w:t>Массовая коммуникация в контексте глобализации. Массовая коммуникация и развитие.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38.</w:t>
      </w:r>
      <w:r w:rsidRPr="00C65370">
        <w:rPr>
          <w:lang w:val="ru-RU" w:eastAsia="ko-KR"/>
        </w:rPr>
        <w:tab/>
        <w:t xml:space="preserve">Глобализация СМК и национальные государства. Понятия культурного империализма и </w:t>
      </w:r>
      <w:proofErr w:type="spellStart"/>
      <w:r w:rsidRPr="00C65370">
        <w:rPr>
          <w:lang w:val="ru-RU" w:eastAsia="ko-KR"/>
        </w:rPr>
        <w:t>медиа-активизма</w:t>
      </w:r>
      <w:proofErr w:type="spellEnd"/>
      <w:r w:rsidRPr="00C65370">
        <w:rPr>
          <w:lang w:val="ru-RU" w:eastAsia="ko-KR"/>
        </w:rPr>
        <w:t>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39.</w:t>
      </w:r>
      <w:r w:rsidRPr="00C65370">
        <w:rPr>
          <w:lang w:val="ru-RU" w:eastAsia="ko-KR"/>
        </w:rPr>
        <w:tab/>
        <w:t xml:space="preserve">Основные понятия Маршалла </w:t>
      </w:r>
      <w:proofErr w:type="spellStart"/>
      <w:r w:rsidRPr="00C65370">
        <w:rPr>
          <w:lang w:val="ru-RU" w:eastAsia="ko-KR"/>
        </w:rPr>
        <w:t>МакЛюэна</w:t>
      </w:r>
      <w:proofErr w:type="spellEnd"/>
      <w:r w:rsidRPr="00C65370">
        <w:rPr>
          <w:lang w:val="ru-RU" w:eastAsia="ko-KR"/>
        </w:rPr>
        <w:t xml:space="preserve"> и </w:t>
      </w:r>
      <w:proofErr w:type="spellStart"/>
      <w:r w:rsidRPr="00C65370">
        <w:rPr>
          <w:lang w:val="ru-RU" w:eastAsia="ko-KR"/>
        </w:rPr>
        <w:t>МануэляКастельса</w:t>
      </w:r>
      <w:proofErr w:type="spellEnd"/>
      <w:r w:rsidRPr="00C65370">
        <w:rPr>
          <w:lang w:val="ru-RU" w:eastAsia="ko-KR"/>
        </w:rPr>
        <w:t xml:space="preserve"> в отношении масс </w:t>
      </w:r>
      <w:proofErr w:type="spellStart"/>
      <w:r w:rsidRPr="00C65370">
        <w:rPr>
          <w:lang w:val="ru-RU" w:eastAsia="ko-KR"/>
        </w:rPr>
        <w:t>медиа</w:t>
      </w:r>
      <w:proofErr w:type="spellEnd"/>
      <w:r w:rsidRPr="00C65370">
        <w:rPr>
          <w:lang w:val="ru-RU" w:eastAsia="ko-KR"/>
        </w:rPr>
        <w:t>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40.</w:t>
      </w:r>
      <w:r w:rsidRPr="00C65370">
        <w:rPr>
          <w:lang w:val="ru-RU" w:eastAsia="ko-KR"/>
        </w:rPr>
        <w:tab/>
        <w:t xml:space="preserve">Сходства и различия в подходах Герберта Шиллера и Монро </w:t>
      </w:r>
      <w:proofErr w:type="spellStart"/>
      <w:r w:rsidRPr="00C65370">
        <w:rPr>
          <w:lang w:val="ru-RU" w:eastAsia="ko-KR"/>
        </w:rPr>
        <w:t>Прайса</w:t>
      </w:r>
      <w:proofErr w:type="spellEnd"/>
      <w:r w:rsidRPr="00C65370">
        <w:rPr>
          <w:lang w:val="ru-RU" w:eastAsia="ko-KR"/>
        </w:rPr>
        <w:t xml:space="preserve"> к глобализации.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41.</w:t>
      </w:r>
      <w:r w:rsidRPr="00C65370">
        <w:rPr>
          <w:lang w:val="ru-RU" w:eastAsia="ko-KR"/>
        </w:rPr>
        <w:tab/>
        <w:t>Средства массовой коммуникации в условиях зависимого развития. Движение за «новый мировой информационный порядок».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42.</w:t>
      </w:r>
      <w:r w:rsidRPr="00C65370">
        <w:rPr>
          <w:lang w:val="ru-RU" w:eastAsia="ko-KR"/>
        </w:rPr>
        <w:tab/>
        <w:t>Концепция «плюрализма мировых коммуникаций». Массовая коммуникация в условиях глобализации.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43.</w:t>
      </w:r>
      <w:r w:rsidRPr="00C65370">
        <w:rPr>
          <w:lang w:val="ru-RU" w:eastAsia="ko-KR"/>
        </w:rPr>
        <w:tab/>
        <w:t xml:space="preserve">Понятия публичной сферы </w:t>
      </w:r>
      <w:proofErr w:type="spellStart"/>
      <w:r w:rsidRPr="00C65370">
        <w:rPr>
          <w:lang w:val="ru-RU" w:eastAsia="ko-KR"/>
        </w:rPr>
        <w:t>Юргена</w:t>
      </w:r>
      <w:proofErr w:type="spellEnd"/>
      <w:r w:rsidRPr="00C65370">
        <w:rPr>
          <w:lang w:val="ru-RU" w:eastAsia="ko-KR"/>
        </w:rPr>
        <w:t xml:space="preserve"> </w:t>
      </w:r>
      <w:proofErr w:type="spellStart"/>
      <w:r w:rsidRPr="00C65370">
        <w:rPr>
          <w:lang w:val="ru-RU" w:eastAsia="ko-KR"/>
        </w:rPr>
        <w:t>Хабермаса</w:t>
      </w:r>
      <w:proofErr w:type="spellEnd"/>
      <w:r w:rsidRPr="00C65370">
        <w:rPr>
          <w:lang w:val="ru-RU" w:eastAsia="ko-KR"/>
        </w:rPr>
        <w:t xml:space="preserve"> и </w:t>
      </w:r>
      <w:proofErr w:type="spellStart"/>
      <w:r w:rsidRPr="00C65370">
        <w:rPr>
          <w:lang w:val="ru-RU" w:eastAsia="ko-KR"/>
        </w:rPr>
        <w:t>медиатизированной</w:t>
      </w:r>
      <w:proofErr w:type="spellEnd"/>
      <w:r w:rsidRPr="00C65370">
        <w:rPr>
          <w:lang w:val="ru-RU" w:eastAsia="ko-KR"/>
        </w:rPr>
        <w:t xml:space="preserve"> публичной </w:t>
      </w:r>
      <w:proofErr w:type="spellStart"/>
      <w:r w:rsidRPr="00C65370">
        <w:rPr>
          <w:lang w:val="ru-RU" w:eastAsia="ko-KR"/>
        </w:rPr>
        <w:t>сферыДж.Б.Томпсона</w:t>
      </w:r>
      <w:proofErr w:type="spellEnd"/>
      <w:r w:rsidRPr="00C65370">
        <w:rPr>
          <w:lang w:val="ru-RU" w:eastAsia="ko-KR"/>
        </w:rPr>
        <w:t>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44.</w:t>
      </w:r>
      <w:r w:rsidRPr="00C65370">
        <w:rPr>
          <w:lang w:val="ru-RU" w:eastAsia="ko-KR"/>
        </w:rPr>
        <w:tab/>
        <w:t xml:space="preserve">Структура и составные части </w:t>
      </w:r>
      <w:proofErr w:type="spellStart"/>
      <w:r w:rsidRPr="00C65370">
        <w:rPr>
          <w:lang w:val="ru-RU" w:eastAsia="ko-KR"/>
        </w:rPr>
        <w:t>медиа-кампаний</w:t>
      </w:r>
      <w:proofErr w:type="spellEnd"/>
      <w:r w:rsidRPr="00C65370">
        <w:rPr>
          <w:lang w:val="ru-RU" w:eastAsia="ko-KR"/>
        </w:rPr>
        <w:t>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45.</w:t>
      </w:r>
      <w:r w:rsidRPr="00C65370">
        <w:rPr>
          <w:lang w:val="ru-RU" w:eastAsia="ko-KR"/>
        </w:rPr>
        <w:tab/>
        <w:t>Возможности и ограничения прямой и косвенной рекламы в СМК (согласно Малкину-Сучкову).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46.</w:t>
      </w:r>
      <w:r w:rsidRPr="00C65370">
        <w:rPr>
          <w:lang w:val="ru-RU" w:eastAsia="ko-KR"/>
        </w:rPr>
        <w:tab/>
        <w:t>Социология эффектов массовой коммуникации. Понятие эффекта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47.</w:t>
      </w:r>
      <w:r w:rsidRPr="00C65370">
        <w:rPr>
          <w:lang w:val="ru-RU" w:eastAsia="ko-KR"/>
        </w:rPr>
        <w:tab/>
        <w:t>Первые исследования эффектов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48.</w:t>
      </w:r>
      <w:r w:rsidRPr="00C65370">
        <w:rPr>
          <w:lang w:val="ru-RU" w:eastAsia="ko-KR"/>
        </w:rPr>
        <w:tab/>
        <w:t>Концепции опосредованного влияния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49.</w:t>
      </w:r>
      <w:r w:rsidRPr="00C65370">
        <w:rPr>
          <w:lang w:val="ru-RU" w:eastAsia="ko-KR"/>
        </w:rPr>
        <w:tab/>
        <w:t>Общая характеристика современного этапа изучения эффектов массовой коммуникации.</w:t>
      </w:r>
    </w:p>
    <w:p w:rsidR="00C65370" w:rsidRPr="00C65370" w:rsidRDefault="00C65370" w:rsidP="00C65370">
      <w:pPr>
        <w:jc w:val="both"/>
        <w:textAlignment w:val="baseline"/>
        <w:rPr>
          <w:lang w:val="ru-RU" w:eastAsia="ko-KR"/>
        </w:rPr>
      </w:pPr>
      <w:r w:rsidRPr="00C65370">
        <w:rPr>
          <w:lang w:val="ru-RU" w:eastAsia="ko-KR"/>
        </w:rPr>
        <w:t>50.</w:t>
      </w:r>
      <w:r w:rsidRPr="00C65370">
        <w:rPr>
          <w:lang w:val="ru-RU" w:eastAsia="ko-KR"/>
        </w:rPr>
        <w:tab/>
        <w:t>Конкретные модели эффектов МК: установление пунктов «повестки дня»; «спираль молчания»; теории информационного дефицита; модель зависимости эффектов массовой коммуникации; подход «полезности и удовлетворения потребностей».</w:t>
      </w:r>
    </w:p>
    <w:p w:rsidR="00C65370" w:rsidRPr="00C65370" w:rsidRDefault="00C65370" w:rsidP="00C65370">
      <w:pPr>
        <w:jc w:val="both"/>
        <w:textAlignment w:val="baseline"/>
        <w:rPr>
          <w:b/>
          <w:bCs/>
          <w:lang w:val="ru-RU"/>
        </w:rPr>
      </w:pPr>
    </w:p>
    <w:p w:rsidR="00C65370" w:rsidRPr="00224ED1" w:rsidRDefault="00C65370" w:rsidP="00C65370">
      <w:pPr>
        <w:textAlignment w:val="baseline"/>
        <w:rPr>
          <w:rFonts w:ascii="Calibri" w:hAnsi="Calibri"/>
        </w:rPr>
      </w:pPr>
      <w:proofErr w:type="spellStart"/>
      <w:r w:rsidRPr="00224ED1">
        <w:t>Критерии</w:t>
      </w:r>
      <w:proofErr w:type="spellEnd"/>
      <w:r w:rsidRPr="00224ED1">
        <w:t xml:space="preserve"> </w:t>
      </w:r>
      <w:proofErr w:type="spellStart"/>
      <w:r w:rsidRPr="00224ED1">
        <w:t>оценивания</w:t>
      </w:r>
      <w:proofErr w:type="spellEnd"/>
      <w:r w:rsidRPr="00224ED1">
        <w:t>: </w:t>
      </w:r>
    </w:p>
    <w:p w:rsidR="00C65370" w:rsidRPr="00C65370" w:rsidRDefault="00C65370" w:rsidP="00C65370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C65370">
        <w:rPr>
          <w:lang w:val="ru-RU"/>
        </w:rPr>
        <w:lastRenderedPageBreak/>
        <w:t>оценка «отлично»</w:t>
      </w:r>
      <w:r w:rsidRPr="00224ED1">
        <w:t> </w:t>
      </w:r>
      <w:r w:rsidRPr="00C65370">
        <w:rPr>
          <w:lang w:val="ru-RU"/>
        </w:rPr>
        <w:t>выставляется, если ответ полный и правильный</w:t>
      </w:r>
      <w:proofErr w:type="gramStart"/>
      <w:r w:rsidRPr="00C65370">
        <w:rPr>
          <w:lang w:val="ru-RU"/>
        </w:rPr>
        <w:t>.;</w:t>
      </w:r>
      <w:r w:rsidRPr="00224ED1">
        <w:t> </w:t>
      </w:r>
      <w:proofErr w:type="gramEnd"/>
    </w:p>
    <w:p w:rsidR="00C65370" w:rsidRPr="00C65370" w:rsidRDefault="00C65370" w:rsidP="00C65370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C65370">
        <w:rPr>
          <w:lang w:val="ru-RU"/>
        </w:rPr>
        <w:t>оценка хорошо», если ответ правильный на 70 %</w:t>
      </w:r>
    </w:p>
    <w:p w:rsidR="00C65370" w:rsidRPr="00C65370" w:rsidRDefault="00C65370" w:rsidP="00C65370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hAnsi="Calibri"/>
          <w:lang w:val="ru-RU"/>
        </w:rPr>
      </w:pPr>
      <w:r w:rsidRPr="00C65370">
        <w:rPr>
          <w:lang w:val="ru-RU"/>
        </w:rPr>
        <w:t>оценка «удовлетворительно», если ответ правильный на 50%</w:t>
      </w:r>
    </w:p>
    <w:p w:rsidR="00C65370" w:rsidRPr="00C65370" w:rsidRDefault="00C65370" w:rsidP="00C65370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Calibri" w:eastAsia="Calibri" w:hAnsi="Calibri"/>
          <w:lang w:val="ru-RU"/>
        </w:rPr>
      </w:pPr>
      <w:r w:rsidRPr="00C65370">
        <w:rPr>
          <w:lang w:val="ru-RU"/>
        </w:rPr>
        <w:t>оценка неудовлетворительно», если ответ не правильный</w:t>
      </w:r>
    </w:p>
    <w:p w:rsidR="00C65370" w:rsidRPr="00C65370" w:rsidRDefault="00C65370" w:rsidP="00C65370">
      <w:pPr>
        <w:rPr>
          <w:lang w:val="ru-RU"/>
        </w:rPr>
      </w:pP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textAlignment w:val="baseline"/>
        <w:rPr>
          <w:rFonts w:ascii="Calibri" w:hAnsi="Calibri"/>
          <w:lang w:val="ru-RU"/>
        </w:rPr>
      </w:pPr>
      <w:r w:rsidRPr="00C65370">
        <w:rPr>
          <w:lang w:val="ru-RU"/>
        </w:rPr>
        <w:t>Составитель ________________________ Г.О.Перов</w:t>
      </w:r>
    </w:p>
    <w:p w:rsidR="00C65370" w:rsidRPr="00C65370" w:rsidRDefault="00C65370" w:rsidP="00C65370">
      <w:pPr>
        <w:textAlignment w:val="baseline"/>
        <w:rPr>
          <w:rFonts w:ascii="Calibri" w:hAnsi="Calibri"/>
          <w:lang w:val="ru-RU"/>
        </w:rPr>
      </w:pPr>
      <w:r w:rsidRPr="00C6537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«27» мая 2018</w:t>
      </w:r>
      <w:r w:rsidRPr="00224ED1">
        <w:t> </w:t>
      </w:r>
      <w:r w:rsidRPr="00C65370">
        <w:rPr>
          <w:lang w:val="ru-RU"/>
        </w:rPr>
        <w:t>г.</w:t>
      </w:r>
      <w:r w:rsidRPr="00224ED1">
        <w:t> </w:t>
      </w: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  <w:r w:rsidRPr="00C65370">
        <w:rPr>
          <w:lang w:val="ru-RU"/>
        </w:rPr>
        <w:t>Министерство образования и науки Российской Федерации</w:t>
      </w: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  <w:r w:rsidRPr="00C65370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  <w:r w:rsidRPr="00C65370">
        <w:rPr>
          <w:lang w:val="ru-RU"/>
        </w:rPr>
        <w:t>«Ростовский государственный экономический университет (РИНХ)»</w:t>
      </w: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  <w:r w:rsidRPr="00C65370">
        <w:rPr>
          <w:lang w:val="ru-RU"/>
        </w:rPr>
        <w:t>Кафедра Управления персоналом и социологии</w:t>
      </w:r>
    </w:p>
    <w:p w:rsidR="00C65370" w:rsidRPr="00C65370" w:rsidRDefault="00C65370" w:rsidP="00C65370">
      <w:pPr>
        <w:textAlignment w:val="baseline"/>
        <w:rPr>
          <w:b/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  <w:r w:rsidRPr="00C65370">
        <w:rPr>
          <w:lang w:val="ru-RU"/>
        </w:rPr>
        <w:t>Тесты письменные</w:t>
      </w: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</w:p>
    <w:p w:rsidR="00C65370" w:rsidRPr="006251A9" w:rsidRDefault="00C65370" w:rsidP="00C65370">
      <w:pPr>
        <w:jc w:val="center"/>
        <w:textAlignment w:val="baseline"/>
      </w:pPr>
      <w:proofErr w:type="spellStart"/>
      <w:proofErr w:type="gramStart"/>
      <w:r w:rsidRPr="006251A9">
        <w:t>по</w:t>
      </w:r>
      <w:proofErr w:type="spellEnd"/>
      <w:proofErr w:type="gramEnd"/>
      <w:r w:rsidRPr="006251A9">
        <w:t xml:space="preserve"> </w:t>
      </w:r>
      <w:proofErr w:type="spellStart"/>
      <w:r w:rsidRPr="006251A9">
        <w:t>дисциплине</w:t>
      </w:r>
      <w:proofErr w:type="spellEnd"/>
      <w:r w:rsidRPr="006251A9">
        <w:t xml:space="preserve"> </w:t>
      </w:r>
      <w:proofErr w:type="spellStart"/>
      <w:r w:rsidRPr="006251A9">
        <w:t>Социология</w:t>
      </w:r>
      <w:proofErr w:type="spellEnd"/>
      <w:r w:rsidRPr="006251A9">
        <w:t xml:space="preserve"> </w:t>
      </w:r>
      <w:proofErr w:type="spellStart"/>
      <w:r w:rsidRPr="006251A9">
        <w:t>массовых</w:t>
      </w:r>
      <w:proofErr w:type="spellEnd"/>
      <w:r w:rsidRPr="006251A9">
        <w:t xml:space="preserve"> </w:t>
      </w:r>
      <w:proofErr w:type="spellStart"/>
      <w:r w:rsidRPr="006251A9">
        <w:t>коммуникаций</w:t>
      </w:r>
      <w:proofErr w:type="spellEnd"/>
    </w:p>
    <w:p w:rsidR="00C65370" w:rsidRPr="006251A9" w:rsidRDefault="00C65370" w:rsidP="00C65370">
      <w:pPr>
        <w:jc w:val="center"/>
        <w:textAlignment w:val="baseline"/>
      </w:pPr>
    </w:p>
    <w:p w:rsidR="00C65370" w:rsidRPr="006251A9" w:rsidRDefault="00C65370" w:rsidP="00C65370">
      <w:pPr>
        <w:numPr>
          <w:ilvl w:val="0"/>
          <w:numId w:val="2"/>
        </w:numPr>
        <w:spacing w:after="51" w:line="259" w:lineRule="auto"/>
        <w:ind w:hanging="348"/>
      </w:pPr>
      <w:proofErr w:type="spellStart"/>
      <w:r w:rsidRPr="006251A9">
        <w:t>Медиатизация</w:t>
      </w:r>
      <w:proofErr w:type="spellEnd"/>
      <w:r w:rsidRPr="006251A9">
        <w:t xml:space="preserve"> </w:t>
      </w:r>
      <w:proofErr w:type="spellStart"/>
      <w:r w:rsidRPr="006251A9">
        <w:t>это</w:t>
      </w:r>
      <w:proofErr w:type="spellEnd"/>
      <w:r w:rsidRPr="006251A9">
        <w:t xml:space="preserve"> 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Повышение роли информации и знаний в обществе, что приводит к формированию новой элиты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Расширение доступа к информации для всех индивидов и групп за счет развития информационных технологий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Возрастание объема и роли процессов распространения и получения опосредованной информации, заменяющей непосредственный опыт СМИ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Автоматизация и компьютеризация, возникновение новых наукоемких отраслей, развитие экономики услуг, знание и информация как основные источники получения прибыли – это черты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Информационного</w:t>
      </w:r>
      <w:proofErr w:type="spellEnd"/>
      <w:r w:rsidRPr="006251A9">
        <w:t xml:space="preserve"> </w:t>
      </w:r>
      <w:proofErr w:type="spellStart"/>
      <w:r w:rsidRPr="006251A9">
        <w:t>общества</w:t>
      </w:r>
      <w:proofErr w:type="spellEnd"/>
      <w:r w:rsidRPr="006251A9">
        <w:t xml:space="preserve"> </w:t>
      </w:r>
      <w:r w:rsidRPr="006251A9">
        <w:tab/>
      </w:r>
      <w:proofErr w:type="spellStart"/>
      <w:r w:rsidRPr="006251A9">
        <w:t>c.Капиталистического</w:t>
      </w:r>
      <w:proofErr w:type="spellEnd"/>
      <w:r w:rsidRPr="006251A9">
        <w:t xml:space="preserve"> </w:t>
      </w:r>
      <w:proofErr w:type="spellStart"/>
      <w:r w:rsidRPr="006251A9">
        <w:t>общества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Современного</w:t>
      </w:r>
      <w:proofErr w:type="spellEnd"/>
      <w:r w:rsidRPr="006251A9">
        <w:t xml:space="preserve"> </w:t>
      </w:r>
      <w:proofErr w:type="spellStart"/>
      <w:r w:rsidRPr="006251A9">
        <w:t>общества</w:t>
      </w:r>
      <w:proofErr w:type="spellEnd"/>
      <w:r w:rsidRPr="006251A9">
        <w:t xml:space="preserve"> </w:t>
      </w:r>
      <w:r w:rsidRPr="006251A9">
        <w:tab/>
      </w:r>
      <w:proofErr w:type="spellStart"/>
      <w:r w:rsidRPr="006251A9">
        <w:t>d.Индустриального</w:t>
      </w:r>
      <w:proofErr w:type="spellEnd"/>
      <w:r w:rsidRPr="006251A9">
        <w:t xml:space="preserve"> </w:t>
      </w:r>
      <w:proofErr w:type="spellStart"/>
      <w:r w:rsidRPr="006251A9">
        <w:t>общества</w:t>
      </w:r>
      <w:proofErr w:type="spellEnd"/>
      <w:r w:rsidRPr="006251A9">
        <w:t xml:space="preserve">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Звонки от телезрителей в редакцию телеканала после просмотра телепередачи называются 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Синхронной обратной связью </w:t>
      </w:r>
      <w:r w:rsidRPr="00C65370">
        <w:rPr>
          <w:lang w:val="ru-RU"/>
        </w:rPr>
        <w:tab/>
      </w:r>
      <w:r w:rsidRPr="006251A9">
        <w:t>c</w:t>
      </w:r>
      <w:r w:rsidRPr="00C65370">
        <w:rPr>
          <w:lang w:val="ru-RU"/>
        </w:rPr>
        <w:t xml:space="preserve">.Отложенной обратной связи </w:t>
      </w:r>
      <w:r w:rsidRPr="006251A9">
        <w:t>b</w:t>
      </w:r>
      <w:r w:rsidRPr="00C65370">
        <w:rPr>
          <w:lang w:val="ru-RU"/>
        </w:rPr>
        <w:t xml:space="preserve">.Несинхронной обратной связью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lastRenderedPageBreak/>
        <w:t>К признакам массы можно отнести (</w:t>
      </w:r>
      <w:proofErr w:type="gramStart"/>
      <w:r w:rsidRPr="00C65370">
        <w:rPr>
          <w:lang w:val="ru-RU"/>
        </w:rPr>
        <w:t>возможно</w:t>
      </w:r>
      <w:proofErr w:type="gramEnd"/>
      <w:r w:rsidRPr="00C65370">
        <w:rPr>
          <w:lang w:val="ru-RU"/>
        </w:rPr>
        <w:t xml:space="preserve"> несколько вариантов)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Множество</w:t>
      </w:r>
      <w:proofErr w:type="spellEnd"/>
      <w:r w:rsidRPr="006251A9">
        <w:t xml:space="preserve"> </w:t>
      </w:r>
      <w:proofErr w:type="spellStart"/>
      <w:r w:rsidRPr="006251A9">
        <w:t>индивидов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Физическое</w:t>
      </w:r>
      <w:proofErr w:type="spellEnd"/>
      <w:r w:rsidRPr="006251A9">
        <w:t xml:space="preserve"> </w:t>
      </w:r>
      <w:proofErr w:type="spellStart"/>
      <w:r w:rsidRPr="006251A9">
        <w:t>взаимодействие</w:t>
      </w:r>
      <w:proofErr w:type="spellEnd"/>
      <w:r w:rsidRPr="006251A9">
        <w:t xml:space="preserve"> </w:t>
      </w:r>
      <w:proofErr w:type="spellStart"/>
      <w:r w:rsidRPr="006251A9">
        <w:t>индивидов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Локализация</w:t>
      </w:r>
      <w:proofErr w:type="spellEnd"/>
      <w:r w:rsidRPr="006251A9">
        <w:t xml:space="preserve"> </w:t>
      </w:r>
      <w:proofErr w:type="spellStart"/>
      <w:r w:rsidRPr="006251A9">
        <w:t>индивидов</w:t>
      </w:r>
      <w:proofErr w:type="spellEnd"/>
      <w:r w:rsidRPr="006251A9">
        <w:t xml:space="preserve"> в </w:t>
      </w:r>
      <w:proofErr w:type="spellStart"/>
      <w:r w:rsidRPr="006251A9">
        <w:t>ограниченном</w:t>
      </w:r>
      <w:proofErr w:type="spellEnd"/>
      <w:r w:rsidRPr="006251A9">
        <w:t xml:space="preserve"> </w:t>
      </w:r>
      <w:proofErr w:type="spellStart"/>
      <w:r w:rsidRPr="006251A9">
        <w:t>пространстве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Сходство</w:t>
      </w:r>
      <w:proofErr w:type="spellEnd"/>
      <w:r w:rsidRPr="006251A9">
        <w:t xml:space="preserve"> </w:t>
      </w:r>
      <w:proofErr w:type="spellStart"/>
      <w:r w:rsidRPr="006251A9">
        <w:t>индивидуальных</w:t>
      </w:r>
      <w:proofErr w:type="spellEnd"/>
      <w:r w:rsidRPr="006251A9">
        <w:t xml:space="preserve"> </w:t>
      </w:r>
      <w:proofErr w:type="spellStart"/>
      <w:r w:rsidRPr="006251A9">
        <w:t>выборов</w:t>
      </w:r>
      <w:proofErr w:type="spellEnd"/>
      <w:r w:rsidRPr="006251A9">
        <w:t xml:space="preserve"> </w:t>
      </w:r>
      <w:proofErr w:type="spellStart"/>
      <w:r w:rsidRPr="006251A9">
        <w:t>участников</w:t>
      </w:r>
      <w:proofErr w:type="spellEnd"/>
      <w:r w:rsidRPr="006251A9">
        <w:t xml:space="preserve">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>Массу как социальную общность характеризует (</w:t>
      </w:r>
      <w:proofErr w:type="gramStart"/>
      <w:r w:rsidRPr="00C65370">
        <w:rPr>
          <w:lang w:val="ru-RU"/>
        </w:rPr>
        <w:t>возможно</w:t>
      </w:r>
      <w:proofErr w:type="gramEnd"/>
      <w:r w:rsidRPr="00C65370">
        <w:rPr>
          <w:lang w:val="ru-RU"/>
        </w:rPr>
        <w:t xml:space="preserve"> несколько вариантов)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Вероятностность</w:t>
      </w:r>
      <w:proofErr w:type="spellEnd"/>
      <w:r w:rsidRPr="006251A9">
        <w:tab/>
      </w:r>
      <w:proofErr w:type="spellStart"/>
      <w:r w:rsidRPr="006251A9">
        <w:t>c.Гомогенность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Ситуационность</w:t>
      </w:r>
      <w:proofErr w:type="spellEnd"/>
      <w:r w:rsidRPr="006251A9">
        <w:tab/>
      </w:r>
      <w:proofErr w:type="spellStart"/>
      <w:r w:rsidRPr="006251A9">
        <w:t>d.Анонимность</w:t>
      </w:r>
      <w:proofErr w:type="spellEnd"/>
      <w:r w:rsidRPr="006251A9">
        <w:t xml:space="preserve">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>«Открытость, регулярность, разнообразие» в схеме 5</w:t>
      </w:r>
      <w:r w:rsidRPr="006251A9">
        <w:t>W</w:t>
      </w:r>
      <w:r w:rsidRPr="00C65370">
        <w:rPr>
          <w:lang w:val="ru-RU"/>
        </w:rPr>
        <w:t xml:space="preserve"> Г. </w:t>
      </w:r>
      <w:proofErr w:type="spellStart"/>
      <w:r w:rsidRPr="00C65370">
        <w:rPr>
          <w:lang w:val="ru-RU"/>
        </w:rPr>
        <w:t>Лассуэла</w:t>
      </w:r>
      <w:proofErr w:type="spellEnd"/>
      <w:r w:rsidRPr="00C65370">
        <w:rPr>
          <w:lang w:val="ru-RU"/>
        </w:rPr>
        <w:t xml:space="preserve"> - здесь перечислены характеристики: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Коммуникатора</w:t>
      </w:r>
      <w:proofErr w:type="spellEnd"/>
      <w:r w:rsidRPr="006251A9">
        <w:t xml:space="preserve"> </w:t>
      </w:r>
      <w:r w:rsidRPr="006251A9">
        <w:tab/>
      </w:r>
      <w:proofErr w:type="spellStart"/>
      <w:r w:rsidRPr="006251A9">
        <w:t>c.Канала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Реципиента</w:t>
      </w:r>
      <w:proofErr w:type="spellEnd"/>
      <w:r w:rsidRPr="006251A9">
        <w:t xml:space="preserve"> </w:t>
      </w:r>
      <w:r w:rsidRPr="006251A9">
        <w:tab/>
      </w:r>
      <w:proofErr w:type="spellStart"/>
      <w:r w:rsidRPr="006251A9">
        <w:t>d.Эффекта</w:t>
      </w:r>
      <w:proofErr w:type="spellEnd"/>
      <w:r w:rsidRPr="006251A9">
        <w:t xml:space="preserve">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Верно ли, что для СМИ характерны отложенные, кумулятивные эффекты воздействия на аудиторию?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Да, верно </w:t>
      </w:r>
      <w:r w:rsidRPr="00C65370">
        <w:rPr>
          <w:lang w:val="ru-RU"/>
        </w:rPr>
        <w:tab/>
      </w:r>
      <w:r w:rsidRPr="006251A9">
        <w:t>b</w:t>
      </w:r>
      <w:r w:rsidRPr="00C65370">
        <w:rPr>
          <w:lang w:val="ru-RU"/>
        </w:rPr>
        <w:t xml:space="preserve">.Нет, не верно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Что является ключевым, с точки зрения социологии, в понимании устройства общественной жизни: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социальное взаимодействие и связи между людьми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отношения</w:t>
      </w:r>
      <w:proofErr w:type="spellEnd"/>
      <w:r w:rsidRPr="006251A9">
        <w:t xml:space="preserve"> </w:t>
      </w:r>
      <w:proofErr w:type="spellStart"/>
      <w:r w:rsidRPr="006251A9">
        <w:t>между</w:t>
      </w:r>
      <w:proofErr w:type="spellEnd"/>
      <w:r w:rsidRPr="006251A9">
        <w:t xml:space="preserve"> </w:t>
      </w:r>
      <w:proofErr w:type="spellStart"/>
      <w:r w:rsidRPr="006251A9">
        <w:t>различными</w:t>
      </w:r>
      <w:proofErr w:type="spellEnd"/>
      <w:r w:rsidRPr="006251A9">
        <w:t xml:space="preserve"> </w:t>
      </w:r>
      <w:proofErr w:type="spellStart"/>
      <w:r w:rsidRPr="006251A9">
        <w:t>слоями</w:t>
      </w:r>
      <w:proofErr w:type="spellEnd"/>
      <w:r w:rsidRPr="006251A9">
        <w:t xml:space="preserve"> </w:t>
      </w:r>
      <w:proofErr w:type="spellStart"/>
      <w:r w:rsidRPr="006251A9">
        <w:t>общества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общие</w:t>
      </w:r>
      <w:proofErr w:type="spellEnd"/>
      <w:r w:rsidRPr="006251A9">
        <w:t xml:space="preserve"> </w:t>
      </w:r>
      <w:proofErr w:type="spellStart"/>
      <w:r w:rsidRPr="006251A9">
        <w:t>потребности</w:t>
      </w:r>
      <w:proofErr w:type="spellEnd"/>
      <w:r w:rsidRPr="006251A9">
        <w:t xml:space="preserve"> и </w:t>
      </w:r>
      <w:proofErr w:type="spellStart"/>
      <w:r w:rsidRPr="006251A9">
        <w:t>интересы</w:t>
      </w:r>
      <w:proofErr w:type="spellEnd"/>
      <w:r w:rsidRPr="006251A9">
        <w:t xml:space="preserve"> </w:t>
      </w:r>
      <w:proofErr w:type="spellStart"/>
      <w:r w:rsidRPr="006251A9">
        <w:t>людей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существующая</w:t>
      </w:r>
      <w:proofErr w:type="spellEnd"/>
      <w:r w:rsidRPr="006251A9">
        <w:t xml:space="preserve"> </w:t>
      </w:r>
      <w:proofErr w:type="spellStart"/>
      <w:r w:rsidRPr="006251A9">
        <w:t>система</w:t>
      </w:r>
      <w:proofErr w:type="spellEnd"/>
      <w:r w:rsidRPr="006251A9">
        <w:t xml:space="preserve"> </w:t>
      </w:r>
      <w:proofErr w:type="spellStart"/>
      <w:r w:rsidRPr="006251A9">
        <w:t>производства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0"/>
          <w:numId w:val="2"/>
        </w:numPr>
        <w:spacing w:after="51" w:line="259" w:lineRule="auto"/>
        <w:ind w:hanging="348"/>
      </w:pPr>
      <w:proofErr w:type="spellStart"/>
      <w:r w:rsidRPr="006251A9">
        <w:t>Проблема</w:t>
      </w:r>
      <w:proofErr w:type="spellEnd"/>
      <w:r w:rsidRPr="006251A9">
        <w:t xml:space="preserve"> </w:t>
      </w:r>
      <w:proofErr w:type="spellStart"/>
      <w:r w:rsidRPr="006251A9">
        <w:t>информационного</w:t>
      </w:r>
      <w:proofErr w:type="spellEnd"/>
      <w:r w:rsidRPr="006251A9">
        <w:t xml:space="preserve"> </w:t>
      </w:r>
      <w:proofErr w:type="spellStart"/>
      <w:r w:rsidRPr="006251A9">
        <w:t>неравенства</w:t>
      </w:r>
      <w:proofErr w:type="spellEnd"/>
      <w:r w:rsidRPr="006251A9">
        <w:t xml:space="preserve"> </w:t>
      </w:r>
      <w:proofErr w:type="spellStart"/>
      <w:r w:rsidRPr="006251A9">
        <w:t>связана</w:t>
      </w:r>
      <w:proofErr w:type="spellEnd"/>
      <w:r w:rsidRPr="006251A9">
        <w:t xml:space="preserve"> с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неравномерным доступом различных социальных слоев общества к источникам информации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различными интеллектуальными способностями людей в процессе освоения новых информационных технологий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Визуализация потребления в современном информационном обществе приводит </w:t>
      </w:r>
      <w:proofErr w:type="gramStart"/>
      <w:r w:rsidRPr="00C65370">
        <w:rPr>
          <w:lang w:val="ru-RU"/>
        </w:rPr>
        <w:t>к</w:t>
      </w:r>
      <w:proofErr w:type="gramEnd"/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расширению познавательных возможностей индивида за счет графической информации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сужению познавательных способностей индивида, которое сопровождается вытеснением чтения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Глобализация как процесс распространения единых глобальных потребностей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является</w:t>
      </w:r>
      <w:proofErr w:type="spellEnd"/>
      <w:r w:rsidRPr="006251A9">
        <w:t xml:space="preserve"> </w:t>
      </w:r>
      <w:proofErr w:type="spellStart"/>
      <w:r w:rsidRPr="006251A9">
        <w:t>следствием</w:t>
      </w:r>
      <w:proofErr w:type="spellEnd"/>
      <w:r w:rsidRPr="006251A9">
        <w:t xml:space="preserve"> </w:t>
      </w:r>
      <w:proofErr w:type="spellStart"/>
      <w:r w:rsidRPr="006251A9">
        <w:t>развития</w:t>
      </w:r>
      <w:proofErr w:type="spellEnd"/>
      <w:r w:rsidRPr="006251A9">
        <w:t xml:space="preserve"> СМК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является</w:t>
      </w:r>
      <w:proofErr w:type="spellEnd"/>
      <w:r w:rsidRPr="006251A9">
        <w:t xml:space="preserve"> </w:t>
      </w:r>
      <w:proofErr w:type="spellStart"/>
      <w:r w:rsidRPr="006251A9">
        <w:t>причиной</w:t>
      </w:r>
      <w:proofErr w:type="spellEnd"/>
      <w:r w:rsidRPr="006251A9">
        <w:t xml:space="preserve"> </w:t>
      </w:r>
      <w:proofErr w:type="spellStart"/>
      <w:r w:rsidRPr="006251A9">
        <w:t>развития</w:t>
      </w:r>
      <w:proofErr w:type="spellEnd"/>
      <w:r w:rsidRPr="006251A9">
        <w:t xml:space="preserve"> СМК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на данном этапе развития общества неразрывно циклически </w:t>
      </w:r>
      <w:proofErr w:type="gramStart"/>
      <w:r w:rsidRPr="00C65370">
        <w:rPr>
          <w:lang w:val="ru-RU"/>
        </w:rPr>
        <w:t>связана</w:t>
      </w:r>
      <w:proofErr w:type="gramEnd"/>
      <w:r w:rsidRPr="00C65370">
        <w:rPr>
          <w:lang w:val="ru-RU"/>
        </w:rPr>
        <w:t xml:space="preserve"> с СМК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Функция СМИ, связанная с процессом социализации, то есть передачи индивиду основных норм, ценностей, статусных предписаний современного общества, и осуществлением социального контроля называется: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Коммуникативная</w:t>
      </w:r>
      <w:proofErr w:type="spellEnd"/>
      <w:r w:rsidRPr="006251A9">
        <w:t xml:space="preserve"> </w:t>
      </w:r>
      <w:proofErr w:type="spellStart"/>
      <w:r w:rsidRPr="006251A9">
        <w:t>функция</w:t>
      </w:r>
      <w:proofErr w:type="spellEnd"/>
      <w:r w:rsidRPr="006251A9">
        <w:t xml:space="preserve"> </w:t>
      </w:r>
      <w:r w:rsidRPr="006251A9">
        <w:tab/>
      </w:r>
      <w:proofErr w:type="spellStart"/>
      <w:r w:rsidRPr="006251A9">
        <w:t>c.Социально-организационная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25" w:line="259" w:lineRule="auto"/>
        <w:ind w:hanging="360"/>
      </w:pPr>
      <w:proofErr w:type="spellStart"/>
      <w:r w:rsidRPr="006251A9">
        <w:t>Функция</w:t>
      </w:r>
      <w:proofErr w:type="spellEnd"/>
      <w:r w:rsidRPr="006251A9">
        <w:t xml:space="preserve"> </w:t>
      </w:r>
      <w:proofErr w:type="spellStart"/>
      <w:r w:rsidRPr="006251A9">
        <w:t>форума</w:t>
      </w:r>
      <w:proofErr w:type="spellEnd"/>
      <w:r w:rsidRPr="006251A9">
        <w:t xml:space="preserve"> </w:t>
      </w:r>
      <w:r w:rsidRPr="006251A9">
        <w:tab/>
      </w:r>
      <w:proofErr w:type="spellStart"/>
      <w:r w:rsidRPr="006251A9">
        <w:t>d.Ценностно-регулирующая</w:t>
      </w:r>
      <w:proofErr w:type="spellEnd"/>
      <w:r w:rsidRPr="006251A9">
        <w:t xml:space="preserve"> </w:t>
      </w:r>
    </w:p>
    <w:p w:rsidR="00C65370" w:rsidRPr="006251A9" w:rsidRDefault="00C65370" w:rsidP="00C65370">
      <w:pPr>
        <w:spacing w:after="14"/>
      </w:pPr>
    </w:p>
    <w:p w:rsidR="00C65370" w:rsidRPr="006251A9" w:rsidRDefault="00C65370" w:rsidP="00C65370">
      <w:pPr>
        <w:spacing w:after="12"/>
      </w:pPr>
    </w:p>
    <w:p w:rsidR="00C65370" w:rsidRPr="006251A9" w:rsidRDefault="00C65370" w:rsidP="00C65370">
      <w:pPr>
        <w:ind w:left="2"/>
      </w:pP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Надежность социологической информации обеспечивается за счет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четкой процедуры сбора и анализа </w:t>
      </w:r>
      <w:r w:rsidRPr="006251A9">
        <w:t>c</w:t>
      </w:r>
      <w:r w:rsidRPr="00C65370">
        <w:rPr>
          <w:lang w:val="ru-RU"/>
        </w:rPr>
        <w:t xml:space="preserve">.подтверждения каждого события данных </w:t>
      </w:r>
      <w:r w:rsidRPr="00C65370">
        <w:rPr>
          <w:lang w:val="ru-RU"/>
        </w:rPr>
        <w:tab/>
        <w:t xml:space="preserve">документально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проверки</w:t>
      </w:r>
      <w:proofErr w:type="spellEnd"/>
      <w:r w:rsidRPr="006251A9">
        <w:t xml:space="preserve"> </w:t>
      </w:r>
      <w:proofErr w:type="spellStart"/>
      <w:r w:rsidRPr="006251A9">
        <w:t>каждого</w:t>
      </w:r>
      <w:proofErr w:type="spellEnd"/>
      <w:r w:rsidRPr="006251A9">
        <w:t xml:space="preserve"> </w:t>
      </w:r>
      <w:proofErr w:type="spellStart"/>
      <w:r w:rsidRPr="006251A9">
        <w:t>события</w:t>
      </w:r>
      <w:proofErr w:type="spellEnd"/>
      <w:r w:rsidRPr="006251A9">
        <w:t xml:space="preserve"> </w:t>
      </w:r>
      <w:proofErr w:type="spellStart"/>
      <w:r w:rsidRPr="006251A9">
        <w:t>или</w:t>
      </w:r>
      <w:proofErr w:type="spellEnd"/>
      <w:r w:rsidRPr="006251A9">
        <w:t xml:space="preserve"> </w:t>
      </w:r>
      <w:proofErr w:type="spellStart"/>
      <w:r w:rsidRPr="006251A9">
        <w:t>случая</w:t>
      </w:r>
      <w:proofErr w:type="spellEnd"/>
      <w:r w:rsidRPr="006251A9">
        <w:t xml:space="preserve">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Исследование, направленное на выявление слабоизученных объектов или характеристик, называется: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Описательным</w:t>
      </w:r>
      <w:proofErr w:type="spellEnd"/>
      <w:r w:rsidRPr="006251A9">
        <w:t xml:space="preserve"> </w:t>
      </w:r>
      <w:r w:rsidRPr="006251A9">
        <w:tab/>
      </w:r>
      <w:proofErr w:type="spellStart"/>
      <w:r w:rsidRPr="006251A9">
        <w:t>c.Аналитическим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Разведывательным</w:t>
      </w:r>
      <w:proofErr w:type="spellEnd"/>
      <w:r w:rsidRPr="006251A9">
        <w:t xml:space="preserve"> </w:t>
      </w:r>
      <w:r w:rsidRPr="006251A9">
        <w:tab/>
      </w:r>
      <w:proofErr w:type="spellStart"/>
      <w:r w:rsidRPr="006251A9">
        <w:t>d.Экспериментальным</w:t>
      </w:r>
      <w:proofErr w:type="spellEnd"/>
      <w:r w:rsidRPr="006251A9">
        <w:t xml:space="preserve">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lastRenderedPageBreak/>
        <w:t xml:space="preserve">Исследование, проводимое несколько раз на одной и той же выборочной совокупности эмпирических объектов, называется: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Повторяющееся</w:t>
      </w:r>
      <w:proofErr w:type="spellEnd"/>
      <w:r w:rsidRPr="006251A9">
        <w:t xml:space="preserve"> </w:t>
      </w:r>
      <w:r w:rsidRPr="006251A9">
        <w:tab/>
      </w:r>
      <w:proofErr w:type="spellStart"/>
      <w:r w:rsidRPr="006251A9">
        <w:t>c.Мониторинг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Панельное</w:t>
      </w:r>
      <w:proofErr w:type="spellEnd"/>
      <w:r w:rsidRPr="006251A9">
        <w:t xml:space="preserve"> </w:t>
      </w:r>
      <w:r w:rsidRPr="006251A9">
        <w:tab/>
        <w:t xml:space="preserve">d. </w:t>
      </w:r>
      <w:proofErr w:type="spellStart"/>
      <w:r w:rsidRPr="006251A9">
        <w:t>Количественное</w:t>
      </w:r>
      <w:proofErr w:type="spellEnd"/>
      <w:r w:rsidRPr="006251A9">
        <w:t xml:space="preserve"> </w:t>
      </w:r>
    </w:p>
    <w:p w:rsidR="00C65370" w:rsidRPr="006251A9" w:rsidRDefault="00C65370" w:rsidP="00C65370">
      <w:pPr>
        <w:numPr>
          <w:ilvl w:val="0"/>
          <w:numId w:val="2"/>
        </w:numPr>
        <w:spacing w:after="51" w:line="259" w:lineRule="auto"/>
        <w:ind w:hanging="348"/>
      </w:pPr>
      <w:proofErr w:type="spellStart"/>
      <w:r w:rsidRPr="006251A9">
        <w:t>Репрезентативность</w:t>
      </w:r>
      <w:proofErr w:type="spellEnd"/>
      <w:r w:rsidRPr="006251A9">
        <w:t xml:space="preserve"> </w:t>
      </w:r>
      <w:proofErr w:type="spellStart"/>
      <w:r w:rsidRPr="006251A9">
        <w:t>это</w:t>
      </w:r>
      <w:proofErr w:type="spellEnd"/>
      <w:r w:rsidRPr="006251A9">
        <w:t xml:space="preserve"> - 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свойство выборки, связанное с отбором достаточного количества единиц исследования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свойство выборки адекватно отображать структуру генеральной совокупности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свойство выборки полностью воспроизводить количественные особенности генеральной совокупности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Определите, в каком случае произошла ошибка в определении выборочной совокупности: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Цель исследования – социальная защита населения. Социолог опросил пенсионеров, сделав выборку по данной группе населения.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Цель исследования – выяснить мнение читателей «Комсомольской правды» о своей газете. </w:t>
      </w:r>
    </w:p>
    <w:p w:rsidR="00C65370" w:rsidRPr="00C65370" w:rsidRDefault="00C65370" w:rsidP="00C65370">
      <w:pPr>
        <w:ind w:left="1090"/>
        <w:rPr>
          <w:lang w:val="ru-RU"/>
        </w:rPr>
      </w:pPr>
      <w:r w:rsidRPr="00C65370">
        <w:rPr>
          <w:lang w:val="ru-RU"/>
        </w:rPr>
        <w:t xml:space="preserve">Редакция опубликовала анкету в одном из номеров и намерена получить информацию из тех писем, которые придут по почте.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r w:rsidRPr="00C65370">
        <w:rPr>
          <w:lang w:val="ru-RU"/>
        </w:rPr>
        <w:t xml:space="preserve">Цель исследования – выяснить мнение подписчиков «Омского вестника» о газете. </w:t>
      </w:r>
      <w:proofErr w:type="spellStart"/>
      <w:r w:rsidRPr="006251A9">
        <w:t>Редакция</w:t>
      </w:r>
      <w:proofErr w:type="spellEnd"/>
      <w:r w:rsidRPr="006251A9">
        <w:t xml:space="preserve"> </w:t>
      </w:r>
      <w:proofErr w:type="spellStart"/>
      <w:r w:rsidRPr="006251A9">
        <w:t>отправила</w:t>
      </w:r>
      <w:proofErr w:type="spellEnd"/>
      <w:r w:rsidRPr="006251A9">
        <w:t xml:space="preserve"> </w:t>
      </w:r>
      <w:proofErr w:type="spellStart"/>
      <w:r w:rsidRPr="006251A9">
        <w:t>по</w:t>
      </w:r>
      <w:proofErr w:type="spellEnd"/>
      <w:r w:rsidRPr="006251A9">
        <w:t xml:space="preserve"> </w:t>
      </w:r>
      <w:proofErr w:type="spellStart"/>
      <w:r w:rsidRPr="006251A9">
        <w:t>выборке</w:t>
      </w:r>
      <w:proofErr w:type="spellEnd"/>
      <w:r w:rsidRPr="006251A9">
        <w:t xml:space="preserve"> </w:t>
      </w:r>
      <w:proofErr w:type="spellStart"/>
      <w:r w:rsidRPr="006251A9">
        <w:t>анкеты</w:t>
      </w:r>
      <w:proofErr w:type="spellEnd"/>
      <w:r w:rsidRPr="006251A9">
        <w:t xml:space="preserve"> </w:t>
      </w:r>
      <w:proofErr w:type="spellStart"/>
      <w:r w:rsidRPr="006251A9">
        <w:t>своим</w:t>
      </w:r>
      <w:proofErr w:type="spellEnd"/>
      <w:r w:rsidRPr="006251A9">
        <w:t xml:space="preserve"> </w:t>
      </w:r>
      <w:proofErr w:type="spellStart"/>
      <w:r w:rsidRPr="006251A9">
        <w:t>подписчикам</w:t>
      </w:r>
      <w:proofErr w:type="spellEnd"/>
      <w:r w:rsidRPr="006251A9">
        <w:t xml:space="preserve"> (</w:t>
      </w:r>
      <w:proofErr w:type="spellStart"/>
      <w:r w:rsidRPr="006251A9">
        <w:t>по</w:t>
      </w:r>
      <w:proofErr w:type="spellEnd"/>
      <w:r w:rsidRPr="006251A9">
        <w:t xml:space="preserve"> </w:t>
      </w:r>
      <w:proofErr w:type="spellStart"/>
      <w:r w:rsidRPr="006251A9">
        <w:t>почте</w:t>
      </w:r>
      <w:proofErr w:type="spellEnd"/>
      <w:r w:rsidRPr="006251A9">
        <w:t xml:space="preserve">).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Какой метод исследования будет наиболее адекватным с точки зрения временных затрат и точности полученной информации, если перед вами стоит задача, выявить наиболее популярные в студенческой среде глянцевые журналы: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Анкетирование</w:t>
      </w:r>
      <w:proofErr w:type="spellEnd"/>
      <w:r w:rsidRPr="006251A9">
        <w:t xml:space="preserve"> (</w:t>
      </w:r>
      <w:proofErr w:type="spellStart"/>
      <w:r w:rsidRPr="006251A9">
        <w:t>спросить</w:t>
      </w:r>
      <w:proofErr w:type="spellEnd"/>
      <w:r w:rsidRPr="006251A9">
        <w:t xml:space="preserve">, </w:t>
      </w:r>
      <w:proofErr w:type="spellStart"/>
      <w:r w:rsidRPr="006251A9">
        <w:t>что</w:t>
      </w:r>
      <w:proofErr w:type="spellEnd"/>
      <w:r w:rsidRPr="006251A9">
        <w:t xml:space="preserve"> </w:t>
      </w:r>
      <w:proofErr w:type="spellStart"/>
      <w:r w:rsidRPr="006251A9">
        <w:t>читают</w:t>
      </w:r>
      <w:proofErr w:type="spellEnd"/>
      <w:r w:rsidRPr="006251A9">
        <w:t xml:space="preserve">)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Интервьюирование с использованием формализованной анкеты (спросить, что читают)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Наблюдение с фиксацией информации в протоколе (увидеть что читают)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Эксперимент, в котором респондентам будет предложено выбрать те журналы, которые им нравятся (увидеть что читают)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Какой тип вопроса используется в примере:  </w:t>
      </w:r>
    </w:p>
    <w:p w:rsidR="00C65370" w:rsidRPr="00C65370" w:rsidRDefault="00C65370" w:rsidP="00C65370">
      <w:pPr>
        <w:spacing w:after="51"/>
        <w:ind w:left="-5"/>
        <w:rPr>
          <w:lang w:val="ru-RU"/>
        </w:rPr>
      </w:pPr>
      <w:r w:rsidRPr="00C65370">
        <w:rPr>
          <w:lang w:val="ru-RU"/>
        </w:rPr>
        <w:t xml:space="preserve">«Ваша гражданская принадлежность: 1) Резидент, 2) Не резидент 3)Другое___________ (укажите что)»? </w:t>
      </w:r>
    </w:p>
    <w:p w:rsidR="00C65370" w:rsidRPr="00C65370" w:rsidRDefault="00C65370" w:rsidP="00C65370">
      <w:pPr>
        <w:numPr>
          <w:ilvl w:val="1"/>
          <w:numId w:val="2"/>
        </w:numPr>
        <w:spacing w:after="55" w:line="259" w:lineRule="auto"/>
        <w:ind w:hanging="360"/>
        <w:rPr>
          <w:lang w:val="ru-RU"/>
        </w:rPr>
      </w:pPr>
      <w:proofErr w:type="gramStart"/>
      <w:r w:rsidRPr="00C65370">
        <w:rPr>
          <w:lang w:val="ru-RU"/>
        </w:rPr>
        <w:t>закрытый</w:t>
      </w:r>
      <w:proofErr w:type="gramEnd"/>
      <w:r w:rsidRPr="00C65370">
        <w:rPr>
          <w:lang w:val="ru-RU"/>
        </w:rPr>
        <w:t xml:space="preserve"> (меню ответов) </w:t>
      </w:r>
      <w:r w:rsidRPr="006251A9">
        <w:t>c</w:t>
      </w:r>
      <w:r w:rsidRPr="00C65370">
        <w:rPr>
          <w:lang w:val="ru-RU"/>
        </w:rPr>
        <w:t xml:space="preserve">.открытый </w:t>
      </w:r>
      <w:r w:rsidRPr="006251A9">
        <w:t>b</w:t>
      </w:r>
      <w:r w:rsidRPr="00C65370">
        <w:rPr>
          <w:lang w:val="ru-RU"/>
        </w:rPr>
        <w:t xml:space="preserve">.полузакрытый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Что из нижеперечисленного можно отнести к единицам счета в </w:t>
      </w:r>
      <w:proofErr w:type="spellStart"/>
      <w:r w:rsidRPr="00C65370">
        <w:rPr>
          <w:lang w:val="ru-RU"/>
        </w:rPr>
        <w:t>контент-анализе</w:t>
      </w:r>
      <w:proofErr w:type="spellEnd"/>
      <w:r w:rsidRPr="00C65370">
        <w:rPr>
          <w:lang w:val="ru-RU"/>
        </w:rPr>
        <w:t xml:space="preserve"> (возможно несколько вариантов): </w:t>
      </w:r>
    </w:p>
    <w:p w:rsidR="00C65370" w:rsidRPr="00C65370" w:rsidRDefault="00C65370" w:rsidP="00C65370">
      <w:pPr>
        <w:numPr>
          <w:ilvl w:val="1"/>
          <w:numId w:val="2"/>
        </w:numPr>
        <w:spacing w:after="83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слово или словосочетание </w:t>
      </w:r>
      <w:r w:rsidRPr="00C65370">
        <w:rPr>
          <w:lang w:val="ru-RU"/>
        </w:rPr>
        <w:tab/>
      </w:r>
      <w:r w:rsidRPr="006251A9">
        <w:t>c</w:t>
      </w:r>
      <w:r w:rsidRPr="00C65370">
        <w:rPr>
          <w:lang w:val="ru-RU"/>
        </w:rPr>
        <w:t xml:space="preserve">.заглавные буквы красного цвета </w:t>
      </w:r>
    </w:p>
    <w:p w:rsidR="00C65370" w:rsidRPr="00C65370" w:rsidRDefault="00C65370" w:rsidP="00C65370">
      <w:pPr>
        <w:numPr>
          <w:ilvl w:val="1"/>
          <w:numId w:val="2"/>
        </w:numPr>
        <w:spacing w:after="79" w:line="259" w:lineRule="auto"/>
        <w:ind w:hanging="360"/>
        <w:rPr>
          <w:lang w:val="ru-RU"/>
        </w:rPr>
      </w:pPr>
      <w:r w:rsidRPr="00C65370">
        <w:rPr>
          <w:lang w:val="ru-RU"/>
        </w:rPr>
        <w:t xml:space="preserve">изображение персонажа </w:t>
      </w:r>
      <w:r w:rsidRPr="00C65370">
        <w:rPr>
          <w:lang w:val="ru-RU"/>
        </w:rPr>
        <w:tab/>
      </w:r>
      <w:r w:rsidRPr="006251A9">
        <w:t>d</w:t>
      </w:r>
      <w:r w:rsidRPr="00C65370">
        <w:rPr>
          <w:lang w:val="ru-RU"/>
        </w:rPr>
        <w:t>.пустое поле на странице (в см</w:t>
      </w:r>
      <w:proofErr w:type="gramStart"/>
      <w:r w:rsidRPr="00C65370">
        <w:rPr>
          <w:vertAlign w:val="superscript"/>
          <w:lang w:val="ru-RU"/>
        </w:rPr>
        <w:t>2</w:t>
      </w:r>
      <w:proofErr w:type="gramEnd"/>
      <w:r w:rsidRPr="00C65370">
        <w:rPr>
          <w:lang w:val="ru-RU"/>
        </w:rPr>
        <w:t xml:space="preserve">) </w:t>
      </w:r>
    </w:p>
    <w:p w:rsidR="00C65370" w:rsidRPr="00C65370" w:rsidRDefault="00C65370" w:rsidP="00C65370">
      <w:pPr>
        <w:numPr>
          <w:ilvl w:val="0"/>
          <w:numId w:val="2"/>
        </w:numPr>
        <w:spacing w:after="51" w:line="259" w:lineRule="auto"/>
        <w:ind w:hanging="348"/>
        <w:rPr>
          <w:lang w:val="ru-RU"/>
        </w:rPr>
      </w:pPr>
      <w:r w:rsidRPr="00C65370">
        <w:rPr>
          <w:lang w:val="ru-RU"/>
        </w:rPr>
        <w:t xml:space="preserve">Объединение различных тематических блоков вопросов от различных заказчиков с целью экономии средств обычно используется в опросах: </w:t>
      </w:r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Омнибусах</w:t>
      </w:r>
      <w:proofErr w:type="spellEnd"/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Собственных</w:t>
      </w:r>
      <w:proofErr w:type="spellEnd"/>
      <w:r w:rsidRPr="006251A9">
        <w:t xml:space="preserve"> </w:t>
      </w:r>
      <w:proofErr w:type="spellStart"/>
      <w:r w:rsidRPr="006251A9">
        <w:t>редакционных</w:t>
      </w:r>
      <w:proofErr w:type="spellEnd"/>
      <w:r w:rsidRPr="006251A9">
        <w:t xml:space="preserve"> </w:t>
      </w:r>
      <w:proofErr w:type="spellStart"/>
      <w:r w:rsidRPr="006251A9">
        <w:t>исследованиях</w:t>
      </w:r>
      <w:proofErr w:type="spellEnd"/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Медиаметрии</w:t>
      </w:r>
      <w:proofErr w:type="spellEnd"/>
    </w:p>
    <w:p w:rsidR="00C65370" w:rsidRPr="006251A9" w:rsidRDefault="00C65370" w:rsidP="00C65370">
      <w:pPr>
        <w:numPr>
          <w:ilvl w:val="1"/>
          <w:numId w:val="2"/>
        </w:numPr>
        <w:spacing w:after="55" w:line="259" w:lineRule="auto"/>
        <w:ind w:hanging="360"/>
      </w:pPr>
      <w:proofErr w:type="spellStart"/>
      <w:r w:rsidRPr="006251A9">
        <w:t>Социометрии</w:t>
      </w:r>
      <w:proofErr w:type="spellEnd"/>
      <w:r w:rsidRPr="006251A9">
        <w:t xml:space="preserve"> </w:t>
      </w:r>
    </w:p>
    <w:p w:rsidR="00C65370" w:rsidRDefault="00C65370" w:rsidP="00C65370">
      <w:pPr>
        <w:textAlignment w:val="baseline"/>
      </w:pPr>
    </w:p>
    <w:p w:rsidR="00C65370" w:rsidRDefault="00C65370" w:rsidP="00C65370">
      <w:pPr>
        <w:textAlignment w:val="baseline"/>
      </w:pPr>
    </w:p>
    <w:p w:rsidR="00C65370" w:rsidRPr="006A4B12" w:rsidRDefault="00C65370" w:rsidP="00C65370">
      <w:pPr>
        <w:textAlignment w:val="baseline"/>
      </w:pPr>
    </w:p>
    <w:p w:rsidR="00C65370" w:rsidRPr="006A4B12" w:rsidRDefault="00C65370" w:rsidP="00C65370">
      <w:pPr>
        <w:textAlignment w:val="baseline"/>
      </w:pPr>
    </w:p>
    <w:p w:rsidR="00C65370" w:rsidRPr="006A4B12" w:rsidRDefault="00C65370" w:rsidP="00C65370">
      <w:pPr>
        <w:textAlignment w:val="baseline"/>
      </w:pPr>
      <w:r w:rsidRPr="006A4B12">
        <w:t xml:space="preserve">2. </w:t>
      </w:r>
      <w:proofErr w:type="spellStart"/>
      <w:r w:rsidRPr="006A4B12">
        <w:t>Инструкция</w:t>
      </w:r>
      <w:proofErr w:type="spellEnd"/>
      <w:r w:rsidRPr="006A4B12">
        <w:t xml:space="preserve"> </w:t>
      </w:r>
      <w:proofErr w:type="spellStart"/>
      <w:r w:rsidRPr="006A4B12">
        <w:t>по</w:t>
      </w:r>
      <w:proofErr w:type="spellEnd"/>
      <w:r w:rsidRPr="006A4B12">
        <w:t xml:space="preserve"> </w:t>
      </w:r>
      <w:proofErr w:type="spellStart"/>
      <w:r w:rsidRPr="006A4B12">
        <w:t>выполнению</w:t>
      </w:r>
      <w:proofErr w:type="spellEnd"/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Из предложенных вариантов выбрать один или несколько правильных.</w:t>
      </w: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3. Критерии оценки: 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•</w:t>
      </w:r>
      <w:r w:rsidRPr="00C65370">
        <w:rPr>
          <w:lang w:val="ru-RU"/>
        </w:rPr>
        <w:tab/>
        <w:t xml:space="preserve">оценка «отлично» выставляется студенту, если правильно все ответы; 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•</w:t>
      </w:r>
      <w:r w:rsidRPr="00C65370">
        <w:rPr>
          <w:lang w:val="ru-RU"/>
        </w:rPr>
        <w:tab/>
        <w:t>оценка хорошо», если правильно на 70%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•</w:t>
      </w:r>
      <w:r w:rsidRPr="00C65370">
        <w:rPr>
          <w:lang w:val="ru-RU"/>
        </w:rPr>
        <w:tab/>
        <w:t xml:space="preserve">оценка «удовлетворительно», если правильно на 50%.; 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•</w:t>
      </w:r>
      <w:r w:rsidRPr="00C65370">
        <w:rPr>
          <w:lang w:val="ru-RU"/>
        </w:rPr>
        <w:tab/>
        <w:t>оценка неудовлетворительно», если правильно менее 50%</w:t>
      </w: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Составитель ________________________ Г.О. Перов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                                                                              (подпись)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«27» мая 2017 г.</w:t>
      </w: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b/>
          <w:bCs/>
          <w:lang w:val="ru-RU"/>
        </w:rPr>
      </w:pPr>
    </w:p>
    <w:p w:rsidR="00C65370" w:rsidRPr="00C65370" w:rsidRDefault="00C65370" w:rsidP="00C65370">
      <w:pPr>
        <w:shd w:val="clear" w:color="auto" w:fill="FFFFFF"/>
        <w:jc w:val="center"/>
        <w:rPr>
          <w:lang w:val="ru-RU"/>
        </w:rPr>
      </w:pPr>
      <w:r w:rsidRPr="00C65370">
        <w:rPr>
          <w:lang w:val="ru-RU"/>
        </w:rPr>
        <w:t>Министерство образования и науки Российской Федерации</w:t>
      </w:r>
    </w:p>
    <w:p w:rsidR="00C65370" w:rsidRPr="00C65370" w:rsidRDefault="00C65370" w:rsidP="00C65370">
      <w:pPr>
        <w:shd w:val="clear" w:color="auto" w:fill="FFFFFF"/>
        <w:ind w:firstLine="709"/>
        <w:jc w:val="center"/>
        <w:rPr>
          <w:lang w:val="ru-RU"/>
        </w:rPr>
      </w:pPr>
      <w:r w:rsidRPr="00C65370">
        <w:rPr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65370" w:rsidRPr="00C65370" w:rsidRDefault="00C65370" w:rsidP="00C65370">
      <w:pPr>
        <w:shd w:val="clear" w:color="auto" w:fill="FFFFFF"/>
        <w:jc w:val="center"/>
        <w:rPr>
          <w:lang w:val="ru-RU"/>
        </w:rPr>
      </w:pPr>
      <w:r w:rsidRPr="00C65370">
        <w:rPr>
          <w:lang w:val="ru-RU"/>
        </w:rPr>
        <w:t>«Ростовский государственный экономический университет (РИНХ)»</w:t>
      </w: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rFonts w:ascii="Calibri" w:hAnsi="Calibri"/>
          <w:lang w:val="ru-RU"/>
        </w:rPr>
      </w:pPr>
      <w:r w:rsidRPr="00C65370">
        <w:rPr>
          <w:lang w:val="ru-RU"/>
        </w:rPr>
        <w:t>Кафедра</w:t>
      </w:r>
      <w:r w:rsidRPr="00224ED1">
        <w:t> </w:t>
      </w:r>
      <w:r w:rsidRPr="00C65370">
        <w:rPr>
          <w:iCs/>
          <w:lang w:val="ru-RU"/>
        </w:rPr>
        <w:t>Управления персоналом и социологии</w:t>
      </w:r>
    </w:p>
    <w:p w:rsidR="00C65370" w:rsidRPr="00C65370" w:rsidRDefault="00C65370" w:rsidP="00C65370">
      <w:pPr>
        <w:jc w:val="center"/>
        <w:textAlignment w:val="baseline"/>
        <w:rPr>
          <w:b/>
          <w:bCs/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b/>
          <w:bCs/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rFonts w:ascii="Calibri" w:hAnsi="Calibri"/>
          <w:lang w:val="ru-RU"/>
        </w:rPr>
      </w:pPr>
      <w:r w:rsidRPr="00C65370">
        <w:rPr>
          <w:b/>
          <w:bCs/>
          <w:lang w:val="ru-RU"/>
        </w:rPr>
        <w:t>Темы рефератов</w:t>
      </w: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jc w:val="center"/>
        <w:textAlignment w:val="baseline"/>
        <w:rPr>
          <w:iCs/>
          <w:lang w:val="ru-RU"/>
        </w:rPr>
      </w:pPr>
      <w:r w:rsidRPr="00C65370">
        <w:rPr>
          <w:lang w:val="ru-RU"/>
        </w:rPr>
        <w:t>по дисциплине</w:t>
      </w:r>
      <w:r w:rsidRPr="00E32DDA">
        <w:rPr>
          <w:b/>
          <w:bCs/>
          <w:iCs/>
        </w:rPr>
        <w:t> </w:t>
      </w:r>
      <w:r w:rsidRPr="00C65370">
        <w:rPr>
          <w:iCs/>
          <w:lang w:val="ru-RU"/>
        </w:rPr>
        <w:t>Социология массовых коммуникаций</w:t>
      </w:r>
    </w:p>
    <w:p w:rsidR="00C65370" w:rsidRPr="00C65370" w:rsidRDefault="00C65370" w:rsidP="00C65370">
      <w:pPr>
        <w:jc w:val="center"/>
        <w:textAlignment w:val="baseline"/>
        <w:rPr>
          <w:lang w:val="ru-RU"/>
        </w:rPr>
      </w:pP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1.Соотношение социологического, психологического, культурологического и других подходов к изучению массовой коммуникации.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2. Динамика теоретических представлений о роли массовой коммуникации в жизни индивида и общества.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3.Основные характеристики массовой коммуникации как социально ориентированного вида общения.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4. Типология обществ по характеру движения информационных потоков. «Коммуникационные революции».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5. Массовая коммуникация и тенденции мирового развития.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6. Противоречивость развития массовой коммуникации в Российской Федерации.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lastRenderedPageBreak/>
        <w:t>7. Понятие информационного общества.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8. Идея «нового мирового информационного порядка».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9. Массовая коммуникация как подсистема общества.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10. Функции массовой коммуникации на индивидуальном и общественном уровнях.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11. Понятие «информационной безопасности» в системе национальной безопасности.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12. Государственная политика в области средств массовой информации в Российской Федерации.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13. Организация лоббистских кампаний через СМИ.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14. Имидж политика через призму средств массовой информации.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15. Влияние форм собственности на функционирование информационных органов.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16. Концепция общественного вещания и его реальная практика в мире и Российской Федерации.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17. Требования к телевизионному формату события: драматизм, привлекательность, наличие развлекательного начала.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18. Роль средств массовой коммуникации в формировании гражданского общества в России.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19. Социальные условия возникновения и активного функционирования рекламы в обществе.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20. Рекламное дело в России: специфика и тенденции развития.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21. Особенности политической рекламы в средствах массовой информации.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22. Стратегические приоритеты </w:t>
      </w:r>
      <w:proofErr w:type="gramStart"/>
      <w:r w:rsidRPr="00C65370">
        <w:rPr>
          <w:lang w:val="ru-RU"/>
        </w:rPr>
        <w:t>избирательной компании</w:t>
      </w:r>
      <w:proofErr w:type="gramEnd"/>
      <w:r w:rsidRPr="00C65370">
        <w:rPr>
          <w:lang w:val="ru-RU"/>
        </w:rPr>
        <w:t xml:space="preserve">. 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23. Реклама в средствах массовой коммуникации: формы сосуществования с основной информацией. Проблема скрытой рекламы. 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24. Рейтинг телепрограммы как компас для рекламодателя. 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25. Информационная и рекламная инфраструктура России: современные очертания. 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26. Характеристики системы СМК как основного </w:t>
      </w:r>
      <w:proofErr w:type="spellStart"/>
      <w:r w:rsidRPr="00C65370">
        <w:rPr>
          <w:lang w:val="ru-RU"/>
        </w:rPr>
        <w:t>рекламоносителя</w:t>
      </w:r>
      <w:proofErr w:type="spellEnd"/>
      <w:r w:rsidRPr="00C65370">
        <w:rPr>
          <w:lang w:val="ru-RU"/>
        </w:rPr>
        <w:t>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27. Специфика функций СМК как следствие различных выразительных сре</w:t>
      </w:r>
      <w:proofErr w:type="gramStart"/>
      <w:r w:rsidRPr="00C65370">
        <w:rPr>
          <w:lang w:val="ru-RU"/>
        </w:rPr>
        <w:t>дств пр</w:t>
      </w:r>
      <w:proofErr w:type="gramEnd"/>
      <w:r w:rsidRPr="00C65370">
        <w:rPr>
          <w:lang w:val="ru-RU"/>
        </w:rPr>
        <w:t>ессы, радио и телевидения.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28. СМК и другие вспомогательные каналы распространения информации и рекламы.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29. Каналы размещения рекламы и оценка их эффективности.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30.Анализ возможностей телевидения, радио, газет и журналов как средства эффективной коммуникации.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31. Выбор канала размещения рекламы в рамках целевого маркетинга.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32. Роль тестирования при оценке эффективности рекламной кампании.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33. Стратегия сегментирования при выборе целевой аудитории коммуникации.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34. Влияние процессов глобализации на характер массовых коммуникаций.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35. Принципы выбора печатного издания для размещения рекламы. 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lastRenderedPageBreak/>
        <w:t>36. Принципы выбора телевизионного канала для размещения рекламы.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37. Структура телевидения и характеристика его аудитории.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38. Радио как специфическое средство массовой коммуникации.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39. Интернет как средство массовой коммуникации в виртуальном пространстве.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40. </w:t>
      </w:r>
      <w:proofErr w:type="spellStart"/>
      <w:r w:rsidRPr="00C65370">
        <w:rPr>
          <w:lang w:val="ru-RU"/>
        </w:rPr>
        <w:t>Социо-демографическое</w:t>
      </w:r>
      <w:proofErr w:type="spellEnd"/>
      <w:r w:rsidRPr="00C65370">
        <w:rPr>
          <w:lang w:val="ru-RU"/>
        </w:rPr>
        <w:t xml:space="preserve"> описание целевой группы потребителей для товара «Х».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41. Выбор каналов распространения рекламы и конкретных носителей для размещения в них рекламы товара «Х». 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42. Расчет основных показателей </w:t>
      </w:r>
      <w:proofErr w:type="spellStart"/>
      <w:r w:rsidRPr="00C65370">
        <w:rPr>
          <w:lang w:val="ru-RU"/>
        </w:rPr>
        <w:t>медиаплана</w:t>
      </w:r>
      <w:proofErr w:type="spellEnd"/>
      <w:r w:rsidRPr="00C65370">
        <w:rPr>
          <w:lang w:val="ru-RU"/>
        </w:rPr>
        <w:t>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43. Оптимизация </w:t>
      </w:r>
      <w:proofErr w:type="spellStart"/>
      <w:r w:rsidRPr="00C65370">
        <w:rPr>
          <w:lang w:val="ru-RU"/>
        </w:rPr>
        <w:t>медиаплана</w:t>
      </w:r>
      <w:proofErr w:type="spellEnd"/>
      <w:r w:rsidRPr="00C65370">
        <w:rPr>
          <w:lang w:val="ru-RU"/>
        </w:rPr>
        <w:t xml:space="preserve"> по заданным параметрам.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44. Составление графика размещения рекламы товара «Х».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 xml:space="preserve">45. Компьютерное моделирование в </w:t>
      </w:r>
      <w:proofErr w:type="spellStart"/>
      <w:r w:rsidRPr="00C65370">
        <w:rPr>
          <w:lang w:val="ru-RU"/>
        </w:rPr>
        <w:t>медиапланировании</w:t>
      </w:r>
      <w:proofErr w:type="spellEnd"/>
      <w:r w:rsidRPr="00C65370">
        <w:rPr>
          <w:lang w:val="ru-RU"/>
        </w:rPr>
        <w:t>.</w:t>
      </w:r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46.Социологические исследования в области рекламы в средствах массовой информации</w:t>
      </w:r>
      <w:proofErr w:type="gramStart"/>
      <w:r w:rsidRPr="00C65370">
        <w:rPr>
          <w:lang w:val="ru-RU"/>
        </w:rPr>
        <w:t>.</w:t>
      </w:r>
      <w:proofErr w:type="gramEnd"/>
    </w:p>
    <w:p w:rsidR="00C65370" w:rsidRPr="00C65370" w:rsidRDefault="00C65370" w:rsidP="00C65370">
      <w:pPr>
        <w:textAlignment w:val="baseline"/>
        <w:rPr>
          <w:lang w:val="ru-RU"/>
        </w:rPr>
      </w:pPr>
      <w:r w:rsidRPr="00C65370">
        <w:rPr>
          <w:lang w:val="ru-RU"/>
        </w:rPr>
        <w:t>.</w:t>
      </w:r>
    </w:p>
    <w:p w:rsidR="00C65370" w:rsidRPr="00C65370" w:rsidRDefault="00C65370" w:rsidP="00C65370">
      <w:pPr>
        <w:textAlignment w:val="baseline"/>
        <w:rPr>
          <w:rFonts w:ascii="Calibri" w:hAnsi="Calibri"/>
          <w:lang w:val="ru-RU"/>
        </w:rPr>
      </w:pPr>
    </w:p>
    <w:p w:rsidR="00C65370" w:rsidRPr="00C65370" w:rsidRDefault="00C65370" w:rsidP="00C65370">
      <w:pPr>
        <w:ind w:left="360"/>
        <w:textAlignment w:val="baseline"/>
        <w:rPr>
          <w:b/>
          <w:bCs/>
          <w:lang w:val="ru-RU"/>
        </w:rPr>
      </w:pPr>
    </w:p>
    <w:p w:rsidR="00C65370" w:rsidRDefault="00C65370" w:rsidP="00C65370">
      <w:pPr>
        <w:pStyle w:val="a5"/>
        <w:textAlignment w:val="baseline"/>
        <w:rPr>
          <w:b/>
          <w:bCs/>
        </w:rPr>
      </w:pPr>
    </w:p>
    <w:p w:rsidR="00C65370" w:rsidRPr="00C65370" w:rsidRDefault="00C65370" w:rsidP="00C65370">
      <w:pPr>
        <w:ind w:left="360"/>
        <w:textAlignment w:val="baseline"/>
        <w:rPr>
          <w:b/>
          <w:bCs/>
          <w:lang w:val="ru-RU"/>
        </w:rPr>
      </w:pPr>
    </w:p>
    <w:p w:rsidR="00C65370" w:rsidRPr="00224ED1" w:rsidRDefault="00C65370" w:rsidP="00C65370">
      <w:pPr>
        <w:pStyle w:val="a5"/>
        <w:textAlignment w:val="baseline"/>
        <w:rPr>
          <w:rFonts w:ascii="Calibri" w:hAnsi="Calibri"/>
          <w:b/>
        </w:rPr>
      </w:pPr>
      <w:r>
        <w:rPr>
          <w:b/>
          <w:bCs/>
        </w:rPr>
        <w:t>2</w:t>
      </w:r>
      <w:r w:rsidRPr="00224ED1">
        <w:rPr>
          <w:b/>
          <w:bCs/>
        </w:rPr>
        <w:t>. Критерии оценки: </w:t>
      </w:r>
      <w:r w:rsidRPr="00224ED1">
        <w:rPr>
          <w:b/>
        </w:rPr>
        <w:t> </w:t>
      </w:r>
    </w:p>
    <w:p w:rsidR="00C65370" w:rsidRPr="00224ED1" w:rsidRDefault="00C65370" w:rsidP="00C65370">
      <w:pPr>
        <w:pStyle w:val="a5"/>
        <w:outlineLvl w:val="0"/>
        <w:rPr>
          <w:b/>
          <w:bCs/>
          <w:kern w:val="36"/>
        </w:rPr>
      </w:pPr>
      <w:r w:rsidRPr="00224ED1">
        <w:t> </w:t>
      </w:r>
      <w:bookmarkStart w:id="4" w:name="_Toc493413349"/>
      <w:r w:rsidRPr="00224ED1">
        <w:rPr>
          <w:b/>
          <w:bCs/>
          <w:kern w:val="36"/>
        </w:rPr>
        <w:t>Критерии и показатели, используемые при оценивании учебного реферата</w:t>
      </w:r>
      <w:bookmarkEnd w:id="4"/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C65370" w:rsidRPr="00224ED1" w:rsidTr="00513E8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224ED1" w:rsidRDefault="00C65370" w:rsidP="00513E87">
            <w:pPr>
              <w:ind w:firstLine="709"/>
              <w:jc w:val="both"/>
            </w:pPr>
            <w:proofErr w:type="spellStart"/>
            <w:r w:rsidRPr="00224ED1"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224ED1" w:rsidRDefault="00C65370" w:rsidP="00513E87">
            <w:pPr>
              <w:ind w:firstLine="709"/>
              <w:jc w:val="center"/>
            </w:pPr>
            <w:proofErr w:type="spellStart"/>
            <w:r w:rsidRPr="00224ED1">
              <w:t>Показатели</w:t>
            </w:r>
            <w:proofErr w:type="spellEnd"/>
          </w:p>
        </w:tc>
      </w:tr>
      <w:tr w:rsidR="00C65370" w:rsidRPr="00C65370" w:rsidTr="00513E8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t xml:space="preserve">1.Новизна реферированного текста </w:t>
            </w:r>
          </w:p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t>- актуальность проблемы и темы;</w:t>
            </w:r>
            <w:r w:rsidRPr="00C65370">
              <w:rPr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C65370">
              <w:rPr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C65370" w:rsidRPr="00C65370" w:rsidTr="00513E8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t>2. Степень раскрытия сущности проблемы</w:t>
            </w:r>
            <w:r w:rsidRPr="00C65370">
              <w:rPr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t>- соответствие плана теме реферата;</w:t>
            </w:r>
            <w:r w:rsidRPr="00C65370">
              <w:rPr>
                <w:lang w:val="ru-RU"/>
              </w:rPr>
              <w:br/>
              <w:t>- соответствие содержания теме и плану реферата;</w:t>
            </w:r>
            <w:r w:rsidRPr="00C65370">
              <w:rPr>
                <w:lang w:val="ru-RU"/>
              </w:rPr>
              <w:br/>
              <w:t>- полнота и глубина раскрытия основных понятий проблемы;</w:t>
            </w:r>
            <w:r w:rsidRPr="00C65370">
              <w:rPr>
                <w:lang w:val="ru-RU"/>
              </w:rPr>
              <w:br/>
              <w:t>- обоснованность способов и методов работы с материалом;</w:t>
            </w:r>
            <w:r w:rsidRPr="00C65370">
              <w:rPr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C65370">
              <w:rPr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C65370" w:rsidRPr="00C65370" w:rsidTr="00513E8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t>3. Обоснованность выбора источников</w:t>
            </w:r>
            <w:r w:rsidRPr="00C65370">
              <w:rPr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t>- круг, полнота использования литературных источников по проблеме;</w:t>
            </w:r>
            <w:r w:rsidRPr="00C65370">
              <w:rPr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C65370" w:rsidRPr="00C65370" w:rsidTr="00513E8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lastRenderedPageBreak/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t>- правильное оформление ссылок на используемую литературу;</w:t>
            </w:r>
            <w:r w:rsidRPr="00C65370">
              <w:rPr>
                <w:lang w:val="ru-RU"/>
              </w:rPr>
              <w:br/>
              <w:t>- грамотность и культура изложения;</w:t>
            </w:r>
            <w:r w:rsidRPr="00C65370">
              <w:rPr>
                <w:lang w:val="ru-RU"/>
              </w:rPr>
              <w:br/>
              <w:t>- владение терминологией и понятийным аппаратом проблемы;</w:t>
            </w:r>
            <w:r w:rsidRPr="00C65370">
              <w:rPr>
                <w:lang w:val="ru-RU"/>
              </w:rPr>
              <w:br/>
              <w:t>- соблюдение требований к объему реферата;</w:t>
            </w:r>
            <w:r w:rsidRPr="00C65370">
              <w:rPr>
                <w:lang w:val="ru-RU"/>
              </w:rPr>
              <w:br/>
              <w:t>- культура оформления: выделение абзацев.</w:t>
            </w:r>
          </w:p>
        </w:tc>
      </w:tr>
      <w:tr w:rsidR="00C65370" w:rsidRPr="00C65370" w:rsidTr="00513E87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224ED1" w:rsidRDefault="00C65370" w:rsidP="00513E87">
            <w:r w:rsidRPr="00224ED1">
              <w:t xml:space="preserve">5. </w:t>
            </w:r>
            <w:proofErr w:type="spellStart"/>
            <w:r w:rsidRPr="00224ED1">
              <w:t>Грамотность</w:t>
            </w:r>
            <w:proofErr w:type="spellEnd"/>
            <w:r w:rsidRPr="00224ED1">
              <w:t xml:space="preserve"> </w:t>
            </w:r>
          </w:p>
          <w:p w:rsidR="00C65370" w:rsidRPr="00224ED1" w:rsidRDefault="00C65370" w:rsidP="00513E87">
            <w:proofErr w:type="spellStart"/>
            <w:r w:rsidRPr="00224ED1">
              <w:t>Макс</w:t>
            </w:r>
            <w:proofErr w:type="spellEnd"/>
            <w:r w:rsidRPr="00224ED1">
              <w:t xml:space="preserve">. - 15 </w:t>
            </w:r>
            <w:proofErr w:type="spellStart"/>
            <w:r w:rsidRPr="00224ED1"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5370" w:rsidRPr="00C65370" w:rsidRDefault="00C65370" w:rsidP="00513E87">
            <w:pPr>
              <w:rPr>
                <w:lang w:val="ru-RU"/>
              </w:rPr>
            </w:pPr>
            <w:r w:rsidRPr="00C65370">
              <w:rPr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C65370">
              <w:rPr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C65370">
              <w:rPr>
                <w:lang w:val="ru-RU"/>
              </w:rPr>
              <w:t>кроме</w:t>
            </w:r>
            <w:proofErr w:type="gramEnd"/>
            <w:r w:rsidRPr="00C65370">
              <w:rPr>
                <w:lang w:val="ru-RU"/>
              </w:rPr>
              <w:t xml:space="preserve"> общепринятых;</w:t>
            </w:r>
            <w:r w:rsidRPr="00C65370">
              <w:rPr>
                <w:lang w:val="ru-RU"/>
              </w:rPr>
              <w:br/>
              <w:t>- литературный стиль.</w:t>
            </w:r>
          </w:p>
        </w:tc>
      </w:tr>
    </w:tbl>
    <w:p w:rsidR="00C65370" w:rsidRPr="00224ED1" w:rsidRDefault="00C65370" w:rsidP="00C65370">
      <w:pPr>
        <w:pStyle w:val="a5"/>
        <w:jc w:val="both"/>
        <w:rPr>
          <w:b/>
          <w:bCs/>
        </w:rPr>
      </w:pPr>
    </w:p>
    <w:p w:rsidR="00C65370" w:rsidRPr="00224ED1" w:rsidRDefault="00C65370" w:rsidP="00C65370">
      <w:pPr>
        <w:pStyle w:val="a5"/>
        <w:jc w:val="both"/>
        <w:rPr>
          <w:b/>
          <w:bCs/>
        </w:rPr>
      </w:pPr>
    </w:p>
    <w:p w:rsidR="00C65370" w:rsidRPr="00C65370" w:rsidRDefault="00C65370" w:rsidP="00C65370">
      <w:pPr>
        <w:ind w:left="360"/>
        <w:jc w:val="both"/>
        <w:rPr>
          <w:b/>
          <w:bCs/>
          <w:lang w:val="ru-RU"/>
        </w:rPr>
      </w:pPr>
      <w:r w:rsidRPr="00C65370">
        <w:rPr>
          <w:b/>
          <w:bCs/>
          <w:lang w:val="ru-RU"/>
        </w:rPr>
        <w:t>Оценивание реферата</w:t>
      </w:r>
    </w:p>
    <w:p w:rsidR="00C65370" w:rsidRPr="00224ED1" w:rsidRDefault="00C65370" w:rsidP="00C65370">
      <w:pPr>
        <w:pStyle w:val="a5"/>
        <w:jc w:val="both"/>
      </w:pPr>
      <w:r w:rsidRPr="00224ED1">
        <w:t xml:space="preserve">Реферат оценивается по 100 балльной шкале, балы переводятся в оценки успеваемости следующим образом: </w:t>
      </w:r>
    </w:p>
    <w:p w:rsidR="00C65370" w:rsidRPr="00224ED1" w:rsidRDefault="00C65370" w:rsidP="00C65370">
      <w:pPr>
        <w:pStyle w:val="a5"/>
        <w:jc w:val="both"/>
      </w:pPr>
      <w:r w:rsidRPr="00224ED1">
        <w:t xml:space="preserve">• 86 – 100 баллов – «отлично»; </w:t>
      </w:r>
    </w:p>
    <w:p w:rsidR="00C65370" w:rsidRPr="00224ED1" w:rsidRDefault="00C65370" w:rsidP="00C65370">
      <w:pPr>
        <w:pStyle w:val="a5"/>
        <w:jc w:val="both"/>
      </w:pPr>
      <w:r w:rsidRPr="00224ED1">
        <w:t xml:space="preserve">• 70 – 75 баллов – «хорошо»; </w:t>
      </w:r>
    </w:p>
    <w:p w:rsidR="00C65370" w:rsidRPr="00224ED1" w:rsidRDefault="00C65370" w:rsidP="00C65370">
      <w:pPr>
        <w:pStyle w:val="a5"/>
        <w:jc w:val="both"/>
      </w:pPr>
      <w:r w:rsidRPr="00224ED1">
        <w:t>• 51 – 69 баллов – «удовлетворительно;</w:t>
      </w:r>
    </w:p>
    <w:p w:rsidR="00C65370" w:rsidRPr="00224ED1" w:rsidRDefault="00C65370" w:rsidP="00C65370">
      <w:pPr>
        <w:pStyle w:val="a5"/>
        <w:jc w:val="both"/>
      </w:pPr>
      <w:r w:rsidRPr="00224ED1">
        <w:t>• мене 51 балла – «неудовлетворительно».</w:t>
      </w:r>
    </w:p>
    <w:p w:rsidR="00C65370" w:rsidRPr="00224ED1" w:rsidRDefault="00C65370" w:rsidP="00C65370">
      <w:pPr>
        <w:pStyle w:val="a5"/>
        <w:jc w:val="both"/>
      </w:pPr>
      <w:r w:rsidRPr="00224ED1">
        <w:t>Баллы учитываются в процессе текущей оценки знаний программного материала.</w:t>
      </w:r>
    </w:p>
    <w:p w:rsidR="00C65370" w:rsidRPr="00C65370" w:rsidRDefault="00C65370" w:rsidP="00C65370">
      <w:pPr>
        <w:ind w:left="360"/>
        <w:textAlignment w:val="baseline"/>
        <w:rPr>
          <w:lang w:val="ru-RU"/>
        </w:rPr>
      </w:pPr>
    </w:p>
    <w:p w:rsidR="00C65370" w:rsidRPr="00224ED1" w:rsidRDefault="00C65370" w:rsidP="00C65370">
      <w:pPr>
        <w:pStyle w:val="a5"/>
        <w:textAlignment w:val="baseline"/>
      </w:pPr>
    </w:p>
    <w:p w:rsidR="00C65370" w:rsidRPr="00C65370" w:rsidRDefault="00C65370" w:rsidP="00C65370">
      <w:pPr>
        <w:textAlignment w:val="baseline"/>
        <w:rPr>
          <w:lang w:val="ru-RU"/>
        </w:rPr>
      </w:pPr>
      <w:r w:rsidRPr="00224ED1">
        <w:t> </w:t>
      </w:r>
    </w:p>
    <w:p w:rsidR="00C65370" w:rsidRPr="00C65370" w:rsidRDefault="00C65370" w:rsidP="00C65370">
      <w:pPr>
        <w:textAlignment w:val="baseline"/>
        <w:rPr>
          <w:rFonts w:ascii="Calibri" w:hAnsi="Calibri"/>
          <w:lang w:val="ru-RU"/>
        </w:rPr>
      </w:pPr>
      <w:r w:rsidRPr="00C65370">
        <w:rPr>
          <w:lang w:val="ru-RU"/>
        </w:rPr>
        <w:t>Составитель ________________________ Г.О. Перов</w:t>
      </w:r>
    </w:p>
    <w:p w:rsidR="00C65370" w:rsidRPr="00C65370" w:rsidRDefault="00C65370" w:rsidP="00C65370">
      <w:pPr>
        <w:textAlignment w:val="baseline"/>
        <w:rPr>
          <w:rFonts w:ascii="Calibri" w:hAnsi="Calibri"/>
          <w:lang w:val="ru-RU"/>
        </w:rPr>
      </w:pPr>
      <w:r w:rsidRPr="00C65370">
        <w:rPr>
          <w:vertAlign w:val="superscript"/>
          <w:lang w:val="ru-RU"/>
        </w:rPr>
        <w:t xml:space="preserve">                                                                              (подпись)</w:t>
      </w:r>
    </w:p>
    <w:p w:rsidR="00C65370" w:rsidRPr="00C65370" w:rsidRDefault="00C65370" w:rsidP="00C65370">
      <w:pPr>
        <w:textAlignment w:val="baseline"/>
        <w:rPr>
          <w:lang w:val="ru-RU"/>
        </w:rPr>
      </w:pPr>
      <w:bookmarkStart w:id="5" w:name="_Hlk493406304"/>
      <w:r w:rsidRPr="00C65370">
        <w:rPr>
          <w:lang w:val="ru-RU"/>
        </w:rPr>
        <w:t>«28» мая  2018</w:t>
      </w:r>
      <w:r w:rsidRPr="00224ED1">
        <w:t> </w:t>
      </w:r>
      <w:r w:rsidRPr="00C65370">
        <w:rPr>
          <w:lang w:val="ru-RU"/>
        </w:rPr>
        <w:t>г.</w:t>
      </w:r>
      <w:r w:rsidRPr="00224ED1">
        <w:t> </w:t>
      </w:r>
    </w:p>
    <w:bookmarkEnd w:id="5"/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textAlignment w:val="baseline"/>
        <w:rPr>
          <w:lang w:val="ru-RU"/>
        </w:rPr>
      </w:pPr>
    </w:p>
    <w:p w:rsidR="00C65370" w:rsidRPr="00C65370" w:rsidRDefault="00C65370" w:rsidP="00C65370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6" w:name="_Toc480487764"/>
      <w:bookmarkStart w:id="7" w:name="_Toc493413350"/>
      <w:r w:rsidRPr="00C6537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C65370" w:rsidRPr="00C65370" w:rsidRDefault="00C65370" w:rsidP="00C65370">
      <w:pPr>
        <w:rPr>
          <w:lang w:val="ru-RU"/>
        </w:rPr>
      </w:pPr>
    </w:p>
    <w:p w:rsidR="00C65370" w:rsidRPr="00C65370" w:rsidRDefault="00C65370" w:rsidP="00C65370">
      <w:pPr>
        <w:ind w:firstLine="708"/>
        <w:jc w:val="both"/>
        <w:rPr>
          <w:lang w:val="ru-RU"/>
        </w:rPr>
      </w:pPr>
      <w:r w:rsidRPr="00C65370">
        <w:rPr>
          <w:lang w:val="ru-RU"/>
        </w:rPr>
        <w:t>Процедуры оценивания включают в себя текущий контроль и промежуточную аттестацию.</w:t>
      </w:r>
    </w:p>
    <w:p w:rsidR="00C65370" w:rsidRPr="00C65370" w:rsidRDefault="00C65370" w:rsidP="00C65370">
      <w:pPr>
        <w:ind w:firstLine="708"/>
        <w:jc w:val="both"/>
        <w:rPr>
          <w:lang w:val="ru-RU"/>
        </w:rPr>
      </w:pPr>
      <w:r w:rsidRPr="00C65370">
        <w:rPr>
          <w:b/>
          <w:lang w:val="ru-RU"/>
        </w:rPr>
        <w:t xml:space="preserve">Текущий контроль </w:t>
      </w:r>
      <w:r w:rsidRPr="00C65370">
        <w:rPr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65370" w:rsidRPr="00C65370" w:rsidRDefault="00C65370" w:rsidP="00C65370">
      <w:pPr>
        <w:rPr>
          <w:lang w:val="ru-RU"/>
        </w:rPr>
      </w:pPr>
      <w:r w:rsidRPr="00C65370">
        <w:rPr>
          <w:lang w:val="ru-RU"/>
        </w:rPr>
        <w:tab/>
      </w:r>
      <w:r w:rsidRPr="00C65370">
        <w:rPr>
          <w:b/>
          <w:lang w:val="ru-RU"/>
        </w:rPr>
        <w:t>Промежуточная аттестация</w:t>
      </w:r>
      <w:r w:rsidRPr="00C65370">
        <w:rPr>
          <w:lang w:val="ru-RU"/>
        </w:rPr>
        <w:t xml:space="preserve"> проводится в форме экзамена.</w:t>
      </w:r>
    </w:p>
    <w:p w:rsidR="00C65370" w:rsidRPr="00C65370" w:rsidRDefault="00C65370" w:rsidP="00C65370">
      <w:pPr>
        <w:shd w:val="clear" w:color="auto" w:fill="FFFFFF"/>
        <w:ind w:firstLine="709"/>
        <w:jc w:val="both"/>
        <w:rPr>
          <w:lang w:val="ru-RU"/>
        </w:rPr>
      </w:pPr>
      <w:r w:rsidRPr="00C65370">
        <w:rPr>
          <w:lang w:val="ru-RU"/>
        </w:rPr>
        <w:t xml:space="preserve">Каждому обучающемуся, допущенному к процедуре, при предъявлении зачетной книжки преподавателем выдается экзаменационный билет. После получения экзаменационного билета и подготовки ответов обучающийся должен в меру имеющихся знаний, умений, навыков, </w:t>
      </w:r>
      <w:proofErr w:type="spellStart"/>
      <w:r w:rsidRPr="00C65370">
        <w:rPr>
          <w:lang w:val="ru-RU"/>
        </w:rPr>
        <w:t>сформированности</w:t>
      </w:r>
      <w:proofErr w:type="spellEnd"/>
      <w:r w:rsidRPr="00C65370">
        <w:rPr>
          <w:lang w:val="ru-RU"/>
        </w:rPr>
        <w:t xml:space="preserve"> компетенции дать развернутые ответы на поставленные в задании вопросы, решить задачи в </w:t>
      </w:r>
      <w:r w:rsidRPr="00C65370">
        <w:rPr>
          <w:lang w:val="ru-RU"/>
        </w:rPr>
        <w:lastRenderedPageBreak/>
        <w:t>установленное преподавателем время.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C65370" w:rsidRPr="00C65370" w:rsidRDefault="00C65370" w:rsidP="00C65370">
      <w:pPr>
        <w:shd w:val="clear" w:color="auto" w:fill="FFFFFF"/>
        <w:ind w:firstLine="709"/>
        <w:jc w:val="both"/>
        <w:rPr>
          <w:lang w:val="ru-RU"/>
        </w:rPr>
      </w:pPr>
      <w:r w:rsidRPr="00C65370">
        <w:rPr>
          <w:lang w:val="ru-RU"/>
        </w:rPr>
        <w:t>Шкалы оценивания результатов проведения процедуры:</w:t>
      </w:r>
    </w:p>
    <w:p w:rsidR="00C65370" w:rsidRPr="00C65370" w:rsidRDefault="00C65370" w:rsidP="00C65370">
      <w:pPr>
        <w:shd w:val="clear" w:color="auto" w:fill="FFFFFF"/>
        <w:ind w:firstLine="709"/>
        <w:jc w:val="both"/>
        <w:rPr>
          <w:lang w:val="ru-RU"/>
        </w:rPr>
      </w:pPr>
      <w:r w:rsidRPr="00C65370">
        <w:rPr>
          <w:lang w:val="ru-RU"/>
        </w:rPr>
        <w:t xml:space="preserve">Результаты проведения процедуры проверяются преподавателем и оцениваются с применением </w:t>
      </w:r>
      <w:proofErr w:type="spellStart"/>
      <w:r w:rsidRPr="00C65370">
        <w:rPr>
          <w:lang w:val="ru-RU"/>
        </w:rPr>
        <w:t>стобалльной</w:t>
      </w:r>
      <w:proofErr w:type="spellEnd"/>
      <w:r w:rsidRPr="00C65370">
        <w:rPr>
          <w:lang w:val="ru-RU"/>
        </w:rPr>
        <w:t xml:space="preserve"> шкалы с оценками:</w:t>
      </w:r>
    </w:p>
    <w:p w:rsidR="00C65370" w:rsidRPr="00C65370" w:rsidRDefault="00C65370" w:rsidP="00C65370">
      <w:pPr>
        <w:shd w:val="clear" w:color="auto" w:fill="FFFFFF"/>
        <w:ind w:firstLine="709"/>
        <w:jc w:val="both"/>
        <w:rPr>
          <w:lang w:val="ru-RU"/>
        </w:rPr>
      </w:pPr>
      <w:r w:rsidRPr="00C65370">
        <w:rPr>
          <w:lang w:val="ru-RU"/>
        </w:rPr>
        <w:t>• «отлично» (84-100 баллов);</w:t>
      </w:r>
    </w:p>
    <w:p w:rsidR="00C65370" w:rsidRPr="00C65370" w:rsidRDefault="00C65370" w:rsidP="00C65370">
      <w:pPr>
        <w:shd w:val="clear" w:color="auto" w:fill="FFFFFF"/>
        <w:ind w:firstLine="709"/>
        <w:jc w:val="both"/>
        <w:rPr>
          <w:lang w:val="ru-RU"/>
        </w:rPr>
      </w:pPr>
      <w:r w:rsidRPr="00C65370">
        <w:rPr>
          <w:lang w:val="ru-RU"/>
        </w:rPr>
        <w:t>• «хорошо» (67-83 балла);</w:t>
      </w:r>
    </w:p>
    <w:p w:rsidR="00C65370" w:rsidRPr="00C65370" w:rsidRDefault="00C65370" w:rsidP="00C65370">
      <w:pPr>
        <w:shd w:val="clear" w:color="auto" w:fill="FFFFFF"/>
        <w:ind w:firstLine="709"/>
        <w:jc w:val="both"/>
        <w:rPr>
          <w:lang w:val="ru-RU"/>
        </w:rPr>
      </w:pPr>
      <w:r w:rsidRPr="00C65370">
        <w:rPr>
          <w:lang w:val="ru-RU"/>
        </w:rPr>
        <w:t>• «удовлетворительно» (50-66 баллов).</w:t>
      </w:r>
    </w:p>
    <w:p w:rsidR="00C65370" w:rsidRPr="00C65370" w:rsidRDefault="00C65370" w:rsidP="00C65370">
      <w:pPr>
        <w:shd w:val="clear" w:color="auto" w:fill="FFFFFF"/>
        <w:ind w:firstLine="709"/>
        <w:jc w:val="both"/>
        <w:rPr>
          <w:lang w:val="ru-RU"/>
        </w:rPr>
      </w:pPr>
    </w:p>
    <w:p w:rsidR="00C65370" w:rsidRPr="00C65370" w:rsidRDefault="00C65370" w:rsidP="00C6537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1" name="Рисунок 1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370" w:rsidRPr="00E146A9" w:rsidRDefault="00C65370" w:rsidP="00C65370">
      <w:pPr>
        <w:widowControl w:val="0"/>
        <w:jc w:val="right"/>
        <w:rPr>
          <w:bCs/>
          <w:sz w:val="28"/>
          <w:szCs w:val="28"/>
          <w:lang w:val="ru-RU"/>
        </w:rPr>
      </w:pPr>
      <w:r w:rsidRPr="00C65370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</w:p>
    <w:p w:rsidR="00C65370" w:rsidRPr="00C65370" w:rsidRDefault="00C65370" w:rsidP="00C65370">
      <w:pPr>
        <w:ind w:left="283" w:firstLine="425"/>
        <w:jc w:val="both"/>
        <w:rPr>
          <w:rFonts w:eastAsia="Calibri"/>
          <w:bCs/>
          <w:sz w:val="28"/>
          <w:szCs w:val="28"/>
          <w:lang w:val="ru-RU"/>
        </w:rPr>
      </w:pPr>
      <w:r w:rsidRPr="00C65370">
        <w:rPr>
          <w:bCs/>
          <w:sz w:val="28"/>
          <w:szCs w:val="28"/>
          <w:lang w:val="ru-RU"/>
        </w:rPr>
        <w:lastRenderedPageBreak/>
        <w:t>Методические указания по освоению дисциплины «</w:t>
      </w:r>
      <w:r w:rsidRPr="00C65370">
        <w:rPr>
          <w:rFonts w:eastAsia="Calibri"/>
          <w:bCs/>
          <w:sz w:val="28"/>
          <w:szCs w:val="28"/>
          <w:lang w:val="ru-RU"/>
        </w:rPr>
        <w:t>Социология массовых коммуникаций</w:t>
      </w:r>
      <w:r w:rsidRPr="00C65370">
        <w:rPr>
          <w:bCs/>
          <w:i/>
          <w:sz w:val="28"/>
          <w:szCs w:val="28"/>
          <w:lang w:val="ru-RU"/>
        </w:rPr>
        <w:t>»</w:t>
      </w:r>
      <w:r w:rsidRPr="00C65370">
        <w:rPr>
          <w:bCs/>
          <w:sz w:val="28"/>
          <w:szCs w:val="28"/>
          <w:lang w:val="ru-RU"/>
        </w:rPr>
        <w:t xml:space="preserve"> адресованы студентам всех форм обучения.  </w:t>
      </w:r>
    </w:p>
    <w:p w:rsidR="00C65370" w:rsidRPr="00DC5761" w:rsidRDefault="00C65370" w:rsidP="00C6537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sz w:val="28"/>
          <w:szCs w:val="28"/>
        </w:rPr>
        <w:t>42.03.01 «</w:t>
      </w:r>
      <w:r w:rsidRPr="009719F1">
        <w:rPr>
          <w:bCs/>
          <w:sz w:val="28"/>
          <w:szCs w:val="28"/>
        </w:rPr>
        <w:t>Рек</w:t>
      </w:r>
      <w:r>
        <w:rPr>
          <w:bCs/>
          <w:sz w:val="28"/>
          <w:szCs w:val="28"/>
        </w:rPr>
        <w:t>лама и связи с общественностью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предусмотрены следующие виды занятий:</w:t>
      </w:r>
    </w:p>
    <w:p w:rsidR="00C65370" w:rsidRPr="00DC5761" w:rsidRDefault="00C65370" w:rsidP="00C65370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C65370" w:rsidRPr="00DC5761" w:rsidRDefault="00C65370" w:rsidP="00C65370">
      <w:pPr>
        <w:pStyle w:val="a3"/>
        <w:spacing w:line="276" w:lineRule="auto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C65370" w:rsidRPr="00DC5761" w:rsidRDefault="00C65370" w:rsidP="00C6537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894992">
        <w:rPr>
          <w:bCs/>
          <w:sz w:val="28"/>
          <w:szCs w:val="28"/>
        </w:rPr>
        <w:t xml:space="preserve">В ходе лекционных занятий рассматриваются следующие </w:t>
      </w:r>
      <w:proofErr w:type="spellStart"/>
      <w:r w:rsidRPr="00894992">
        <w:rPr>
          <w:bCs/>
          <w:sz w:val="28"/>
          <w:szCs w:val="28"/>
        </w:rPr>
        <w:t>вопросы</w:t>
      </w:r>
      <w:proofErr w:type="gramStart"/>
      <w:r w:rsidRPr="00894992">
        <w:rPr>
          <w:bCs/>
          <w:sz w:val="28"/>
          <w:szCs w:val="28"/>
        </w:rPr>
        <w:t>:</w:t>
      </w:r>
      <w:r w:rsidRPr="008E65C7">
        <w:rPr>
          <w:bCs/>
          <w:sz w:val="28"/>
          <w:szCs w:val="28"/>
        </w:rPr>
        <w:t>о</w:t>
      </w:r>
      <w:proofErr w:type="gramEnd"/>
      <w:r w:rsidRPr="008E65C7">
        <w:rPr>
          <w:bCs/>
          <w:sz w:val="28"/>
          <w:szCs w:val="28"/>
        </w:rPr>
        <w:t>бъект</w:t>
      </w:r>
      <w:proofErr w:type="spellEnd"/>
      <w:r w:rsidRPr="008E65C7">
        <w:rPr>
          <w:bCs/>
          <w:sz w:val="28"/>
          <w:szCs w:val="28"/>
        </w:rPr>
        <w:t xml:space="preserve"> изучения социологии массовых коммуникаций его </w:t>
      </w:r>
      <w:proofErr w:type="spellStart"/>
      <w:r w:rsidRPr="008E65C7">
        <w:rPr>
          <w:bCs/>
          <w:sz w:val="28"/>
          <w:szCs w:val="28"/>
        </w:rPr>
        <w:t>особенности</w:t>
      </w:r>
      <w:r>
        <w:rPr>
          <w:bCs/>
          <w:sz w:val="28"/>
          <w:szCs w:val="28"/>
        </w:rPr>
        <w:t>;</w:t>
      </w:r>
      <w:r w:rsidRPr="008E65C7">
        <w:rPr>
          <w:bCs/>
          <w:sz w:val="28"/>
          <w:szCs w:val="28"/>
        </w:rPr>
        <w:t>теоретические</w:t>
      </w:r>
      <w:proofErr w:type="spellEnd"/>
      <w:r w:rsidRPr="008E65C7">
        <w:rPr>
          <w:bCs/>
          <w:sz w:val="28"/>
          <w:szCs w:val="28"/>
        </w:rPr>
        <w:t xml:space="preserve"> основы с</w:t>
      </w:r>
      <w:r>
        <w:rPr>
          <w:bCs/>
          <w:sz w:val="28"/>
          <w:szCs w:val="28"/>
        </w:rPr>
        <w:t xml:space="preserve">оциологии массовых коммуникаций; </w:t>
      </w:r>
      <w:r w:rsidRPr="008E65C7">
        <w:rPr>
          <w:bCs/>
          <w:sz w:val="28"/>
          <w:szCs w:val="28"/>
        </w:rPr>
        <w:t>объект и субъекты социологии массовых коммуникаций</w:t>
      </w:r>
      <w:r>
        <w:rPr>
          <w:bCs/>
          <w:sz w:val="28"/>
          <w:szCs w:val="28"/>
        </w:rPr>
        <w:t xml:space="preserve">; общественное мнение; </w:t>
      </w:r>
      <w:r w:rsidRPr="008E65C7">
        <w:rPr>
          <w:bCs/>
          <w:sz w:val="28"/>
          <w:szCs w:val="28"/>
        </w:rPr>
        <w:t>социологические аспекты массовой коммуникации</w:t>
      </w:r>
      <w:r>
        <w:rPr>
          <w:bCs/>
          <w:sz w:val="28"/>
          <w:szCs w:val="28"/>
        </w:rPr>
        <w:t xml:space="preserve">. </w:t>
      </w:r>
    </w:p>
    <w:p w:rsidR="00C65370" w:rsidRPr="00DC5761" w:rsidRDefault="00C65370" w:rsidP="00C6537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C65370" w:rsidRPr="005B7CBC" w:rsidRDefault="00C65370" w:rsidP="00C65370">
      <w:pPr>
        <w:pStyle w:val="a3"/>
        <w:widowControl w:val="0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</w:t>
      </w:r>
      <w:proofErr w:type="spellStart"/>
      <w:r w:rsidRPr="00DC5761">
        <w:rPr>
          <w:bCs/>
          <w:sz w:val="28"/>
          <w:szCs w:val="28"/>
        </w:rPr>
        <w:t>навыки</w:t>
      </w:r>
      <w:proofErr w:type="gramStart"/>
      <w:r w:rsidRPr="00DC5761">
        <w:rPr>
          <w:bCs/>
          <w:sz w:val="28"/>
          <w:szCs w:val="28"/>
        </w:rPr>
        <w:t>:</w:t>
      </w:r>
      <w:r w:rsidRPr="001B0779">
        <w:rPr>
          <w:bCs/>
          <w:sz w:val="28"/>
          <w:szCs w:val="28"/>
        </w:rPr>
        <w:t>п</w:t>
      </w:r>
      <w:proofErr w:type="gramEnd"/>
      <w:r w:rsidRPr="001B0779">
        <w:rPr>
          <w:bCs/>
          <w:sz w:val="28"/>
          <w:szCs w:val="28"/>
        </w:rPr>
        <w:t>од</w:t>
      </w:r>
      <w:proofErr w:type="spellEnd"/>
      <w:r w:rsidRPr="001B0779">
        <w:rPr>
          <w:bCs/>
          <w:sz w:val="28"/>
          <w:szCs w:val="28"/>
        </w:rPr>
        <w:t xml:space="preserve"> контролем использовать методики и техники проведен</w:t>
      </w:r>
      <w:r>
        <w:rPr>
          <w:bCs/>
          <w:sz w:val="28"/>
          <w:szCs w:val="28"/>
        </w:rPr>
        <w:t xml:space="preserve">ия социологических исследований; </w:t>
      </w:r>
      <w:r w:rsidRPr="001B0779">
        <w:rPr>
          <w:bCs/>
          <w:sz w:val="28"/>
          <w:szCs w:val="28"/>
        </w:rPr>
        <w:t>организовывать и проводить социологические исследования с целью составления прогноза общественного мнения, изучения ауди</w:t>
      </w:r>
      <w:r>
        <w:rPr>
          <w:bCs/>
          <w:sz w:val="28"/>
          <w:szCs w:val="28"/>
        </w:rPr>
        <w:t xml:space="preserve">тории СМИ и мнения потребителей; </w:t>
      </w:r>
      <w:r w:rsidRPr="001B0779">
        <w:rPr>
          <w:bCs/>
          <w:sz w:val="28"/>
          <w:szCs w:val="28"/>
        </w:rPr>
        <w:t>подготовить, организовать и провести анкетирование и опросы мнения потребителей и общественного мнения и осуществить обработку и подготовку данных для анализа</w:t>
      </w:r>
      <w:r>
        <w:rPr>
          <w:bCs/>
          <w:sz w:val="28"/>
          <w:szCs w:val="28"/>
        </w:rPr>
        <w:t>.</w:t>
      </w:r>
    </w:p>
    <w:p w:rsidR="00C65370" w:rsidRPr="00DC5761" w:rsidRDefault="00C65370" w:rsidP="00C6537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65370" w:rsidRPr="00DC5761" w:rsidRDefault="00C65370" w:rsidP="00C6537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65370" w:rsidRPr="00DC5761" w:rsidRDefault="00C65370" w:rsidP="00C6537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C65370" w:rsidRPr="00DC5761" w:rsidRDefault="00C65370" w:rsidP="00C6537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65370" w:rsidRPr="00DC5761" w:rsidRDefault="00C65370" w:rsidP="00C65370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C65370" w:rsidRPr="00DC5761" w:rsidRDefault="00C65370" w:rsidP="00C6537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C65370" w:rsidRPr="00DC5761" w:rsidRDefault="00C65370" w:rsidP="00C65370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</w:t>
      </w:r>
      <w:r w:rsidRPr="00DC5761">
        <w:rPr>
          <w:bCs/>
          <w:sz w:val="28"/>
          <w:szCs w:val="28"/>
        </w:rPr>
        <w:lastRenderedPageBreak/>
        <w:t xml:space="preserve">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65370" w:rsidRDefault="00C65370" w:rsidP="00C65370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C65370" w:rsidRPr="00C65370" w:rsidRDefault="00C65370" w:rsidP="00C65370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C6537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C65370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C6537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C65370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C65370">
          <w:rPr>
            <w:bCs/>
            <w:sz w:val="28"/>
            <w:szCs w:val="28"/>
            <w:u w:val="single"/>
            <w:lang w:val="ru-RU"/>
          </w:rPr>
          <w:t>/</w:t>
        </w:r>
      </w:hyperlink>
      <w:r w:rsidRPr="00C65370">
        <w:rPr>
          <w:bCs/>
          <w:sz w:val="28"/>
          <w:szCs w:val="28"/>
          <w:lang w:val="ru-RU"/>
        </w:rPr>
        <w:t xml:space="preserve"> . Также обучающиеся могут взять на </w:t>
      </w:r>
      <w:proofErr w:type="spellStart"/>
      <w:r w:rsidRPr="00C65370">
        <w:rPr>
          <w:bCs/>
          <w:sz w:val="28"/>
          <w:szCs w:val="28"/>
          <w:lang w:val="ru-RU"/>
        </w:rPr>
        <w:t>домнеобходимую</w:t>
      </w:r>
      <w:proofErr w:type="spellEnd"/>
      <w:r w:rsidRPr="00C65370">
        <w:rPr>
          <w:bCs/>
          <w:sz w:val="28"/>
          <w:szCs w:val="28"/>
          <w:lang w:val="ru-RU"/>
        </w:rPr>
        <w:t xml:space="preserve"> литературу или воспользоваться читальными залами вуза.  </w:t>
      </w:r>
    </w:p>
    <w:p w:rsidR="00DC0269" w:rsidRPr="00C65370" w:rsidRDefault="00DC0269">
      <w:pPr>
        <w:rPr>
          <w:lang w:val="ru-RU"/>
        </w:rPr>
      </w:pPr>
    </w:p>
    <w:sectPr w:rsidR="00DC0269" w:rsidRPr="00C65370" w:rsidSect="00DC026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EB47C2"/>
    <w:multiLevelType w:val="hybridMultilevel"/>
    <w:tmpl w:val="58065AC4"/>
    <w:lvl w:ilvl="0" w:tplc="A9CC9DC8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ACE6720">
      <w:start w:val="1"/>
      <w:numFmt w:val="lowerLetter"/>
      <w:lvlText w:val="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98BAA8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41606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FBA76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C3A56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9D220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30F6A2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E26D3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C65370"/>
    <w:rsid w:val="00D31453"/>
    <w:rsid w:val="00DC0269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269"/>
  </w:style>
  <w:style w:type="paragraph" w:styleId="1">
    <w:name w:val="heading 1"/>
    <w:basedOn w:val="a"/>
    <w:next w:val="a"/>
    <w:link w:val="10"/>
    <w:uiPriority w:val="9"/>
    <w:qFormat/>
    <w:rsid w:val="00C6537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537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53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65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 Indent"/>
    <w:basedOn w:val="a"/>
    <w:link w:val="a4"/>
    <w:uiPriority w:val="99"/>
    <w:unhideWhenUsed/>
    <w:rsid w:val="00C6537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C6537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C65370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styleId="a5">
    <w:name w:val="List Paragraph"/>
    <w:basedOn w:val="a"/>
    <w:uiPriority w:val="1"/>
    <w:qFormat/>
    <w:rsid w:val="00C653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C6537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C65370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C65370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C65370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C653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8604</Words>
  <Characters>49044</Characters>
  <Application>Microsoft Office Word</Application>
  <DocSecurity>0</DocSecurity>
  <Lines>408</Lines>
  <Paragraphs>115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57533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2018-2019_42_03_01_1_plx_Социология массовых коммуникаций</dc:title>
  <dc:creator>FastReport.NET</dc:creator>
  <cp:lastModifiedBy>guest</cp:lastModifiedBy>
  <cp:revision>3</cp:revision>
  <dcterms:created xsi:type="dcterms:W3CDTF">2018-12-28T10:43:00Z</dcterms:created>
  <dcterms:modified xsi:type="dcterms:W3CDTF">2018-12-28T10:47:00Z</dcterms:modified>
</cp:coreProperties>
</file>