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E9F" w:rsidRDefault="00B068D4">
      <w:pPr>
        <w:rPr>
          <w:sz w:val="0"/>
          <w:szCs w:val="0"/>
        </w:rPr>
      </w:pPr>
      <w:r w:rsidRPr="00B068D4">
        <w:rPr>
          <w:noProof/>
          <w:lang w:val="ru-RU" w:eastAsia="ru-RU"/>
        </w:rPr>
        <w:drawing>
          <wp:inline distT="0" distB="0" distL="0" distR="0">
            <wp:extent cx="6480810" cy="9191308"/>
            <wp:effectExtent l="0" t="0" r="0" b="0"/>
            <wp:docPr id="1" name="Рисунок 1" descr="C:\Users\Мерзляковы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EC8">
        <w:br w:type="page"/>
      </w:r>
    </w:p>
    <w:p w:rsidR="00556E9F" w:rsidRDefault="00B068D4">
      <w:pPr>
        <w:rPr>
          <w:sz w:val="0"/>
          <w:szCs w:val="0"/>
        </w:rPr>
      </w:pPr>
      <w:r w:rsidRPr="00B068D4">
        <w:rPr>
          <w:noProof/>
          <w:lang w:val="ru-RU" w:eastAsia="ru-RU"/>
        </w:rPr>
        <w:lastRenderedPageBreak/>
        <w:drawing>
          <wp:inline distT="0" distB="0" distL="0" distR="0">
            <wp:extent cx="6480810" cy="7193084"/>
            <wp:effectExtent l="0" t="0" r="0" b="0"/>
            <wp:docPr id="2" name="Рисунок 2" descr="C:\Users\Мерзляковы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1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EC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56E9F">
        <w:trPr>
          <w:trHeight w:hRule="exact" w:val="555"/>
        </w:trPr>
        <w:tc>
          <w:tcPr>
            <w:tcW w:w="14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3403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3403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Default="00556E9F"/>
        </w:tc>
      </w:tr>
      <w:tr w:rsidR="00556E9F">
        <w:trPr>
          <w:trHeight w:hRule="exact" w:val="13"/>
        </w:trPr>
        <w:tc>
          <w:tcPr>
            <w:tcW w:w="14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3403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Default="00556E9F"/>
        </w:tc>
      </w:tr>
      <w:tr w:rsidR="00556E9F">
        <w:trPr>
          <w:trHeight w:hRule="exact" w:val="96"/>
        </w:trPr>
        <w:tc>
          <w:tcPr>
            <w:tcW w:w="14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3403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416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683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56E9F" w:rsidRPr="00412F51" w:rsidTr="00656EC8">
        <w:trPr>
          <w:trHeight w:hRule="exact" w:val="555"/>
        </w:trPr>
        <w:tc>
          <w:tcPr>
            <w:tcW w:w="143" w:type="dxa"/>
          </w:tcPr>
          <w:p w:rsidR="00556E9F" w:rsidRDefault="00556E9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Default="00556E9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3403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555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д.и.н., профессор Наухацкий В.В. _________________</w:t>
            </w:r>
          </w:p>
        </w:tc>
      </w:tr>
      <w:tr w:rsidR="00556E9F" w:rsidRPr="00412F51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556E9F" w:rsidRPr="00412F51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416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3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96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40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569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416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д.и.н., профессор Наухацкий В.В. _________________</w:t>
            </w:r>
          </w:p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556E9F" w:rsidRPr="00412F51">
        <w:trPr>
          <w:trHeight w:hRule="exact" w:val="166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96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24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411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573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416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д.и.н., профессор Наухацкий В.В. _________________</w:t>
            </w:r>
          </w:p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556E9F" w:rsidRPr="00412F51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3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96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541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421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Default="00556E9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>
        <w:trPr>
          <w:trHeight w:hRule="exact" w:val="138"/>
        </w:trPr>
        <w:tc>
          <w:tcPr>
            <w:tcW w:w="14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852" w:type="dxa"/>
          </w:tcPr>
          <w:p w:rsidR="00556E9F" w:rsidRDefault="00556E9F"/>
        </w:tc>
        <w:tc>
          <w:tcPr>
            <w:tcW w:w="3403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д.и.н., профессор Наухацкий В.В. _________________</w:t>
            </w:r>
          </w:p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556E9F" w:rsidRPr="00412F51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</w:tbl>
    <w:p w:rsidR="00556E9F" w:rsidRPr="00656EC8" w:rsidRDefault="00656EC8">
      <w:pPr>
        <w:rPr>
          <w:sz w:val="0"/>
          <w:szCs w:val="0"/>
          <w:lang w:val="ru-RU"/>
        </w:rPr>
      </w:pPr>
      <w:r w:rsidRPr="00656E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7"/>
        <w:gridCol w:w="1757"/>
        <w:gridCol w:w="4800"/>
        <w:gridCol w:w="971"/>
      </w:tblGrid>
      <w:tr w:rsidR="00556E9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5104" w:type="dxa"/>
          </w:tcPr>
          <w:p w:rsidR="00556E9F" w:rsidRDefault="00556E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56E9F" w:rsidRPr="00412F51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студентов.</w:t>
            </w:r>
          </w:p>
        </w:tc>
      </w:tr>
      <w:tr w:rsidR="00556E9F" w:rsidRPr="00412F5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56E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56E9F" w:rsidRPr="00412F5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56E9F" w:rsidRPr="00412F5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556E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556E9F" w:rsidRPr="00412F5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56E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556E9F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625" w:type="dxa"/>
          </w:tcPr>
          <w:p w:rsidR="00556E9F" w:rsidRDefault="00556E9F"/>
        </w:tc>
        <w:tc>
          <w:tcPr>
            <w:tcW w:w="2071" w:type="dxa"/>
          </w:tcPr>
          <w:p w:rsidR="00556E9F" w:rsidRDefault="00556E9F"/>
        </w:tc>
        <w:tc>
          <w:tcPr>
            <w:tcW w:w="1844" w:type="dxa"/>
          </w:tcPr>
          <w:p w:rsidR="00556E9F" w:rsidRDefault="00556E9F"/>
        </w:tc>
        <w:tc>
          <w:tcPr>
            <w:tcW w:w="5104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56E9F" w:rsidRPr="00412F51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56E9F" w:rsidRPr="00412F51">
        <w:trPr>
          <w:trHeight w:hRule="exact" w:val="697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дисциплины, научно-исследовательскую литературу и источники, раскрывающие характер исторически сложившихся социально-экономических, политических и правовых систем при рассмотрении особенностей политической культуры, менталитета народов региона специализации.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специфику характера исторически сложившихся социально-экономических, политических и правовых систем и особенности политической культуры, менталитета народов региона специализации.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56E9F" w:rsidRPr="00412F51">
        <w:trPr>
          <w:trHeight w:hRule="exact" w:val="697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 методами сбора, систематизации и анализа информации о характере исторически сложившихся социально- экономических, политических и правовых систем при рассмотрении особенностей политической культуры, менталитета народов региона специализации.</w:t>
            </w:r>
          </w:p>
        </w:tc>
      </w:tr>
      <w:tr w:rsidR="00556E9F" w:rsidRPr="00412F51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ОПК-10: способностью 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56E9F" w:rsidRPr="00412F51">
        <w:trPr>
          <w:trHeight w:hRule="exact" w:val="697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</w:tr>
      <w:tr w:rsidR="00556E9F" w:rsidRPr="00412F5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ОПК-12: способностью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 и политические методы анализа современных политических тенденций на уровне регионов и стран с учетом исторической ретроспективы.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политические тенденции на уровне регионов и стран с учетом исторической ретроспективы.</w:t>
            </w:r>
          </w:p>
        </w:tc>
      </w:tr>
      <w:tr w:rsidR="00556E9F" w:rsidRPr="00412F51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историческими и политическими методами анализа современных политических тенденций на уровне регионов и стран с учетом исторической ретроспективы.</w:t>
            </w:r>
          </w:p>
        </w:tc>
      </w:tr>
      <w:tr w:rsidR="00556E9F" w:rsidRPr="00412F5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владением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</w:tr>
    </w:tbl>
    <w:p w:rsidR="00556E9F" w:rsidRPr="00656EC8" w:rsidRDefault="00656EC8">
      <w:pPr>
        <w:rPr>
          <w:sz w:val="0"/>
          <w:szCs w:val="0"/>
          <w:lang w:val="ru-RU"/>
        </w:rPr>
      </w:pPr>
      <w:r w:rsidRPr="00656E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3"/>
        <w:gridCol w:w="3226"/>
        <w:gridCol w:w="143"/>
        <w:gridCol w:w="819"/>
        <w:gridCol w:w="695"/>
        <w:gridCol w:w="1113"/>
        <w:gridCol w:w="1248"/>
        <w:gridCol w:w="699"/>
        <w:gridCol w:w="396"/>
        <w:gridCol w:w="979"/>
      </w:tblGrid>
      <w:tr w:rsidR="00556E9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1277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направлений внешней политики зарубежных стран, особенности дипломатии и взаимоотношений с Россией</w:t>
            </w:r>
          </w:p>
        </w:tc>
      </w:tr>
      <w:tr w:rsidR="00556E9F" w:rsidRPr="00412F51">
        <w:trPr>
          <w:trHeight w:hRule="exact" w:val="138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специфику направлений внешней политики зарубежных стран, особенности дипломатии и взаимоотношений с Россией.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56E9F" w:rsidRPr="00412F51">
        <w:trPr>
          <w:trHeight w:hRule="exact" w:val="478"/>
        </w:trPr>
        <w:tc>
          <w:tcPr>
            <w:tcW w:w="143" w:type="dxa"/>
          </w:tcPr>
          <w:p w:rsidR="00556E9F" w:rsidRDefault="00556E9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сбора, систематизации и анализа информации в процессе определения основных направлений  внешней политики зарубежных стран, особенности дипломатии и взаимоотношений с Россией.</w:t>
            </w:r>
          </w:p>
        </w:tc>
      </w:tr>
      <w:tr w:rsidR="00556E9F" w:rsidRPr="00412F51">
        <w:trPr>
          <w:trHeight w:hRule="exact" w:val="277"/>
        </w:trPr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56E9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56E9F" w:rsidRPr="00412F5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1.История политических учений.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3.Российская политическая традиция.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</w:tbl>
    <w:p w:rsidR="00556E9F" w:rsidRDefault="00656E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55"/>
        <w:gridCol w:w="117"/>
        <w:gridCol w:w="804"/>
        <w:gridCol w:w="666"/>
        <w:gridCol w:w="1106"/>
        <w:gridCol w:w="1203"/>
        <w:gridCol w:w="666"/>
        <w:gridCol w:w="383"/>
        <w:gridCol w:w="938"/>
      </w:tblGrid>
      <w:tr w:rsidR="00556E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1277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56E9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2.Развитие политической мысли в России.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 w:rsidRPr="00412F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1.Политическая концепция Киевской Руси (Митрополит Илларион, В. Мономах).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2.Политические теории Московского государства (Старец Филофей, И. Пересветов,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 Курбский).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</w:tbl>
    <w:p w:rsidR="00556E9F" w:rsidRDefault="00656E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0"/>
        <w:gridCol w:w="118"/>
        <w:gridCol w:w="811"/>
        <w:gridCol w:w="671"/>
        <w:gridCol w:w="1110"/>
        <w:gridCol w:w="1211"/>
        <w:gridCol w:w="671"/>
        <w:gridCol w:w="387"/>
        <w:gridCol w:w="944"/>
      </w:tblGrid>
      <w:tr w:rsidR="00556E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1277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56E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1.Славянофилы и западники.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российского либерализма, консерватизма, анархизма и социализма.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1.Веховское и сменовеховское течения.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</w:tbl>
    <w:p w:rsidR="00556E9F" w:rsidRDefault="00656E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85"/>
        <w:gridCol w:w="133"/>
        <w:gridCol w:w="797"/>
        <w:gridCol w:w="681"/>
        <w:gridCol w:w="1110"/>
        <w:gridCol w:w="1212"/>
        <w:gridCol w:w="672"/>
        <w:gridCol w:w="388"/>
        <w:gridCol w:w="945"/>
      </w:tblGrid>
      <w:tr w:rsidR="00556E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1277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56E9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1.Происхождение и сущность лоббизма.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2.Генезис многопартийности в России.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Эгоцентрические и социоцентрические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Эгоцентрические и социоцентрические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1.Природа и психология социально- политических конфликтов и кризисов.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2.Специфика политической ментальности россиян.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1.Индивидуальная и массовая психология политического поведения.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2.Эгоцентрические и социоцентрические мотивации политики и власти как психологических категорий.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ОПК -10 ОПК-12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</w:tr>
      <w:tr w:rsidR="00556E9F">
        <w:trPr>
          <w:trHeight w:hRule="exact" w:val="277"/>
        </w:trPr>
        <w:tc>
          <w:tcPr>
            <w:tcW w:w="993" w:type="dxa"/>
          </w:tcPr>
          <w:p w:rsidR="00556E9F" w:rsidRDefault="00556E9F"/>
        </w:tc>
        <w:tc>
          <w:tcPr>
            <w:tcW w:w="3545" w:type="dxa"/>
          </w:tcPr>
          <w:p w:rsidR="00556E9F" w:rsidRDefault="00556E9F"/>
        </w:tc>
        <w:tc>
          <w:tcPr>
            <w:tcW w:w="143" w:type="dxa"/>
          </w:tcPr>
          <w:p w:rsidR="00556E9F" w:rsidRDefault="00556E9F"/>
        </w:tc>
        <w:tc>
          <w:tcPr>
            <w:tcW w:w="851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1135" w:type="dxa"/>
          </w:tcPr>
          <w:p w:rsidR="00556E9F" w:rsidRDefault="00556E9F"/>
        </w:tc>
        <w:tc>
          <w:tcPr>
            <w:tcW w:w="1277" w:type="dxa"/>
          </w:tcPr>
          <w:p w:rsidR="00556E9F" w:rsidRDefault="00556E9F"/>
        </w:tc>
        <w:tc>
          <w:tcPr>
            <w:tcW w:w="710" w:type="dxa"/>
          </w:tcPr>
          <w:p w:rsidR="00556E9F" w:rsidRDefault="00556E9F"/>
        </w:tc>
        <w:tc>
          <w:tcPr>
            <w:tcW w:w="426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56E9F" w:rsidRPr="00412F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56E9F" w:rsidRPr="00412F51">
        <w:trPr>
          <w:trHeight w:hRule="exact" w:val="248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и функции «Политологии» как науки.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Политико-властные отношения и их роль в современном обществе.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Социально-классовые слои и группы, масса и личность как субъекты и объекты политики.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Социально-классовая структура общества и политические интересы.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Политическая социализация личности.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Индивидуальное и групповое политическое лидерство.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Политическое лидерство как базовый элемент групповой организации.</w:t>
            </w:r>
          </w:p>
        </w:tc>
      </w:tr>
    </w:tbl>
    <w:p w:rsidR="00556E9F" w:rsidRPr="00656EC8" w:rsidRDefault="00656EC8">
      <w:pPr>
        <w:rPr>
          <w:sz w:val="0"/>
          <w:szCs w:val="0"/>
          <w:lang w:val="ru-RU"/>
        </w:rPr>
      </w:pPr>
      <w:r w:rsidRPr="00656E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623"/>
        <w:gridCol w:w="1857"/>
        <w:gridCol w:w="2904"/>
        <w:gridCol w:w="1475"/>
        <w:gridCol w:w="1829"/>
      </w:tblGrid>
      <w:tr w:rsidR="00556E9F" w:rsidTr="00656EC8">
        <w:trPr>
          <w:trHeight w:hRule="exact" w:val="416"/>
        </w:trPr>
        <w:tc>
          <w:tcPr>
            <w:tcW w:w="44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3146" w:type="dxa"/>
          </w:tcPr>
          <w:p w:rsidR="00556E9F" w:rsidRDefault="00556E9F"/>
        </w:tc>
        <w:tc>
          <w:tcPr>
            <w:tcW w:w="1666" w:type="dxa"/>
          </w:tcPr>
          <w:p w:rsidR="00556E9F" w:rsidRDefault="00556E9F"/>
        </w:tc>
        <w:tc>
          <w:tcPr>
            <w:tcW w:w="989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56E9F" w:rsidTr="00656EC8">
        <w:trPr>
          <w:trHeight w:hRule="exact" w:val="5971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Функции и характеристика политического лидерства.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система: понятие, структурные элементы и механизмы функционирования. 15. Тоталитарные и авторитарные системы власти.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Демократия как тип политического режима.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Права и свободы человека и международные «стандарты».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Государство как основной институт политической системы.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Происхождение, сущность и основные признаки государства.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Формы правления и формы государственного устройства.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Выборы как институт воспроизводства и обновления власти.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Политические партии и группы интересов.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Политический плюрализм и многопартийность.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Сущность, структурные элементы и классификация политических партий.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Происхождение и сущность лоббизма.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Генезис многопартийности в России.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Сущность, структурные элементы и типология политической культуры.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Традиционная, автократическая и демократическая политические культуры.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Генезис и содержательные стороны консерватизма и либерализма.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Эволюция и основные разновидности правого и левого радикализма.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Индивидуальная и массовая психология политического поведения.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Эгоцентрические и социоцентрические мотивации политики и власти как психологических категорий.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Психологические факторы группового и массового политического поведения.</w:t>
            </w: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Природа и психология социально-политических конфликтов и кризисов.</w:t>
            </w:r>
          </w:p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Специфика политической ментальности россиян.</w:t>
            </w:r>
          </w:p>
        </w:tc>
      </w:tr>
      <w:tr w:rsidR="00556E9F" w:rsidRPr="00412F51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56E9F" w:rsidRPr="00412F51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56E9F" w:rsidRPr="00412F51" w:rsidTr="00656EC8">
        <w:trPr>
          <w:trHeight w:hRule="exact" w:val="277"/>
        </w:trPr>
        <w:tc>
          <w:tcPr>
            <w:tcW w:w="695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921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314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1666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  <w:tc>
          <w:tcPr>
            <w:tcW w:w="989" w:type="dxa"/>
          </w:tcPr>
          <w:p w:rsidR="00556E9F" w:rsidRPr="00656EC8" w:rsidRDefault="00556E9F">
            <w:pPr>
              <w:rPr>
                <w:lang w:val="ru-RU"/>
              </w:rPr>
            </w:pPr>
          </w:p>
        </w:tc>
      </w:tr>
      <w:tr w:rsidR="00556E9F" w:rsidRPr="00412F51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56E9F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56E9F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56E9F" w:rsidTr="00656EC8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56E9F" w:rsidTr="00656EC8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656EC8" w:rsidRPr="00412F51" w:rsidTr="00656EC8">
        <w:trPr>
          <w:trHeight w:hRule="exact" w:val="135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Pr="005D2EB2" w:rsidRDefault="00656EC8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Зеленков, М.Ю. Политология : учебник / М.Ю. Зеленков. - Москва : Издательско-торговая корпорация «Дашков и К°», 2017. - 340 с. - (Учебные издания для бакалавров). - Библиогр. в кн.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ISBN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978-5-394-01917-3 ; То же [Электронный ресурс].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URL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index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php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page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book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&amp;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id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=450794 (09.07.2018).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Pr="005D2EB2" w:rsidRDefault="00656EC8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Pr="005D2EB2" w:rsidRDefault="00656EC8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656EC8" w:rsidRPr="00412F51" w:rsidTr="00656EC8">
        <w:trPr>
          <w:trHeight w:hRule="exact" w:val="135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 В. М., Мокшин В. К., Новгородцева С. Г.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Pr="005D2EB2" w:rsidRDefault="00656EC8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Политология : учебное пособие / под ред. В.М. Капицына, В.К. Мокшина, С.Г. Новгородцевой ; Министерство образования и науки Российской Федерации и др. - Москва : Издательско-торговая корпорация «Дашков и К°», 2017. - 596 с. : ил. - Библиогр.: с. 593.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ISBN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978-5-394-01100-9 ; То же [Электронный ресурс].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URL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index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php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page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book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&amp;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id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=454097 (09.07.2018).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Pr="005D2EB2" w:rsidRDefault="00656EC8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EC8" w:rsidRPr="005D2EB2" w:rsidRDefault="00656EC8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56E9F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56E9F" w:rsidTr="00656EC8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56E9F" w:rsidTr="00656EC8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учений: учеб. пособие для студентов вузов и фак. гуманитар. и социально-экон. профиля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56E9F" w:rsidTr="00656EC8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 Р. Т.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56E9F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556E9F" w:rsidTr="00656EC8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556E9F"/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56E9F" w:rsidTr="00656EC8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 И. Ф.</w:t>
            </w:r>
          </w:p>
        </w:tc>
        <w:tc>
          <w:tcPr>
            <w:tcW w:w="5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 пособие для студентов высш. учеб. заведений, обучающихся по юрид. напр. и спец.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56E9F" w:rsidRPr="00412F51" w:rsidTr="00656E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56E9F" w:rsidRPr="00412F51" w:rsidTr="00656EC8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55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56E9F" w:rsidRPr="00412F51" w:rsidTr="00656EC8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</w:tbl>
    <w:p w:rsidR="00556E9F" w:rsidRPr="00656EC8" w:rsidRDefault="00656EC8">
      <w:pPr>
        <w:rPr>
          <w:sz w:val="0"/>
          <w:szCs w:val="0"/>
          <w:lang w:val="ru-RU"/>
        </w:rPr>
      </w:pPr>
      <w:r w:rsidRPr="00656E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3739"/>
        <w:gridCol w:w="4795"/>
        <w:gridCol w:w="977"/>
      </w:tblGrid>
      <w:tr w:rsidR="00556E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5104" w:type="dxa"/>
          </w:tcPr>
          <w:p w:rsidR="00556E9F" w:rsidRDefault="00556E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56E9F" w:rsidRPr="00412F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56E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56E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56E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56E9F">
        <w:trPr>
          <w:trHeight w:hRule="exact" w:val="277"/>
        </w:trPr>
        <w:tc>
          <w:tcPr>
            <w:tcW w:w="710" w:type="dxa"/>
          </w:tcPr>
          <w:p w:rsidR="00556E9F" w:rsidRDefault="00556E9F"/>
        </w:tc>
        <w:tc>
          <w:tcPr>
            <w:tcW w:w="58" w:type="dxa"/>
          </w:tcPr>
          <w:p w:rsidR="00556E9F" w:rsidRDefault="00556E9F"/>
        </w:tc>
        <w:tc>
          <w:tcPr>
            <w:tcW w:w="3913" w:type="dxa"/>
          </w:tcPr>
          <w:p w:rsidR="00556E9F" w:rsidRDefault="00556E9F"/>
        </w:tc>
        <w:tc>
          <w:tcPr>
            <w:tcW w:w="5104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56E9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Default="00656EC8">
            <w:pPr>
              <w:spacing w:after="0" w:line="240" w:lineRule="auto"/>
              <w:rPr>
                <w:sz w:val="19"/>
                <w:szCs w:val="19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56E9F">
        <w:trPr>
          <w:trHeight w:hRule="exact" w:val="277"/>
        </w:trPr>
        <w:tc>
          <w:tcPr>
            <w:tcW w:w="710" w:type="dxa"/>
          </w:tcPr>
          <w:p w:rsidR="00556E9F" w:rsidRDefault="00556E9F"/>
        </w:tc>
        <w:tc>
          <w:tcPr>
            <w:tcW w:w="58" w:type="dxa"/>
          </w:tcPr>
          <w:p w:rsidR="00556E9F" w:rsidRDefault="00556E9F"/>
        </w:tc>
        <w:tc>
          <w:tcPr>
            <w:tcW w:w="3913" w:type="dxa"/>
          </w:tcPr>
          <w:p w:rsidR="00556E9F" w:rsidRDefault="00556E9F"/>
        </w:tc>
        <w:tc>
          <w:tcPr>
            <w:tcW w:w="5104" w:type="dxa"/>
          </w:tcPr>
          <w:p w:rsidR="00556E9F" w:rsidRDefault="00556E9F"/>
        </w:tc>
        <w:tc>
          <w:tcPr>
            <w:tcW w:w="993" w:type="dxa"/>
          </w:tcPr>
          <w:p w:rsidR="00556E9F" w:rsidRDefault="00556E9F"/>
        </w:tc>
      </w:tr>
      <w:tr w:rsidR="00556E9F" w:rsidRPr="00412F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556E9F" w:rsidRPr="00412F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E9F" w:rsidRPr="00656EC8" w:rsidRDefault="00656E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6E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12F51" w:rsidRDefault="00412F51">
      <w:pPr>
        <w:rPr>
          <w:lang w:val="ru-RU"/>
        </w:rPr>
      </w:pPr>
      <w:r>
        <w:rPr>
          <w:lang w:val="ru-RU"/>
        </w:rPr>
        <w:br w:type="page"/>
      </w: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2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2C2F8C" wp14:editId="6D28F389">
            <wp:extent cx="4800600" cy="5257800"/>
            <wp:effectExtent l="0" t="0" r="0" b="0"/>
            <wp:docPr id="3" name="Рисунок 3" descr="C:\Users\Мерзляковы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d w:val="-972355725"/>
          </w:sdtPr>
          <w:sdtContent>
            <w:p w:rsidR="00412F51" w:rsidRPr="003A56DB" w:rsidRDefault="00412F51" w:rsidP="00412F51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  <w:lang w:eastAsia="ru-RU"/>
                </w:rPr>
              </w:pPr>
              <w:r w:rsidRPr="003A56DB"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  <w:lang w:eastAsia="ru-RU"/>
                </w:rPr>
                <w:t>Оглавление</w:t>
              </w:r>
            </w:p>
            <w:p w:rsidR="00412F51" w:rsidRPr="003A56DB" w:rsidRDefault="00412F51" w:rsidP="00412F5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</w:pPr>
            </w:p>
            <w:p w:rsidR="00412F51" w:rsidRPr="003A56DB" w:rsidRDefault="00412F51" w:rsidP="00412F5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</w:pPr>
            </w:p>
            <w:p w:rsidR="00412F51" w:rsidRPr="003A56DB" w:rsidRDefault="00412F51" w:rsidP="00412F51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fldChar w:fldCharType="begin"/>
              </w: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instrText xml:space="preserve"> TOC \o "1-3" \h \z \u </w:instrText>
              </w: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fldChar w:fldCharType="separate"/>
              </w:r>
              <w:hyperlink r:id="rId7" w:anchor="_Toc511637031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begin"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instrText xml:space="preserve"> PAGEREF _Toc511637031 \h </w:instrTex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>3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end"/>
                </w:r>
              </w:hyperlink>
            </w:p>
            <w:p w:rsidR="00412F51" w:rsidRPr="003A56DB" w:rsidRDefault="00412F51" w:rsidP="00412F51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hyperlink r:id="rId8" w:anchor="_Toc511637032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begin"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instrText xml:space="preserve"> PAGEREF _Toc511637032 \h </w:instrTex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>3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end"/>
                </w:r>
              </w:hyperlink>
            </w:p>
            <w:p w:rsidR="00412F51" w:rsidRPr="003A56DB" w:rsidRDefault="00412F51" w:rsidP="00412F51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hyperlink r:id="rId9" w:anchor="_Toc511637033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>7</w:t>
                </w:r>
              </w:hyperlink>
            </w:p>
            <w:p w:rsidR="00412F51" w:rsidRPr="003A56DB" w:rsidRDefault="00412F51" w:rsidP="00412F51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hyperlink r:id="rId10" w:anchor="_Toc511637034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>11</w:t>
                </w:r>
              </w:hyperlink>
            </w:p>
            <w:p w:rsidR="00412F51" w:rsidRPr="003A56DB" w:rsidRDefault="00412F51" w:rsidP="00412F5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</w:pPr>
              <w:r w:rsidRPr="003A56DB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fldChar w:fldCharType="end"/>
              </w:r>
            </w:p>
          </w:sdtContent>
        </w:sdt>
        <w:p w:rsidR="00412F51" w:rsidRPr="003A56DB" w:rsidRDefault="00412F51" w:rsidP="00412F51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</w:pPr>
        </w:p>
        <w:p w:rsidR="00412F51" w:rsidRPr="003A56DB" w:rsidRDefault="00412F51" w:rsidP="00412F51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  <w:lang w:eastAsia="ru-RU"/>
            </w:rPr>
          </w:pPr>
        </w:p>
      </w:sdtContent>
    </w:sdt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3A56DB" w:rsidRDefault="00412F51" w:rsidP="00412F5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F51" w:rsidRPr="00412F51" w:rsidRDefault="00412F51" w:rsidP="00412F51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0" w:name="_Toc511637031"/>
      <w:bookmarkStart w:id="1" w:name="_Toc420739500"/>
      <w:r w:rsidRPr="00412F5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412F51" w:rsidRPr="00412F51" w:rsidRDefault="00412F51" w:rsidP="00412F5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412F51" w:rsidRPr="00412F51" w:rsidRDefault="00412F51" w:rsidP="00412F51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2" w:name="_Toc511637032"/>
      <w:bookmarkStart w:id="3" w:name="_Toc453750943"/>
      <w:r w:rsidRPr="00412F5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412F5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 xml:space="preserve">  </w:t>
      </w:r>
    </w:p>
    <w:p w:rsidR="00412F51" w:rsidRPr="00412F51" w:rsidRDefault="00412F51" w:rsidP="00412F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412F51" w:rsidRPr="003A56DB" w:rsidTr="007C1991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3A56DB" w:rsidRDefault="00412F51" w:rsidP="007C199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3A56DB" w:rsidRDefault="00412F51" w:rsidP="007C199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3A56DB" w:rsidRDefault="00412F51" w:rsidP="007C199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3A56DB" w:rsidRDefault="00412F51" w:rsidP="007C199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412F51" w:rsidRPr="00412F51" w:rsidTr="007C1991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412F51">
              <w:rPr>
                <w:rFonts w:ascii="Times New Roman" w:hAnsi="Times New Roman" w:cs="Times New Roman"/>
                <w:bCs/>
                <w:lang w:val="ru-RU"/>
              </w:rPr>
              <w:t>ОПК-6: 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      </w:r>
          </w:p>
          <w:p w:rsidR="00412F51" w:rsidRPr="00412F51" w:rsidRDefault="00412F51" w:rsidP="007C199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понятия дисциплины, научно-исследовательскую литературу и источники, раскрывающие характер исторически сложившихся социально-экономических, политических и правовых систем при рассмотрении особенностей политической культуры, менталитета народов региона специализации.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Д 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</w:tc>
      </w:tr>
      <w:tr w:rsidR="00412F51" w:rsidRPr="003A56DB" w:rsidTr="007C1991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определять специфику характера исторически сложившихся социально-экономических, политических и правовых систем и особенности политической культуры, менталитета народов региона специализации.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Д 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Владеть: научными методами сбора, систематизации и анализа информации о характере исторически сложившихся социально-экономических, политических и правовых систем при рассмотрении особенностей политической культуры, менталитета народов региона специализации.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Д.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412F51" w:rsidTr="007C1991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ОПК-10: способностью 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 </w:t>
            </w: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применять основные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Владеть: методами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412F51" w:rsidTr="007C1991">
        <w:trPr>
          <w:trHeight w:val="674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ОПК-12: способностью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</w:t>
            </w: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</w:t>
            </w:r>
            <w:r w:rsidRPr="00412F51">
              <w:rPr>
                <w:lang w:val="ru-RU"/>
              </w:rPr>
              <w:t xml:space="preserve"> </w:t>
            </w: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исторические и политические методы анализа современных политических тенденций на уровне регионов и стран с учетом исторической ретроспективы.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</w:t>
            </w:r>
            <w:r w:rsidRPr="00412F51">
              <w:rPr>
                <w:lang w:val="ru-RU"/>
              </w:rPr>
              <w:t xml:space="preserve"> </w:t>
            </w: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анализировать современные политические тенденции на уровне регионов и стран с учетом исторической ретроспективы.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Владеть:</w:t>
            </w:r>
            <w:r w:rsidRPr="00412F51">
              <w:rPr>
                <w:lang w:val="ru-RU"/>
              </w:rPr>
              <w:t xml:space="preserve"> </w:t>
            </w: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историческими и политическими методами анализа современных политических тенденций на уровне регионов и стран с учетом исторической ретроспективы.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412F51" w:rsidTr="007C1991">
        <w:trPr>
          <w:trHeight w:val="286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ПК-6: владением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</w:tr>
      <w:tr w:rsidR="00412F51" w:rsidRPr="003A56DB" w:rsidTr="007C1991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</w:t>
            </w:r>
            <w:r w:rsidRPr="00412F51">
              <w:rPr>
                <w:lang w:val="ru-RU"/>
              </w:rPr>
              <w:t xml:space="preserve"> </w:t>
            </w: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специфику направлений внешней политики зарубежных стран, особенности дипломатии и взаимоотношений с Россией..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</w:t>
            </w:r>
            <w:r w:rsidRPr="00412F51">
              <w:rPr>
                <w:lang w:val="ru-RU"/>
              </w:rPr>
              <w:t xml:space="preserve"> </w:t>
            </w: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определять специфику направлений внешней политики зарубежных стран, особенности дипломатии и взаимоотношений с Россией.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412F51" w:rsidRPr="003A56DB" w:rsidTr="007C199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Владеть:</w:t>
            </w:r>
            <w:r w:rsidRPr="00412F51">
              <w:rPr>
                <w:lang w:val="ru-RU"/>
              </w:rPr>
              <w:t xml:space="preserve"> </w:t>
            </w: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методами сбора, систематизации и анализа информации в процессе определения основных направлений  внешней политики зарубежных стран, особенности дипломатии и взаимоотношений с Россией.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412F5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412F51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12F5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412F51" w:rsidRPr="003A56DB" w:rsidRDefault="00412F51" w:rsidP="007C19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</w:tbl>
    <w:p w:rsidR="00412F51" w:rsidRPr="003A56DB" w:rsidRDefault="00412F51" w:rsidP="00412F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412F51" w:rsidRPr="003A56DB" w:rsidRDefault="00412F51" w:rsidP="00412F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A56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 – доклад, Р – реферат</w:t>
      </w:r>
    </w:p>
    <w:p w:rsidR="00412F51" w:rsidRPr="003A56DB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</w:t>
      </w:r>
    </w:p>
    <w:p w:rsidR="00412F51" w:rsidRPr="00412F51" w:rsidRDefault="00412F51" w:rsidP="00412F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шкале: </w:t>
      </w:r>
    </w:p>
    <w:p w:rsidR="00412F51" w:rsidRPr="00412F51" w:rsidRDefault="00412F51" w:rsidP="00412F5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412F51" w:rsidRPr="00412F51" w:rsidRDefault="00412F51" w:rsidP="00412F5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412F51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412F5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12F5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412F51" w:rsidRPr="00412F51" w:rsidRDefault="00412F51" w:rsidP="00412F5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412F51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412F5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12F51" w:rsidRPr="00412F51" w:rsidRDefault="00412F51" w:rsidP="00412F5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412F5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412F51" w:rsidRPr="00412F51" w:rsidRDefault="00412F51" w:rsidP="00412F5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412F51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412F51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12F51" w:rsidRPr="00412F51" w:rsidRDefault="00412F51" w:rsidP="00412F5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  <w:lang w:val="ru-RU" w:eastAsia="ru-RU"/>
        </w:rPr>
      </w:pPr>
      <w:bookmarkStart w:id="4" w:name="_Toc511637033"/>
      <w:r w:rsidRPr="00412F5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412F51" w:rsidRPr="00412F51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2F51" w:rsidRPr="00412F51" w:rsidRDefault="00412F51" w:rsidP="00412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412F51" w:rsidRPr="00412F51" w:rsidRDefault="00412F51" w:rsidP="00412F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2F51" w:rsidRPr="00412F51" w:rsidRDefault="00412F51" w:rsidP="00412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12F51" w:rsidRPr="00412F51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к экзамену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412F5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412F5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Политология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Объект, предмет, цели и задачи «Политологии» как научно-исследовательского направления.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Структура и функции «Политологии» как науки.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Политико-властные отношения и их роль в современном обществе.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Социально-классовые слои и группы, масса и личность как субъекты и объекты политики.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Социально-классовая структура общества и политические интересы.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Политическая социализация личности.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Индивидуальное и групповое политическое лидерство.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Политическое лидерство как базовый элемент групповой организации.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Функции и характеристика политического лидерства.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Структурно-функциональная организация и типология политических систем и политических режимов.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Демократия как тип политического режима.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Права и свободы человека и международные «стандарты».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Государство как основной институт политической системы.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Происхождение, сущность и основные признаки государства.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Формы правления и формы государственного устройства.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Выборы как институт воспроизводства и обновления власти.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Политические партии и группы интересов.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Политический плюрализм и многопартийность.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Сущность, структурные элементы и классификация политических партий.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Происхождение и сущность лоббизма.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Генезис многопартийности в России.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Культурологические и идеологические детерминанты политики и политико-властных отношений.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Сущность, структурные элементы и типология политической культуры.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Традиционная, автократическая и демократическая политические культуры.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Генезис и содержательные стороны консерватизма и либерализма.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Эволюция и основные разновидности правого и левого радикализма. 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 </w:t>
      </w: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Мерзлякова И.Л.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</w:t>
      </w: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  <w:t xml:space="preserve">   (подпись)</w:t>
      </w:r>
    </w:p>
    <w:p w:rsidR="00412F51" w:rsidRPr="00412F51" w:rsidRDefault="00412F51" w:rsidP="00412F5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</w:t>
      </w:r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оценивания: </w:t>
      </w:r>
    </w:p>
    <w:p w:rsidR="00412F51" w:rsidRPr="00412F51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412F51" w:rsidRPr="00412F51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412F51" w:rsidRPr="00412F51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412F51" w:rsidRPr="00412F51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bookmarkStart w:id="5" w:name="_Toc511637034"/>
      <w:r w:rsidRPr="00412F5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2F51" w:rsidRPr="00412F51" w:rsidRDefault="00412F51" w:rsidP="00412F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2F51" w:rsidRPr="00412F51" w:rsidRDefault="00412F51" w:rsidP="00412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Темы рефератов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Политология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Объект, предмет, цели и задачи «Политологии» как научно-исследовательского направления.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Структура и функции «Политологии» как науки.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Политико-властные отношения и их роль в современном обществе.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Социально-классовые слои и группы, масса и личность как субъекты и объекты политики.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Социально-классовая структура общества и политические интересы.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Политическая социализация личности.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Индивидуальное и групповое политическое лидерство.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Политическое лидерство как базовый элемент групповой организации.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11. Функции и характеристика политического лидерства.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Структурно-функциональная организация и типология политических систем и политических режимов.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Мораль и политика.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Политическая элита общества.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Политическая власть: субъекты власти и методы реализации властных полномочий.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Власть и нравственность.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Информация и власть.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Политическое лидерство.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Принцип «разделения властей», его необходимость и механизм реализации.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22.Молодежь в политике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Женщины в политике (на 3-4 примерах).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24. Тоталитаризм в Европе в 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XX</w:t>
      </w: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веке.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Фашизм: сущность, признаки, современность.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26.Сравнительный анализ демократического и тоталитарного режимов.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Авторитаризм в современном мире.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Понятие и трактовки демократии.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Современный политический режим России.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Терроризм как геополитическое явление.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31. Мировая политика и международные отношения в 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XXI</w:t>
      </w: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веке: основные тенденции.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Особенности современных политических процессов в мире. Глобализация.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Глобальные проблемы современности.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Оппозиция и её роль в политической жизни общества.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Формы государственного устройства в современном мире.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Республика как форма правления.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Особенности монархической формы правления.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Место и роль политической партии в политической системе.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Россия в системе международных отношений.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Россия и Запад: политические аспекты сотрудничества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оценки: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2F51" w:rsidRPr="00412F51" w:rsidRDefault="00412F51" w:rsidP="00412F5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412F51" w:rsidRPr="00412F51" w:rsidRDefault="00412F51" w:rsidP="00412F51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Оформление тем для докладов</w:t>
      </w:r>
    </w:p>
    <w:p w:rsidR="00412F51" w:rsidRPr="00412F51" w:rsidRDefault="00412F51" w:rsidP="00412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2F51" w:rsidRPr="00412F51" w:rsidRDefault="00412F51" w:rsidP="00412F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2F51" w:rsidRPr="00412F51" w:rsidRDefault="00412F51" w:rsidP="00412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Темы докладов</w:t>
      </w:r>
    </w:p>
    <w:p w:rsidR="00412F51" w:rsidRPr="00412F51" w:rsidRDefault="00412F51" w:rsidP="00412F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Политология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Социально-классовая структура общества и политические интересы.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Права и свободы человека и международные «стандарты».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Государство как основной институт политической системы.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Происхождение, сущность и основные признаки государства.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Формы правления и формы государственного устройства.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Выборы как институт воспроизводства и обновления власти.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Политические партии и группы интересов.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Политический плюрализм и многопартийность.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Сущность, структурные элементы и классификация политических партий.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Происхождение и сущность лоббизма. 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Генезис многопартийности в России.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Культурологические и идеологические детерминанты политики и политико-властных отношений.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Сущность, структурные элементы и типология политической культуры.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Традиционная, автократическая и демократическая политические культуры.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Политические процессы в обществе: сущность и значение.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Роль политики в современном обществе.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Политология в системе социальных и гуманитарных наук.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Основные черты тоталитаризма и версии его возникновения.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История политических учений: основные этапы развития.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Гражданское общество: сущность и функции.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Политическая власть. Разделение властей: теория и практика.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Политическая система общества: сущность и функции.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Государство - основной институт политической системы общества.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Политические режимы: сущность и виды.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Политические конфликты и способы их разрешения.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Политическая деятельность и её сущность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Политическая культура общества и личности.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Личность в политике.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Мораль и политика.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Политическая элита общества.</w:t>
      </w:r>
    </w:p>
    <w:p w:rsidR="00412F51" w:rsidRPr="00412F51" w:rsidRDefault="00412F51" w:rsidP="00412F51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Политическая власть: субъекты власти и методы реализации властных полномочий.</w:t>
      </w:r>
    </w:p>
    <w:p w:rsid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Критерии оценки: 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</w:t>
      </w:r>
    </w:p>
    <w:p w:rsidR="00412F51" w:rsidRPr="00412F51" w:rsidRDefault="00412F51" w:rsidP="00412F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2F51" w:rsidRPr="00412F51" w:rsidRDefault="00412F51" w:rsidP="00412F5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12F51" w:rsidRPr="00412F51" w:rsidRDefault="00412F51" w:rsidP="00412F51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412F51" w:rsidRPr="00412F51" w:rsidRDefault="00412F51" w:rsidP="00412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12F51" w:rsidRPr="00412F51" w:rsidRDefault="00412F51" w:rsidP="00412F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12F51" w:rsidRPr="00412F51" w:rsidRDefault="00412F51" w:rsidP="00412F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проводится в форме зачета.</w:t>
      </w:r>
    </w:p>
    <w:p w:rsidR="00412F51" w:rsidRPr="00412F51" w:rsidRDefault="00412F51" w:rsidP="00412F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51" w:rsidRPr="00412F51" w:rsidRDefault="00412F51" w:rsidP="00412F51">
      <w:pPr>
        <w:rPr>
          <w:rFonts w:ascii="Calibri" w:eastAsia="Times New Roman" w:hAnsi="Calibri" w:cs="Times New Roman"/>
          <w:lang w:val="ru-RU"/>
        </w:rPr>
      </w:pPr>
      <w:r w:rsidRPr="00412F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в письменном виде.  Количество вопросов в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12F51" w:rsidRPr="00412F51" w:rsidRDefault="00412F51" w:rsidP="00412F51">
      <w:pPr>
        <w:rPr>
          <w:rFonts w:ascii="Calibri" w:eastAsia="Times New Roman" w:hAnsi="Calibri" w:cs="Times New Roman"/>
          <w:lang w:val="ru-RU"/>
        </w:rPr>
      </w:pPr>
    </w:p>
    <w:p w:rsidR="00412F51" w:rsidRPr="00412F51" w:rsidRDefault="00412F51" w:rsidP="00412F51">
      <w:pPr>
        <w:rPr>
          <w:lang w:val="ru-RU"/>
        </w:rPr>
      </w:pPr>
    </w:p>
    <w:p w:rsidR="00412F51" w:rsidRDefault="00412F51">
      <w:pPr>
        <w:rPr>
          <w:lang w:val="ru-RU"/>
        </w:rPr>
      </w:pPr>
      <w:r>
        <w:rPr>
          <w:lang w:val="ru-RU"/>
        </w:rPr>
        <w:br w:type="page"/>
      </w:r>
    </w:p>
    <w:p w:rsidR="00412F51" w:rsidRDefault="00412F51" w:rsidP="00412F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D1DC7" wp14:editId="4C7C4C82">
            <wp:extent cx="5695950" cy="7153275"/>
            <wp:effectExtent l="0" t="0" r="0" b="9525"/>
            <wp:docPr id="4" name="Рисунок 4" descr="C:\Users\Мерзляковы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412F51" w:rsidRPr="00A93818" w:rsidRDefault="00412F51" w:rsidP="00412F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указания по освоению дисциплины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Политология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адресованы студентам всех форм обучения.</w:t>
      </w:r>
    </w:p>
    <w:p w:rsidR="00412F51" w:rsidRPr="00A8706F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55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Направление подготовки </w:t>
      </w:r>
      <w:r w:rsidRPr="00A87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41.03.01 "Зарубежное регионоведение" профиль 41.03.01.04 "Восточная Азия"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</w:t>
      </w:r>
      <w:r w:rsidRPr="00A87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валификация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7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</w:t>
      </w:r>
    </w:p>
    <w:p w:rsidR="00412F51" w:rsidRPr="00975511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55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предусмотрены следующие виды занятий: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лекции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ктические (семинарские) занятия.</w:t>
      </w:r>
    </w:p>
    <w:p w:rsidR="00412F51" w:rsidRDefault="00412F51" w:rsidP="00412F5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формируется</w:t>
      </w:r>
      <w:r w:rsidRPr="00821B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Pr="00821B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ОПК-6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); </w:t>
      </w:r>
      <w:r w:rsidRPr="00821B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способностью 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 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(ОПК-10); </w:t>
      </w:r>
      <w:r w:rsidRPr="00821B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способностью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(ОПК-12); </w:t>
      </w:r>
      <w:r w:rsidRPr="00821B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владением знаниями о ключевых направлениях внешней политики зарубежных стран, особенностей их дипломатии и взаимоотношений с Россией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(ПК-6).</w:t>
      </w:r>
    </w:p>
    <w:p w:rsidR="00412F51" w:rsidRPr="00A93818" w:rsidRDefault="00412F51" w:rsidP="00412F5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интерактивная доска для подготовки и проведения лекционных и семинарских занятий;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  <w:t xml:space="preserve">- </w:t>
      </w:r>
      <w:r w:rsidRPr="00A93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проблемно-ориентированный подход к изучению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истории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семинаров в диалоговом режиме;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  <w:t xml:space="preserve">-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презентационные материалы</w:t>
      </w: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подготовки и проведения лекционных и семинарских занятий;</w:t>
      </w:r>
    </w:p>
    <w:p w:rsidR="00412F51" w:rsidRPr="00A93818" w:rsidRDefault="00412F51" w:rsidP="00412F5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412F51" w:rsidRPr="00412F51" w:rsidRDefault="00412F51" w:rsidP="00412F51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412F5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412F51" w:rsidRPr="00A93818" w:rsidRDefault="00412F51" w:rsidP="00412F5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Изучение дисциплины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Политология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предполагает подготовку каждым студентом реферата по каждому модулю.</w:t>
      </w:r>
    </w:p>
    <w:p w:rsidR="00412F51" w:rsidRPr="00A93818" w:rsidRDefault="00412F51" w:rsidP="00412F5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412F51" w:rsidRPr="00A93818" w:rsidRDefault="00412F51" w:rsidP="00412F5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Объем реферата должен быть 15 – 17 машинописных страниц (на стандартных листах А4, шрифт Times New Roman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A93818">
          <w:rPr>
            <w:rFonts w:ascii="Times New Roman" w:eastAsia="Times New Roman" w:hAnsi="Times New Roman" w:cs="Times New Roman"/>
            <w:bCs/>
            <w:sz w:val="28"/>
            <w:szCs w:val="24"/>
            <w:lang w:eastAsia="ru-RU"/>
          </w:rPr>
          <w:t>3 см</w:t>
        </w:r>
      </w:smartTag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A93818">
          <w:rPr>
            <w:rFonts w:ascii="Times New Roman" w:eastAsia="Times New Roman" w:hAnsi="Times New Roman" w:cs="Times New Roman"/>
            <w:bCs/>
            <w:sz w:val="28"/>
            <w:szCs w:val="24"/>
            <w:lang w:eastAsia="ru-RU"/>
          </w:rPr>
          <w:t>2 см</w:t>
        </w:r>
      </w:smartTag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.). </w:t>
      </w:r>
    </w:p>
    <w:p w:rsidR="00412F51" w:rsidRPr="00A93818" w:rsidRDefault="00412F51" w:rsidP="00412F5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412F51" w:rsidRPr="00A93818" w:rsidRDefault="00412F51" w:rsidP="00412F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3818">
        <w:rPr>
          <w:rFonts w:ascii="Times New Roman" w:eastAsia="Times New Roman" w:hAnsi="Times New Roman" w:cs="Times New Roman"/>
          <w:sz w:val="28"/>
          <w:szCs w:val="24"/>
          <w:lang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412F51" w:rsidRPr="00A93818" w:rsidRDefault="00412F51" w:rsidP="00412F51"/>
    <w:p w:rsidR="00556E9F" w:rsidRPr="00656EC8" w:rsidRDefault="00556E9F">
      <w:pPr>
        <w:rPr>
          <w:lang w:val="ru-RU"/>
        </w:rPr>
      </w:pPr>
      <w:bookmarkStart w:id="6" w:name="_GoBack"/>
      <w:bookmarkEnd w:id="6"/>
    </w:p>
    <w:sectPr w:rsidR="00556E9F" w:rsidRPr="00656EC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12F51"/>
    <w:rsid w:val="00556E9F"/>
    <w:rsid w:val="00656EC8"/>
    <w:rsid w:val="00B068D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7A4573C-F7E4-48CE-8B78-47E42C342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6931</Words>
  <Characters>39512</Characters>
  <Application>Microsoft Office Word</Application>
  <DocSecurity>0</DocSecurity>
  <Lines>329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2018-2019_41_03_01_1_plx_Политология</vt:lpstr>
      <vt:lpstr>Лист1</vt:lpstr>
    </vt:vector>
  </TitlesOfParts>
  <Company>Microsoft</Company>
  <LinksUpToDate>false</LinksUpToDate>
  <CharactersWithSpaces>46351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2018-2019_41_03_01_1_plx_Политология</dc:title>
  <dc:creator>FastReport.NET</dc:creator>
  <cp:lastModifiedBy>Гости</cp:lastModifiedBy>
  <cp:revision>4</cp:revision>
  <cp:lastPrinted>2018-07-09T11:29:00Z</cp:lastPrinted>
  <dcterms:created xsi:type="dcterms:W3CDTF">2018-07-09T11:27:00Z</dcterms:created>
  <dcterms:modified xsi:type="dcterms:W3CDTF">2018-09-26T08:39:00Z</dcterms:modified>
</cp:coreProperties>
</file>