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1A4" w:rsidRDefault="00E951A4" w:rsidP="00C8163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5829A06E" wp14:editId="4FFC7B1F">
            <wp:simplePos x="0" y="0"/>
            <wp:positionH relativeFrom="column">
              <wp:posOffset>-490855</wp:posOffset>
            </wp:positionH>
            <wp:positionV relativeFrom="paragraph">
              <wp:posOffset>-179070</wp:posOffset>
            </wp:positionV>
            <wp:extent cx="6819900" cy="9711690"/>
            <wp:effectExtent l="0" t="0" r="0" b="0"/>
            <wp:wrapTight wrapText="bothSides">
              <wp:wrapPolygon edited="0">
                <wp:start x="0" y="0"/>
                <wp:lineTo x="0" y="21566"/>
                <wp:lineTo x="21540" y="21566"/>
                <wp:lineTo x="21540" y="0"/>
                <wp:lineTo x="0" y="0"/>
              </wp:wrapPolygon>
            </wp:wrapTight>
            <wp:docPr id="1" name="Рисунок 1" descr="C:\Users\свперец\AppData\Local\Microsoft\Windows\Temporary Internet Files\Content.Word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перец\AppData\Local\Microsoft\Windows\Temporary Internet Files\Content.Word\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1A4" w:rsidRDefault="00E951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095B69F1" wp14:editId="12FBFA60">
            <wp:simplePos x="0" y="0"/>
            <wp:positionH relativeFrom="column">
              <wp:posOffset>-443230</wp:posOffset>
            </wp:positionH>
            <wp:positionV relativeFrom="paragraph">
              <wp:posOffset>-168910</wp:posOffset>
            </wp:positionV>
            <wp:extent cx="6717665" cy="9667875"/>
            <wp:effectExtent l="0" t="0" r="0" b="0"/>
            <wp:wrapTight wrapText="bothSides">
              <wp:wrapPolygon edited="0">
                <wp:start x="0" y="0"/>
                <wp:lineTo x="0" y="21579"/>
                <wp:lineTo x="21561" y="21579"/>
                <wp:lineTo x="21561" y="0"/>
                <wp:lineTo x="0" y="0"/>
              </wp:wrapPolygon>
            </wp:wrapTight>
            <wp:docPr id="2" name="Рисунок 2" descr="C:\Users\свперец\AppData\Local\Microsoft\Windows\Temporary Internet Files\Content.Word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перец\AppData\Local\Microsoft\Windows\Temporary Internet Files\Content.Word\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Calibri" w:eastAsia="Times New Roman" w:hAnsi="Calibri" w:cs="Calibri"/>
          <w:b w:val="0"/>
          <w:bCs w:val="0"/>
          <w:color w:val="auto"/>
          <w:sz w:val="22"/>
          <w:szCs w:val="22"/>
        </w:rPr>
        <w:id w:val="-516921981"/>
        <w:docPartObj>
          <w:docPartGallery w:val="Table of Contents"/>
          <w:docPartUnique/>
        </w:docPartObj>
      </w:sdtPr>
      <w:sdtEndPr/>
      <w:sdtContent>
        <w:p w:rsidR="00156A41" w:rsidRDefault="00156A41" w:rsidP="00E951A4">
          <w:pPr>
            <w:pStyle w:val="ae"/>
            <w:jc w:val="center"/>
          </w:pPr>
          <w:r>
            <w:t>Оглавление</w:t>
          </w:r>
        </w:p>
        <w:p w:rsidR="00156A41" w:rsidRDefault="00156A41">
          <w:pPr>
            <w:pStyle w:val="11"/>
            <w:tabs>
              <w:tab w:val="right" w:leader="dot" w:pos="9345"/>
            </w:tabs>
          </w:pPr>
        </w:p>
        <w:p w:rsidR="00156A41" w:rsidRPr="00156A41" w:rsidRDefault="00AF09D4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156A4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56A41" w:rsidRPr="00156A4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56A4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80926876" w:history="1"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156A41" w:rsidRPr="00156A41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Общие положения</w:t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_Toc480926876 \h </w:instrText>
            </w:r>
            <w:r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A41" w:rsidRPr="00156A41" w:rsidRDefault="00E951A4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0926877" w:history="1"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156A41" w:rsidRPr="00156A41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Цели государственной итоговой аттестации</w:t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_Toc480926877 \h </w:instrTex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A41" w:rsidRPr="00156A41" w:rsidRDefault="00E951A4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0926878" w:history="1"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156A41" w:rsidRPr="00156A41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Содержание государственной итоговой аттестации</w:t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_Toc480926878 \h </w:instrTex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A41" w:rsidRPr="00156A41" w:rsidRDefault="00E951A4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0926879" w:history="1"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156A41" w:rsidRPr="00156A41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Фонд оценочных средств для государственной итоговой аттестации</w:t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_Toc480926879 \h </w:instrTex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A41" w:rsidRPr="00156A41" w:rsidRDefault="00E951A4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0926880" w:history="1"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156A41" w:rsidRPr="00156A41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Содержание государственного экзамена</w:t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_Toc480926880 \h </w:instrTex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A41" w:rsidRPr="00156A41" w:rsidRDefault="00E951A4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0926881" w:history="1"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156A41" w:rsidRPr="00156A41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Требования к выпускной квалификационной работе обучающегося</w:t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_Toc480926881 \h </w:instrTex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A41" w:rsidRPr="00156A41" w:rsidRDefault="00E951A4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0926882" w:history="1"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156A41" w:rsidRPr="00156A41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156A41" w:rsidRPr="00156A4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Перечень основной и дополнительной литературы, необходимой для подготовки к государственной итоговой аттестации</w:t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6A41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_Toc480926882 \h </w:instrTex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AF09D4" w:rsidRPr="00156A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A41" w:rsidRDefault="00AF09D4">
          <w:r w:rsidRPr="00156A4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156A41" w:rsidRDefault="00156A41" w:rsidP="00156A41"/>
    <w:p w:rsidR="00546ED9" w:rsidRPr="0013074D" w:rsidRDefault="00546ED9" w:rsidP="0013074D">
      <w:pPr>
        <w:pStyle w:val="1"/>
        <w:numPr>
          <w:ilvl w:val="0"/>
          <w:numId w:val="1"/>
        </w:numPr>
        <w:spacing w:line="360" w:lineRule="auto"/>
      </w:pPr>
      <w:bookmarkStart w:id="0" w:name="_Toc480926876"/>
      <w:r w:rsidRPr="0013074D">
        <w:lastRenderedPageBreak/>
        <w:t>Общие положения</w:t>
      </w:r>
      <w:bookmarkEnd w:id="0"/>
    </w:p>
    <w:p w:rsidR="0013074D" w:rsidRPr="00FB40CD" w:rsidRDefault="00546ED9" w:rsidP="0013074D">
      <w:pPr>
        <w:pStyle w:val="a5"/>
        <w:spacing w:line="276" w:lineRule="auto"/>
        <w:ind w:left="0" w:firstLine="709"/>
        <w:jc w:val="both"/>
        <w:rPr>
          <w:b w:val="0"/>
          <w:color w:val="auto"/>
          <w:szCs w:val="28"/>
        </w:rPr>
      </w:pPr>
      <w:r w:rsidRPr="00FB40CD">
        <w:rPr>
          <w:b w:val="0"/>
          <w:color w:val="auto"/>
          <w:szCs w:val="28"/>
        </w:rPr>
        <w:t xml:space="preserve">Организация и проведение государственной итоговой аттестации </w:t>
      </w:r>
      <w:r w:rsidR="0013074D" w:rsidRPr="00FB40CD">
        <w:rPr>
          <w:b w:val="0"/>
          <w:color w:val="auto"/>
          <w:szCs w:val="28"/>
        </w:rPr>
        <w:t>ФГБОУ ВО «РГЭУ (РИНХ)»</w:t>
      </w:r>
      <w:r w:rsidRPr="00FB40CD">
        <w:rPr>
          <w:b w:val="0"/>
          <w:color w:val="auto"/>
          <w:szCs w:val="28"/>
        </w:rPr>
        <w:t xml:space="preserve"> определяется</w:t>
      </w:r>
      <w:r w:rsidR="0013074D" w:rsidRPr="00FB40CD">
        <w:rPr>
          <w:b w:val="0"/>
          <w:color w:val="auto"/>
          <w:szCs w:val="28"/>
        </w:rPr>
        <w:t>:</w:t>
      </w:r>
    </w:p>
    <w:p w:rsidR="00546ED9" w:rsidRPr="00FB40CD" w:rsidRDefault="0013074D" w:rsidP="0013074D">
      <w:pPr>
        <w:pStyle w:val="a5"/>
        <w:spacing w:line="276" w:lineRule="auto"/>
        <w:ind w:left="0" w:firstLine="709"/>
        <w:jc w:val="both"/>
        <w:rPr>
          <w:b w:val="0"/>
          <w:color w:val="auto"/>
          <w:szCs w:val="28"/>
        </w:rPr>
      </w:pPr>
      <w:r w:rsidRPr="00FB40CD">
        <w:rPr>
          <w:b w:val="0"/>
          <w:color w:val="auto"/>
          <w:szCs w:val="28"/>
        </w:rPr>
        <w:t>−</w:t>
      </w:r>
      <w:r w:rsidR="00546ED9" w:rsidRPr="00FB40CD">
        <w:rPr>
          <w:b w:val="0"/>
          <w:color w:val="auto"/>
          <w:szCs w:val="28"/>
        </w:rPr>
        <w:t xml:space="preserve"> Порядком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магистратуры, утверждённым приказом Министерства образования и науки Российской Федерации от 29 июня </w:t>
      </w:r>
      <w:smartTag w:uri="urn:schemas-microsoft-com:office:smarttags" w:element="metricconverter">
        <w:smartTagPr>
          <w:attr w:name="ProductID" w:val="2015 г"/>
        </w:smartTagPr>
        <w:r w:rsidR="00546ED9" w:rsidRPr="00FB40CD">
          <w:rPr>
            <w:b w:val="0"/>
            <w:color w:val="auto"/>
            <w:szCs w:val="28"/>
          </w:rPr>
          <w:t>2015 г</w:t>
        </w:r>
      </w:smartTag>
      <w:r w:rsidR="00546ED9" w:rsidRPr="00FB40CD">
        <w:rPr>
          <w:b w:val="0"/>
          <w:color w:val="auto"/>
          <w:szCs w:val="28"/>
        </w:rPr>
        <w:t>. № 636.</w:t>
      </w:r>
    </w:p>
    <w:p w:rsidR="0092747F" w:rsidRPr="00FB40CD" w:rsidRDefault="0013074D" w:rsidP="0092747F">
      <w:pPr>
        <w:pStyle w:val="a5"/>
        <w:spacing w:line="276" w:lineRule="auto"/>
        <w:ind w:left="0" w:firstLine="709"/>
        <w:jc w:val="both"/>
        <w:rPr>
          <w:b w:val="0"/>
          <w:color w:val="auto"/>
          <w:szCs w:val="28"/>
        </w:rPr>
      </w:pPr>
      <w:r w:rsidRPr="00FB40CD">
        <w:rPr>
          <w:b w:val="0"/>
          <w:color w:val="auto"/>
          <w:szCs w:val="28"/>
        </w:rPr>
        <w:t xml:space="preserve">− </w:t>
      </w:r>
      <w:r w:rsidR="0092747F" w:rsidRPr="00FB40CD">
        <w:rPr>
          <w:b w:val="0"/>
          <w:color w:val="auto"/>
          <w:szCs w:val="28"/>
        </w:rPr>
        <w:t xml:space="preserve">Положением о порядке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магистратуры, утверждённым </w:t>
      </w:r>
      <w:r w:rsidR="00F6235A" w:rsidRPr="00FB40CD">
        <w:rPr>
          <w:b w:val="0"/>
          <w:color w:val="auto"/>
          <w:szCs w:val="28"/>
        </w:rPr>
        <w:t xml:space="preserve">в РГЭУ (РИНХ) </w:t>
      </w:r>
      <w:r w:rsidR="0092747F" w:rsidRPr="00FB40CD">
        <w:rPr>
          <w:b w:val="0"/>
          <w:color w:val="auto"/>
          <w:szCs w:val="28"/>
        </w:rPr>
        <w:t xml:space="preserve">29 декабря </w:t>
      </w:r>
      <w:smartTag w:uri="urn:schemas-microsoft-com:office:smarttags" w:element="metricconverter">
        <w:smartTagPr>
          <w:attr w:name="ProductID" w:val="2015 г"/>
        </w:smartTagPr>
        <w:r w:rsidR="0092747F" w:rsidRPr="00FB40CD">
          <w:rPr>
            <w:b w:val="0"/>
            <w:color w:val="auto"/>
            <w:szCs w:val="28"/>
          </w:rPr>
          <w:t>2015 г</w:t>
        </w:r>
      </w:smartTag>
      <w:r w:rsidR="0092747F" w:rsidRPr="00FB40CD">
        <w:rPr>
          <w:b w:val="0"/>
          <w:color w:val="auto"/>
          <w:szCs w:val="28"/>
        </w:rPr>
        <w:t>.</w:t>
      </w:r>
    </w:p>
    <w:p w:rsidR="0013074D" w:rsidRPr="00D07E5E" w:rsidRDefault="0013074D" w:rsidP="0013074D">
      <w:pPr>
        <w:pStyle w:val="a5"/>
        <w:spacing w:line="276" w:lineRule="auto"/>
        <w:ind w:left="0" w:firstLine="709"/>
        <w:jc w:val="both"/>
        <w:rPr>
          <w:b w:val="0"/>
          <w:color w:val="FF0000"/>
          <w:szCs w:val="28"/>
        </w:rPr>
      </w:pPr>
    </w:p>
    <w:p w:rsidR="00546ED9" w:rsidRPr="00FB40CD" w:rsidRDefault="00546ED9" w:rsidP="0013074D">
      <w:pPr>
        <w:pStyle w:val="a5"/>
        <w:spacing w:line="276" w:lineRule="auto"/>
        <w:ind w:left="0" w:firstLine="708"/>
        <w:jc w:val="both"/>
        <w:rPr>
          <w:b w:val="0"/>
          <w:color w:val="auto"/>
          <w:szCs w:val="28"/>
        </w:rPr>
      </w:pPr>
      <w:r w:rsidRPr="00FB40CD">
        <w:rPr>
          <w:b w:val="0"/>
          <w:color w:val="auto"/>
          <w:szCs w:val="28"/>
        </w:rPr>
        <w:t xml:space="preserve">К государственной итоговой аттестации допускается обучающийся, не имеющий академической задолженности и в полном </w:t>
      </w:r>
      <w:r w:rsidR="0013074D" w:rsidRPr="00FB40CD">
        <w:rPr>
          <w:b w:val="0"/>
          <w:color w:val="auto"/>
          <w:szCs w:val="28"/>
        </w:rPr>
        <w:t>объеме выполнивший учебный план (индивидуальный учебный план).</w:t>
      </w:r>
    </w:p>
    <w:p w:rsidR="0070561C" w:rsidRDefault="0070561C" w:rsidP="0070561C">
      <w:pPr>
        <w:pStyle w:val="1"/>
        <w:numPr>
          <w:ilvl w:val="0"/>
          <w:numId w:val="1"/>
        </w:numPr>
        <w:spacing w:line="360" w:lineRule="auto"/>
      </w:pPr>
      <w:bookmarkStart w:id="1" w:name="_Toc480926877"/>
      <w:r>
        <w:t>Цели</w:t>
      </w:r>
      <w:r w:rsidR="001C16D1">
        <w:t xml:space="preserve"> </w:t>
      </w:r>
      <w:r w:rsidRPr="008D7ED2">
        <w:t>государственной итоговой аттестации</w:t>
      </w:r>
      <w:bookmarkEnd w:id="1"/>
    </w:p>
    <w:p w:rsidR="0070561C" w:rsidRPr="00D04EDE" w:rsidRDefault="0070561C" w:rsidP="0013074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75E2">
        <w:rPr>
          <w:rFonts w:ascii="Times New Roman" w:hAnsi="Times New Roman" w:cs="Times New Roman"/>
          <w:sz w:val="28"/>
          <w:szCs w:val="28"/>
        </w:rPr>
        <w:t xml:space="preserve">Целью проведения государственной итоговой аттестации является определение соответствия </w:t>
      </w:r>
      <w:r w:rsidR="00FB40CD" w:rsidRPr="00FB40CD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="00FB40CD" w:rsidRPr="00D04EDE">
        <w:rPr>
          <w:rFonts w:ascii="Times New Roman" w:hAnsi="Times New Roman" w:cs="Times New Roman"/>
          <w:sz w:val="28"/>
          <w:szCs w:val="28"/>
        </w:rPr>
        <w:t>освоения обучающимися образовательной программы соответствующим требованиям федерального государственного образовательного стандарта</w:t>
      </w:r>
      <w:r w:rsidR="001C16D1">
        <w:rPr>
          <w:rFonts w:ascii="Times New Roman" w:hAnsi="Times New Roman" w:cs="Times New Roman"/>
          <w:sz w:val="28"/>
          <w:szCs w:val="28"/>
        </w:rPr>
        <w:t xml:space="preserve"> </w:t>
      </w:r>
      <w:r w:rsidR="00FB40CD" w:rsidRPr="00D04EDE">
        <w:rPr>
          <w:rFonts w:ascii="Times New Roman" w:hAnsi="Times New Roman" w:cs="Times New Roman"/>
          <w:sz w:val="28"/>
          <w:szCs w:val="28"/>
        </w:rPr>
        <w:t xml:space="preserve">по направлению подготовки </w:t>
      </w:r>
      <w:r w:rsidR="009C02A7" w:rsidRPr="00D04EDE">
        <w:rPr>
          <w:rFonts w:ascii="Times New Roman" w:hAnsi="Times New Roman" w:cs="Times New Roman"/>
          <w:sz w:val="28"/>
          <w:szCs w:val="28"/>
        </w:rPr>
        <w:t>41.03.01 «Зарубежное регионоведение».</w:t>
      </w:r>
      <w:proofErr w:type="gramEnd"/>
    </w:p>
    <w:p w:rsidR="0013074D" w:rsidRDefault="0013074D" w:rsidP="004F56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EDE">
        <w:rPr>
          <w:rFonts w:ascii="Times New Roman" w:hAnsi="Times New Roman" w:cs="Times New Roman"/>
          <w:sz w:val="28"/>
          <w:szCs w:val="28"/>
        </w:rPr>
        <w:t xml:space="preserve">В частности, проверяется </w:t>
      </w:r>
      <w:r w:rsidR="00FB40CD" w:rsidRPr="00D04EDE">
        <w:rPr>
          <w:rFonts w:ascii="Times New Roman" w:hAnsi="Times New Roman" w:cs="Times New Roman"/>
          <w:sz w:val="28"/>
          <w:szCs w:val="28"/>
        </w:rPr>
        <w:t xml:space="preserve">готовность выпускника к решению профессиональных задач в рамках </w:t>
      </w:r>
      <w:r w:rsidRPr="00D04EDE">
        <w:rPr>
          <w:rFonts w:ascii="Times New Roman" w:hAnsi="Times New Roman" w:cs="Times New Roman"/>
          <w:sz w:val="28"/>
          <w:szCs w:val="28"/>
        </w:rPr>
        <w:t>следующих видов профессиональной</w:t>
      </w:r>
      <w:r w:rsidRPr="00FB40CD"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proofErr w:type="gramStart"/>
      <w:r w:rsidRPr="00FB40CD">
        <w:rPr>
          <w:rFonts w:ascii="Times New Roman" w:hAnsi="Times New Roman" w:cs="Times New Roman"/>
          <w:sz w:val="28"/>
          <w:szCs w:val="28"/>
        </w:rPr>
        <w:t>предусмотренными</w:t>
      </w:r>
      <w:proofErr w:type="gramEnd"/>
      <w:r w:rsidRPr="00FB40CD">
        <w:rPr>
          <w:rFonts w:ascii="Times New Roman" w:hAnsi="Times New Roman" w:cs="Times New Roman"/>
          <w:sz w:val="28"/>
          <w:szCs w:val="28"/>
        </w:rPr>
        <w:t xml:space="preserve"> ФГОС:</w:t>
      </w:r>
    </w:p>
    <w:p w:rsidR="006E0FD7" w:rsidRDefault="006E0FD7" w:rsidP="004F56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организационно-коммуникационная</w:t>
      </w:r>
    </w:p>
    <w:p w:rsidR="006E0FD7" w:rsidRDefault="006E0FD7" w:rsidP="004F56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информационно-аналитическая</w:t>
      </w:r>
    </w:p>
    <w:p w:rsidR="006E0FD7" w:rsidRDefault="006E0FD7" w:rsidP="004F56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-культурно-просветительская</w:t>
      </w:r>
    </w:p>
    <w:p w:rsidR="006E0FD7" w:rsidRDefault="006E0FD7" w:rsidP="004F56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-научно-исследовательская и учебно-организационная</w:t>
      </w:r>
    </w:p>
    <w:p w:rsidR="006E0FD7" w:rsidRPr="00FB40CD" w:rsidRDefault="006E0FD7" w:rsidP="004F566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-редакционно-издательская</w:t>
      </w:r>
    </w:p>
    <w:p w:rsidR="0070561C" w:rsidRPr="001875E2" w:rsidRDefault="0070561C" w:rsidP="004F5668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2" w:name="_Toc480926878"/>
      <w:r>
        <w:rPr>
          <w:rFonts w:ascii="Times New Roman" w:hAnsi="Times New Roman" w:cs="Times New Roman"/>
        </w:rPr>
        <w:t xml:space="preserve">Содержание </w:t>
      </w:r>
      <w:r w:rsidRPr="008D7ED2">
        <w:t>государственной итоговой аттестации</w:t>
      </w:r>
      <w:bookmarkEnd w:id="2"/>
    </w:p>
    <w:p w:rsidR="0070561C" w:rsidRDefault="0070561C" w:rsidP="004F5668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B1C">
        <w:rPr>
          <w:rFonts w:ascii="Times New Roman" w:hAnsi="Times New Roman" w:cs="Times New Roman"/>
          <w:sz w:val="28"/>
          <w:szCs w:val="28"/>
        </w:rPr>
        <w:t>Трудоемкость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итоговой аттестации составляет </w:t>
      </w:r>
      <w:r w:rsidR="00FB40CD" w:rsidRPr="001C16D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70561C" w:rsidRDefault="0070561C" w:rsidP="004F5668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r w:rsidRPr="00692B1C">
        <w:rPr>
          <w:rFonts w:ascii="Times New Roman" w:hAnsi="Times New Roman" w:cs="Times New Roman"/>
          <w:sz w:val="28"/>
          <w:szCs w:val="28"/>
        </w:rPr>
        <w:t>итоговая аттестация выпускников проводится в форме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561C" w:rsidRPr="00FB40CD" w:rsidRDefault="0070561C" w:rsidP="004F5668">
      <w:pPr>
        <w:pStyle w:val="a4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0CD">
        <w:rPr>
          <w:rFonts w:ascii="Times New Roman" w:hAnsi="Times New Roman" w:cs="Times New Roman"/>
          <w:sz w:val="28"/>
          <w:szCs w:val="28"/>
        </w:rPr>
        <w:t>− государственного экзамена;</w:t>
      </w:r>
    </w:p>
    <w:p w:rsidR="0070561C" w:rsidRDefault="0070561C" w:rsidP="00EF6E07">
      <w:pPr>
        <w:pStyle w:val="a4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40CD">
        <w:rPr>
          <w:rFonts w:ascii="Times New Roman" w:hAnsi="Times New Roman" w:cs="Times New Roman"/>
          <w:sz w:val="28"/>
          <w:szCs w:val="28"/>
        </w:rPr>
        <w:lastRenderedPageBreak/>
        <w:t xml:space="preserve">− защиты выпускной квалификационной работы (далее вместе </w:t>
      </w:r>
      <w:proofErr w:type="gramStart"/>
      <w:r w:rsidRPr="00FB40CD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FB40CD">
        <w:rPr>
          <w:rFonts w:ascii="Times New Roman" w:hAnsi="Times New Roman" w:cs="Times New Roman"/>
          <w:sz w:val="28"/>
          <w:szCs w:val="28"/>
        </w:rPr>
        <w:t>осударственные аттестационные испытания).</w:t>
      </w:r>
    </w:p>
    <w:p w:rsidR="00EF6E07" w:rsidRPr="00EF6E07" w:rsidRDefault="00EF6E07" w:rsidP="00EF6E07">
      <w:pPr>
        <w:pStyle w:val="a4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F6E07">
        <w:rPr>
          <w:rFonts w:ascii="Times New Roman" w:hAnsi="Times New Roman" w:cs="Times New Roman"/>
          <w:sz w:val="28"/>
          <w:szCs w:val="28"/>
        </w:rPr>
        <w:t>3.3</w:t>
      </w:r>
      <w:proofErr w:type="gramStart"/>
      <w:r w:rsidRPr="00EF6E0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F6E07">
        <w:rPr>
          <w:rFonts w:ascii="Times New Roman" w:hAnsi="Times New Roman" w:cs="Times New Roman"/>
          <w:sz w:val="28"/>
          <w:szCs w:val="28"/>
        </w:rPr>
        <w:t xml:space="preserve"> ГИА входит защита выпускной квалификационной работы, включая подготовку к процедуре защиты и процедуру защиты, а также подготовка к сдаче и сдача государственного экзамена.</w:t>
      </w:r>
    </w:p>
    <w:p w:rsidR="0070561C" w:rsidRDefault="0070561C" w:rsidP="00EF6E07">
      <w:pPr>
        <w:pStyle w:val="1"/>
        <w:numPr>
          <w:ilvl w:val="0"/>
          <w:numId w:val="1"/>
        </w:numPr>
        <w:spacing w:before="0"/>
        <w:ind w:left="0"/>
        <w:contextualSpacing/>
        <w:rPr>
          <w:rFonts w:ascii="Times New Roman" w:hAnsi="Times New Roman" w:cs="Times New Roman"/>
        </w:rPr>
      </w:pPr>
      <w:bookmarkStart w:id="3" w:name="_Toc480926879"/>
      <w:r w:rsidRPr="008D7ED2">
        <w:rPr>
          <w:rFonts w:ascii="Times New Roman" w:hAnsi="Times New Roman" w:cs="Times New Roman"/>
        </w:rPr>
        <w:t>Фонд оценочных сре</w:t>
      </w:r>
      <w:proofErr w:type="gramStart"/>
      <w:r w:rsidRPr="008D7ED2">
        <w:rPr>
          <w:rFonts w:ascii="Times New Roman" w:hAnsi="Times New Roman" w:cs="Times New Roman"/>
        </w:rPr>
        <w:t>дств дл</w:t>
      </w:r>
      <w:proofErr w:type="gramEnd"/>
      <w:r w:rsidRPr="008D7ED2">
        <w:rPr>
          <w:rFonts w:ascii="Times New Roman" w:hAnsi="Times New Roman" w:cs="Times New Roman"/>
        </w:rPr>
        <w:t>я государственной итоговой аттестации</w:t>
      </w:r>
      <w:bookmarkEnd w:id="3"/>
    </w:p>
    <w:p w:rsidR="0070561C" w:rsidRPr="008D7ED2" w:rsidRDefault="0070561C" w:rsidP="00EF6E07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проведения государственной итоговой аттестации представлен в приложении 1 к программе государственной итоговой аттестации.</w:t>
      </w:r>
    </w:p>
    <w:p w:rsidR="0070561C" w:rsidRDefault="0070561C" w:rsidP="00EF6E07">
      <w:pPr>
        <w:pStyle w:val="1"/>
        <w:numPr>
          <w:ilvl w:val="0"/>
          <w:numId w:val="1"/>
        </w:numPr>
        <w:spacing w:before="0"/>
        <w:ind w:left="0"/>
        <w:contextualSpacing/>
        <w:rPr>
          <w:rFonts w:ascii="Times New Roman" w:hAnsi="Times New Roman" w:cs="Times New Roman"/>
        </w:rPr>
      </w:pPr>
      <w:bookmarkStart w:id="4" w:name="_Toc480926880"/>
      <w:r w:rsidRPr="008D7ED2">
        <w:rPr>
          <w:rFonts w:ascii="Times New Roman" w:hAnsi="Times New Roman" w:cs="Times New Roman"/>
        </w:rPr>
        <w:t>Содержание государственного экзамена</w:t>
      </w:r>
      <w:bookmarkEnd w:id="4"/>
    </w:p>
    <w:p w:rsidR="00D07E5E" w:rsidRDefault="00D07E5E" w:rsidP="00EF6E07">
      <w:pPr>
        <w:pStyle w:val="a4"/>
        <w:numPr>
          <w:ilvl w:val="1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F5668">
        <w:rPr>
          <w:rFonts w:ascii="Times New Roman" w:hAnsi="Times New Roman" w:cs="Times New Roman"/>
          <w:b/>
          <w:sz w:val="28"/>
          <w:szCs w:val="28"/>
        </w:rPr>
        <w:t>Форма проведения государственного экзамена:</w:t>
      </w:r>
      <w:r w:rsidR="001F44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4468" w:rsidRPr="001F4468">
        <w:rPr>
          <w:rFonts w:ascii="Times New Roman" w:hAnsi="Times New Roman" w:cs="Times New Roman"/>
          <w:sz w:val="28"/>
          <w:szCs w:val="28"/>
        </w:rPr>
        <w:t>Государственный экзамен проводится в устной форме</w:t>
      </w:r>
      <w:r w:rsidR="001C16D1">
        <w:rPr>
          <w:rFonts w:ascii="Times New Roman" w:hAnsi="Times New Roman" w:cs="Times New Roman"/>
          <w:sz w:val="28"/>
          <w:szCs w:val="28"/>
        </w:rPr>
        <w:t>.</w:t>
      </w:r>
    </w:p>
    <w:p w:rsidR="00AC5C9D" w:rsidRPr="004F5668" w:rsidRDefault="00AC5C9D" w:rsidP="00D07E5E">
      <w:pPr>
        <w:pStyle w:val="a4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4F5668">
        <w:rPr>
          <w:rFonts w:ascii="Times New Roman" w:hAnsi="Times New Roman" w:cs="Times New Roman"/>
          <w:b/>
          <w:sz w:val="28"/>
          <w:szCs w:val="28"/>
        </w:rPr>
        <w:t>П</w:t>
      </w:r>
      <w:r w:rsidR="0070561C" w:rsidRPr="004F5668">
        <w:rPr>
          <w:rFonts w:ascii="Times New Roman" w:hAnsi="Times New Roman" w:cs="Times New Roman"/>
          <w:b/>
          <w:sz w:val="28"/>
          <w:szCs w:val="28"/>
        </w:rPr>
        <w:t>рограмма проведения</w:t>
      </w:r>
      <w:r w:rsidR="009C49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5668">
        <w:rPr>
          <w:rFonts w:ascii="Times New Roman" w:hAnsi="Times New Roman" w:cs="Times New Roman"/>
          <w:b/>
          <w:sz w:val="28"/>
          <w:szCs w:val="28"/>
        </w:rPr>
        <w:t>государственного экзамена:</w:t>
      </w:r>
    </w:p>
    <w:tbl>
      <w:tblPr>
        <w:tblStyle w:val="a3"/>
        <w:tblW w:w="8476" w:type="dxa"/>
        <w:jc w:val="center"/>
        <w:tblInd w:w="248" w:type="dxa"/>
        <w:tblLook w:val="04A0" w:firstRow="1" w:lastRow="0" w:firstColumn="1" w:lastColumn="0" w:noHBand="0" w:noVBand="1"/>
      </w:tblPr>
      <w:tblGrid>
        <w:gridCol w:w="2816"/>
        <w:gridCol w:w="5660"/>
      </w:tblGrid>
      <w:tr w:rsidR="00F6235A" w:rsidRPr="00AC5C9D" w:rsidTr="00F6235A">
        <w:trPr>
          <w:trHeight w:val="1278"/>
          <w:jc w:val="center"/>
        </w:trPr>
        <w:tc>
          <w:tcPr>
            <w:tcW w:w="2816" w:type="dxa"/>
            <w:vAlign w:val="center"/>
          </w:tcPr>
          <w:p w:rsidR="00F6235A" w:rsidRPr="00AC5C9D" w:rsidRDefault="00F6235A" w:rsidP="00AC5C9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C9D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дисциплины, выносимой на государственный экзамен</w:t>
            </w:r>
          </w:p>
        </w:tc>
        <w:tc>
          <w:tcPr>
            <w:tcW w:w="5660" w:type="dxa"/>
            <w:vAlign w:val="center"/>
          </w:tcPr>
          <w:p w:rsidR="00F6235A" w:rsidRPr="00AC5C9D" w:rsidRDefault="00F6235A" w:rsidP="00AC5C9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Разделы (темы) дисциплины, выносимые на </w:t>
            </w:r>
            <w:r w:rsidRPr="00AC5C9D">
              <w:rPr>
                <w:rFonts w:ascii="Times New Roman" w:hAnsi="Times New Roman" w:cs="Times New Roman"/>
                <w:sz w:val="24"/>
                <w:szCs w:val="24"/>
              </w:rPr>
              <w:t>государственный экзамен</w:t>
            </w:r>
          </w:p>
        </w:tc>
      </w:tr>
      <w:tr w:rsidR="009C49F5" w:rsidRPr="00F6235A" w:rsidTr="00F6235A">
        <w:trPr>
          <w:trHeight w:val="511"/>
          <w:jc w:val="center"/>
        </w:trPr>
        <w:tc>
          <w:tcPr>
            <w:tcW w:w="2816" w:type="dxa"/>
            <w:vAlign w:val="center"/>
          </w:tcPr>
          <w:p w:rsidR="00DF2891" w:rsidRDefault="00DF2891" w:rsidP="00AC5C9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региона</w:t>
            </w:r>
          </w:p>
          <w:p w:rsidR="009C49F5" w:rsidRPr="009C49F5" w:rsidRDefault="009C49F5" w:rsidP="00AC5C9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9F5">
              <w:rPr>
                <w:rFonts w:ascii="Times New Roman" w:hAnsi="Times New Roman" w:cs="Times New Roman"/>
                <w:sz w:val="24"/>
                <w:szCs w:val="24"/>
              </w:rPr>
              <w:t xml:space="preserve"> (китайский, корейский, японский)</w:t>
            </w:r>
          </w:p>
        </w:tc>
        <w:tc>
          <w:tcPr>
            <w:tcW w:w="5660" w:type="dxa"/>
          </w:tcPr>
          <w:p w:rsidR="009C49F5" w:rsidRPr="00F6235A" w:rsidRDefault="00683298" w:rsidP="002F3807">
            <w:pPr>
              <w:pStyle w:val="a4"/>
              <w:ind w:left="39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83298">
              <w:rPr>
                <w:rFonts w:ascii="Times New Roman" w:hAnsi="Times New Roman" w:cs="Times New Roman"/>
                <w:sz w:val="24"/>
                <w:szCs w:val="24"/>
              </w:rPr>
              <w:t>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83298">
              <w:rPr>
                <w:rFonts w:ascii="Times New Roman" w:hAnsi="Times New Roman" w:cs="Times New Roman"/>
                <w:sz w:val="24"/>
                <w:szCs w:val="24"/>
              </w:rPr>
              <w:t xml:space="preserve"> восточного языка (корейск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683298">
              <w:rPr>
                <w:rFonts w:ascii="Times New Roman" w:hAnsi="Times New Roman" w:cs="Times New Roman"/>
                <w:sz w:val="24"/>
                <w:szCs w:val="24"/>
              </w:rPr>
              <w:t>, японск</w:t>
            </w:r>
            <w:r w:rsidR="002F3807">
              <w:rPr>
                <w:rFonts w:ascii="Times New Roman" w:hAnsi="Times New Roman" w:cs="Times New Roman"/>
                <w:sz w:val="24"/>
                <w:szCs w:val="24"/>
              </w:rPr>
              <w:t>ого, китайского), позволяющие осуществлять различные виды коммуникации.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83298">
              <w:rPr>
                <w:rFonts w:ascii="Times New Roman" w:hAnsi="Times New Roman" w:cs="Times New Roman"/>
                <w:sz w:val="24"/>
                <w:szCs w:val="24"/>
              </w:rPr>
              <w:t>Переводческая практика, реферирование и аннотирование материалов средств массовой информации и специальной литературы на соответствующем языке; курсы специальных видов перевода: политического, военно-политического и др. Основной восточный язык (японский, корейский, китайский): хронологические и территориальные границы функционирования основного языка; языковая ситуация в изучаемом регионе; фонетика и графика, орфоэпия, морфологические категории основного языка; синтаксические схемы основного языка;</w:t>
            </w:r>
            <w:proofErr w:type="gramEnd"/>
            <w:r w:rsidRPr="00683298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лексическая сочетаемость, несвободные словосочетания; особенности порождения синтаксических конструкций; виды предложений; формирование и развитие навыков основных видов речевой деятельности в коммуникативных сферах; учебно-профессиональной, общественно</w:t>
            </w:r>
            <w:r w:rsidR="002F3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832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683298">
              <w:rPr>
                <w:rFonts w:ascii="Times New Roman" w:hAnsi="Times New Roman" w:cs="Times New Roman"/>
                <w:sz w:val="24"/>
                <w:szCs w:val="24"/>
              </w:rPr>
              <w:t xml:space="preserve">олитической, социально-культурной. </w:t>
            </w:r>
          </w:p>
        </w:tc>
      </w:tr>
      <w:tr w:rsidR="00F6235A" w:rsidRPr="00F6235A" w:rsidTr="00F6235A">
        <w:trPr>
          <w:trHeight w:val="511"/>
          <w:jc w:val="center"/>
        </w:trPr>
        <w:tc>
          <w:tcPr>
            <w:tcW w:w="2816" w:type="dxa"/>
            <w:vAlign w:val="center"/>
          </w:tcPr>
          <w:p w:rsidR="00F6235A" w:rsidRPr="009C49F5" w:rsidRDefault="009C49F5" w:rsidP="00AC5C9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9F5">
              <w:rPr>
                <w:rFonts w:ascii="Times New Roman" w:hAnsi="Times New Roman" w:cs="Times New Roman"/>
                <w:sz w:val="24"/>
                <w:szCs w:val="24"/>
              </w:rPr>
              <w:t>Иероглифическая культура</w:t>
            </w:r>
            <w:r w:rsidR="00DF2891">
              <w:rPr>
                <w:rFonts w:ascii="Times New Roman" w:hAnsi="Times New Roman" w:cs="Times New Roman"/>
                <w:sz w:val="24"/>
                <w:szCs w:val="24"/>
              </w:rPr>
              <w:t xml:space="preserve"> китайского/ корейского/ японского языка</w:t>
            </w:r>
          </w:p>
        </w:tc>
        <w:tc>
          <w:tcPr>
            <w:tcW w:w="5660" w:type="dxa"/>
          </w:tcPr>
          <w:p w:rsidR="00683298" w:rsidRPr="00683298" w:rsidRDefault="00683298" w:rsidP="001C16D1">
            <w:pPr>
              <w:pStyle w:val="a4"/>
              <w:ind w:left="39" w:firstLine="6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298">
              <w:rPr>
                <w:rFonts w:ascii="Times New Roman" w:hAnsi="Times New Roman" w:cs="Times New Roman"/>
                <w:sz w:val="24"/>
                <w:szCs w:val="24"/>
              </w:rPr>
              <w:t>Основы иероглифики языка изучаемого региона (Южная Корея, Япония,</w:t>
            </w:r>
            <w:r w:rsidR="001C1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298">
              <w:rPr>
                <w:rFonts w:ascii="Times New Roman" w:hAnsi="Times New Roman" w:cs="Times New Roman"/>
                <w:sz w:val="24"/>
                <w:szCs w:val="24"/>
              </w:rPr>
              <w:t>Китай), позволяющие использовать его как средство профессиональной коммуникации; наиболее употребительная лексика общего языка и основные иероглифы в своей профессиональной области.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83298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явления  и  основа иероглифики языка изучаемого региона (Южная Корея, Япония, Китай); использование приобретенных иноязычных умений и навыков в профессиональной деятельности для </w:t>
            </w:r>
            <w:r w:rsidRPr="00683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получения профессионально-ориентированной информации, установление и поддержание научных и производственных контактов (ведение переговоров, составление научных докладов, написание корреспонденции; письменной и устной коммуникации на языке изучаемого региона (Южная Корея, Япония, Китай);</w:t>
            </w:r>
            <w:proofErr w:type="gramEnd"/>
            <w:r w:rsidRPr="00683298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культур и цивилизаций в их взаимодействии. </w:t>
            </w:r>
          </w:p>
          <w:p w:rsidR="00F6235A" w:rsidRPr="00F6235A" w:rsidRDefault="00683298" w:rsidP="0068329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683298">
              <w:rPr>
                <w:rFonts w:ascii="Times New Roman" w:hAnsi="Times New Roman" w:cs="Times New Roman"/>
                <w:sz w:val="24"/>
                <w:szCs w:val="24"/>
              </w:rPr>
              <w:t>Использование языкового материала в устных и письменных видах речевой деятельности на языке изучаемого региона (Южная Корея, Япония, Китай); осуществление устного и письменного иноязычного общения в соответствии со своей сферой деятельности; использование на практике приобретенных учебных явлений.</w:t>
            </w:r>
          </w:p>
        </w:tc>
      </w:tr>
      <w:tr w:rsidR="00F6235A" w:rsidRPr="00AC5C9D" w:rsidTr="00F6235A">
        <w:trPr>
          <w:trHeight w:val="256"/>
          <w:jc w:val="center"/>
        </w:trPr>
        <w:tc>
          <w:tcPr>
            <w:tcW w:w="2816" w:type="dxa"/>
          </w:tcPr>
          <w:p w:rsidR="00F6235A" w:rsidRPr="00AC5C9D" w:rsidRDefault="009C49F5" w:rsidP="001C16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Культура речевого общения </w:t>
            </w:r>
            <w:r w:rsidR="001C16D1">
              <w:rPr>
                <w:rFonts w:ascii="Times New Roman" w:hAnsi="Times New Roman" w:cs="Times New Roman"/>
                <w:sz w:val="24"/>
                <w:szCs w:val="24"/>
              </w:rPr>
              <w:t>китайского/ корейского/ японского языка</w:t>
            </w:r>
          </w:p>
        </w:tc>
        <w:tc>
          <w:tcPr>
            <w:tcW w:w="5660" w:type="dxa"/>
          </w:tcPr>
          <w:p w:rsidR="00F6235A" w:rsidRPr="00D21603" w:rsidRDefault="00D21603" w:rsidP="00D21603">
            <w:pPr>
              <w:pStyle w:val="a4"/>
              <w:ind w:left="39" w:firstLine="6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603">
              <w:rPr>
                <w:rFonts w:ascii="Times New Roman" w:hAnsi="Times New Roman" w:cs="Times New Roman"/>
                <w:sz w:val="24"/>
                <w:szCs w:val="24"/>
              </w:rPr>
              <w:t>Языковые характеристики и национально-культурная специфика лексического, семантического, грамматического, прагматического и дискурсивного аспектов устной/письменной речи, подготовленной/ неподготовленной, официальной/</w:t>
            </w:r>
            <w:r w:rsidR="001C1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603">
              <w:rPr>
                <w:rFonts w:ascii="Times New Roman" w:hAnsi="Times New Roman" w:cs="Times New Roman"/>
                <w:sz w:val="24"/>
                <w:szCs w:val="24"/>
              </w:rPr>
              <w:t>неофициальной речи.  Дискурсивные способы выражения фактуальной, концептуальной и подтекстовой информации в иноязычном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603">
              <w:rPr>
                <w:rFonts w:ascii="Times New Roman" w:hAnsi="Times New Roman" w:cs="Times New Roman"/>
                <w:sz w:val="24"/>
                <w:szCs w:val="24"/>
              </w:rPr>
              <w:t>Дискурсивная структура и языковая организация функционально-стилевых разновидностей текста: художественного, газетно-публицис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тического, научного, делового.</w:t>
            </w:r>
            <w:r w:rsidR="00D04E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603">
              <w:rPr>
                <w:rFonts w:ascii="Times New Roman" w:hAnsi="Times New Roman" w:cs="Times New Roman"/>
                <w:sz w:val="24"/>
                <w:szCs w:val="24"/>
              </w:rPr>
              <w:t>Языковая, эстетическая, культурологическая интерпретация художественного и газетно-публицистического текста, лингвистический анализ научного, научно-популярного и делового текста.</w:t>
            </w:r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1C16D1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Китайский/ корейский/ японский</w:t>
            </w:r>
            <w:r w:rsidR="00840BD2" w:rsidRPr="00840BD2">
              <w:rPr>
                <w:rFonts w:ascii="Times New Roman" w:hAnsi="Times New Roman" w:cs="Times New Roman"/>
                <w:sz w:val="24"/>
                <w:szCs w:val="24"/>
              </w:rPr>
              <w:t xml:space="preserve"> язык делового общения</w:t>
            </w:r>
          </w:p>
        </w:tc>
        <w:tc>
          <w:tcPr>
            <w:tcW w:w="5660" w:type="dxa"/>
          </w:tcPr>
          <w:p w:rsidR="00D21603" w:rsidRPr="00C251BA" w:rsidRDefault="00D21603" w:rsidP="00D21603">
            <w:pPr>
              <w:pStyle w:val="a4"/>
              <w:ind w:left="39" w:firstLine="6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1BA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 и грамматические явления языка изучаемого региона (Южная Корея, Япония, Китай), позволяющие использовать его как средство личностной и профессиональной коммуникации; наиболее употребительная лексика общего языка и базовая терминология своей профессиональной области. Языковой материал в устных и письменных видах речевой деятельности на языке изучаемого региона (Южная Корея, Япония, Китай); устное и письменное иноязычное общение в соответствии со своей сферой деятельности; использование на практике приобретенных учебных явлений; различие основных жанров научной и деловой прозы на языке изучаемого региона (Южная Корея, Япония, Китай).</w:t>
            </w:r>
            <w:r w:rsidR="001C1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251BA">
              <w:rPr>
                <w:rFonts w:ascii="Times New Roman" w:hAnsi="Times New Roman" w:cs="Times New Roman"/>
                <w:sz w:val="24"/>
                <w:szCs w:val="24"/>
              </w:rPr>
              <w:t xml:space="preserve">Фонологические, лексические и грамматические явления и закономерности языка изучаемого региона (Южная Корея, Япония, Китай); иноязычные умения и навыки в профессиональной деятельности для получения профессионально-ориентированной информации, установление и поддержание научных и производственных контактов (ведение переговоров, составление </w:t>
            </w:r>
            <w:r w:rsidRPr="00C251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научных докладов, написание корреспонденции; письменной и устной коммуникации на языке изучаемого региона (Южная Корея, Япония, Китай).</w:t>
            </w:r>
            <w:proofErr w:type="gramEnd"/>
          </w:p>
          <w:p w:rsidR="009C49F5" w:rsidRPr="00AC5C9D" w:rsidRDefault="009C49F5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743BE8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B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перевода и переводоведения</w:t>
            </w:r>
            <w:r w:rsidR="00DF2891">
              <w:rPr>
                <w:rFonts w:ascii="Times New Roman" w:hAnsi="Times New Roman" w:cs="Times New Roman"/>
                <w:sz w:val="24"/>
                <w:szCs w:val="24"/>
              </w:rPr>
              <w:t xml:space="preserve"> китайского/ корейского/ японского языка</w:t>
            </w:r>
          </w:p>
        </w:tc>
        <w:tc>
          <w:tcPr>
            <w:tcW w:w="5660" w:type="dxa"/>
          </w:tcPr>
          <w:p w:rsidR="00713A76" w:rsidRPr="00713A76" w:rsidRDefault="00713A76" w:rsidP="00713A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A76">
              <w:rPr>
                <w:rFonts w:ascii="Times New Roman" w:hAnsi="Times New Roman" w:cs="Times New Roman"/>
                <w:sz w:val="24"/>
                <w:szCs w:val="24"/>
              </w:rPr>
              <w:t xml:space="preserve">        Предпереводческий анализ текста оригинала и выработка общей стратегии перевода.       Установление межъязыковых и межкультурных различий в обозначении элементов предметно-логического значения имени, признака, действия и их учет в переводе. Языковые и культурологические лакуны.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A76">
              <w:rPr>
                <w:rFonts w:ascii="Times New Roman" w:hAnsi="Times New Roman" w:cs="Times New Roman"/>
                <w:sz w:val="24"/>
                <w:szCs w:val="24"/>
              </w:rPr>
              <w:t>Коммуникативно-логическая структура высказывания и способы ее передачи при переводе: объединение и членение предложений, повторение и варьирование, использование эллипсиса, синонимов, родовых понятий, метонимии.                                Средства выражения эмфазы: аллитерация, рифма, синонимические пары, двойное отрицание, порядок слов, интонационное и графическое выделение.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A76">
              <w:rPr>
                <w:rFonts w:ascii="Times New Roman" w:hAnsi="Times New Roman" w:cs="Times New Roman"/>
                <w:sz w:val="24"/>
                <w:szCs w:val="24"/>
              </w:rPr>
              <w:t xml:space="preserve">        Лексико-грамматический аспект перевода. Переводческие трансформации: конкретизация, генерализация, модуляция, смысловое развитие и целостное переосмысление. Компрессия, декомпрессия. Антонимический перевод, описательный перевод, прием компенсации.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3A76" w:rsidRPr="00713A76" w:rsidRDefault="00713A76" w:rsidP="00713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A76">
              <w:rPr>
                <w:rFonts w:ascii="Times New Roman" w:hAnsi="Times New Roman" w:cs="Times New Roman"/>
                <w:sz w:val="24"/>
                <w:szCs w:val="24"/>
              </w:rPr>
              <w:t xml:space="preserve">Стилистический аспект перевода. </w:t>
            </w:r>
            <w:proofErr w:type="gramStart"/>
            <w:r w:rsidRPr="00713A76">
              <w:rPr>
                <w:rFonts w:ascii="Times New Roman" w:hAnsi="Times New Roman" w:cs="Times New Roman"/>
                <w:sz w:val="24"/>
                <w:szCs w:val="24"/>
              </w:rPr>
              <w:t>Средства выражения экспрессии при переводе: метафора, сравнение, метонимия, фразеологизмы, пословицы и поговорки, аллюзии, цитаты, крылатые слова и выражения.</w:t>
            </w:r>
            <w:proofErr w:type="gramEnd"/>
            <w:r w:rsidRPr="00713A76">
              <w:rPr>
                <w:rFonts w:ascii="Times New Roman" w:hAnsi="Times New Roman" w:cs="Times New Roman"/>
                <w:sz w:val="24"/>
                <w:szCs w:val="24"/>
              </w:rPr>
              <w:t xml:space="preserve"> Инверсия, повторы на разных языковых уровнях. Перевод профессионализмов.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A76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социально и локально маркированных  языковых средств. Коммуникативно-прагматический аспект перевода. Особенности перевода официально-деловых, научных, газетно-публицистических, рекламных текстов, художественной прозы и поэзии. Учет различий особенностей жанров в иностранном языке и переводящем языке.                     </w:t>
            </w:r>
          </w:p>
          <w:p w:rsidR="00713A76" w:rsidRPr="00713A76" w:rsidRDefault="00713A76" w:rsidP="009A0461">
            <w:pPr>
              <w:pStyle w:val="a4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A76">
              <w:rPr>
                <w:rFonts w:ascii="Times New Roman" w:hAnsi="Times New Roman" w:cs="Times New Roman"/>
                <w:sz w:val="24"/>
                <w:szCs w:val="24"/>
              </w:rPr>
              <w:t>Критерии оценки качества перевода, редактирование и саморедактирование.</w:t>
            </w:r>
          </w:p>
          <w:p w:rsidR="009C49F5" w:rsidRPr="00AC5C9D" w:rsidRDefault="00713A76" w:rsidP="00713A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A76">
              <w:rPr>
                <w:rFonts w:ascii="Times New Roman" w:hAnsi="Times New Roman" w:cs="Times New Roman"/>
                <w:sz w:val="24"/>
                <w:szCs w:val="24"/>
              </w:rPr>
              <w:t>Реферирование и аннотирование. Работа со словарями, справочниками, банками данных и другими источниками информации.</w:t>
            </w:r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D705C8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5C8">
              <w:rPr>
                <w:rFonts w:ascii="Times New Roman" w:hAnsi="Times New Roman" w:cs="Times New Roman"/>
                <w:sz w:val="24"/>
                <w:szCs w:val="24"/>
              </w:rPr>
              <w:t>Теория международных отношений</w:t>
            </w:r>
          </w:p>
        </w:tc>
        <w:tc>
          <w:tcPr>
            <w:tcW w:w="5660" w:type="dxa"/>
          </w:tcPr>
          <w:p w:rsidR="00A44E79" w:rsidRPr="00A44E79" w:rsidRDefault="00A44E79" w:rsidP="008C2085">
            <w:pPr>
              <w:pStyle w:val="a4"/>
              <w:ind w:left="39" w:hanging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79">
              <w:rPr>
                <w:rFonts w:ascii="Times New Roman" w:hAnsi="Times New Roman" w:cs="Times New Roman"/>
                <w:sz w:val="24"/>
                <w:szCs w:val="24"/>
              </w:rPr>
              <w:t xml:space="preserve">Предмет теории международных отношений (ТМО); история развития ТМО; основные теоретические школы и направления изучения международных отношений; основные понятия и категории ТМО; основные методы и методики прикладного анализа и прогнозирования международных процессов. </w:t>
            </w:r>
          </w:p>
          <w:p w:rsidR="009C49F5" w:rsidRPr="00AC5C9D" w:rsidRDefault="00A44E79" w:rsidP="00A44E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79">
              <w:rPr>
                <w:rFonts w:ascii="Times New Roman" w:hAnsi="Times New Roman" w:cs="Times New Roman"/>
                <w:sz w:val="24"/>
                <w:szCs w:val="24"/>
              </w:rPr>
              <w:t xml:space="preserve">Понятие системы (подсистемы) международных отношений и закономерности ее формирования, эволюции, смены. Развитие системы международных отношений (СМО) в Европе в период с XVII в. по начало XX в. Версальско-вашингтонская (межвоенная) СМО, ее </w:t>
            </w:r>
            <w:r w:rsidRPr="00A44E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возникновение, эволюция и крах. Международные отношения периода второй мировой войны. Ялтинско-Потсдамская (послевоенная) СМО, ее становление, эволюция и распад. Формирование </w:t>
            </w:r>
            <w:proofErr w:type="gramStart"/>
            <w:r w:rsidRPr="00A44E79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proofErr w:type="gramEnd"/>
            <w:r w:rsidRPr="00A44E79">
              <w:rPr>
                <w:rFonts w:ascii="Times New Roman" w:hAnsi="Times New Roman" w:cs="Times New Roman"/>
                <w:sz w:val="24"/>
                <w:szCs w:val="24"/>
              </w:rPr>
              <w:t xml:space="preserve"> СМО. Место и роль России в системах (подсистемах) международных отношений. Страны Восточной Азии в системе международных отношений.</w:t>
            </w:r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D705C8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5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 стран Восточной Азии</w:t>
            </w:r>
          </w:p>
        </w:tc>
        <w:tc>
          <w:tcPr>
            <w:tcW w:w="5660" w:type="dxa"/>
          </w:tcPr>
          <w:p w:rsidR="009C49F5" w:rsidRPr="00AC5C9D" w:rsidRDefault="00F341E3" w:rsidP="00F21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1E3">
              <w:rPr>
                <w:rFonts w:ascii="Times New Roman" w:hAnsi="Times New Roman" w:cs="Times New Roman"/>
                <w:sz w:val="24"/>
                <w:szCs w:val="24"/>
              </w:rPr>
              <w:t>История народов стран Восточной Азии в контексте всемирно-исторического процесса; характерные черты и этапы эволюции общества; особенности исторического формирования и современного функционирования основных общественных институтов; соотношение факторов внутреннего развития и внешних влияний; выдающиеся исторические деятели и их значение в формировании национального самосознания; философия и религия стран Восточной Азии.</w:t>
            </w:r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D705C8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5C8">
              <w:rPr>
                <w:rFonts w:ascii="Times New Roman" w:hAnsi="Times New Roman" w:cs="Times New Roman"/>
                <w:sz w:val="24"/>
                <w:szCs w:val="24"/>
              </w:rPr>
              <w:t>Государственное право стран Восточной Азии</w:t>
            </w:r>
          </w:p>
        </w:tc>
        <w:tc>
          <w:tcPr>
            <w:tcW w:w="5660" w:type="dxa"/>
          </w:tcPr>
          <w:p w:rsidR="00DC4FB4" w:rsidRPr="00DC4FB4" w:rsidRDefault="00DC4FB4" w:rsidP="00DC4FB4">
            <w:pPr>
              <w:pStyle w:val="a4"/>
              <w:ind w:left="39" w:firstLine="6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FB4">
              <w:rPr>
                <w:rFonts w:ascii="Times New Roman" w:hAnsi="Times New Roman" w:cs="Times New Roman"/>
                <w:sz w:val="24"/>
                <w:szCs w:val="24"/>
              </w:rPr>
              <w:t>Государственное право как особая система юридических норм; субъекты государственного права; источники государственного права и процесс создания норм; взаимодействие международного и внутригосударственного права; основные принципы государственного права; ответственность в государственном праве; право государственного безопасности; права человека</w:t>
            </w:r>
            <w:proofErr w:type="gramStart"/>
            <w:r w:rsidRPr="00DC4FB4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DC4FB4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экономическое право; морское право; воздушное право; экологическое право; мирные средства разрешения правовых государственных споров. </w:t>
            </w:r>
          </w:p>
          <w:p w:rsidR="009C49F5" w:rsidRPr="00AC5C9D" w:rsidRDefault="00DC4FB4" w:rsidP="00DC4FB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FB4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имущественных, семейных, трудовых и процессуальных отношений юридических и физических лиц; исполнение судебных и арбитражных решений; арбитраж; обязательное право (внешнеторговые сделки, транспортные перевозки, кредитные отношения, авторское право).</w:t>
            </w:r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D705C8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5C8">
              <w:rPr>
                <w:rFonts w:ascii="Times New Roman" w:hAnsi="Times New Roman" w:cs="Times New Roman"/>
                <w:sz w:val="24"/>
                <w:szCs w:val="24"/>
              </w:rPr>
              <w:t>Экономика стран Восточной Азии</w:t>
            </w:r>
          </w:p>
        </w:tc>
        <w:tc>
          <w:tcPr>
            <w:tcW w:w="5660" w:type="dxa"/>
          </w:tcPr>
          <w:p w:rsidR="009C49F5" w:rsidRPr="00AC5C9D" w:rsidRDefault="00170C2D" w:rsidP="00170C2D">
            <w:pPr>
              <w:pStyle w:val="a4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C2D">
              <w:rPr>
                <w:rFonts w:ascii="Times New Roman" w:hAnsi="Times New Roman" w:cs="Times New Roman"/>
                <w:sz w:val="24"/>
                <w:szCs w:val="24"/>
              </w:rPr>
              <w:t>Особенности мирового размещения производительных сил; международное разделение труда; научно-техническая революция и формирование центров экономической мощи; особенности развития важнейших региональных и национальных экономических стран Восточной Азии; интеграционные процессы и экономические объединения государств Восточной Азии и Дальнего Востока; ТНК; глобальные проблемы экономического развития (энергетическая, сырьевая, продовольственная, демографическая, экологическая). Страны региона в системе международного разделения труда; их торговые, валютно-финансовые связи; тенденции и противоречия современной экономической интеграции; проблемы активизации внешнеэкономической деятельности.</w:t>
            </w:r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D705C8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5C8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стран </w:t>
            </w:r>
            <w:r w:rsidRPr="00D705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Восточной Азии</w:t>
            </w:r>
          </w:p>
        </w:tc>
        <w:tc>
          <w:tcPr>
            <w:tcW w:w="5660" w:type="dxa"/>
          </w:tcPr>
          <w:p w:rsidR="009C49F5" w:rsidRPr="00AC5C9D" w:rsidRDefault="00060D5B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Положение региона (страны) в структуре </w:t>
            </w:r>
            <w:r w:rsidRPr="0006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международных отношений после второй мировой войны; изменения в международном положении региона (страны) после распада </w:t>
            </w:r>
            <w:proofErr w:type="spellStart"/>
            <w:r w:rsidRPr="00060D5B">
              <w:rPr>
                <w:rFonts w:ascii="Times New Roman" w:hAnsi="Times New Roman" w:cs="Times New Roman"/>
                <w:sz w:val="24"/>
                <w:szCs w:val="24"/>
              </w:rPr>
              <w:t>Ялтинско</w:t>
            </w:r>
            <w:proofErr w:type="spellEnd"/>
            <w:r w:rsidRPr="00060D5B">
              <w:rPr>
                <w:rFonts w:ascii="Times New Roman" w:hAnsi="Times New Roman" w:cs="Times New Roman"/>
                <w:sz w:val="24"/>
                <w:szCs w:val="24"/>
              </w:rPr>
              <w:t xml:space="preserve">-Потсдамской системы международных отношений; </w:t>
            </w:r>
            <w:proofErr w:type="gramStart"/>
            <w:r w:rsidRPr="00060D5B">
              <w:rPr>
                <w:rFonts w:ascii="Times New Roman" w:hAnsi="Times New Roman" w:cs="Times New Roman"/>
                <w:sz w:val="24"/>
                <w:szCs w:val="24"/>
              </w:rPr>
              <w:t>воздействие этих процессов на внутриполитическое положение государств изучаемого региона, специфика внешней политики изучаемого региона (страны), процесс принятия внешнеполитических решений в изучаемом регионе (стране), характерные черты и этапы становления внешнеполитических доктрин изучаемого региона (страны), особенности национальной дипломатии и функционирования внешнеполитического механизма изучаемого региона (страны), специфика связи внешней и внутренней политики в изучаемом регионе (стране).</w:t>
            </w:r>
            <w:proofErr w:type="gramEnd"/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D705C8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5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Межкультурная коммуникация</w:t>
            </w:r>
          </w:p>
        </w:tc>
        <w:tc>
          <w:tcPr>
            <w:tcW w:w="5660" w:type="dxa"/>
          </w:tcPr>
          <w:p w:rsidR="009C49F5" w:rsidRPr="00AC5C9D" w:rsidRDefault="00060D5B" w:rsidP="00060D5B">
            <w:pPr>
              <w:tabs>
                <w:tab w:val="left" w:pos="-284"/>
              </w:tabs>
              <w:ind w:righ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D5B"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и межкультурная коммуникация. Национально-культурная специфика коммуникативного поведения Коммуникативные стратегии. Проблема понимания в межкультурной коммуникации. Проблема «чужеродности» культуры и этноцентризм.  Культура и ценности. Языковая картина мира и ее специфика. Виды межкультурной коммуникации. Природа межкультурных конфликтов, причины их возникновения и способы преодоления. Феномен языковой личности. Перевод -  особый вид межъязыковой и межкультурной коммуникации. Преодоление языковых и культурных барьеров в межкультурной коммуникации</w:t>
            </w:r>
            <w:r w:rsidRPr="00060D5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</w:p>
        </w:tc>
      </w:tr>
      <w:tr w:rsidR="009C49F5" w:rsidRPr="00AC5C9D" w:rsidTr="00F6235A">
        <w:trPr>
          <w:trHeight w:val="256"/>
          <w:jc w:val="center"/>
        </w:trPr>
        <w:tc>
          <w:tcPr>
            <w:tcW w:w="2816" w:type="dxa"/>
          </w:tcPr>
          <w:p w:rsidR="009C49F5" w:rsidRPr="00AC5C9D" w:rsidRDefault="004823C3" w:rsidP="00AC5C9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3C3">
              <w:rPr>
                <w:rFonts w:ascii="Times New Roman" w:hAnsi="Times New Roman" w:cs="Times New Roman"/>
                <w:sz w:val="24"/>
                <w:szCs w:val="24"/>
              </w:rPr>
              <w:t>Этнокультурология</w:t>
            </w:r>
          </w:p>
        </w:tc>
        <w:tc>
          <w:tcPr>
            <w:tcW w:w="5660" w:type="dxa"/>
          </w:tcPr>
          <w:p w:rsidR="009C49F5" w:rsidRPr="00AC5C9D" w:rsidRDefault="004C5CBA" w:rsidP="004C5CBA">
            <w:pPr>
              <w:pStyle w:val="a4"/>
              <w:ind w:left="39" w:firstLine="6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BA">
              <w:rPr>
                <w:rFonts w:ascii="Times New Roman" w:hAnsi="Times New Roman" w:cs="Times New Roman"/>
                <w:sz w:val="24"/>
                <w:szCs w:val="24"/>
              </w:rPr>
              <w:t>Проблемы этногенеза народов Восточной Азии и современный национально-этнический состав. Историческая динамика населения в странах Восточной Азии. Географические и климатические условия формирования этносов в странах Восточной Азии и Дальнего Востока.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CBA">
              <w:rPr>
                <w:rFonts w:ascii="Times New Roman" w:hAnsi="Times New Roman" w:cs="Times New Roman"/>
                <w:sz w:val="24"/>
                <w:szCs w:val="24"/>
              </w:rPr>
              <w:t>Основные источники становления нравственного сознания в странах китайско-конфуцианского Востока. Язык, мышление и интерпретация мира в восточной культуре.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CBA">
              <w:rPr>
                <w:rFonts w:ascii="Times New Roman" w:hAnsi="Times New Roman" w:cs="Times New Roman"/>
                <w:sz w:val="24"/>
                <w:szCs w:val="24"/>
              </w:rPr>
              <w:t>Черты группового поведения. Этнические нормы поведения в Восточной Азии.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5CBA">
              <w:rPr>
                <w:rFonts w:ascii="Times New Roman" w:hAnsi="Times New Roman" w:cs="Times New Roman"/>
                <w:sz w:val="24"/>
                <w:szCs w:val="24"/>
              </w:rPr>
              <w:t>Культурно-исторические условия формирования корейского, корейского и японского этносов. Современные проблемы национальных и этнических отношений в странах восточной Азии. Этническая культура в условиях глобализации.</w:t>
            </w:r>
          </w:p>
        </w:tc>
      </w:tr>
    </w:tbl>
    <w:p w:rsidR="00FB40CD" w:rsidRDefault="00FB40CD" w:rsidP="00F6235A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32C" w:rsidRDefault="0076232C" w:rsidP="00F6235A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32C" w:rsidRDefault="0076232C" w:rsidP="00F6235A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32C" w:rsidRDefault="0076232C" w:rsidP="00F6235A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32C" w:rsidRDefault="0076232C" w:rsidP="00F6235A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5C9D" w:rsidRPr="00FB40CD" w:rsidRDefault="00F6235A" w:rsidP="0076232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0CD">
        <w:rPr>
          <w:rFonts w:ascii="Times New Roman" w:hAnsi="Times New Roman" w:cs="Times New Roman"/>
          <w:sz w:val="28"/>
          <w:szCs w:val="28"/>
        </w:rPr>
        <w:lastRenderedPageBreak/>
        <w:t xml:space="preserve">Перечень </w:t>
      </w:r>
      <w:proofErr w:type="gramStart"/>
      <w:r w:rsidRPr="00FB40CD">
        <w:rPr>
          <w:rFonts w:ascii="Times New Roman" w:hAnsi="Times New Roman" w:cs="Times New Roman"/>
          <w:sz w:val="28"/>
          <w:szCs w:val="28"/>
        </w:rPr>
        <w:t>вопросов, выносимых на государственный экзамен представлен</w:t>
      </w:r>
      <w:proofErr w:type="gramEnd"/>
      <w:r w:rsidRPr="00FB40CD">
        <w:rPr>
          <w:rFonts w:ascii="Times New Roman" w:hAnsi="Times New Roman" w:cs="Times New Roman"/>
          <w:sz w:val="28"/>
          <w:szCs w:val="28"/>
        </w:rPr>
        <w:t xml:space="preserve"> в приложении 1 к программе ГИА.</w:t>
      </w:r>
    </w:p>
    <w:p w:rsidR="0070561C" w:rsidRDefault="0070561C" w:rsidP="004F5668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5" w:name="_Toc480926881"/>
      <w:r w:rsidRPr="008D7ED2">
        <w:rPr>
          <w:rFonts w:ascii="Times New Roman" w:hAnsi="Times New Roman" w:cs="Times New Roman"/>
        </w:rPr>
        <w:t>Требования к выпускной квалификационной работе обучающегося</w:t>
      </w:r>
      <w:bookmarkEnd w:id="5"/>
    </w:p>
    <w:p w:rsidR="00D04EDE" w:rsidRPr="0062360D" w:rsidRDefault="0070561C" w:rsidP="004F5668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4EDE">
        <w:rPr>
          <w:rFonts w:ascii="Times New Roman" w:hAnsi="Times New Roman" w:cs="Times New Roman"/>
          <w:b/>
          <w:sz w:val="28"/>
          <w:szCs w:val="28"/>
        </w:rPr>
        <w:t>Вид выпускной квалификационной работы:</w:t>
      </w:r>
      <w:r w:rsidR="00EB7A42" w:rsidRPr="00D04ED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F2891">
        <w:rPr>
          <w:rFonts w:ascii="Times New Roman" w:hAnsi="Times New Roman" w:cs="Times New Roman"/>
          <w:sz w:val="28"/>
          <w:szCs w:val="28"/>
        </w:rPr>
        <w:t>бакалаврская работа.</w:t>
      </w:r>
    </w:p>
    <w:p w:rsidR="0070561C" w:rsidRPr="00D04EDE" w:rsidRDefault="00B025E4" w:rsidP="004F5668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EDE">
        <w:rPr>
          <w:rFonts w:ascii="Times New Roman" w:hAnsi="Times New Roman" w:cs="Times New Roman"/>
          <w:b/>
          <w:sz w:val="28"/>
          <w:szCs w:val="28"/>
        </w:rPr>
        <w:t>Примерная т</w:t>
      </w:r>
      <w:r w:rsidR="0070561C" w:rsidRPr="00D04EDE">
        <w:rPr>
          <w:rFonts w:ascii="Times New Roman" w:hAnsi="Times New Roman" w:cs="Times New Roman"/>
          <w:b/>
          <w:sz w:val="28"/>
          <w:szCs w:val="28"/>
        </w:rPr>
        <w:t>ематика выпускных квалификационных работ</w:t>
      </w:r>
    </w:p>
    <w:p w:rsidR="00C63F12" w:rsidRDefault="00C63F12" w:rsidP="00C63F12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63F12" w:rsidRPr="00C63F12" w:rsidRDefault="00FD0107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Социально-этнические проблемы современной Японии</w:t>
      </w:r>
      <w:r w:rsidR="00C63F12" w:rsidRPr="00C63F12">
        <w:rPr>
          <w:rFonts w:ascii="Times New Roman" w:hAnsi="Times New Roman" w:cs="Times New Roman"/>
          <w:sz w:val="28"/>
          <w:szCs w:val="28"/>
        </w:rPr>
        <w:t>.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 xml:space="preserve">Культурно-исторические основы современного употребления категории вежливости в японском языке 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Исследование стереотипных представлений о Китае у российской молодежи.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Конфуцианство как фактор культуры  и социальной практики в Китае.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Трансформация традиционн</w:t>
      </w:r>
      <w:r w:rsidR="00DF2891">
        <w:rPr>
          <w:rFonts w:ascii="Times New Roman" w:hAnsi="Times New Roman" w:cs="Times New Roman"/>
          <w:sz w:val="28"/>
          <w:szCs w:val="28"/>
        </w:rPr>
        <w:t>ых</w:t>
      </w:r>
      <w:r w:rsidRPr="00C63F12">
        <w:rPr>
          <w:rFonts w:ascii="Times New Roman" w:hAnsi="Times New Roman" w:cs="Times New Roman"/>
          <w:sz w:val="28"/>
          <w:szCs w:val="28"/>
        </w:rPr>
        <w:t xml:space="preserve"> ценностей китайского общества в процессе глобализации </w:t>
      </w:r>
    </w:p>
    <w:p w:rsidR="00C63F12" w:rsidRPr="00C63F12" w:rsidRDefault="00DF2891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понятия «добро» и «зло»</w:t>
      </w:r>
      <w:r w:rsidR="00C63F12" w:rsidRPr="00C63F12">
        <w:rPr>
          <w:rFonts w:ascii="Times New Roman" w:hAnsi="Times New Roman" w:cs="Times New Roman"/>
          <w:sz w:val="28"/>
          <w:szCs w:val="28"/>
        </w:rPr>
        <w:t xml:space="preserve"> в китайской философии, культуре и языке 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Единая информационная система Китая как основа «новой политики» государства.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Формирование ценностных ориентаций студенчества Китая и России.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 xml:space="preserve">Культурная политика Южной  Кореи в условиях глобализации 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 xml:space="preserve">Информационная составляющая  современного образования в Южной Корее 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История становления и развития производственного концерна «</w:t>
      </w:r>
      <w:proofErr w:type="spellStart"/>
      <w:r w:rsidRPr="00C63F12">
        <w:rPr>
          <w:rFonts w:ascii="Times New Roman" w:hAnsi="Times New Roman" w:cs="Times New Roman"/>
          <w:sz w:val="28"/>
          <w:szCs w:val="28"/>
        </w:rPr>
        <w:t>Поско</w:t>
      </w:r>
      <w:proofErr w:type="spellEnd"/>
      <w:r w:rsidRPr="00C63F12">
        <w:rPr>
          <w:rFonts w:ascii="Times New Roman" w:hAnsi="Times New Roman" w:cs="Times New Roman"/>
          <w:sz w:val="28"/>
          <w:szCs w:val="28"/>
        </w:rPr>
        <w:t>».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 xml:space="preserve">Государственная политика сохранения этнической идентичности корейцев, проживающих за рубежом. </w:t>
      </w:r>
    </w:p>
    <w:p w:rsidR="00C63F12" w:rsidRPr="00C63F12" w:rsidRDefault="00C63F12" w:rsidP="00C63F12">
      <w:pPr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Этнокультурные особенности менеджмента предприятия в КНР (Южной Корее).</w:t>
      </w:r>
    </w:p>
    <w:p w:rsidR="00C63F12" w:rsidRPr="00C63F12" w:rsidRDefault="00C63F12" w:rsidP="00C63F12">
      <w:pPr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Этнокультурные особенности восприятия произведений Харуки Мураками в России.</w:t>
      </w:r>
    </w:p>
    <w:p w:rsidR="00C63F12" w:rsidRPr="00C63F12" w:rsidRDefault="00C63F12" w:rsidP="00C63F12">
      <w:pPr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 xml:space="preserve">Современные проблемы семейных отношений в азиатском обществе. 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 xml:space="preserve">Заимствование в китайском языке как культурно-исторический процесс. 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Здравоохранение как фактор социальной политики Южной Кореи.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Этнокультурные особенности современного корейского кино.</w:t>
      </w:r>
    </w:p>
    <w:p w:rsidR="00C63F12" w:rsidRP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Социо и этнокультурные факторы развития туризма в Республике Корея.</w:t>
      </w:r>
    </w:p>
    <w:p w:rsidR="00C63F12" w:rsidRDefault="00C63F12" w:rsidP="00C63F12">
      <w:pPr>
        <w:widowControl w:val="0"/>
        <w:numPr>
          <w:ilvl w:val="0"/>
          <w:numId w:val="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12">
        <w:rPr>
          <w:rFonts w:ascii="Times New Roman" w:hAnsi="Times New Roman" w:cs="Times New Roman"/>
          <w:sz w:val="28"/>
          <w:szCs w:val="28"/>
        </w:rPr>
        <w:t>Общественные организации Южной Кореи и их влияние на социокультурное развитие страны.</w:t>
      </w:r>
    </w:p>
    <w:p w:rsidR="001803E8" w:rsidRPr="00C63F12" w:rsidRDefault="001803E8" w:rsidP="001803E8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0561C" w:rsidRDefault="0070561C" w:rsidP="004F5668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501">
        <w:rPr>
          <w:rFonts w:ascii="Times New Roman" w:hAnsi="Times New Roman" w:cs="Times New Roman"/>
          <w:b/>
          <w:sz w:val="28"/>
          <w:szCs w:val="28"/>
        </w:rPr>
        <w:t>Методические указания по оформлению и содержанию выпускной квалификационной работы</w:t>
      </w:r>
    </w:p>
    <w:p w:rsidR="0070561C" w:rsidRDefault="0070561C" w:rsidP="004F5668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1">
        <w:rPr>
          <w:rFonts w:ascii="Times New Roman" w:hAnsi="Times New Roman" w:cs="Times New Roman"/>
          <w:sz w:val="28"/>
          <w:szCs w:val="28"/>
        </w:rPr>
        <w:lastRenderedPageBreak/>
        <w:t>Методические указания по оформлению и содержанию ВКР представлены в приложении 2 к программе государственной итоговой аттестации</w:t>
      </w:r>
      <w:r w:rsidR="00D07E5E">
        <w:rPr>
          <w:rFonts w:ascii="Times New Roman" w:hAnsi="Times New Roman" w:cs="Times New Roman"/>
          <w:sz w:val="28"/>
          <w:szCs w:val="28"/>
        </w:rPr>
        <w:t>.</w:t>
      </w:r>
    </w:p>
    <w:p w:rsidR="0070561C" w:rsidRDefault="0070561C" w:rsidP="004F5668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6" w:name="_Toc480926882"/>
      <w:r w:rsidRPr="008D7ED2">
        <w:rPr>
          <w:rFonts w:ascii="Times New Roman" w:hAnsi="Times New Roman" w:cs="Times New Roman"/>
        </w:rPr>
        <w:t>Перечень основной и дополнительной литературы, необходимой для подготовки к государственной итоговой аттестации</w:t>
      </w:r>
      <w:bookmarkEnd w:id="6"/>
    </w:p>
    <w:p w:rsidR="0070561C" w:rsidRPr="00F64D17" w:rsidRDefault="00EB3612" w:rsidP="004F5668">
      <w:pPr>
        <w:pStyle w:val="a4"/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70561C" w:rsidRPr="00F64D17">
        <w:rPr>
          <w:rFonts w:ascii="Times New Roman" w:hAnsi="Times New Roman" w:cs="Times New Roman"/>
          <w:b/>
          <w:sz w:val="28"/>
          <w:szCs w:val="28"/>
        </w:rPr>
        <w:t>.1. Основная лит</w:t>
      </w:r>
      <w:r w:rsidR="0070561C">
        <w:rPr>
          <w:rFonts w:ascii="Times New Roman" w:hAnsi="Times New Roman" w:cs="Times New Roman"/>
          <w:b/>
          <w:sz w:val="28"/>
          <w:szCs w:val="28"/>
        </w:rPr>
        <w:t>ература</w:t>
      </w:r>
    </w:p>
    <w:p w:rsidR="005F1E25" w:rsidRPr="005F1E25" w:rsidRDefault="005F1E25" w:rsidP="005F1E25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5F1E25">
        <w:rPr>
          <w:rFonts w:ascii="Times New Roman" w:hAnsi="Times New Roman" w:cs="Times New Roman"/>
          <w:b/>
          <w:sz w:val="28"/>
          <w:szCs w:val="28"/>
        </w:rPr>
        <w:tab/>
      </w:r>
      <w:r w:rsidRPr="005F1E25">
        <w:rPr>
          <w:rFonts w:ascii="Times New Roman" w:hAnsi="Times New Roman" w:cs="Times New Roman"/>
          <w:b/>
          <w:spacing w:val="-1"/>
          <w:sz w:val="28"/>
          <w:szCs w:val="28"/>
        </w:rPr>
        <w:t>Список литературы для подготовки к</w:t>
      </w:r>
      <w:r w:rsidRPr="005F1E25">
        <w:rPr>
          <w:rFonts w:ascii="Times New Roman" w:hAnsi="Times New Roman" w:cs="Times New Roman"/>
          <w:sz w:val="28"/>
          <w:szCs w:val="28"/>
        </w:rPr>
        <w:t xml:space="preserve"> </w:t>
      </w:r>
      <w:r w:rsidRPr="005F1E25">
        <w:rPr>
          <w:rFonts w:ascii="Times New Roman" w:hAnsi="Times New Roman" w:cs="Times New Roman"/>
          <w:b/>
          <w:spacing w:val="-1"/>
          <w:sz w:val="28"/>
          <w:szCs w:val="28"/>
        </w:rPr>
        <w:t xml:space="preserve">комплексному междисциплинарному государственному экзамену </w:t>
      </w:r>
    </w:p>
    <w:p w:rsidR="005F1E25" w:rsidRPr="000C1FC6" w:rsidRDefault="005F1E25" w:rsidP="005F1E25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5F1E25">
        <w:rPr>
          <w:rFonts w:ascii="Times New Roman" w:hAnsi="Times New Roman" w:cs="Times New Roman"/>
          <w:b/>
          <w:spacing w:val="-1"/>
          <w:sz w:val="28"/>
          <w:szCs w:val="28"/>
        </w:rPr>
        <w:t xml:space="preserve">1. Список литературы для подготовки к разделу государственного </w:t>
      </w:r>
      <w:r w:rsidRPr="000C1FC6">
        <w:rPr>
          <w:rFonts w:ascii="Times New Roman" w:hAnsi="Times New Roman" w:cs="Times New Roman"/>
          <w:b/>
          <w:spacing w:val="-1"/>
          <w:sz w:val="28"/>
          <w:szCs w:val="28"/>
        </w:rPr>
        <w:t xml:space="preserve">экзамена «Восточный язык»: </w:t>
      </w:r>
    </w:p>
    <w:p w:rsidR="00C6505B" w:rsidRPr="00C6505B" w:rsidRDefault="000C1FC6" w:rsidP="00C6505B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Ким М.П. Корейский язык: учебное пособие по грамматике. – Ростов-на-Дону: РГЭУ (РИНХ), 2014.</w:t>
      </w:r>
    </w:p>
    <w:p w:rsidR="002C00A3" w:rsidRDefault="000C1FC6" w:rsidP="002C00A3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Герасимова</w:t>
      </w:r>
      <w:r w:rsidR="00F236F3">
        <w:rPr>
          <w:rFonts w:ascii="Times New Roman" w:hAnsi="Times New Roman" w:cs="Times New Roman"/>
          <w:sz w:val="28"/>
          <w:szCs w:val="28"/>
        </w:rPr>
        <w:t xml:space="preserve"> Н.И.</w:t>
      </w:r>
      <w:r w:rsidRPr="000C1FC6">
        <w:rPr>
          <w:rFonts w:ascii="Times New Roman" w:hAnsi="Times New Roman" w:cs="Times New Roman"/>
          <w:sz w:val="28"/>
          <w:szCs w:val="28"/>
        </w:rPr>
        <w:t>. Теория перевода. Краткий курс лекция для бакалавров. – Ростов-на-Дону, 2010.</w:t>
      </w:r>
    </w:p>
    <w:p w:rsidR="002C00A3" w:rsidRDefault="002C00A3" w:rsidP="002C00A3">
      <w:pPr>
        <w:pStyle w:val="a4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Грязнова А. Г., Думная Н. Н., Юданов А. Ю. Экономическая теория (экспресс-курс : учеб. пособие) Финансовый ун-т при Правительстве РФ.. - М.</w:t>
      </w:r>
      <w:proofErr w:type="gramStart"/>
      <w:r w:rsidRPr="002C00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C00A3">
        <w:rPr>
          <w:rFonts w:ascii="Times New Roman" w:hAnsi="Times New Roman" w:cs="Times New Roman"/>
          <w:sz w:val="28"/>
          <w:szCs w:val="28"/>
        </w:rPr>
        <w:t xml:space="preserve"> КНОРУС, 2012</w:t>
      </w:r>
    </w:p>
    <w:p w:rsidR="0052455D" w:rsidRPr="002C00A3" w:rsidRDefault="0052455D" w:rsidP="0052455D">
      <w:pPr>
        <w:pStyle w:val="a4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Драча Г.В.</w:t>
      </w:r>
      <w:r w:rsidRPr="0052455D"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Культурология: учеб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>ля студентов вузов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2455D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КНОРУС, 2013. - (Бакалавриат).</w:t>
      </w:r>
    </w:p>
    <w:p w:rsidR="000C1FC6" w:rsidRDefault="000C1FC6" w:rsidP="008112D7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 xml:space="preserve">Ли </w:t>
      </w:r>
      <w:r w:rsidR="00F236F3">
        <w:rPr>
          <w:rFonts w:ascii="Times New Roman" w:hAnsi="Times New Roman" w:cs="Times New Roman"/>
          <w:sz w:val="28"/>
          <w:szCs w:val="28"/>
        </w:rPr>
        <w:t xml:space="preserve">Джи </w:t>
      </w:r>
      <w:proofErr w:type="spellStart"/>
      <w:r w:rsidR="00F236F3">
        <w:rPr>
          <w:rFonts w:ascii="Times New Roman" w:hAnsi="Times New Roman" w:cs="Times New Roman"/>
          <w:sz w:val="28"/>
          <w:szCs w:val="28"/>
        </w:rPr>
        <w:t>Ын</w:t>
      </w:r>
      <w:proofErr w:type="spellEnd"/>
      <w:r w:rsidR="00F236F3">
        <w:rPr>
          <w:rFonts w:ascii="Times New Roman" w:hAnsi="Times New Roman" w:cs="Times New Roman"/>
          <w:sz w:val="28"/>
          <w:szCs w:val="28"/>
        </w:rPr>
        <w:t>. Деловой корейский язык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1FC6">
        <w:rPr>
          <w:rFonts w:ascii="Times New Roman" w:hAnsi="Times New Roman" w:cs="Times New Roman"/>
          <w:sz w:val="28"/>
          <w:szCs w:val="28"/>
        </w:rPr>
        <w:t xml:space="preserve"> учеб-метод пособие </w:t>
      </w:r>
      <w:r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 w:rsidR="00F236F3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>
        <w:rPr>
          <w:rFonts w:ascii="Times New Roman" w:hAnsi="Times New Roman" w:cs="Times New Roman"/>
          <w:sz w:val="28"/>
          <w:szCs w:val="28"/>
        </w:rPr>
        <w:t xml:space="preserve">«Регионоведение». – Ростов-на-Дону: </w:t>
      </w:r>
      <w:r w:rsidRPr="000C1FC6">
        <w:rPr>
          <w:rFonts w:ascii="Times New Roman" w:hAnsi="Times New Roman" w:cs="Times New Roman"/>
          <w:sz w:val="28"/>
          <w:szCs w:val="28"/>
        </w:rPr>
        <w:t>Изд-во РГЭУ (РИНХ),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FC6">
        <w:rPr>
          <w:rFonts w:ascii="Times New Roman" w:hAnsi="Times New Roman" w:cs="Times New Roman"/>
          <w:sz w:val="28"/>
          <w:szCs w:val="28"/>
        </w:rPr>
        <w:t>2010.</w:t>
      </w:r>
    </w:p>
    <w:p w:rsidR="000C1FC6" w:rsidRPr="000C1FC6" w:rsidRDefault="000C1FC6" w:rsidP="008112D7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 xml:space="preserve">Су </w:t>
      </w:r>
      <w:proofErr w:type="spellStart"/>
      <w:r w:rsidRPr="000C1FC6">
        <w:rPr>
          <w:rFonts w:ascii="Times New Roman" w:hAnsi="Times New Roman" w:cs="Times New Roman"/>
          <w:sz w:val="28"/>
          <w:szCs w:val="28"/>
        </w:rPr>
        <w:t>Жуйцин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>. Китайск</w:t>
      </w:r>
      <w:r>
        <w:rPr>
          <w:rFonts w:ascii="Times New Roman" w:hAnsi="Times New Roman" w:cs="Times New Roman"/>
          <w:sz w:val="28"/>
          <w:szCs w:val="28"/>
        </w:rPr>
        <w:t>ий язык: разговорный практикум.</w:t>
      </w:r>
      <w:r w:rsidRPr="000C1FC6">
        <w:rPr>
          <w:rFonts w:ascii="Times New Roman" w:hAnsi="Times New Roman" w:cs="Times New Roman"/>
          <w:sz w:val="28"/>
          <w:szCs w:val="28"/>
        </w:rPr>
        <w:t xml:space="preserve"> – М.: Восточная книга, 2013. – 272 с.</w:t>
      </w:r>
    </w:p>
    <w:p w:rsidR="000C1FC6" w:rsidRPr="000C1FC6" w:rsidRDefault="000C1FC6" w:rsidP="008112D7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Монраева Э.М. Китайский язык: домашнее чтение. – Ростов-на-Дону: РГЭУ (РИНХ), 2011. – 32 с.</w:t>
      </w:r>
    </w:p>
    <w:p w:rsidR="000C1FC6" w:rsidRDefault="000C1FC6" w:rsidP="008112D7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Монраева Э.М., Хочхарян К.Г. Китайский язык: учебное пособие по грамматике. – Ростов-на-Дону: РГЭУ (РИНХ), 2014. – 70 с.</w:t>
      </w:r>
    </w:p>
    <w:p w:rsidR="001840D4" w:rsidRDefault="00742A08" w:rsidP="001840D4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Кондрашевский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А.Ф. Практический курс китайского языка (т. 1,2). </w:t>
      </w:r>
      <w:r w:rsidR="00D07C3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12 издание. – М., 2016.</w:t>
      </w:r>
    </w:p>
    <w:p w:rsidR="0052455D" w:rsidRDefault="0052455D" w:rsidP="00041EFE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55D">
        <w:rPr>
          <w:rFonts w:ascii="Times New Roman" w:hAnsi="Times New Roman" w:cs="Times New Roman"/>
          <w:sz w:val="28"/>
          <w:szCs w:val="28"/>
        </w:rPr>
        <w:t>Козьмина</w:t>
      </w:r>
      <w:r>
        <w:rPr>
          <w:rFonts w:ascii="Times New Roman" w:hAnsi="Times New Roman" w:cs="Times New Roman"/>
          <w:sz w:val="28"/>
          <w:szCs w:val="28"/>
        </w:rPr>
        <w:t xml:space="preserve"> В.А., Бузина В.С.</w:t>
      </w:r>
      <w:r w:rsidRPr="0052455D"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Этнология (эт</w:t>
      </w:r>
      <w:r w:rsidR="00C64FDC">
        <w:rPr>
          <w:rFonts w:ascii="Times New Roman" w:hAnsi="Times New Roman" w:cs="Times New Roman"/>
          <w:sz w:val="28"/>
          <w:szCs w:val="28"/>
        </w:rPr>
        <w:t>нография): учеб. для бакалавров</w:t>
      </w:r>
      <w:r w:rsidRPr="0052455D">
        <w:rPr>
          <w:rFonts w:ascii="Times New Roman" w:hAnsi="Times New Roman" w:cs="Times New Roman"/>
          <w:sz w:val="28"/>
          <w:szCs w:val="28"/>
        </w:rPr>
        <w:t xml:space="preserve">: учеб. для студентов вузов, обучающихся по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52455D">
        <w:t xml:space="preserve"> </w:t>
      </w:r>
      <w:r w:rsidR="00C64F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64FDC">
        <w:rPr>
          <w:rFonts w:ascii="Times New Roman" w:hAnsi="Times New Roman" w:cs="Times New Roman"/>
          <w:sz w:val="28"/>
          <w:szCs w:val="28"/>
        </w:rPr>
        <w:t xml:space="preserve">-Пб.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гос.ун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-т. - М.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 xml:space="preserve">, 2014. </w:t>
      </w:r>
    </w:p>
    <w:p w:rsidR="001840D4" w:rsidRPr="001840D4" w:rsidRDefault="001840D4" w:rsidP="001840D4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840D4">
        <w:rPr>
          <w:rFonts w:ascii="Times New Roman" w:hAnsi="Times New Roman" w:cs="Times New Roman"/>
          <w:sz w:val="28"/>
          <w:szCs w:val="28"/>
        </w:rPr>
        <w:t>Ларионова И. К. Экономическая теория (учеб.) - М.</w:t>
      </w:r>
      <w:proofErr w:type="gramStart"/>
      <w:r w:rsidRPr="001840D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840D4">
        <w:rPr>
          <w:rFonts w:ascii="Times New Roman" w:hAnsi="Times New Roman" w:cs="Times New Roman"/>
          <w:sz w:val="28"/>
          <w:szCs w:val="28"/>
        </w:rPr>
        <w:t xml:space="preserve"> Дашков и К, 2012</w:t>
      </w:r>
    </w:p>
    <w:p w:rsidR="001840D4" w:rsidRDefault="001840D4" w:rsidP="001840D4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Theme="minorEastAsia" w:hint="eastAsia"/>
          <w:sz w:val="23"/>
          <w:szCs w:val="23"/>
          <w:lang w:eastAsia="zh-CN"/>
        </w:rPr>
        <w:t xml:space="preserve"> </w:t>
      </w:r>
      <w:r w:rsidRPr="001840D4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Лобачева Е.Н. </w:t>
      </w:r>
      <w:r w:rsidRPr="001840D4">
        <w:rPr>
          <w:rFonts w:ascii="Times New Roman" w:hAnsi="Times New Roman" w:cs="Times New Roman"/>
          <w:sz w:val="28"/>
          <w:szCs w:val="28"/>
        </w:rPr>
        <w:t xml:space="preserve">Экономическая теория (учеб.) - </w:t>
      </w:r>
      <w:proofErr w:type="spellStart"/>
      <w:r w:rsidRPr="001840D4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1840D4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1840D4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1840D4">
        <w:rPr>
          <w:rFonts w:ascii="Times New Roman" w:hAnsi="Times New Roman" w:cs="Times New Roman"/>
          <w:sz w:val="28"/>
          <w:szCs w:val="28"/>
        </w:rPr>
        <w:t>. ун-т им. Н. Э. Баумана. - М.</w:t>
      </w:r>
      <w:proofErr w:type="gramStart"/>
      <w:r w:rsidRPr="001840D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84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0D4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1840D4">
        <w:rPr>
          <w:rFonts w:ascii="Times New Roman" w:hAnsi="Times New Roman" w:cs="Times New Roman"/>
          <w:sz w:val="28"/>
          <w:szCs w:val="28"/>
        </w:rPr>
        <w:t xml:space="preserve">, 2012. </w:t>
      </w:r>
    </w:p>
    <w:p w:rsidR="002C00A3" w:rsidRPr="001840D4" w:rsidRDefault="002C00A3" w:rsidP="002C00A3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Океанова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З.К. </w:t>
      </w:r>
      <w:r w:rsidRPr="002C00A3">
        <w:rPr>
          <w:rFonts w:ascii="Times New Roman" w:hAnsi="Times New Roman" w:cs="Times New Roman"/>
          <w:sz w:val="28"/>
          <w:szCs w:val="28"/>
        </w:rPr>
        <w:t>Основы экономической теории (учеб.</w:t>
      </w:r>
      <w:proofErr w:type="gramEnd"/>
      <w:r w:rsidRPr="002C00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00A3">
        <w:rPr>
          <w:rFonts w:ascii="Times New Roman" w:hAnsi="Times New Roman" w:cs="Times New Roman"/>
          <w:sz w:val="28"/>
          <w:szCs w:val="28"/>
        </w:rPr>
        <w:t>Пособие)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C00A3">
        <w:t xml:space="preserve"> </w:t>
      </w:r>
      <w:r w:rsidRPr="002C00A3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Pr="002C00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C00A3">
        <w:rPr>
          <w:rFonts w:ascii="Times New Roman" w:hAnsi="Times New Roman" w:cs="Times New Roman"/>
          <w:sz w:val="28"/>
          <w:szCs w:val="28"/>
        </w:rPr>
        <w:t xml:space="preserve"> ФОРУМ, 2012</w:t>
      </w:r>
    </w:p>
    <w:p w:rsidR="00C6505B" w:rsidRPr="00C6505B" w:rsidRDefault="00C6505B" w:rsidP="008112D7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505B">
        <w:rPr>
          <w:rFonts w:ascii="Times New Roman" w:hAnsi="Times New Roman"/>
          <w:sz w:val="28"/>
          <w:szCs w:val="28"/>
        </w:rPr>
        <w:t>Родригес А.М. История стран Азии и Африки в Новейшее время : учеб</w:t>
      </w:r>
      <w:proofErr w:type="gramStart"/>
      <w:r w:rsidRPr="00C6505B">
        <w:rPr>
          <w:rFonts w:ascii="Times New Roman" w:hAnsi="Times New Roman"/>
          <w:sz w:val="28"/>
          <w:szCs w:val="28"/>
        </w:rPr>
        <w:t>.</w:t>
      </w:r>
      <w:proofErr w:type="gramEnd"/>
      <w:r w:rsidRPr="00C650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6505B">
        <w:rPr>
          <w:rFonts w:ascii="Times New Roman" w:hAnsi="Times New Roman"/>
          <w:sz w:val="28"/>
          <w:szCs w:val="28"/>
        </w:rPr>
        <w:t>д</w:t>
      </w:r>
      <w:proofErr w:type="gramEnd"/>
      <w:r w:rsidRPr="00C6505B">
        <w:rPr>
          <w:rFonts w:ascii="Times New Roman" w:hAnsi="Times New Roman"/>
          <w:sz w:val="28"/>
          <w:szCs w:val="28"/>
        </w:rPr>
        <w:t xml:space="preserve">ля вузов. - М.: Проспект, 2013. - 512 </w:t>
      </w:r>
      <w:proofErr w:type="gramStart"/>
      <w:r w:rsidRPr="00C6505B">
        <w:rPr>
          <w:rFonts w:ascii="Times New Roman" w:hAnsi="Times New Roman"/>
          <w:sz w:val="28"/>
          <w:szCs w:val="28"/>
        </w:rPr>
        <w:t>с</w:t>
      </w:r>
      <w:proofErr w:type="gramEnd"/>
    </w:p>
    <w:p w:rsidR="00742A08" w:rsidRDefault="00D3477A" w:rsidP="0003121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Стругова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</w:t>
      </w:r>
      <w:r w:rsidRPr="00D3477A">
        <w:rPr>
          <w:rFonts w:ascii="Times New Roman" w:hAnsi="Times New Roman" w:cs="Times New Roman"/>
          <w:sz w:val="28"/>
          <w:szCs w:val="28"/>
        </w:rPr>
        <w:t>Японский язык. П</w:t>
      </w:r>
      <w:r>
        <w:rPr>
          <w:rFonts w:ascii="Times New Roman" w:hAnsi="Times New Roman" w:cs="Times New Roman"/>
          <w:sz w:val="28"/>
          <w:szCs w:val="28"/>
        </w:rPr>
        <w:t>ишем, читаем, переводим</w:t>
      </w:r>
      <w:r w:rsidRPr="00D3477A">
        <w:rPr>
          <w:rFonts w:ascii="Times New Roman" w:hAnsi="Times New Roman" w:cs="Times New Roman"/>
          <w:sz w:val="28"/>
          <w:szCs w:val="28"/>
        </w:rPr>
        <w:t>: кн. для чт</w:t>
      </w:r>
      <w:r w:rsidR="000D3EA8">
        <w:rPr>
          <w:rFonts w:ascii="Times New Roman" w:hAnsi="Times New Roman" w:cs="Times New Roman"/>
          <w:sz w:val="28"/>
          <w:szCs w:val="28"/>
        </w:rPr>
        <w:t xml:space="preserve">ения на </w:t>
      </w:r>
      <w:proofErr w:type="spellStart"/>
      <w:r w:rsidR="000D3EA8">
        <w:rPr>
          <w:rFonts w:ascii="Times New Roman" w:hAnsi="Times New Roman" w:cs="Times New Roman"/>
          <w:sz w:val="28"/>
          <w:szCs w:val="28"/>
        </w:rPr>
        <w:t>япон</w:t>
      </w:r>
      <w:proofErr w:type="spellEnd"/>
      <w:r w:rsidR="000D3EA8">
        <w:rPr>
          <w:rFonts w:ascii="Times New Roman" w:hAnsi="Times New Roman" w:cs="Times New Roman"/>
          <w:sz w:val="28"/>
          <w:szCs w:val="28"/>
        </w:rPr>
        <w:t>. яз</w:t>
      </w:r>
      <w:proofErr w:type="gramStart"/>
      <w:r w:rsidR="000D3E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хрестоматия. </w:t>
      </w:r>
      <w:r w:rsidR="000D3EA8">
        <w:rPr>
          <w:rFonts w:ascii="Times New Roman" w:hAnsi="Times New Roman" w:cs="Times New Roman"/>
          <w:sz w:val="28"/>
          <w:szCs w:val="28"/>
        </w:rPr>
        <w:t>–</w:t>
      </w:r>
      <w:r w:rsidRPr="00D3477A">
        <w:rPr>
          <w:rFonts w:ascii="Times New Roman" w:hAnsi="Times New Roman" w:cs="Times New Roman"/>
          <w:sz w:val="28"/>
          <w:szCs w:val="28"/>
        </w:rPr>
        <w:t xml:space="preserve"> </w:t>
      </w:r>
      <w:r w:rsidR="000D3EA8">
        <w:rPr>
          <w:rFonts w:ascii="Times New Roman" w:hAnsi="Times New Roman" w:cs="Times New Roman"/>
          <w:sz w:val="28"/>
          <w:szCs w:val="28"/>
        </w:rPr>
        <w:t>ИСАА МГУ</w:t>
      </w:r>
      <w:r w:rsidRPr="00D3477A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D3477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3477A">
        <w:rPr>
          <w:rFonts w:ascii="Times New Roman" w:hAnsi="Times New Roman" w:cs="Times New Roman"/>
          <w:sz w:val="28"/>
          <w:szCs w:val="28"/>
        </w:rPr>
        <w:t xml:space="preserve"> АСТ : Восток-Запад, </w:t>
      </w:r>
      <w:r>
        <w:rPr>
          <w:rFonts w:ascii="Times New Roman" w:hAnsi="Times New Roman" w:cs="Times New Roman"/>
          <w:sz w:val="28"/>
          <w:szCs w:val="28"/>
        </w:rPr>
        <w:t xml:space="preserve">2006. – 120 </w:t>
      </w:r>
      <w:r w:rsidRPr="00D3477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6A22" w:rsidRPr="00E46A22" w:rsidRDefault="00E46A22" w:rsidP="00E46A2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22C" w:rsidRDefault="000D3EA8" w:rsidP="0003121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Снитко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</w:t>
      </w:r>
      <w:r w:rsidR="0070422C" w:rsidRPr="0070422C">
        <w:rPr>
          <w:rFonts w:ascii="Times New Roman" w:hAnsi="Times New Roman" w:cs="Times New Roman"/>
          <w:sz w:val="28"/>
          <w:szCs w:val="28"/>
        </w:rPr>
        <w:t>.</w:t>
      </w:r>
      <w:r w:rsidR="0070422C">
        <w:rPr>
          <w:rFonts w:ascii="Times New Roman" w:hAnsi="Times New Roman" w:cs="Times New Roman"/>
          <w:sz w:val="28"/>
          <w:szCs w:val="28"/>
        </w:rPr>
        <w:t xml:space="preserve"> </w:t>
      </w:r>
      <w:r w:rsidR="0070422C" w:rsidRPr="0070422C">
        <w:rPr>
          <w:rFonts w:ascii="Times New Roman" w:hAnsi="Times New Roman" w:cs="Times New Roman"/>
          <w:sz w:val="28"/>
          <w:szCs w:val="28"/>
        </w:rPr>
        <w:t>Японский язык. Иероглифические ключи</w:t>
      </w:r>
      <w:r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особие. - Ростов н</w:t>
      </w:r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70422C" w:rsidRPr="0070422C">
        <w:rPr>
          <w:rFonts w:ascii="Times New Roman" w:hAnsi="Times New Roman" w:cs="Times New Roman"/>
          <w:sz w:val="28"/>
          <w:szCs w:val="28"/>
        </w:rPr>
        <w:t>: Изд-во РГЭУ "РИНХ", 2005. - 69 с.</w:t>
      </w:r>
    </w:p>
    <w:p w:rsidR="0052455D" w:rsidRDefault="0052455D" w:rsidP="0052455D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Торкунова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  <w:r w:rsidRPr="0052455D">
        <w:rPr>
          <w:rFonts w:ascii="Times New Roman" w:hAnsi="Times New Roman" w:cs="Times New Roman"/>
          <w:sz w:val="28"/>
          <w:szCs w:val="28"/>
        </w:rPr>
        <w:t>, А. В. Малыгина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Современные международные отношения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 xml:space="preserve">. гос. ин-т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 отношений (ун-т) МИД России. - М.: Аспект Пресс, 2013. - 688 с. - 1200 экз. - ISBN 978-5-7567-0662-8</w:t>
      </w:r>
    </w:p>
    <w:p w:rsidR="0070422C" w:rsidRDefault="0070422C" w:rsidP="00C8155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422C">
        <w:rPr>
          <w:rFonts w:ascii="Times New Roman" w:hAnsi="Times New Roman" w:cs="Times New Roman"/>
          <w:sz w:val="28"/>
          <w:szCs w:val="28"/>
        </w:rPr>
        <w:t>Кутафьева</w:t>
      </w:r>
      <w:proofErr w:type="spellEnd"/>
      <w:r w:rsidRPr="0070422C">
        <w:rPr>
          <w:rFonts w:ascii="Times New Roman" w:hAnsi="Times New Roman" w:cs="Times New Roman"/>
          <w:sz w:val="28"/>
          <w:szCs w:val="28"/>
        </w:rPr>
        <w:t xml:space="preserve"> </w:t>
      </w:r>
      <w:r w:rsidR="000D3EA8">
        <w:rPr>
          <w:rFonts w:ascii="Times New Roman" w:hAnsi="Times New Roman" w:cs="Times New Roman"/>
          <w:sz w:val="28"/>
          <w:szCs w:val="28"/>
        </w:rPr>
        <w:t>Н.В</w:t>
      </w:r>
      <w:r w:rsidRPr="0070422C">
        <w:rPr>
          <w:rFonts w:ascii="Times New Roman" w:hAnsi="Times New Roman" w:cs="Times New Roman"/>
          <w:sz w:val="28"/>
          <w:szCs w:val="28"/>
        </w:rPr>
        <w:t>.</w:t>
      </w:r>
      <w:r w:rsidR="000D3EA8">
        <w:rPr>
          <w:rFonts w:ascii="Times New Roman" w:hAnsi="Times New Roman" w:cs="Times New Roman"/>
          <w:sz w:val="28"/>
          <w:szCs w:val="28"/>
        </w:rPr>
        <w:t xml:space="preserve"> </w:t>
      </w:r>
      <w:r w:rsidRPr="0070422C">
        <w:rPr>
          <w:rFonts w:ascii="Times New Roman" w:hAnsi="Times New Roman" w:cs="Times New Roman"/>
          <w:sz w:val="28"/>
          <w:szCs w:val="28"/>
        </w:rPr>
        <w:t>Японский язык. Особенности на</w:t>
      </w:r>
      <w:r w:rsidR="000D3EA8">
        <w:rPr>
          <w:rFonts w:ascii="Times New Roman" w:hAnsi="Times New Roman" w:cs="Times New Roman"/>
          <w:sz w:val="28"/>
          <w:szCs w:val="28"/>
        </w:rPr>
        <w:t>учно-технического стиля</w:t>
      </w:r>
      <w:r w:rsidRPr="0070422C">
        <w:rPr>
          <w:rFonts w:ascii="Times New Roman" w:hAnsi="Times New Roman" w:cs="Times New Roman"/>
          <w:sz w:val="28"/>
          <w:szCs w:val="28"/>
        </w:rPr>
        <w:t>: пособие по пер.</w:t>
      </w:r>
      <w:r w:rsidR="000D3EA8">
        <w:rPr>
          <w:rFonts w:ascii="Times New Roman" w:hAnsi="Times New Roman" w:cs="Times New Roman"/>
          <w:sz w:val="28"/>
          <w:szCs w:val="28"/>
        </w:rPr>
        <w:t xml:space="preserve"> -</w:t>
      </w:r>
      <w:r w:rsidRPr="00704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22C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70422C">
        <w:rPr>
          <w:rFonts w:ascii="Times New Roman" w:hAnsi="Times New Roman" w:cs="Times New Roman"/>
          <w:sz w:val="28"/>
          <w:szCs w:val="28"/>
        </w:rPr>
        <w:t>. гос. ун-т. - М.</w:t>
      </w:r>
      <w:proofErr w:type="gramStart"/>
      <w:r w:rsidRPr="0070422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0422C">
        <w:rPr>
          <w:rFonts w:ascii="Times New Roman" w:hAnsi="Times New Roman" w:cs="Times New Roman"/>
          <w:sz w:val="28"/>
          <w:szCs w:val="28"/>
        </w:rPr>
        <w:t xml:space="preserve"> Восток-Запад, 2005. - 136 с.</w:t>
      </w:r>
    </w:p>
    <w:p w:rsidR="0070422C" w:rsidRDefault="000D3EA8" w:rsidP="00C8155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 А.Ю</w:t>
      </w:r>
      <w:r w:rsidR="0070422C" w:rsidRPr="0070422C">
        <w:rPr>
          <w:rFonts w:ascii="Times New Roman" w:hAnsi="Times New Roman" w:cs="Times New Roman"/>
          <w:sz w:val="28"/>
          <w:szCs w:val="28"/>
        </w:rPr>
        <w:t>.</w:t>
      </w:r>
      <w:r w:rsidR="0070422C">
        <w:rPr>
          <w:rFonts w:ascii="Times New Roman" w:hAnsi="Times New Roman" w:cs="Times New Roman"/>
          <w:sz w:val="28"/>
          <w:szCs w:val="28"/>
        </w:rPr>
        <w:t xml:space="preserve"> </w:t>
      </w:r>
      <w:r w:rsidR="0070422C" w:rsidRPr="0070422C">
        <w:rPr>
          <w:rFonts w:ascii="Times New Roman" w:hAnsi="Times New Roman" w:cs="Times New Roman"/>
          <w:sz w:val="28"/>
          <w:szCs w:val="28"/>
        </w:rPr>
        <w:t>Японский язык. Потенциальный залог и конструкции возможности: учеб</w:t>
      </w:r>
      <w:proofErr w:type="gramStart"/>
      <w:r w:rsidR="0070422C" w:rsidRPr="007042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422C" w:rsidRPr="007042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422C" w:rsidRPr="0070422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0422C" w:rsidRPr="0070422C">
        <w:rPr>
          <w:rFonts w:ascii="Times New Roman" w:hAnsi="Times New Roman" w:cs="Times New Roman"/>
          <w:sz w:val="28"/>
          <w:szCs w:val="28"/>
        </w:rPr>
        <w:t>особие</w:t>
      </w:r>
      <w:r>
        <w:rPr>
          <w:rFonts w:ascii="Times New Roman" w:hAnsi="Times New Roman" w:cs="Times New Roman"/>
          <w:sz w:val="28"/>
          <w:szCs w:val="28"/>
        </w:rPr>
        <w:t>. - М.: Восток-Запад, 2004. - 215</w:t>
      </w:r>
      <w:r w:rsidR="0070422C" w:rsidRPr="0070422C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70422C" w:rsidRDefault="000D3EA8" w:rsidP="00C8155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 А.Ю</w:t>
      </w:r>
      <w:r w:rsidR="0070422C" w:rsidRPr="0070422C">
        <w:rPr>
          <w:rFonts w:ascii="Times New Roman" w:hAnsi="Times New Roman" w:cs="Times New Roman"/>
          <w:sz w:val="28"/>
          <w:szCs w:val="28"/>
        </w:rPr>
        <w:t>.</w:t>
      </w:r>
      <w:r w:rsidR="0070422C">
        <w:rPr>
          <w:rFonts w:ascii="Times New Roman" w:hAnsi="Times New Roman" w:cs="Times New Roman"/>
          <w:sz w:val="28"/>
          <w:szCs w:val="28"/>
        </w:rPr>
        <w:t xml:space="preserve"> </w:t>
      </w:r>
      <w:r w:rsidR="0070422C" w:rsidRPr="0070422C">
        <w:rPr>
          <w:rFonts w:ascii="Times New Roman" w:hAnsi="Times New Roman" w:cs="Times New Roman"/>
          <w:sz w:val="28"/>
          <w:szCs w:val="28"/>
        </w:rPr>
        <w:t xml:space="preserve">Японский язык. Именительный тематический и именительный </w:t>
      </w:r>
      <w:proofErr w:type="spellStart"/>
      <w:r w:rsidR="0070422C" w:rsidRPr="0070422C">
        <w:rPr>
          <w:rFonts w:ascii="Times New Roman" w:hAnsi="Times New Roman" w:cs="Times New Roman"/>
          <w:sz w:val="28"/>
          <w:szCs w:val="28"/>
        </w:rPr>
        <w:t>рематический</w:t>
      </w:r>
      <w:proofErr w:type="spellEnd"/>
      <w:r w:rsidR="0070422C" w:rsidRPr="0070422C">
        <w:rPr>
          <w:rFonts w:ascii="Times New Roman" w:hAnsi="Times New Roman" w:cs="Times New Roman"/>
          <w:sz w:val="28"/>
          <w:szCs w:val="28"/>
        </w:rPr>
        <w:t xml:space="preserve"> падежи: учеб</w:t>
      </w:r>
      <w:proofErr w:type="gramStart"/>
      <w:r w:rsidR="0070422C" w:rsidRPr="007042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422C" w:rsidRPr="007042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422C" w:rsidRPr="0070422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0422C" w:rsidRPr="0070422C">
        <w:rPr>
          <w:rFonts w:ascii="Times New Roman" w:hAnsi="Times New Roman" w:cs="Times New Roman"/>
          <w:sz w:val="28"/>
          <w:szCs w:val="28"/>
        </w:rPr>
        <w:t>особие</w:t>
      </w:r>
      <w:r>
        <w:rPr>
          <w:rFonts w:ascii="Times New Roman" w:hAnsi="Times New Roman" w:cs="Times New Roman"/>
          <w:sz w:val="28"/>
          <w:szCs w:val="28"/>
        </w:rPr>
        <w:t>. - М.</w:t>
      </w:r>
      <w:r w:rsidR="0070422C" w:rsidRPr="0070422C">
        <w:rPr>
          <w:rFonts w:ascii="Times New Roman" w:hAnsi="Times New Roman" w:cs="Times New Roman"/>
          <w:sz w:val="28"/>
          <w:szCs w:val="28"/>
        </w:rPr>
        <w:t xml:space="preserve">: Восток-Запад, 2004. - 176 с. </w:t>
      </w:r>
    </w:p>
    <w:p w:rsidR="0070422C" w:rsidRPr="0070422C" w:rsidRDefault="0070422C" w:rsidP="00C8155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422C">
        <w:rPr>
          <w:rFonts w:ascii="Times New Roman" w:hAnsi="Times New Roman" w:cs="Times New Roman"/>
          <w:sz w:val="28"/>
          <w:szCs w:val="28"/>
        </w:rPr>
        <w:t>-</w:t>
      </w:r>
      <w:r w:rsidRPr="0070422C">
        <w:t xml:space="preserve"> </w:t>
      </w:r>
      <w:r w:rsidRPr="0070422C">
        <w:rPr>
          <w:rFonts w:ascii="Times New Roman" w:hAnsi="Times New Roman" w:cs="Times New Roman"/>
          <w:sz w:val="28"/>
          <w:szCs w:val="28"/>
        </w:rPr>
        <w:t>Ананьев Владимир Валерьевич.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22C">
        <w:rPr>
          <w:rFonts w:ascii="Times New Roman" w:hAnsi="Times New Roman" w:cs="Times New Roman"/>
          <w:sz w:val="28"/>
          <w:szCs w:val="28"/>
        </w:rPr>
        <w:t>Японский яз</w:t>
      </w:r>
      <w:r w:rsidR="000D3EA8">
        <w:rPr>
          <w:rFonts w:ascii="Times New Roman" w:hAnsi="Times New Roman" w:cs="Times New Roman"/>
          <w:sz w:val="28"/>
          <w:szCs w:val="28"/>
        </w:rPr>
        <w:t>ык. Экономика и финансы: учеб</w:t>
      </w:r>
      <w:proofErr w:type="gramStart"/>
      <w:r w:rsidR="000D3E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3E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3EA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3EA8">
        <w:rPr>
          <w:rFonts w:ascii="Times New Roman" w:hAnsi="Times New Roman" w:cs="Times New Roman"/>
          <w:sz w:val="28"/>
          <w:szCs w:val="28"/>
        </w:rPr>
        <w:t>особие</w:t>
      </w:r>
      <w:r w:rsidRPr="0070422C">
        <w:rPr>
          <w:rFonts w:ascii="Times New Roman" w:hAnsi="Times New Roman" w:cs="Times New Roman"/>
          <w:sz w:val="28"/>
          <w:szCs w:val="28"/>
        </w:rPr>
        <w:t>; И</w:t>
      </w:r>
      <w:r w:rsidR="000D3EA8">
        <w:rPr>
          <w:rFonts w:ascii="Times New Roman" w:hAnsi="Times New Roman" w:cs="Times New Roman"/>
          <w:sz w:val="28"/>
          <w:szCs w:val="28"/>
        </w:rPr>
        <w:t>ркут. гос. лингвист. ун-т. - М.</w:t>
      </w:r>
      <w:r w:rsidRPr="0070422C">
        <w:rPr>
          <w:rFonts w:ascii="Times New Roman" w:hAnsi="Times New Roman" w:cs="Times New Roman"/>
          <w:sz w:val="28"/>
          <w:szCs w:val="28"/>
        </w:rPr>
        <w:t>: Восток-Запад, 2004. - 55 с.</w:t>
      </w:r>
    </w:p>
    <w:p w:rsidR="0070422C" w:rsidRDefault="0070422C" w:rsidP="00C8155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422C">
        <w:rPr>
          <w:rFonts w:ascii="Times New Roman" w:hAnsi="Times New Roman" w:cs="Times New Roman"/>
          <w:sz w:val="28"/>
          <w:szCs w:val="28"/>
        </w:rPr>
        <w:t xml:space="preserve">Быкова </w:t>
      </w:r>
      <w:r w:rsidR="000D3EA8">
        <w:rPr>
          <w:rFonts w:ascii="Times New Roman" w:hAnsi="Times New Roman" w:cs="Times New Roman"/>
          <w:sz w:val="28"/>
          <w:szCs w:val="28"/>
        </w:rPr>
        <w:t>С.А</w:t>
      </w:r>
      <w:r w:rsidRPr="0070422C">
        <w:rPr>
          <w:rFonts w:ascii="Times New Roman" w:hAnsi="Times New Roman" w:cs="Times New Roman"/>
          <w:sz w:val="28"/>
          <w:szCs w:val="28"/>
        </w:rPr>
        <w:t>.</w:t>
      </w:r>
      <w:r w:rsidR="000D3EA8">
        <w:rPr>
          <w:rFonts w:ascii="Times New Roman" w:hAnsi="Times New Roman" w:cs="Times New Roman"/>
          <w:sz w:val="28"/>
          <w:szCs w:val="28"/>
        </w:rPr>
        <w:t xml:space="preserve"> </w:t>
      </w:r>
      <w:r w:rsidRPr="0070422C">
        <w:rPr>
          <w:rFonts w:ascii="Times New Roman" w:hAnsi="Times New Roman" w:cs="Times New Roman"/>
          <w:sz w:val="28"/>
          <w:szCs w:val="28"/>
        </w:rPr>
        <w:t>Японский язык</w:t>
      </w:r>
      <w:r w:rsidR="000D3EA8">
        <w:rPr>
          <w:rFonts w:ascii="Times New Roman" w:hAnsi="Times New Roman" w:cs="Times New Roman"/>
          <w:sz w:val="28"/>
          <w:szCs w:val="28"/>
        </w:rPr>
        <w:t>: Уст</w:t>
      </w:r>
      <w:proofErr w:type="gramStart"/>
      <w:r w:rsidR="000D3E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3E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3EA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3EA8">
        <w:rPr>
          <w:rFonts w:ascii="Times New Roman" w:hAnsi="Times New Roman" w:cs="Times New Roman"/>
          <w:sz w:val="28"/>
          <w:szCs w:val="28"/>
        </w:rPr>
        <w:t xml:space="preserve">ер. - 2-е изд., </w:t>
      </w:r>
      <w:proofErr w:type="spellStart"/>
      <w:r w:rsidR="000D3EA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0D3EA8">
        <w:rPr>
          <w:rFonts w:ascii="Times New Roman" w:hAnsi="Times New Roman" w:cs="Times New Roman"/>
          <w:sz w:val="28"/>
          <w:szCs w:val="28"/>
        </w:rPr>
        <w:t>. - М.</w:t>
      </w:r>
      <w:r w:rsidRPr="0070422C">
        <w:rPr>
          <w:rFonts w:ascii="Times New Roman" w:hAnsi="Times New Roman" w:cs="Times New Roman"/>
          <w:sz w:val="28"/>
          <w:szCs w:val="28"/>
        </w:rPr>
        <w:t>: Муравей-</w:t>
      </w:r>
      <w:proofErr w:type="spellStart"/>
      <w:r w:rsidRPr="0070422C">
        <w:rPr>
          <w:rFonts w:ascii="Times New Roman" w:hAnsi="Times New Roman" w:cs="Times New Roman"/>
          <w:sz w:val="28"/>
          <w:szCs w:val="28"/>
        </w:rPr>
        <w:t>Гайд</w:t>
      </w:r>
      <w:proofErr w:type="spellEnd"/>
      <w:r w:rsidRPr="0070422C">
        <w:rPr>
          <w:rFonts w:ascii="Times New Roman" w:hAnsi="Times New Roman" w:cs="Times New Roman"/>
          <w:sz w:val="28"/>
          <w:szCs w:val="28"/>
        </w:rPr>
        <w:t>, 2000. - 144 с.</w:t>
      </w:r>
    </w:p>
    <w:p w:rsidR="0070422C" w:rsidRDefault="0070422C" w:rsidP="00C8155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422C">
        <w:rPr>
          <w:rFonts w:ascii="Times New Roman" w:hAnsi="Times New Roman" w:cs="Times New Roman"/>
          <w:sz w:val="28"/>
          <w:szCs w:val="28"/>
        </w:rPr>
        <w:t>Нечаева Людмила Тимофеевна.</w:t>
      </w:r>
      <w:r w:rsidR="000D3EA8">
        <w:rPr>
          <w:rFonts w:ascii="Times New Roman" w:hAnsi="Times New Roman" w:cs="Times New Roman"/>
          <w:sz w:val="28"/>
          <w:szCs w:val="28"/>
        </w:rPr>
        <w:t xml:space="preserve"> </w:t>
      </w:r>
      <w:r w:rsidRPr="0070422C">
        <w:rPr>
          <w:rFonts w:ascii="Times New Roman" w:hAnsi="Times New Roman" w:cs="Times New Roman"/>
          <w:sz w:val="28"/>
          <w:szCs w:val="28"/>
        </w:rPr>
        <w:t>Японский язык для начинающих. Ч. 1</w:t>
      </w:r>
      <w:r w:rsidR="000D3EA8">
        <w:rPr>
          <w:rFonts w:ascii="Times New Roman" w:hAnsi="Times New Roman" w:cs="Times New Roman"/>
          <w:sz w:val="28"/>
          <w:szCs w:val="28"/>
        </w:rPr>
        <w:t>. - М.</w:t>
      </w:r>
      <w:r w:rsidRPr="0070422C">
        <w:rPr>
          <w:rFonts w:ascii="Times New Roman" w:hAnsi="Times New Roman" w:cs="Times New Roman"/>
          <w:sz w:val="28"/>
          <w:szCs w:val="28"/>
        </w:rPr>
        <w:t>: Буквица, 1999. - 342 с.</w:t>
      </w:r>
    </w:p>
    <w:p w:rsidR="0052455D" w:rsidRDefault="0052455D" w:rsidP="00C81555">
      <w:pPr>
        <w:pStyle w:val="a4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455D">
        <w:rPr>
          <w:rFonts w:ascii="Times New Roman" w:hAnsi="Times New Roman" w:cs="Times New Roman"/>
          <w:sz w:val="28"/>
          <w:szCs w:val="28"/>
        </w:rPr>
        <w:t>Р. И. Хасбулатов Международные экономические отношения [Текст] : учеб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ля бакалавров : учеб. для студентов, обучающихся по спец. "Мировая экономика"; Рос.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 акад. им. Г. В. Плеханова.</w:t>
      </w:r>
      <w:r w:rsidRPr="0052455D"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, 2013. - 910 с. - 500 экз. - ISBN 978-5-9916-2961-4</w:t>
      </w:r>
    </w:p>
    <w:p w:rsidR="00C81555" w:rsidRDefault="00C81555" w:rsidP="00041EFE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Корейский язык </w:t>
      </w:r>
      <w:r w:rsidR="001C036F" w:rsidRPr="00C81555">
        <w:rPr>
          <w:rFonts w:ascii="Times New Roman" w:hAnsi="Times New Roman" w:cs="Times New Roman"/>
          <w:sz w:val="28"/>
          <w:szCs w:val="28"/>
        </w:rPr>
        <w:t>вводный курс</w:t>
      </w:r>
      <w:r w:rsidR="001C036F" w:rsidRPr="00C8155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C036F" w:rsidRPr="00C81555">
        <w:rPr>
          <w:rFonts w:ascii="Times New Roman" w:hAnsi="Times New Roman" w:cs="Times New Roman"/>
          <w:sz w:val="28"/>
          <w:szCs w:val="28"/>
        </w:rPr>
        <w:t>Чой</w:t>
      </w:r>
      <w:proofErr w:type="spellEnd"/>
      <w:r w:rsidR="001C036F" w:rsidRPr="00C81555">
        <w:rPr>
          <w:rFonts w:ascii="Times New Roman" w:hAnsi="Times New Roman" w:cs="Times New Roman"/>
          <w:sz w:val="28"/>
          <w:szCs w:val="28"/>
        </w:rPr>
        <w:t xml:space="preserve"> Я. С</w:t>
      </w:r>
      <w:r w:rsidR="00041EFE">
        <w:rPr>
          <w:rFonts w:ascii="Times New Roman" w:hAnsi="Times New Roman" w:cs="Times New Roman"/>
          <w:sz w:val="28"/>
          <w:szCs w:val="28"/>
        </w:rPr>
        <w:t>.</w:t>
      </w:r>
      <w:r w:rsidR="00041EFE">
        <w:rPr>
          <w:rFonts w:ascii="Times New Roman" w:hAnsi="Times New Roman" w:cs="Times New Roman"/>
          <w:sz w:val="28"/>
          <w:szCs w:val="28"/>
        </w:rPr>
        <w:tab/>
        <w:t>Санкт-Петербург: КАРО 2012  512 с. 2018</w:t>
      </w:r>
      <w:r w:rsidRPr="00C81555">
        <w:rPr>
          <w:rFonts w:ascii="Times New Roman" w:hAnsi="Times New Roman" w:cs="Times New Roman"/>
          <w:sz w:val="28"/>
          <w:szCs w:val="28"/>
        </w:rPr>
        <w:t>18:15:07</w:t>
      </w:r>
      <w:r w:rsidR="001C036F" w:rsidRPr="00C81555">
        <w:rPr>
          <w:rFonts w:ascii="Times New Roman" w:hAnsi="Times New Roman" w:cs="Times New Roman"/>
          <w:sz w:val="28"/>
          <w:szCs w:val="28"/>
        </w:rPr>
        <w:t>http://biblioclub.ru/</w:t>
      </w:r>
      <w:proofErr w:type="spellStart"/>
      <w:r w:rsidR="001C036F" w:rsidRPr="00C81555">
        <w:rPr>
          <w:rFonts w:ascii="Times New Roman" w:hAnsi="Times New Roman" w:cs="Times New Roman"/>
          <w:sz w:val="28"/>
          <w:szCs w:val="28"/>
        </w:rPr>
        <w:t>in</w:t>
      </w:r>
      <w:r w:rsidR="00041EFE">
        <w:rPr>
          <w:rFonts w:ascii="Times New Roman" w:hAnsi="Times New Roman" w:cs="Times New Roman"/>
          <w:sz w:val="28"/>
          <w:szCs w:val="28"/>
        </w:rPr>
        <w:t>dex.php?page</w:t>
      </w:r>
      <w:proofErr w:type="spellEnd"/>
      <w:r w:rsidR="00041EFE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="00041EFE">
        <w:rPr>
          <w:rFonts w:ascii="Times New Roman" w:hAnsi="Times New Roman" w:cs="Times New Roman"/>
          <w:sz w:val="28"/>
          <w:szCs w:val="28"/>
        </w:rPr>
        <w:t>book&amp;id</w:t>
      </w:r>
      <w:proofErr w:type="spellEnd"/>
      <w:r w:rsidR="00041EFE">
        <w:rPr>
          <w:rFonts w:ascii="Times New Roman" w:hAnsi="Times New Roman" w:cs="Times New Roman"/>
          <w:sz w:val="28"/>
          <w:szCs w:val="28"/>
        </w:rPr>
        <w:t>=461792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</w:p>
    <w:p w:rsidR="00C81555" w:rsidRDefault="00C81555" w:rsidP="00C81555">
      <w:pPr>
        <w:pStyle w:val="a4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Японский язык </w:t>
      </w:r>
      <w:r w:rsidR="001C036F" w:rsidRPr="00C81555">
        <w:rPr>
          <w:rFonts w:ascii="Times New Roman" w:hAnsi="Times New Roman" w:cs="Times New Roman"/>
          <w:sz w:val="28"/>
          <w:szCs w:val="28"/>
        </w:rPr>
        <w:t>тексты для подготовки к государст</w:t>
      </w:r>
      <w:r w:rsidR="00041EFE">
        <w:rPr>
          <w:rFonts w:ascii="Times New Roman" w:hAnsi="Times New Roman" w:cs="Times New Roman"/>
          <w:sz w:val="28"/>
          <w:szCs w:val="28"/>
        </w:rPr>
        <w:t xml:space="preserve">венному экзамену </w:t>
      </w:r>
      <w:r w:rsidRPr="00C81555">
        <w:rPr>
          <w:rFonts w:ascii="Times New Roman" w:hAnsi="Times New Roman" w:cs="Times New Roman"/>
          <w:sz w:val="28"/>
          <w:szCs w:val="28"/>
        </w:rPr>
        <w:t xml:space="preserve">Москвина О. </w:t>
      </w:r>
      <w:proofErr w:type="spellStart"/>
      <w:r w:rsidRPr="00C81555">
        <w:rPr>
          <w:rFonts w:ascii="Times New Roman" w:hAnsi="Times New Roman" w:cs="Times New Roman"/>
          <w:sz w:val="28"/>
          <w:szCs w:val="28"/>
        </w:rPr>
        <w:t>В.</w:t>
      </w:r>
      <w:r w:rsidR="00041EFE">
        <w:rPr>
          <w:rFonts w:ascii="Times New Roman" w:hAnsi="Times New Roman" w:cs="Times New Roman"/>
          <w:sz w:val="28"/>
          <w:szCs w:val="28"/>
        </w:rPr>
        <w:t>Новосибирск</w:t>
      </w:r>
      <w:proofErr w:type="spellEnd"/>
      <w:r w:rsidR="00041EFE">
        <w:rPr>
          <w:rFonts w:ascii="Times New Roman" w:hAnsi="Times New Roman" w:cs="Times New Roman"/>
          <w:sz w:val="28"/>
          <w:szCs w:val="28"/>
        </w:rPr>
        <w:t xml:space="preserve">: НГТУ </w:t>
      </w:r>
      <w:r w:rsidR="001C036F" w:rsidRPr="00C81555">
        <w:rPr>
          <w:rFonts w:ascii="Times New Roman" w:hAnsi="Times New Roman" w:cs="Times New Roman"/>
          <w:sz w:val="28"/>
          <w:szCs w:val="28"/>
        </w:rPr>
        <w:t>2011</w:t>
      </w:r>
      <w:r w:rsidR="00041EFE">
        <w:rPr>
          <w:rFonts w:ascii="Times New Roman" w:hAnsi="Times New Roman" w:cs="Times New Roman"/>
          <w:sz w:val="28"/>
          <w:szCs w:val="28"/>
        </w:rPr>
        <w:t>. 92 с.</w:t>
      </w:r>
      <w:r w:rsidR="00041EFE">
        <w:rPr>
          <w:rFonts w:ascii="Times New Roman" w:hAnsi="Times New Roman" w:cs="Times New Roman"/>
          <w:sz w:val="28"/>
          <w:szCs w:val="28"/>
        </w:rPr>
        <w:tab/>
        <w:t xml:space="preserve"> 29.05.2018. </w:t>
      </w:r>
      <w:r>
        <w:rPr>
          <w:rFonts w:ascii="Times New Roman" w:hAnsi="Times New Roman" w:cs="Times New Roman"/>
          <w:sz w:val="28"/>
          <w:szCs w:val="28"/>
        </w:rPr>
        <w:t xml:space="preserve">17:30:10 </w:t>
      </w:r>
      <w:hyperlink r:id="rId9" w:history="1">
        <w:r w:rsidR="00041EFE" w:rsidRPr="00C45E82">
          <w:rPr>
            <w:rStyle w:val="af"/>
            <w:rFonts w:ascii="Times New Roman" w:hAnsi="Times New Roman" w:cs="Times New Roman"/>
            <w:sz w:val="28"/>
            <w:szCs w:val="28"/>
          </w:rPr>
          <w:t>http://biblioclub.ru/index.php?page=book&amp;id=22876800</w:t>
        </w:r>
      </w:hyperlink>
      <w:r w:rsidR="00041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C036F" w:rsidRPr="00041EFE" w:rsidRDefault="00C81555" w:rsidP="00C81555">
      <w:pPr>
        <w:pStyle w:val="a4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Китайский язык </w:t>
      </w:r>
      <w:r w:rsidRPr="00C81555">
        <w:rPr>
          <w:rFonts w:ascii="Times New Roman" w:hAnsi="Times New Roman" w:cs="Times New Roman"/>
          <w:sz w:val="28"/>
          <w:szCs w:val="28"/>
        </w:rPr>
        <w:t>специальный курс</w:t>
      </w:r>
      <w:r w:rsidRPr="00C81555">
        <w:rPr>
          <w:rFonts w:ascii="Times New Roman" w:hAnsi="Times New Roman" w:cs="Times New Roman"/>
          <w:sz w:val="28"/>
          <w:szCs w:val="28"/>
        </w:rPr>
        <w:tab/>
        <w:t xml:space="preserve">Николаев А. М. </w:t>
      </w:r>
      <w:r w:rsidR="001C036F" w:rsidRPr="00C81555">
        <w:rPr>
          <w:rFonts w:ascii="Times New Roman" w:hAnsi="Times New Roman" w:cs="Times New Roman"/>
          <w:sz w:val="28"/>
          <w:szCs w:val="28"/>
        </w:rPr>
        <w:t>Владивосток: Российская таможенная академия,</w:t>
      </w:r>
      <w:r w:rsidR="00041EFE">
        <w:rPr>
          <w:rFonts w:ascii="Times New Roman" w:hAnsi="Times New Roman" w:cs="Times New Roman"/>
          <w:sz w:val="28"/>
          <w:szCs w:val="28"/>
        </w:rPr>
        <w:t xml:space="preserve"> Владивостокский филиал. 2015. </w:t>
      </w:r>
      <w:r w:rsidR="001C036F" w:rsidRPr="00C81555">
        <w:rPr>
          <w:rFonts w:ascii="Times New Roman" w:hAnsi="Times New Roman" w:cs="Times New Roman"/>
          <w:sz w:val="28"/>
          <w:szCs w:val="28"/>
        </w:rPr>
        <w:t>88 с.</w:t>
      </w:r>
      <w:r w:rsidR="00041EF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041EFE" w:rsidRPr="00C45E82">
          <w:rPr>
            <w:rStyle w:val="af"/>
            <w:rFonts w:ascii="Times New Roman" w:hAnsi="Times New Roman" w:cs="Times New Roman"/>
            <w:sz w:val="28"/>
            <w:szCs w:val="28"/>
          </w:rPr>
          <w:t>http://biblioclub.ru/index.php?page=book&amp;id=43835700</w:t>
        </w:r>
      </w:hyperlink>
      <w:r w:rsidR="00041EFE">
        <w:rPr>
          <w:rFonts w:ascii="Times New Roman" w:hAnsi="Times New Roman" w:cs="Times New Roman"/>
          <w:sz w:val="28"/>
          <w:szCs w:val="28"/>
        </w:rPr>
        <w:t xml:space="preserve"> </w:t>
      </w:r>
      <w:r w:rsidR="001C036F" w:rsidRPr="00041EFE">
        <w:rPr>
          <w:rFonts w:ascii="Times New Roman" w:hAnsi="Times New Roman" w:cs="Times New Roman"/>
          <w:sz w:val="28"/>
          <w:szCs w:val="28"/>
        </w:rPr>
        <w:tab/>
      </w:r>
    </w:p>
    <w:p w:rsidR="00C64FDC" w:rsidRPr="001C036F" w:rsidRDefault="00C64FDC" w:rsidP="001C036F">
      <w:pPr>
        <w:pStyle w:val="a4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F1E25" w:rsidRPr="00DF2891" w:rsidRDefault="005F1E25" w:rsidP="008112D7">
      <w:pPr>
        <w:pStyle w:val="a4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891">
        <w:rPr>
          <w:rFonts w:ascii="Times New Roman" w:hAnsi="Times New Roman" w:cs="Times New Roman"/>
          <w:b/>
          <w:sz w:val="28"/>
          <w:szCs w:val="28"/>
        </w:rPr>
        <w:t>Список литературы для подготовки к вопросам комплексного государственного междисциплинарного экзамена «</w:t>
      </w:r>
      <w:proofErr w:type="gramStart"/>
      <w:r w:rsidRPr="00DF2891">
        <w:rPr>
          <w:rFonts w:ascii="Times New Roman" w:hAnsi="Times New Roman" w:cs="Times New Roman"/>
          <w:b/>
          <w:sz w:val="28"/>
          <w:szCs w:val="28"/>
        </w:rPr>
        <w:t>Зарубежное</w:t>
      </w:r>
      <w:proofErr w:type="gramEnd"/>
      <w:r w:rsidRPr="00DF2891">
        <w:rPr>
          <w:rFonts w:ascii="Times New Roman" w:hAnsi="Times New Roman" w:cs="Times New Roman"/>
          <w:b/>
          <w:sz w:val="28"/>
          <w:szCs w:val="28"/>
        </w:rPr>
        <w:t xml:space="preserve"> регионоведение»</w:t>
      </w:r>
      <w:r w:rsidR="00DF2891">
        <w:rPr>
          <w:rFonts w:ascii="Times New Roman" w:hAnsi="Times New Roman" w:cs="Times New Roman"/>
          <w:b/>
          <w:sz w:val="28"/>
          <w:szCs w:val="28"/>
        </w:rPr>
        <w:t>: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А.Р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. Этнополитическая </w:t>
      </w:r>
      <w:proofErr w:type="spellStart"/>
      <w:r w:rsidR="005F1E25" w:rsidRPr="004077B5">
        <w:rPr>
          <w:rFonts w:ascii="Times New Roman" w:hAnsi="Times New Roman" w:cs="Times New Roman"/>
          <w:sz w:val="28"/>
          <w:szCs w:val="28"/>
        </w:rPr>
        <w:t>конфликтологи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: Анализ и менеджмент: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</w:t>
      </w:r>
      <w:r w:rsidR="005F1E25" w:rsidRPr="004077B5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Дело, 2005.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Арутюнян Ю.В.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Этносоциология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вузов. - М.</w:t>
      </w:r>
      <w:r w:rsidR="005F1E25" w:rsidRPr="004077B5">
        <w:rPr>
          <w:rFonts w:ascii="Times New Roman" w:hAnsi="Times New Roman" w:cs="Times New Roman"/>
          <w:sz w:val="28"/>
          <w:szCs w:val="28"/>
        </w:rPr>
        <w:t>: Аспект Пресс, 1999.</w:t>
      </w:r>
    </w:p>
    <w:p w:rsidR="005F1E25" w:rsidRPr="004077B5" w:rsidRDefault="005F1E25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77B5">
        <w:rPr>
          <w:rFonts w:ascii="Times New Roman" w:hAnsi="Times New Roman" w:cs="Times New Roman"/>
          <w:sz w:val="28"/>
          <w:szCs w:val="28"/>
        </w:rPr>
        <w:t>Васильев, Леонид Сергеевич. История Востока Т. 1-4 [Текст] - М.</w:t>
      </w:r>
      <w:proofErr w:type="gramStart"/>
      <w:r w:rsidRPr="004077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7B5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4077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077B5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4077B5">
        <w:rPr>
          <w:rFonts w:ascii="Times New Roman" w:hAnsi="Times New Roman" w:cs="Times New Roman"/>
          <w:sz w:val="28"/>
          <w:szCs w:val="28"/>
        </w:rPr>
        <w:t>., 2005.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Гусейнов А.А. Этика</w:t>
      </w:r>
      <w:r w:rsidR="005F1E25" w:rsidRPr="004077B5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>ля вузов / А. А.  Гусейнов, Р. Г. Апреся</w:t>
      </w:r>
      <w:r>
        <w:rPr>
          <w:rFonts w:ascii="Times New Roman" w:hAnsi="Times New Roman" w:cs="Times New Roman"/>
          <w:sz w:val="28"/>
          <w:szCs w:val="28"/>
        </w:rPr>
        <w:t>н ; [ред. Н. А. Баранова]. - М.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F1E25" w:rsidRPr="004077B5">
        <w:rPr>
          <w:rFonts w:ascii="Times New Roman" w:hAnsi="Times New Roman" w:cs="Times New Roman"/>
          <w:sz w:val="28"/>
          <w:szCs w:val="28"/>
        </w:rPr>
        <w:t>Гардарики</w:t>
      </w:r>
      <w:proofErr w:type="spellEnd"/>
      <w:r w:rsidR="005F1E25" w:rsidRPr="004077B5">
        <w:rPr>
          <w:rFonts w:ascii="Times New Roman" w:hAnsi="Times New Roman" w:cs="Times New Roman"/>
          <w:sz w:val="28"/>
          <w:szCs w:val="28"/>
        </w:rPr>
        <w:t>, 2005.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Губин В.Д. Основы этики</w:t>
      </w:r>
      <w:r w:rsidR="005F1E25" w:rsidRPr="004077B5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ля студентов учреждений сред. проф. </w:t>
      </w:r>
      <w:r w:rsidR="005F1E25" w:rsidRPr="004077B5">
        <w:rPr>
          <w:rFonts w:ascii="Times New Roman" w:hAnsi="Times New Roman" w:cs="Times New Roman"/>
          <w:sz w:val="28"/>
          <w:szCs w:val="28"/>
        </w:rPr>
        <w:lastRenderedPageBreak/>
        <w:t>образования / В. Д. Губин, Е. Н. Некрасова. - М.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ФОРУМ : ИНФРА-М, 2008. 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Девятов А.П</w:t>
      </w:r>
      <w:r w:rsidR="005F1E25" w:rsidRPr="004077B5">
        <w:rPr>
          <w:rFonts w:ascii="Times New Roman" w:hAnsi="Times New Roman" w:cs="Times New Roman"/>
          <w:sz w:val="28"/>
          <w:szCs w:val="28"/>
        </w:rPr>
        <w:t>.  П</w:t>
      </w:r>
      <w:r>
        <w:rPr>
          <w:rFonts w:ascii="Times New Roman" w:hAnsi="Times New Roman" w:cs="Times New Roman"/>
          <w:sz w:val="28"/>
          <w:szCs w:val="28"/>
        </w:rPr>
        <w:t>рактическое китаеведение: базовый учеб</w:t>
      </w:r>
      <w:r w:rsidR="005F1E25" w:rsidRPr="004077B5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Вост. кн., </w:t>
      </w:r>
      <w:r>
        <w:rPr>
          <w:rFonts w:ascii="Times New Roman" w:hAnsi="Times New Roman" w:cs="Times New Roman"/>
          <w:sz w:val="28"/>
          <w:szCs w:val="28"/>
        </w:rPr>
        <w:t xml:space="preserve">2007. </w:t>
      </w:r>
    </w:p>
    <w:p w:rsidR="005F1E25" w:rsidRPr="004077B5" w:rsidRDefault="005F1E25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77B5">
        <w:rPr>
          <w:rFonts w:ascii="Times New Roman" w:hAnsi="Times New Roman" w:cs="Times New Roman"/>
          <w:sz w:val="28"/>
          <w:szCs w:val="28"/>
        </w:rPr>
        <w:t>И</w:t>
      </w:r>
      <w:r w:rsidR="00790A2E">
        <w:rPr>
          <w:rFonts w:ascii="Times New Roman" w:hAnsi="Times New Roman" w:cs="Times New Roman"/>
          <w:sz w:val="28"/>
          <w:szCs w:val="28"/>
        </w:rPr>
        <w:t>стория Древнего Востока</w:t>
      </w:r>
      <w:r w:rsidRPr="004077B5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407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077B5">
        <w:rPr>
          <w:rFonts w:ascii="Times New Roman" w:hAnsi="Times New Roman" w:cs="Times New Roman"/>
          <w:sz w:val="28"/>
          <w:szCs w:val="28"/>
        </w:rPr>
        <w:t xml:space="preserve">особие для вузов </w:t>
      </w:r>
      <w:r w:rsidR="00790A2E">
        <w:rPr>
          <w:rFonts w:ascii="Times New Roman" w:hAnsi="Times New Roman" w:cs="Times New Roman"/>
          <w:sz w:val="28"/>
          <w:szCs w:val="28"/>
        </w:rPr>
        <w:t>/ под ред. В. И. Кузищина. - М.</w:t>
      </w:r>
      <w:r w:rsidRPr="004077B5">
        <w:rPr>
          <w:rFonts w:ascii="Times New Roman" w:hAnsi="Times New Roman" w:cs="Times New Roman"/>
          <w:sz w:val="28"/>
          <w:szCs w:val="28"/>
        </w:rPr>
        <w:t>: Академия, 2007. - 368 с. - (Высшее профессион</w:t>
      </w:r>
      <w:r w:rsidR="00790A2E">
        <w:rPr>
          <w:rFonts w:ascii="Times New Roman" w:hAnsi="Times New Roman" w:cs="Times New Roman"/>
          <w:sz w:val="28"/>
          <w:szCs w:val="28"/>
        </w:rPr>
        <w:t xml:space="preserve">альное образование). 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Канке В.А. Современная этика: учеб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>2-изд., стер. - М.</w:t>
      </w:r>
      <w:r w:rsidR="005F1E25" w:rsidRPr="004077B5">
        <w:rPr>
          <w:rFonts w:ascii="Times New Roman" w:hAnsi="Times New Roman" w:cs="Times New Roman"/>
          <w:sz w:val="28"/>
          <w:szCs w:val="28"/>
        </w:rPr>
        <w:t>: Омега-Л, 2008.</w:t>
      </w:r>
    </w:p>
    <w:p w:rsidR="005F1E25" w:rsidRPr="004077B5" w:rsidRDefault="005F1E25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B5">
        <w:rPr>
          <w:rFonts w:ascii="Times New Roman" w:hAnsi="Times New Roman" w:cs="Times New Roman"/>
          <w:sz w:val="28"/>
          <w:szCs w:val="28"/>
        </w:rPr>
        <w:t>Куку</w:t>
      </w:r>
      <w:r w:rsidR="00790A2E">
        <w:rPr>
          <w:rFonts w:ascii="Times New Roman" w:hAnsi="Times New Roman" w:cs="Times New Roman"/>
          <w:sz w:val="28"/>
          <w:szCs w:val="28"/>
        </w:rPr>
        <w:t>шин</w:t>
      </w:r>
      <w:proofErr w:type="spellEnd"/>
      <w:r w:rsidR="00790A2E">
        <w:rPr>
          <w:rFonts w:ascii="Times New Roman" w:hAnsi="Times New Roman" w:cs="Times New Roman"/>
          <w:sz w:val="28"/>
          <w:szCs w:val="28"/>
        </w:rPr>
        <w:t xml:space="preserve"> В.С. Деловой этикет: учеб. пособие</w:t>
      </w:r>
      <w:r w:rsidRPr="004077B5">
        <w:rPr>
          <w:rFonts w:ascii="Times New Roman" w:hAnsi="Times New Roman" w:cs="Times New Roman"/>
          <w:sz w:val="28"/>
          <w:szCs w:val="28"/>
        </w:rPr>
        <w:t xml:space="preserve">. - 3-е </w:t>
      </w:r>
      <w:r w:rsidR="00790A2E">
        <w:rPr>
          <w:rFonts w:ascii="Times New Roman" w:hAnsi="Times New Roman" w:cs="Times New Roman"/>
          <w:sz w:val="28"/>
          <w:szCs w:val="28"/>
        </w:rPr>
        <w:t xml:space="preserve">изд., </w:t>
      </w:r>
      <w:proofErr w:type="spellStart"/>
      <w:r w:rsidR="00790A2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790A2E">
        <w:rPr>
          <w:rFonts w:ascii="Times New Roman" w:hAnsi="Times New Roman" w:cs="Times New Roman"/>
          <w:sz w:val="28"/>
          <w:szCs w:val="28"/>
        </w:rPr>
        <w:t>. и доп. - Ростов н</w:t>
      </w:r>
      <w:proofErr w:type="gramStart"/>
      <w:r w:rsidR="00790A2E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4077B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077B5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4077B5">
        <w:rPr>
          <w:rFonts w:ascii="Times New Roman" w:hAnsi="Times New Roman" w:cs="Times New Roman"/>
          <w:sz w:val="28"/>
          <w:szCs w:val="28"/>
        </w:rPr>
        <w:t>, 2008.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Лурье С.В</w:t>
      </w:r>
      <w:r w:rsidR="005F1E25" w:rsidRPr="004077B5">
        <w:rPr>
          <w:rFonts w:ascii="Times New Roman" w:hAnsi="Times New Roman" w:cs="Times New Roman"/>
          <w:sz w:val="28"/>
          <w:szCs w:val="28"/>
        </w:rPr>
        <w:t>. Историческая э</w:t>
      </w:r>
      <w:r>
        <w:rPr>
          <w:rFonts w:ascii="Times New Roman" w:hAnsi="Times New Roman" w:cs="Times New Roman"/>
          <w:sz w:val="28"/>
          <w:szCs w:val="28"/>
        </w:rPr>
        <w:t xml:space="preserve">тнология: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>. - М.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: Аспект Пресс, 1997. </w:t>
      </w:r>
    </w:p>
    <w:p w:rsidR="005F1E25" w:rsidRPr="004077B5" w:rsidRDefault="005F1E25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77B5">
        <w:rPr>
          <w:rFonts w:ascii="Times New Roman" w:hAnsi="Times New Roman" w:cs="Times New Roman"/>
          <w:sz w:val="28"/>
          <w:szCs w:val="28"/>
        </w:rPr>
        <w:t>Петрова Ю.А. Культура и</w:t>
      </w:r>
      <w:r w:rsidR="00790A2E">
        <w:rPr>
          <w:rFonts w:ascii="Times New Roman" w:hAnsi="Times New Roman" w:cs="Times New Roman"/>
          <w:sz w:val="28"/>
          <w:szCs w:val="28"/>
        </w:rPr>
        <w:t xml:space="preserve"> стиль делового общения</w:t>
      </w:r>
      <w:r w:rsidRPr="004077B5">
        <w:rPr>
          <w:rFonts w:ascii="Times New Roman" w:hAnsi="Times New Roman" w:cs="Times New Roman"/>
          <w:sz w:val="28"/>
          <w:szCs w:val="28"/>
        </w:rPr>
        <w:t>: учеб</w:t>
      </w:r>
      <w:r w:rsidR="00790A2E">
        <w:rPr>
          <w:rFonts w:ascii="Times New Roman" w:hAnsi="Times New Roman" w:cs="Times New Roman"/>
          <w:sz w:val="28"/>
          <w:szCs w:val="28"/>
        </w:rPr>
        <w:t>.-</w:t>
      </w:r>
      <w:proofErr w:type="spellStart"/>
      <w:r w:rsidR="00790A2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790A2E">
        <w:rPr>
          <w:rFonts w:ascii="Times New Roman" w:hAnsi="Times New Roman" w:cs="Times New Roman"/>
          <w:sz w:val="28"/>
          <w:szCs w:val="28"/>
        </w:rPr>
        <w:t xml:space="preserve">. пособие. - М.: </w:t>
      </w:r>
      <w:proofErr w:type="spellStart"/>
      <w:r w:rsidR="00790A2E">
        <w:rPr>
          <w:rFonts w:ascii="Times New Roman" w:hAnsi="Times New Roman" w:cs="Times New Roman"/>
          <w:sz w:val="28"/>
          <w:szCs w:val="28"/>
        </w:rPr>
        <w:t>ГроссМедиа</w:t>
      </w:r>
      <w:proofErr w:type="spellEnd"/>
      <w:r w:rsidRPr="004077B5">
        <w:rPr>
          <w:rFonts w:ascii="Times New Roman" w:hAnsi="Times New Roman" w:cs="Times New Roman"/>
          <w:sz w:val="28"/>
          <w:szCs w:val="28"/>
        </w:rPr>
        <w:t>: РОСБУХ, 2007.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Плотникова Т.В</w:t>
      </w:r>
      <w:r w:rsidR="005F1E25" w:rsidRPr="004077B5">
        <w:rPr>
          <w:rFonts w:ascii="Times New Roman" w:hAnsi="Times New Roman" w:cs="Times New Roman"/>
          <w:sz w:val="28"/>
          <w:szCs w:val="28"/>
        </w:rPr>
        <w:t>. Этика и культура чело</w:t>
      </w:r>
      <w:r>
        <w:rPr>
          <w:rFonts w:ascii="Times New Roman" w:hAnsi="Times New Roman" w:cs="Times New Roman"/>
          <w:sz w:val="28"/>
          <w:szCs w:val="28"/>
        </w:rPr>
        <w:t>века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: для студентов </w:t>
      </w:r>
      <w:proofErr w:type="spellStart"/>
      <w:r w:rsidR="005F1E25" w:rsidRPr="004077B5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="005F1E25" w:rsidRPr="004077B5">
        <w:rPr>
          <w:rFonts w:ascii="Times New Roman" w:hAnsi="Times New Roman" w:cs="Times New Roman"/>
          <w:sz w:val="28"/>
          <w:szCs w:val="28"/>
        </w:rPr>
        <w:t>. фак. РГЭУ "РИНХ" : учеб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особие Рост. гос.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>
        <w:rPr>
          <w:rFonts w:ascii="Times New Roman" w:hAnsi="Times New Roman" w:cs="Times New Roman"/>
          <w:sz w:val="28"/>
          <w:szCs w:val="28"/>
        </w:rPr>
        <w:t>. ун-т "РИНХ". - Ростов н</w:t>
      </w:r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: Изд-во РГЭУ "РИНХ", 2006. 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Разин А.В. Основы этики</w:t>
      </w:r>
      <w:r w:rsidR="005F1E25" w:rsidRPr="004077B5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>ля сред.</w:t>
      </w:r>
      <w:r>
        <w:rPr>
          <w:rFonts w:ascii="Times New Roman" w:hAnsi="Times New Roman" w:cs="Times New Roman"/>
          <w:sz w:val="28"/>
          <w:szCs w:val="28"/>
        </w:rPr>
        <w:t xml:space="preserve"> проф. образования. - М.: ФОРУМ</w:t>
      </w:r>
      <w:r w:rsidR="005F1E25" w:rsidRPr="004077B5">
        <w:rPr>
          <w:rFonts w:ascii="Times New Roman" w:hAnsi="Times New Roman" w:cs="Times New Roman"/>
          <w:sz w:val="28"/>
          <w:szCs w:val="28"/>
        </w:rPr>
        <w:t>: ИНФРА-М, 2008.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Профессиональная этика</w:t>
      </w:r>
      <w:r w:rsidR="005F1E25" w:rsidRPr="004077B5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особие для вузов / [отв. ред. М. Н. </w:t>
      </w:r>
      <w:proofErr w:type="spellStart"/>
      <w:r w:rsidR="005F1E25" w:rsidRPr="004077B5">
        <w:rPr>
          <w:rFonts w:ascii="Times New Roman" w:hAnsi="Times New Roman" w:cs="Times New Roman"/>
          <w:sz w:val="28"/>
          <w:szCs w:val="28"/>
        </w:rPr>
        <w:t>Росенко</w:t>
      </w:r>
      <w:proofErr w:type="spellEnd"/>
      <w:r w:rsidR="005F1E25" w:rsidRPr="004077B5">
        <w:rPr>
          <w:rFonts w:ascii="Times New Roman" w:hAnsi="Times New Roman" w:cs="Times New Roman"/>
          <w:sz w:val="28"/>
          <w:szCs w:val="28"/>
        </w:rPr>
        <w:t>]. - СПб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. : </w:t>
      </w:r>
      <w:proofErr w:type="spellStart"/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>Петрополис</w:t>
      </w:r>
      <w:proofErr w:type="spellEnd"/>
      <w:r w:rsidR="005F1E25" w:rsidRPr="004077B5">
        <w:rPr>
          <w:rFonts w:ascii="Times New Roman" w:hAnsi="Times New Roman" w:cs="Times New Roman"/>
          <w:sz w:val="28"/>
          <w:szCs w:val="28"/>
        </w:rPr>
        <w:t>, 2006. - 200 с.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Руденко А.М.  Деловое общение</w:t>
      </w:r>
      <w:r w:rsidR="005F1E25" w:rsidRPr="004077B5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>особие для вузов / А. М. Руденко, С. И. Самыгин. - Ростов н/Д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Феникс, 2008.</w:t>
      </w:r>
    </w:p>
    <w:p w:rsidR="005F1E25" w:rsidRPr="004077B5" w:rsidRDefault="00790A2E" w:rsidP="008112D7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Усов В.Н.  История КНР: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в 2 т. /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ИСАА МГУ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; Ин-т </w:t>
      </w:r>
      <w:proofErr w:type="spellStart"/>
      <w:r w:rsidR="005F1E25" w:rsidRPr="004077B5">
        <w:rPr>
          <w:rFonts w:ascii="Times New Roman" w:hAnsi="Times New Roman" w:cs="Times New Roman"/>
          <w:sz w:val="28"/>
          <w:szCs w:val="28"/>
        </w:rPr>
        <w:t>Дальн</w:t>
      </w:r>
      <w:proofErr w:type="spellEnd"/>
      <w:r w:rsidR="005F1E25" w:rsidRPr="004077B5">
        <w:rPr>
          <w:rFonts w:ascii="Times New Roman" w:hAnsi="Times New Roman" w:cs="Times New Roman"/>
          <w:sz w:val="28"/>
          <w:szCs w:val="28"/>
        </w:rPr>
        <w:t>. Востока РАН. - М.</w:t>
      </w:r>
      <w:proofErr w:type="gramStart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АСТ : Восток - Запад, </w:t>
      </w:r>
      <w:r>
        <w:rPr>
          <w:rFonts w:ascii="Times New Roman" w:hAnsi="Times New Roman" w:cs="Times New Roman"/>
          <w:sz w:val="28"/>
          <w:szCs w:val="28"/>
        </w:rPr>
        <w:t xml:space="preserve">2006.  </w:t>
      </w:r>
    </w:p>
    <w:p w:rsidR="005F1E25" w:rsidRPr="004077B5" w:rsidRDefault="00790A2E" w:rsidP="00A16A8C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Этнология</w:t>
      </w:r>
      <w:r w:rsidR="005F1E25" w:rsidRPr="004077B5">
        <w:rPr>
          <w:rFonts w:ascii="Times New Roman" w:hAnsi="Times New Roman" w:cs="Times New Roman"/>
          <w:sz w:val="28"/>
          <w:szCs w:val="28"/>
        </w:rPr>
        <w:t>: уч</w:t>
      </w:r>
      <w:r>
        <w:rPr>
          <w:rFonts w:ascii="Times New Roman" w:hAnsi="Times New Roman" w:cs="Times New Roman"/>
          <w:sz w:val="28"/>
          <w:szCs w:val="28"/>
        </w:rPr>
        <w:t>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 для вузов / ред. Е.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5F1E25" w:rsidRPr="004077B5">
        <w:rPr>
          <w:rFonts w:ascii="Times New Roman" w:hAnsi="Times New Roman" w:cs="Times New Roman"/>
          <w:sz w:val="28"/>
          <w:szCs w:val="28"/>
        </w:rPr>
        <w:t>Миськова</w:t>
      </w:r>
      <w:proofErr w:type="spellEnd"/>
      <w:r w:rsidR="005F1E25" w:rsidRPr="004077B5">
        <w:rPr>
          <w:rFonts w:ascii="Times New Roman" w:hAnsi="Times New Roman" w:cs="Times New Roman"/>
          <w:sz w:val="28"/>
          <w:szCs w:val="28"/>
        </w:rPr>
        <w:t>, Н.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В. Пименова.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проект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F1E25" w:rsidRPr="004077B5">
        <w:rPr>
          <w:rFonts w:ascii="Times New Roman" w:hAnsi="Times New Roman" w:cs="Times New Roman"/>
          <w:sz w:val="28"/>
          <w:szCs w:val="28"/>
        </w:rPr>
        <w:t>Альма</w:t>
      </w:r>
      <w:proofErr w:type="spellEnd"/>
      <w:r w:rsidR="005F1E25" w:rsidRPr="004077B5">
        <w:rPr>
          <w:rFonts w:ascii="Times New Roman" w:hAnsi="Times New Roman" w:cs="Times New Roman"/>
          <w:sz w:val="28"/>
          <w:szCs w:val="28"/>
        </w:rPr>
        <w:t xml:space="preserve"> Матер, 2006.</w:t>
      </w:r>
    </w:p>
    <w:p w:rsidR="005F1E25" w:rsidRPr="004077B5" w:rsidRDefault="00790A2E" w:rsidP="00A16A8C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Этика: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вузов / под ред. А.А. Гусейнова, Е.Л.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Дубко</w:t>
      </w:r>
      <w:proofErr w:type="spellEnd"/>
      <w:r>
        <w:rPr>
          <w:rFonts w:ascii="Times New Roman" w:hAnsi="Times New Roman" w:cs="Times New Roman"/>
          <w:sz w:val="28"/>
          <w:szCs w:val="28"/>
        </w:rPr>
        <w:t>. - М.</w:t>
      </w:r>
      <w:r w:rsidR="005F1E25" w:rsidRPr="004077B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F1E25" w:rsidRPr="004077B5">
        <w:rPr>
          <w:rFonts w:ascii="Times New Roman" w:hAnsi="Times New Roman" w:cs="Times New Roman"/>
          <w:sz w:val="28"/>
          <w:szCs w:val="28"/>
        </w:rPr>
        <w:t>Гардарики</w:t>
      </w:r>
      <w:proofErr w:type="spellEnd"/>
      <w:r w:rsidR="005F1E25" w:rsidRPr="004077B5">
        <w:rPr>
          <w:rFonts w:ascii="Times New Roman" w:hAnsi="Times New Roman" w:cs="Times New Roman"/>
          <w:sz w:val="28"/>
          <w:szCs w:val="28"/>
        </w:rPr>
        <w:t>, 2007.</w:t>
      </w:r>
    </w:p>
    <w:p w:rsidR="005F1E25" w:rsidRDefault="005F1E25" w:rsidP="00A16A8C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7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7B5">
        <w:rPr>
          <w:rFonts w:ascii="Times New Roman" w:hAnsi="Times New Roman" w:cs="Times New Roman"/>
          <w:sz w:val="28"/>
          <w:szCs w:val="28"/>
        </w:rPr>
        <w:t>Чон</w:t>
      </w:r>
      <w:proofErr w:type="spellEnd"/>
      <w:proofErr w:type="gramStart"/>
      <w:r w:rsidRPr="004077B5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4077B5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Pr="004077B5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Pr="004077B5">
        <w:rPr>
          <w:rFonts w:ascii="Times New Roman" w:hAnsi="Times New Roman" w:cs="Times New Roman"/>
          <w:sz w:val="28"/>
          <w:szCs w:val="28"/>
        </w:rPr>
        <w:t>, Касаткина И.Л. Пособие по переводу / Институт стран Азии и Африки МГУ, Москва, 2007.</w:t>
      </w:r>
    </w:p>
    <w:p w:rsidR="00A16A8C" w:rsidRPr="00041EFE" w:rsidRDefault="00A16A8C" w:rsidP="00A16A8C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1EFE">
        <w:rPr>
          <w:rFonts w:ascii="Times New Roman" w:hAnsi="Times New Roman" w:cs="Times New Roman"/>
          <w:sz w:val="28"/>
          <w:szCs w:val="28"/>
        </w:rPr>
        <w:t>Экономика и общественная среда: неосознанное взаимовлияние. Научные записки и очерки</w:t>
      </w:r>
      <w:r w:rsidRPr="00041EFE">
        <w:rPr>
          <w:rFonts w:ascii="Times New Roman" w:hAnsi="Times New Roman" w:cs="Times New Roman"/>
          <w:sz w:val="28"/>
          <w:szCs w:val="28"/>
        </w:rPr>
        <w:tab/>
      </w:r>
      <w:r w:rsidRPr="00041EFE">
        <w:rPr>
          <w:rFonts w:ascii="Times New Roman" w:hAnsi="Times New Roman" w:cs="Times New Roman"/>
          <w:sz w:val="28"/>
          <w:szCs w:val="28"/>
        </w:rPr>
        <w:tab/>
        <w:t>Богомолов О. Т.</w:t>
      </w:r>
      <w:r w:rsidRPr="00041EFE">
        <w:rPr>
          <w:rFonts w:ascii="Times New Roman" w:hAnsi="Times New Roman" w:cs="Times New Roman"/>
          <w:sz w:val="28"/>
          <w:szCs w:val="28"/>
        </w:rPr>
        <w:tab/>
        <w:t>Москва: И</w:t>
      </w:r>
      <w:r w:rsidR="00041EFE">
        <w:rPr>
          <w:rFonts w:ascii="Times New Roman" w:hAnsi="Times New Roman" w:cs="Times New Roman"/>
          <w:sz w:val="28"/>
          <w:szCs w:val="28"/>
        </w:rPr>
        <w:t xml:space="preserve">нститут экономических стратегий. 2008. 222 с. </w:t>
      </w:r>
      <w:r w:rsidRPr="00041EFE">
        <w:rPr>
          <w:rFonts w:ascii="Times New Roman" w:hAnsi="Times New Roman" w:cs="Times New Roman"/>
          <w:sz w:val="28"/>
          <w:szCs w:val="28"/>
        </w:rPr>
        <w:t>29.05.2018 16:34:39</w:t>
      </w:r>
      <w:r w:rsidR="00041EFE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041EFE" w:rsidRPr="00C45E82">
          <w:rPr>
            <w:rStyle w:val="af"/>
            <w:rFonts w:ascii="Times New Roman" w:hAnsi="Times New Roman" w:cs="Times New Roman"/>
            <w:sz w:val="28"/>
            <w:szCs w:val="28"/>
          </w:rPr>
          <w:t>http://biblioclub.ru/index.php?page=book&amp;id=6365100</w:t>
        </w:r>
      </w:hyperlink>
      <w:r w:rsidR="00041E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891" w:rsidRDefault="00DF2891" w:rsidP="008112D7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0561C" w:rsidRDefault="00EB3612" w:rsidP="008112D7">
      <w:pPr>
        <w:pStyle w:val="a4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891">
        <w:rPr>
          <w:rFonts w:ascii="Times New Roman" w:hAnsi="Times New Roman" w:cs="Times New Roman"/>
          <w:b/>
          <w:sz w:val="28"/>
          <w:szCs w:val="28"/>
        </w:rPr>
        <w:t>7</w:t>
      </w:r>
      <w:r w:rsidR="0070561C" w:rsidRPr="00DF2891">
        <w:rPr>
          <w:rFonts w:ascii="Times New Roman" w:hAnsi="Times New Roman" w:cs="Times New Roman"/>
          <w:b/>
          <w:sz w:val="28"/>
          <w:szCs w:val="28"/>
        </w:rPr>
        <w:t>.2. Дополнительная литература</w:t>
      </w:r>
    </w:p>
    <w:p w:rsidR="002C00A3" w:rsidRDefault="00790A2E" w:rsidP="002C00A3">
      <w:pPr>
        <w:pStyle w:val="a4"/>
        <w:numPr>
          <w:ilvl w:val="0"/>
          <w:numId w:val="9"/>
        </w:numPr>
        <w:shd w:val="clear" w:color="auto" w:fill="FFFFFF"/>
        <w:tabs>
          <w:tab w:val="left" w:pos="142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Басовский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Л.Е</w:t>
      </w:r>
      <w:r w:rsidR="002C00A3" w:rsidRPr="002C00A3">
        <w:rPr>
          <w:rFonts w:ascii="Times New Roman" w:hAnsi="Times New Roman" w:cs="Times New Roman"/>
          <w:sz w:val="28"/>
          <w:szCs w:val="28"/>
        </w:rPr>
        <w:t>. Эконо</w:t>
      </w:r>
      <w:r>
        <w:rPr>
          <w:rFonts w:ascii="Times New Roman" w:hAnsi="Times New Roman" w:cs="Times New Roman"/>
          <w:sz w:val="28"/>
          <w:szCs w:val="28"/>
        </w:rPr>
        <w:t>мическая теория</w:t>
      </w:r>
      <w:r w:rsidR="002C00A3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2C00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C00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00A3" w:rsidRPr="002C00A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C00A3" w:rsidRPr="002C00A3">
        <w:rPr>
          <w:rFonts w:ascii="Times New Roman" w:hAnsi="Times New Roman" w:cs="Times New Roman"/>
          <w:sz w:val="28"/>
          <w:szCs w:val="28"/>
        </w:rPr>
        <w:t>особие для студентов вузов,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неэкон</w:t>
      </w:r>
      <w:proofErr w:type="spellEnd"/>
      <w:r>
        <w:rPr>
          <w:rFonts w:ascii="Times New Roman" w:hAnsi="Times New Roman" w:cs="Times New Roman"/>
          <w:sz w:val="28"/>
          <w:szCs w:val="28"/>
        </w:rPr>
        <w:t>. спец. / Л.</w:t>
      </w:r>
      <w:r w:rsidR="002C00A3" w:rsidRPr="002C00A3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2C00A3" w:rsidRPr="002C00A3">
        <w:rPr>
          <w:rFonts w:ascii="Times New Roman" w:hAnsi="Times New Roman" w:cs="Times New Roman"/>
          <w:sz w:val="28"/>
          <w:szCs w:val="28"/>
        </w:rPr>
        <w:t>Басовский</w:t>
      </w:r>
      <w:proofErr w:type="spellEnd"/>
      <w:r w:rsidR="002C00A3" w:rsidRPr="002C00A3">
        <w:rPr>
          <w:rFonts w:ascii="Times New Roman" w:hAnsi="Times New Roman" w:cs="Times New Roman"/>
          <w:sz w:val="28"/>
          <w:szCs w:val="28"/>
        </w:rPr>
        <w:t xml:space="preserve">, Е. Н. </w:t>
      </w:r>
      <w:proofErr w:type="spellStart"/>
      <w:r w:rsidR="002C00A3" w:rsidRPr="002C00A3">
        <w:rPr>
          <w:rFonts w:ascii="Times New Roman" w:hAnsi="Times New Roman" w:cs="Times New Roman"/>
          <w:sz w:val="28"/>
          <w:szCs w:val="28"/>
        </w:rPr>
        <w:t>Басовская</w:t>
      </w:r>
      <w:proofErr w:type="spellEnd"/>
      <w:r w:rsidR="002C00A3" w:rsidRPr="002C00A3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="002C00A3" w:rsidRPr="002C00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C00A3" w:rsidRPr="002C00A3">
        <w:rPr>
          <w:rFonts w:ascii="Times New Roman" w:hAnsi="Times New Roman" w:cs="Times New Roman"/>
          <w:sz w:val="28"/>
          <w:szCs w:val="28"/>
        </w:rPr>
        <w:t xml:space="preserve"> ИНФРА-М, 2012. - 375 с. - (Высшее образование). </w:t>
      </w:r>
    </w:p>
    <w:p w:rsidR="0052455D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142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Багдасарьян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 xml:space="preserve"> Н.Г. Культурология. - М.: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, 2011.</w:t>
      </w:r>
    </w:p>
    <w:p w:rsidR="002C00A3" w:rsidRDefault="002C00A3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142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Борисов, Евгений Филиппови</w:t>
      </w:r>
      <w:r w:rsidR="00790A2E">
        <w:rPr>
          <w:rFonts w:ascii="Times New Roman" w:hAnsi="Times New Roman" w:cs="Times New Roman"/>
          <w:sz w:val="28"/>
          <w:szCs w:val="28"/>
        </w:rPr>
        <w:t>ч. Экономическая теория: учеб</w:t>
      </w:r>
      <w:proofErr w:type="gramStart"/>
      <w:r w:rsidR="00790A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0A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0A2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90A2E">
        <w:rPr>
          <w:rFonts w:ascii="Times New Roman" w:hAnsi="Times New Roman" w:cs="Times New Roman"/>
          <w:sz w:val="28"/>
          <w:szCs w:val="28"/>
        </w:rPr>
        <w:t>ля студентов вузов</w:t>
      </w:r>
      <w:r w:rsidRPr="002C00A3">
        <w:rPr>
          <w:rFonts w:ascii="Times New Roman" w:hAnsi="Times New Roman" w:cs="Times New Roman"/>
          <w:sz w:val="28"/>
          <w:szCs w:val="28"/>
        </w:rPr>
        <w:t xml:space="preserve">. 2-е изд., </w:t>
      </w:r>
      <w:proofErr w:type="spellStart"/>
      <w:r w:rsidRPr="002C00A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2C00A3">
        <w:rPr>
          <w:rFonts w:ascii="Times New Roman" w:hAnsi="Times New Roman" w:cs="Times New Roman"/>
          <w:sz w:val="28"/>
          <w:szCs w:val="28"/>
        </w:rPr>
        <w:t xml:space="preserve">. и доп. - М. : Проспект, 2011. - 544 с. </w:t>
      </w:r>
    </w:p>
    <w:p w:rsidR="0052455D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142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455D">
        <w:rPr>
          <w:rFonts w:ascii="Times New Roman" w:hAnsi="Times New Roman" w:cs="Times New Roman"/>
          <w:sz w:val="28"/>
          <w:szCs w:val="28"/>
        </w:rPr>
        <w:t xml:space="preserve">Васильев Л.С. История Востока Т. 1 : учеб. : в 2 т. - 4-е изд.,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 и доп. - М.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., 2005.</w:t>
      </w:r>
    </w:p>
    <w:p w:rsidR="0052455D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142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455D">
        <w:rPr>
          <w:rFonts w:ascii="Times New Roman" w:hAnsi="Times New Roman" w:cs="Times New Roman"/>
          <w:sz w:val="28"/>
          <w:szCs w:val="28"/>
        </w:rPr>
        <w:lastRenderedPageBreak/>
        <w:t xml:space="preserve">Васильев Л.С. История Востока Т. 2: учеб. : в 2 т. - 4-е изд.,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 и доп. - М.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., 2005.</w:t>
      </w:r>
    </w:p>
    <w:p w:rsidR="002C00A3" w:rsidRPr="002C00A3" w:rsidRDefault="002C00A3" w:rsidP="002C00A3">
      <w:pPr>
        <w:pStyle w:val="a4"/>
        <w:numPr>
          <w:ilvl w:val="0"/>
          <w:numId w:val="9"/>
        </w:numPr>
        <w:shd w:val="clear" w:color="auto" w:fill="FFFFFF"/>
        <w:tabs>
          <w:tab w:val="left" w:pos="142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Вечканов</w:t>
      </w:r>
      <w:r>
        <w:rPr>
          <w:rFonts w:ascii="Times New Roman" w:hAnsi="Times New Roman" w:cs="Times New Roman"/>
          <w:sz w:val="28"/>
          <w:szCs w:val="28"/>
        </w:rPr>
        <w:t xml:space="preserve"> Г.С</w:t>
      </w:r>
      <w:r w:rsidRPr="002C00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C00A3">
        <w:rPr>
          <w:rFonts w:ascii="Times New Roman" w:hAnsi="Times New Roman" w:cs="Times New Roman"/>
          <w:sz w:val="28"/>
          <w:szCs w:val="28"/>
        </w:rPr>
        <w:t xml:space="preserve"> Экономическая теория (учеб.)- - 3-е изд. - СПб</w:t>
      </w:r>
      <w:proofErr w:type="gramStart"/>
      <w:r w:rsidRPr="002C00A3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2C00A3">
        <w:rPr>
          <w:rFonts w:ascii="Times New Roman" w:hAnsi="Times New Roman" w:cs="Times New Roman"/>
          <w:sz w:val="28"/>
          <w:szCs w:val="28"/>
        </w:rPr>
        <w:t>Питер, 2011.</w:t>
      </w:r>
    </w:p>
    <w:p w:rsidR="000C1FC6" w:rsidRDefault="00A62F8A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Дмитриева</w:t>
      </w:r>
      <w:r w:rsidR="000C1FC6" w:rsidRPr="000C1FC6">
        <w:rPr>
          <w:rFonts w:ascii="Times New Roman" w:hAnsi="Times New Roman" w:cs="Times New Roman"/>
          <w:sz w:val="28"/>
          <w:szCs w:val="28"/>
        </w:rPr>
        <w:t xml:space="preserve"> В.Н. Корейский язык. Практический курс, </w:t>
      </w:r>
      <w:proofErr w:type="spellStart"/>
      <w:r w:rsidR="000C1FC6" w:rsidRPr="000C1FC6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="000C1FC6" w:rsidRPr="000C1FC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C1FC6" w:rsidRPr="000C1FC6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="000C1FC6" w:rsidRPr="000C1FC6">
        <w:rPr>
          <w:rFonts w:ascii="Times New Roman" w:hAnsi="Times New Roman" w:cs="Times New Roman"/>
          <w:sz w:val="28"/>
          <w:szCs w:val="28"/>
        </w:rPr>
        <w:t>: МГИМО ун-т, 2008.</w:t>
      </w:r>
    </w:p>
    <w:p w:rsidR="0052455D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455D">
        <w:rPr>
          <w:rFonts w:ascii="Times New Roman" w:hAnsi="Times New Roman" w:cs="Times New Roman"/>
          <w:sz w:val="28"/>
          <w:szCs w:val="28"/>
        </w:rPr>
        <w:t>Девятов А.П. Практическое китаеведение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- М. : Вост. кн., 2007.</w:t>
      </w:r>
    </w:p>
    <w:p w:rsidR="0052455D" w:rsidRPr="00C6505B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455D">
        <w:rPr>
          <w:rFonts w:ascii="Times New Roman" w:hAnsi="Times New Roman" w:cs="Times New Roman"/>
          <w:sz w:val="28"/>
          <w:szCs w:val="28"/>
        </w:rPr>
        <w:t>Ев</w:t>
      </w:r>
      <w:r w:rsidR="00790A2E">
        <w:rPr>
          <w:rFonts w:ascii="Times New Roman" w:hAnsi="Times New Roman" w:cs="Times New Roman"/>
          <w:sz w:val="28"/>
          <w:szCs w:val="28"/>
        </w:rPr>
        <w:t>сюкова Т.В. Лингвокультурология</w:t>
      </w:r>
      <w:r w:rsidRPr="0052455D">
        <w:rPr>
          <w:rFonts w:ascii="Times New Roman" w:hAnsi="Times New Roman" w:cs="Times New Roman"/>
          <w:sz w:val="28"/>
          <w:szCs w:val="28"/>
        </w:rPr>
        <w:t>: учеб. / Т. В. Евсюкова, Е. Ю. Бутенко; Рост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ос.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 ун-т "РИНХ". - Ростов н/Д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Изд-во ЮФУ, 2009.</w:t>
      </w:r>
    </w:p>
    <w:p w:rsidR="00C6505B" w:rsidRPr="00C6505B" w:rsidRDefault="00C6505B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505B">
        <w:rPr>
          <w:rFonts w:ascii="Times New Roman" w:hAnsi="Times New Roman"/>
          <w:sz w:val="28"/>
          <w:szCs w:val="28"/>
        </w:rPr>
        <w:t>Жуков</w:t>
      </w:r>
      <w:r w:rsidRPr="00C6505B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C6505B">
        <w:rPr>
          <w:rFonts w:ascii="Times New Roman" w:hAnsi="Times New Roman"/>
          <w:sz w:val="28"/>
          <w:szCs w:val="28"/>
        </w:rPr>
        <w:t>А.Е.</w:t>
      </w:r>
      <w:r w:rsidRPr="00C6505B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C6505B">
        <w:rPr>
          <w:rFonts w:ascii="Times New Roman" w:hAnsi="Times New Roman"/>
          <w:sz w:val="28"/>
          <w:szCs w:val="28"/>
        </w:rPr>
        <w:t>История Японии</w:t>
      </w:r>
      <w:r w:rsidRPr="00C6505B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C6505B">
        <w:rPr>
          <w:rFonts w:ascii="Times New Roman" w:hAnsi="Times New Roman"/>
          <w:sz w:val="28"/>
          <w:szCs w:val="28"/>
        </w:rPr>
        <w:t>М., 2005-06. Т.1-2.</w:t>
      </w:r>
    </w:p>
    <w:p w:rsid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 xml:space="preserve">Иванов А.Ю. Корея. </w:t>
      </w:r>
      <w:proofErr w:type="spellStart"/>
      <w:r w:rsidRPr="000C1FC6">
        <w:rPr>
          <w:rFonts w:ascii="Times New Roman" w:hAnsi="Times New Roman" w:cs="Times New Roman"/>
          <w:sz w:val="28"/>
          <w:szCs w:val="28"/>
        </w:rPr>
        <w:t>Лингвострановедение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0C1FC6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C1FC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C1FC6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C1FC6">
        <w:rPr>
          <w:rFonts w:ascii="Times New Roman" w:hAnsi="Times New Roman" w:cs="Times New Roman"/>
          <w:sz w:val="28"/>
          <w:szCs w:val="28"/>
        </w:rPr>
        <w:t>Дальневост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0C1FC6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>. ун-т</w:t>
      </w:r>
      <w:proofErr w:type="gramStart"/>
      <w:r w:rsidRPr="000C1FC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C1FC6">
        <w:rPr>
          <w:rFonts w:ascii="Times New Roman" w:hAnsi="Times New Roman" w:cs="Times New Roman"/>
          <w:sz w:val="28"/>
          <w:szCs w:val="28"/>
        </w:rPr>
        <w:t>АСТ: Восток-Запад,2006</w:t>
      </w:r>
    </w:p>
    <w:p w:rsidR="002C00A3" w:rsidRDefault="002C00A3" w:rsidP="002C00A3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0A3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0A3">
        <w:rPr>
          <w:rFonts w:ascii="Times New Roman" w:hAnsi="Times New Roman" w:cs="Times New Roman"/>
          <w:sz w:val="28"/>
          <w:szCs w:val="28"/>
        </w:rPr>
        <w:t xml:space="preserve">В. Д., </w:t>
      </w:r>
      <w:proofErr w:type="spellStart"/>
      <w:r w:rsidRPr="002C00A3">
        <w:rPr>
          <w:rFonts w:ascii="Times New Roman" w:hAnsi="Times New Roman" w:cs="Times New Roman"/>
          <w:sz w:val="28"/>
          <w:szCs w:val="28"/>
        </w:rPr>
        <w:t>Ильчиков</w:t>
      </w:r>
      <w:proofErr w:type="spellEnd"/>
      <w:r w:rsidRPr="002C0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 З.</w:t>
      </w:r>
      <w:r w:rsidRPr="002C00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Борисовская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0A3">
        <w:rPr>
          <w:rFonts w:ascii="Times New Roman" w:hAnsi="Times New Roman" w:cs="Times New Roman"/>
          <w:sz w:val="28"/>
          <w:szCs w:val="28"/>
        </w:rPr>
        <w:t xml:space="preserve"> Т. А. - Экономическая теория. Краткий курс (учеб.)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2C00A3">
        <w:rPr>
          <w:rFonts w:ascii="Times New Roman" w:hAnsi="Times New Roman" w:cs="Times New Roman"/>
          <w:sz w:val="28"/>
          <w:szCs w:val="28"/>
        </w:rPr>
        <w:t xml:space="preserve"> - 5-е изд., стер. - М.</w:t>
      </w:r>
      <w:proofErr w:type="gramStart"/>
      <w:r w:rsidRPr="002C00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C00A3">
        <w:rPr>
          <w:rFonts w:ascii="Times New Roman" w:hAnsi="Times New Roman" w:cs="Times New Roman"/>
          <w:sz w:val="28"/>
          <w:szCs w:val="28"/>
        </w:rPr>
        <w:t xml:space="preserve"> КНОРУС, 2011</w:t>
      </w:r>
    </w:p>
    <w:p w:rsidR="0052455D" w:rsidRPr="0052455D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 Н.Г.,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Панасенкова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  <w:r w:rsidRPr="0052455D"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Исто</w:t>
      </w:r>
      <w:r w:rsidR="00790A2E">
        <w:rPr>
          <w:rFonts w:ascii="Times New Roman" w:hAnsi="Times New Roman" w:cs="Times New Roman"/>
          <w:sz w:val="28"/>
          <w:szCs w:val="28"/>
        </w:rPr>
        <w:t>рия экономических учений.</w:t>
      </w:r>
      <w:r w:rsidRPr="0052455D">
        <w:rPr>
          <w:rFonts w:ascii="Times New Roman" w:hAnsi="Times New Roman" w:cs="Times New Roman"/>
          <w:sz w:val="28"/>
          <w:szCs w:val="28"/>
        </w:rPr>
        <w:t xml:space="preserve"> Рост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ос.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>. ун-т (РИНХ). - М.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Вузовская книга, 2012. - 320 с. - 500 экз. - ISBN 978-5-9502-0684-9 : 180,00.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330.8(075)</w:t>
      </w:r>
    </w:p>
    <w:p w:rsidR="002C00A3" w:rsidRDefault="002C00A3" w:rsidP="002C00A3">
      <w:pPr>
        <w:pStyle w:val="a4"/>
        <w:numPr>
          <w:ilvl w:val="0"/>
          <w:numId w:val="9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C00A3">
        <w:rPr>
          <w:rFonts w:ascii="Times New Roman" w:hAnsi="Times New Roman" w:cs="Times New Roman"/>
          <w:sz w:val="28"/>
          <w:szCs w:val="28"/>
        </w:rPr>
        <w:t>Гусейнов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0A3">
        <w:rPr>
          <w:rFonts w:ascii="Times New Roman" w:hAnsi="Times New Roman" w:cs="Times New Roman"/>
          <w:sz w:val="28"/>
          <w:szCs w:val="28"/>
        </w:rPr>
        <w:t>Р. М., Семенихина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0A3">
        <w:rPr>
          <w:rFonts w:ascii="Times New Roman" w:hAnsi="Times New Roman" w:cs="Times New Roman"/>
          <w:sz w:val="28"/>
          <w:szCs w:val="28"/>
        </w:rPr>
        <w:t>В. А.</w:t>
      </w:r>
      <w:r w:rsidRPr="002C00A3">
        <w:t xml:space="preserve"> </w:t>
      </w:r>
      <w:r>
        <w:t xml:space="preserve">- </w:t>
      </w:r>
      <w:r w:rsidRPr="002C00A3">
        <w:rPr>
          <w:rFonts w:ascii="Times New Roman" w:hAnsi="Times New Roman" w:cs="Times New Roman"/>
          <w:sz w:val="28"/>
          <w:szCs w:val="28"/>
        </w:rPr>
        <w:t>Экономическая теория (учеб.)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00A3">
        <w:t xml:space="preserve"> </w:t>
      </w:r>
      <w:r w:rsidRPr="002C00A3">
        <w:rPr>
          <w:rFonts w:ascii="Times New Roman" w:hAnsi="Times New Roman" w:cs="Times New Roman"/>
          <w:sz w:val="28"/>
          <w:szCs w:val="28"/>
        </w:rPr>
        <w:t>- М.</w:t>
      </w:r>
      <w:proofErr w:type="gramStart"/>
      <w:r w:rsidRPr="002C00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C00A3">
        <w:rPr>
          <w:rFonts w:ascii="Times New Roman" w:hAnsi="Times New Roman" w:cs="Times New Roman"/>
          <w:sz w:val="28"/>
          <w:szCs w:val="28"/>
        </w:rPr>
        <w:t xml:space="preserve"> Омега-Л, 2011.</w:t>
      </w:r>
    </w:p>
    <w:p w:rsidR="000C1FC6" w:rsidRPr="000C1FC6" w:rsidRDefault="000C1FC6" w:rsidP="002C00A3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Ким М.П. Корейский язык: Методические указания для студентов 3 курса специальности «Регионоведение» дневной формы обучения. – Ростов-на-Дону: РГЭУ (РИНХ), 2008.</w:t>
      </w:r>
    </w:p>
    <w:p w:rsidR="000C1FC6" w:rsidRP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Ким М.П. Корейский язык: методические указания для студентов 1 курса специальности «Регионоведение». – Ростов-на-Дону: РГЭУ (РИНХ), 2009.</w:t>
      </w:r>
    </w:p>
    <w:p w:rsid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Ким М.П. Фонетика корейского языка: методические указания по корейскому языку. – Ростов-на-Дону: РГЭУ (РИНХ), 2011.</w:t>
      </w:r>
    </w:p>
    <w:p w:rsidR="000C1FC6" w:rsidRDefault="00A62F8A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Курдюмов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0C1FC6" w:rsidRPr="000C1FC6">
        <w:rPr>
          <w:rFonts w:ascii="Times New Roman" w:hAnsi="Times New Roman" w:cs="Times New Roman"/>
          <w:sz w:val="28"/>
          <w:szCs w:val="28"/>
        </w:rPr>
        <w:t>А. Курс китайского языка. Теоретическая грамматика. – М.: Цитадель-трейд: Вече, 2006.</w:t>
      </w:r>
    </w:p>
    <w:p w:rsidR="002C00A3" w:rsidRDefault="002C00A3" w:rsidP="002C00A3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Лобачева Е.Н. </w:t>
      </w:r>
      <w:r w:rsidRPr="002C00A3">
        <w:rPr>
          <w:rFonts w:ascii="Times New Roman" w:hAnsi="Times New Roman" w:cs="Times New Roman"/>
          <w:sz w:val="28"/>
          <w:szCs w:val="28"/>
        </w:rPr>
        <w:t xml:space="preserve">Экономическая теория (учеб.)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C00A3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2C00A3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2C00A3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2C00A3">
        <w:rPr>
          <w:rFonts w:ascii="Times New Roman" w:hAnsi="Times New Roman" w:cs="Times New Roman"/>
          <w:sz w:val="28"/>
          <w:szCs w:val="28"/>
        </w:rPr>
        <w:t>. ун-т им. Н. Э. Баумана. - М.</w:t>
      </w:r>
      <w:proofErr w:type="gramStart"/>
      <w:r w:rsidRPr="002C00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C0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0A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2C00A3">
        <w:rPr>
          <w:rFonts w:ascii="Times New Roman" w:hAnsi="Times New Roman" w:cs="Times New Roman"/>
          <w:sz w:val="28"/>
          <w:szCs w:val="28"/>
        </w:rPr>
        <w:t>, 2012.</w:t>
      </w:r>
    </w:p>
    <w:p w:rsidR="0052455D" w:rsidRPr="002C00A3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2455D">
        <w:rPr>
          <w:rFonts w:ascii="Times New Roman" w:hAnsi="Times New Roman" w:cs="Times New Roman"/>
          <w:sz w:val="28"/>
          <w:szCs w:val="28"/>
        </w:rPr>
        <w:t xml:space="preserve">С.А.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Ланцова</w:t>
      </w:r>
      <w:proofErr w:type="spellEnd"/>
      <w:r w:rsidRPr="0052455D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52455D">
        <w:rPr>
          <w:rFonts w:ascii="Times New Roman" w:hAnsi="Times New Roman" w:cs="Times New Roman"/>
          <w:sz w:val="28"/>
          <w:szCs w:val="28"/>
        </w:rPr>
        <w:t>Ачкасова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Мировая политика и международные отношения: учеб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>особие для студентов вузов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455D"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- СПб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>Питер, 2007. – 448 с. – 1000 экз. - ISBN 978-5-98282-222-3.</w:t>
      </w:r>
    </w:p>
    <w:p w:rsidR="000C1FC6" w:rsidRP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1FC6">
        <w:rPr>
          <w:rFonts w:ascii="Times New Roman" w:hAnsi="Times New Roman" w:cs="Times New Roman"/>
          <w:sz w:val="28"/>
          <w:szCs w:val="28"/>
        </w:rPr>
        <w:t>Хузиятова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 xml:space="preserve"> Н.К. Пособие по чтению современной китайской литературы. – Владивосток: Издание </w:t>
      </w:r>
      <w:proofErr w:type="spellStart"/>
      <w:r w:rsidRPr="000C1FC6">
        <w:rPr>
          <w:rFonts w:ascii="Times New Roman" w:hAnsi="Times New Roman" w:cs="Times New Roman"/>
          <w:sz w:val="28"/>
          <w:szCs w:val="28"/>
        </w:rPr>
        <w:t>Дальневост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>. Ун-та, 2005.</w:t>
      </w:r>
    </w:p>
    <w:p w:rsid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Стародубцева Н.С. Достопримечательности Пекина. – М: АСТ: Восток-Запад, 2004.</w:t>
      </w:r>
    </w:p>
    <w:p w:rsidR="0052455D" w:rsidRPr="001840D4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2455D">
        <w:rPr>
          <w:rFonts w:ascii="Times New Roman" w:hAnsi="Times New Roman" w:cs="Times New Roman"/>
          <w:sz w:val="28"/>
          <w:szCs w:val="28"/>
        </w:rPr>
        <w:t>Павлова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А. В.</w:t>
      </w:r>
      <w:r w:rsidRPr="0052455D"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 xml:space="preserve">От лингвистики к мифу: 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>Лингвистическая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 xml:space="preserve"> культурология в поисках "этнической ментальности"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455D">
        <w:t xml:space="preserve"> </w:t>
      </w:r>
      <w:r w:rsidRPr="0052455D">
        <w:rPr>
          <w:rFonts w:ascii="Times New Roman" w:hAnsi="Times New Roman" w:cs="Times New Roman"/>
          <w:sz w:val="28"/>
          <w:szCs w:val="28"/>
        </w:rPr>
        <w:t>- СПб</w:t>
      </w:r>
      <w:proofErr w:type="gramStart"/>
      <w:r w:rsidRPr="0052455D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52455D">
        <w:rPr>
          <w:rFonts w:ascii="Times New Roman" w:hAnsi="Times New Roman" w:cs="Times New Roman"/>
          <w:sz w:val="28"/>
          <w:szCs w:val="28"/>
        </w:rPr>
        <w:t>Антология, 2013.</w:t>
      </w:r>
    </w:p>
    <w:p w:rsidR="001840D4" w:rsidRPr="000C1FC6" w:rsidRDefault="00790A2E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A2E">
        <w:rPr>
          <w:rFonts w:ascii="Times New Roman" w:hAnsi="Times New Roman"/>
          <w:sz w:val="28"/>
          <w:szCs w:val="28"/>
        </w:rPr>
        <w:t>К</w:t>
      </w:r>
      <w:r w:rsidR="001840D4" w:rsidRPr="001840D4">
        <w:rPr>
          <w:rFonts w:ascii="Times New Roman" w:hAnsi="Times New Roman"/>
          <w:sz w:val="28"/>
          <w:szCs w:val="28"/>
        </w:rPr>
        <w:t xml:space="preserve">урбанов О. </w:t>
      </w:r>
      <w:r w:rsidR="001840D4" w:rsidRPr="001840D4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="001840D4" w:rsidRPr="001840D4">
        <w:rPr>
          <w:rFonts w:ascii="Times New Roman" w:hAnsi="Times New Roman"/>
          <w:sz w:val="28"/>
          <w:szCs w:val="28"/>
        </w:rPr>
        <w:t xml:space="preserve">Лекции по истории Кореи. </w:t>
      </w:r>
      <w:r>
        <w:rPr>
          <w:rFonts w:ascii="Times New Roman" w:hAnsi="Times New Roman"/>
          <w:sz w:val="28"/>
          <w:szCs w:val="28"/>
        </w:rPr>
        <w:t xml:space="preserve">- </w:t>
      </w:r>
      <w:r w:rsidR="001840D4" w:rsidRPr="001840D4">
        <w:rPr>
          <w:rFonts w:ascii="Times New Roman" w:hAnsi="Times New Roman"/>
          <w:sz w:val="28"/>
          <w:szCs w:val="28"/>
        </w:rPr>
        <w:t>М., 2013</w:t>
      </w:r>
    </w:p>
    <w:p w:rsidR="000C1FC6" w:rsidRP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lastRenderedPageBreak/>
        <w:t>Котов А.В. Новый китайско-русский словарь. – М.: Рус</w:t>
      </w:r>
      <w:proofErr w:type="gramStart"/>
      <w:r w:rsidRPr="000C1FC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1F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1FC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0C1FC6">
        <w:rPr>
          <w:rFonts w:ascii="Times New Roman" w:hAnsi="Times New Roman" w:cs="Times New Roman"/>
          <w:sz w:val="28"/>
          <w:szCs w:val="28"/>
        </w:rPr>
        <w:t>зык, 2007.</w:t>
      </w:r>
    </w:p>
    <w:p w:rsidR="000C1FC6" w:rsidRP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Китайско-русский юридический  словарь. – М.: АСТ: Восток-Запад, 2005.</w:t>
      </w:r>
    </w:p>
    <w:p w:rsidR="000C1FC6" w:rsidRP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>Китайско-русский финансово-экономический словарь. – М.: АСТ: Восток-Запад, 2007.</w:t>
      </w:r>
    </w:p>
    <w:p w:rsidR="000C1FC6" w:rsidRP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1FC6">
        <w:rPr>
          <w:rFonts w:ascii="Times New Roman" w:hAnsi="Times New Roman" w:cs="Times New Roman"/>
          <w:sz w:val="28"/>
          <w:szCs w:val="28"/>
        </w:rPr>
        <w:t>Задоенко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 xml:space="preserve"> Т.П. Начальны</w:t>
      </w:r>
      <w:r>
        <w:rPr>
          <w:rFonts w:ascii="Times New Roman" w:hAnsi="Times New Roman" w:cs="Times New Roman"/>
          <w:sz w:val="28"/>
          <w:szCs w:val="28"/>
        </w:rPr>
        <w:t>й курс китайского языка. Части 1-3</w:t>
      </w:r>
      <w:r w:rsidRPr="000C1FC6">
        <w:rPr>
          <w:rFonts w:ascii="Times New Roman" w:hAnsi="Times New Roman" w:cs="Times New Roman"/>
          <w:sz w:val="28"/>
          <w:szCs w:val="28"/>
        </w:rPr>
        <w:t>. – М.: Муравей, 2004.</w:t>
      </w:r>
    </w:p>
    <w:p w:rsidR="000C1FC6" w:rsidRPr="000C1FC6" w:rsidRDefault="000C1FC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1FC6">
        <w:rPr>
          <w:rFonts w:ascii="Times New Roman" w:hAnsi="Times New Roman" w:cs="Times New Roman"/>
          <w:sz w:val="28"/>
          <w:szCs w:val="28"/>
        </w:rPr>
        <w:t xml:space="preserve">Хуан </w:t>
      </w:r>
      <w:proofErr w:type="spellStart"/>
      <w:r w:rsidRPr="000C1FC6">
        <w:rPr>
          <w:rFonts w:ascii="Times New Roman" w:hAnsi="Times New Roman" w:cs="Times New Roman"/>
          <w:sz w:val="28"/>
          <w:szCs w:val="28"/>
        </w:rPr>
        <w:t>Вэйчжи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 xml:space="preserve">. Практический курс делового китайского языка. – Пекин: </w:t>
      </w:r>
      <w:proofErr w:type="spellStart"/>
      <w:r w:rsidRPr="000C1FC6">
        <w:rPr>
          <w:rFonts w:ascii="Times New Roman" w:hAnsi="Times New Roman" w:cs="Times New Roman"/>
          <w:sz w:val="28"/>
          <w:szCs w:val="28"/>
        </w:rPr>
        <w:t>Sinolingua</w:t>
      </w:r>
      <w:proofErr w:type="spellEnd"/>
      <w:r w:rsidRPr="000C1FC6">
        <w:rPr>
          <w:rFonts w:ascii="Times New Roman" w:hAnsi="Times New Roman" w:cs="Times New Roman"/>
          <w:sz w:val="28"/>
          <w:szCs w:val="28"/>
        </w:rPr>
        <w:t>, СПб: КАРО, 2006.</w:t>
      </w:r>
    </w:p>
    <w:p w:rsidR="000C1FC6" w:rsidRPr="000C1FC6" w:rsidRDefault="0057580B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Войцехович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Кондрашевский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0C1FC6" w:rsidRPr="000C1FC6">
        <w:rPr>
          <w:rFonts w:ascii="Times New Roman" w:hAnsi="Times New Roman" w:cs="Times New Roman"/>
          <w:sz w:val="28"/>
          <w:szCs w:val="28"/>
        </w:rPr>
        <w:t>Ф. Китайский язык. Общественно-политический перевод: начальный курс. М.: Восток-Запад, 2007.</w:t>
      </w:r>
    </w:p>
    <w:p w:rsidR="000C1FC6" w:rsidRPr="000C1FC6" w:rsidRDefault="0057580B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Готлиб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0C1FC6" w:rsidRPr="000C1FC6">
        <w:rPr>
          <w:rFonts w:ascii="Times New Roman" w:hAnsi="Times New Roman" w:cs="Times New Roman"/>
          <w:sz w:val="28"/>
          <w:szCs w:val="28"/>
        </w:rPr>
        <w:t xml:space="preserve">М. Китай. </w:t>
      </w:r>
      <w:proofErr w:type="spellStart"/>
      <w:r w:rsidR="000C1FC6" w:rsidRPr="000C1FC6">
        <w:rPr>
          <w:rFonts w:ascii="Times New Roman" w:hAnsi="Times New Roman" w:cs="Times New Roman"/>
          <w:sz w:val="28"/>
          <w:szCs w:val="28"/>
        </w:rPr>
        <w:t>Лингвострановедение</w:t>
      </w:r>
      <w:proofErr w:type="spellEnd"/>
      <w:r w:rsidR="000C1FC6" w:rsidRPr="000C1FC6">
        <w:rPr>
          <w:rFonts w:ascii="Times New Roman" w:hAnsi="Times New Roman" w:cs="Times New Roman"/>
          <w:sz w:val="28"/>
          <w:szCs w:val="28"/>
        </w:rPr>
        <w:t>. – М.: АСТ: Восток-Запад, 2006.</w:t>
      </w:r>
    </w:p>
    <w:p w:rsidR="000C1FC6" w:rsidRDefault="0057580B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Дашевская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0C1FC6" w:rsidRPr="000C1FC6">
        <w:rPr>
          <w:rFonts w:ascii="Times New Roman" w:hAnsi="Times New Roman" w:cs="Times New Roman"/>
          <w:sz w:val="28"/>
          <w:szCs w:val="28"/>
        </w:rPr>
        <w:t>Я. Китайский язык для делового общения. – М.: Восток-Запад, 2007.</w:t>
      </w:r>
    </w:p>
    <w:p w:rsidR="00BE68A7" w:rsidRPr="00BE68A7" w:rsidRDefault="00BE68A7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68A7">
        <w:rPr>
          <w:rFonts w:ascii="Times New Roman" w:hAnsi="Times New Roman" w:cs="Times New Roman"/>
          <w:sz w:val="28"/>
          <w:szCs w:val="28"/>
        </w:rPr>
        <w:t>Аоки</w:t>
      </w:r>
      <w:proofErr w:type="spellEnd"/>
      <w:r w:rsidRPr="00BE6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8A7">
        <w:rPr>
          <w:rFonts w:ascii="Times New Roman" w:hAnsi="Times New Roman" w:cs="Times New Roman"/>
          <w:sz w:val="28"/>
          <w:szCs w:val="28"/>
        </w:rPr>
        <w:t>Рёко</w:t>
      </w:r>
      <w:proofErr w:type="spellEnd"/>
      <w:r w:rsidRPr="00BE68A7">
        <w:rPr>
          <w:rFonts w:ascii="Times New Roman" w:hAnsi="Times New Roman" w:cs="Times New Roman"/>
          <w:sz w:val="28"/>
          <w:szCs w:val="28"/>
        </w:rPr>
        <w:t xml:space="preserve">. Японский язык: методические указания по японскому </w:t>
      </w:r>
      <w:r w:rsidR="00BA3AD8">
        <w:rPr>
          <w:rFonts w:ascii="Times New Roman" w:hAnsi="Times New Roman" w:cs="Times New Roman"/>
          <w:sz w:val="28"/>
          <w:szCs w:val="28"/>
        </w:rPr>
        <w:t>языку для самостоятельной работы</w:t>
      </w:r>
      <w:r w:rsidRPr="00BE68A7">
        <w:rPr>
          <w:rFonts w:ascii="Times New Roman" w:hAnsi="Times New Roman" w:cs="Times New Roman"/>
          <w:sz w:val="28"/>
          <w:szCs w:val="28"/>
        </w:rPr>
        <w:t xml:space="preserve"> студентов. – Ростов-на-Дону: РГЭУ (РИНХ), 2011. – 59 с.</w:t>
      </w:r>
    </w:p>
    <w:p w:rsidR="00BE68A7" w:rsidRDefault="00BE68A7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68A7">
        <w:rPr>
          <w:rFonts w:ascii="Times New Roman" w:hAnsi="Times New Roman" w:cs="Times New Roman"/>
          <w:sz w:val="28"/>
          <w:szCs w:val="28"/>
        </w:rPr>
        <w:t>Файзулина А.И. Японский язык. Методические указания для студентов 2 курса бакалавриата специальности «</w:t>
      </w:r>
      <w:proofErr w:type="gramStart"/>
      <w:r w:rsidRPr="00BE68A7">
        <w:rPr>
          <w:rFonts w:ascii="Times New Roman" w:hAnsi="Times New Roman" w:cs="Times New Roman"/>
          <w:sz w:val="28"/>
          <w:szCs w:val="28"/>
        </w:rPr>
        <w:t>Зарубежное</w:t>
      </w:r>
      <w:proofErr w:type="gramEnd"/>
      <w:r w:rsidRPr="00BE68A7">
        <w:rPr>
          <w:rFonts w:ascii="Times New Roman" w:hAnsi="Times New Roman" w:cs="Times New Roman"/>
          <w:sz w:val="28"/>
          <w:szCs w:val="28"/>
        </w:rPr>
        <w:t xml:space="preserve"> регионоведение». – Ростов-на-Дону: РГЭУ (РИНХ), 2012. – 36 с.</w:t>
      </w:r>
    </w:p>
    <w:p w:rsidR="00BE68A7" w:rsidRPr="00BE68A7" w:rsidRDefault="00BE68A7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68A7">
        <w:rPr>
          <w:rFonts w:ascii="Times New Roman" w:hAnsi="Times New Roman" w:cs="Times New Roman"/>
          <w:sz w:val="28"/>
          <w:szCs w:val="28"/>
        </w:rPr>
        <w:t>Киэда</w:t>
      </w:r>
      <w:proofErr w:type="spellEnd"/>
      <w:r w:rsidR="00E95175">
        <w:rPr>
          <w:rFonts w:ascii="Times New Roman" w:hAnsi="Times New Roman" w:cs="Times New Roman"/>
          <w:sz w:val="28"/>
          <w:szCs w:val="28"/>
        </w:rPr>
        <w:t xml:space="preserve"> М.</w:t>
      </w:r>
      <w:r w:rsidRPr="00BE68A7">
        <w:rPr>
          <w:rFonts w:ascii="Times New Roman" w:hAnsi="Times New Roman" w:cs="Times New Roman"/>
          <w:sz w:val="28"/>
          <w:szCs w:val="28"/>
        </w:rPr>
        <w:t xml:space="preserve"> Грамматика японского языка. Т.</w:t>
      </w:r>
      <w:r w:rsidR="00E95175">
        <w:rPr>
          <w:rFonts w:ascii="Times New Roman" w:hAnsi="Times New Roman" w:cs="Times New Roman"/>
          <w:sz w:val="28"/>
          <w:szCs w:val="28"/>
        </w:rPr>
        <w:t xml:space="preserve"> </w:t>
      </w:r>
      <w:r w:rsidRPr="00BE68A7">
        <w:rPr>
          <w:rFonts w:ascii="Times New Roman" w:hAnsi="Times New Roman" w:cs="Times New Roman"/>
          <w:sz w:val="28"/>
          <w:szCs w:val="28"/>
        </w:rPr>
        <w:t>1</w:t>
      </w:r>
      <w:r w:rsidR="00E95175">
        <w:rPr>
          <w:rFonts w:ascii="Times New Roman" w:hAnsi="Times New Roman" w:cs="Times New Roman"/>
          <w:sz w:val="28"/>
          <w:szCs w:val="28"/>
        </w:rPr>
        <w:t>, 2</w:t>
      </w:r>
      <w:r w:rsidRPr="00BE68A7">
        <w:rPr>
          <w:rFonts w:ascii="Times New Roman" w:hAnsi="Times New Roman" w:cs="Times New Roman"/>
          <w:sz w:val="28"/>
          <w:szCs w:val="28"/>
        </w:rPr>
        <w:t>. – М.:</w:t>
      </w:r>
      <w:r w:rsidR="00E95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8A7">
        <w:rPr>
          <w:rFonts w:ascii="Times New Roman" w:hAnsi="Times New Roman" w:cs="Times New Roman"/>
          <w:sz w:val="28"/>
          <w:szCs w:val="28"/>
        </w:rPr>
        <w:t>Едиториал</w:t>
      </w:r>
      <w:proofErr w:type="spellEnd"/>
      <w:r w:rsidRPr="00BE68A7">
        <w:rPr>
          <w:rFonts w:ascii="Times New Roman" w:hAnsi="Times New Roman" w:cs="Times New Roman"/>
          <w:sz w:val="28"/>
          <w:szCs w:val="28"/>
        </w:rPr>
        <w:t xml:space="preserve"> УРСС,2004. – 672с.</w:t>
      </w:r>
    </w:p>
    <w:p w:rsidR="00BE68A7" w:rsidRPr="00BE68A7" w:rsidRDefault="00BE68A7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68A7">
        <w:rPr>
          <w:rFonts w:ascii="Times New Roman" w:hAnsi="Times New Roman" w:cs="Times New Roman"/>
          <w:sz w:val="28"/>
          <w:szCs w:val="28"/>
        </w:rPr>
        <w:t>Быкова С.А. Японско-русский фразеологический словарь. – Москва, Восток/Запад,</w:t>
      </w:r>
      <w:r w:rsidR="00BA3AD8">
        <w:rPr>
          <w:rFonts w:ascii="Times New Roman" w:hAnsi="Times New Roman" w:cs="Times New Roman"/>
          <w:sz w:val="28"/>
          <w:szCs w:val="28"/>
        </w:rPr>
        <w:t xml:space="preserve"> </w:t>
      </w:r>
      <w:r w:rsidRPr="00BE68A7">
        <w:rPr>
          <w:rFonts w:ascii="Times New Roman" w:hAnsi="Times New Roman" w:cs="Times New Roman"/>
          <w:sz w:val="28"/>
          <w:szCs w:val="28"/>
        </w:rPr>
        <w:t>2007. – 440</w:t>
      </w:r>
      <w:r w:rsidR="00BA3AD8">
        <w:rPr>
          <w:rFonts w:ascii="Times New Roman" w:hAnsi="Times New Roman" w:cs="Times New Roman"/>
          <w:sz w:val="28"/>
          <w:szCs w:val="28"/>
        </w:rPr>
        <w:t xml:space="preserve"> </w:t>
      </w:r>
      <w:r w:rsidRPr="00BE68A7">
        <w:rPr>
          <w:rFonts w:ascii="Times New Roman" w:hAnsi="Times New Roman" w:cs="Times New Roman"/>
          <w:sz w:val="28"/>
          <w:szCs w:val="28"/>
        </w:rPr>
        <w:t>с.</w:t>
      </w:r>
    </w:p>
    <w:p w:rsidR="00BE68A7" w:rsidRDefault="00BE68A7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68A7">
        <w:rPr>
          <w:rFonts w:ascii="Times New Roman" w:hAnsi="Times New Roman" w:cs="Times New Roman"/>
          <w:sz w:val="28"/>
          <w:szCs w:val="28"/>
        </w:rPr>
        <w:t>Камионко</w:t>
      </w:r>
      <w:r w:rsidR="00BA3AD8">
        <w:rPr>
          <w:rFonts w:ascii="Times New Roman" w:hAnsi="Times New Roman" w:cs="Times New Roman"/>
          <w:sz w:val="28"/>
          <w:szCs w:val="28"/>
        </w:rPr>
        <w:t xml:space="preserve"> В.Ф.</w:t>
      </w:r>
      <w:r w:rsidRPr="00BE68A7">
        <w:rPr>
          <w:rFonts w:ascii="Times New Roman" w:hAnsi="Times New Roman" w:cs="Times New Roman"/>
          <w:sz w:val="28"/>
          <w:szCs w:val="28"/>
        </w:rPr>
        <w:t xml:space="preserve"> Японско-русский бизнес словарь</w:t>
      </w:r>
      <w:r w:rsidR="00BA3AD8">
        <w:rPr>
          <w:rFonts w:ascii="Times New Roman" w:hAnsi="Times New Roman" w:cs="Times New Roman"/>
          <w:sz w:val="28"/>
          <w:szCs w:val="28"/>
        </w:rPr>
        <w:t>.</w:t>
      </w:r>
      <w:r w:rsidRPr="00BE68A7">
        <w:rPr>
          <w:rFonts w:ascii="Times New Roman" w:hAnsi="Times New Roman" w:cs="Times New Roman"/>
          <w:sz w:val="28"/>
          <w:szCs w:val="28"/>
        </w:rPr>
        <w:t xml:space="preserve"> – Ростов н/Д: Книга,2005. – 784с.</w:t>
      </w:r>
    </w:p>
    <w:p w:rsidR="00BE68A7" w:rsidRPr="00BE68A7" w:rsidRDefault="00BE68A7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68A7">
        <w:rPr>
          <w:rFonts w:ascii="Times New Roman" w:hAnsi="Times New Roman" w:cs="Times New Roman"/>
          <w:sz w:val="28"/>
          <w:szCs w:val="28"/>
        </w:rPr>
        <w:t>Бабынина</w:t>
      </w:r>
      <w:r w:rsidR="00BA3AD8">
        <w:rPr>
          <w:rFonts w:ascii="Times New Roman" w:hAnsi="Times New Roman" w:cs="Times New Roman"/>
          <w:sz w:val="28"/>
          <w:szCs w:val="28"/>
        </w:rPr>
        <w:t xml:space="preserve"> Ж.М.</w:t>
      </w:r>
      <w:r w:rsidRPr="00BE68A7">
        <w:rPr>
          <w:rFonts w:ascii="Times New Roman" w:hAnsi="Times New Roman" w:cs="Times New Roman"/>
          <w:sz w:val="28"/>
          <w:szCs w:val="28"/>
        </w:rPr>
        <w:t xml:space="preserve"> Японский язык. Методические указания для студентов 2 курса специальности «Регионоведение»</w:t>
      </w:r>
      <w:r w:rsidR="00BA3AD8">
        <w:rPr>
          <w:rFonts w:ascii="Times New Roman" w:hAnsi="Times New Roman" w:cs="Times New Roman"/>
          <w:sz w:val="28"/>
          <w:szCs w:val="28"/>
        </w:rPr>
        <w:t>.</w:t>
      </w:r>
      <w:r w:rsidRPr="00BE68A7">
        <w:rPr>
          <w:rFonts w:ascii="Times New Roman" w:hAnsi="Times New Roman" w:cs="Times New Roman"/>
          <w:sz w:val="28"/>
          <w:szCs w:val="28"/>
        </w:rPr>
        <w:t xml:space="preserve"> - Ростов-на-Дону,</w:t>
      </w:r>
      <w:r w:rsidR="00BA3AD8">
        <w:rPr>
          <w:rFonts w:ascii="Times New Roman" w:hAnsi="Times New Roman" w:cs="Times New Roman"/>
          <w:sz w:val="28"/>
          <w:szCs w:val="28"/>
        </w:rPr>
        <w:t xml:space="preserve"> </w:t>
      </w:r>
      <w:r w:rsidRPr="00BE68A7">
        <w:rPr>
          <w:rFonts w:ascii="Times New Roman" w:hAnsi="Times New Roman" w:cs="Times New Roman"/>
          <w:sz w:val="28"/>
          <w:szCs w:val="28"/>
        </w:rPr>
        <w:t>2007. -</w:t>
      </w:r>
      <w:r w:rsidR="00BA3AD8">
        <w:rPr>
          <w:rFonts w:ascii="Times New Roman" w:hAnsi="Times New Roman" w:cs="Times New Roman"/>
          <w:sz w:val="28"/>
          <w:szCs w:val="28"/>
        </w:rPr>
        <w:t xml:space="preserve"> </w:t>
      </w:r>
      <w:r w:rsidRPr="00BE68A7">
        <w:rPr>
          <w:rFonts w:ascii="Times New Roman" w:hAnsi="Times New Roman" w:cs="Times New Roman"/>
          <w:sz w:val="28"/>
          <w:szCs w:val="28"/>
        </w:rPr>
        <w:t>40с.</w:t>
      </w:r>
    </w:p>
    <w:p w:rsidR="00BE68A7" w:rsidRDefault="00BE68A7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68A7">
        <w:rPr>
          <w:rFonts w:ascii="Times New Roman" w:hAnsi="Times New Roman" w:cs="Times New Roman"/>
          <w:sz w:val="28"/>
          <w:szCs w:val="28"/>
        </w:rPr>
        <w:t>Файзулина А.И. Японский язык: методические указания для студентов 2 курса бакалавриата специальности «</w:t>
      </w:r>
      <w:proofErr w:type="gramStart"/>
      <w:r w:rsidRPr="00BE68A7">
        <w:rPr>
          <w:rFonts w:ascii="Times New Roman" w:hAnsi="Times New Roman" w:cs="Times New Roman"/>
          <w:sz w:val="28"/>
          <w:szCs w:val="28"/>
        </w:rPr>
        <w:t>Зарубежное</w:t>
      </w:r>
      <w:proofErr w:type="gramEnd"/>
      <w:r w:rsidRPr="00BE68A7">
        <w:rPr>
          <w:rFonts w:ascii="Times New Roman" w:hAnsi="Times New Roman" w:cs="Times New Roman"/>
          <w:sz w:val="28"/>
          <w:szCs w:val="28"/>
        </w:rPr>
        <w:t xml:space="preserve"> регионоведение». – Ростов-на-Дону: РГЭУ (РИНХ), 2012. – 36 с.</w:t>
      </w:r>
    </w:p>
    <w:p w:rsidR="00E95175" w:rsidRPr="00E95175" w:rsidRDefault="00A62F8A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175" w:rsidRPr="00E95175">
        <w:rPr>
          <w:rFonts w:ascii="Times New Roman" w:hAnsi="Times New Roman" w:cs="Times New Roman"/>
          <w:sz w:val="28"/>
          <w:szCs w:val="28"/>
        </w:rPr>
        <w:t xml:space="preserve">Ю.Н. </w:t>
      </w:r>
      <w:proofErr w:type="spellStart"/>
      <w:r w:rsidR="00E95175" w:rsidRPr="00E95175">
        <w:rPr>
          <w:rFonts w:ascii="Times New Roman" w:hAnsi="Times New Roman" w:cs="Times New Roman"/>
          <w:sz w:val="28"/>
          <w:szCs w:val="28"/>
        </w:rPr>
        <w:t>Корей</w:t>
      </w:r>
      <w:r>
        <w:rPr>
          <w:rFonts w:ascii="Times New Roman" w:hAnsi="Times New Roman" w:cs="Times New Roman"/>
          <w:sz w:val="28"/>
          <w:szCs w:val="28"/>
        </w:rPr>
        <w:t>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-русский словарь. - М.: Живой язык</w:t>
      </w:r>
      <w:r w:rsidR="00E95175" w:rsidRPr="00E95175">
        <w:rPr>
          <w:rFonts w:ascii="Times New Roman" w:hAnsi="Times New Roman" w:cs="Times New Roman"/>
          <w:sz w:val="28"/>
          <w:szCs w:val="28"/>
        </w:rPr>
        <w:t>, 2006</w:t>
      </w:r>
    </w:p>
    <w:p w:rsidR="00BA3AD8" w:rsidRPr="00BA3AD8" w:rsidRDefault="00BA3AD8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Стругова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Е.В.,  Шефтелевич  Н.С.</w:t>
      </w:r>
      <w:r w:rsidRPr="00BA3AD8">
        <w:rPr>
          <w:rFonts w:ascii="Times New Roman" w:hAnsi="Times New Roman" w:cs="Times New Roman"/>
          <w:sz w:val="28"/>
          <w:szCs w:val="28"/>
        </w:rPr>
        <w:t xml:space="preserve"> Читаем,  пишем,  говорим  по-японски. – Москва:  МГУ ИСАА,  2007. – 128  с.</w:t>
      </w:r>
    </w:p>
    <w:p w:rsidR="00A62F8A" w:rsidRDefault="00BA3AD8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3AD8">
        <w:rPr>
          <w:rFonts w:ascii="Times New Roman" w:hAnsi="Times New Roman" w:cs="Times New Roman"/>
          <w:sz w:val="28"/>
          <w:szCs w:val="28"/>
        </w:rPr>
        <w:t>Франк И.  Японские  заметки  о  путешествиях. -  Москва: АСТ: Восток-Запад,   2007.</w:t>
      </w:r>
      <w:r w:rsidR="00691EF6">
        <w:rPr>
          <w:rFonts w:ascii="Times New Roman" w:hAnsi="Times New Roman" w:cs="Times New Roman"/>
          <w:sz w:val="28"/>
          <w:szCs w:val="28"/>
        </w:rPr>
        <w:t xml:space="preserve"> – </w:t>
      </w:r>
      <w:r w:rsidRPr="00BA3AD8">
        <w:rPr>
          <w:rFonts w:ascii="Times New Roman" w:hAnsi="Times New Roman" w:cs="Times New Roman"/>
          <w:sz w:val="28"/>
          <w:szCs w:val="28"/>
        </w:rPr>
        <w:t>251</w:t>
      </w:r>
      <w:r w:rsidR="00691EF6">
        <w:rPr>
          <w:rFonts w:ascii="Times New Roman" w:hAnsi="Times New Roman" w:cs="Times New Roman"/>
          <w:sz w:val="28"/>
          <w:szCs w:val="28"/>
        </w:rPr>
        <w:t xml:space="preserve"> </w:t>
      </w:r>
      <w:r w:rsidRPr="00BA3AD8">
        <w:rPr>
          <w:rFonts w:ascii="Times New Roman" w:hAnsi="Times New Roman" w:cs="Times New Roman"/>
          <w:sz w:val="28"/>
          <w:szCs w:val="28"/>
        </w:rPr>
        <w:t>с.</w:t>
      </w:r>
    </w:p>
    <w:p w:rsidR="00691EF6" w:rsidRDefault="00691EF6" w:rsidP="008112D7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EF6">
        <w:rPr>
          <w:rFonts w:ascii="Times New Roman" w:hAnsi="Times New Roman" w:cs="Times New Roman"/>
          <w:sz w:val="28"/>
          <w:szCs w:val="28"/>
        </w:rPr>
        <w:t>Зубарева Н.П., Хочхарян К.Г. Методические указания по иероглифической культуре для студентов 1 и 2 курсов направления «</w:t>
      </w:r>
      <w:proofErr w:type="gramStart"/>
      <w:r w:rsidRPr="00691EF6">
        <w:rPr>
          <w:rFonts w:ascii="Times New Roman" w:hAnsi="Times New Roman" w:cs="Times New Roman"/>
          <w:sz w:val="28"/>
          <w:szCs w:val="28"/>
        </w:rPr>
        <w:t>Зарубежное</w:t>
      </w:r>
      <w:proofErr w:type="gramEnd"/>
      <w:r w:rsidRPr="00691EF6">
        <w:rPr>
          <w:rFonts w:ascii="Times New Roman" w:hAnsi="Times New Roman" w:cs="Times New Roman"/>
          <w:sz w:val="28"/>
          <w:szCs w:val="28"/>
        </w:rPr>
        <w:t xml:space="preserve"> регионоведение». – Ростов-на-Дону: РГЭУ (РИНХ), 2016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31EC" w:rsidRDefault="00F658F2" w:rsidP="009B31EC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58F2">
        <w:rPr>
          <w:rFonts w:ascii="Times New Roman" w:hAnsi="Times New Roman" w:cs="Times New Roman"/>
          <w:sz w:val="28"/>
          <w:szCs w:val="28"/>
        </w:rPr>
        <w:lastRenderedPageBreak/>
        <w:t>Щичко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В.Ф</w:t>
      </w:r>
      <w:r w:rsidRPr="00F658F2">
        <w:rPr>
          <w:rFonts w:ascii="Times New Roman" w:hAnsi="Times New Roman" w:cs="Times New Roman"/>
          <w:sz w:val="28"/>
          <w:szCs w:val="28"/>
        </w:rPr>
        <w:t xml:space="preserve">. Китайский язык. Теория и практика перевода. – М.: АСТ: Восток-Запад, 2004. </w:t>
      </w:r>
    </w:p>
    <w:p w:rsidR="0057580B" w:rsidRPr="0052455D" w:rsidRDefault="00C6505B" w:rsidP="009B31EC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40D4">
        <w:rPr>
          <w:rFonts w:ascii="Times New Roman" w:hAnsi="Times New Roman"/>
          <w:sz w:val="28"/>
          <w:szCs w:val="28"/>
        </w:rPr>
        <w:t>Торкунова</w:t>
      </w:r>
      <w:proofErr w:type="spellEnd"/>
      <w:r w:rsidRPr="001840D4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1840D4">
        <w:rPr>
          <w:rFonts w:ascii="Times New Roman" w:hAnsi="Times New Roman"/>
          <w:sz w:val="28"/>
          <w:szCs w:val="28"/>
        </w:rPr>
        <w:t>А.В.</w:t>
      </w:r>
      <w:r w:rsidRPr="001840D4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1840D4">
        <w:rPr>
          <w:rFonts w:ascii="Times New Roman" w:hAnsi="Times New Roman"/>
          <w:sz w:val="28"/>
          <w:szCs w:val="28"/>
        </w:rPr>
        <w:t>История Кореи (новое прочтение)</w:t>
      </w:r>
      <w:r w:rsidRPr="001840D4">
        <w:rPr>
          <w:rFonts w:ascii="Times New Roman" w:eastAsiaTheme="minorEastAsia" w:hAnsi="Times New Roman" w:hint="eastAsia"/>
          <w:sz w:val="28"/>
          <w:szCs w:val="28"/>
          <w:lang w:eastAsia="zh-CN"/>
        </w:rPr>
        <w:t>.-</w:t>
      </w:r>
      <w:r w:rsidRPr="001840D4">
        <w:rPr>
          <w:rFonts w:ascii="Times New Roman" w:hAnsi="Times New Roman"/>
          <w:sz w:val="28"/>
          <w:szCs w:val="28"/>
        </w:rPr>
        <w:t xml:space="preserve"> М., 2013.</w:t>
      </w:r>
    </w:p>
    <w:p w:rsidR="0052455D" w:rsidRPr="001840D4" w:rsidRDefault="0052455D" w:rsidP="0052455D">
      <w:pPr>
        <w:pStyle w:val="a4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Торкунова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А.В. </w:t>
      </w:r>
      <w:r w:rsidRPr="0052455D">
        <w:rPr>
          <w:rFonts w:ascii="Times New Roman" w:hAnsi="Times New Roman"/>
          <w:sz w:val="28"/>
          <w:szCs w:val="28"/>
        </w:rPr>
        <w:t>Современные международные отно</w:t>
      </w:r>
      <w:r w:rsidR="00790A2E">
        <w:rPr>
          <w:rFonts w:ascii="Times New Roman" w:hAnsi="Times New Roman"/>
          <w:sz w:val="28"/>
          <w:szCs w:val="28"/>
        </w:rPr>
        <w:t>шения и мировая политика</w:t>
      </w:r>
      <w:r w:rsidRPr="0052455D">
        <w:rPr>
          <w:rFonts w:ascii="Times New Roman" w:hAnsi="Times New Roman"/>
          <w:sz w:val="28"/>
          <w:szCs w:val="28"/>
        </w:rPr>
        <w:t>: учеб. пособие для студентов вузо</w:t>
      </w:r>
      <w:proofErr w:type="gramStart"/>
      <w:r w:rsidRPr="0052455D">
        <w:rPr>
          <w:rFonts w:ascii="Times New Roman" w:hAnsi="Times New Roman"/>
          <w:sz w:val="28"/>
          <w:szCs w:val="28"/>
        </w:rPr>
        <w:t>в-</w:t>
      </w:r>
      <w:proofErr w:type="gramEnd"/>
      <w:r w:rsidRPr="0052455D">
        <w:rPr>
          <w:rFonts w:ascii="Times New Roman" w:hAnsi="Times New Roman"/>
          <w:sz w:val="28"/>
          <w:szCs w:val="28"/>
        </w:rPr>
        <w:t xml:space="preserve"> М.: Просвещение, 2004. – 991 с. </w:t>
      </w:r>
    </w:p>
    <w:p w:rsidR="00691EF6" w:rsidRPr="00E95175" w:rsidRDefault="00691EF6" w:rsidP="008112D7">
      <w:pPr>
        <w:pStyle w:val="a4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61C" w:rsidRDefault="00C747C5" w:rsidP="0098414E">
      <w:pPr>
        <w:pStyle w:val="a4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7.3 </w:t>
      </w:r>
      <w:r w:rsidR="0070561C" w:rsidRPr="00BE68A7">
        <w:rPr>
          <w:rFonts w:ascii="Times New Roman" w:hAnsi="Times New Roman" w:cs="Times New Roman"/>
          <w:b/>
          <w:sz w:val="28"/>
          <w:szCs w:val="28"/>
        </w:rPr>
        <w:t xml:space="preserve">Перечень ресурсов информационно-телекоммуникационной сети «Интернет» </w:t>
      </w:r>
    </w:p>
    <w:p w:rsidR="00AF6D70" w:rsidRPr="00AF6D70" w:rsidRDefault="00AF6D70" w:rsidP="008112D7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6D70">
        <w:rPr>
          <w:rFonts w:ascii="Times New Roman" w:hAnsi="Times New Roman" w:cs="Times New Roman"/>
          <w:sz w:val="28"/>
          <w:szCs w:val="28"/>
        </w:rPr>
        <w:t>Русско-китайский, китайско-русский словарь   www.zhonga.ru/</w:t>
      </w:r>
    </w:p>
    <w:p w:rsidR="00BE68A7" w:rsidRDefault="00AF6D70" w:rsidP="008112D7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6D70">
        <w:rPr>
          <w:rFonts w:ascii="Times New Roman" w:hAnsi="Times New Roman" w:cs="Times New Roman"/>
          <w:sz w:val="28"/>
          <w:szCs w:val="28"/>
        </w:rPr>
        <w:t>Русско-китайский, китайско-русский словарь и справочник http://bkrs.info/</w:t>
      </w:r>
    </w:p>
    <w:p w:rsidR="00AF6D70" w:rsidRPr="00AF6D70" w:rsidRDefault="00AF6D70" w:rsidP="008112D7">
      <w:pPr>
        <w:pStyle w:val="a4"/>
        <w:numPr>
          <w:ilvl w:val="2"/>
          <w:numId w:val="8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AF6D70">
        <w:rPr>
          <w:rFonts w:ascii="Times New Roman" w:hAnsi="Times New Roman" w:cs="Times New Roman"/>
          <w:sz w:val="28"/>
          <w:szCs w:val="28"/>
        </w:rPr>
        <w:t xml:space="preserve">Деловое общение: сборник контрольных заданий. – Кемерово: </w:t>
      </w:r>
      <w:proofErr w:type="spellStart"/>
      <w:r w:rsidRPr="00AF6D70">
        <w:rPr>
          <w:rFonts w:ascii="Times New Roman" w:hAnsi="Times New Roman" w:cs="Times New Roman"/>
          <w:sz w:val="28"/>
          <w:szCs w:val="28"/>
        </w:rPr>
        <w:t>КемГУКИ</w:t>
      </w:r>
      <w:proofErr w:type="spellEnd"/>
      <w:r w:rsidRPr="00AF6D70">
        <w:rPr>
          <w:rFonts w:ascii="Times New Roman" w:hAnsi="Times New Roman" w:cs="Times New Roman"/>
          <w:sz w:val="28"/>
          <w:szCs w:val="28"/>
        </w:rPr>
        <w:t>, 2014. http://biblioclub.ru/index.php?page=book&amp;id=279466&amp;razdel=151</w:t>
      </w:r>
    </w:p>
    <w:p w:rsidR="00F236F3" w:rsidRPr="00F236F3" w:rsidRDefault="00F236F3" w:rsidP="008112D7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36F3">
        <w:rPr>
          <w:rFonts w:ascii="Times New Roman" w:hAnsi="Times New Roman" w:cs="Times New Roman"/>
          <w:sz w:val="28"/>
          <w:szCs w:val="28"/>
        </w:rPr>
        <w:t>Официальный сайт посольства Республики Корея в РФ http://rus-moscow.mofa.go.kr/worldlanguage/europe/rus-moscow/visa/issuance/index.jsp</w:t>
      </w:r>
    </w:p>
    <w:p w:rsidR="00AF6D70" w:rsidRDefault="00F236F3" w:rsidP="008112D7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36F3">
        <w:rPr>
          <w:rFonts w:ascii="Times New Roman" w:hAnsi="Times New Roman" w:cs="Times New Roman"/>
          <w:sz w:val="28"/>
          <w:szCs w:val="28"/>
        </w:rPr>
        <w:t>Официальный сайт Республики Корея http://russian.korea.net/index.jsp</w:t>
      </w:r>
    </w:p>
    <w:p w:rsidR="00691EF6" w:rsidRPr="00691EF6" w:rsidRDefault="00691EF6" w:rsidP="008112D7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EF6">
        <w:rPr>
          <w:rFonts w:ascii="Times New Roman" w:hAnsi="Times New Roman" w:cs="Times New Roman"/>
          <w:sz w:val="28"/>
          <w:szCs w:val="28"/>
        </w:rPr>
        <w:t>Посольство Японии в России (официальный сайт). http://www.ru.emb-japan.go.jp/</w:t>
      </w:r>
    </w:p>
    <w:p w:rsidR="00F236F3" w:rsidRPr="00691EF6" w:rsidRDefault="00691EF6" w:rsidP="008112D7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1EF6">
        <w:rPr>
          <w:rFonts w:ascii="Times New Roman" w:hAnsi="Times New Roman" w:cs="Times New Roman"/>
          <w:sz w:val="28"/>
          <w:szCs w:val="28"/>
          <w:lang w:val="en-US"/>
        </w:rPr>
        <w:t>Japanese Language Proficiency Test. http://www.jlpt.jp/e/</w:t>
      </w:r>
    </w:p>
    <w:p w:rsidR="00691EF6" w:rsidRPr="00691EF6" w:rsidRDefault="00691EF6" w:rsidP="008112D7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Корсакова Е.В.</w:t>
      </w:r>
      <w:r w:rsidRPr="00691EF6">
        <w:rPr>
          <w:rFonts w:ascii="Times New Roman" w:hAnsi="Times New Roman" w:cs="Times New Roman"/>
          <w:sz w:val="28"/>
          <w:szCs w:val="28"/>
        </w:rPr>
        <w:t xml:space="preserve"> Азбука </w:t>
      </w:r>
      <w:proofErr w:type="spellStart"/>
      <w:r w:rsidRPr="00691EF6">
        <w:rPr>
          <w:rFonts w:ascii="Times New Roman" w:hAnsi="Times New Roman" w:cs="Times New Roman"/>
          <w:sz w:val="28"/>
          <w:szCs w:val="28"/>
        </w:rPr>
        <w:t>катакана</w:t>
      </w:r>
      <w:proofErr w:type="spellEnd"/>
      <w:r w:rsidRPr="00691EF6">
        <w:rPr>
          <w:rFonts w:ascii="Times New Roman" w:hAnsi="Times New Roman" w:cs="Times New Roman"/>
          <w:sz w:val="28"/>
          <w:szCs w:val="28"/>
        </w:rPr>
        <w:t>: японский язык: учебно-методическое пособие. СПб</w:t>
      </w:r>
      <w:proofErr w:type="gramStart"/>
      <w:r w:rsidRPr="00691EF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91EF6">
        <w:rPr>
          <w:rFonts w:ascii="Times New Roman" w:hAnsi="Times New Roman" w:cs="Times New Roman"/>
          <w:sz w:val="28"/>
          <w:szCs w:val="28"/>
        </w:rPr>
        <w:t xml:space="preserve">Антология, 2013. </w:t>
      </w:r>
      <w:r w:rsidRPr="00691EF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91EF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91EF6">
        <w:rPr>
          <w:rFonts w:ascii="Times New Roman" w:hAnsi="Times New Roman" w:cs="Times New Roman"/>
          <w:sz w:val="28"/>
          <w:szCs w:val="28"/>
          <w:lang w:val="en-US"/>
        </w:rPr>
        <w:t>biblioclub</w:t>
      </w:r>
      <w:proofErr w:type="spellEnd"/>
      <w:r w:rsidRPr="00691EF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91EF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91EF6">
        <w:rPr>
          <w:rFonts w:ascii="Times New Roman" w:hAnsi="Times New Roman" w:cs="Times New Roman"/>
          <w:sz w:val="28"/>
          <w:szCs w:val="28"/>
        </w:rPr>
        <w:t>/</w:t>
      </w:r>
      <w:r w:rsidRPr="00691EF6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691EF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91EF6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Pr="00691EF6">
        <w:rPr>
          <w:rFonts w:ascii="Times New Roman" w:hAnsi="Times New Roman" w:cs="Times New Roman"/>
          <w:sz w:val="28"/>
          <w:szCs w:val="28"/>
        </w:rPr>
        <w:t>?</w:t>
      </w:r>
      <w:r w:rsidRPr="00691EF6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691EF6">
        <w:rPr>
          <w:rFonts w:ascii="Times New Roman" w:hAnsi="Times New Roman" w:cs="Times New Roman"/>
          <w:sz w:val="28"/>
          <w:szCs w:val="28"/>
        </w:rPr>
        <w:t>=</w:t>
      </w:r>
      <w:r w:rsidRPr="00691EF6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691EF6">
        <w:rPr>
          <w:rFonts w:ascii="Times New Roman" w:hAnsi="Times New Roman" w:cs="Times New Roman"/>
          <w:sz w:val="28"/>
          <w:szCs w:val="28"/>
        </w:rPr>
        <w:t>&amp;</w:t>
      </w:r>
      <w:r w:rsidRPr="00691EF6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691EF6">
        <w:rPr>
          <w:rFonts w:ascii="Times New Roman" w:hAnsi="Times New Roman" w:cs="Times New Roman"/>
          <w:sz w:val="28"/>
          <w:szCs w:val="28"/>
        </w:rPr>
        <w:t>=220168&amp;</w:t>
      </w:r>
      <w:proofErr w:type="spellStart"/>
      <w:r w:rsidRPr="00691EF6">
        <w:rPr>
          <w:rFonts w:ascii="Times New Roman" w:hAnsi="Times New Roman" w:cs="Times New Roman"/>
          <w:sz w:val="28"/>
          <w:szCs w:val="28"/>
          <w:lang w:val="en-US"/>
        </w:rPr>
        <w:t>razdel</w:t>
      </w:r>
      <w:proofErr w:type="spellEnd"/>
      <w:r w:rsidRPr="00691EF6">
        <w:rPr>
          <w:rFonts w:ascii="Times New Roman" w:hAnsi="Times New Roman" w:cs="Times New Roman"/>
          <w:sz w:val="28"/>
          <w:szCs w:val="28"/>
        </w:rPr>
        <w:t>=151</w:t>
      </w:r>
    </w:p>
    <w:p w:rsidR="00691EF6" w:rsidRPr="009B31EC" w:rsidRDefault="00691EF6" w:rsidP="009B31EC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Корсакова Е.В.</w:t>
      </w:r>
      <w:r w:rsidRPr="00691EF6">
        <w:rPr>
          <w:rFonts w:ascii="Times New Roman" w:hAnsi="Times New Roman" w:cs="Times New Roman"/>
          <w:sz w:val="28"/>
          <w:szCs w:val="28"/>
        </w:rPr>
        <w:t xml:space="preserve"> Азбука </w:t>
      </w:r>
      <w:proofErr w:type="spellStart"/>
      <w:r w:rsidRPr="00691EF6">
        <w:rPr>
          <w:rFonts w:ascii="Times New Roman" w:hAnsi="Times New Roman" w:cs="Times New Roman"/>
          <w:sz w:val="28"/>
          <w:szCs w:val="28"/>
        </w:rPr>
        <w:t>хирагана</w:t>
      </w:r>
      <w:proofErr w:type="spellEnd"/>
      <w:r w:rsidRPr="00691EF6">
        <w:rPr>
          <w:rFonts w:ascii="Times New Roman" w:hAnsi="Times New Roman" w:cs="Times New Roman"/>
          <w:sz w:val="28"/>
          <w:szCs w:val="28"/>
        </w:rPr>
        <w:t>: японский язык: учебно-методическое пособие. СПб</w:t>
      </w:r>
      <w:proofErr w:type="gramStart"/>
      <w:r w:rsidRPr="00691EF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91EF6">
        <w:rPr>
          <w:rFonts w:ascii="Times New Roman" w:hAnsi="Times New Roman" w:cs="Times New Roman"/>
          <w:sz w:val="28"/>
          <w:szCs w:val="28"/>
        </w:rPr>
        <w:t>Антология, 2013.</w:t>
      </w:r>
      <w:r w:rsidR="009B31EC">
        <w:rPr>
          <w:rFonts w:ascii="Times New Roman" w:hAnsi="Times New Roman" w:cs="Times New Roman"/>
          <w:sz w:val="28"/>
          <w:szCs w:val="28"/>
        </w:rPr>
        <w:t xml:space="preserve"> </w:t>
      </w:r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B31EC" w:rsidRPr="009B31EC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biblioclub</w:t>
      </w:r>
      <w:proofErr w:type="spellEnd"/>
      <w:r w:rsidR="009B31EC" w:rsidRPr="009B31E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B31EC" w:rsidRPr="009B31EC">
        <w:rPr>
          <w:rFonts w:ascii="Times New Roman" w:hAnsi="Times New Roman" w:cs="Times New Roman"/>
          <w:sz w:val="28"/>
          <w:szCs w:val="28"/>
        </w:rPr>
        <w:t>/</w:t>
      </w:r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="009B31EC" w:rsidRPr="009B31E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="009B31EC" w:rsidRPr="009B31EC">
        <w:rPr>
          <w:rFonts w:ascii="Times New Roman" w:hAnsi="Times New Roman" w:cs="Times New Roman"/>
          <w:sz w:val="28"/>
          <w:szCs w:val="28"/>
        </w:rPr>
        <w:t>?</w:t>
      </w:r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="009B31EC" w:rsidRPr="009B31EC">
        <w:rPr>
          <w:rFonts w:ascii="Times New Roman" w:hAnsi="Times New Roman" w:cs="Times New Roman"/>
          <w:sz w:val="28"/>
          <w:szCs w:val="28"/>
        </w:rPr>
        <w:t>=</w:t>
      </w:r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="009B31EC" w:rsidRPr="009B31EC">
        <w:rPr>
          <w:rFonts w:ascii="Times New Roman" w:hAnsi="Times New Roman" w:cs="Times New Roman"/>
          <w:sz w:val="28"/>
          <w:szCs w:val="28"/>
        </w:rPr>
        <w:t>&amp;</w:t>
      </w:r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9B31EC" w:rsidRPr="009B31EC">
        <w:rPr>
          <w:rFonts w:ascii="Times New Roman" w:hAnsi="Times New Roman" w:cs="Times New Roman"/>
          <w:sz w:val="28"/>
          <w:szCs w:val="28"/>
        </w:rPr>
        <w:t>=220167&amp;</w:t>
      </w:r>
      <w:proofErr w:type="spellStart"/>
      <w:r w:rsidR="009B31EC" w:rsidRPr="009B31EC">
        <w:rPr>
          <w:rFonts w:ascii="Times New Roman" w:hAnsi="Times New Roman" w:cs="Times New Roman"/>
          <w:sz w:val="28"/>
          <w:szCs w:val="28"/>
          <w:lang w:val="en-US"/>
        </w:rPr>
        <w:t>razdel</w:t>
      </w:r>
      <w:proofErr w:type="spellEnd"/>
      <w:r w:rsidR="009B31EC" w:rsidRPr="009B31EC">
        <w:rPr>
          <w:rFonts w:ascii="Times New Roman" w:hAnsi="Times New Roman" w:cs="Times New Roman"/>
          <w:sz w:val="28"/>
          <w:szCs w:val="28"/>
        </w:rPr>
        <w:t>=151</w:t>
      </w:r>
    </w:p>
    <w:p w:rsidR="009B31EC" w:rsidRPr="00691EF6" w:rsidRDefault="009B31EC" w:rsidP="00992177">
      <w:pPr>
        <w:pStyle w:val="a4"/>
        <w:numPr>
          <w:ilvl w:val="2"/>
          <w:numId w:val="8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31EC">
        <w:rPr>
          <w:rFonts w:ascii="Times New Roman" w:hAnsi="Times New Roman" w:cs="Times New Roman"/>
          <w:sz w:val="28"/>
          <w:szCs w:val="28"/>
        </w:rPr>
        <w:t>Москвина</w:t>
      </w:r>
      <w:r>
        <w:rPr>
          <w:rFonts w:ascii="Times New Roman" w:hAnsi="Times New Roman" w:cs="Times New Roman"/>
          <w:sz w:val="28"/>
          <w:szCs w:val="28"/>
        </w:rPr>
        <w:t xml:space="preserve"> О.В</w:t>
      </w:r>
      <w:r w:rsidRPr="009B31EC">
        <w:rPr>
          <w:rFonts w:ascii="Times New Roman" w:hAnsi="Times New Roman" w:cs="Times New Roman"/>
          <w:sz w:val="28"/>
          <w:szCs w:val="28"/>
        </w:rPr>
        <w:t>. Японский язык: тексты для подготовки к государственному экзамену: учебное пособие. – Новосибирск: НГТУ, 2011. http://biblioclub.ru/index.php?page=book&amp;id=228768&amp;razdel=151</w:t>
      </w:r>
    </w:p>
    <w:p w:rsidR="00043D63" w:rsidRDefault="00043D63"/>
    <w:p w:rsidR="00043D63" w:rsidRDefault="00043D63">
      <w:r>
        <w:br w:type="page"/>
      </w:r>
    </w:p>
    <w:p w:rsidR="00E951A4" w:rsidRDefault="00E951A4" w:rsidP="00043D63">
      <w:pPr>
        <w:keepNext/>
        <w:keepLines/>
        <w:spacing w:before="480" w:after="0" w:line="36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134774C5" wp14:editId="375775EB">
            <wp:simplePos x="0" y="0"/>
            <wp:positionH relativeFrom="column">
              <wp:posOffset>-452755</wp:posOffset>
            </wp:positionH>
            <wp:positionV relativeFrom="paragraph">
              <wp:posOffset>-140335</wp:posOffset>
            </wp:positionV>
            <wp:extent cx="6362700" cy="9414510"/>
            <wp:effectExtent l="0" t="0" r="0" b="0"/>
            <wp:wrapTight wrapText="bothSides">
              <wp:wrapPolygon edited="0">
                <wp:start x="0" y="0"/>
                <wp:lineTo x="0" y="21548"/>
                <wp:lineTo x="21535" y="21548"/>
                <wp:lineTo x="21535" y="0"/>
                <wp:lineTo x="0" y="0"/>
              </wp:wrapPolygon>
            </wp:wrapTight>
            <wp:docPr id="3" name="Рисунок 3" descr="C:\Users\свперец\AppData\Local\Microsoft\Windows\Temporary Internet Files\Content.Word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перец\AppData\Local\Microsoft\Windows\Temporary Internet Files\Content.Word\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63" w:rsidRPr="00043D63" w:rsidRDefault="00043D63" w:rsidP="00E951A4">
      <w:pPr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043D6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lastRenderedPageBreak/>
        <w:t>Оглавление</w:t>
      </w:r>
    </w:p>
    <w:p w:rsidR="00043D63" w:rsidRPr="00043D63" w:rsidRDefault="00043D63" w:rsidP="00043D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AF09D4" w:rsidP="00043D63">
      <w:pPr>
        <w:tabs>
          <w:tab w:val="left" w:pos="440"/>
          <w:tab w:val="right" w:leader="dot" w:pos="9345"/>
        </w:tabs>
        <w:spacing w:after="100" w:line="240" w:lineRule="auto"/>
        <w:rPr>
          <w:rFonts w:asciiTheme="minorHAnsi" w:eastAsiaTheme="minorEastAsia" w:hAnsiTheme="minorHAnsi" w:cs="Times New Roman"/>
          <w:noProof/>
        </w:rPr>
      </w:pPr>
      <w:r w:rsidRPr="00043D63">
        <w:rPr>
          <w:rFonts w:ascii="Times New Roman" w:hAnsi="Times New Roman" w:cs="Times New Roman"/>
          <w:sz w:val="28"/>
          <w:szCs w:val="28"/>
        </w:rPr>
        <w:fldChar w:fldCharType="begin"/>
      </w:r>
      <w:r w:rsidR="00043D63" w:rsidRPr="00043D63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043D63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80922471" w:history="1"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1.</w:t>
        </w:r>
        <w:r w:rsidR="00043D63" w:rsidRPr="00043D63">
          <w:rPr>
            <w:rFonts w:asciiTheme="minorHAnsi" w:eastAsiaTheme="minorEastAsia" w:hAnsiTheme="minorHAnsi" w:cs="Times New Roman"/>
            <w:noProof/>
          </w:rPr>
          <w:tab/>
        </w:r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 xml:space="preserve">Перечень компетенций, </w:t>
        </w:r>
        <w:r w:rsidR="00043D63" w:rsidRPr="00043D63">
          <w:rPr>
            <w:rFonts w:ascii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которыми должны овладеть обучающиеся в результате освоения образовательной программы</w:t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_Toc480922471 \h </w:instrText>
        </w:r>
        <w:r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46A22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43D63" w:rsidRPr="00043D63" w:rsidRDefault="00E951A4" w:rsidP="00043D63">
      <w:pPr>
        <w:tabs>
          <w:tab w:val="left" w:pos="440"/>
          <w:tab w:val="right" w:leader="dot" w:pos="9345"/>
        </w:tabs>
        <w:spacing w:after="100" w:line="240" w:lineRule="auto"/>
        <w:rPr>
          <w:rFonts w:asciiTheme="minorHAnsi" w:eastAsiaTheme="minorEastAsia" w:hAnsiTheme="minorHAnsi" w:cs="Times New Roman"/>
          <w:noProof/>
        </w:rPr>
      </w:pPr>
      <w:hyperlink w:anchor="_Toc480922472" w:history="1"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2.</w:t>
        </w:r>
        <w:r w:rsidR="00043D63" w:rsidRPr="00043D63">
          <w:rPr>
            <w:rFonts w:asciiTheme="minorHAnsi" w:eastAsiaTheme="minorEastAsia" w:hAnsiTheme="minorHAnsi" w:cs="Times New Roman"/>
            <w:noProof/>
          </w:rPr>
          <w:tab/>
        </w:r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Показатели и критерии оценивания компетенций</w:t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_Toc480922472 \h </w:instrText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46A22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43D63" w:rsidRPr="00043D63" w:rsidRDefault="00E951A4" w:rsidP="00043D63">
      <w:pPr>
        <w:tabs>
          <w:tab w:val="left" w:pos="440"/>
          <w:tab w:val="right" w:leader="dot" w:pos="9345"/>
        </w:tabs>
        <w:spacing w:after="100" w:line="240" w:lineRule="auto"/>
        <w:rPr>
          <w:rFonts w:asciiTheme="minorHAnsi" w:eastAsiaTheme="minorEastAsia" w:hAnsiTheme="minorHAnsi" w:cs="Times New Roman"/>
          <w:noProof/>
        </w:rPr>
      </w:pPr>
      <w:hyperlink w:anchor="_Toc480922473" w:history="1"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3.</w:t>
        </w:r>
        <w:r w:rsidR="00043D63" w:rsidRPr="00043D63">
          <w:rPr>
            <w:rFonts w:asciiTheme="minorHAnsi" w:eastAsiaTheme="minorEastAsia" w:hAnsiTheme="minorHAnsi" w:cs="Times New Roman"/>
            <w:noProof/>
          </w:rPr>
          <w:tab/>
        </w:r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Шкала оценивания</w:t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_Toc480922473 \h </w:instrText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46A22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43D63" w:rsidRPr="00043D63" w:rsidRDefault="00E951A4" w:rsidP="00043D63">
      <w:pPr>
        <w:tabs>
          <w:tab w:val="left" w:pos="440"/>
          <w:tab w:val="right" w:leader="dot" w:pos="9345"/>
        </w:tabs>
        <w:spacing w:after="100" w:line="240" w:lineRule="auto"/>
        <w:rPr>
          <w:rFonts w:asciiTheme="minorHAnsi" w:eastAsiaTheme="minorEastAsia" w:hAnsiTheme="minorHAnsi" w:cs="Times New Roman"/>
          <w:noProof/>
        </w:rPr>
      </w:pPr>
      <w:hyperlink w:anchor="_Toc480922474" w:history="1"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4.</w:t>
        </w:r>
        <w:r w:rsidR="00043D63" w:rsidRPr="00043D63">
          <w:rPr>
            <w:rFonts w:asciiTheme="minorHAnsi" w:eastAsiaTheme="minorEastAsia" w:hAnsiTheme="minorHAnsi" w:cs="Times New Roman"/>
            <w:noProof/>
          </w:rPr>
          <w:tab/>
        </w:r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Типовые контрольные задания или иные материалы, необходимые для оценки результатов освоения образовательной программы</w:t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_Toc480922474 \h </w:instrText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46A22">
          <w:rPr>
            <w:rFonts w:ascii="Times New Roman" w:hAnsi="Times New Roman" w:cs="Times New Roman"/>
            <w:noProof/>
            <w:webHidden/>
            <w:sz w:val="24"/>
            <w:szCs w:val="24"/>
          </w:rPr>
          <w:t>50</w:t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43D63" w:rsidRPr="00043D63" w:rsidRDefault="00E951A4" w:rsidP="00043D63">
      <w:pPr>
        <w:tabs>
          <w:tab w:val="left" w:pos="440"/>
          <w:tab w:val="right" w:leader="dot" w:pos="9345"/>
        </w:tabs>
        <w:spacing w:after="100" w:line="240" w:lineRule="auto"/>
        <w:rPr>
          <w:rFonts w:asciiTheme="minorHAnsi" w:eastAsiaTheme="minorEastAsia" w:hAnsiTheme="minorHAnsi" w:cs="Times New Roman"/>
          <w:noProof/>
        </w:rPr>
      </w:pPr>
      <w:hyperlink w:anchor="_Toc480922475" w:history="1"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5.</w:t>
        </w:r>
        <w:r w:rsidR="00043D63" w:rsidRPr="00043D63">
          <w:rPr>
            <w:rFonts w:asciiTheme="minorHAnsi" w:eastAsiaTheme="minorEastAsia" w:hAnsiTheme="minorHAnsi" w:cs="Times New Roman"/>
            <w:noProof/>
          </w:rPr>
          <w:tab/>
        </w:r>
        <w:r w:rsidR="00043D63" w:rsidRPr="00043D63">
          <w:rPr>
            <w:rFonts w:ascii="Times New Roman" w:eastAsiaTheme="majorEastAsia" w:hAnsi="Times New Roman" w:cs="Times New Roman"/>
            <w:noProof/>
            <w:color w:val="0000FF" w:themeColor="hyperlink"/>
            <w:sz w:val="24"/>
            <w:szCs w:val="24"/>
            <w:u w:val="single"/>
          </w:rPr>
          <w:t>Методические материалы, определяющие процедуры оценивания результатов освоения образовательной программы</w:t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043D63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_Toc480922475 \h </w:instrText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46A22">
          <w:rPr>
            <w:rFonts w:ascii="Times New Roman" w:hAnsi="Times New Roman" w:cs="Times New Roman"/>
            <w:noProof/>
            <w:webHidden/>
            <w:sz w:val="24"/>
            <w:szCs w:val="24"/>
          </w:rPr>
          <w:t>52</w:t>
        </w:r>
        <w:r w:rsidR="00AF09D4" w:rsidRPr="00043D6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43D63" w:rsidRDefault="00AF09D4" w:rsidP="00043D63">
      <w:pPr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fldChar w:fldCharType="end"/>
      </w:r>
    </w:p>
    <w:p w:rsidR="00043D63" w:rsidRDefault="00043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3D63" w:rsidRPr="00043D63" w:rsidRDefault="00043D63" w:rsidP="00043D63">
      <w:pPr>
        <w:keepNext/>
        <w:keepLines/>
        <w:numPr>
          <w:ilvl w:val="0"/>
          <w:numId w:val="24"/>
        </w:numPr>
        <w:spacing w:before="480" w:after="0" w:line="240" w:lineRule="auto"/>
        <w:jc w:val="both"/>
        <w:outlineLvl w:val="0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</w:rPr>
      </w:pPr>
      <w:bookmarkStart w:id="7" w:name="_Toc480922471"/>
      <w:r w:rsidRPr="00043D63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</w:rPr>
        <w:lastRenderedPageBreak/>
        <w:t xml:space="preserve">Перечень компетенций, </w:t>
      </w:r>
      <w:r w:rsidRPr="00043D63">
        <w:rPr>
          <w:rFonts w:asciiTheme="majorHAnsi" w:hAnsiTheme="majorHAnsi" w:cs="Times New Roman"/>
          <w:b/>
          <w:bCs/>
          <w:color w:val="365F91" w:themeColor="accent1" w:themeShade="BF"/>
          <w:sz w:val="28"/>
          <w:szCs w:val="28"/>
        </w:rPr>
        <w:t>которыми должны овладеть обучающиеся в результате освоения образовательной программы</w:t>
      </w:r>
      <w:bookmarkEnd w:id="7"/>
    </w:p>
    <w:p w:rsidR="00043D63" w:rsidRPr="00043D63" w:rsidRDefault="00043D63" w:rsidP="00043D63">
      <w:pPr>
        <w:shd w:val="clear" w:color="auto" w:fill="FFFFFF"/>
        <w:spacing w:after="0" w:line="360" w:lineRule="auto"/>
        <w:ind w:left="106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Default="00043D63" w:rsidP="00043D63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В рамках проведения государственной итоговой аттестации проверяется степень освоения выпускником следующих компетенций: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Выпускник, освоивший программу бакалавриата, должен обладать следующими общекультурными компетенциями: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использовать основы философских знаний для формирования мировоззренческой позиции (ОК-1);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уважительно и бережно относиться к историческому наследию и культурным традициям народов России и зарубежья, толерантно воспринимать социальные и культурные различия (ОК-3);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использовать основы экономических знаний в различных сферах жизнедеятельности (ОК-4);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использовать основы правовых знаний в различных сферах жизнедеятельности (ОК-5);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владением базовыми навыками самостоятельного поиска профессиональной информации в печатных и электронных источниках, включая электронные базы данных, способностью свободно осуществлять коммуникацию в глобальном виртуальном пространстве; базовыми методами и технологиями управления информацией, включая использование программного обеспечения для ее обработки, хранения и представления (ОК-6);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 xml:space="preserve">способностью к коммуникации в устной и письменной </w:t>
      </w:r>
      <w:proofErr w:type="gramStart"/>
      <w:r w:rsidRPr="00B96148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B96148">
        <w:rPr>
          <w:rFonts w:ascii="Times New Roman" w:hAnsi="Times New Roman" w:cs="Times New Roman"/>
          <w:sz w:val="24"/>
          <w:szCs w:val="24"/>
        </w:rPr>
        <w:t xml:space="preserve"> на русском и иностранном языках для решения задач межличностного и межкультурного взаимодействия (ОК-7);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владением культурой речи, основами профессионального и академического этикета (ОК-8);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работать в коллективе, толерантно воспринимая социальные, этнические, конфессиональные и культурные различия (ОК-9);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творчески подходить к порученному заданию, уметь проявлять разумную инициативу и обосновывать ее перед руководителем, нести персональную ответственность за результаты своей профессиональной деятельности (ОК-10);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к самоорганизации и самообразованию (ОК-11);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использовать методы и средства физической культуры для обеспечения полноценной социальной и профессиональной деятельности (ОК-12);</w:t>
      </w:r>
    </w:p>
    <w:p w:rsidR="00B96148" w:rsidRPr="00B96148" w:rsidRDefault="00B96148" w:rsidP="00B9614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48">
        <w:rPr>
          <w:rFonts w:ascii="Times New Roman" w:hAnsi="Times New Roman" w:cs="Times New Roman"/>
          <w:sz w:val="24"/>
          <w:szCs w:val="24"/>
        </w:rPr>
        <w:t>способностью использовать приемы первой помощи, методы защиты в условиях чрезвычайных ситуаций (ОК-13).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Выпускник, освоивший программу бакалавриата, должен обладать следующими общепрофессиональными компетенциями: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применять знания в области социальных, гуманитарных и экономических наук, информатики и математического анализа для решения прикладных профессиональных задач (ОПК-1);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3D63">
        <w:rPr>
          <w:rFonts w:ascii="Times New Roman" w:hAnsi="Times New Roman" w:cs="Times New Roman"/>
          <w:sz w:val="24"/>
          <w:szCs w:val="24"/>
        </w:rPr>
        <w:t xml:space="preserve">способностью составлять комплексную характеристику региона специализации с учетом его физико-географических, исторических, политических, социальных, </w:t>
      </w:r>
      <w:r w:rsidRPr="00043D63">
        <w:rPr>
          <w:rFonts w:ascii="Times New Roman" w:hAnsi="Times New Roman" w:cs="Times New Roman"/>
          <w:sz w:val="24"/>
          <w:szCs w:val="24"/>
        </w:rPr>
        <w:lastRenderedPageBreak/>
        <w:t>экономических, демографических, лингвистических, этнических, культурных, религиозных и иных особенностей (ОПК-2);</w:t>
      </w:r>
      <w:proofErr w:type="gramEnd"/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объяснять основные тенденции и закономерности исторического развития региона специализации (включая отдельные страны) в контексте всемирно-исторического процесса (ОПК-3);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анализировать внутренние и внешние факторы, влияющие на формирование внешней политики государств региона специализации, выделять основные тенденции и закономерности эволюции их внешнеполитических курсов (ОПК-4);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определять основные тенденции развития мировой экономики, давать оценку различным подходам к проблеме включения региона специализации в систему мирохозяйственных связей (ОПК-5);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 (ОПК-6);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выявлять степень и характер влияния религиозных и религиозно-этических учений на становление и функционирование общественно-политических институтов в странах региона специализации (ОПК-7);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владеть понятийно-терминологическим аппаратом общественных наук, свободно ориентироваться в источниках и научной литературе по стране (региону) специализации (ОПК-8);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 (ОПК-9);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применять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 (ОПК-10);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выделять основные параметры и тенденции социального, политического, экономического развития стран региона специализации (ОПК-11);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 (ОПК-12);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владеть профессиональной лексикой, быть готовым к участию в научных дискуссиях на профессиональные темы (ОПК-13);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владеть базовыми навыками чтения и аудирования текстов общественно-политической направленности на языке (языках) региона специализации (ОПК-14);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владеть основами общепринятой системы русскоязычной транслитерации имен и географических названий на языке (языках) региона специализации, систематически применять ее в профессиональной деятельности (ОПК-15);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владением стандартными методами компьютерного набора текста на иностранном языке международного общения и языке региона специализации (ОПК-16);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(ОПК-17);</w:t>
      </w:r>
    </w:p>
    <w:p w:rsid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осознавать социальную значимость будущей профессии, обладать высокой мотивацией к выполнению профессионального долга (ОПК-18).</w:t>
      </w:r>
    </w:p>
    <w:p w:rsidR="00043D63" w:rsidRPr="00043D63" w:rsidRDefault="00C747C5" w:rsidP="00C74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3D63" w:rsidRPr="00043D63">
        <w:rPr>
          <w:rFonts w:ascii="Times New Roman" w:hAnsi="Times New Roman" w:cs="Times New Roman"/>
          <w:sz w:val="24"/>
          <w:szCs w:val="24"/>
        </w:rPr>
        <w:t>Выпускник, освоивший программу бакалавриата, должен обладать профессиональными компетенциями, соответствующими виду (видам) профессиональной деятельности, на который (которые) ориентирована программа бакалавриата: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организационно-коммуникационная деятельность: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 xml:space="preserve">владением базовыми навыками ведения официальной и деловой документации на </w:t>
      </w:r>
      <w:r w:rsidRPr="00043D63">
        <w:rPr>
          <w:rFonts w:ascii="Times New Roman" w:hAnsi="Times New Roman" w:cs="Times New Roman"/>
          <w:sz w:val="24"/>
          <w:szCs w:val="24"/>
        </w:rPr>
        <w:lastRenderedPageBreak/>
        <w:t>языке (языках) региона специализации (ПК-1);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вести диалог, переписку, переговоры на иностранном языке, в том числе языке (языках) региона специализации, в рамках уровня поставленных задач (ПК-2);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владением техниками установления профессиональных контактов и развития профессионального общения, в том числе на иностранных языках, включая язы</w:t>
      </w:r>
      <w:proofErr w:type="gramStart"/>
      <w:r w:rsidRPr="00043D63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Pr="00043D63">
        <w:rPr>
          <w:rFonts w:ascii="Times New Roman" w:hAnsi="Times New Roman" w:cs="Times New Roman"/>
          <w:sz w:val="24"/>
          <w:szCs w:val="24"/>
        </w:rPr>
        <w:t>и) региона специализации (ПК-3);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информационно-аналитическая деятельность: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способностью описывать общественно-политические реалии стра</w:t>
      </w:r>
      <w:proofErr w:type="gramStart"/>
      <w:r w:rsidRPr="00043D63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043D63">
        <w:rPr>
          <w:rFonts w:ascii="Times New Roman" w:hAnsi="Times New Roman" w:cs="Times New Roman"/>
          <w:sz w:val="24"/>
          <w:szCs w:val="24"/>
        </w:rPr>
        <w:t>ы) региона специализации с учетом их (ее) лингвострановедческой специфики (ПК-4);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владением знаниями об основных тенденциях развития ключевых интеграционных процессов современности (ПК-5);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владением знаниями о ключевых направлениях внешней политики зарубежных стран, особенностей их дипломатии и взаимоотношений с Россией (ПК-6);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редакционно-издательская деятельность: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владением базовыми навыками двустороннего устного и письменного перевода текстов общественно-политической направленности на языке (языках) региона специализации (ПК-7);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культурно-просветительская деятельность: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владением базовыми навыками восприятия мультимедийной информации на языке (языках) региона специализации (ПК-8);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научно-исследовательская и учебно-организационная деятельность: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владением 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 (ПК-9);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3D63">
        <w:rPr>
          <w:rFonts w:ascii="Times New Roman" w:hAnsi="Times New Roman" w:cs="Times New Roman"/>
          <w:sz w:val="24"/>
          <w:szCs w:val="24"/>
        </w:rPr>
        <w:t>готовностью вести учебно-вспомогательную и учебно-организационную работу в образовательных организациях высшего образования (ПК-10).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color w:val="00B050"/>
          <w:sz w:val="28"/>
          <w:szCs w:val="28"/>
        </w:rPr>
      </w:pP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B050"/>
          <w:sz w:val="28"/>
          <w:szCs w:val="28"/>
        </w:rPr>
      </w:pP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color w:val="00B050"/>
          <w:sz w:val="28"/>
          <w:szCs w:val="28"/>
        </w:rPr>
      </w:pP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color w:val="00B050"/>
          <w:sz w:val="28"/>
          <w:szCs w:val="28"/>
        </w:rPr>
      </w:pPr>
    </w:p>
    <w:p w:rsidR="00043D63" w:rsidRPr="00043D63" w:rsidRDefault="00043D63" w:rsidP="00043D63">
      <w:pPr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043D63">
        <w:rPr>
          <w:rFonts w:ascii="Times New Roman" w:hAnsi="Times New Roman" w:cs="Times New Roman"/>
          <w:i/>
          <w:color w:val="00B050"/>
          <w:sz w:val="28"/>
          <w:szCs w:val="28"/>
        </w:rPr>
        <w:br w:type="page"/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color w:val="00B050"/>
          <w:sz w:val="28"/>
          <w:szCs w:val="28"/>
        </w:rPr>
        <w:sectPr w:rsidR="00043D63" w:rsidRPr="00043D63" w:rsidSect="001C036F">
          <w:pgSz w:w="11906" w:h="16838"/>
          <w:pgMar w:top="851" w:right="1134" w:bottom="851" w:left="1418" w:header="708" w:footer="708" w:gutter="0"/>
          <w:cols w:space="708"/>
          <w:docGrid w:linePitch="360"/>
        </w:sectPr>
      </w:pPr>
    </w:p>
    <w:p w:rsidR="00043D63" w:rsidRPr="00043D63" w:rsidRDefault="00043D63" w:rsidP="00043D63">
      <w:pPr>
        <w:keepNext/>
        <w:keepLines/>
        <w:numPr>
          <w:ilvl w:val="0"/>
          <w:numId w:val="24"/>
        </w:numPr>
        <w:spacing w:before="480" w:after="0" w:line="360" w:lineRule="auto"/>
        <w:jc w:val="both"/>
        <w:outlineLvl w:val="0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</w:rPr>
      </w:pPr>
      <w:bookmarkStart w:id="8" w:name="_Toc480922472"/>
      <w:r w:rsidRPr="00043D63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</w:rPr>
        <w:lastRenderedPageBreak/>
        <w:t>Показатели и критерии оценивания компетенций</w:t>
      </w:r>
      <w:bookmarkEnd w:id="8"/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453"/>
        <w:gridCol w:w="2612"/>
        <w:gridCol w:w="53"/>
        <w:gridCol w:w="2794"/>
        <w:gridCol w:w="3943"/>
        <w:gridCol w:w="32"/>
        <w:gridCol w:w="3880"/>
        <w:gridCol w:w="19"/>
      </w:tblGrid>
      <w:tr w:rsidR="00043D63" w:rsidRPr="00043D63" w:rsidTr="00C81636">
        <w:tc>
          <w:tcPr>
            <w:tcW w:w="1453" w:type="dxa"/>
            <w:vAlign w:val="center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Код компетенции</w:t>
            </w:r>
          </w:p>
        </w:tc>
        <w:tc>
          <w:tcPr>
            <w:tcW w:w="2665" w:type="dxa"/>
            <w:gridSpan w:val="2"/>
            <w:vAlign w:val="center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Наименование компетенции</w:t>
            </w:r>
          </w:p>
        </w:tc>
        <w:tc>
          <w:tcPr>
            <w:tcW w:w="2794" w:type="dxa"/>
            <w:vAlign w:val="center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Объект оценки</w:t>
            </w:r>
          </w:p>
        </w:tc>
        <w:tc>
          <w:tcPr>
            <w:tcW w:w="3975" w:type="dxa"/>
            <w:gridSpan w:val="2"/>
            <w:vAlign w:val="center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Показатели оценивания компетенции*</w:t>
            </w:r>
          </w:p>
        </w:tc>
        <w:tc>
          <w:tcPr>
            <w:tcW w:w="3899" w:type="dxa"/>
            <w:gridSpan w:val="2"/>
            <w:vAlign w:val="center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Критерии оценивания компетенции**</w:t>
            </w:r>
          </w:p>
        </w:tc>
      </w:tr>
      <w:tr w:rsidR="00A049F1" w:rsidRPr="00043D63" w:rsidTr="00C81636">
        <w:tc>
          <w:tcPr>
            <w:tcW w:w="1453" w:type="dxa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2665" w:type="dxa"/>
            <w:gridSpan w:val="2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основы философских знаний для формирования мировоззренческой позиции</w:t>
            </w:r>
          </w:p>
        </w:tc>
        <w:tc>
          <w:tcPr>
            <w:tcW w:w="2794" w:type="dxa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 философских наук</w:t>
            </w:r>
          </w:p>
        </w:tc>
        <w:tc>
          <w:tcPr>
            <w:tcW w:w="3975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>
              <w:rPr>
                <w:rFonts w:ascii="Times New Roman" w:hAnsi="Times New Roman" w:cs="Times New Roman"/>
              </w:rPr>
              <w:t xml:space="preserve"> философских наук</w:t>
            </w:r>
          </w:p>
        </w:tc>
        <w:tc>
          <w:tcPr>
            <w:tcW w:w="3899" w:type="dxa"/>
            <w:gridSpan w:val="2"/>
            <w:vAlign w:val="center"/>
          </w:tcPr>
          <w:p w:rsidR="00A049F1" w:rsidRPr="00043D63" w:rsidRDefault="00890635" w:rsidP="00890635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философских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собственная мировоззренческая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позици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A049F1" w:rsidRPr="00043D63" w:rsidTr="00C81636">
        <w:tc>
          <w:tcPr>
            <w:tcW w:w="1453" w:type="dxa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ОК--2</w:t>
            </w:r>
          </w:p>
        </w:tc>
        <w:tc>
          <w:tcPr>
            <w:tcW w:w="2665" w:type="dxa"/>
            <w:gridSpan w:val="2"/>
            <w:vAlign w:val="center"/>
          </w:tcPr>
          <w:p w:rsidR="00A049F1" w:rsidRPr="00043D63" w:rsidRDefault="00B96148" w:rsidP="003159E0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2794" w:type="dxa"/>
            <w:vAlign w:val="center"/>
          </w:tcPr>
          <w:p w:rsidR="00A049F1" w:rsidRPr="00043D63" w:rsidRDefault="00890635" w:rsidP="008D0976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всемирной и отечественной истории</w:t>
            </w:r>
          </w:p>
        </w:tc>
        <w:tc>
          <w:tcPr>
            <w:tcW w:w="3975" w:type="dxa"/>
            <w:gridSpan w:val="2"/>
            <w:vAlign w:val="center"/>
          </w:tcPr>
          <w:p w:rsidR="00A049F1" w:rsidRPr="00043D63" w:rsidRDefault="00890635" w:rsidP="008D0976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и отечественной истории</w:t>
            </w:r>
          </w:p>
        </w:tc>
        <w:tc>
          <w:tcPr>
            <w:tcW w:w="3899" w:type="dxa"/>
            <w:gridSpan w:val="2"/>
            <w:vAlign w:val="center"/>
          </w:tcPr>
          <w:p w:rsidR="00A049F1" w:rsidRPr="00043D63" w:rsidRDefault="00890635" w:rsidP="008D0976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мировой и отечественной истории, </w:t>
            </w:r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>закономерност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исторического развития общества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>формирован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гражданская</w:t>
            </w:r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позици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A049F1" w:rsidRPr="00043D63" w:rsidTr="00C81636">
        <w:tc>
          <w:tcPr>
            <w:tcW w:w="1453" w:type="dxa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ОК-3</w:t>
            </w:r>
          </w:p>
        </w:tc>
        <w:tc>
          <w:tcPr>
            <w:tcW w:w="2665" w:type="dxa"/>
            <w:gridSpan w:val="2"/>
            <w:vAlign w:val="center"/>
          </w:tcPr>
          <w:p w:rsidR="00A049F1" w:rsidRPr="00043D63" w:rsidRDefault="00B96148" w:rsidP="003159E0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способность уважительно и бережно относиться к историческому наследию и культурным традициям народов России и зарубежья, толерантно воспринимать социальные и культурные различия</w:t>
            </w:r>
          </w:p>
        </w:tc>
        <w:tc>
          <w:tcPr>
            <w:tcW w:w="2794" w:type="dxa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всемирной и отечественной истории, культуры, этнологии</w:t>
            </w:r>
          </w:p>
        </w:tc>
        <w:tc>
          <w:tcPr>
            <w:tcW w:w="3975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всемирной и отечественной истории, культуры, этнологии</w:t>
            </w:r>
          </w:p>
        </w:tc>
        <w:tc>
          <w:tcPr>
            <w:tcW w:w="3899" w:type="dxa"/>
            <w:gridSpan w:val="2"/>
            <w:vAlign w:val="center"/>
          </w:tcPr>
          <w:p w:rsidR="00A049F1" w:rsidRPr="00043D63" w:rsidRDefault="00890635" w:rsidP="008D0976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всемирной и отечественной истории, культуры, этнологии. Выработана толерантность к </w:t>
            </w:r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>социальны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м и культурным</w:t>
            </w:r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различия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A049F1" w:rsidRPr="00043D63" w:rsidTr="00C81636">
        <w:tc>
          <w:tcPr>
            <w:tcW w:w="1453" w:type="dxa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ОК-4</w:t>
            </w:r>
          </w:p>
        </w:tc>
        <w:tc>
          <w:tcPr>
            <w:tcW w:w="2665" w:type="dxa"/>
            <w:gridSpan w:val="2"/>
            <w:vAlign w:val="center"/>
          </w:tcPr>
          <w:p w:rsidR="00A049F1" w:rsidRPr="00043D63" w:rsidRDefault="00B96148" w:rsidP="003159E0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использовать основы экономических знаний 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различных сферах жизнедеятельности</w:t>
            </w:r>
          </w:p>
        </w:tc>
        <w:tc>
          <w:tcPr>
            <w:tcW w:w="2794" w:type="dxa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Знания в области</w:t>
            </w:r>
            <w:r w:rsidR="008D0976">
              <w:rPr>
                <w:rFonts w:ascii="Times New Roman" w:hAnsi="Times New Roman" w:cs="Times New Roman"/>
              </w:rPr>
              <w:t xml:space="preserve"> различных разделов экономики</w:t>
            </w:r>
          </w:p>
        </w:tc>
        <w:tc>
          <w:tcPr>
            <w:tcW w:w="3975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экономики</w:t>
            </w:r>
          </w:p>
        </w:tc>
        <w:tc>
          <w:tcPr>
            <w:tcW w:w="3899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экономики, </w:t>
            </w:r>
            <w:r w:rsidR="008D09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которые используются в </w:t>
            </w:r>
            <w:proofErr w:type="spellStart"/>
            <w:proofErr w:type="gramStart"/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="008D0976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сферах жизнедеятельности</w:t>
            </w:r>
          </w:p>
        </w:tc>
      </w:tr>
      <w:tr w:rsidR="00A049F1" w:rsidRPr="00043D63" w:rsidTr="00C81636">
        <w:tc>
          <w:tcPr>
            <w:tcW w:w="1453" w:type="dxa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ОК-5</w:t>
            </w:r>
          </w:p>
        </w:tc>
        <w:tc>
          <w:tcPr>
            <w:tcW w:w="2665" w:type="dxa"/>
            <w:gridSpan w:val="2"/>
            <w:vAlign w:val="center"/>
          </w:tcPr>
          <w:p w:rsidR="00A049F1" w:rsidRPr="00043D63" w:rsidRDefault="00B96148" w:rsidP="003159E0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основы правовых знаний в различных сферах жизнедеятельности</w:t>
            </w:r>
          </w:p>
        </w:tc>
        <w:tc>
          <w:tcPr>
            <w:tcW w:w="2794" w:type="dxa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9F4D6B">
              <w:rPr>
                <w:rFonts w:ascii="Times New Roman" w:hAnsi="Times New Roman" w:cs="Times New Roman"/>
              </w:rPr>
              <w:t xml:space="preserve"> юридических наук</w:t>
            </w:r>
          </w:p>
        </w:tc>
        <w:tc>
          <w:tcPr>
            <w:tcW w:w="3975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 w:rsidR="009F4D6B">
              <w:rPr>
                <w:rFonts w:ascii="Times New Roman" w:hAnsi="Times New Roman" w:cs="Times New Roman"/>
                <w:sz w:val="24"/>
                <w:szCs w:val="24"/>
              </w:rPr>
              <w:t xml:space="preserve"> права </w:t>
            </w:r>
          </w:p>
        </w:tc>
        <w:tc>
          <w:tcPr>
            <w:tcW w:w="3899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9F4D6B">
              <w:rPr>
                <w:rFonts w:ascii="Times New Roman" w:hAnsi="Times New Roman" w:cs="Times New Roman"/>
                <w:sz w:val="24"/>
                <w:szCs w:val="24"/>
              </w:rPr>
              <w:t xml:space="preserve"> права, которые  используются в</w:t>
            </w:r>
            <w:r w:rsidR="009F4D6B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сферах жизнедеятельности</w:t>
            </w:r>
          </w:p>
        </w:tc>
      </w:tr>
      <w:tr w:rsidR="00A049F1" w:rsidRPr="00043D63" w:rsidTr="00C81636">
        <w:tc>
          <w:tcPr>
            <w:tcW w:w="1453" w:type="dxa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ОК-6</w:t>
            </w:r>
          </w:p>
        </w:tc>
        <w:tc>
          <w:tcPr>
            <w:tcW w:w="2665" w:type="dxa"/>
            <w:gridSpan w:val="2"/>
            <w:vAlign w:val="center"/>
          </w:tcPr>
          <w:p w:rsidR="00A049F1" w:rsidRPr="00043D63" w:rsidRDefault="003159E0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r w:rsidR="00B96148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базовыми навыками самостоятельного поиска профессиональной информации в печатных и электронных источниках, включая электронные базы данных, способностью свободно осуществлять коммуникацию в глобальном виртуальном пространстве; базовыми методами и технологиями управления информацией, включая использование программного обеспечения для ее обработки, хранения и представления</w:t>
            </w:r>
          </w:p>
        </w:tc>
        <w:tc>
          <w:tcPr>
            <w:tcW w:w="2794" w:type="dxa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E63758">
              <w:rPr>
                <w:rFonts w:ascii="Times New Roman" w:hAnsi="Times New Roman" w:cs="Times New Roman"/>
              </w:rPr>
              <w:t xml:space="preserve"> информатики, технологии управления информацией</w:t>
            </w:r>
            <w:r w:rsidR="00E63758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включая использование программного обеспечения для ее обработки, хранения и представления</w:t>
            </w:r>
          </w:p>
        </w:tc>
        <w:tc>
          <w:tcPr>
            <w:tcW w:w="3975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 w:rsidR="003159E0">
              <w:rPr>
                <w:rFonts w:ascii="Times New Roman" w:hAnsi="Times New Roman" w:cs="Times New Roman"/>
              </w:rPr>
              <w:t xml:space="preserve"> информатики, технологии управления информацией</w:t>
            </w:r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включая использование программного обеспечения для ее обработки, хранения и представления</w:t>
            </w:r>
          </w:p>
        </w:tc>
        <w:tc>
          <w:tcPr>
            <w:tcW w:w="3899" w:type="dxa"/>
            <w:gridSpan w:val="2"/>
            <w:vAlign w:val="center"/>
          </w:tcPr>
          <w:p w:rsidR="00A049F1" w:rsidRPr="00043D63" w:rsidRDefault="00890635" w:rsidP="003159E0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3159E0">
              <w:rPr>
                <w:rFonts w:ascii="Times New Roman" w:hAnsi="Times New Roman" w:cs="Times New Roman"/>
              </w:rPr>
              <w:t xml:space="preserve"> информатики, технологии управления информацией</w:t>
            </w:r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включая</w:t>
            </w:r>
            <w:proofErr w:type="gramEnd"/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программного обеспечения для ее обработки, хранения и представления</w:t>
            </w:r>
            <w:r w:rsidR="003159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59E0" w:rsidRPr="003159E0">
              <w:rPr>
                <w:rFonts w:ascii="Times New Roman" w:hAnsi="Times New Roman" w:cs="Times New Roman"/>
                <w:sz w:val="24"/>
                <w:szCs w:val="24"/>
              </w:rPr>
              <w:t>Имеется в</w:t>
            </w:r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>ладение базовыми навыками самостоятельного поиска профессиональной информации в печатных и электронных источниках</w:t>
            </w:r>
          </w:p>
        </w:tc>
      </w:tr>
      <w:tr w:rsidR="00A049F1" w:rsidRPr="00043D63" w:rsidTr="00C81636">
        <w:tc>
          <w:tcPr>
            <w:tcW w:w="1453" w:type="dxa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ОК-7</w:t>
            </w:r>
          </w:p>
        </w:tc>
        <w:tc>
          <w:tcPr>
            <w:tcW w:w="2665" w:type="dxa"/>
            <w:gridSpan w:val="2"/>
            <w:vAlign w:val="center"/>
          </w:tcPr>
          <w:p w:rsidR="00A049F1" w:rsidRPr="00043D63" w:rsidRDefault="003159E0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="00B96148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к коммуникации в устной и письменной </w:t>
            </w:r>
            <w:proofErr w:type="gramStart"/>
            <w:r w:rsidR="00B96148" w:rsidRPr="00B96148">
              <w:rPr>
                <w:rFonts w:ascii="Times New Roman" w:hAnsi="Times New Roman" w:cs="Times New Roman"/>
                <w:sz w:val="24"/>
                <w:szCs w:val="24"/>
              </w:rPr>
              <w:t>формах</w:t>
            </w:r>
            <w:proofErr w:type="gramEnd"/>
            <w:r w:rsidR="00B96148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2794" w:type="dxa"/>
            <w:vAlign w:val="center"/>
          </w:tcPr>
          <w:p w:rsidR="00A049F1" w:rsidRPr="00043D63" w:rsidRDefault="00890635" w:rsidP="003159E0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русско</w:t>
            </w:r>
            <w:r w:rsidR="003159E0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и иностранно</w:t>
            </w:r>
            <w:r w:rsidR="003159E0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языка</w:t>
            </w:r>
          </w:p>
        </w:tc>
        <w:tc>
          <w:tcPr>
            <w:tcW w:w="3975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proofErr w:type="gramEnd"/>
          </w:p>
        </w:tc>
        <w:tc>
          <w:tcPr>
            <w:tcW w:w="3899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3159E0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proofErr w:type="gramEnd"/>
          </w:p>
        </w:tc>
      </w:tr>
      <w:tr w:rsidR="00A049F1" w:rsidRPr="00043D63" w:rsidTr="00C81636">
        <w:tc>
          <w:tcPr>
            <w:tcW w:w="1453" w:type="dxa"/>
            <w:vAlign w:val="center"/>
          </w:tcPr>
          <w:p w:rsidR="00A049F1" w:rsidRPr="00043D63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ОК-8</w:t>
            </w:r>
          </w:p>
        </w:tc>
        <w:tc>
          <w:tcPr>
            <w:tcW w:w="2665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владением культурой речи, основами профессионального и академического этикета</w:t>
            </w:r>
          </w:p>
        </w:tc>
        <w:tc>
          <w:tcPr>
            <w:tcW w:w="2794" w:type="dxa"/>
            <w:vAlign w:val="center"/>
          </w:tcPr>
          <w:p w:rsidR="00A049F1" w:rsidRPr="00043D63" w:rsidRDefault="00890635" w:rsidP="003159E0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3159E0">
              <w:rPr>
                <w:rFonts w:ascii="Times New Roman" w:hAnsi="Times New Roman" w:cs="Times New Roman"/>
              </w:rPr>
              <w:t xml:space="preserve"> культуры речи, профессионального и академического этикета</w:t>
            </w:r>
          </w:p>
        </w:tc>
        <w:tc>
          <w:tcPr>
            <w:tcW w:w="3975" w:type="dxa"/>
            <w:gridSpan w:val="2"/>
            <w:vAlign w:val="center"/>
          </w:tcPr>
          <w:p w:rsidR="00A049F1" w:rsidRPr="00043D63" w:rsidRDefault="00890635" w:rsidP="003159E0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 w:rsidR="003159E0">
              <w:rPr>
                <w:rFonts w:ascii="Times New Roman" w:hAnsi="Times New Roman" w:cs="Times New Roman"/>
              </w:rPr>
              <w:t xml:space="preserve"> культуры речи, профессионального и академического этикета</w:t>
            </w:r>
          </w:p>
        </w:tc>
        <w:tc>
          <w:tcPr>
            <w:tcW w:w="3899" w:type="dxa"/>
            <w:gridSpan w:val="2"/>
            <w:vAlign w:val="center"/>
          </w:tcPr>
          <w:p w:rsidR="00A049F1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3159E0">
              <w:rPr>
                <w:rFonts w:ascii="Times New Roman" w:hAnsi="Times New Roman" w:cs="Times New Roman"/>
              </w:rPr>
              <w:t xml:space="preserve">  культуры речи, профессионального и академического этикета, которые применяются на практике.</w:t>
            </w:r>
          </w:p>
        </w:tc>
      </w:tr>
      <w:tr w:rsidR="00B96148" w:rsidRPr="00043D63" w:rsidTr="00C81636">
        <w:tc>
          <w:tcPr>
            <w:tcW w:w="1453" w:type="dxa"/>
            <w:vAlign w:val="center"/>
          </w:tcPr>
          <w:p w:rsidR="00B96148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ОК-9</w:t>
            </w:r>
          </w:p>
        </w:tc>
        <w:tc>
          <w:tcPr>
            <w:tcW w:w="2665" w:type="dxa"/>
            <w:gridSpan w:val="2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2794" w:type="dxa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985553">
              <w:rPr>
                <w:rFonts w:ascii="Times New Roman" w:hAnsi="Times New Roman" w:cs="Times New Roman"/>
              </w:rPr>
              <w:t xml:space="preserve"> психологии общения и этнологии</w:t>
            </w:r>
          </w:p>
        </w:tc>
        <w:tc>
          <w:tcPr>
            <w:tcW w:w="3975" w:type="dxa"/>
            <w:gridSpan w:val="2"/>
            <w:vAlign w:val="center"/>
          </w:tcPr>
          <w:p w:rsidR="00B96148" w:rsidRPr="00043D63" w:rsidRDefault="00890635" w:rsidP="0098555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 w:rsidR="00985553">
              <w:rPr>
                <w:rFonts w:ascii="Times New Roman" w:hAnsi="Times New Roman" w:cs="Times New Roman"/>
              </w:rPr>
              <w:t xml:space="preserve"> психологии общения, этнологии и этнопсихологии</w:t>
            </w:r>
          </w:p>
        </w:tc>
        <w:tc>
          <w:tcPr>
            <w:tcW w:w="3899" w:type="dxa"/>
            <w:gridSpan w:val="2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D164EF">
              <w:rPr>
                <w:rFonts w:ascii="Times New Roman" w:hAnsi="Times New Roman" w:cs="Times New Roman"/>
              </w:rPr>
              <w:t xml:space="preserve"> психологии общения, этнологии и этнопсихологии, показана </w:t>
            </w:r>
            <w:r w:rsidR="00D164EF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="00D164EF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B96148" w:rsidRPr="00043D63" w:rsidTr="00C81636">
        <w:tc>
          <w:tcPr>
            <w:tcW w:w="1453" w:type="dxa"/>
            <w:vAlign w:val="center"/>
          </w:tcPr>
          <w:p w:rsidR="00B96148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ОК-10</w:t>
            </w:r>
          </w:p>
        </w:tc>
        <w:tc>
          <w:tcPr>
            <w:tcW w:w="2665" w:type="dxa"/>
            <w:gridSpan w:val="2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творчески подходить к порученному заданию, уметь проявлять разумную инициативу и обосновывать ее перед руководителем, нести персональную ответственность за 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своей профессиональной деятельности</w:t>
            </w:r>
          </w:p>
        </w:tc>
        <w:tc>
          <w:tcPr>
            <w:tcW w:w="2794" w:type="dxa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Знания в области</w:t>
            </w:r>
            <w:r w:rsidR="002E7E7D">
              <w:rPr>
                <w:rFonts w:ascii="Times New Roman" w:hAnsi="Times New Roman" w:cs="Times New Roman"/>
              </w:rPr>
              <w:t xml:space="preserve"> креативной психологии и норм профессионального поведения</w:t>
            </w:r>
          </w:p>
        </w:tc>
        <w:tc>
          <w:tcPr>
            <w:tcW w:w="3975" w:type="dxa"/>
            <w:gridSpan w:val="2"/>
            <w:vAlign w:val="center"/>
          </w:tcPr>
          <w:p w:rsidR="00B96148" w:rsidRPr="00043D63" w:rsidRDefault="00890635" w:rsidP="00890635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проводимой деятельности, 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разумную инициативу и обосновывать ее перед руководителем, нести персональную ответственность за результаты своей профессиональной деятельности</w:t>
            </w:r>
          </w:p>
        </w:tc>
        <w:tc>
          <w:tcPr>
            <w:tcW w:w="3899" w:type="dxa"/>
            <w:gridSpan w:val="2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2E7E7D">
              <w:rPr>
                <w:rFonts w:ascii="Times New Roman" w:hAnsi="Times New Roman" w:cs="Times New Roman"/>
                <w:sz w:val="24"/>
                <w:szCs w:val="24"/>
              </w:rPr>
              <w:t xml:space="preserve"> проводимой деятельности, проявляется </w:t>
            </w:r>
            <w:r w:rsidR="002E7E7D" w:rsidRPr="00B96148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2E7E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2E7E7D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разумную инициативу и обосновывать ее перед руководителем, нести персональную ответственность за результаты своей </w:t>
            </w:r>
            <w:r w:rsidR="002E7E7D" w:rsidRPr="00B96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</w:tr>
      <w:tr w:rsidR="00B96148" w:rsidRPr="00043D63" w:rsidTr="00C81636">
        <w:tc>
          <w:tcPr>
            <w:tcW w:w="1453" w:type="dxa"/>
            <w:vAlign w:val="center"/>
          </w:tcPr>
          <w:p w:rsidR="00B96148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ОК-11</w:t>
            </w:r>
          </w:p>
        </w:tc>
        <w:tc>
          <w:tcPr>
            <w:tcW w:w="2665" w:type="dxa"/>
            <w:gridSpan w:val="2"/>
            <w:vAlign w:val="center"/>
          </w:tcPr>
          <w:p w:rsidR="00B96148" w:rsidRPr="00043D63" w:rsidRDefault="00890635" w:rsidP="00895851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способность к самоорганизации и самообразованию</w:t>
            </w:r>
          </w:p>
        </w:tc>
        <w:tc>
          <w:tcPr>
            <w:tcW w:w="2794" w:type="dxa"/>
            <w:vAlign w:val="center"/>
          </w:tcPr>
          <w:p w:rsidR="00B96148" w:rsidRPr="00043D63" w:rsidRDefault="00895851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 менеджмента собственной деятельности и методов самообразования</w:t>
            </w:r>
          </w:p>
        </w:tc>
        <w:tc>
          <w:tcPr>
            <w:tcW w:w="3975" w:type="dxa"/>
            <w:gridSpan w:val="2"/>
            <w:vAlign w:val="center"/>
          </w:tcPr>
          <w:p w:rsidR="00B96148" w:rsidRPr="00043D63" w:rsidRDefault="00895851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>
              <w:rPr>
                <w:rFonts w:ascii="Times New Roman" w:hAnsi="Times New Roman" w:cs="Times New Roman"/>
              </w:rPr>
              <w:t xml:space="preserve"> менеджмента собственной деятельности и методов самообразования.</w:t>
            </w:r>
          </w:p>
        </w:tc>
        <w:tc>
          <w:tcPr>
            <w:tcW w:w="3899" w:type="dxa"/>
            <w:gridSpan w:val="2"/>
            <w:vAlign w:val="center"/>
          </w:tcPr>
          <w:p w:rsidR="00B96148" w:rsidRPr="00043D63" w:rsidRDefault="00895851" w:rsidP="00895851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менеджмента собственной деятельности и методов самообразования. Проявляется способность к самоорганизации и самообразованию</w:t>
            </w:r>
          </w:p>
        </w:tc>
      </w:tr>
      <w:tr w:rsidR="00B96148" w:rsidRPr="00043D63" w:rsidTr="00C81636">
        <w:tc>
          <w:tcPr>
            <w:tcW w:w="1453" w:type="dxa"/>
            <w:vAlign w:val="center"/>
          </w:tcPr>
          <w:p w:rsidR="00B96148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ОК-12</w:t>
            </w:r>
          </w:p>
        </w:tc>
        <w:tc>
          <w:tcPr>
            <w:tcW w:w="2665" w:type="dxa"/>
            <w:gridSpan w:val="2"/>
            <w:vAlign w:val="center"/>
          </w:tcPr>
          <w:p w:rsidR="00B96148" w:rsidRPr="00043D63" w:rsidRDefault="00890635" w:rsidP="002A753D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2794" w:type="dxa"/>
            <w:vAlign w:val="center"/>
          </w:tcPr>
          <w:p w:rsidR="00B96148" w:rsidRPr="00043D63" w:rsidRDefault="00890635" w:rsidP="003E616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3E6161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средств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3975" w:type="dxa"/>
            <w:gridSpan w:val="2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</w:t>
            </w:r>
            <w:r w:rsidR="003E6161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для обеспечения полноценной социальной и профессиональной деятельности</w:t>
            </w:r>
          </w:p>
        </w:tc>
        <w:tc>
          <w:tcPr>
            <w:tcW w:w="3899" w:type="dxa"/>
            <w:gridSpan w:val="2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3E6161" w:rsidRPr="00B96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6161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культуры </w:t>
            </w:r>
            <w:r w:rsidR="003E6161" w:rsidRPr="00B96148">
              <w:rPr>
                <w:rFonts w:ascii="Times New Roman" w:hAnsi="Times New Roman" w:cs="Times New Roman"/>
                <w:sz w:val="24"/>
                <w:szCs w:val="24"/>
              </w:rPr>
              <w:t>для обеспечения полноценной социальной и профессиональной деятельности</w:t>
            </w:r>
          </w:p>
        </w:tc>
      </w:tr>
      <w:tr w:rsidR="00B96148" w:rsidRPr="00043D63" w:rsidTr="00C81636">
        <w:tc>
          <w:tcPr>
            <w:tcW w:w="1453" w:type="dxa"/>
            <w:vAlign w:val="center"/>
          </w:tcPr>
          <w:p w:rsidR="00B96148" w:rsidRDefault="00B96148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ОК-13</w:t>
            </w:r>
          </w:p>
        </w:tc>
        <w:tc>
          <w:tcPr>
            <w:tcW w:w="2665" w:type="dxa"/>
            <w:gridSpan w:val="2"/>
            <w:vAlign w:val="center"/>
          </w:tcPr>
          <w:p w:rsidR="00B96148" w:rsidRPr="00043D63" w:rsidRDefault="00890635" w:rsidP="002A753D">
            <w:pPr>
              <w:contextualSpacing/>
              <w:rPr>
                <w:rFonts w:ascii="Times New Roman" w:hAnsi="Times New Roman" w:cs="Times New Roman"/>
              </w:rPr>
            </w:pPr>
            <w:r w:rsidRPr="00B96148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приемы первой помощи, методы защиты в условиях чрезвычайных ситуаций</w:t>
            </w:r>
          </w:p>
        </w:tc>
        <w:tc>
          <w:tcPr>
            <w:tcW w:w="2794" w:type="dxa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 в области</w:t>
            </w:r>
            <w:r w:rsidR="002A753D">
              <w:rPr>
                <w:rFonts w:ascii="Times New Roman" w:hAnsi="Times New Roman" w:cs="Times New Roman"/>
              </w:rPr>
              <w:t xml:space="preserve"> БДЖ</w:t>
            </w:r>
          </w:p>
        </w:tc>
        <w:tc>
          <w:tcPr>
            <w:tcW w:w="3975" w:type="dxa"/>
            <w:gridSpan w:val="2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 в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БЖД</w:t>
            </w:r>
          </w:p>
        </w:tc>
        <w:tc>
          <w:tcPr>
            <w:tcW w:w="3899" w:type="dxa"/>
            <w:gridSpan w:val="2"/>
            <w:vAlign w:val="center"/>
          </w:tcPr>
          <w:p w:rsidR="00B96148" w:rsidRPr="00043D63" w:rsidRDefault="00890635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</w:t>
            </w:r>
            <w:r w:rsidR="002A753D">
              <w:rPr>
                <w:rFonts w:ascii="Times New Roman" w:hAnsi="Times New Roman" w:cs="Times New Roman"/>
                <w:sz w:val="24"/>
                <w:szCs w:val="24"/>
              </w:rPr>
              <w:t xml:space="preserve"> БЖД, проявляется </w:t>
            </w:r>
            <w:r w:rsidR="002A753D" w:rsidRPr="00B96148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приемы первой помощи, методы защиты в условиях чрезвычайных ситуаций</w:t>
            </w:r>
          </w:p>
        </w:tc>
      </w:tr>
      <w:tr w:rsidR="00043D63" w:rsidRPr="00043D63" w:rsidTr="00C81636"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2665" w:type="dxa"/>
            <w:gridSpan w:val="2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применять знания в области социальных, гуманитарных и экономических наук, информатики и математического анализа для решения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прикладных профессиональных задач</w:t>
            </w:r>
          </w:p>
        </w:tc>
        <w:tc>
          <w:tcPr>
            <w:tcW w:w="2794" w:type="dxa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Знания в области социальных, гуманитарных и экономических наук, информатики и математического анализа</w:t>
            </w:r>
          </w:p>
        </w:tc>
        <w:tc>
          <w:tcPr>
            <w:tcW w:w="3975" w:type="dxa"/>
            <w:gridSpan w:val="2"/>
          </w:tcPr>
          <w:p w:rsidR="00043D63" w:rsidRPr="00043D63" w:rsidRDefault="00043D63" w:rsidP="00043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и систематизация основных понятий в области социальных, гуманитарных и экономических наук, методов и теорем математического анализа, теории вероятностей и математической статистики, необходимых для решения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прикладных профессиональных задач;</w:t>
            </w:r>
          </w:p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899" w:type="dxa"/>
            <w:gridSpan w:val="2"/>
          </w:tcPr>
          <w:p w:rsidR="00043D63" w:rsidRPr="00043D63" w:rsidRDefault="00043D63" w:rsidP="00043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Сформулированы и систематизированы основные понятия в области социальных, гуманитарных и экономических наук, методы и теоремы математического анализа, теории вероятностей и математической статистики, необходимые для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прикладных профессиональных задач описаны точно и полно, установлено соответствие между методами, теоремами и системами понятий, и их названиями.</w:t>
            </w:r>
          </w:p>
        </w:tc>
      </w:tr>
      <w:tr w:rsidR="00043D63" w:rsidRPr="00043D63" w:rsidTr="00C81636"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gridSpan w:val="2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использовать знания в области социальных, гуманитарных и экономических наук, информатики и математического анализа при решении прикладных профессиональных задач</w:t>
            </w:r>
          </w:p>
        </w:tc>
        <w:tc>
          <w:tcPr>
            <w:tcW w:w="3975" w:type="dxa"/>
            <w:gridSpan w:val="2"/>
          </w:tcPr>
          <w:p w:rsidR="00043D63" w:rsidRPr="00043D63" w:rsidRDefault="00043D63" w:rsidP="00043D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Выбор, обоснование и применение положений и методов различных социальных, гуманитарных и экономических наук, вероятностно-статистических методов для решения профессиональных задач; использование современных информационных технологий и систем для решения различных задач;</w:t>
            </w:r>
          </w:p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899" w:type="dxa"/>
            <w:gridSpan w:val="2"/>
          </w:tcPr>
          <w:p w:rsidR="00043D63" w:rsidRPr="00043D63" w:rsidRDefault="00043D63" w:rsidP="00043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Произведен адекватный выбор положений и методов различных социальных, гуманитарных и экономических наук, вероятностно-статистических методов для решения профессиональных задач; использованы современные информационные технологии и использовано не менее двух  методов и теорем математического анализа,  теории вероятностей и математической статистики, необходимых для  решения прикладных профессиональных задач</w:t>
            </w:r>
          </w:p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43D63" w:rsidRPr="00043D63" w:rsidTr="00C81636"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gridSpan w:val="2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и методами решения профессиональных задач с применением знаний в области социальных, гуманитарных и экономических наук, системы теоретико-вероятностного и математико-статистического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подхода.</w:t>
            </w:r>
          </w:p>
        </w:tc>
        <w:tc>
          <w:tcPr>
            <w:tcW w:w="3975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Владение способами и методами решения профессиональных задач с применением знаний в области социальных, гуманитарных и экономических наук, системы теоретико-вероятностного и математико-статистического подхода,</w:t>
            </w:r>
            <w:r w:rsidRPr="00043D63">
              <w:rPr>
                <w:rFonts w:ascii="Times New Roman" w:hAnsi="Times New Roman" w:cs="Times New Roman"/>
              </w:rPr>
              <w:t xml:space="preserve">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навыками практической работы на ЭВМ.</w:t>
            </w:r>
          </w:p>
        </w:tc>
        <w:tc>
          <w:tcPr>
            <w:tcW w:w="3899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Устанавливает связи между профессиональными задачами и методами их решения с помощью социальных, гуманитарных и экономических наук, системы теоретико-вероятностного и математико-статистического подхода; обладает способностью адекватно применять понятия и методы социальных, гуманитарных и экономических наук, системы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теоретико-вероятностного и математико-статистического подхода при решении профессиональных задач.</w:t>
            </w:r>
          </w:p>
        </w:tc>
      </w:tr>
      <w:tr w:rsidR="00043D63" w:rsidRPr="00043D63" w:rsidTr="00C81636"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ОПК-2</w:t>
            </w:r>
          </w:p>
        </w:tc>
        <w:tc>
          <w:tcPr>
            <w:tcW w:w="2665" w:type="dxa"/>
            <w:gridSpan w:val="2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составлять комплексную характеристику региона специализации с учетом его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 </w:t>
            </w:r>
            <w:proofErr w:type="gramEnd"/>
          </w:p>
        </w:tc>
        <w:tc>
          <w:tcPr>
            <w:tcW w:w="2794" w:type="dxa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Знание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 региона специализации</w:t>
            </w:r>
            <w:proofErr w:type="gramEnd"/>
          </w:p>
        </w:tc>
        <w:tc>
          <w:tcPr>
            <w:tcW w:w="3975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понятий, объяснение методов исследования в области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 региона специализации.</w:t>
            </w:r>
            <w:proofErr w:type="gramEnd"/>
          </w:p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899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понятия в области физико-географических, исторических, политических, социальных, экономических, демографических, лингвистических, этнических, культурных, религиоведческих основ наук, необходимых для составления комплексной характеристики региона специализации.</w:t>
            </w:r>
            <w:proofErr w:type="gramEnd"/>
          </w:p>
        </w:tc>
      </w:tr>
      <w:tr w:rsidR="00043D63" w:rsidRPr="00043D63" w:rsidTr="00C81636"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gridSpan w:val="2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043D63">
              <w:rPr>
                <w:rFonts w:ascii="Times New Roman" w:hAnsi="Times New Roman" w:cs="Times New Roman"/>
              </w:rPr>
              <w:t xml:space="preserve">Умение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 w:rsidRPr="00043D63">
              <w:rPr>
                <w:rFonts w:ascii="Times New Roman" w:hAnsi="Times New Roman" w:cs="Times New Roman"/>
              </w:rPr>
              <w:t xml:space="preserve">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физико-географические, исторические, политические, социальные, экономические, демографические, лингвистические, этнические, культурные, религиозные и иные особенности для составления комплексной характеристики региона специализации</w:t>
            </w:r>
            <w:proofErr w:type="gramEnd"/>
          </w:p>
        </w:tc>
        <w:tc>
          <w:tcPr>
            <w:tcW w:w="3975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Выбор, обоснование и применение для составления комплексной характеристики региона специализации положений и методов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 региона специализации.</w:t>
            </w:r>
          </w:p>
        </w:tc>
        <w:tc>
          <w:tcPr>
            <w:tcW w:w="3899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Производится адекватное использование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понятий и методов для составления комплексной характеристики региона специализации. </w:t>
            </w:r>
          </w:p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43D63" w:rsidRPr="00043D63" w:rsidTr="00C81636"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gridSpan w:val="2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.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способами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методами составления комплексной характеристики региона специализации с учетом его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</w:t>
            </w:r>
          </w:p>
        </w:tc>
        <w:tc>
          <w:tcPr>
            <w:tcW w:w="3975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Обладание навыками составления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комплексной характеристики региона специализации с учетом его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особенностей.</w:t>
            </w:r>
            <w:proofErr w:type="gramEnd"/>
          </w:p>
        </w:tc>
        <w:tc>
          <w:tcPr>
            <w:tcW w:w="3899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составлении комплексной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региона специализации учитывает связи между физико-географическими, историческими, политическими, социальными, экономическими, демографическими, лингвистическими, этническими, культурными, религиозными и иными особенностями региона и его целостным представлением.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ОПК-3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способностью объяснять основные тенденции и закономерности исторического развития региона специализации (включая отдельные страны) в контексте всемирно-исторического процесса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Знание основных тенденций и закономерностей исторического развития региона специализации (включая отдельные страны) в контексте всемирно-исторического процесса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Определение, систематизация и объяснение основных тенденций и закономерностей исторического развития региона специализации (включая отдельные страны) в контексте всемирно-исторического процесса.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тенденции и закономерности исторического развития региона специализации в контексте всемирно-исторического процесса.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использовать полученные знания для объяснения основных тенденций и закономерности исторического развития региона специализации 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Сопоставление, систематизация и интерпретация основных тенденций и закономерностей исторического развития региона специализации (включая отдельные страны) в контексте всемирно-исторического процесса.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Объясняет основные тенденции и закономерности исторического развития региона специализации (включая отдельные страны), опираясь на закономерности всемирно-исторического процесса.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и методами объяснения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тенденций и закономерностей исторического развития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Обладание навыками систематизации основных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тенденций и закономерностей исторического развития региона специализации, установление связей между закономерностями исторического развития региона и тенденциями развития отдельных стран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анализе основных тенденций и закономерностей исторического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региона специализации (включая отдельные страны), учитываются тенденции всемирно-исторического процесса.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ОПК-4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способностью анализировать внутренние и внешние факторы, влияющие на формирование внешней политики государств региона специализации, выделять основные тенденции и закономерности эволюции их внешнеполитических курсов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.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Знание внутренних и внешних факторов, влияющих на формирование внешней политики государств региона специализации, основных тенденций и закономерностей эволюции их внешнеполитических курсов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и систематизация основных понятий, определяющих внутренние и внешние факторы, влияющие на формирование внешней политики государств региона специализации; объяснение основных тенденций и закономерностей эволюции их внешнеполитических курсов.</w:t>
            </w:r>
          </w:p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факторы, как внутренние, так и внешние, влияющие на формирование внешней политики государств региона специализации, выделяются основные тенденции и закономерности эволюции их внешнеполитических курсов.</w:t>
            </w:r>
            <w:proofErr w:type="gramEnd"/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. Умение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использовать знание внутренних и внешних факторов, влияющих на формирование внешней политики государств региона специализации, при определении основных тенденций и закономерностей эволюции их внешнеполитических курсов.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Выбор, обоснование и применение внутренних и внешних факторов, влияющих на формирование внешней политики государств региона специализации, для выделения тенденций и закономерностей эволюции их внешнеполитических курсов.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Производится адекватный анализ внутренних и внешних факторов, влияющих на формирование внешней политики государств региона специализации, для выделения тенденций и закономерностей эволюции их внешнеполитических курсов.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.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способами и методами анализа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внутренних и внешних факторов, влияющих на формирование внешней политики государств региона специализации, основных тенденций и закономерностей эволюции их внешнеполитических курсов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Обладание навыками и методам анализа внутренних и внешних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факторов, влияющих на формирование внешней политики государств региона специализации, основных тенденций и закономерностей эволюции их внешнеполитических курсов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Учитывает основные тенденции и закономерности 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эволюции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внешнеполитических курсов государств региона специализации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при анализе внутренних и внешних факторов, влияющих на формирование внешней политики государств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ОПК-5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Способностью определять основные тенденции развития мировой экономики, давать оценку различным подходам к проблеме включения региона специализации в систему мирохозяйственных связей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Знание основных тенденций и закономерностей развития мировой экономики, различных подходов к проблеме включения региона специализации в систему мирохозяйственных связей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определений, систематизация и объяснение основных тенденций развития мировой экономики; определение и систематизация основных понятий, определяющих различные подходы к проблеме включения региона специализации в систему мирохозяйственных связей.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основные тенденции и закономерности развития мировой экономики; даны определения и систематизированы основные понятия, определяющие различные подходы к проблеме включения региона специализации в систему мирохозяйственных связей.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определять основные тенденции развития мировой экономики, давать оценку различным подходам к проблеме включения региона специализации в систему мирохозяйственных связей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Сопоставление, систематизация и интерпретация основных тенденций развития мировой экономики, оценивание различных подходов к проблеме включения региона специализации в систему мирохозяйственных связей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Объясняет основные тенденции и закономерности развития мировой экономики, дает полную и адекватную оценку различных подходов к проблеме включения региона специализации в систему мирохозяйственных связей.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способами и методами объяснения основных тенденций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мировой экономики, оценки различных подходов к проблеме включения региона специализации в систему мирохозяйственных связей.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Обладание способами и методами объяснения основных тенденций развития мировой экономики,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оценивание различных подходов к проблеме включения региона специализации в систему мирохозяйственных связей.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анализе основных тенденций и закономерностей включения региона специализации в систему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мирохозяйственных связей логично обосновывает различные подходы к проблеме, владеет способностью определять основные тенденции развития мировой экономики.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ОПК-6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Знание исторически сложившихся социально-экономических, политических и правовых систем, особенностей политической культуры и менталитета народов региона специализации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терминов и определений, связанных с исторически сложившимися социально-экономическими, политическими и правовыми системами, особенностями политической культуры и менталитета народов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систематизированы исторически сложившиеся социально-экономические, политические и правовые системы, особенности политической культуры и менталитета народов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Сопоставление, систематизация и интерпретация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Объясняет основные особенности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способами и методами объяснения исторически сложившихся социально-экономических,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политических и правовых систем при рассмотрении особенностей политической культуры и менталитета народов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Обладание способами и методами объяснения исторически сложившихся социально-экономических, политических и правовых систем при рассмотрении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 политической культуры и менталитета народов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анализе особенностей политической культуры и менталитета народов региона специализации логично обосновывает различные подходы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проблеме, учитывает характер исторически сложившихся социально-экономических, политических и правовых систем.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ОПК-7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выявлять степень и характер влияния религиозных и религиозно-этических учений на становление и функционирование общественно-политических институтов в странах региона специализации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религиозных и религиозно-этических учений; становление и функционирование общественно-политических институтов в странах региона специализации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терминов и определений, связанных с религиозными</w:t>
            </w:r>
            <w:r w:rsidRPr="00043D63">
              <w:rPr>
                <w:rFonts w:ascii="Times New Roman" w:hAnsi="Times New Roman" w:cs="Times New Roman"/>
              </w:rPr>
              <w:t xml:space="preserve"> и религиозно-этическими учениями; описание становления и функционирования общественно-политических институтов в странах региона специализации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понятия, раскрывающие особенности</w:t>
            </w:r>
            <w:r w:rsidRPr="00043D63">
              <w:rPr>
                <w:rFonts w:ascii="Times New Roman" w:hAnsi="Times New Roman" w:cs="Times New Roman"/>
              </w:rPr>
              <w:t xml:space="preserve"> религиозных и религиозно-этических учений региона специализации;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систематизированы основные тенденции и закономерности </w:t>
            </w:r>
            <w:r w:rsidRPr="00043D63">
              <w:rPr>
                <w:rFonts w:ascii="Times New Roman" w:hAnsi="Times New Roman" w:cs="Times New Roman"/>
              </w:rPr>
              <w:t>становления и функционирования общественно-политических институтов в странах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учитывать </w:t>
            </w:r>
            <w:r w:rsidRPr="00043D63">
              <w:rPr>
                <w:rFonts w:ascii="Times New Roman" w:hAnsi="Times New Roman" w:cs="Times New Roman"/>
              </w:rPr>
              <w:t>степень и характер влияния религиозных и религиозно-этических учений на становление и функционирование общественно-политических институтов в странах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Сопоставление, систематизация и интерпретация </w:t>
            </w:r>
            <w:r w:rsidRPr="00043D63">
              <w:rPr>
                <w:rFonts w:ascii="Times New Roman" w:hAnsi="Times New Roman" w:cs="Times New Roman"/>
              </w:rPr>
              <w:t>степени и характера влияния религиозных и религиозно-этических учений на становление и функционирование общественно-политических институтов в странах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основные особенности </w:t>
            </w:r>
            <w:r w:rsidRPr="00043D63">
              <w:rPr>
                <w:rFonts w:ascii="Times New Roman" w:hAnsi="Times New Roman" w:cs="Times New Roman"/>
              </w:rPr>
              <w:t>влияния религиозных и религиозно-этических учений на становление и функционирование общественно-политических институтов в странах региона специализации,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Владение способами сопоставления</w:t>
            </w:r>
            <w:r w:rsidRPr="00043D63">
              <w:rPr>
                <w:rFonts w:ascii="Times New Roman" w:hAnsi="Times New Roman" w:cs="Times New Roman"/>
              </w:rPr>
              <w:t xml:space="preserve"> влияния религиозных и религиозно-этических учений на становление и функционирование общественно-политических институтов в странах региона специализации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ми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сопоставления 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Обладание способами и методами объяснения </w:t>
            </w:r>
            <w:r w:rsidRPr="00043D63">
              <w:rPr>
                <w:rFonts w:ascii="Times New Roman" w:hAnsi="Times New Roman" w:cs="Times New Roman"/>
              </w:rPr>
              <w:t>влияния религиозных и религиозно-этических учений на становление и функционирование общественно-политических институтов в странах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анализе особенностей </w:t>
            </w:r>
            <w:r w:rsidRPr="00043D63">
              <w:rPr>
                <w:rFonts w:ascii="Times New Roman" w:hAnsi="Times New Roman" w:cs="Times New Roman"/>
              </w:rPr>
              <w:t>влияния религиозных и религиозно-этических учений на становление и функционирование общественно-политических институтов в странах региона специализации четко устанавливает степень и характер такого влияния.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ОПК-8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владеть понятийно-терминологическим аппаратом общественных наук, свободно ориентироваться в источниках и научной литературе по стране (региону) специализации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понятийно-терминологического аппарата общественных наук, источников и научной литературы по стране (региону)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Формулирование основных понятий, терминов и определений, составляющих терминологический</w:t>
            </w:r>
            <w:r w:rsidRPr="00043D63">
              <w:rPr>
                <w:rFonts w:ascii="Times New Roman" w:hAnsi="Times New Roman" w:cs="Times New Roman"/>
              </w:rPr>
              <w:t xml:space="preserve"> аппарат общественных наук.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понятия, составляющие терминологический</w:t>
            </w:r>
            <w:r w:rsidRPr="00043D63">
              <w:rPr>
                <w:rFonts w:ascii="Times New Roman" w:hAnsi="Times New Roman" w:cs="Times New Roman"/>
              </w:rPr>
              <w:t xml:space="preserve"> аппарат общественных наук; перечислены источники и научная литература по стране (региону)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применять </w:t>
            </w:r>
            <w:r w:rsidRPr="00043D63">
              <w:rPr>
                <w:rFonts w:ascii="Times New Roman" w:hAnsi="Times New Roman" w:cs="Times New Roman"/>
              </w:rPr>
              <w:t>понятийно-терминологический аппарат общественных наук, ориентироваться в источниках и научной литературе по стране (региону) специализации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Сопоставление, систематизация и интерпретация </w:t>
            </w:r>
            <w:r w:rsidRPr="00043D63">
              <w:rPr>
                <w:rFonts w:ascii="Times New Roman" w:hAnsi="Times New Roman" w:cs="Times New Roman"/>
              </w:rPr>
              <w:t>данных из источников и научной литературы по стране (региону) специализации с опорой на понятийно-терминологический аппарат общественных наук.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</w:t>
            </w:r>
            <w:r w:rsidRPr="00043D63">
              <w:rPr>
                <w:rFonts w:ascii="Times New Roman" w:hAnsi="Times New Roman" w:cs="Times New Roman"/>
              </w:rPr>
              <w:t>данные из источников и научной литературы по стране (региону) специализации с опорой на понятийно-терминологический аппарат общественных наук.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Владение способами сопоставления</w:t>
            </w:r>
            <w:r w:rsidRPr="00043D63">
              <w:rPr>
                <w:rFonts w:ascii="Times New Roman" w:hAnsi="Times New Roman" w:cs="Times New Roman"/>
              </w:rPr>
              <w:t xml:space="preserve"> данных из различных источников и научной литературы по стране/региону специализации, опираясь на понятийно-терминологический аппарат общественных наук.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способами и методами интерпретации </w:t>
            </w:r>
            <w:r w:rsidRPr="00043D63">
              <w:rPr>
                <w:rFonts w:ascii="Times New Roman" w:hAnsi="Times New Roman" w:cs="Times New Roman"/>
              </w:rPr>
              <w:t>данных из источников и научной литературы по стране (региону) специализации с опорой на понятийно-терминологический аппарат общественных наук.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анализе </w:t>
            </w:r>
            <w:r w:rsidRPr="00043D63">
              <w:rPr>
                <w:rFonts w:ascii="Times New Roman" w:hAnsi="Times New Roman" w:cs="Times New Roman"/>
              </w:rPr>
              <w:t>данных из источников и научной литературы по стране (региону) специализации свободно применяет понятийно-терминологический аппарат общественных наук.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ОПК-9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 xml:space="preserve">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</w:t>
            </w:r>
            <w:r w:rsidRPr="00043D63">
              <w:rPr>
                <w:rFonts w:ascii="Times New Roman" w:hAnsi="Times New Roman" w:cs="Times New Roman"/>
              </w:rPr>
              <w:lastRenderedPageBreak/>
              <w:t>явлений и концепций в национальном, межрегиональном и глобальном контекстах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lastRenderedPageBreak/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 xml:space="preserve">основ методологии научного исследования, интерпретации и оценки различных научных интерпретаций региональных событий, явлений и концепций в национальном, межрегиональном и </w:t>
            </w:r>
            <w:r w:rsidRPr="00043D63">
              <w:rPr>
                <w:rFonts w:ascii="Times New Roman" w:hAnsi="Times New Roman" w:cs="Times New Roman"/>
              </w:rPr>
              <w:lastRenderedPageBreak/>
              <w:t>глобальном контекстах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Формулирование </w:t>
            </w:r>
            <w:r w:rsidRPr="00043D63">
              <w:rPr>
                <w:rFonts w:ascii="Times New Roman" w:hAnsi="Times New Roman" w:cs="Times New Roman"/>
              </w:rPr>
              <w:t>основ методологии научного исследования, перечисление методов интерпретации и оценки различных научных интерпретаций региональных событий, явлений и концепций в национальном, межрегиональном и глобальном контекстах.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Сформулированы </w:t>
            </w:r>
            <w:r w:rsidRPr="00043D63">
              <w:rPr>
                <w:rFonts w:ascii="Times New Roman" w:hAnsi="Times New Roman" w:cs="Times New Roman"/>
              </w:rPr>
              <w:t>методы интерпретации и оценки различных научных интерпретаций региональных событий, явлений и концепций в национальном, межрегиональном и глобальном контекстах; разъяснены основы методологии научного исследования.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</w:t>
            </w:r>
            <w:r w:rsidRPr="00043D63">
              <w:rPr>
                <w:rFonts w:ascii="Times New Roman" w:hAnsi="Times New Roman" w:cs="Times New Roman"/>
              </w:rPr>
              <w:t>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Сопоставление, систематизация и интерпретация </w:t>
            </w:r>
            <w:r w:rsidRPr="00043D63">
              <w:rPr>
                <w:rFonts w:ascii="Times New Roman" w:hAnsi="Times New Roman" w:cs="Times New Roman"/>
              </w:rPr>
              <w:t>степени и характера обоснованности оценки различных научных интерпретаций региональных событий, явлений и концепций в национальном, межрегиональном и глобальном контекстах.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объясняет основные особенности </w:t>
            </w:r>
            <w:r w:rsidRPr="00043D63">
              <w:rPr>
                <w:rFonts w:ascii="Times New Roman" w:hAnsi="Times New Roman" w:cs="Times New Roman"/>
              </w:rPr>
              <w:t>методологии научного исследования, интерпретации и оценки различных научных интерпретаций региональных событий, явлений и концепций в национальном, межрегиональном и глобальном контекстах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Владение способами применения</w:t>
            </w:r>
            <w:r w:rsidRPr="00043D63">
              <w:rPr>
                <w:rFonts w:ascii="Times New Roman" w:hAnsi="Times New Roman" w:cs="Times New Roman"/>
              </w:rPr>
              <w:t xml:space="preserve"> основ методологии научного исследования, интерпретации и обоснования оценки различных научных интерпретаций</w:t>
            </w:r>
            <w:proofErr w:type="gramStart"/>
            <w:r w:rsidRPr="00043D63">
              <w:rPr>
                <w:rFonts w:ascii="Times New Roman" w:hAnsi="Times New Roman" w:cs="Times New Roman"/>
              </w:rPr>
              <w:t>.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43D63">
              <w:rPr>
                <w:rFonts w:ascii="Times New Roman" w:hAnsi="Times New Roman" w:cs="Times New Roman"/>
              </w:rPr>
              <w:t>р</w:t>
            </w:r>
            <w:proofErr w:type="gramEnd"/>
            <w:r w:rsidRPr="00043D63">
              <w:rPr>
                <w:rFonts w:ascii="Times New Roman" w:hAnsi="Times New Roman" w:cs="Times New Roman"/>
              </w:rPr>
              <w:t>егиональных событий, явлений и концепций в национальном, межрегиональном и глобальном контекстах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Обладание способами и методологией объяснения</w:t>
            </w:r>
            <w:r w:rsidRPr="00043D63">
              <w:rPr>
                <w:rFonts w:ascii="Times New Roman" w:hAnsi="Times New Roman" w:cs="Times New Roman"/>
              </w:rPr>
              <w:t xml:space="preserve"> научного исследования, интерпретации и обоснования оценки различных научных интерпретаций региональных событий, явлений и концепций в национальном, межрегиональном и глобальном контекстах. 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научного исследования показывает </w:t>
            </w:r>
            <w:r w:rsidRPr="00043D63">
              <w:rPr>
                <w:rFonts w:ascii="Times New Roman" w:hAnsi="Times New Roman" w:cs="Times New Roman"/>
              </w:rPr>
              <w:t>владение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способами применения</w:t>
            </w:r>
            <w:r w:rsidRPr="00043D63">
              <w:rPr>
                <w:rFonts w:ascii="Times New Roman" w:hAnsi="Times New Roman" w:cs="Times New Roman"/>
              </w:rPr>
              <w:t xml:space="preserve"> основ методологии научного исследования, интерпретации и обоснования оценки различных научных интерпретаций региональных событий, явлений и концепций в национальном, межрегиональном и глобальном контекстах.</w:t>
            </w:r>
            <w:proofErr w:type="gramEnd"/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ОПК-10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 xml:space="preserve">применять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</w:t>
            </w:r>
            <w:r w:rsidRPr="00043D63">
              <w:rPr>
                <w:rFonts w:ascii="Times New Roman" w:hAnsi="Times New Roman" w:cs="Times New Roman"/>
              </w:rPr>
              <w:lastRenderedPageBreak/>
              <w:t>конкретных страновых и региональных проблем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lastRenderedPageBreak/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научных подходов, концепций и методов, выработанных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</w:t>
            </w:r>
            <w:r w:rsidRPr="00043D63">
              <w:rPr>
                <w:rFonts w:ascii="Times New Roman" w:hAnsi="Times New Roman" w:cs="Times New Roman"/>
              </w:rPr>
              <w:t>научных подходов, концепций и методов, выработанных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основные</w:t>
            </w:r>
            <w:r w:rsidRPr="00043D63">
              <w:rPr>
                <w:rFonts w:ascii="Times New Roman" w:hAnsi="Times New Roman" w:cs="Times New Roman"/>
              </w:rPr>
              <w:t xml:space="preserve">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применять </w:t>
            </w:r>
            <w:r w:rsidRPr="00043D63">
              <w:rPr>
                <w:rFonts w:ascii="Times New Roman" w:hAnsi="Times New Roman" w:cs="Times New Roman"/>
              </w:rPr>
              <w:t>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Сопоставление, систематизация и применение адекватных </w:t>
            </w:r>
            <w:r w:rsidRPr="00043D63">
              <w:rPr>
                <w:rFonts w:ascii="Times New Roman" w:hAnsi="Times New Roman" w:cs="Times New Roman"/>
              </w:rPr>
              <w:t>научных подходов, концепций и методов, выработанных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основные особенности </w:t>
            </w:r>
            <w:r w:rsidRPr="00043D63">
              <w:rPr>
                <w:rFonts w:ascii="Times New Roman" w:hAnsi="Times New Roman" w:cs="Times New Roman"/>
              </w:rPr>
              <w:t>использования адекватных научных подходов, концепций и методов, выработанных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Владение способами применения</w:t>
            </w:r>
            <w:r w:rsidRPr="00043D63">
              <w:rPr>
                <w:rFonts w:ascii="Times New Roman" w:hAnsi="Times New Roman" w:cs="Times New Roman"/>
              </w:rPr>
              <w:t xml:space="preserve"> научных подходов, концепций и методов, выработанных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способами и методами применения </w:t>
            </w:r>
            <w:r w:rsidRPr="00043D63">
              <w:rPr>
                <w:rFonts w:ascii="Times New Roman" w:hAnsi="Times New Roman" w:cs="Times New Roman"/>
              </w:rPr>
              <w:t>научных подходов, концепций и методов, выработанных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исследовании </w:t>
            </w:r>
            <w:r w:rsidRPr="00043D63">
              <w:rPr>
                <w:rFonts w:ascii="Times New Roman" w:hAnsi="Times New Roman" w:cs="Times New Roman"/>
              </w:rPr>
              <w:t>конкретных страновых и региональных проблем адекватно применяет научные подходы, концепции и методы, выработанные в рамках теории международных отношений, сравнительной политологии, экономической теории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выделять основные параметры и тенденции социального, политического, экономического развития стран региона специализации.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основных параметров и тенденций социального, политического, экономического развития стран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и перечисление </w:t>
            </w:r>
            <w:r w:rsidRPr="00043D63">
              <w:rPr>
                <w:rFonts w:ascii="Times New Roman" w:hAnsi="Times New Roman" w:cs="Times New Roman"/>
              </w:rPr>
              <w:t>основных параметров и тенденций социального, политического, экономического развития стран региона специализации.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Сформулированы и представлены</w:t>
            </w:r>
            <w:r w:rsidRPr="00043D63">
              <w:rPr>
                <w:rFonts w:ascii="Times New Roman" w:hAnsi="Times New Roman" w:cs="Times New Roman"/>
              </w:rPr>
              <w:t xml:space="preserve"> основные параметры и тенденции социального, политического, экономического развития стран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выделять и учитывать </w:t>
            </w:r>
            <w:r w:rsidRPr="00043D63">
              <w:rPr>
                <w:rFonts w:ascii="Times New Roman" w:hAnsi="Times New Roman" w:cs="Times New Roman"/>
              </w:rPr>
              <w:t xml:space="preserve">основные параметры и тенденции социального, политического, экономического развития </w:t>
            </w:r>
            <w:r w:rsidRPr="00043D63">
              <w:rPr>
                <w:rFonts w:ascii="Times New Roman" w:hAnsi="Times New Roman" w:cs="Times New Roman"/>
              </w:rPr>
              <w:lastRenderedPageBreak/>
              <w:t>стран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Сопоставление, систематизация и интерпретация </w:t>
            </w:r>
            <w:r w:rsidRPr="00043D63">
              <w:rPr>
                <w:rFonts w:ascii="Times New Roman" w:hAnsi="Times New Roman" w:cs="Times New Roman"/>
              </w:rPr>
              <w:t>основных параметров и тенденций социального, политического, экономического развития стран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основные </w:t>
            </w:r>
            <w:r w:rsidRPr="00043D63">
              <w:rPr>
                <w:rFonts w:ascii="Times New Roman" w:hAnsi="Times New Roman" w:cs="Times New Roman"/>
              </w:rPr>
              <w:t>параметры и тенденции социального, политического, экономического развития стран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Владение способами выделения</w:t>
            </w:r>
            <w:r w:rsidRPr="00043D63">
              <w:rPr>
                <w:rFonts w:ascii="Times New Roman" w:hAnsi="Times New Roman" w:cs="Times New Roman"/>
              </w:rPr>
              <w:t xml:space="preserve"> основных параметров и тенденций социального, политического, экономического развития стран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способами и методами выявления </w:t>
            </w:r>
            <w:r w:rsidRPr="00043D63">
              <w:rPr>
                <w:rFonts w:ascii="Times New Roman" w:hAnsi="Times New Roman" w:cs="Times New Roman"/>
              </w:rPr>
              <w:t>основных параметров и тенденций социального, политического, экономического развития стран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научного исследования </w:t>
            </w:r>
            <w:r w:rsidRPr="00043D63">
              <w:rPr>
                <w:rFonts w:ascii="Times New Roman" w:hAnsi="Times New Roman" w:cs="Times New Roman"/>
              </w:rPr>
              <w:t>адекватно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3D63">
              <w:rPr>
                <w:rFonts w:ascii="Times New Roman" w:hAnsi="Times New Roman" w:cs="Times New Roman"/>
              </w:rPr>
              <w:t>выделяет основные параметры и тенденции социального, политического, экономического развития стран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ОПК-12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 xml:space="preserve">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 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основ исторических и политологических методов, анализа современных политических тенденций на уровне регионов и стран с учетом исторической ретроспективы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основных </w:t>
            </w:r>
            <w:r w:rsidRPr="00043D63">
              <w:rPr>
                <w:rFonts w:ascii="Times New Roman" w:hAnsi="Times New Roman" w:cs="Times New Roman"/>
              </w:rPr>
              <w:t>исторических и политологических методов, перечисление современных политических тенденций на уровне регионов и стран с учетом исторической ретроспективы.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Сформулированы основные </w:t>
            </w:r>
            <w:r w:rsidRPr="00043D63">
              <w:rPr>
                <w:rFonts w:ascii="Times New Roman" w:hAnsi="Times New Roman" w:cs="Times New Roman"/>
              </w:rPr>
              <w:t>исторические и политологические методы, перечислены современные политические тенденции на уровне регионов и стран с учетом исторической ретроспективы.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</w:t>
            </w:r>
            <w:r w:rsidRPr="00043D63">
              <w:rPr>
                <w:rFonts w:ascii="Times New Roman" w:hAnsi="Times New Roman" w:cs="Times New Roman"/>
              </w:rPr>
              <w:t>анализировать современные политические тенденции на уровне регионов и стран с учетом исторической ретроспективы с опорой на основы исторических и политологических методов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Сопоставление, систематизация и интерпретация </w:t>
            </w:r>
            <w:r w:rsidRPr="00043D63">
              <w:rPr>
                <w:rFonts w:ascii="Times New Roman" w:hAnsi="Times New Roman" w:cs="Times New Roman"/>
              </w:rPr>
              <w:t>современных политических тенденций на уровне регионов и стран с учетом исторической ретроспективы с опорой на основы исторических и политологических методов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и интерпретирует </w:t>
            </w:r>
            <w:r w:rsidRPr="00043D63">
              <w:rPr>
                <w:rFonts w:ascii="Times New Roman" w:hAnsi="Times New Roman" w:cs="Times New Roman"/>
              </w:rPr>
              <w:t>современные политические тенденции на уровне регионов и стран с учетом исторической ретроспективы, опираясь на основы исторических и политологических методов.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 xml:space="preserve">основами исторических и политологических методов, способность основами исторических и политологических методов, уметь анализировать современные политические тенденции на уровне регионов и стран с учетом </w:t>
            </w:r>
            <w:r w:rsidRPr="00043D63">
              <w:rPr>
                <w:rFonts w:ascii="Times New Roman" w:hAnsi="Times New Roman" w:cs="Times New Roman"/>
              </w:rPr>
              <w:lastRenderedPageBreak/>
              <w:t>исторической ретроспективы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Обладание способностью</w:t>
            </w:r>
            <w:r w:rsidRPr="00043D63">
              <w:rPr>
                <w:rFonts w:ascii="Times New Roman" w:hAnsi="Times New Roman" w:cs="Times New Roman"/>
              </w:rPr>
              <w:t xml:space="preserve"> анализировать современные политические тенденции на уровне регионов и стран с учетом исторической ретроспективы на основе исторических и политологических методов.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анализе </w:t>
            </w:r>
            <w:r w:rsidRPr="00043D63">
              <w:rPr>
                <w:rFonts w:ascii="Times New Roman" w:hAnsi="Times New Roman" w:cs="Times New Roman"/>
              </w:rPr>
              <w:t>современных политических тенденций на уровне регионов и стран с учетом исторической ретроспективы проявляет прочное в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ладение </w:t>
            </w:r>
            <w:r w:rsidRPr="00043D63">
              <w:rPr>
                <w:rFonts w:ascii="Times New Roman" w:hAnsi="Times New Roman" w:cs="Times New Roman"/>
              </w:rPr>
              <w:t>основами исторических и политологических методов.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ОПК-13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владеть профессиональной лексикой, быть готовым к участию в научных дискуссиях на профессиональные темы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профессиональной лексики, и правил участия в научных дискуссиях на профессиональные темы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профессиональных терминов и определений, перечисление особенностей ведения </w:t>
            </w:r>
            <w:r w:rsidRPr="00043D63">
              <w:rPr>
                <w:rFonts w:ascii="Times New Roman" w:hAnsi="Times New Roman" w:cs="Times New Roman"/>
              </w:rPr>
              <w:t>научных дискуссий на профессиональные темы.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списки профессиональных терминов и определений, перечислены особенности ведения </w:t>
            </w:r>
            <w:r w:rsidRPr="00043D63">
              <w:rPr>
                <w:rFonts w:ascii="Times New Roman" w:hAnsi="Times New Roman" w:cs="Times New Roman"/>
              </w:rPr>
              <w:t>научных дискуссий на профессиональные темы.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профессиональную лексику, участвовать в научных дискуссиях на профессиональные темы.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Адекватное использование профессиональной</w:t>
            </w:r>
            <w:r w:rsidRPr="00043D63">
              <w:rPr>
                <w:rFonts w:ascii="Times New Roman" w:hAnsi="Times New Roman" w:cs="Times New Roman"/>
              </w:rPr>
              <w:t xml:space="preserve"> лексики, и правил участия в научных дискуссиях на профессиональные темы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Использует профессиональную</w:t>
            </w:r>
            <w:r w:rsidRPr="00043D63">
              <w:rPr>
                <w:rFonts w:ascii="Times New Roman" w:hAnsi="Times New Roman" w:cs="Times New Roman"/>
              </w:rPr>
              <w:t xml:space="preserve"> лексику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адекватно</w:t>
            </w:r>
            <w:r w:rsidRPr="00043D63">
              <w:rPr>
                <w:rFonts w:ascii="Times New Roman" w:hAnsi="Times New Roman" w:cs="Times New Roman"/>
              </w:rPr>
              <w:t>, придерживается правил участия в научных дискуссиях на профессиональные темы.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профессиональной лексикой, готовность к участию в научных дискуссиях на профессиональные темы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навыками </w:t>
            </w:r>
            <w:r w:rsidRPr="00043D63">
              <w:rPr>
                <w:rFonts w:ascii="Times New Roman" w:hAnsi="Times New Roman" w:cs="Times New Roman"/>
              </w:rPr>
              <w:t>участия в научных дискуссиях на профессиональные темы с адекватным владением профессиональной лексикой.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участии в научных дискуссиях на профессиональные темы проявляет адекватное владение профессиональной лексикой и правилами участия в научных дискуссиях.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владеть базовыми навыками чтения и аудирования текстов общественно-политической направленности на языке (языках) региона специализации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Знание грамматических, лексических, фонетических основ языка специализации и общественно-политической лексики.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общественно-политической лексики и основных грамматических конструкций и стилистических особенностей языка специализации, 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Составлены списки общественно-политической лексики и основных грамматических конструкций и стилистических особенностей языка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</w:t>
            </w:r>
            <w:r w:rsidRPr="00043D63">
              <w:rPr>
                <w:rFonts w:ascii="Times New Roman" w:hAnsi="Times New Roman" w:cs="Times New Roman"/>
              </w:rPr>
              <w:t xml:space="preserve"> читать и </w:t>
            </w:r>
            <w:proofErr w:type="spellStart"/>
            <w:r w:rsidRPr="00043D63">
              <w:rPr>
                <w:rFonts w:ascii="Times New Roman" w:hAnsi="Times New Roman" w:cs="Times New Roman"/>
              </w:rPr>
              <w:t>аудировать</w:t>
            </w:r>
            <w:proofErr w:type="spellEnd"/>
            <w:r w:rsidRPr="00043D63">
              <w:rPr>
                <w:rFonts w:ascii="Times New Roman" w:hAnsi="Times New Roman" w:cs="Times New Roman"/>
              </w:rPr>
              <w:t xml:space="preserve"> тексты общественно-политической направленности на языке (языках) региона специализации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Адекватное понимание текстов</w:t>
            </w:r>
            <w:r w:rsidRPr="00043D63">
              <w:rPr>
                <w:rFonts w:ascii="Times New Roman" w:hAnsi="Times New Roman" w:cs="Times New Roman"/>
              </w:rPr>
              <w:t xml:space="preserve"> общественно-политической направленности на языке (языках) региона специализации при чтении и аудировании.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 полно и адекватно понимает </w:t>
            </w:r>
            <w:r w:rsidRPr="00043D63">
              <w:rPr>
                <w:rFonts w:ascii="Times New Roman" w:hAnsi="Times New Roman" w:cs="Times New Roman"/>
              </w:rPr>
              <w:t>тексты общественно-политической направленности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базовыми навыками чтения и аудирования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</w:t>
            </w:r>
            <w:r w:rsidRPr="00043D63">
              <w:rPr>
                <w:rFonts w:ascii="Times New Roman" w:hAnsi="Times New Roman" w:cs="Times New Roman"/>
              </w:rPr>
              <w:t>базовыми навыками чтения и аудирования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чтении и аудировании текстов общественно-политической направленности на языке (языках) региона специализации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достаточно полное и адекватное понимание.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ОПК-15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владеть основами общепринятой системы русскоязычной транслитерации имен и географических названий на языке (языках) региона специализации, систематически применять ее в профессиональной деятельности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 xml:space="preserve">основ общепринятой системы русскоязычной транслитерации имен и географических названий на языке (языках) региона специализации. 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</w:t>
            </w:r>
            <w:r w:rsidRPr="00043D63">
              <w:rPr>
                <w:rFonts w:ascii="Times New Roman" w:hAnsi="Times New Roman" w:cs="Times New Roman"/>
              </w:rPr>
              <w:t>основ общепринятой системы русскоязычной транслитерации имен и географических названий на языке (языках) региона специализации, систематически применять ее в профессиональной деятельности.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Сформулированы </w:t>
            </w:r>
            <w:r w:rsidRPr="00043D63">
              <w:rPr>
                <w:rFonts w:ascii="Times New Roman" w:hAnsi="Times New Roman" w:cs="Times New Roman"/>
              </w:rPr>
              <w:t>основы общепринятой системы русскоязычной транслитерации имен и географических названий на языке (языках) региона специализации, систематически применять ее в профессиональной деятельности.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основы общепринятой системы русскоязычной транслитерации имен и географических названий на языке (языках) региона специализации в профессиональной деятельности.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Адекватное использование </w:t>
            </w:r>
            <w:r w:rsidRPr="00043D63">
              <w:rPr>
                <w:rFonts w:ascii="Times New Roman" w:hAnsi="Times New Roman" w:cs="Times New Roman"/>
              </w:rPr>
              <w:t>основ общепринятой системы русскоязычной транслитерации имен и географических названий на языке (языках) региона специализации в профессиональной деятельности.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использует </w:t>
            </w:r>
            <w:r w:rsidRPr="00043D63">
              <w:rPr>
                <w:rFonts w:ascii="Times New Roman" w:hAnsi="Times New Roman" w:cs="Times New Roman"/>
              </w:rPr>
              <w:t>основы общепринятой системы русскоязычной транслитерации имен и географических названий на языке (языках) региона специализации в профессиональной деятельности.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основами общепринятой системы русскоязычной транслитерации имен и географических названий на языке (языках) региона специализации, систематическое применение ее в профессиональной деятельности.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навыками </w:t>
            </w:r>
            <w:r w:rsidRPr="00043D63">
              <w:rPr>
                <w:rFonts w:ascii="Times New Roman" w:hAnsi="Times New Roman" w:cs="Times New Roman"/>
              </w:rPr>
              <w:t>систематического применения основ общепринятой системы русскоязычной транслитерации имен и географических названий на языке (языках) региона специализации в профессиональной деятельности.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Систематически проявляет</w:t>
            </w:r>
            <w:r w:rsidRPr="00043D63">
              <w:rPr>
                <w:rFonts w:ascii="Times New Roman" w:hAnsi="Times New Roman" w:cs="Times New Roman"/>
              </w:rPr>
              <w:t xml:space="preserve"> в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ладение </w:t>
            </w:r>
            <w:r w:rsidRPr="00043D63">
              <w:rPr>
                <w:rFonts w:ascii="Times New Roman" w:hAnsi="Times New Roman" w:cs="Times New Roman"/>
              </w:rPr>
              <w:t>основами общепринятой системы русскоязычной транслитерации имен и географических названий на языке (языках) региона специализации, систематическое применение ее в профессиональной деятельности.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Pr="00043D63">
              <w:rPr>
                <w:rFonts w:ascii="Times New Roman" w:hAnsi="Times New Roman" w:cs="Times New Roman"/>
              </w:rPr>
              <w:t xml:space="preserve">стандартными методами </w:t>
            </w:r>
            <w:r w:rsidRPr="00043D63">
              <w:rPr>
                <w:rFonts w:ascii="Times New Roman" w:hAnsi="Times New Roman" w:cs="Times New Roman"/>
              </w:rPr>
              <w:lastRenderedPageBreak/>
              <w:t>компьютерного набора текста на иностранном языке международного общения и языке региона специализации.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lastRenderedPageBreak/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 xml:space="preserve">стандартных методов компьютерного </w:t>
            </w:r>
            <w:r w:rsidRPr="00043D63">
              <w:rPr>
                <w:rFonts w:ascii="Times New Roman" w:hAnsi="Times New Roman" w:cs="Times New Roman"/>
              </w:rPr>
              <w:lastRenderedPageBreak/>
              <w:t>набора текста на иностранном языке международного общения и языке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Перечисление и описание </w:t>
            </w:r>
            <w:r w:rsidRPr="00043D63">
              <w:rPr>
                <w:rFonts w:ascii="Times New Roman" w:hAnsi="Times New Roman" w:cs="Times New Roman"/>
              </w:rPr>
              <w:t xml:space="preserve">стандартных методов компьютерного </w:t>
            </w:r>
            <w:r w:rsidRPr="00043D63">
              <w:rPr>
                <w:rFonts w:ascii="Times New Roman" w:hAnsi="Times New Roman" w:cs="Times New Roman"/>
              </w:rPr>
              <w:lastRenderedPageBreak/>
              <w:t>набора текста на иностранном языке международного общения и языке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</w:rPr>
              <w:lastRenderedPageBreak/>
              <w:t xml:space="preserve">Описывает и перечисляет стандартные методы компьютерного набора текста </w:t>
            </w:r>
            <w:r w:rsidRPr="00043D63">
              <w:rPr>
                <w:rFonts w:ascii="Times New Roman" w:hAnsi="Times New Roman" w:cs="Times New Roman"/>
              </w:rPr>
              <w:lastRenderedPageBreak/>
              <w:t>на иностранном языке международного общения и языке региона специализации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стандартные методы компьютерного набора текста на иностранном языке международного общения и языке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Адекватное использование </w:t>
            </w:r>
            <w:r w:rsidRPr="00043D63">
              <w:rPr>
                <w:rFonts w:ascii="Times New Roman" w:hAnsi="Times New Roman" w:cs="Times New Roman"/>
              </w:rPr>
              <w:t>стандартные методы компьютерного набора текста на иностранном языке международного общения и языке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в работе </w:t>
            </w:r>
            <w:r w:rsidRPr="00043D63">
              <w:rPr>
                <w:rFonts w:ascii="Times New Roman" w:hAnsi="Times New Roman" w:cs="Times New Roman"/>
              </w:rPr>
              <w:t>стандартные методы компьютерного набора текста на иностранном языке международного общения и языке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стандартными методами компьютерного набора текста на иностранном языке международного общения и языке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навыками владения </w:t>
            </w:r>
            <w:r w:rsidRPr="00043D63">
              <w:rPr>
                <w:rFonts w:ascii="Times New Roman" w:hAnsi="Times New Roman" w:cs="Times New Roman"/>
              </w:rPr>
              <w:t>стандартными методами компьютерного набора текста на иностранном языке международного общения и языке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исполнении различных видов профессиональной деятельности проявляет стойкие навыки владения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3D63">
              <w:rPr>
                <w:rFonts w:ascii="Times New Roman" w:hAnsi="Times New Roman" w:cs="Times New Roman"/>
              </w:rPr>
              <w:t>стандартными методами компьютерного набора текста на иностранном языке международного общения и языке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ОПК-17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роли </w:t>
            </w:r>
            <w:r w:rsidRPr="00043D63">
              <w:rPr>
                <w:rFonts w:ascii="Times New Roman" w:hAnsi="Times New Roman" w:cs="Times New Roman"/>
              </w:rPr>
              <w:t>информации в развитии современного информационного общества, опасностей и угроз, возникающих в этом процессе, основные требования информационной безопасности, в том числе защиты государственной тайны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роли </w:t>
            </w:r>
            <w:r w:rsidRPr="00043D63">
              <w:rPr>
                <w:rFonts w:ascii="Times New Roman" w:hAnsi="Times New Roman" w:cs="Times New Roman"/>
              </w:rPr>
              <w:t>информации в развитии современного информационного общества, опасностей и угроз, возникающих в этом процессе,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</w:t>
            </w:r>
            <w:r w:rsidRPr="00043D63">
              <w:rPr>
                <w:rFonts w:ascii="Times New Roman" w:hAnsi="Times New Roman" w:cs="Times New Roman"/>
              </w:rPr>
              <w:t>требования информационной безопасности, в том числе защиты государственной тайны; описаны сущность и значение информации в развитии современного информационного общества.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</w:t>
            </w:r>
            <w:r w:rsidRPr="00043D63">
              <w:rPr>
                <w:rFonts w:ascii="Times New Roman" w:hAnsi="Times New Roman" w:cs="Times New Roman"/>
              </w:rPr>
              <w:t xml:space="preserve">соблюдать основные требования информационной безопасности, в том числе </w:t>
            </w:r>
            <w:r w:rsidRPr="00043D63">
              <w:rPr>
                <w:rFonts w:ascii="Times New Roman" w:hAnsi="Times New Roman" w:cs="Times New Roman"/>
              </w:rPr>
              <w:lastRenderedPageBreak/>
              <w:t>защиты государственной тайны, опираясь на осознание опасности и угроз, возникающих в современном информационном обществе.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Адекватное соблюдение</w:t>
            </w:r>
            <w:r w:rsidRPr="00043D63">
              <w:rPr>
                <w:rFonts w:ascii="Times New Roman" w:hAnsi="Times New Roman" w:cs="Times New Roman"/>
              </w:rPr>
              <w:t xml:space="preserve"> основных требований информационной безопасности, в том числе защиты государственной тайны, опираясь на </w:t>
            </w:r>
            <w:r w:rsidRPr="00043D63">
              <w:rPr>
                <w:rFonts w:ascii="Times New Roman" w:hAnsi="Times New Roman" w:cs="Times New Roman"/>
              </w:rPr>
              <w:lastRenderedPageBreak/>
              <w:t>осознание опасности и угроз, возникающих в современном информационном обществе.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Соблюдает</w:t>
            </w:r>
            <w:r w:rsidRPr="00043D63">
              <w:rPr>
                <w:rFonts w:ascii="Times New Roman" w:hAnsi="Times New Roman" w:cs="Times New Roman"/>
              </w:rPr>
              <w:t xml:space="preserve"> основные требования информационной безопасности, в том числе защиты государственной тайны, опираясь на осознание опасности и </w:t>
            </w:r>
            <w:r w:rsidRPr="00043D63">
              <w:rPr>
                <w:rFonts w:ascii="Times New Roman" w:hAnsi="Times New Roman" w:cs="Times New Roman"/>
              </w:rPr>
              <w:lastRenderedPageBreak/>
              <w:t>угроз, возникающих в современном информационном обществе.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способностью </w:t>
            </w:r>
            <w:r w:rsidRPr="00043D63">
              <w:rPr>
                <w:rFonts w:ascii="Times New Roman" w:hAnsi="Times New Roman" w:cs="Times New Roman"/>
              </w:rPr>
              <w:t>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способностью </w:t>
            </w:r>
            <w:r w:rsidRPr="00043D63">
              <w:rPr>
                <w:rFonts w:ascii="Times New Roman" w:hAnsi="Times New Roman" w:cs="Times New Roman"/>
              </w:rPr>
              <w:t>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исполнении различных видов профессиональной деятельности проявляет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адекватное соблюдение</w:t>
            </w:r>
            <w:r w:rsidRPr="00043D63">
              <w:rPr>
                <w:rFonts w:ascii="Times New Roman" w:hAnsi="Times New Roman" w:cs="Times New Roman"/>
              </w:rPr>
              <w:t xml:space="preserve"> основных требований информационной безопасности, в том числе защиты государственной тайны, опираясь на осознание опасности и угроз, возникающих в современном информационном обществе.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ОПК-18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осознавать социальную значимость будущей профессии, обладать высокой мотивацией к выполнению профессионального долга.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социальной значимости будущей профессии, представление о важности выполнения профессионального долга.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Перечисление социально значимых компонентов будущей профессии, формулирование доказательств </w:t>
            </w:r>
            <w:r w:rsidRPr="00043D63">
              <w:rPr>
                <w:rFonts w:ascii="Times New Roman" w:hAnsi="Times New Roman" w:cs="Times New Roman"/>
              </w:rPr>
              <w:t>важности выполнения профессионального долга.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Перечисляет социально значимые компоненты будущей профессии, формулирует доказательства </w:t>
            </w:r>
            <w:r w:rsidRPr="00043D63">
              <w:rPr>
                <w:rFonts w:ascii="Times New Roman" w:hAnsi="Times New Roman" w:cs="Times New Roman"/>
              </w:rPr>
              <w:t>важности выполнения профессионального долга.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объяснить </w:t>
            </w:r>
            <w:r w:rsidRPr="00043D63">
              <w:rPr>
                <w:rFonts w:ascii="Times New Roman" w:hAnsi="Times New Roman" w:cs="Times New Roman"/>
              </w:rPr>
              <w:t>социальную значимость будущей профессии, высокую мотивацию к выполнению профессионального долга.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примеров социально значимых компонентов будущей профессии, формулирование доказательств </w:t>
            </w:r>
            <w:r w:rsidRPr="00043D63">
              <w:rPr>
                <w:rFonts w:ascii="Times New Roman" w:hAnsi="Times New Roman" w:cs="Times New Roman"/>
              </w:rPr>
              <w:t>важности выполнения профессионального долга.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 примеры социально значимых компонентов будущей профессии, формулирует доказательства </w:t>
            </w:r>
            <w:r w:rsidRPr="00043D63">
              <w:rPr>
                <w:rFonts w:ascii="Times New Roman" w:hAnsi="Times New Roman" w:cs="Times New Roman"/>
              </w:rPr>
              <w:t>важности выполнения профессионального долга.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способностью </w:t>
            </w:r>
            <w:r w:rsidRPr="00043D63">
              <w:rPr>
                <w:rFonts w:ascii="Times New Roman" w:hAnsi="Times New Roman" w:cs="Times New Roman"/>
              </w:rPr>
              <w:t>осознавать социальную значимость будущей профессии, обладать высокой мотивацией к выполнению профессионального долга.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Обладание осознанными потребностями и высокой мотивацией к выполнению профессионального долга благодаря глубокому осознанию социальной значимости</w:t>
            </w:r>
            <w:r w:rsidRPr="00043D63">
              <w:rPr>
                <w:rFonts w:ascii="Times New Roman" w:hAnsi="Times New Roman" w:cs="Times New Roman"/>
              </w:rPr>
              <w:t xml:space="preserve"> будущей профессии,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исполнении различных видов профессиональной деятельности проявляет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высокую мотивацию к выполнению профессионального долга благодаря глубокому осознанию социальной значимости</w:t>
            </w:r>
            <w:r w:rsidRPr="00043D63">
              <w:rPr>
                <w:rFonts w:ascii="Times New Roman" w:hAnsi="Times New Roman" w:cs="Times New Roman"/>
              </w:rPr>
              <w:t xml:space="preserve"> будущей профессии,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</w:rPr>
              <w:t>Владением базовыми навыками ведения официальной и деловой документации на языке (языках) региона специализации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правил и требований </w:t>
            </w:r>
            <w:r w:rsidRPr="00043D63">
              <w:rPr>
                <w:rFonts w:ascii="Times New Roman" w:hAnsi="Times New Roman" w:cs="Times New Roman"/>
              </w:rPr>
              <w:t>ведения официальной и деловой документации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правил и требований </w:t>
            </w:r>
            <w:r w:rsidRPr="00043D63">
              <w:rPr>
                <w:rFonts w:ascii="Times New Roman" w:hAnsi="Times New Roman" w:cs="Times New Roman"/>
              </w:rPr>
              <w:t>ведения официальной и деловой документации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правила и требования </w:t>
            </w:r>
            <w:r w:rsidRPr="00043D63">
              <w:rPr>
                <w:rFonts w:ascii="Times New Roman" w:hAnsi="Times New Roman" w:cs="Times New Roman"/>
              </w:rPr>
              <w:t>ведения официальной и деловой документации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применять правила и требования </w:t>
            </w:r>
            <w:r w:rsidRPr="00043D63">
              <w:rPr>
                <w:rFonts w:ascii="Times New Roman" w:hAnsi="Times New Roman" w:cs="Times New Roman"/>
              </w:rPr>
              <w:t>ведения официальной и деловой документации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Адекватное использование правил и требований </w:t>
            </w:r>
            <w:r w:rsidRPr="00043D63">
              <w:rPr>
                <w:rFonts w:ascii="Times New Roman" w:hAnsi="Times New Roman" w:cs="Times New Roman"/>
              </w:rPr>
              <w:t>ведения официальной и деловой документации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необходимые правила и требования </w:t>
            </w:r>
            <w:r w:rsidRPr="00043D63">
              <w:rPr>
                <w:rFonts w:ascii="Times New Roman" w:hAnsi="Times New Roman" w:cs="Times New Roman"/>
              </w:rPr>
              <w:t>ведения официальной и деловой документации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базовыми навыками ведения официальной и деловой документации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</w:t>
            </w:r>
            <w:r w:rsidRPr="00043D63">
              <w:rPr>
                <w:rFonts w:ascii="Times New Roman" w:hAnsi="Times New Roman" w:cs="Times New Roman"/>
              </w:rPr>
              <w:t>базовыми навыками ведения официальной и деловой документации на языке (языках) региона специализации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 xml:space="preserve">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исполнении различных видов профессиональной деятельности проявляет в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ладение </w:t>
            </w:r>
            <w:r w:rsidRPr="00043D63">
              <w:rPr>
                <w:rFonts w:ascii="Times New Roman" w:hAnsi="Times New Roman" w:cs="Times New Roman"/>
              </w:rPr>
              <w:t>базовыми навыками ведения официальной и деловой документации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вести диалог, переписку, переговоры на иностранном языке, в том числе языке (языках) региона специализации, в рамках уровня поставленных задач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лексики и правил ведения диалога, переписки, переговоров на иностранном языке, в том числе языке (языках) региона специализации, в рамках уровня поставленных задач.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</w:t>
            </w:r>
            <w:r w:rsidRPr="00043D63">
              <w:rPr>
                <w:rFonts w:ascii="Times New Roman" w:hAnsi="Times New Roman" w:cs="Times New Roman"/>
              </w:rPr>
              <w:t>лексики и правил ведения диалога, переписки, переговоров на иностранном языке, в том числе языке (языках) региона специализации, в рамках уровня поставленных задач.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списки </w:t>
            </w:r>
            <w:r w:rsidRPr="00043D63">
              <w:rPr>
                <w:rFonts w:ascii="Times New Roman" w:hAnsi="Times New Roman" w:cs="Times New Roman"/>
              </w:rPr>
              <w:t>лексики и правил ведения диалога, переписки, переговоров на иностранном языке, в том числе языке (языках) региона специализации, в рамках уровня поставленных задач.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</w:t>
            </w:r>
            <w:r w:rsidRPr="00043D63">
              <w:rPr>
                <w:rFonts w:ascii="Times New Roman" w:hAnsi="Times New Roman" w:cs="Times New Roman"/>
              </w:rPr>
              <w:lastRenderedPageBreak/>
              <w:t>профессиональную лексику и правила ведения диалога, переписки, переговоров на иностранном языке, в том числе языке (языках) региона специализации, в рамках уровня поставленных задач.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Адекватное использование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</w:t>
            </w:r>
            <w:r w:rsidRPr="00043D63">
              <w:rPr>
                <w:rFonts w:ascii="Times New Roman" w:hAnsi="Times New Roman" w:cs="Times New Roman"/>
              </w:rPr>
              <w:t xml:space="preserve"> лексики и правил ведения диалога, переписки, переговоров на иностранном языке, в том числе языке (языках) региона специализации, в рамках уровня поставленных задач.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</w:rPr>
              <w:lastRenderedPageBreak/>
              <w:t xml:space="preserve">В рамках уровня поставленных задач </w:t>
            </w:r>
            <w:r w:rsidRPr="00043D63">
              <w:rPr>
                <w:rFonts w:ascii="Times New Roman" w:hAnsi="Times New Roman" w:cs="Times New Roman"/>
              </w:rPr>
              <w:lastRenderedPageBreak/>
              <w:t>адекватно и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спользует </w:t>
            </w:r>
            <w:r w:rsidRPr="00043D63">
              <w:rPr>
                <w:rFonts w:ascii="Times New Roman" w:hAnsi="Times New Roman" w:cs="Times New Roman"/>
              </w:rPr>
              <w:t xml:space="preserve">лексику и правила ведения диалога, переписки, переговоров на иностранном языке, в том числе языке (языках) региона специализации. 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способностью </w:t>
            </w:r>
            <w:r w:rsidRPr="00043D63">
              <w:rPr>
                <w:rFonts w:ascii="Times New Roman" w:hAnsi="Times New Roman" w:cs="Times New Roman"/>
              </w:rPr>
              <w:t>вести диалог, переписку, переговоры на иностранном языке, в том числе языке (языках) региона специализации, в рамках уровня поставленных задач.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навыками </w:t>
            </w:r>
            <w:r w:rsidRPr="00043D63">
              <w:rPr>
                <w:rFonts w:ascii="Times New Roman" w:hAnsi="Times New Roman" w:cs="Times New Roman"/>
              </w:rPr>
              <w:t>ведения диалога, переписки, переговоров на иностранном языке, в том числе языке (языках) региона специализации, в рамках уровня поставленных задач.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 xml:space="preserve">выполнении профессиональных обязанностей проявляет адекватное владение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вести диалог, переписку, переговоры на иностранном языке, в том числе языке (языках) региона специализации, в рамках уровня поставленных задач.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</w:t>
            </w:r>
            <w:r w:rsidRPr="00043D63">
              <w:rPr>
                <w:rFonts w:ascii="Times New Roman" w:hAnsi="Times New Roman" w:cs="Times New Roman"/>
              </w:rPr>
              <w:t>техниками установления профессиональных контактов и развития профессионального общения, в том числе на иностранных языках, включая язы</w:t>
            </w:r>
            <w:proofErr w:type="gramStart"/>
            <w:r w:rsidRPr="00043D63">
              <w:rPr>
                <w:rFonts w:ascii="Times New Roman" w:hAnsi="Times New Roman" w:cs="Times New Roman"/>
              </w:rPr>
              <w:t>к(</w:t>
            </w:r>
            <w:proofErr w:type="gramEnd"/>
            <w:r w:rsidRPr="00043D63">
              <w:rPr>
                <w:rFonts w:ascii="Times New Roman" w:hAnsi="Times New Roman" w:cs="Times New Roman"/>
              </w:rPr>
              <w:t>и) региона специализации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техник установления профессиональных контактов и правил развития профессионального общения, в том числе на иностранных языках, включая язы</w:t>
            </w:r>
            <w:proofErr w:type="gramStart"/>
            <w:r w:rsidRPr="00043D63">
              <w:rPr>
                <w:rFonts w:ascii="Times New Roman" w:hAnsi="Times New Roman" w:cs="Times New Roman"/>
              </w:rPr>
              <w:t>к(</w:t>
            </w:r>
            <w:proofErr w:type="gramEnd"/>
            <w:r w:rsidRPr="00043D63">
              <w:rPr>
                <w:rFonts w:ascii="Times New Roman" w:hAnsi="Times New Roman" w:cs="Times New Roman"/>
              </w:rPr>
              <w:t>и)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</w:t>
            </w:r>
            <w:r w:rsidRPr="00043D63">
              <w:rPr>
                <w:rFonts w:ascii="Times New Roman" w:hAnsi="Times New Roman" w:cs="Times New Roman"/>
              </w:rPr>
              <w:t>техник установления профессиональных контактов и правил развития профессионального общения, в том числе на иностранных языках, включая язы</w:t>
            </w:r>
            <w:proofErr w:type="gramStart"/>
            <w:r w:rsidRPr="00043D63">
              <w:rPr>
                <w:rFonts w:ascii="Times New Roman" w:hAnsi="Times New Roman" w:cs="Times New Roman"/>
              </w:rPr>
              <w:t>к(</w:t>
            </w:r>
            <w:proofErr w:type="gramEnd"/>
            <w:r w:rsidRPr="00043D63">
              <w:rPr>
                <w:rFonts w:ascii="Times New Roman" w:hAnsi="Times New Roman" w:cs="Times New Roman"/>
              </w:rPr>
              <w:t>и)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списки </w:t>
            </w:r>
            <w:r w:rsidRPr="00043D63">
              <w:rPr>
                <w:rFonts w:ascii="Times New Roman" w:hAnsi="Times New Roman" w:cs="Times New Roman"/>
              </w:rPr>
              <w:t>техник установления профессиональных контактов и правил развития профессионального общения, в том числе на иностранных языках, включая язы</w:t>
            </w:r>
            <w:proofErr w:type="gramStart"/>
            <w:r w:rsidRPr="00043D63">
              <w:rPr>
                <w:rFonts w:ascii="Times New Roman" w:hAnsi="Times New Roman" w:cs="Times New Roman"/>
              </w:rPr>
              <w:t>к(</w:t>
            </w:r>
            <w:proofErr w:type="gramEnd"/>
            <w:r w:rsidRPr="00043D63">
              <w:rPr>
                <w:rFonts w:ascii="Times New Roman" w:hAnsi="Times New Roman" w:cs="Times New Roman"/>
              </w:rPr>
              <w:t>и)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техники установления профессиональных контактов и правил развития профессионального общения, в том числе на иностранных языках, включая язы</w:t>
            </w:r>
            <w:proofErr w:type="gramStart"/>
            <w:r w:rsidRPr="00043D63">
              <w:rPr>
                <w:rFonts w:ascii="Times New Roman" w:hAnsi="Times New Roman" w:cs="Times New Roman"/>
              </w:rPr>
              <w:t>к(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и) региона </w:t>
            </w:r>
            <w:r w:rsidRPr="00043D63">
              <w:rPr>
                <w:rFonts w:ascii="Times New Roman" w:hAnsi="Times New Roman" w:cs="Times New Roman"/>
              </w:rPr>
              <w:lastRenderedPageBreak/>
              <w:t xml:space="preserve">специализации. 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Адекватное использование </w:t>
            </w:r>
            <w:r w:rsidRPr="00043D63">
              <w:rPr>
                <w:rFonts w:ascii="Times New Roman" w:hAnsi="Times New Roman" w:cs="Times New Roman"/>
              </w:rPr>
              <w:t>техник установления профессиональных контактов и правил развития профессионального общения, в том числе на иностранных языках, включая язы</w:t>
            </w:r>
            <w:proofErr w:type="gramStart"/>
            <w:r w:rsidRPr="00043D63">
              <w:rPr>
                <w:rFonts w:ascii="Times New Roman" w:hAnsi="Times New Roman" w:cs="Times New Roman"/>
              </w:rPr>
              <w:t>к(</w:t>
            </w:r>
            <w:proofErr w:type="gramEnd"/>
            <w:r w:rsidRPr="00043D63">
              <w:rPr>
                <w:rFonts w:ascii="Times New Roman" w:hAnsi="Times New Roman" w:cs="Times New Roman"/>
              </w:rPr>
              <w:t>и)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</w:t>
            </w:r>
            <w:r w:rsidRPr="00043D63">
              <w:rPr>
                <w:rFonts w:ascii="Times New Roman" w:hAnsi="Times New Roman" w:cs="Times New Roman"/>
              </w:rPr>
              <w:t>техники установления профессиональных контактов и правил развития профессионального общения, в том числе на иностранных языках, включая язы</w:t>
            </w:r>
            <w:proofErr w:type="gramStart"/>
            <w:r w:rsidRPr="00043D63">
              <w:rPr>
                <w:rFonts w:ascii="Times New Roman" w:hAnsi="Times New Roman" w:cs="Times New Roman"/>
              </w:rPr>
              <w:t>к(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и) региона специализации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адекватно.</w:t>
            </w:r>
            <w:r w:rsidRPr="00043D6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профессиональной лексикой, готовность к участию в научных дискуссиях на профессиональные темы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навыками </w:t>
            </w:r>
            <w:r w:rsidRPr="00043D63">
              <w:rPr>
                <w:rFonts w:ascii="Times New Roman" w:hAnsi="Times New Roman" w:cs="Times New Roman"/>
              </w:rPr>
              <w:t>участия в научных дискуссиях на профессиональные темы с адекватным владением профессиональной лексикой.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участии в научных дискуссиях на профессиональные темы проявляет адекватное владение профессиональной лексикой и правилами участия в научных дискуссиях.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043D63">
              <w:rPr>
                <w:rFonts w:ascii="Times New Roman" w:hAnsi="Times New Roman" w:cs="Times New Roman"/>
              </w:rPr>
              <w:t>описывать общественно-политические реалии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терминов и закономерностей описания </w:t>
            </w:r>
            <w:r w:rsidRPr="00043D63">
              <w:rPr>
                <w:rFonts w:ascii="Times New Roman" w:hAnsi="Times New Roman" w:cs="Times New Roman"/>
              </w:rPr>
              <w:t>общественно-политических реалий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профессиональных терминов и определений, используемых при описании </w:t>
            </w:r>
            <w:r w:rsidRPr="00043D63">
              <w:rPr>
                <w:rFonts w:ascii="Times New Roman" w:hAnsi="Times New Roman" w:cs="Times New Roman"/>
              </w:rPr>
              <w:t>общественно-политических реалий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списки профессиональных терминов и определений, используемых при описании </w:t>
            </w:r>
            <w:r w:rsidRPr="00043D63">
              <w:rPr>
                <w:rFonts w:ascii="Times New Roman" w:hAnsi="Times New Roman" w:cs="Times New Roman"/>
              </w:rPr>
              <w:t>общественно-политических реалий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знание терминов и закономерностей описания </w:t>
            </w:r>
            <w:r w:rsidRPr="00043D63">
              <w:rPr>
                <w:rFonts w:ascii="Times New Roman" w:hAnsi="Times New Roman" w:cs="Times New Roman"/>
              </w:rPr>
              <w:t>общественно-политических реалий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Адекватное использование умения применять</w:t>
            </w:r>
            <w:r w:rsidRPr="00043D63">
              <w:rPr>
                <w:rFonts w:ascii="Times New Roman" w:hAnsi="Times New Roman" w:cs="Times New Roman"/>
              </w:rPr>
              <w:t xml:space="preserve">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знание терминов и закономерностей описания </w:t>
            </w:r>
            <w:r w:rsidRPr="00043D63">
              <w:rPr>
                <w:rFonts w:ascii="Times New Roman" w:hAnsi="Times New Roman" w:cs="Times New Roman"/>
              </w:rPr>
              <w:t>общественно-политических реалий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использует знание терминов и закономерностей описания </w:t>
            </w:r>
            <w:r w:rsidRPr="00043D63">
              <w:rPr>
                <w:rFonts w:ascii="Times New Roman" w:hAnsi="Times New Roman" w:cs="Times New Roman"/>
              </w:rPr>
              <w:t>общественно-политических реалий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способностью </w:t>
            </w:r>
            <w:r w:rsidRPr="00043D63">
              <w:rPr>
                <w:rFonts w:ascii="Times New Roman" w:hAnsi="Times New Roman" w:cs="Times New Roman"/>
              </w:rPr>
              <w:t>описывать общественно-политические реалии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навыками </w:t>
            </w:r>
            <w:r w:rsidRPr="00043D63">
              <w:rPr>
                <w:rFonts w:ascii="Times New Roman" w:hAnsi="Times New Roman" w:cs="Times New Roman"/>
              </w:rPr>
              <w:t>описания общественно-политических реалий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выполнении различных видов профессиональной деятельности проявляет устойчивые навыки описания политических реалий стра</w:t>
            </w:r>
            <w:proofErr w:type="gramStart"/>
            <w:r w:rsidRPr="00043D63">
              <w:rPr>
                <w:rFonts w:ascii="Times New Roman" w:hAnsi="Times New Roman" w:cs="Times New Roman"/>
              </w:rPr>
              <w:t>н(</w:t>
            </w:r>
            <w:proofErr w:type="gramEnd"/>
            <w:r w:rsidRPr="00043D63">
              <w:rPr>
                <w:rFonts w:ascii="Times New Roman" w:hAnsi="Times New Roman" w:cs="Times New Roman"/>
              </w:rPr>
              <w:t>ы) региона специализации с учетом их (ее) лингвострановедческой специфики.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</w:rPr>
              <w:t xml:space="preserve">Владением знаниями об основных тенденциях развития ключевых </w:t>
            </w:r>
            <w:r w:rsidRPr="00043D63">
              <w:rPr>
                <w:rFonts w:ascii="Times New Roman" w:hAnsi="Times New Roman" w:cs="Times New Roman"/>
              </w:rPr>
              <w:lastRenderedPageBreak/>
              <w:t>интеграционных процессов современности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lastRenderedPageBreak/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 xml:space="preserve">основных тенденций развития ключевых интеграционных </w:t>
            </w:r>
            <w:r w:rsidRPr="00043D63">
              <w:rPr>
                <w:rFonts w:ascii="Times New Roman" w:hAnsi="Times New Roman" w:cs="Times New Roman"/>
              </w:rPr>
              <w:lastRenderedPageBreak/>
              <w:t>процессов современности.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Перечисление </w:t>
            </w:r>
            <w:r w:rsidRPr="00043D63">
              <w:rPr>
                <w:rFonts w:ascii="Times New Roman" w:hAnsi="Times New Roman" w:cs="Times New Roman"/>
              </w:rPr>
              <w:t>основных тенденций развития ключевых интеграционных процессов современности.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списки </w:t>
            </w:r>
            <w:r w:rsidRPr="00043D63">
              <w:rPr>
                <w:rFonts w:ascii="Times New Roman" w:hAnsi="Times New Roman" w:cs="Times New Roman"/>
              </w:rPr>
              <w:t xml:space="preserve">основных тенденций развития ключевых интеграционных процессов </w:t>
            </w:r>
            <w:r w:rsidRPr="00043D63">
              <w:rPr>
                <w:rFonts w:ascii="Times New Roman" w:hAnsi="Times New Roman" w:cs="Times New Roman"/>
              </w:rPr>
              <w:lastRenderedPageBreak/>
              <w:t>современности.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знания об основных тенденциях развития ключевых интеграционных процессов современности.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Адекватное использование </w:t>
            </w:r>
            <w:r w:rsidRPr="00043D63">
              <w:rPr>
                <w:rFonts w:ascii="Times New Roman" w:hAnsi="Times New Roman" w:cs="Times New Roman"/>
              </w:rPr>
              <w:t>знаний об основных тенденциях развития ключевых интеграционных процессов современности.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использует </w:t>
            </w:r>
            <w:r w:rsidRPr="00043D63">
              <w:rPr>
                <w:rFonts w:ascii="Times New Roman" w:hAnsi="Times New Roman" w:cs="Times New Roman"/>
              </w:rPr>
              <w:t>знания об основных тенденциях развития ключевых интеграционных процессов современности.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знаниями об основных тенденциях развития ключевых интеграционных процессов современности.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навыками </w:t>
            </w:r>
            <w:r w:rsidRPr="00043D63">
              <w:rPr>
                <w:rFonts w:ascii="Times New Roman" w:hAnsi="Times New Roman" w:cs="Times New Roman"/>
              </w:rPr>
              <w:t>применения знаний об основных тенденциях развития ключевых интеграционных процессов современности.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выполнении различных видов профессиональной деятельности проявляет устойчивые навыки применения знаний об основных тенденциях развития ключевых интеграционных процессов современности.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</w:rPr>
              <w:t>Владением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ключевых направлений внешней политики зарубежных стран, особенностей их дипломатии и взаимоотношений с Россией.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Перечисление </w:t>
            </w:r>
            <w:r w:rsidRPr="00043D63">
              <w:rPr>
                <w:rFonts w:ascii="Times New Roman" w:hAnsi="Times New Roman" w:cs="Times New Roman"/>
              </w:rPr>
              <w:t>ключевых направлений внешней политики зарубежных стран, особенностей их дипломатии и взаимоотношений с Россией.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списки </w:t>
            </w:r>
            <w:r w:rsidRPr="00043D63">
              <w:rPr>
                <w:rFonts w:ascii="Times New Roman" w:hAnsi="Times New Roman" w:cs="Times New Roman"/>
              </w:rPr>
              <w:t>ключевых направлений внешней политики зарубежных стран, особенностей их дипломатии и взаимоотношений с Россией.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применять знание </w:t>
            </w:r>
            <w:r w:rsidRPr="00043D63">
              <w:rPr>
                <w:rFonts w:ascii="Times New Roman" w:hAnsi="Times New Roman" w:cs="Times New Roman"/>
              </w:rPr>
              <w:t>ключевых направлений внешней политики зарубежных стран, особенностей их дипломатии и взаимоотношений с Россией.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Адекватное использование знаний о</w:t>
            </w:r>
            <w:r w:rsidRPr="00043D63">
              <w:rPr>
                <w:rFonts w:ascii="Times New Roman" w:hAnsi="Times New Roman" w:cs="Times New Roman"/>
              </w:rPr>
              <w:t xml:space="preserve"> ключевых направлениях внешней политики зарубежных стран, особенностей их дипломатии и взаимоотношений с Россией.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использует знание </w:t>
            </w:r>
            <w:r w:rsidRPr="00043D63">
              <w:rPr>
                <w:rFonts w:ascii="Times New Roman" w:hAnsi="Times New Roman" w:cs="Times New Roman"/>
              </w:rPr>
              <w:t>ключевых направлений внешней политики зарубежных стран, особенностей их дипломатии и взаимоотношений с Россией.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 xml:space="preserve">знаниями о ключевых направлениях внешней политики зарубежных стран, особенностей их дипломатии и взаимоотношений с </w:t>
            </w:r>
            <w:r w:rsidRPr="00043D63">
              <w:rPr>
                <w:rFonts w:ascii="Times New Roman" w:hAnsi="Times New Roman" w:cs="Times New Roman"/>
              </w:rPr>
              <w:lastRenderedPageBreak/>
              <w:t>Россией.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Обладание навыками </w:t>
            </w:r>
            <w:r w:rsidRPr="00043D63">
              <w:rPr>
                <w:rFonts w:ascii="Times New Roman" w:hAnsi="Times New Roman" w:cs="Times New Roman"/>
              </w:rPr>
              <w:t xml:space="preserve">применения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знаний о</w:t>
            </w:r>
            <w:r w:rsidRPr="00043D63">
              <w:rPr>
                <w:rFonts w:ascii="Times New Roman" w:hAnsi="Times New Roman" w:cs="Times New Roman"/>
              </w:rPr>
              <w:t xml:space="preserve"> ключевых направлениях внешней политики зарубежных стран, особенностей их дипломатии и взаимоотношений с Россией.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 xml:space="preserve">выполнении различных видов профессиональной деятельности проявляет устойчивые навыки применения знаний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3D63">
              <w:rPr>
                <w:rFonts w:ascii="Times New Roman" w:hAnsi="Times New Roman" w:cs="Times New Roman"/>
              </w:rPr>
              <w:t xml:space="preserve"> ключевых направлениях внешней политики зарубежных стран, особенностей их дипломатии и взаимоотношений с </w:t>
            </w:r>
            <w:r w:rsidRPr="00043D63">
              <w:rPr>
                <w:rFonts w:ascii="Times New Roman" w:hAnsi="Times New Roman" w:cs="Times New Roman"/>
              </w:rPr>
              <w:lastRenderedPageBreak/>
              <w:t>Россией.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ПК-7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</w:rPr>
              <w:t>Владением базовыми навыками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базовых основ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Составление списков основных правил и приемов</w:t>
            </w:r>
            <w:r w:rsidRPr="00043D63">
              <w:rPr>
                <w:rFonts w:ascii="Times New Roman" w:hAnsi="Times New Roman" w:cs="Times New Roman"/>
              </w:rPr>
              <w:t xml:space="preserve">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Составлены списки основных правил и приемов</w:t>
            </w:r>
            <w:r w:rsidRPr="00043D63">
              <w:rPr>
                <w:rFonts w:ascii="Times New Roman" w:hAnsi="Times New Roman" w:cs="Times New Roman"/>
              </w:rPr>
              <w:t xml:space="preserve">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базовые основы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Адекватное использование </w:t>
            </w:r>
            <w:r w:rsidRPr="00043D63">
              <w:rPr>
                <w:rFonts w:ascii="Times New Roman" w:hAnsi="Times New Roman" w:cs="Times New Roman"/>
              </w:rPr>
              <w:t>базовых основ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использует </w:t>
            </w:r>
            <w:r w:rsidRPr="00043D63">
              <w:rPr>
                <w:rFonts w:ascii="Times New Roman" w:hAnsi="Times New Roman" w:cs="Times New Roman"/>
              </w:rPr>
              <w:t>базовые основы (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правила и приемы)</w:t>
            </w:r>
            <w:r w:rsidRPr="00043D63">
              <w:rPr>
                <w:rFonts w:ascii="Times New Roman" w:hAnsi="Times New Roman" w:cs="Times New Roman"/>
              </w:rPr>
              <w:t xml:space="preserve">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базовыми навыками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</w:t>
            </w:r>
            <w:r w:rsidRPr="00043D63">
              <w:rPr>
                <w:rFonts w:ascii="Times New Roman" w:hAnsi="Times New Roman" w:cs="Times New Roman"/>
              </w:rPr>
              <w:t>базовыми навыками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работе с носителями языка региона специализации и представителями России проявляет адекватное в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ладение </w:t>
            </w:r>
            <w:r w:rsidRPr="00043D63">
              <w:rPr>
                <w:rFonts w:ascii="Times New Roman" w:hAnsi="Times New Roman" w:cs="Times New Roman"/>
              </w:rPr>
              <w:t>базовыми навыками двустороннего устного и письменного перевода текстов общественно-политической направленности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ПК-8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</w:rPr>
              <w:t xml:space="preserve">Владением базовыми навыками восприятия мультимедийной </w:t>
            </w:r>
            <w:r w:rsidRPr="00043D63">
              <w:rPr>
                <w:rFonts w:ascii="Times New Roman" w:hAnsi="Times New Roman" w:cs="Times New Roman"/>
              </w:rPr>
              <w:lastRenderedPageBreak/>
              <w:t>информации на языке (языках) региона специализации.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lastRenderedPageBreak/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 xml:space="preserve">базовых основ восприятия мультимедийной </w:t>
            </w:r>
            <w:r w:rsidRPr="00043D63">
              <w:rPr>
                <w:rFonts w:ascii="Times New Roman" w:hAnsi="Times New Roman" w:cs="Times New Roman"/>
              </w:rPr>
              <w:lastRenderedPageBreak/>
              <w:t>информации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списков основных правил и приемов</w:t>
            </w:r>
            <w:r w:rsidRPr="00043D63">
              <w:rPr>
                <w:rFonts w:ascii="Times New Roman" w:hAnsi="Times New Roman" w:cs="Times New Roman"/>
              </w:rPr>
              <w:t xml:space="preserve"> восприятия </w:t>
            </w:r>
            <w:r w:rsidRPr="00043D63">
              <w:rPr>
                <w:rFonts w:ascii="Times New Roman" w:hAnsi="Times New Roman" w:cs="Times New Roman"/>
              </w:rPr>
              <w:lastRenderedPageBreak/>
              <w:t>мультимедийной информации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Составлены списки основных правил и приемов</w:t>
            </w:r>
            <w:r w:rsidRPr="00043D63">
              <w:rPr>
                <w:rFonts w:ascii="Times New Roman" w:hAnsi="Times New Roman" w:cs="Times New Roman"/>
              </w:rPr>
              <w:t xml:space="preserve"> восприятия </w:t>
            </w:r>
            <w:r w:rsidRPr="00043D63">
              <w:rPr>
                <w:rFonts w:ascii="Times New Roman" w:hAnsi="Times New Roman" w:cs="Times New Roman"/>
              </w:rPr>
              <w:lastRenderedPageBreak/>
              <w:t>мультимедийной информации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правила и приемы</w:t>
            </w:r>
            <w:r w:rsidRPr="00043D63">
              <w:rPr>
                <w:rFonts w:ascii="Times New Roman" w:hAnsi="Times New Roman" w:cs="Times New Roman"/>
              </w:rPr>
              <w:t xml:space="preserve"> восприятия мультимедийной информации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Адекватное использование правил и приемов</w:t>
            </w:r>
            <w:r w:rsidRPr="00043D63">
              <w:rPr>
                <w:rFonts w:ascii="Times New Roman" w:hAnsi="Times New Roman" w:cs="Times New Roman"/>
              </w:rPr>
              <w:t xml:space="preserve"> восприятия мультимедийной информации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Адекватно использует правила и приемы</w:t>
            </w:r>
            <w:r w:rsidRPr="00043D63">
              <w:rPr>
                <w:rFonts w:ascii="Times New Roman" w:hAnsi="Times New Roman" w:cs="Times New Roman"/>
              </w:rPr>
              <w:t xml:space="preserve"> восприятия мультимедийной информации на языке (языках) региона специализации.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базовыми навыками восприятия мультимедийной информации на языке (языках) региона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</w:t>
            </w:r>
            <w:r w:rsidRPr="00043D63">
              <w:rPr>
                <w:rFonts w:ascii="Times New Roman" w:hAnsi="Times New Roman" w:cs="Times New Roman"/>
              </w:rPr>
              <w:t>базовыми навыками восприятия мультимедийной информации на языке (языках) региона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работе с мультимедийной информацией на языке (языках) региона специализации проявляет прочные навыки восприятия информации.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ПК-9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</w:rPr>
              <w:t xml:space="preserve">владением 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 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</w:t>
            </w:r>
            <w:r w:rsidRPr="00043D63">
              <w:rPr>
                <w:rFonts w:ascii="Times New Roman" w:hAnsi="Times New Roman" w:cs="Times New Roman"/>
              </w:rPr>
              <w:t>основ социологических методов (интервью, анкетирование, наблюдение), приемов планирования и проведения полевого исследования в стране (регионе)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Составление списков</w:t>
            </w:r>
            <w:r w:rsidRPr="00043D63">
              <w:rPr>
                <w:rFonts w:ascii="Times New Roman" w:hAnsi="Times New Roman" w:cs="Times New Roman"/>
              </w:rPr>
              <w:t xml:space="preserve"> социологических методов (интервью, анкетирование, наблюдение), приемов планирования и проведения полевого исследования в стране (регионе)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списки </w:t>
            </w:r>
            <w:r w:rsidRPr="00043D63">
              <w:rPr>
                <w:rFonts w:ascii="Times New Roman" w:hAnsi="Times New Roman" w:cs="Times New Roman"/>
              </w:rPr>
              <w:t>социологических методов (интервью, анкетирование, наблюдение), приемов планирования и проведения полевого исследования в стране (регионе) специализации.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. Умение применять</w:t>
            </w:r>
            <w:r w:rsidRPr="00043D63">
              <w:rPr>
                <w:rFonts w:ascii="Times New Roman" w:hAnsi="Times New Roman" w:cs="Times New Roman"/>
              </w:rPr>
              <w:t xml:space="preserve"> основами социологических методов (интервью, анкетирование, наблюдение), подготовленность к участию в планировании и проведении полевого исследования в стране (регионе) специализации.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043D63">
              <w:rPr>
                <w:rFonts w:ascii="Times New Roman" w:hAnsi="Times New Roman" w:cs="Times New Roman"/>
              </w:rPr>
              <w:t>основ социологических методов (интервью, анкетирование, наблюдение), приемов планирования и проведения полевого исследования в стране (регионе)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использует </w:t>
            </w:r>
            <w:r w:rsidRPr="00043D63">
              <w:rPr>
                <w:rFonts w:ascii="Times New Roman" w:hAnsi="Times New Roman" w:cs="Times New Roman"/>
              </w:rPr>
              <w:t>основы социологических методов (интервью, анкетирование, наблюдение), приемов планирования и проведения полевого исследования в стране (регионе) специализации.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</w:t>
            </w:r>
            <w:r w:rsidRPr="00043D63">
              <w:rPr>
                <w:rFonts w:ascii="Times New Roman" w:hAnsi="Times New Roman" w:cs="Times New Roman"/>
              </w:rPr>
              <w:t>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Обладание навыками применения </w:t>
            </w:r>
            <w:r w:rsidRPr="00043D63">
              <w:rPr>
                <w:rFonts w:ascii="Times New Roman" w:hAnsi="Times New Roman" w:cs="Times New Roman"/>
              </w:rPr>
              <w:t>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участии в планировании и проведении полевого исследования в стране (регионе) специализации постоянно проявляет прочные навыки</w:t>
            </w: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</w:t>
            </w:r>
            <w:r w:rsidRPr="00043D63">
              <w:rPr>
                <w:rFonts w:ascii="Times New Roman" w:hAnsi="Times New Roman" w:cs="Times New Roman"/>
              </w:rPr>
              <w:t>социологических методов (интервью, анкетирование, наблюдение).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612" w:type="dxa"/>
            <w:vMerge w:val="restart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</w:rPr>
              <w:t>готовностью вести учебно-вспомогательную и учебно-организационную работу в образовательных организациях высшего образования.</w:t>
            </w: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З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Знание методов и приемов проведения </w:t>
            </w:r>
            <w:proofErr w:type="gramStart"/>
            <w:r w:rsidRPr="00043D63">
              <w:rPr>
                <w:rFonts w:ascii="Times New Roman" w:hAnsi="Times New Roman" w:cs="Times New Roman"/>
              </w:rPr>
              <w:t>учебно-вспомогательной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 и учебно-организационную работу в образовательных организациях высшего образования.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методов и приемов проведения </w:t>
            </w:r>
            <w:proofErr w:type="gramStart"/>
            <w:r w:rsidRPr="00043D63">
              <w:rPr>
                <w:rFonts w:ascii="Times New Roman" w:hAnsi="Times New Roman" w:cs="Times New Roman"/>
              </w:rPr>
              <w:t>учебно-вспомогательной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 и учебно-организационную работу в образовательных организациях высшего образования.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Составлены списки методов и приемов проведения </w:t>
            </w:r>
            <w:proofErr w:type="gramStart"/>
            <w:r w:rsidRPr="00043D63">
              <w:rPr>
                <w:rFonts w:ascii="Times New Roman" w:hAnsi="Times New Roman" w:cs="Times New Roman"/>
              </w:rPr>
              <w:t>учебно-вспомогательной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 и учебно-организационную работу в образовательных организациях высшего образования.</w:t>
            </w:r>
          </w:p>
        </w:tc>
      </w:tr>
      <w:tr w:rsidR="00043D63" w:rsidRPr="00043D63" w:rsidTr="00C81636">
        <w:trPr>
          <w:gridAfter w:val="1"/>
          <w:wAfter w:w="19" w:type="dxa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Умение применять методы и приемы проведения </w:t>
            </w:r>
            <w:r w:rsidRPr="00043D63">
              <w:rPr>
                <w:rFonts w:ascii="Times New Roman" w:hAnsi="Times New Roman" w:cs="Times New Roman"/>
              </w:rPr>
              <w:t>учебно-вспомогательной и учебно-организационную работу в образовательных организациях высшего образования.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методов и приемов проведения </w:t>
            </w:r>
            <w:proofErr w:type="gramStart"/>
            <w:r w:rsidRPr="00043D63">
              <w:rPr>
                <w:rFonts w:ascii="Times New Roman" w:hAnsi="Times New Roman" w:cs="Times New Roman"/>
              </w:rPr>
              <w:t>учебно-вспомогательной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 и учебно-организационную работу в образовательных организациях высшего образования.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Адекватное использование методов и приемов проведения </w:t>
            </w:r>
            <w:proofErr w:type="gramStart"/>
            <w:r w:rsidRPr="00043D63">
              <w:rPr>
                <w:rFonts w:ascii="Times New Roman" w:hAnsi="Times New Roman" w:cs="Times New Roman"/>
              </w:rPr>
              <w:t>учебно-вспомогательной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 и учебно-организационную работу в образовательных организациях высшего образования</w:t>
            </w:r>
          </w:p>
        </w:tc>
      </w:tr>
      <w:tr w:rsidR="00043D63" w:rsidRPr="00043D63" w:rsidTr="00C81636">
        <w:trPr>
          <w:gridAfter w:val="1"/>
          <w:wAfter w:w="19" w:type="dxa"/>
          <w:trHeight w:val="1833"/>
        </w:trPr>
        <w:tc>
          <w:tcPr>
            <w:tcW w:w="1453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vMerge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</w:t>
            </w:r>
            <w:proofErr w:type="gramStart"/>
            <w:r w:rsidRPr="00043D63">
              <w:rPr>
                <w:rFonts w:ascii="Times New Roman" w:hAnsi="Times New Roman" w:cs="Times New Roman"/>
              </w:rPr>
              <w:t>1</w:t>
            </w:r>
            <w:proofErr w:type="gramEnd"/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. Владение методами и приемами проведения </w:t>
            </w:r>
            <w:proofErr w:type="gramStart"/>
            <w:r w:rsidRPr="00043D63">
              <w:rPr>
                <w:rFonts w:ascii="Times New Roman" w:hAnsi="Times New Roman" w:cs="Times New Roman"/>
              </w:rPr>
              <w:t>учебно-вспомогательной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 и учебно-организационную работу в образовательных организациях высшего образования.</w:t>
            </w:r>
          </w:p>
        </w:tc>
        <w:tc>
          <w:tcPr>
            <w:tcW w:w="3943" w:type="dxa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>Обладание навыками ведения</w:t>
            </w:r>
            <w:r w:rsidRPr="00043D63">
              <w:rPr>
                <w:rFonts w:ascii="Times New Roman" w:hAnsi="Times New Roman" w:cs="Times New Roman"/>
              </w:rPr>
              <w:t xml:space="preserve"> учебно-вспомогательной и учебно-организационной работы в образовательных организациях высшего образования.</w:t>
            </w:r>
          </w:p>
        </w:tc>
        <w:tc>
          <w:tcPr>
            <w:tcW w:w="3912" w:type="dxa"/>
            <w:gridSpan w:val="2"/>
          </w:tcPr>
          <w:p w:rsidR="00043D63" w:rsidRPr="00043D63" w:rsidRDefault="00043D63" w:rsidP="00043D6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43D63">
              <w:rPr>
                <w:rFonts w:ascii="Times New Roman" w:hAnsi="Times New Roman" w:cs="Times New Roman"/>
              </w:rPr>
              <w:t>работе в образовательных организациях высшего образования с готовностью ведет учебно-вспомогательную и учебно-организационную работу в образовательных организациях высшего образования.</w:t>
            </w:r>
          </w:p>
        </w:tc>
      </w:tr>
    </w:tbl>
    <w:p w:rsidR="00043D63" w:rsidRPr="00043D63" w:rsidRDefault="00043D63" w:rsidP="00043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3D63" w:rsidRPr="00043D63" w:rsidRDefault="00043D63" w:rsidP="00043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3D63" w:rsidRPr="00043D63" w:rsidRDefault="00043D63" w:rsidP="00043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3D63" w:rsidRPr="00043D63" w:rsidRDefault="00043D63" w:rsidP="00043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3D63" w:rsidRPr="00043D63" w:rsidRDefault="00043D63" w:rsidP="00043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3D63" w:rsidRPr="00043D63" w:rsidRDefault="00043D63" w:rsidP="00043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3D63" w:rsidRPr="00043D63" w:rsidRDefault="00043D63" w:rsidP="00043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3D63" w:rsidRPr="00043D63" w:rsidRDefault="00043D63" w:rsidP="00043D6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43D63" w:rsidRPr="00043D63" w:rsidRDefault="00043D63" w:rsidP="00043D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D63" w:rsidRPr="00043D63" w:rsidRDefault="00043D63" w:rsidP="00043D6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43D63" w:rsidRPr="00043D63" w:rsidSect="00C8163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43D63" w:rsidRPr="00043D63" w:rsidRDefault="00043D63" w:rsidP="00043D63">
      <w:pPr>
        <w:keepNext/>
        <w:keepLines/>
        <w:numPr>
          <w:ilvl w:val="0"/>
          <w:numId w:val="24"/>
        </w:numPr>
        <w:spacing w:before="480" w:after="0" w:line="36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9" w:name="_Toc480922473"/>
      <w:r w:rsidRPr="00043D6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  <w:lastRenderedPageBreak/>
        <w:t>Шкала оценивания</w:t>
      </w:r>
      <w:bookmarkEnd w:id="9"/>
    </w:p>
    <w:p w:rsidR="00043D63" w:rsidRPr="00043D63" w:rsidRDefault="00043D63" w:rsidP="00043D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D63" w:rsidRPr="00043D63" w:rsidRDefault="00043D63" w:rsidP="00043D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Результаты любого из видов аттестационных испытаний, включенных в государственную итоговую аттестацию, определяются оценками «отлично», «хорошо», «удовлетворительно», «неудовлетворительно».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43D63">
        <w:rPr>
          <w:rFonts w:ascii="Times New Roman" w:hAnsi="Times New Roman" w:cs="Times New Roman"/>
          <w:bCs/>
          <w:sz w:val="28"/>
          <w:szCs w:val="28"/>
          <w:lang w:eastAsia="en-US"/>
        </w:rPr>
        <w:t>КРИТЕРИИ ОЦЕНКИ ЗНАНИЙ, УМЕНИЙ И НАВЫКОВ ВЫПУСКНИКОВ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>Раздел комплексного междисциплинарного итогового экзамена по основному восточному языку оценивается по четырехбалльной системе («отлично», «хорошо», «удовлетворительно», «неудовлетворительно»).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5" w:type="dxa"/>
        <w:tblLayout w:type="fixed"/>
        <w:tblLook w:val="04A0" w:firstRow="1" w:lastRow="0" w:firstColumn="1" w:lastColumn="0" w:noHBand="0" w:noVBand="1"/>
      </w:tblPr>
      <w:tblGrid>
        <w:gridCol w:w="1657"/>
        <w:gridCol w:w="8378"/>
      </w:tblGrid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Оценка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Критерии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«Отлично»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 xml:space="preserve"> ставится</w:t>
            </w: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28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на высоком уровне владеет устными и письменными навыками передачи текста с русского языка на язык изучаемого региона и с языка изучаемого региона на русский язык, в полном объеме, целостно и логично передает содержание переводимых текстов, информационно полно и точно пересказывает текст, сохраняя смысл, познавательную информацию, без отсутствия искажений и неточностей устно переводит текст с аудионосителя, скорость перевода на высоком</w:t>
            </w:r>
            <w:proofErr w:type="gramEnd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уровне</w:t>
            </w:r>
            <w:proofErr w:type="gramEnd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«Хорошо»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ставится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28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на хорошем уровне владеет устными и письменными навыками передачи текста с русского языка на язык изучаемого региона и с языка изучаемого региона на русский язык, целостно и логично передает содержание переводимых текстов, информационно точно пересказывает текст, сохраняя смысл, присутствуют незначительные искажения и неточности при устном переводе текста с аудионосителя, скорость перевода на хорошем уровне.</w:t>
            </w:r>
            <w:proofErr w:type="gramEnd"/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«Удовлетворительно»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 xml:space="preserve"> ставится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28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на низком уровне владеет устными и письменными навыками передачи текста с русского языка на язык изучаемого региона и с языка изучаемого региона на русский язык, не совсем целостно, логично и связано передает содержание переводимых текстов, присутствуют повторы, паузы при пересказе текста, присутствуют значительные искажения и неточности при устном переводе текста с аудионосителя, скорость перевода низкая.</w:t>
            </w:r>
            <w:proofErr w:type="gramEnd"/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«Неудовлетворительно»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ставится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28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 xml:space="preserve">студент на низком уровне владеет или не владеет устными и письменными навыками передачи текста с русского языка на язык изучаемого региона и с языка изучаемого региона на русский язык, с трудом передает или не может передать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переводимых текстов, присутствуют долгие паузы при пересказе текста, значительные искажения и неточности при устном переводе текста с аудионосителя или отсутствие устного перевода.</w:t>
            </w:r>
            <w:proofErr w:type="gramEnd"/>
          </w:p>
        </w:tc>
      </w:tr>
    </w:tbl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Междисциплинарные вопросы комплексного государственного экзамена «Зарубежное регионоведение» </w:t>
      </w:r>
      <w:r w:rsidRPr="00043D63">
        <w:rPr>
          <w:rFonts w:ascii="Times New Roman" w:hAnsi="Times New Roman" w:cs="Times New Roman"/>
          <w:b/>
          <w:sz w:val="28"/>
          <w:szCs w:val="28"/>
        </w:rPr>
        <w:t>оценивается по четырехбалльной системе («отлично», «хорошо», «удовлетворительно», «неудовлетворительно»).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035" w:type="dxa"/>
        <w:tblLayout w:type="fixed"/>
        <w:tblLook w:val="04A0" w:firstRow="1" w:lastRow="0" w:firstColumn="1" w:lastColumn="0" w:noHBand="0" w:noVBand="1"/>
      </w:tblPr>
      <w:tblGrid>
        <w:gridCol w:w="1657"/>
        <w:gridCol w:w="8378"/>
      </w:tblGrid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Оценка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Критерии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«Отлично»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ставится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28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выполняет все задания по билету в установленный отрезок времени, свободно владеет теоретическим материалом, обоснованно применяет теоретические положения на практике, показывает уверенное владение приобретёнными умениями, навыками и компетенциями.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«Хорошо»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ставится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29"/>
              </w:numPr>
              <w:tabs>
                <w:tab w:val="num" w:pos="328"/>
              </w:tabs>
              <w:autoSpaceDE w:val="0"/>
              <w:autoSpaceDN w:val="0"/>
              <w:adjustRightIn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выполняет все задания с незначительным превышением установленного времени, испытывает незначительные трудности при изложении теоретического материала, показывает достаточное владение приобретёнными умениями, навыками и компетенциями.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«Удовлетворительно»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ставится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28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выполняет все задания со значительным превышением установленного времени, испытывает трудности с изложением теоретического материала и применением теоретических положений на практике, допускает значительное количество ошибок, показывает неуверенное владение необходимыми умениями навыками и компетенциями.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«Неудовлетворительно»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ставится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28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не справляется с рядом заданий в отведенное время, не знает важных теоретических положений, допускает в ответе большое количество грубых ошибок и показывает отсутствие владения необходимыми умениями и навыками.</w:t>
            </w:r>
          </w:p>
        </w:tc>
      </w:tr>
    </w:tbl>
    <w:p w:rsidR="00043D63" w:rsidRPr="00043D63" w:rsidRDefault="00043D63" w:rsidP="00043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3D63" w:rsidRPr="00043D63" w:rsidRDefault="00043D63" w:rsidP="00043D63">
      <w:pPr>
        <w:keepNext/>
        <w:keepLines/>
        <w:numPr>
          <w:ilvl w:val="0"/>
          <w:numId w:val="24"/>
        </w:numPr>
        <w:spacing w:before="480" w:after="0" w:line="360" w:lineRule="auto"/>
        <w:jc w:val="both"/>
        <w:outlineLvl w:val="0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</w:rPr>
      </w:pPr>
      <w:bookmarkStart w:id="10" w:name="_Toc480922474"/>
      <w:r w:rsidRPr="00043D63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</w:rPr>
        <w:t>Типовые контрольные задания или иные материалы, необходимые для оценки результатов освоения образовательной программы</w:t>
      </w:r>
      <w:bookmarkEnd w:id="10"/>
    </w:p>
    <w:p w:rsidR="00043D63" w:rsidRPr="00043D63" w:rsidRDefault="00043D63" w:rsidP="00043D63">
      <w:pPr>
        <w:shd w:val="clear" w:color="auto" w:fill="FFFFFF"/>
        <w:tabs>
          <w:tab w:val="left" w:pos="418"/>
        </w:tabs>
        <w:spacing w:before="317" w:after="0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>Практические задания для комплексного междисциплинарного государственного экзамена</w:t>
      </w:r>
    </w:p>
    <w:p w:rsidR="00043D63" w:rsidRPr="00043D63" w:rsidRDefault="00043D63" w:rsidP="00043D63">
      <w:pPr>
        <w:shd w:val="clear" w:color="auto" w:fill="FFFFFF"/>
        <w:tabs>
          <w:tab w:val="left" w:pos="418"/>
        </w:tabs>
        <w:spacing w:after="0"/>
        <w:contextualSpacing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 xml:space="preserve">- по основному восточному языку: </w:t>
      </w:r>
    </w:p>
    <w:p w:rsidR="00043D63" w:rsidRPr="00043D63" w:rsidRDefault="00043D63" w:rsidP="00043D63">
      <w:pPr>
        <w:numPr>
          <w:ilvl w:val="0"/>
          <w:numId w:val="30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43D63">
        <w:rPr>
          <w:rFonts w:ascii="Times New Roman" w:hAnsi="Times New Roman" w:cs="Times New Roman"/>
          <w:sz w:val="28"/>
          <w:szCs w:val="28"/>
        </w:rPr>
        <w:t>Переведите письменно текст с китайского/корейского/японского языка на русский язык со словарем и ответьте на вопросы по тексту.</w:t>
      </w:r>
    </w:p>
    <w:p w:rsidR="00043D63" w:rsidRPr="00043D63" w:rsidRDefault="00043D63" w:rsidP="00043D63">
      <w:pPr>
        <w:numPr>
          <w:ilvl w:val="0"/>
          <w:numId w:val="30"/>
        </w:num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>Прослушайте текст на китайском/корейском/японском языке, передайте его содержание на русском языке, ответьте на вопросы преподавателя.</w:t>
      </w:r>
    </w:p>
    <w:p w:rsidR="00043D63" w:rsidRPr="00043D63" w:rsidRDefault="00043D63" w:rsidP="00043D63">
      <w:pPr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043D63" w:rsidRPr="00043D63" w:rsidRDefault="00043D63" w:rsidP="00043D6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>- по комплексу дисциплин «</w:t>
      </w:r>
      <w:proofErr w:type="gramStart"/>
      <w:r w:rsidRPr="00043D63">
        <w:rPr>
          <w:rFonts w:ascii="Times New Roman" w:hAnsi="Times New Roman" w:cs="Times New Roman"/>
          <w:b/>
          <w:sz w:val="28"/>
          <w:szCs w:val="28"/>
        </w:rPr>
        <w:t>Зарубежное</w:t>
      </w:r>
      <w:proofErr w:type="gramEnd"/>
      <w:r w:rsidRPr="00043D63">
        <w:rPr>
          <w:rFonts w:ascii="Times New Roman" w:hAnsi="Times New Roman" w:cs="Times New Roman"/>
          <w:b/>
          <w:sz w:val="28"/>
          <w:szCs w:val="28"/>
        </w:rPr>
        <w:t xml:space="preserve"> регионоведение» (в каждом билете 2 вопроса из предлагаемого списка):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Типология этносов. Национально-этнический состав восточноазиатского региона. Общие этнокультурные характеристики народов Восточной Азии.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Современные проблемы национальных и этнических отношений в странах Восточной Азии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Китайская цивилизация как феномен мировой истории. Цикличность истории Китая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Внешняя политика и социально-политическое развитие КНР на рубеже 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43D63">
        <w:rPr>
          <w:rFonts w:ascii="Times New Roman" w:hAnsi="Times New Roman" w:cs="Times New Roman"/>
          <w:sz w:val="28"/>
          <w:szCs w:val="28"/>
        </w:rPr>
        <w:t xml:space="preserve"> – 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43D63">
        <w:rPr>
          <w:rFonts w:ascii="Times New Roman" w:hAnsi="Times New Roman" w:cs="Times New Roman"/>
          <w:sz w:val="28"/>
          <w:szCs w:val="28"/>
        </w:rPr>
        <w:t xml:space="preserve"> вв. 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Общая характеристика хозяйства КНР: отраслевой, территориальный состав. Место Китая  в мировой системе разделении труда. 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Социально-политическая система КНР: структура и эволюция.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Японский этнический тип. Особенности этногенеза японского народа: географическая, языковая и антропологическая характеристика  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Китайский этнос: антропологические признаки, ареал расселения, хозяйственные и экономические характеристики.</w:t>
      </w:r>
    </w:p>
    <w:p w:rsidR="00043D63" w:rsidRPr="00043D63" w:rsidRDefault="00043D63" w:rsidP="00043D63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Образование КНДР и Республики Корея. Место государств Корейского полуострова во внешнеполитических стратегиях США и СССР </w:t>
      </w:r>
    </w:p>
    <w:p w:rsidR="00043D63" w:rsidRPr="00043D63" w:rsidRDefault="00043D63" w:rsidP="00043D63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Внешнеполитические концепции Японии на современном этапе. Российское направление в японской внешней политике  (1990-е – 2017 гг.).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Природно-ресурсный потенциал Китая и проблемы его рационального использования. 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Региональные международные организации в Азиатско-Тихоокеанском регионе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43D63">
        <w:rPr>
          <w:rFonts w:ascii="Times New Roman" w:hAnsi="Times New Roman" w:cs="Times New Roman"/>
          <w:sz w:val="28"/>
          <w:szCs w:val="28"/>
        </w:rPr>
        <w:t xml:space="preserve"> в. (АТЭС, АСЕАН, ШОС).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Особенности этногенеза корейского народа: географическая, языковая и антропологическая характеристика  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Географическая, </w:t>
      </w:r>
      <w:r w:rsidRPr="00043D63">
        <w:rPr>
          <w:rFonts w:ascii="Times New Roman" w:hAnsi="Times New Roman" w:cs="Times New Roman"/>
          <w:spacing w:val="-20"/>
          <w:sz w:val="28"/>
          <w:szCs w:val="28"/>
        </w:rPr>
        <w:t>языковая и</w:t>
      </w:r>
      <w:r w:rsidRPr="00043D63">
        <w:rPr>
          <w:rFonts w:ascii="Times New Roman" w:hAnsi="Times New Roman" w:cs="Times New Roman"/>
          <w:sz w:val="28"/>
          <w:szCs w:val="28"/>
        </w:rPr>
        <w:t xml:space="preserve"> культурно-хозяйственная характеристика китайского </w:t>
      </w:r>
      <w:r w:rsidRPr="00043D63">
        <w:rPr>
          <w:rFonts w:ascii="Times New Roman" w:hAnsi="Times New Roman" w:cs="Times New Roman"/>
          <w:spacing w:val="-20"/>
          <w:sz w:val="28"/>
          <w:szCs w:val="28"/>
        </w:rPr>
        <w:t>этноса.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Этнические нормы поведения в Восточной Азии. Черты группового поведения. Культурные стандарты.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Основные проблемы регионального развития в АТР (энергетическая, сырьевая, продовольственная, демографическая, экологическая). 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Основные религиозно-философские течения в китайской культуре (конфуцианство,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легизм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даосизм).</w:t>
      </w:r>
    </w:p>
    <w:p w:rsidR="00043D63" w:rsidRPr="00043D63" w:rsidRDefault="00043D63" w:rsidP="00043D63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Общая характеристика экономической системы Республики Корея.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 Основные этапы развития японской экономики.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  <w:lang w:eastAsia="de-DE"/>
        </w:rPr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Полемика о человеческой природе в конфуцианстве: Мэн-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Цзы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и Сунь-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Цзы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Стереотипы восприятия и предрассудки в межкультурной коммуникации.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>Общая характеристика хозяйства Южной Кореи.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Понятие «международный договор». Форма и структура договора.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Формирование государственности в Корее. Объединенное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Силла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Образование Корё (X – XI вв.). Борьба с монголами.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Возникновение международного права и периодизация его истории.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Сравнительная характеристика экономико-географического положения Кореи и Японии.</w:t>
      </w:r>
    </w:p>
    <w:p w:rsidR="00043D63" w:rsidRPr="00043D63" w:rsidRDefault="00043D63" w:rsidP="00043D63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Партийная система современной КНР.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Современные проблемы национальных и этнических отношений в странах Восточной Азии. 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Понятие лингвистической, этнической и культурной идентификации. Проблема этнической и культурной самоидентификации.</w:t>
      </w:r>
    </w:p>
    <w:p w:rsidR="00043D63" w:rsidRPr="00043D63" w:rsidRDefault="00043D63" w:rsidP="00043D63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Международные отношения во второй половине 1960-х – 1991 гг.: этапы, особенности, тенденции развития.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Книга Лунь-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Юй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- основной источник конфуцианской этики. Основные идеи.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Особенности тоталитарной системы КНДР (политика, экономика).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Международные отношения после окончания II мировой войны (1945-сер.1960х гг.)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 Партийная система современной Южной Кореи.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Японское «экономическое чудо» (1956 – 1970 гг.).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Основные идеи буддизма как религиозно-философского учения. 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Межкультурная коммуникация как объект исследования на различных уровнях.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Международные отношения в 1920 – 1930-е гг.: этапы, особенности, тенденции развития.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«Культурная революция» в Китае: причины, этапы, результаты</w:t>
      </w:r>
    </w:p>
    <w:p w:rsidR="00043D63" w:rsidRPr="00043D63" w:rsidRDefault="00043D63" w:rsidP="00043D63">
      <w:pPr>
        <w:numPr>
          <w:ilvl w:val="0"/>
          <w:numId w:val="30"/>
        </w:numPr>
        <w:tabs>
          <w:tab w:val="left" w:pos="-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Региональные международные организации в Азиатско-Тихоокеанском регионе (АТЭС, АСЕАН, ШОС).</w:t>
      </w:r>
    </w:p>
    <w:p w:rsidR="00043D63" w:rsidRPr="00043D63" w:rsidRDefault="00043D63" w:rsidP="00043D63">
      <w:pPr>
        <w:tabs>
          <w:tab w:val="left" w:pos="-284"/>
        </w:tabs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leader="underscore" w:pos="3077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43D63" w:rsidRPr="00043D63" w:rsidRDefault="00043D63" w:rsidP="00043D63">
      <w:pPr>
        <w:keepNext/>
        <w:keepLines/>
        <w:numPr>
          <w:ilvl w:val="0"/>
          <w:numId w:val="24"/>
        </w:numPr>
        <w:spacing w:before="480" w:after="0" w:line="360" w:lineRule="auto"/>
        <w:jc w:val="both"/>
        <w:outlineLvl w:val="0"/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</w:rPr>
      </w:pPr>
      <w:bookmarkStart w:id="11" w:name="_Toc480922475"/>
      <w:r w:rsidRPr="00043D63"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28"/>
          <w:szCs w:val="28"/>
        </w:rPr>
        <w:t>Методические материалы, определяющие процедуры оценивания результатов освоения образовательной программы</w:t>
      </w:r>
      <w:bookmarkEnd w:id="11"/>
    </w:p>
    <w:p w:rsidR="00043D63" w:rsidRPr="00043D63" w:rsidRDefault="00043D63" w:rsidP="00043D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Методические материалы приведены в приложении 2 к программе государственной итоговой аттестации.</w:t>
      </w:r>
    </w:p>
    <w:p w:rsidR="00043D63" w:rsidRDefault="00043D63" w:rsidP="00043D63"/>
    <w:p w:rsidR="003727C5" w:rsidRDefault="003727C5">
      <w:r>
        <w:br w:type="page"/>
      </w:r>
    </w:p>
    <w:p w:rsidR="00043D63" w:rsidRDefault="00E951A4" w:rsidP="003727C5">
      <w:pPr>
        <w:widowControl w:val="0"/>
        <w:spacing w:after="360" w:line="240" w:lineRule="auto"/>
        <w:jc w:val="center"/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-262890</wp:posOffset>
            </wp:positionV>
            <wp:extent cx="6433185" cy="9258300"/>
            <wp:effectExtent l="0" t="0" r="0" b="0"/>
            <wp:wrapTight wrapText="bothSides">
              <wp:wrapPolygon edited="0">
                <wp:start x="0" y="0"/>
                <wp:lineTo x="0" y="21556"/>
                <wp:lineTo x="21555" y="21556"/>
                <wp:lineTo x="21555" y="0"/>
                <wp:lineTo x="0" y="0"/>
              </wp:wrapPolygon>
            </wp:wrapTight>
            <wp:docPr id="4" name="Рисунок 4" descr="C:\Users\свперец\AppData\Local\Microsoft\Windows\Temporary Internet Files\Content.Word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перец\AppData\Local\Microsoft\Windows\Temporary Internet Files\Content.Word\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2" w:name="_GoBack" w:displacedByCustomXml="next"/>
    <w:bookmarkEnd w:id="12" w:displacedByCustomXml="next"/>
    <w:sdt>
      <w:sdtPr>
        <w:rPr>
          <w:rFonts w:ascii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043D63" w:rsidRPr="00043D63" w:rsidRDefault="00043D63" w:rsidP="00043D6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043D6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043D63" w:rsidRPr="00043D63" w:rsidRDefault="00043D63" w:rsidP="00043D63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43D63" w:rsidRPr="00043D63" w:rsidRDefault="00043D63" w:rsidP="00043D63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43D63" w:rsidRPr="00043D63" w:rsidRDefault="00AF09D4" w:rsidP="00043D63">
          <w:pPr>
            <w:tabs>
              <w:tab w:val="right" w:leader="dot" w:pos="9345"/>
            </w:tabs>
            <w:spacing w:after="100" w:line="240" w:lineRule="auto"/>
            <w:rPr>
              <w:rFonts w:asciiTheme="minorHAnsi" w:eastAsiaTheme="minorEastAsia" w:hAnsiTheme="minorHAnsi" w:cstheme="minorBidi"/>
              <w:noProof/>
            </w:rPr>
          </w:pPr>
          <w:r w:rsidRPr="00043D6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43D63" w:rsidRPr="00043D6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43D6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0926927" w:history="1">
            <w:r w:rsidR="00043D63" w:rsidRPr="00043D63">
              <w:rPr>
                <w:rFonts w:ascii="Times New Roman" w:hAnsi="Times New Roman" w:cs="Times New Roman"/>
                <w:noProof/>
                <w:sz w:val="24"/>
                <w:szCs w:val="24"/>
              </w:rPr>
              <w:t>1. Общие положения</w:t>
            </w:r>
            <w:r w:rsidR="00043D63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3D63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_Toc480926927 \h </w:instrText>
            </w:r>
            <w:r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3D63" w:rsidRPr="00043D63" w:rsidRDefault="00E951A4" w:rsidP="00043D63">
          <w:pPr>
            <w:tabs>
              <w:tab w:val="right" w:leader="dot" w:pos="9345"/>
            </w:tabs>
            <w:spacing w:after="100" w:line="240" w:lineRule="auto"/>
            <w:rPr>
              <w:rFonts w:asciiTheme="minorHAnsi" w:eastAsiaTheme="minorEastAsia" w:hAnsiTheme="minorHAnsi" w:cstheme="minorBidi"/>
              <w:noProof/>
            </w:rPr>
          </w:pPr>
          <w:hyperlink w:anchor="_Toc480926928" w:history="1">
            <w:r w:rsidR="00043D63" w:rsidRPr="00043D63">
              <w:rPr>
                <w:rFonts w:ascii="Times New Roman" w:hAnsi="Times New Roman" w:cs="Times New Roman"/>
                <w:noProof/>
                <w:sz w:val="24"/>
                <w:szCs w:val="24"/>
              </w:rPr>
              <w:t>2. Методические указания по подготовке к государственному экзамену</w:t>
            </w:r>
            <w:r w:rsidR="00043D63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F09D4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3D63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_Toc480926928 \h </w:instrText>
            </w:r>
            <w:r w:rsidR="00AF09D4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F09D4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AF09D4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3D63" w:rsidRPr="00043D63" w:rsidRDefault="00E951A4" w:rsidP="00043D63">
          <w:pPr>
            <w:tabs>
              <w:tab w:val="right" w:leader="dot" w:pos="9345"/>
            </w:tabs>
            <w:spacing w:after="100" w:line="240" w:lineRule="auto"/>
            <w:rPr>
              <w:rFonts w:asciiTheme="minorHAnsi" w:eastAsiaTheme="minorEastAsia" w:hAnsiTheme="minorHAnsi" w:cstheme="minorBidi"/>
              <w:noProof/>
            </w:rPr>
          </w:pPr>
          <w:hyperlink w:anchor="_Toc480926929" w:history="1">
            <w:r w:rsidR="00043D63" w:rsidRPr="00043D63">
              <w:rPr>
                <w:rFonts w:ascii="Times New Roman" w:hAnsi="Times New Roman" w:cs="Times New Roman"/>
                <w:noProof/>
                <w:sz w:val="24"/>
                <w:szCs w:val="24"/>
              </w:rPr>
              <w:t>3. Структура и оформление ВКР</w:t>
            </w:r>
            <w:r w:rsidR="00043D63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F09D4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43D63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_Toc480926929 \h </w:instrText>
            </w:r>
            <w:r w:rsidR="00AF09D4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F09D4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6A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AF09D4" w:rsidRPr="00043D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3D63" w:rsidRPr="00043D63" w:rsidRDefault="00E951A4" w:rsidP="00043D63">
          <w:pPr>
            <w:tabs>
              <w:tab w:val="right" w:leader="dot" w:pos="9345"/>
            </w:tabs>
            <w:spacing w:after="100" w:line="240" w:lineRule="auto"/>
            <w:rPr>
              <w:rFonts w:asciiTheme="minorHAnsi" w:eastAsiaTheme="minorEastAsia" w:hAnsiTheme="minorHAnsi" w:cstheme="minorBidi"/>
              <w:noProof/>
            </w:rPr>
          </w:pPr>
          <w:hyperlink w:anchor="_Toc480926930" w:history="1">
            <w:r w:rsidR="00043D63" w:rsidRPr="00043D63">
              <w:rPr>
                <w:rFonts w:ascii="Times New Roman" w:hAnsi="Times New Roman" w:cs="Times New Roman"/>
                <w:noProof/>
                <w:sz w:val="24"/>
                <w:szCs w:val="24"/>
              </w:rPr>
              <w:t>4. Порядок защиты ВКР</w:t>
            </w:r>
          </w:hyperlink>
          <w:r w:rsidR="00041EFE">
            <w:rPr>
              <w:rFonts w:ascii="Times New Roman" w:hAnsi="Times New Roman" w:cs="Times New Roman"/>
              <w:noProof/>
              <w:sz w:val="24"/>
              <w:szCs w:val="24"/>
            </w:rPr>
            <w:t>…………………………………………………………………</w:t>
          </w:r>
          <w:r w:rsidR="00C64FDC">
            <w:rPr>
              <w:rFonts w:ascii="Times New Roman" w:hAnsi="Times New Roman" w:cs="Times New Roman"/>
              <w:noProof/>
              <w:sz w:val="24"/>
              <w:szCs w:val="24"/>
            </w:rPr>
            <w:t>……..67</w:t>
          </w:r>
        </w:p>
        <w:p w:rsidR="00043D63" w:rsidRPr="00043D63" w:rsidRDefault="00AF09D4" w:rsidP="00043D6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043D6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43D63" w:rsidRDefault="00043D63" w:rsidP="00043D63"/>
    <w:p w:rsidR="00043D63" w:rsidRDefault="00043D63">
      <w:r>
        <w:br w:type="page"/>
      </w:r>
    </w:p>
    <w:p w:rsidR="00043D63" w:rsidRPr="00043D63" w:rsidRDefault="00043D63" w:rsidP="00043D63">
      <w:pPr>
        <w:keepNext/>
        <w:keepLines/>
        <w:spacing w:before="480" w:after="0" w:line="36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3" w:name="_Toc480926927"/>
      <w:r w:rsidRPr="00043D6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1. Общие положения</w:t>
      </w:r>
      <w:bookmarkEnd w:id="13"/>
    </w:p>
    <w:p w:rsidR="00043D63" w:rsidRPr="00043D63" w:rsidRDefault="00043D63" w:rsidP="00043D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D6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1.1.Государственная итоговая аттестация включает </w:t>
      </w:r>
      <w:r w:rsidRPr="00043D63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государственный экзамен и защиту выпускной квалификационной работы.</w:t>
      </w:r>
    </w:p>
    <w:p w:rsidR="00043D63" w:rsidRPr="00043D63" w:rsidRDefault="00043D63" w:rsidP="00043D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D6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1.2. Государственный экзамен проводится </w:t>
      </w:r>
      <w:r w:rsidRPr="00043D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одной или нескольким дисциплинам и (или) модулям образовательной программы, </w:t>
      </w:r>
      <w:proofErr w:type="gramStart"/>
      <w:r w:rsidRPr="00043D6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результаты</w:t>
      </w:r>
      <w:proofErr w:type="gramEnd"/>
      <w:r w:rsidRPr="00043D6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освоения которых имеют определяющее значение для профессиональной деятельности выпускников. Государственный экзамен проводится </w:t>
      </w:r>
      <w:r w:rsidRPr="00043D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устно или письменно. </w:t>
      </w:r>
    </w:p>
    <w:p w:rsidR="00043D63" w:rsidRPr="00043D63" w:rsidRDefault="00043D63" w:rsidP="00043D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43D6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1.3. </w:t>
      </w:r>
      <w:proofErr w:type="gramStart"/>
      <w:r w:rsidRPr="00043D6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Выпускная квалификационная работа (далее – ВКР) представляет собой выполненную обучающимся работу, демонстрирующую уровень подготовленности выпускника к самостоятельной профессиональной деятельности. </w:t>
      </w:r>
      <w:proofErr w:type="gramEnd"/>
    </w:p>
    <w:p w:rsidR="00043D63" w:rsidRPr="00043D63" w:rsidRDefault="00043D63" w:rsidP="00043D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043D6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1.4 Вид выпускной квалификационной работы – </w:t>
      </w:r>
      <w:r w:rsidRPr="00043D63">
        <w:rPr>
          <w:rFonts w:ascii="Times New Roman" w:eastAsiaTheme="minorHAnsi" w:hAnsi="Times New Roman" w:cs="Times New Roman"/>
          <w:sz w:val="28"/>
          <w:szCs w:val="28"/>
          <w:lang w:eastAsia="en-US"/>
        </w:rPr>
        <w:t>бакалаврская работа.</w:t>
      </w:r>
    </w:p>
    <w:p w:rsidR="00043D63" w:rsidRPr="00043D63" w:rsidRDefault="00043D63" w:rsidP="00043D63">
      <w:pPr>
        <w:keepNext/>
        <w:keepLines/>
        <w:spacing w:before="480" w:after="0" w:line="36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4" w:name="_Toc480926928"/>
      <w:r w:rsidRPr="00043D6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2.Методические указания по подготовке к государственному экзамену</w:t>
      </w:r>
      <w:bookmarkEnd w:id="14"/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Государственный экзамен проводится государственными экзаменационными комиссиями на открытом заседании. Заседания комиссий правомочны, если в них участвуют не менее двух третей от числа лиц, входящих в состав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комиссий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аседания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комиссий проводятся председателями комиссий.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Решения комиссий принимаются простым большинством голосов от числа лиц, входящих в состав комиссий и участвующих в заседании. При равном числе голосов председатель комиссии обладает правом решающего голоса.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gramStart"/>
      <w:r w:rsidRPr="00043D63">
        <w:rPr>
          <w:rFonts w:ascii="Times New Roman" w:hAnsi="Times New Roman" w:cs="Times New Roman"/>
          <w:spacing w:val="-1"/>
          <w:sz w:val="28"/>
          <w:szCs w:val="28"/>
        </w:rPr>
        <w:t xml:space="preserve">В период подготовки к </w:t>
      </w:r>
      <w:r w:rsidRPr="00043D63">
        <w:rPr>
          <w:rFonts w:ascii="Times New Roman" w:hAnsi="Times New Roman" w:cs="Times New Roman"/>
          <w:sz w:val="28"/>
          <w:szCs w:val="28"/>
        </w:rPr>
        <w:t>ИГА</w:t>
      </w:r>
      <w:r w:rsidRPr="00043D63">
        <w:rPr>
          <w:rFonts w:ascii="Times New Roman" w:hAnsi="Times New Roman" w:cs="Times New Roman"/>
          <w:spacing w:val="-1"/>
          <w:sz w:val="28"/>
          <w:szCs w:val="28"/>
        </w:rPr>
        <w:t xml:space="preserve"> по восточным языкам (китайский, корейский, японский) студенту рекомендуется повторить:</w:t>
      </w:r>
      <w:proofErr w:type="gramEnd"/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43D63">
        <w:rPr>
          <w:rFonts w:ascii="Times New Roman" w:hAnsi="Times New Roman" w:cs="Times New Roman"/>
          <w:spacing w:val="-1"/>
          <w:sz w:val="28"/>
          <w:szCs w:val="28"/>
        </w:rPr>
        <w:t xml:space="preserve">- основные грамматические и лексические темы, входящие в базовый курс обучения и соответствующие основным программным требованиям; 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43D63">
        <w:rPr>
          <w:rFonts w:ascii="Times New Roman" w:hAnsi="Times New Roman" w:cs="Times New Roman"/>
          <w:spacing w:val="-1"/>
          <w:sz w:val="28"/>
          <w:szCs w:val="28"/>
        </w:rPr>
        <w:t>- технологии перевода с использованием различных переводческих трансформаций, применение которых вызвано расхождениями лексической и грамматической систем ИЯ и ПЯ, а также узуальных  норм, принятых в языках перевода.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43D63">
        <w:rPr>
          <w:rFonts w:ascii="Times New Roman" w:hAnsi="Times New Roman" w:cs="Times New Roman"/>
          <w:spacing w:val="-1"/>
          <w:sz w:val="28"/>
          <w:szCs w:val="28"/>
        </w:rPr>
        <w:t xml:space="preserve">Особое внимание следует обратить на необходимость соблюдения в переводе литературных норм языка перевода, а также сохранения в переводе </w:t>
      </w:r>
      <w:r w:rsidRPr="00043D63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стилистических особенностей оригинального текста с учетом их жанровых характеристик информационной плотности. 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43D63">
        <w:rPr>
          <w:rFonts w:ascii="Times New Roman" w:hAnsi="Times New Roman" w:cs="Times New Roman"/>
          <w:spacing w:val="-1"/>
          <w:sz w:val="28"/>
          <w:szCs w:val="28"/>
        </w:rPr>
        <w:t>При подготовке к вопросам комплексного государственного междисциплинарного экзамена «</w:t>
      </w:r>
      <w:proofErr w:type="gramStart"/>
      <w:r w:rsidRPr="00043D63">
        <w:rPr>
          <w:rFonts w:ascii="Times New Roman" w:hAnsi="Times New Roman" w:cs="Times New Roman"/>
          <w:spacing w:val="-1"/>
          <w:sz w:val="28"/>
          <w:szCs w:val="28"/>
        </w:rPr>
        <w:t>Зарубежное</w:t>
      </w:r>
      <w:proofErr w:type="gramEnd"/>
      <w:r w:rsidRPr="00043D63">
        <w:rPr>
          <w:rFonts w:ascii="Times New Roman" w:hAnsi="Times New Roman" w:cs="Times New Roman"/>
          <w:spacing w:val="-1"/>
          <w:sz w:val="28"/>
          <w:szCs w:val="28"/>
        </w:rPr>
        <w:t xml:space="preserve"> регионоведение» необходимо изучить рекомендованную литературу по дисциплинам, входящим в перечень предметов, выносимых на комплексный междисциплинарный экзамен.</w:t>
      </w:r>
    </w:p>
    <w:p w:rsidR="00043D63" w:rsidRPr="00043D63" w:rsidRDefault="00043D63" w:rsidP="00043D63">
      <w:pPr>
        <w:shd w:val="clear" w:color="auto" w:fill="FFFFFF"/>
        <w:tabs>
          <w:tab w:val="left" w:pos="278"/>
        </w:tabs>
        <w:spacing w:after="0" w:line="322" w:lineRule="exact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043D63">
        <w:rPr>
          <w:rFonts w:ascii="Times New Roman" w:hAnsi="Times New Roman" w:cs="Times New Roman"/>
          <w:b/>
          <w:spacing w:val="-1"/>
          <w:sz w:val="28"/>
          <w:szCs w:val="28"/>
        </w:rPr>
        <w:t xml:space="preserve">Список литературы для подготовки к разделу государственного экзамена «Восточный язык»: 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Ким М.П. Корейский язык: учебное пособие по грамматике. – Ростов-на-Дону: РГЭУ (РИНХ), 2014.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Герасимова Н.И. Теория перевода. Краткий курс лекция для бакалавров. – Ростов-на-Дону, 2010.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Ли Джи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Ын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Деловой корейский язык: учеб-метод пособие для студентов специальности «Регионоведение». – Ростов-на-Дону: Изд-во РГЭУ (РИНХ), 2010.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Су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Жуйцин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Китайский язык: разговорный практикум. – М.: Восточная книга, 2013. – 272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Монраева Э.М. Китайский язык: домашнее чтение. – Ростов-на-Дону: РГЭУ (РИНХ), 2011. – 32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Монраева Э.М., Хочхарян К.Г. Китайский язык: учебное пособие по грамматике. – Ростов-на-Дону: РГЭУ (РИНХ), 2014. – 70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Кондрашевский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А.Ф. Практический курс китайского языка (т. 1,2). - 12 издание. – М., 2016.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Стругова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Е.В. Японский язык. Пишем, читаем, переводим: кн. для чтения на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япон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яз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хрестоматия. – ИСАА МГУ.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АСТ : Восток-Запад, 2006. – 120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Снитко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Т.Н. Японский язык. Иероглифические ключи: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особие. - Ростов н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: Изд-во РГЭУ "РИНХ", 2005. - 69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Кутафьева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Н.В. Японский язык. Особенности научно-технического стиля: пособие по пер. -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гос. ун-т.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Восток-Запад, 2005. - 136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Данилов А.Ю. Японский язык. Потенциальный залог и конструкции возможности: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особие. - М.: Восток-Запад, 2004. - 215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Данилов А.Ю. Японский язык. Именительный тематический и именительный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рематический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падежи: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особие. - М.: Восток-Запад, 2004. - 176 с. 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-</w:t>
      </w:r>
      <w:r w:rsidRPr="00043D63"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Ананьев В.В. Японский язык. Экономика и финансы: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особие; Иркут. гос. лингвист. ун-т. - М.: Восток-Запад, 2004. - 55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Быкова С.А. Японский язык: Уст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ер. - 2-е изд.,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- М.: Муравей-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Гайд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2000. - 144 с.</w:t>
      </w:r>
    </w:p>
    <w:p w:rsidR="00043D63" w:rsidRPr="00043D63" w:rsidRDefault="00043D63" w:rsidP="00043D6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Нечаева Л.Т. Японский язык для начинающих. Ч. 1. - М.: Буквица, 1999. - 342 с.</w:t>
      </w:r>
    </w:p>
    <w:p w:rsidR="00043D63" w:rsidRPr="00043D63" w:rsidRDefault="00043D63" w:rsidP="00043D63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>Список литературы для подготовки к вопросам комплексного государственного междисциплинарного экзамена «</w:t>
      </w:r>
      <w:proofErr w:type="gramStart"/>
      <w:r w:rsidRPr="00043D63">
        <w:rPr>
          <w:rFonts w:ascii="Times New Roman" w:hAnsi="Times New Roman" w:cs="Times New Roman"/>
          <w:b/>
          <w:sz w:val="28"/>
          <w:szCs w:val="28"/>
        </w:rPr>
        <w:t>Зарубежное</w:t>
      </w:r>
      <w:proofErr w:type="gramEnd"/>
      <w:r w:rsidRPr="00043D63">
        <w:rPr>
          <w:rFonts w:ascii="Times New Roman" w:hAnsi="Times New Roman" w:cs="Times New Roman"/>
          <w:b/>
          <w:sz w:val="28"/>
          <w:szCs w:val="28"/>
        </w:rPr>
        <w:t xml:space="preserve"> регионоведение»:</w:t>
      </w:r>
    </w:p>
    <w:p w:rsidR="00043D63" w:rsidRPr="00043D63" w:rsidRDefault="00043D63" w:rsidP="00043D6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Аклаев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А.Р. Этнополитическая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конфликтология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: Анализ и менеджмент: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Дело, 2005.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Арутюнян Ю.В.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Этносоциология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для вузов. - М.: Аспект Пресс, 1999.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Васильев, Леонид Сергеевич. История Востока Т. 1-4 [Текст]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., 2005.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Гусейнов А.А. Этика: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ля вузов / А. А.  Гусейнов, Р. Г. Апресян ; [ред. Н. А. Баранова]. - М.: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Гардарики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2005.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Губин В.Д. Основы этики: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ля студентов учреждений сред. проф. образования / В. Д. Губин, Е. Н. Некрасова.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ФОРУМ : ИНФРА-М, 2008. 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 Девятов А.П.  Практическое китаеведение: базовый учеб.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Вост. кн., 2007. 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История Древнего Востока: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особие для вузов / под ред. В. И. Кузищина. - М.: Академия, 2007. - 368 с. - (Высшее профессиональное образование). 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Канке В.А. Современная этика: учеб. - 2-изд., стер. - М.: Омега-Л, 2008.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Кукушин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В.С. Деловой этикет: учеб. пособие. - 3-е изд.,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и доп. - Ростов н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2008.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Лурье С.В. Историческая этнология: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- М.: Аспект Пресс, 1997. 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Петрова Ю.А. Культура и стиль делового общения: учеб.-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пособие. - М.: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ГроссМедиа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: РОСБУХ, 2007.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Плотникова Т.В. Этика и культура человека: для студентов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фак. РГЭУ "РИНХ" 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особие Рост. гос.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ун-т "РИНХ". - Ростов н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: Изд-во РГЭУ "РИНХ", 2006. 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Разин А.В. Основы этики: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ля сред. проф. образования. - М.: ФОРУМ: ИНФРА-М, 2008.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Профессиональная этика: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особие для вузов / [отв. ред. М. Н.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Росенко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]. - СПб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 : </w:t>
      </w:r>
      <w:proofErr w:type="spellStart"/>
      <w:proofErr w:type="gramEnd"/>
      <w:r w:rsidRPr="00043D63">
        <w:rPr>
          <w:rFonts w:ascii="Times New Roman" w:hAnsi="Times New Roman" w:cs="Times New Roman"/>
          <w:sz w:val="28"/>
          <w:szCs w:val="28"/>
        </w:rPr>
        <w:t>Петрополис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2006. - 200 с.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Руденко А.М.  Деловое общение: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 для вузов / А. М. Руденко, С. И. Самыгин. - Ростов н/Д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Феникс, 2008.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Усов В.Н.  История КНР: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в 2 т. / ИСАА МГУ; Ин-т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Дальн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Востока РАН.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АСТ : Восток - Запад, 2006.  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Этнология: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особие для вузов / ред. Е.В.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Миськова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, Н. Л.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Мехедова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, В. В. Пименова. - М.: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Академ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проект: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Альма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Матер, 2006.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Этика: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ля вузов / под ред. А.А. Гусейнова, Е.Л.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Дубко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Гардарики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2007.</w:t>
      </w:r>
    </w:p>
    <w:p w:rsidR="00043D63" w:rsidRPr="00043D63" w:rsidRDefault="00043D63" w:rsidP="00043D63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Чон</w:t>
      </w:r>
      <w:proofErr w:type="spellEnd"/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Касаткина И.Л. Пособие по переводу / Институт стран Азии и Африки МГУ, Москва, 2007.</w:t>
      </w:r>
    </w:p>
    <w:p w:rsidR="00043D63" w:rsidRPr="00043D63" w:rsidRDefault="00043D63" w:rsidP="00043D63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>Дополнительная литература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Басовский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Л.Е. Экономическая теория: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особие для студентов вузов, обучающихся по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неэкон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спец. / Л.Е.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Басовский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, Е. Н.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Басовская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ИНФРА-М, 2012. - 375 с. - (Высшее образование). 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142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Багдасарьян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Н.Г. Культурология. - М.: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2011.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142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>Борисов, Евгений Филиппович. Экономическая теория: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ля студентов вузов. 2-е изд.,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и доп. - М. : Проспект, 2011. - 544 с. 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142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Васильев Л.С. История Востока Т. 1 : учеб. : в 2 т. - 4-е изд.,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и доп.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., 2005.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142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Васильев Л.С. История Востока Т. 2: учеб. : в 2 т. - 4-е изд.,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и доп.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., 2005.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142"/>
        </w:tabs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Вечканов Г.С. -  Экономическая теория (учеб.)- - 3-е изд. - СПб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Питер, 2011.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Дмитриева В.Н. Корейский язык. Практический курс,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: МГИМО ун-т, 2008.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Девятов А.П. Практическое китаеведение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- М. : Вост. кн., 2007.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Евсюкова Т.В. Лингвокультурология: учеб. / Т. В. Евсюкова, Е. Ю. Бутенко; Рост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ос.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ун-т "РИНХ". - Ростов н/Д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Изд-во ЮФУ, 2009.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/>
          <w:sz w:val="28"/>
          <w:szCs w:val="28"/>
        </w:rPr>
        <w:t>Жуков</w:t>
      </w:r>
      <w:r w:rsidRPr="00043D63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043D63">
        <w:rPr>
          <w:rFonts w:ascii="Times New Roman" w:hAnsi="Times New Roman"/>
          <w:sz w:val="28"/>
          <w:szCs w:val="28"/>
        </w:rPr>
        <w:t>А.Е.</w:t>
      </w:r>
      <w:r w:rsidRPr="00043D63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043D63">
        <w:rPr>
          <w:rFonts w:ascii="Times New Roman" w:hAnsi="Times New Roman"/>
          <w:sz w:val="28"/>
          <w:szCs w:val="28"/>
        </w:rPr>
        <w:t>История Японии</w:t>
      </w:r>
      <w:r w:rsidRPr="00043D63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043D63">
        <w:rPr>
          <w:rFonts w:ascii="Times New Roman" w:hAnsi="Times New Roman"/>
          <w:sz w:val="28"/>
          <w:szCs w:val="28"/>
        </w:rPr>
        <w:t>М., 2005-06. Т.1-2.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Иванов А.Ю. Корея.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Лингвострановедение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Дальневост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ун-т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АСТ: Восток-Запад,2006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В. Д.,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Ильчиков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М. З.,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Борисовская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 Т. А. - Экономическая теория. Краткий курс (учеб.). -  - 5-е изд., стер.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КНОРУС, 2011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Кузнецов Н.Г.,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Панасенкова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Т.В.</w:t>
      </w:r>
      <w:r w:rsidRPr="00043D63"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История экономических учений. Рост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ос.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ун-т (РИНХ).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Вузовская книга, 2012. - 320 с. - 500 экз. - ISBN 978-5-9502-0684-9 : 180,00. 330.8(075)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Гусейнов Р. М., Семенихина В. А.</w:t>
      </w:r>
      <w:r w:rsidRPr="00043D63">
        <w:t xml:space="preserve"> - </w:t>
      </w:r>
      <w:r w:rsidRPr="00043D63">
        <w:rPr>
          <w:rFonts w:ascii="Times New Roman" w:hAnsi="Times New Roman" w:cs="Times New Roman"/>
          <w:sz w:val="28"/>
          <w:szCs w:val="28"/>
        </w:rPr>
        <w:t xml:space="preserve">Экономическая теория (учеб.). </w:t>
      </w:r>
      <w:r w:rsidRPr="00043D63"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Омега-Л, 2011.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Ким М.П. Корейский язык: Методические указания для студентов 3 курса специальности «Регионоведение» дневной формы обучения. – Ростов-на-Дону: РГЭУ (РИНХ), 2008.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Ким М.П. Корейский язык: методические указания для студентов 1 курса специальности «Регионоведение». – Ростов-на-Дону: РГЭУ (РИНХ), 2009.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Ким М.П. Фонетика корейского языка: методические указания по корейскому языку. – Ростов-на-Дону: РГЭУ (РИНХ), 2011.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Курдюмов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В.А. Курс китайского языка. Теоретическая грамматика. – М.: Цитадель-трейд: Вече, 2006.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Лобачева Е.Н. Экономическая теория (учеб.) -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ун-т им. Н. Э. Баумана. - М.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2012.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С.А.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Ланцова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Ачкасова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Мировая политика и международные отношения: учеб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особие для студентов вузов.</w:t>
      </w:r>
      <w:r w:rsidRPr="00043D63"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- СПб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Питер, 2007. – 448 с. – 1000 экз. - ISBN 978-5-98282-222-3.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Хузиятова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Н.К. Пособие по чтению современной китайской литературы. – Владивосток: Издание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Дальневост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Ун-та, 2005.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Стародубцева Н.С. Достопримечательности Пекина. – М: АСТ: Восток-Запад, 2004.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Павлова А. В.</w:t>
      </w:r>
      <w:r w:rsidRPr="00043D63"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 xml:space="preserve">От лингвистики к мифу: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Лингвистическая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культурология в поисках "этнической ментальности".</w:t>
      </w:r>
      <w:r w:rsidRPr="00043D63"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- СПб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Антология, 2013.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/>
          <w:sz w:val="28"/>
          <w:szCs w:val="28"/>
        </w:rPr>
        <w:t xml:space="preserve">Курбанов О. </w:t>
      </w:r>
      <w:r w:rsidRPr="00043D63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043D63">
        <w:rPr>
          <w:rFonts w:ascii="Times New Roman" w:hAnsi="Times New Roman"/>
          <w:sz w:val="28"/>
          <w:szCs w:val="28"/>
        </w:rPr>
        <w:t>Лекции по истории Кореи. - М., 2013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>Котов А.В. Новый китайско-русский словарь. – М.: Рус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зык, 2007.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Китайско-русский юридический  словарь. – М.: АСТ: Восток-Запад, 2005.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Китайско-русский финансово-экономический словарь. – М.: АСТ: Восток-Запад, 2007.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Задоенко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Т.П. Начальный курс китайского языка. Части 1-3. – М.: Муравей, 2004.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Хуан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Вэйчжи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. Практический курс делового китайского языка. – Пекин: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Sinolingua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СПб: КАРО, 2006.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Войцехович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Кондрашевский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А.Ф. Китайский язык. Общественно-политический перевод: начальный курс. М.: Восток-Запад, 2007.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Готлиб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О.М. Китай.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Лингвострановедение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– М.: АСТ: Восток-Запад, 2006.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Дашевская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Г.Я. Китайский язык для делового общения. – М.: Восток-Запад, 2007.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Аоки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Рёко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 Японский язык: методические указания по японскому языку для самостоятельной работы студентов. – Ростов-на-Дону: РГЭУ (РИНХ), 2011. – 59 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Файзулина А.И. Японский язык. Методические указания для студентов 2 курса бакалавриата специальности «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Зарубежное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регионоведение». – Ростов-на-Дону: РГЭУ (РИНХ), 2012. – 36 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Киэда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М. Грамматика японского языка. Т. 1, 2. – М.: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Едиториал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УРСС,2004. – 672с.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Быкова С.А. Японско-русский фразеологический словарь. – Москва, Восток/Запад, 2007. – 440 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Камионко В.Ф. Японско-русский бизнес словарь. – Ростов н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: Книга,2005. – 784с.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Бабынина Ж.М. Японский язык. Методические указания для студентов 2 курса специальности «Регионоведение». - Ростов-на-Дону, 2007. - 40с.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Файзулина А.И. Японский язык: методические указания для студентов 2 курса бакалавриата специальности «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Зарубежное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регионоведение». – Ростов-на-Дону: РГЭУ (РИНХ), 2012. – 36 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Ю.Н.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Корейско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-русский словарь. - М.: Живой язык, 2006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Стругова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 Е.В.,  Шефтелевич  Н.С. Читаем,  пишем,  говорим  по-японски. – Москва:  МГУ ИСАА,  2007. – 128  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Франк И.  Японские  заметки  о  путешествиях. -  Москва: АСТ: Восток-Запад,   2007. – 251 с.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Зубарева Н.П., Хочхарян К.Г. Методические указания по иероглифической культуре для студентов 1 и 2 курсов направления «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Зарубежное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регионоведение». – Ростов-на-Дону: РГЭУ (РИНХ), 2016.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Щичко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В.Ф. Китайский язык. Теория и практика перевода. – М.: АСТ: Восток-Запад, 2004. 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/>
          <w:sz w:val="28"/>
          <w:szCs w:val="28"/>
        </w:rPr>
        <w:t>Торкунова</w:t>
      </w:r>
      <w:proofErr w:type="spellEnd"/>
      <w:r w:rsidRPr="00043D63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043D63">
        <w:rPr>
          <w:rFonts w:ascii="Times New Roman" w:hAnsi="Times New Roman"/>
          <w:sz w:val="28"/>
          <w:szCs w:val="28"/>
        </w:rPr>
        <w:t>А.В.</w:t>
      </w:r>
      <w:r w:rsidRPr="00043D63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043D63">
        <w:rPr>
          <w:rFonts w:ascii="Times New Roman" w:hAnsi="Times New Roman"/>
          <w:sz w:val="28"/>
          <w:szCs w:val="28"/>
        </w:rPr>
        <w:t>История Кореи (новое прочтение)</w:t>
      </w:r>
      <w:r w:rsidRPr="00043D63">
        <w:rPr>
          <w:rFonts w:ascii="Times New Roman" w:eastAsiaTheme="minorEastAsia" w:hAnsi="Times New Roman" w:hint="eastAsia"/>
          <w:sz w:val="28"/>
          <w:szCs w:val="28"/>
          <w:lang w:eastAsia="zh-CN"/>
        </w:rPr>
        <w:t>.-</w:t>
      </w:r>
      <w:r w:rsidRPr="00043D63">
        <w:rPr>
          <w:rFonts w:ascii="Times New Roman" w:hAnsi="Times New Roman"/>
          <w:sz w:val="28"/>
          <w:szCs w:val="28"/>
        </w:rPr>
        <w:t xml:space="preserve"> М., 2013.</w:t>
      </w:r>
    </w:p>
    <w:p w:rsidR="00043D63" w:rsidRPr="00043D63" w:rsidRDefault="00043D63" w:rsidP="00043D63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D63">
        <w:rPr>
          <w:rFonts w:ascii="Times New Roman" w:hAnsi="Times New Roman"/>
          <w:sz w:val="28"/>
          <w:szCs w:val="28"/>
        </w:rPr>
        <w:lastRenderedPageBreak/>
        <w:t>Торкунова</w:t>
      </w:r>
      <w:proofErr w:type="spellEnd"/>
      <w:r w:rsidRPr="00043D63">
        <w:rPr>
          <w:rFonts w:ascii="Times New Roman" w:hAnsi="Times New Roman"/>
          <w:sz w:val="28"/>
          <w:szCs w:val="28"/>
        </w:rPr>
        <w:t xml:space="preserve"> А.В. Современные международные отношения и мировая политика: учеб. пособие для студентов вузо</w:t>
      </w:r>
      <w:proofErr w:type="gramStart"/>
      <w:r w:rsidRPr="00043D63">
        <w:rPr>
          <w:rFonts w:ascii="Times New Roman" w:hAnsi="Times New Roman"/>
          <w:sz w:val="28"/>
          <w:szCs w:val="28"/>
        </w:rPr>
        <w:t>в-</w:t>
      </w:r>
      <w:proofErr w:type="gramEnd"/>
      <w:r w:rsidRPr="00043D63">
        <w:rPr>
          <w:rFonts w:ascii="Times New Roman" w:hAnsi="Times New Roman"/>
          <w:sz w:val="28"/>
          <w:szCs w:val="28"/>
        </w:rPr>
        <w:t xml:space="preserve"> М.: Просвещение, 2004. – 991 с. </w:t>
      </w:r>
    </w:p>
    <w:p w:rsidR="00043D63" w:rsidRPr="00043D63" w:rsidRDefault="00043D63" w:rsidP="00043D63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 xml:space="preserve">Перечень ресурсов информационно-телекоммуникационной сети «Интернет» 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Русско-китайский, китайско-русский словарь   www.zhonga.ru/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Русско-китайский, китайско-русский словарь и справочник http://bkrs.info/</w:t>
      </w:r>
    </w:p>
    <w:p w:rsidR="00043D63" w:rsidRPr="00043D63" w:rsidRDefault="00043D63" w:rsidP="00043D63">
      <w:pPr>
        <w:numPr>
          <w:ilvl w:val="2"/>
          <w:numId w:val="8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Деловое общение: сборник контрольных заданий. – Кемерово: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КемГУКИ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2014. http://biblioclub.ru/index.php?page=book&amp;id=279466&amp;razdel=151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Официальный сайт посольства Республики Корея в РФ http://rus-moscow.mofa.go.kr/worldlanguage/europe/rus-moscow/visa/issuance/index.jsp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Официальный сайт Республики Корея http://russian.korea.net/index.jsp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Посольство Японии в России (официальный сайт). http://www.ru.emb-japan.go.jp/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3D63">
        <w:rPr>
          <w:rFonts w:ascii="Times New Roman" w:hAnsi="Times New Roman" w:cs="Times New Roman"/>
          <w:sz w:val="28"/>
          <w:szCs w:val="28"/>
          <w:lang w:val="en-US"/>
        </w:rPr>
        <w:t>Japanese Language Proficiency Test. http://www.jlpt.jp/e/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Корсакова Е.В. Азбука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катакана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: японский язык: учебно-методическое пособие. СПб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Антология, 2013. 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43D63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043D63">
        <w:rPr>
          <w:rFonts w:ascii="Times New Roman" w:hAnsi="Times New Roman" w:cs="Times New Roman"/>
          <w:sz w:val="28"/>
          <w:szCs w:val="28"/>
          <w:lang w:val="en-US"/>
        </w:rPr>
        <w:t>biblioclub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43D6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/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43D63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?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043D63">
        <w:rPr>
          <w:rFonts w:ascii="Times New Roman" w:hAnsi="Times New Roman" w:cs="Times New Roman"/>
          <w:sz w:val="28"/>
          <w:szCs w:val="28"/>
        </w:rPr>
        <w:t>=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043D63">
        <w:rPr>
          <w:rFonts w:ascii="Times New Roman" w:hAnsi="Times New Roman" w:cs="Times New Roman"/>
          <w:sz w:val="28"/>
          <w:szCs w:val="28"/>
        </w:rPr>
        <w:t>&amp;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043D63">
        <w:rPr>
          <w:rFonts w:ascii="Times New Roman" w:hAnsi="Times New Roman" w:cs="Times New Roman"/>
          <w:sz w:val="28"/>
          <w:szCs w:val="28"/>
        </w:rPr>
        <w:t>=220168&amp;</w:t>
      </w:r>
      <w:proofErr w:type="spellStart"/>
      <w:r w:rsidRPr="00043D63">
        <w:rPr>
          <w:rFonts w:ascii="Times New Roman" w:hAnsi="Times New Roman" w:cs="Times New Roman"/>
          <w:sz w:val="28"/>
          <w:szCs w:val="28"/>
          <w:lang w:val="en-US"/>
        </w:rPr>
        <w:t>razdel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=151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Корсакова Е.В. Азбука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хирагана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: японский язык: учебно-методическое пособие. СПб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Антология, 2013. 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43D63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043D63">
        <w:rPr>
          <w:rFonts w:ascii="Times New Roman" w:hAnsi="Times New Roman" w:cs="Times New Roman"/>
          <w:sz w:val="28"/>
          <w:szCs w:val="28"/>
          <w:lang w:val="en-US"/>
        </w:rPr>
        <w:t>biblioclub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43D6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/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43D63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?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043D63">
        <w:rPr>
          <w:rFonts w:ascii="Times New Roman" w:hAnsi="Times New Roman" w:cs="Times New Roman"/>
          <w:sz w:val="28"/>
          <w:szCs w:val="28"/>
        </w:rPr>
        <w:t>=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043D63">
        <w:rPr>
          <w:rFonts w:ascii="Times New Roman" w:hAnsi="Times New Roman" w:cs="Times New Roman"/>
          <w:sz w:val="28"/>
          <w:szCs w:val="28"/>
        </w:rPr>
        <w:t>&amp;</w:t>
      </w:r>
      <w:r w:rsidRPr="00043D63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043D63">
        <w:rPr>
          <w:rFonts w:ascii="Times New Roman" w:hAnsi="Times New Roman" w:cs="Times New Roman"/>
          <w:sz w:val="28"/>
          <w:szCs w:val="28"/>
        </w:rPr>
        <w:t>=220167&amp;</w:t>
      </w:r>
      <w:proofErr w:type="spellStart"/>
      <w:r w:rsidRPr="00043D63">
        <w:rPr>
          <w:rFonts w:ascii="Times New Roman" w:hAnsi="Times New Roman" w:cs="Times New Roman"/>
          <w:sz w:val="28"/>
          <w:szCs w:val="28"/>
          <w:lang w:val="en-US"/>
        </w:rPr>
        <w:t>razdel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=151</w:t>
      </w:r>
    </w:p>
    <w:p w:rsidR="00043D63" w:rsidRPr="00043D63" w:rsidRDefault="00043D63" w:rsidP="00043D63">
      <w:pPr>
        <w:numPr>
          <w:ilvl w:val="2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Москвина О.В. Японский язык: тексты для подготовки к государственному экзамену: учебное пособие. – Новосибирск: НГТУ, 2011. http://biblioclub.ru/index.php?page=book&amp;id=228768&amp;razdel=151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43D6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КРИТЕРИИ ОЦЕНКИ ЗНАНИЙ, УМЕНИЙ И НАВЫКОВ ВЫПУСКНИКОВ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 xml:space="preserve">Раздел комплексного </w:t>
      </w:r>
      <w:proofErr w:type="spellStart"/>
      <w:r w:rsidRPr="00043D63">
        <w:rPr>
          <w:rFonts w:ascii="Times New Roman" w:hAnsi="Times New Roman" w:cs="Times New Roman"/>
          <w:b/>
          <w:sz w:val="28"/>
          <w:szCs w:val="28"/>
        </w:rPr>
        <w:t>междисциплинарногоитогового</w:t>
      </w:r>
      <w:proofErr w:type="spellEnd"/>
      <w:r w:rsidRPr="00043D63">
        <w:rPr>
          <w:rFonts w:ascii="Times New Roman" w:hAnsi="Times New Roman" w:cs="Times New Roman"/>
          <w:b/>
          <w:sz w:val="28"/>
          <w:szCs w:val="28"/>
        </w:rPr>
        <w:t xml:space="preserve"> экзамена по основному восточному языку оценивается по четырехбалльной системе («отлично», «хорошо», «удовлетворительно», «неудовлетворительно»).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5" w:type="dxa"/>
        <w:tblLayout w:type="fixed"/>
        <w:tblLook w:val="04A0" w:firstRow="1" w:lastRow="0" w:firstColumn="1" w:lastColumn="0" w:noHBand="0" w:noVBand="1"/>
      </w:tblPr>
      <w:tblGrid>
        <w:gridCol w:w="1657"/>
        <w:gridCol w:w="8378"/>
      </w:tblGrid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Оценка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Критерии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«Отлично»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33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 xml:space="preserve">студент на высоком уровне владеет устными и письменными навыками передачи текста с русского языка на язык изучаемого региона и с языка изучаемого региона на русский язык, в полном объеме, целостно и логично передает содержание переводимых текстов, информационно полно и точно пересказывает текст, сохраняя смысл, познавательную информацию, без отсутствия искажений и неточностей устно переводит текст с аудионосителя, скорость перевода на </w:t>
            </w:r>
            <w:proofErr w:type="spell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высокомуровне</w:t>
            </w:r>
            <w:proofErr w:type="spellEnd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«Хорошо»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33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 xml:space="preserve">студент на хорошем уровне владеет устными и письменными навыками передачи текста с русского языка на язык изучаемого региона и с языка изучаемого региона на русский язык, целостно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логично передает содержание переводимых текстов, информационно точно пересказывает текст, сохраняя смысл, присутствуют незначительные искажения и неточности при устном переводе текста с аудионосителя, скорость перевода на хорошее уровне.</w:t>
            </w:r>
            <w:proofErr w:type="gramEnd"/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«Удовлетворительно»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33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на низком уровне владеет устными и письменными навыками передачи текста с русского языка на язык изучаемого региона и с языка изучаемого региона на русский язык, не совсем целостно, логично и связано передает содержание переводимых текстов, присутствуют повторы, паузы при пересказе текста, присутствуют значительные искажения и неточности при устном переводе текста с аудионосителя, скорость перевода низкая.</w:t>
            </w:r>
            <w:proofErr w:type="gramEnd"/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«Неудовлетворительно»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33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на низком уровне владеет или не владеет устными и письменными навыками передачи текста с русского языка на язык изучаемого региона и с языка изучаемого региона на русский язык, с трудом передает или не может передать  содержание переводимых текстов, присутствуют  долгие паузы при пересказе текста, значительные искажения и неточности при устном переводе текста с аудионосителя или отсутствие устного перевода.</w:t>
            </w:r>
            <w:proofErr w:type="gramEnd"/>
          </w:p>
        </w:tc>
      </w:tr>
    </w:tbl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Cs/>
          <w:spacing w:val="-2"/>
          <w:sz w:val="28"/>
          <w:szCs w:val="28"/>
        </w:rPr>
      </w:pP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Междисциплинарные </w:t>
      </w:r>
      <w:proofErr w:type="spellStart"/>
      <w:r w:rsidRPr="00043D63">
        <w:rPr>
          <w:rFonts w:ascii="Times New Roman" w:hAnsi="Times New Roman" w:cs="Times New Roman"/>
          <w:b/>
          <w:bCs/>
          <w:sz w:val="28"/>
          <w:szCs w:val="28"/>
        </w:rPr>
        <w:t>вопросыкомплексногогосударственного</w:t>
      </w:r>
      <w:proofErr w:type="spellEnd"/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 экзамена «Зарубежное регионоведение» </w:t>
      </w:r>
      <w:r w:rsidRPr="00043D63">
        <w:rPr>
          <w:rFonts w:ascii="Times New Roman" w:hAnsi="Times New Roman" w:cs="Times New Roman"/>
          <w:b/>
          <w:sz w:val="28"/>
          <w:szCs w:val="28"/>
        </w:rPr>
        <w:t>оцениваются по четырехбалльной системе («отлично», «хорошо», «удовлетворительно», «неудовлетворительно»).</w:t>
      </w:r>
    </w:p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5" w:type="dxa"/>
        <w:tblLayout w:type="fixed"/>
        <w:tblLook w:val="04A0" w:firstRow="1" w:lastRow="0" w:firstColumn="1" w:lastColumn="0" w:noHBand="0" w:noVBand="1"/>
      </w:tblPr>
      <w:tblGrid>
        <w:gridCol w:w="1657"/>
        <w:gridCol w:w="8378"/>
      </w:tblGrid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Оценка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Критерии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«Отлично»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33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выполняет все задания по билету в установленный отрезок времени, свободно владеет теоретическим материалом, обоснованно применяет теоретические положения на практике, показывает уверенное владение приобретёнными умениями и навыками.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«Хорошо»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34"/>
              </w:numPr>
              <w:tabs>
                <w:tab w:val="num" w:pos="328"/>
              </w:tabs>
              <w:autoSpaceDE w:val="0"/>
              <w:autoSpaceDN w:val="0"/>
              <w:adjustRightIn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выполняет все задания с незначительным превышением установленного времени, испытывает незначительные трудности при изложении теоретического материала, показывает достаточное владение приобретёнными умениями и навыками.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«Удовлетворительно»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33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>студент выполняет все задания со значительным превышением установленного времени, испытывает трудности с изложением теоретического материала и применением теоретических положений на практике, допускает значительное количество ошибок, показывает неуверенное владение необходимыми умениями и навыками.</w:t>
            </w:r>
          </w:p>
        </w:tc>
      </w:tr>
      <w:tr w:rsidR="00043D63" w:rsidRPr="00043D63" w:rsidTr="00C81636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D63" w:rsidRPr="00043D63" w:rsidRDefault="00043D63" w:rsidP="00043D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«Неудовлетворительно»</w:t>
            </w:r>
          </w:p>
        </w:tc>
        <w:tc>
          <w:tcPr>
            <w:tcW w:w="8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D63" w:rsidRPr="00043D63" w:rsidRDefault="00043D63" w:rsidP="00043D63">
            <w:pPr>
              <w:widowControl w:val="0"/>
              <w:numPr>
                <w:ilvl w:val="0"/>
                <w:numId w:val="33"/>
              </w:numPr>
              <w:tabs>
                <w:tab w:val="num" w:pos="328"/>
              </w:tabs>
              <w:suppressAutoHyphens/>
              <w:autoSpaceDE w:val="0"/>
              <w:snapToGrid w:val="0"/>
              <w:spacing w:after="0" w:line="240" w:lineRule="auto"/>
              <w:ind w:left="328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D63">
              <w:rPr>
                <w:rFonts w:ascii="Times New Roman" w:hAnsi="Times New Roman" w:cs="Times New Roman"/>
                <w:sz w:val="28"/>
                <w:szCs w:val="28"/>
              </w:rPr>
              <w:t xml:space="preserve">студент не справляется с рядом заданий в отведенное время, не </w:t>
            </w:r>
            <w:r w:rsidRPr="00043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знает важных теоретических положений, допускает в ответе большое количество грубых ошибок и показывает отсутствие владения необходимыми умениями и навыками.</w:t>
            </w:r>
          </w:p>
        </w:tc>
      </w:tr>
    </w:tbl>
    <w:p w:rsidR="00043D63" w:rsidRPr="00043D63" w:rsidRDefault="00043D63" w:rsidP="0004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3D63" w:rsidRPr="00043D63" w:rsidRDefault="00043D63" w:rsidP="00043D63">
      <w:pPr>
        <w:keepNext/>
        <w:keepLines/>
        <w:spacing w:before="480" w:after="0" w:line="36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5" w:name="_Toc480926929"/>
      <w:r w:rsidRPr="00043D63">
        <w:rPr>
          <w:rFonts w:asciiTheme="majorHAnsi" w:eastAsiaTheme="majorEastAsia" w:hAnsiTheme="majorHAnsi" w:cstheme="majorBidi"/>
          <w:b/>
          <w:bCs/>
          <w:sz w:val="28"/>
          <w:szCs w:val="28"/>
        </w:rPr>
        <w:t>3. Структура и оформление ВКР</w:t>
      </w:r>
      <w:bookmarkEnd w:id="15"/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6" w:name="_Toc170274288"/>
    </w:p>
    <w:p w:rsidR="00043D63" w:rsidRPr="00043D63" w:rsidRDefault="00043D63" w:rsidP="00043D63">
      <w:pPr>
        <w:shd w:val="clear" w:color="auto" w:fill="FFFFFF"/>
        <w:tabs>
          <w:tab w:val="left" w:pos="8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Cs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Pr="00043D6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43D63">
        <w:rPr>
          <w:rFonts w:ascii="Times New Roman" w:hAnsi="Times New Roman" w:cs="Times New Roman"/>
          <w:sz w:val="28"/>
          <w:szCs w:val="28"/>
        </w:rPr>
        <w:t>Структура ВКР в качестве обязательных составных элементов включает:</w:t>
      </w:r>
    </w:p>
    <w:p w:rsidR="00043D63" w:rsidRPr="00043D63" w:rsidRDefault="00043D63" w:rsidP="00043D63">
      <w:pPr>
        <w:widowControl w:val="0"/>
        <w:numPr>
          <w:ilvl w:val="0"/>
          <w:numId w:val="3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Титульный лист.</w:t>
      </w:r>
    </w:p>
    <w:p w:rsidR="00043D63" w:rsidRPr="00043D63" w:rsidRDefault="00043D63" w:rsidP="00043D63">
      <w:pPr>
        <w:widowControl w:val="0"/>
        <w:numPr>
          <w:ilvl w:val="0"/>
          <w:numId w:val="35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Оглавление</w:t>
      </w:r>
    </w:p>
    <w:p w:rsidR="00043D63" w:rsidRPr="00043D63" w:rsidRDefault="00043D63" w:rsidP="00043D63">
      <w:pPr>
        <w:widowControl w:val="0"/>
        <w:numPr>
          <w:ilvl w:val="0"/>
          <w:numId w:val="35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Основную часть работы, включающую:</w:t>
      </w:r>
    </w:p>
    <w:p w:rsidR="00043D63" w:rsidRPr="00043D63" w:rsidRDefault="00043D63" w:rsidP="00043D63">
      <w:pPr>
        <w:widowControl w:val="0"/>
        <w:numPr>
          <w:ilvl w:val="1"/>
          <w:numId w:val="35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введение;</w:t>
      </w:r>
    </w:p>
    <w:p w:rsidR="00043D63" w:rsidRPr="00043D63" w:rsidRDefault="00043D63" w:rsidP="00043D63">
      <w:pPr>
        <w:widowControl w:val="0"/>
        <w:numPr>
          <w:ilvl w:val="1"/>
          <w:numId w:val="35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разделы основного текста с разбивкой на подразделы;</w:t>
      </w:r>
    </w:p>
    <w:p w:rsidR="00043D63" w:rsidRPr="00043D63" w:rsidRDefault="00043D63" w:rsidP="00043D63">
      <w:pPr>
        <w:widowControl w:val="0"/>
        <w:numPr>
          <w:ilvl w:val="1"/>
          <w:numId w:val="35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выводы и предложения.</w:t>
      </w:r>
    </w:p>
    <w:p w:rsidR="00043D63" w:rsidRPr="00043D63" w:rsidRDefault="00043D63" w:rsidP="00043D63">
      <w:pPr>
        <w:widowControl w:val="0"/>
        <w:numPr>
          <w:ilvl w:val="0"/>
          <w:numId w:val="35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 Библиографию.</w:t>
      </w:r>
    </w:p>
    <w:p w:rsidR="00043D63" w:rsidRPr="00043D63" w:rsidRDefault="00043D63" w:rsidP="00043D63">
      <w:pPr>
        <w:widowControl w:val="0"/>
        <w:numPr>
          <w:ilvl w:val="0"/>
          <w:numId w:val="35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 xml:space="preserve"> Приложения (при необходимости).</w:t>
      </w:r>
    </w:p>
    <w:p w:rsidR="00043D63" w:rsidRPr="00043D63" w:rsidRDefault="00043D63" w:rsidP="00043D63">
      <w:pPr>
        <w:shd w:val="clear" w:color="auto" w:fill="FFFFFF"/>
        <w:tabs>
          <w:tab w:val="left" w:pos="86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>3.2.</w:t>
      </w:r>
      <w:r w:rsidRPr="00043D63">
        <w:rPr>
          <w:rFonts w:ascii="Times New Roman" w:hAnsi="Times New Roman" w:cs="Times New Roman"/>
          <w:b/>
          <w:sz w:val="28"/>
          <w:szCs w:val="28"/>
        </w:rPr>
        <w:tab/>
      </w:r>
      <w:r w:rsidRPr="00043D63">
        <w:rPr>
          <w:rFonts w:ascii="Times New Roman" w:hAnsi="Times New Roman" w:cs="Times New Roman"/>
          <w:sz w:val="28"/>
          <w:szCs w:val="28"/>
        </w:rPr>
        <w:t>Во введении приводится обоснование актуальности выбранной темы ВКР со ссылками на соответствующие теоретические исследования и практический опыт в нашей стране и за рубежом.</w:t>
      </w:r>
    </w:p>
    <w:p w:rsidR="00043D63" w:rsidRPr="00043D63" w:rsidRDefault="00043D63" w:rsidP="00043D63">
      <w:pPr>
        <w:shd w:val="clear" w:color="auto" w:fill="FFFFFF"/>
        <w:tabs>
          <w:tab w:val="left" w:pos="86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Кратко характеризуется объект исследования и состояние рассматриваемой темы для данного объекта. Формулируется цель исследования и задачи, при решении которых будет достигнута цель. Описываются методы решения этих задач.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Из введения должно быть полностью ясно, что выносится студентом на защиту, какие результаты (в самом общем виде) достигнуты, по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этому важно осветить степень разработанности темы. Роль введения в ВКР чрезвычайно велика, так как в сжатом виде оно должно показать значимость, глубину проработки темы и стимулировать дальней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шее ознакомление с работой.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Четко ограничивая контур работы, намечая круг анализируемых проблем, студенту необходимо объяснить, какие вопросы в данном иссле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довании не решаются. Заканчивается введение краткой характеристикой структуры работы, из каких частей она состоит и что каждая часть содержит (по 2-3 предло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жения). Общий объем Введения – 2-3страницы печатного текста.</w:t>
      </w:r>
    </w:p>
    <w:p w:rsidR="00043D63" w:rsidRPr="00043D63" w:rsidRDefault="00043D63" w:rsidP="00043D63">
      <w:pPr>
        <w:shd w:val="clear" w:color="auto" w:fill="FFFFFF"/>
        <w:tabs>
          <w:tab w:val="left" w:pos="8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3.3.</w:t>
      </w:r>
      <w:r w:rsidRPr="00043D63">
        <w:rPr>
          <w:rFonts w:ascii="Times New Roman" w:hAnsi="Times New Roman" w:cs="Times New Roman"/>
          <w:sz w:val="28"/>
          <w:szCs w:val="28"/>
        </w:rPr>
        <w:t xml:space="preserve"> Основные разделы исследования должны иметь стройную струк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туру, позволяющую всесторонне осветить избранную тему. Каждый раздел в свою очередь делится на несколько подразделов. Конкретная структура основных разделов составляется студентом после изучения литературы и осмысления темы.</w:t>
      </w:r>
    </w:p>
    <w:p w:rsidR="00043D63" w:rsidRPr="00043D63" w:rsidRDefault="00043D63" w:rsidP="00043D63">
      <w:pPr>
        <w:shd w:val="clear" w:color="auto" w:fill="FFFFFF"/>
        <w:tabs>
          <w:tab w:val="left" w:pos="8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3.4.</w:t>
      </w:r>
      <w:r w:rsidRPr="00043D63">
        <w:rPr>
          <w:rFonts w:ascii="Times New Roman" w:hAnsi="Times New Roman" w:cs="Times New Roman"/>
          <w:sz w:val="28"/>
          <w:szCs w:val="28"/>
        </w:rPr>
        <w:t xml:space="preserve"> Разделы основного текста ВКР обычно имеют ха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рактер: аналитический, теоретический, конструктивный, творческий.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>Общими требованиями к ним являются:</w:t>
      </w:r>
    </w:p>
    <w:p w:rsidR="00043D63" w:rsidRPr="00043D63" w:rsidRDefault="00043D63" w:rsidP="00043D63">
      <w:pPr>
        <w:widowControl w:val="0"/>
        <w:numPr>
          <w:ilvl w:val="0"/>
          <w:numId w:val="3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полная и четкая формулировка заголовка глав или разделов;</w:t>
      </w:r>
    </w:p>
    <w:p w:rsidR="00043D63" w:rsidRPr="00043D63" w:rsidRDefault="00043D63" w:rsidP="00043D63">
      <w:pPr>
        <w:widowControl w:val="0"/>
        <w:numPr>
          <w:ilvl w:val="0"/>
          <w:numId w:val="3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четкое построение и логическая последовательность излагаемого материала;</w:t>
      </w:r>
    </w:p>
    <w:p w:rsidR="00043D63" w:rsidRPr="00043D63" w:rsidRDefault="00043D63" w:rsidP="00043D63">
      <w:pPr>
        <w:widowControl w:val="0"/>
        <w:numPr>
          <w:ilvl w:val="0"/>
          <w:numId w:val="3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убедительность аргументации по каждому положению и доказа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тельность выводов, предложений, рекомендаций;</w:t>
      </w:r>
    </w:p>
    <w:p w:rsidR="00043D63" w:rsidRPr="00043D63" w:rsidRDefault="00043D63" w:rsidP="00043D63">
      <w:pPr>
        <w:widowControl w:val="0"/>
        <w:numPr>
          <w:ilvl w:val="0"/>
          <w:numId w:val="3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использование современных методов исследования (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формально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логических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, содержательно-логических и др.);</w:t>
      </w:r>
    </w:p>
    <w:p w:rsidR="00043D63" w:rsidRPr="00043D63" w:rsidRDefault="00043D63" w:rsidP="00043D63">
      <w:pPr>
        <w:widowControl w:val="0"/>
        <w:numPr>
          <w:ilvl w:val="0"/>
          <w:numId w:val="3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системный подход к проблеме;</w:t>
      </w:r>
    </w:p>
    <w:p w:rsidR="00043D63" w:rsidRPr="00043D63" w:rsidRDefault="00043D63" w:rsidP="00043D63">
      <w:pPr>
        <w:widowControl w:val="0"/>
        <w:numPr>
          <w:ilvl w:val="0"/>
          <w:numId w:val="3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открытая личная позиция по исследуемым вопросам.</w:t>
      </w:r>
    </w:p>
    <w:p w:rsidR="00043D63" w:rsidRPr="00043D63" w:rsidRDefault="00043D63" w:rsidP="00043D63">
      <w:pPr>
        <w:shd w:val="clear" w:color="auto" w:fill="FFFFFF"/>
        <w:tabs>
          <w:tab w:val="left" w:pos="9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3.5.</w:t>
      </w:r>
      <w:r w:rsidRPr="00043D63">
        <w:rPr>
          <w:rFonts w:ascii="Times New Roman" w:hAnsi="Times New Roman" w:cs="Times New Roman"/>
          <w:b/>
          <w:sz w:val="28"/>
          <w:szCs w:val="28"/>
        </w:rPr>
        <w:tab/>
      </w:r>
      <w:r w:rsidRPr="00043D63">
        <w:rPr>
          <w:rFonts w:ascii="Times New Roman" w:hAnsi="Times New Roman" w:cs="Times New Roman"/>
          <w:sz w:val="28"/>
          <w:szCs w:val="28"/>
        </w:rPr>
        <w:t>Заключение представляет собой завершение темы, результат</w:t>
      </w:r>
      <w:r w:rsidRPr="00043D63">
        <w:rPr>
          <w:rFonts w:ascii="Times New Roman" w:hAnsi="Times New Roman" w:cs="Times New Roman"/>
          <w:sz w:val="28"/>
          <w:szCs w:val="28"/>
        </w:rPr>
        <w:br/>
        <w:t>проведенного анализа. При этом излагаются все теоретические и практические положения, выдвинутые студентом в основной части работы - в за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конченном, сформулированном виде. Обязательная часть Заключения -</w:t>
      </w:r>
      <w:r w:rsidRPr="00043D63">
        <w:rPr>
          <w:rFonts w:ascii="Times New Roman" w:hAnsi="Times New Roman" w:cs="Times New Roman"/>
          <w:sz w:val="28"/>
          <w:szCs w:val="28"/>
        </w:rPr>
        <w:br/>
        <w:t>выводы и рекомендации, которые могут быть выделены в самостоятельный раздел. Выводы и практические рекомендации являются основным результатом исследования.</w:t>
      </w:r>
    </w:p>
    <w:p w:rsidR="00043D63" w:rsidRPr="00043D63" w:rsidRDefault="00043D63" w:rsidP="00043D63">
      <w:pPr>
        <w:shd w:val="clear" w:color="auto" w:fill="FFFFFF"/>
        <w:tabs>
          <w:tab w:val="left" w:pos="8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3.6.</w:t>
      </w:r>
      <w:r w:rsidRPr="00043D63">
        <w:rPr>
          <w:rFonts w:ascii="Times New Roman" w:hAnsi="Times New Roman" w:cs="Times New Roman"/>
          <w:sz w:val="28"/>
          <w:szCs w:val="28"/>
        </w:rPr>
        <w:tab/>
        <w:t>Список литературы чаще всего отражает использованную научную и публицистическую литературу. Однако нередко вместо такого списка выполняется Библиография по теме исследования, которая имеет само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стоятельное значение, независимо от того, использованы те или иные ис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точники в данной работе или нет.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Библиография выполняется в следующем порядке:</w:t>
      </w:r>
    </w:p>
    <w:p w:rsidR="00043D63" w:rsidRPr="00043D63" w:rsidRDefault="00043D63" w:rsidP="00043D63">
      <w:pPr>
        <w:widowControl w:val="0"/>
        <w:numPr>
          <w:ilvl w:val="0"/>
          <w:numId w:val="37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научно-теоретическая, критико-публицистическая литература и справочно-библиографическая литература на русском языке;</w:t>
      </w:r>
    </w:p>
    <w:p w:rsidR="00043D63" w:rsidRPr="00043D63" w:rsidRDefault="00043D63" w:rsidP="00043D63">
      <w:pPr>
        <w:widowControl w:val="0"/>
        <w:numPr>
          <w:ilvl w:val="0"/>
          <w:numId w:val="37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литература на иностранных языках;</w:t>
      </w:r>
    </w:p>
    <w:p w:rsidR="00043D63" w:rsidRPr="00043D63" w:rsidRDefault="00043D63" w:rsidP="00043D63">
      <w:pPr>
        <w:widowControl w:val="0"/>
        <w:numPr>
          <w:ilvl w:val="0"/>
          <w:numId w:val="37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D63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3.7.</w:t>
      </w:r>
      <w:r w:rsidRPr="00043D63">
        <w:rPr>
          <w:rFonts w:ascii="Times New Roman" w:hAnsi="Times New Roman" w:cs="Times New Roman"/>
          <w:sz w:val="28"/>
          <w:szCs w:val="28"/>
        </w:rPr>
        <w:t xml:space="preserve"> В приложениях помещаются методики, таблицы, программы и другие вспомогательные материалы.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4. Источники информации для выполнения </w:t>
      </w:r>
      <w:r w:rsidRPr="00043D63">
        <w:rPr>
          <w:rFonts w:ascii="Times New Roman" w:hAnsi="Times New Roman" w:cs="Times New Roman"/>
          <w:b/>
          <w:sz w:val="28"/>
          <w:szCs w:val="28"/>
        </w:rPr>
        <w:t>ВКР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8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Cs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Pr="00043D63">
        <w:rPr>
          <w:rFonts w:ascii="Times New Roman" w:hAnsi="Times New Roman" w:cs="Times New Roman"/>
          <w:bCs/>
          <w:sz w:val="28"/>
          <w:szCs w:val="28"/>
        </w:rPr>
        <w:tab/>
      </w:r>
      <w:r w:rsidRPr="00043D63">
        <w:rPr>
          <w:rFonts w:ascii="Times New Roman" w:hAnsi="Times New Roman" w:cs="Times New Roman"/>
          <w:sz w:val="28"/>
          <w:szCs w:val="28"/>
        </w:rPr>
        <w:t>В качестве источников информации для формирования выпускного квалификационного исследования следует использовать специальную научную литературу по избранной теме. Необходимые книги (монографии, сборники)</w:t>
      </w:r>
      <w:r w:rsidRPr="00043D63">
        <w:rPr>
          <w:rFonts w:ascii="Times New Roman" w:hAnsi="Times New Roman" w:cs="Times New Roman"/>
          <w:sz w:val="28"/>
          <w:szCs w:val="28"/>
        </w:rPr>
        <w:br/>
        <w:t>студент сможет найти в тематическом каталоге библиотеки.</w:t>
      </w:r>
    </w:p>
    <w:p w:rsidR="00043D63" w:rsidRPr="00043D63" w:rsidRDefault="00043D63" w:rsidP="00043D63">
      <w:pPr>
        <w:shd w:val="clear" w:color="auto" w:fill="FFFFFF"/>
        <w:tabs>
          <w:tab w:val="left" w:pos="9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4.2.</w:t>
      </w:r>
      <w:r w:rsidRPr="00043D63">
        <w:rPr>
          <w:rFonts w:ascii="Times New Roman" w:hAnsi="Times New Roman" w:cs="Times New Roman"/>
          <w:sz w:val="28"/>
          <w:szCs w:val="28"/>
        </w:rPr>
        <w:tab/>
        <w:t>Информационными источниками для теоретического раздела</w:t>
      </w:r>
      <w:r w:rsidRPr="00043D63">
        <w:rPr>
          <w:rFonts w:ascii="Times New Roman" w:hAnsi="Times New Roman" w:cs="Times New Roman"/>
          <w:sz w:val="28"/>
          <w:szCs w:val="28"/>
        </w:rPr>
        <w:br/>
        <w:t>ВКР служат официальные работы по проблемам конкретной страны Востока.</w:t>
      </w:r>
    </w:p>
    <w:p w:rsidR="00043D63" w:rsidRPr="00043D63" w:rsidRDefault="00043D63" w:rsidP="00043D63">
      <w:pPr>
        <w:shd w:val="clear" w:color="auto" w:fill="FFFFFF"/>
        <w:tabs>
          <w:tab w:val="left" w:pos="8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4.3.</w:t>
      </w:r>
      <w:r w:rsidRPr="00043D63">
        <w:rPr>
          <w:rFonts w:ascii="Times New Roman" w:hAnsi="Times New Roman" w:cs="Times New Roman"/>
          <w:sz w:val="28"/>
          <w:szCs w:val="28"/>
        </w:rPr>
        <w:tab/>
        <w:t>Из основных видов научной литературы – статьи, опубликованные в специальных и массовых журналах и газетах.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Специальную литературу следует искать и в библиографических ис</w:t>
      </w:r>
      <w:r w:rsidRPr="00043D63">
        <w:rPr>
          <w:rFonts w:ascii="Times New Roman" w:hAnsi="Times New Roman" w:cs="Times New Roman"/>
          <w:sz w:val="28"/>
          <w:szCs w:val="28"/>
        </w:rPr>
        <w:softHyphen/>
        <w:t xml:space="preserve">точниках, а также учитывать, что в каждой журнальной статье приводится </w:t>
      </w:r>
      <w:r w:rsidRPr="00043D63">
        <w:rPr>
          <w:rFonts w:ascii="Times New Roman" w:hAnsi="Times New Roman" w:cs="Times New Roman"/>
          <w:sz w:val="28"/>
          <w:szCs w:val="28"/>
        </w:rPr>
        <w:lastRenderedPageBreak/>
        <w:t xml:space="preserve">перечень литературы. Этот вид библиографии, названный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пристатейной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библиографией,  необходимо использовать при поиске.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Большое значение имеет знакомство с критической литературой, ре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цензиями, статьями и заметками.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Необходимо особо подчеркнуть, что студент, желающий достичь ис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тинных успехов в научной работе, занимается данной работой и дальше, после оконча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ния университета, поэтому он должен следить за научной литературой регулярно, пла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номерно накапливая знания по избранному научному направлению.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5. Техническое оформление </w:t>
      </w:r>
      <w:r w:rsidRPr="00043D63">
        <w:rPr>
          <w:rFonts w:ascii="Times New Roman" w:hAnsi="Times New Roman" w:cs="Times New Roman"/>
          <w:b/>
          <w:sz w:val="28"/>
          <w:szCs w:val="28"/>
        </w:rPr>
        <w:t>выпускной квалификационной</w:t>
      </w: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Cs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bCs/>
          <w:sz w:val="28"/>
          <w:szCs w:val="28"/>
        </w:rPr>
        <w:t>5.1.</w:t>
      </w:r>
      <w:r w:rsidRPr="00043D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ВКР представляется на стандартных листах бумаги формата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4 (210&gt;&lt;297мм ±10мм). Формат листов в пределах данной работы должен быть одинаковым.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Желательно оформление текста работы компьютерным набором с распечаткой на принтере. Печать производится через 1,5 интервала. Количе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ство знаков в строке - не более 60. Текст наносится только на одну сторо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ну листа.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Левое поле - 25 мм, правое - 15 мм, верхнее и нижнее – 20 мм.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Текст должен оформляться абзацами с отступом 1.25 мм (или пять ударов “пробелом”).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 xml:space="preserve">Все слова в тексте нужно писать полностью.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Допускаются только общепринятые сокращения (например: и так далее - и т.д., то есть - т.е., смотри - см.) и сокращения, расшифровываемые в перечне сокращений, символов и специальных терминов.</w:t>
      </w:r>
      <w:proofErr w:type="gramEnd"/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Иноязычные фамилии, названия учреждений, печатных изданий, собственные имена в тексте желательно писать на языке оригинала.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Полностью оформленная работа после проверки научным руководи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телем сшивается. Сшивка производится скоросшивателем или шнуром че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рез 2 или 3 отверстия соответственно.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Выпускные квалификационные работы желательно представлять в твердом переплете.</w:t>
      </w:r>
      <w:r w:rsidRPr="00043D63">
        <w:rPr>
          <w:rFonts w:ascii="Times New Roman" w:hAnsi="Times New Roman" w:cs="Times New Roman"/>
          <w:sz w:val="28"/>
          <w:szCs w:val="28"/>
        </w:rPr>
        <w:tab/>
        <w:t>Титульный лист в этом случае на верхнюю обложку не выносится.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>5.2. Выделения заголовков, разделов и подразделов и их размещение.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Все заголовки, указанные в содержании (оглавлении), должны выделяться в тек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сте. Каждый раздел работы следует начинать с новой страни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цы. Наименование раздела выделяется прописными (заглавными) буквами. Переносы слов в заголовке не допускаются. Точка в конце заголовка не ставится. Заголовки подразделов пишутся строчными буквами (кроме пер</w:t>
      </w:r>
      <w:r w:rsidRPr="00043D63">
        <w:rPr>
          <w:rFonts w:ascii="Times New Roman" w:hAnsi="Times New Roman" w:cs="Times New Roman"/>
          <w:sz w:val="28"/>
          <w:szCs w:val="28"/>
        </w:rPr>
        <w:softHyphen/>
        <w:t xml:space="preserve">вой - прописной) без точки в конце. Заголовок подраздела выделяется за счет отступа от последней строки предыдущего текста на 3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lastRenderedPageBreak/>
        <w:t>межстроч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ных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интервала. Текст подраздела начинается ниже заголовка на 1,5 интер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вала.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Подчеркивание заголовков не допускается. Текста вне подразделов или разделов быть не должно. Поэтому сразу после заголовка, раздела, от</w:t>
      </w:r>
      <w:r w:rsidRPr="00043D63">
        <w:rPr>
          <w:rFonts w:ascii="Times New Roman" w:hAnsi="Times New Roman" w:cs="Times New Roman"/>
          <w:sz w:val="28"/>
          <w:szCs w:val="28"/>
        </w:rPr>
        <w:softHyphen/>
        <w:t xml:space="preserve">ступая от него на 1,5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межстрочных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интервала, пишется наименование под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раздела.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>5.3. Нумерация.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Нумерации в ВКР подлежат страницы, разделы, под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разделы, пункты, формулы, иллюстрации, таблицы, приложения, библио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графический перечень литературы, источников, плакаты.</w:t>
      </w:r>
      <w:proofErr w:type="gramEnd"/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Все страницы текста имеют сквозную нумерацию. Номер проставля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ется арабскими цифрами в правом верхнем углу страницы. Титульный ли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ючается в общую нумерацию, но номер на нем не проставляется. Листы двойного формата нумеруются как обычные.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Нумерация разделов, подразделов, пунктов основной части текста ведется арабскими цифрами. После номера ставится точка. Разделы имеют сквозную нумерацию в пределах работы. Подразделы имеют сквозную ну</w:t>
      </w:r>
      <w:r w:rsidRPr="00043D63">
        <w:rPr>
          <w:rFonts w:ascii="Times New Roman" w:hAnsi="Times New Roman" w:cs="Times New Roman"/>
          <w:sz w:val="28"/>
          <w:szCs w:val="28"/>
        </w:rPr>
        <w:softHyphen/>
        <w:t xml:space="preserve">мерацию в пределах раздела. Номер подраздела состоит из номера раздела и номера подраздела,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между собой точкой. Так, например, второй подраздел третьего раздела должен иметь номер 3.2.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Пункты имеют сквозную нумерацию внутри подраздела. Например, пятый пункт первого подраздела второго раздела должен иметь номер 2.1.5.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Реферат, оглавление (содержание), перечень условных обозначений, список использованной литературы, приложения не являются самостоя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тельными разделами ВКР и поэтому они не нумеруются.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Формулы, иллюстрации и таблицы имеют самостоятельную, незави</w:t>
      </w:r>
      <w:r w:rsidRPr="00043D63">
        <w:rPr>
          <w:rFonts w:ascii="Times New Roman" w:hAnsi="Times New Roman" w:cs="Times New Roman"/>
          <w:sz w:val="28"/>
          <w:szCs w:val="28"/>
        </w:rPr>
        <w:softHyphen/>
        <w:t xml:space="preserve">симую друг от друга, сквозную в пределах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данного раздела нумерацию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>5.4. Библиографические ссылки.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В ВКР библиографические ссылки представ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ляют собой описание источников цитат, заимствований, а также произве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дений печати, рекомендуемых читателю.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Ссылки в тексте оформляются в квадратных скобках, содержащих фамилию автора, год издания и страницу, на которой помещена цитата или соответствующий материал  источника. Например: [Малявин, 2000: 93].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Перенос текста на следующую страницу нежелателен.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Если подряд даются две ссылки на один и тот же источник, то во второй ссылке делается запись «Там же» и указывается номер страницы.</w:t>
      </w:r>
      <w:r w:rsidRPr="00043D63">
        <w:rPr>
          <w:rFonts w:ascii="Times New Roman" w:hAnsi="Times New Roman" w:cs="Times New Roman"/>
          <w:sz w:val="28"/>
          <w:szCs w:val="28"/>
        </w:rPr>
        <w:tab/>
        <w:t>При ссылках на материалы собственной работы в тексте делаются записи типа:</w:t>
      </w:r>
    </w:p>
    <w:p w:rsidR="00043D63" w:rsidRPr="00043D63" w:rsidRDefault="00043D63" w:rsidP="00043D63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«Как было показано в разделе 2 настоящей работы»;</w:t>
      </w:r>
    </w:p>
    <w:p w:rsidR="00043D63" w:rsidRPr="00043D63" w:rsidRDefault="00043D63" w:rsidP="00043D63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«Из таблицы 3.5 следует...», и т.п.;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>или после окончания предложения в круглых скобках может быть указано:</w:t>
      </w:r>
    </w:p>
    <w:p w:rsidR="00043D63" w:rsidRPr="00043D63" w:rsidRDefault="00043D63" w:rsidP="00043D63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(см. рис. 5.6);</w:t>
      </w:r>
    </w:p>
    <w:p w:rsidR="00043D63" w:rsidRPr="00043D63" w:rsidRDefault="00043D63" w:rsidP="00043D63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(см. доказательство на стр. 24) и т.п.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Пример оформления списка источников приведен в Приложении.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>5.5. Оформление титульного листа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Титульный лист выпускной квалификационной работы оформляется в строгом соответ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ствии с образцом, приведенным в Приложении.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После наименования Министерство образования Российской Феде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рации, Ростовский государственный экономический университет, кафедры и других наименований точки не ставятся.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Наименование «Министерство образования Российской Федерации», «Ростовский государственный экономический университет», кафедра, слова «выпускная квалификационная работа», наименование темы пишутся прописными (заглав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ными) буквами.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Обязательно указывается ученое звание и степень всех лиц, подпи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сывающих титульный лист, а после слова «Рецензент» указывается, кроме того, занимаемая должность и место работы. Фамилии, имена, отчества пишутся полностью.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Не допускается многоцветное оформление титульного листа, нанесе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ние на него рисунков, орнаментов, не предусмотренных образцом надпи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сей и т.п.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>5.6. Оформление реферата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Реферат должен содержать краткие сведения о выполненной работе; объем работы (в листах), количество и характер иллюстративного мате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риала, основные источники используемой информации.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Далее кратко излагается сущность работы, перечисляются использо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ванные методы исследования, даются наиболее важные укрупненные вы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воды и предложения.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Общий объем реферата не должен превышать 2 страниц.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 xml:space="preserve">5.7. </w:t>
      </w:r>
      <w:r w:rsidRPr="00043D63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Наименования заголовков разделов, подразделов и других частей ВКР в тексте и в оглавлении должны полностью совпадать.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Все нумеруемые разделы и подразделы основной работы даются с их номерами.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Против каждого наименования указывается номер страницы, на ко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торой расположено начало данного раздела.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Названия подразделов смещаются вправо по отношению к названию соответствующего раздела.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6. Отзыв на </w:t>
      </w:r>
      <w:r w:rsidRPr="00043D63">
        <w:rPr>
          <w:rFonts w:ascii="Times New Roman" w:hAnsi="Times New Roman" w:cs="Times New Roman"/>
          <w:b/>
          <w:sz w:val="28"/>
          <w:szCs w:val="28"/>
        </w:rPr>
        <w:t>выпускную квалификационную</w:t>
      </w: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 работу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6</w:t>
      </w:r>
      <w:r w:rsidRPr="00043D63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Pr="00043D63">
        <w:rPr>
          <w:rFonts w:ascii="Times New Roman" w:hAnsi="Times New Roman" w:cs="Times New Roman"/>
          <w:sz w:val="28"/>
          <w:szCs w:val="28"/>
        </w:rPr>
        <w:t xml:space="preserve">На полностью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выполненную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>, оформленную и отрецензированную ВКР со всеми требуемыми приложениями составляется «Отзыв» руководителя.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6.2.</w:t>
      </w:r>
      <w:r w:rsidRPr="00043D63">
        <w:rPr>
          <w:rFonts w:ascii="Times New Roman" w:hAnsi="Times New Roman" w:cs="Times New Roman"/>
          <w:sz w:val="28"/>
          <w:szCs w:val="28"/>
        </w:rPr>
        <w:t xml:space="preserve"> В «Отзыве» освещается тот же круг вопросов, что и в рецензии. Руководитель характеризует работу студента над выпускным квалификационным исследованием (соответствие календарному графику, самостоя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тельность, ответственность и т.д.). Одновременно с написанием «Отзыва», руководитель расписывается на титульном листе ВКР.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6</w:t>
      </w:r>
      <w:r w:rsidRPr="00043D63">
        <w:rPr>
          <w:rFonts w:ascii="Times New Roman" w:hAnsi="Times New Roman" w:cs="Times New Roman"/>
          <w:b/>
          <w:sz w:val="28"/>
          <w:szCs w:val="28"/>
        </w:rPr>
        <w:t>.3.</w:t>
      </w:r>
      <w:r w:rsidRPr="0004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 xml:space="preserve">Полностью законченная ВКР сдается на кафедру не позднее трех дней до защиты под подпись о ее сдаче (приемке) в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спецжурнале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7. Порядок защиты </w:t>
      </w:r>
      <w:r w:rsidRPr="00043D63">
        <w:rPr>
          <w:rFonts w:ascii="Times New Roman" w:hAnsi="Times New Roman" w:cs="Times New Roman"/>
          <w:b/>
          <w:sz w:val="28"/>
          <w:szCs w:val="28"/>
        </w:rPr>
        <w:t>выпускной квалификационной</w:t>
      </w:r>
      <w:r w:rsidRPr="00043D63"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D63" w:rsidRPr="00043D63" w:rsidRDefault="00043D63" w:rsidP="00043D63">
      <w:pPr>
        <w:shd w:val="clear" w:color="auto" w:fill="FFFFFF"/>
        <w:tabs>
          <w:tab w:val="left" w:pos="8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7.1.</w:t>
      </w:r>
      <w:r w:rsidRPr="00043D63">
        <w:rPr>
          <w:rFonts w:ascii="Times New Roman" w:hAnsi="Times New Roman" w:cs="Times New Roman"/>
          <w:sz w:val="28"/>
          <w:szCs w:val="28"/>
        </w:rPr>
        <w:t xml:space="preserve"> На основании общего ознакомления с ВКР заве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дующий кафедрой принимает решение о допуске ее к защите и подписыва</w:t>
      </w:r>
      <w:r w:rsidRPr="00043D63">
        <w:rPr>
          <w:rFonts w:ascii="Times New Roman" w:hAnsi="Times New Roman" w:cs="Times New Roman"/>
          <w:sz w:val="28"/>
          <w:szCs w:val="28"/>
        </w:rPr>
        <w:softHyphen/>
        <w:t xml:space="preserve">ет титульный лист работы. Вопрос о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недопуске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ВКР к защите должен рас</w:t>
      </w:r>
      <w:r w:rsidRPr="00043D63">
        <w:rPr>
          <w:rFonts w:ascii="Times New Roman" w:hAnsi="Times New Roman" w:cs="Times New Roman"/>
          <w:sz w:val="28"/>
          <w:szCs w:val="28"/>
        </w:rPr>
        <w:softHyphen/>
        <w:t xml:space="preserve">сматриваться на заседании кафедры в присутствии научного руководителя и выпускника. Решение кафедры о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недопуске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к защите подлежит утвер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ждению ректором РГЭУ «РИНХ».</w:t>
      </w:r>
    </w:p>
    <w:p w:rsidR="00043D63" w:rsidRPr="00043D63" w:rsidRDefault="00043D63" w:rsidP="00043D63">
      <w:pPr>
        <w:shd w:val="clear" w:color="auto" w:fill="FFFFFF"/>
        <w:tabs>
          <w:tab w:val="left" w:pos="869"/>
        </w:tabs>
        <w:spacing w:after="0"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>7.2</w:t>
      </w:r>
      <w:r w:rsidRPr="00043D63">
        <w:rPr>
          <w:rFonts w:ascii="Times New Roman" w:hAnsi="Times New Roman" w:cs="Times New Roman"/>
          <w:sz w:val="28"/>
          <w:szCs w:val="28"/>
        </w:rPr>
        <w:t>. К защите выпускник должен также предоставить:</w:t>
      </w:r>
    </w:p>
    <w:p w:rsidR="00043D63" w:rsidRPr="00043D63" w:rsidRDefault="00043D63" w:rsidP="00043D63">
      <w:pPr>
        <w:shd w:val="clear" w:color="auto" w:fill="FFFFFF"/>
        <w:tabs>
          <w:tab w:val="left" w:pos="1099"/>
        </w:tabs>
        <w:spacing w:after="0"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Отзыв руководителя ВКР.</w:t>
      </w:r>
    </w:p>
    <w:p w:rsidR="00043D63" w:rsidRPr="00043D63" w:rsidRDefault="00043D63" w:rsidP="00043D63">
      <w:pPr>
        <w:shd w:val="clear" w:color="auto" w:fill="FFFFFF"/>
        <w:tabs>
          <w:tab w:val="left" w:pos="1090"/>
        </w:tabs>
        <w:spacing w:after="0"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Акт или справку об использовании результатов работы (если такой документ имеется).</w:t>
      </w:r>
    </w:p>
    <w:p w:rsidR="00043D63" w:rsidRPr="00043D63" w:rsidRDefault="00043D63" w:rsidP="00043D63">
      <w:pPr>
        <w:shd w:val="clear" w:color="auto" w:fill="FFFFFF"/>
        <w:tabs>
          <w:tab w:val="left" w:pos="1090"/>
        </w:tabs>
        <w:spacing w:after="0"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Реферат.</w:t>
      </w:r>
    </w:p>
    <w:p w:rsidR="00043D63" w:rsidRPr="00043D63" w:rsidRDefault="00043D63" w:rsidP="00043D63">
      <w:pPr>
        <w:shd w:val="clear" w:color="auto" w:fill="FFFFFF"/>
        <w:tabs>
          <w:tab w:val="left" w:pos="1186"/>
        </w:tabs>
        <w:spacing w:after="0" w:line="240" w:lineRule="auto"/>
        <w:ind w:firstLine="868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Иллюстративный графический материал (выполняется на отдельных листах в виде плакатов либо в виде презентации).</w:t>
      </w:r>
    </w:p>
    <w:p w:rsidR="00043D63" w:rsidRPr="00043D63" w:rsidRDefault="00043D63" w:rsidP="00043D63">
      <w:pPr>
        <w:shd w:val="clear" w:color="auto" w:fill="FFFFFF"/>
        <w:tabs>
          <w:tab w:val="left" w:pos="86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D63">
        <w:rPr>
          <w:rFonts w:ascii="Arial" w:hAnsi="Arial" w:cs="Arial"/>
          <w:sz w:val="28"/>
          <w:szCs w:val="28"/>
        </w:rPr>
        <w:tab/>
      </w:r>
      <w:r w:rsidRPr="00043D63">
        <w:rPr>
          <w:rFonts w:ascii="Arial" w:hAnsi="Arial" w:cs="Arial"/>
          <w:b/>
          <w:sz w:val="28"/>
          <w:szCs w:val="28"/>
        </w:rPr>
        <w:t>7.3.</w:t>
      </w:r>
      <w:r w:rsidRPr="00043D63">
        <w:rPr>
          <w:rFonts w:ascii="Arial" w:hAnsi="Arial" w:cs="Arial"/>
          <w:sz w:val="28"/>
          <w:szCs w:val="28"/>
        </w:rPr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Защита выпускной квалификационной работы проводится государственными экзаменационными комиссиями на открытом заседании. Заседания комиссий правомочны, если в них участвуют не менее двух третей от числа лиц, входящих в состав комиссий. Заседания комиссий проводятся председателями комиссий.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Решения комиссий принимаются простым большинством голосов от числа лиц, входящих в состав комиссий и участвующих в заседании. При равном числе голосов председатель комиссии обладает правом решающего голоса.</w:t>
      </w:r>
    </w:p>
    <w:p w:rsidR="00043D63" w:rsidRPr="00043D63" w:rsidRDefault="00043D63" w:rsidP="00043D63">
      <w:pPr>
        <w:shd w:val="clear" w:color="auto" w:fill="FFFFFF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На защите имеют право присутствовать все желающие.</w:t>
      </w:r>
      <w:r w:rsidRPr="00043D63">
        <w:rPr>
          <w:rFonts w:ascii="Times New Roman" w:hAnsi="Times New Roman" w:cs="Times New Roman"/>
          <w:sz w:val="24"/>
          <w:szCs w:val="24"/>
        </w:rPr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После выступления выпускник отвечает на вопросы и замечания членов комиссии. Далее слово предоставляется научному руководителю и рецензенту (при наличии); если таковые на защите отсутствуют, то отзыв руководителя и рецензию зачитывают вслух члены комиссии или ее секретарь.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>Перед защитой ВКР председатель или один из членов ГАК объявляет присутствующим фамилию, имя, отчество обучающегося, тему ВКР, сведения о выполнении защищающимся учебного плана и, полученных им за период обучения оценках и предоставляет слово для доклада выпускнику.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>7.4.</w:t>
      </w:r>
      <w:r w:rsidRPr="00043D63">
        <w:rPr>
          <w:rFonts w:ascii="Times New Roman" w:hAnsi="Times New Roman" w:cs="Times New Roman"/>
          <w:sz w:val="28"/>
          <w:szCs w:val="28"/>
        </w:rPr>
        <w:tab/>
        <w:t>Доклад должен продолжаться не более 10 минут (с презентацией) и содержать:</w:t>
      </w:r>
    </w:p>
    <w:p w:rsidR="00043D63" w:rsidRPr="00043D63" w:rsidRDefault="00043D63" w:rsidP="00043D63">
      <w:pPr>
        <w:widowControl w:val="0"/>
        <w:numPr>
          <w:ilvl w:val="0"/>
          <w:numId w:val="3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актуальность, цели и задачи работы;</w:t>
      </w:r>
    </w:p>
    <w:p w:rsidR="00043D63" w:rsidRPr="00043D63" w:rsidRDefault="00043D63" w:rsidP="00043D63">
      <w:pPr>
        <w:widowControl w:val="0"/>
        <w:numPr>
          <w:ilvl w:val="0"/>
          <w:numId w:val="3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краткую характеристику объекта исследования;</w:t>
      </w:r>
    </w:p>
    <w:p w:rsidR="00043D63" w:rsidRPr="00043D63" w:rsidRDefault="00043D63" w:rsidP="00043D63">
      <w:pPr>
        <w:widowControl w:val="0"/>
        <w:numPr>
          <w:ilvl w:val="0"/>
          <w:numId w:val="3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основное содержание каждого раздела работы;</w:t>
      </w:r>
    </w:p>
    <w:p w:rsidR="00043D63" w:rsidRPr="00043D63" w:rsidRDefault="00043D63" w:rsidP="00043D63">
      <w:pPr>
        <w:widowControl w:val="0"/>
        <w:numPr>
          <w:ilvl w:val="0"/>
          <w:numId w:val="3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основные выводы и предложения с оценкой их эффективности;</w:t>
      </w:r>
    </w:p>
    <w:p w:rsidR="00043D63" w:rsidRPr="00043D63" w:rsidRDefault="00043D63" w:rsidP="00043D63">
      <w:pPr>
        <w:widowControl w:val="0"/>
        <w:numPr>
          <w:ilvl w:val="0"/>
          <w:numId w:val="3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возможности практического использования результатов;</w:t>
      </w:r>
    </w:p>
    <w:p w:rsidR="00043D63" w:rsidRPr="00043D63" w:rsidRDefault="00043D63" w:rsidP="00043D63">
      <w:pPr>
        <w:widowControl w:val="0"/>
        <w:numPr>
          <w:ilvl w:val="0"/>
          <w:numId w:val="3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предложения по дальнейшему развитию и углублению исследования.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 xml:space="preserve">В процессе доклада студент использует компьютерную презентацию или графический материал (плакаты), размещенный перед </w:t>
      </w:r>
      <w:proofErr w:type="spellStart"/>
      <w:r w:rsidRPr="00043D63">
        <w:rPr>
          <w:rFonts w:ascii="Times New Roman" w:hAnsi="Times New Roman" w:cs="Times New Roman"/>
          <w:sz w:val="28"/>
          <w:szCs w:val="28"/>
        </w:rPr>
        <w:t>ГАКом</w:t>
      </w:r>
      <w:proofErr w:type="spellEnd"/>
      <w:r w:rsidRPr="00043D63">
        <w:rPr>
          <w:rFonts w:ascii="Times New Roman" w:hAnsi="Times New Roman" w:cs="Times New Roman"/>
          <w:sz w:val="28"/>
          <w:szCs w:val="28"/>
        </w:rPr>
        <w:t xml:space="preserve"> заранее.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Доклад рекомендуется начинать словами: «Уважаемый товарищ председатель! Уважаемые члены Государственной аттестационной комиссии! Уважаемые товарищи! Вашему вниманию предлагается выпускная квалификационная работа на тему «...», а заканчивать словами: «Доклад окончен. Благодарю за внимание».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ab/>
        <w:t>7.5.</w:t>
      </w:r>
      <w:r w:rsidRPr="00043D63">
        <w:rPr>
          <w:rFonts w:ascii="Times New Roman" w:hAnsi="Times New Roman" w:cs="Times New Roman"/>
          <w:sz w:val="28"/>
          <w:szCs w:val="28"/>
        </w:rPr>
        <w:t xml:space="preserve"> После доклада выпускник коротко, четко и доказательно отвеча</w:t>
      </w:r>
      <w:r w:rsidRPr="00043D63">
        <w:rPr>
          <w:rFonts w:ascii="Times New Roman" w:hAnsi="Times New Roman" w:cs="Times New Roman"/>
          <w:sz w:val="28"/>
          <w:szCs w:val="28"/>
        </w:rPr>
        <w:softHyphen/>
        <w:t xml:space="preserve">ет на вопросы по работе, которые могут задавать как члены ГАК, так и другие присутствующие. При ответе на вопросы 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защищающийся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имеет право пользоваться своей ВКР.</w:t>
      </w:r>
      <w:r w:rsidRPr="00043D63">
        <w:rPr>
          <w:rFonts w:ascii="Times New Roman" w:hAnsi="Times New Roman" w:cs="Times New Roman"/>
          <w:sz w:val="24"/>
          <w:szCs w:val="24"/>
        </w:rPr>
        <w:t xml:space="preserve"> </w:t>
      </w:r>
      <w:r w:rsidRPr="00043D63">
        <w:rPr>
          <w:rFonts w:ascii="Times New Roman" w:hAnsi="Times New Roman" w:cs="Times New Roman"/>
          <w:sz w:val="28"/>
          <w:szCs w:val="28"/>
        </w:rPr>
        <w:t>Далее слово предоставляется научному руководителю и рецензенту (при наличии); если таковые на защите отсутствуют, то отзыв руководителя и рецензию зачитывают вслух члены комиссии или ее секретарь.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ab/>
        <w:t>7.6.</w:t>
      </w:r>
      <w:r w:rsidRPr="00043D63">
        <w:rPr>
          <w:rFonts w:ascii="Times New Roman" w:hAnsi="Times New Roman" w:cs="Times New Roman"/>
          <w:sz w:val="28"/>
          <w:szCs w:val="28"/>
        </w:rPr>
        <w:t xml:space="preserve"> Затем выпускнику предоставляется слово для ответа на замечания, высказанные в них.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</w:r>
      <w:r w:rsidRPr="00043D63">
        <w:rPr>
          <w:rFonts w:ascii="Times New Roman" w:hAnsi="Times New Roman" w:cs="Times New Roman"/>
          <w:b/>
          <w:sz w:val="28"/>
          <w:szCs w:val="28"/>
        </w:rPr>
        <w:t xml:space="preserve">7.7. </w:t>
      </w:r>
      <w:r w:rsidRPr="00043D63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043D6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43D63">
        <w:rPr>
          <w:rFonts w:ascii="Times New Roman" w:hAnsi="Times New Roman" w:cs="Times New Roman"/>
          <w:sz w:val="28"/>
          <w:szCs w:val="28"/>
        </w:rPr>
        <w:t xml:space="preserve"> если по желанию выпускника работа была написана на одном из иностранных языков, то защита ведется на этом же языке. Пере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вод осуществляет переводчик (один из преподавателей кафедры иностран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ных языков вуза). Текст доклада на русском языке должен быть представлен выпускником каждому члену ГАК.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ab/>
        <w:t>7.8.</w:t>
      </w:r>
      <w:r w:rsidRPr="00043D63">
        <w:rPr>
          <w:rFonts w:ascii="Times New Roman" w:hAnsi="Times New Roman" w:cs="Times New Roman"/>
          <w:sz w:val="28"/>
          <w:szCs w:val="28"/>
        </w:rPr>
        <w:t xml:space="preserve"> После совещания ГАК при закрытых дверях, председатель в присутствии заинтересованных лиц зачитывает решение о результатах защиты ВКР, полученных оценках и о присвоении успешно защитившимся выпускникам квалификации по соответствующему направлению.</w:t>
      </w:r>
    </w:p>
    <w:p w:rsidR="00043D63" w:rsidRPr="00043D63" w:rsidRDefault="00043D63" w:rsidP="00043D63">
      <w:pPr>
        <w:shd w:val="clear" w:color="auto" w:fill="FFFFFF"/>
        <w:tabs>
          <w:tab w:val="left" w:pos="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tab/>
        <w:t>7.9.</w:t>
      </w:r>
      <w:r w:rsidRPr="00043D63">
        <w:rPr>
          <w:rFonts w:ascii="Times New Roman" w:hAnsi="Times New Roman" w:cs="Times New Roman"/>
          <w:sz w:val="28"/>
          <w:szCs w:val="28"/>
        </w:rPr>
        <w:t xml:space="preserve"> В тех случаях, когда защита ВКР признается не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удовлетворительной, ГАК устанавливает, может ли студент представить к повторной защите ту же работу с необходимыми доработками или же обя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зан разработать новую тему.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ab/>
        <w:t>Студент, получивший при защите ВКР неудовлетво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рительную оценку, отчисляется из вуза. В этом случае ему вместо диплома выдается академическая справка установленного образца.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ab/>
        <w:t>Студент допускается к повторной защите ВКР в тече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ние трех лет после окончания вуза при предоставлении положительной ха</w:t>
      </w:r>
      <w:r w:rsidRPr="00043D63">
        <w:rPr>
          <w:rFonts w:ascii="Times New Roman" w:hAnsi="Times New Roman" w:cs="Times New Roman"/>
          <w:sz w:val="28"/>
          <w:szCs w:val="28"/>
        </w:rPr>
        <w:softHyphen/>
        <w:t>рактеристики с места работы, отвечающей профилю подготовки в вузе.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Оценивание ВКР комиссией осуществляется по основным критериям, представленным в табл. 1.</w:t>
      </w:r>
    </w:p>
    <w:p w:rsidR="00043D63" w:rsidRPr="00043D63" w:rsidRDefault="00043D63" w:rsidP="00043D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043D63">
        <w:rPr>
          <w:rFonts w:ascii="Times New Roman" w:hAnsi="Times New Roman" w:cs="Times New Roman"/>
          <w:b/>
          <w:sz w:val="28"/>
          <w:szCs w:val="28"/>
        </w:rPr>
        <w:br w:type="page"/>
      </w:r>
      <w:bookmarkEnd w:id="16"/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043D63" w:rsidRPr="00043D63" w:rsidRDefault="00043D63" w:rsidP="00043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043D63">
        <w:rPr>
          <w:rFonts w:ascii="Times New Roman" w:hAnsi="Times New Roman" w:cs="Times New Roman"/>
          <w:sz w:val="28"/>
          <w:szCs w:val="28"/>
        </w:rPr>
        <w:t>Критерии оценки ВКР</w:t>
      </w:r>
    </w:p>
    <w:p w:rsidR="00043D63" w:rsidRPr="00043D63" w:rsidRDefault="00043D63" w:rsidP="00043D63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22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842"/>
        <w:gridCol w:w="1560"/>
        <w:gridCol w:w="1701"/>
        <w:gridCol w:w="1666"/>
      </w:tblGrid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</w:rPr>
              <w:t>Удовлетвори-</w:t>
            </w:r>
            <w:proofErr w:type="spellStart"/>
            <w:r w:rsidRPr="00043D63">
              <w:rPr>
                <w:rFonts w:ascii="Times New Roman" w:hAnsi="Times New Roman" w:cs="Times New Roman"/>
              </w:rPr>
              <w:t>тельно</w:t>
            </w:r>
            <w:proofErr w:type="spellEnd"/>
            <w:proofErr w:type="gramEnd"/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43D63">
              <w:rPr>
                <w:rFonts w:ascii="Times New Roman" w:hAnsi="Times New Roman" w:cs="Times New Roman"/>
              </w:rPr>
              <w:t>Неудовлетво-рительно</w:t>
            </w:r>
            <w:proofErr w:type="spellEnd"/>
            <w:proofErr w:type="gramEnd"/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Уровень научн</w:t>
            </w:r>
            <w:proofErr w:type="gramStart"/>
            <w:r w:rsidRPr="00043D63">
              <w:rPr>
                <w:rFonts w:ascii="Times New Roman" w:hAnsi="Times New Roman" w:cs="Times New Roman"/>
              </w:rPr>
              <w:t>о-</w:t>
            </w:r>
            <w:proofErr w:type="gramEnd"/>
            <w:r w:rsidRPr="00043D63">
              <w:rPr>
                <w:rFonts w:ascii="Times New Roman" w:hAnsi="Times New Roman" w:cs="Times New Roman"/>
              </w:rPr>
              <w:t xml:space="preserve"> теоретического обоснования темы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Достаточно высокий</w:t>
            </w:r>
            <w:r w:rsidR="00E216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Достаточный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Допустимый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Низкий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Структура исследования, соответствие теме и виду дипломной работы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Полностью соответствует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Соответствует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Частично соответствует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Не соответствует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Анализ исследований по проблеме, освещение исторического аспекта, формулирование основных теоретических позиций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Достаточно высокий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Достаточный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Допустимый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Низкий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Комплексность использования методов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Полностью обеспечено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Обеспечено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Недостаточно обеспечено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Не обеспечена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Наличие достаточного количества печатных и электронных источников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Использовано более 60 источников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Использовано более 45 источников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Использовано менее 45 источников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 xml:space="preserve"> Использовано менее 30 источников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Качество оформления (общий уровень грамотности, стиль изложения, наличие иллюстративного материала, соответствие требованиям оформления ВКР)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Полностью соответствует предъявляемым требованиям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 целом соответствует предъявляемым требованиям, но имеются незначительные погрешности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Выполнено с многочисленными ошибками в оформлении, не влияющими на качество полученных результатов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Выполнено с многочисленными ошибками в оформлении, искажающими качество полученных результатов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Качество доклада (ясность, четкость, последовательность и обоснованность изложения)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Соблюден регламент доклада, материал изложен уверенно, без ошибок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Регламент доклада нарушен, материал изложен уверенно, без ошибок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Регламент доклада нарушен, материал изложен неуверенно, с ошибками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Материал изложен с грубыми ошибками, доклад не структурирован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Уровень ответов на вопросы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Получены правильные ответы на все заданные вопросы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Получены правильные ответы на большую часть заданных вопросов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Ответы раскрывают вопросы лишь частично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Ответы на вопросы не получены.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Отзыв научного руководителя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</w:rPr>
              <w:t>Положительный</w:t>
            </w:r>
            <w:proofErr w:type="gramEnd"/>
            <w:r w:rsidRPr="00043D63">
              <w:rPr>
                <w:rFonts w:ascii="Times New Roman" w:hAnsi="Times New Roman" w:cs="Times New Roman"/>
              </w:rPr>
              <w:t>, без замечаний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</w:rPr>
              <w:t>Положительный</w:t>
            </w:r>
            <w:proofErr w:type="gramEnd"/>
            <w:r w:rsidRPr="00043D63">
              <w:rPr>
                <w:rFonts w:ascii="Times New Roman" w:hAnsi="Times New Roman" w:cs="Times New Roman"/>
              </w:rPr>
              <w:t>, с незначительными замечаниями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</w:rPr>
              <w:t>Положительный</w:t>
            </w:r>
            <w:proofErr w:type="gramEnd"/>
            <w:r w:rsidRPr="00043D63">
              <w:rPr>
                <w:rFonts w:ascii="Times New Roman" w:hAnsi="Times New Roman" w:cs="Times New Roman"/>
              </w:rPr>
              <w:t>, с  замечаниями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Отрицательный</w:t>
            </w:r>
          </w:p>
        </w:tc>
      </w:tr>
      <w:tr w:rsidR="00043D63" w:rsidRPr="00043D63" w:rsidTr="00C81636">
        <w:tc>
          <w:tcPr>
            <w:tcW w:w="280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Оценка рецензента</w:t>
            </w:r>
          </w:p>
        </w:tc>
        <w:tc>
          <w:tcPr>
            <w:tcW w:w="1842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</w:rPr>
              <w:t>Положительная</w:t>
            </w:r>
            <w:proofErr w:type="gramEnd"/>
            <w:r w:rsidRPr="00043D63">
              <w:rPr>
                <w:rFonts w:ascii="Times New Roman" w:hAnsi="Times New Roman" w:cs="Times New Roman"/>
              </w:rPr>
              <w:t>, без замечаний</w:t>
            </w:r>
          </w:p>
        </w:tc>
        <w:tc>
          <w:tcPr>
            <w:tcW w:w="1560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</w:rPr>
              <w:t>Положительная</w:t>
            </w:r>
            <w:proofErr w:type="gramEnd"/>
            <w:r w:rsidRPr="00043D63">
              <w:rPr>
                <w:rFonts w:ascii="Times New Roman" w:hAnsi="Times New Roman" w:cs="Times New Roman"/>
              </w:rPr>
              <w:t>, с незначительными замечаниями</w:t>
            </w:r>
          </w:p>
        </w:tc>
        <w:tc>
          <w:tcPr>
            <w:tcW w:w="1701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3D63">
              <w:rPr>
                <w:rFonts w:ascii="Times New Roman" w:hAnsi="Times New Roman" w:cs="Times New Roman"/>
              </w:rPr>
              <w:t>Положительная</w:t>
            </w:r>
            <w:proofErr w:type="gramEnd"/>
            <w:r w:rsidRPr="00043D63">
              <w:rPr>
                <w:rFonts w:ascii="Times New Roman" w:hAnsi="Times New Roman" w:cs="Times New Roman"/>
              </w:rPr>
              <w:t>, с  замечаниями</w:t>
            </w:r>
          </w:p>
        </w:tc>
        <w:tc>
          <w:tcPr>
            <w:tcW w:w="1666" w:type="dxa"/>
          </w:tcPr>
          <w:p w:rsidR="00043D63" w:rsidRPr="00043D63" w:rsidRDefault="00043D63" w:rsidP="00043D63">
            <w:pPr>
              <w:jc w:val="both"/>
              <w:rPr>
                <w:rFonts w:ascii="Times New Roman" w:hAnsi="Times New Roman" w:cs="Times New Roman"/>
              </w:rPr>
            </w:pPr>
            <w:r w:rsidRPr="00043D63">
              <w:rPr>
                <w:rFonts w:ascii="Times New Roman" w:hAnsi="Times New Roman" w:cs="Times New Roman"/>
              </w:rPr>
              <w:t>Отрицательная</w:t>
            </w:r>
          </w:p>
        </w:tc>
      </w:tr>
    </w:tbl>
    <w:p w:rsidR="00DB708F" w:rsidRPr="00691EF6" w:rsidRDefault="00DB708F" w:rsidP="00043D63"/>
    <w:sectPr w:rsidR="00DB708F" w:rsidRPr="00691EF6" w:rsidSect="00336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3943BB"/>
    <w:multiLevelType w:val="hybridMultilevel"/>
    <w:tmpl w:val="205816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05869F8"/>
    <w:multiLevelType w:val="hybridMultilevel"/>
    <w:tmpl w:val="284C5E18"/>
    <w:lvl w:ilvl="0" w:tplc="3C667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767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4E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8F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EC8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47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D06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C8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A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2C85065"/>
    <w:multiLevelType w:val="multilevel"/>
    <w:tmpl w:val="83AE3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03E057DA"/>
    <w:multiLevelType w:val="hybridMultilevel"/>
    <w:tmpl w:val="15107B68"/>
    <w:lvl w:ilvl="0" w:tplc="2562970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264D3E"/>
    <w:multiLevelType w:val="hybridMultilevel"/>
    <w:tmpl w:val="131ED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44407C"/>
    <w:multiLevelType w:val="hybridMultilevel"/>
    <w:tmpl w:val="EC62EDA4"/>
    <w:lvl w:ilvl="0" w:tplc="809C87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5F7814"/>
    <w:multiLevelType w:val="hybridMultilevel"/>
    <w:tmpl w:val="F81292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7C640AD"/>
    <w:multiLevelType w:val="hybridMultilevel"/>
    <w:tmpl w:val="002CE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1E60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>
    <w:nsid w:val="1F652A31"/>
    <w:multiLevelType w:val="multilevel"/>
    <w:tmpl w:val="83AE3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4979C2"/>
    <w:multiLevelType w:val="hybridMultilevel"/>
    <w:tmpl w:val="8F7C06C2"/>
    <w:lvl w:ilvl="0" w:tplc="3F005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6A0F32"/>
    <w:multiLevelType w:val="hybridMultilevel"/>
    <w:tmpl w:val="52C013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7C4B72"/>
    <w:multiLevelType w:val="multilevel"/>
    <w:tmpl w:val="0C7C67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5">
    <w:nsid w:val="53D84909"/>
    <w:multiLevelType w:val="multilevel"/>
    <w:tmpl w:val="3AD46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344405"/>
    <w:multiLevelType w:val="hybridMultilevel"/>
    <w:tmpl w:val="5C802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AA25F0"/>
    <w:multiLevelType w:val="hybridMultilevel"/>
    <w:tmpl w:val="2954D6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DF580B"/>
    <w:multiLevelType w:val="hybridMultilevel"/>
    <w:tmpl w:val="BD3AF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172F70"/>
    <w:multiLevelType w:val="hybridMultilevel"/>
    <w:tmpl w:val="10222A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7F7F75"/>
    <w:multiLevelType w:val="hybridMultilevel"/>
    <w:tmpl w:val="625007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A81769"/>
    <w:multiLevelType w:val="multilevel"/>
    <w:tmpl w:val="6AC0D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4"/>
  </w:num>
  <w:num w:numId="2">
    <w:abstractNumId w:val="16"/>
  </w:num>
  <w:num w:numId="3">
    <w:abstractNumId w:val="3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3"/>
  </w:num>
  <w:num w:numId="9">
    <w:abstractNumId w:val="12"/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1"/>
  </w:num>
  <w:num w:numId="13">
    <w:abstractNumId w:val="8"/>
  </w:num>
  <w:num w:numId="14">
    <w:abstractNumId w:val="26"/>
  </w:num>
  <w:num w:numId="15">
    <w:abstractNumId w:val="18"/>
  </w:num>
  <w:num w:numId="16">
    <w:abstractNumId w:val="22"/>
  </w:num>
  <w:num w:numId="17">
    <w:abstractNumId w:val="6"/>
  </w:num>
  <w:num w:numId="18">
    <w:abstractNumId w:val="14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1"/>
  </w:num>
  <w:num w:numId="22">
    <w:abstractNumId w:val="24"/>
  </w:num>
  <w:num w:numId="23">
    <w:abstractNumId w:val="3"/>
  </w:num>
  <w:num w:numId="24">
    <w:abstractNumId w:val="10"/>
  </w:num>
  <w:num w:numId="25">
    <w:abstractNumId w:val="5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0"/>
  </w:num>
  <w:num w:numId="2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0561C"/>
    <w:rsid w:val="00014A71"/>
    <w:rsid w:val="00031215"/>
    <w:rsid w:val="00041EFE"/>
    <w:rsid w:val="00043D63"/>
    <w:rsid w:val="00060D5B"/>
    <w:rsid w:val="000B627B"/>
    <w:rsid w:val="000C1FC6"/>
    <w:rsid w:val="000D3EA8"/>
    <w:rsid w:val="001303F3"/>
    <w:rsid w:val="0013074D"/>
    <w:rsid w:val="00156A41"/>
    <w:rsid w:val="00170C2D"/>
    <w:rsid w:val="00173DBA"/>
    <w:rsid w:val="001803E8"/>
    <w:rsid w:val="001840D4"/>
    <w:rsid w:val="00186192"/>
    <w:rsid w:val="001C036F"/>
    <w:rsid w:val="001C16D1"/>
    <w:rsid w:val="001C1F80"/>
    <w:rsid w:val="001D3EAE"/>
    <w:rsid w:val="001F4468"/>
    <w:rsid w:val="00230EB9"/>
    <w:rsid w:val="00275840"/>
    <w:rsid w:val="002A753D"/>
    <w:rsid w:val="002C00A3"/>
    <w:rsid w:val="002D280C"/>
    <w:rsid w:val="002E7E7D"/>
    <w:rsid w:val="002F3807"/>
    <w:rsid w:val="003159E0"/>
    <w:rsid w:val="0033667C"/>
    <w:rsid w:val="0035038E"/>
    <w:rsid w:val="003727C5"/>
    <w:rsid w:val="003737A0"/>
    <w:rsid w:val="003A10B8"/>
    <w:rsid w:val="003E6161"/>
    <w:rsid w:val="003F3C52"/>
    <w:rsid w:val="004077B5"/>
    <w:rsid w:val="004302ED"/>
    <w:rsid w:val="00456848"/>
    <w:rsid w:val="004823C3"/>
    <w:rsid w:val="004C3F98"/>
    <w:rsid w:val="004C5CBA"/>
    <w:rsid w:val="004E150C"/>
    <w:rsid w:val="004E4D54"/>
    <w:rsid w:val="004F5668"/>
    <w:rsid w:val="0052455D"/>
    <w:rsid w:val="005310AA"/>
    <w:rsid w:val="00536C48"/>
    <w:rsid w:val="00546ED9"/>
    <w:rsid w:val="0055709D"/>
    <w:rsid w:val="0057580B"/>
    <w:rsid w:val="005F1E25"/>
    <w:rsid w:val="0062360D"/>
    <w:rsid w:val="00647668"/>
    <w:rsid w:val="00683298"/>
    <w:rsid w:val="00691EF6"/>
    <w:rsid w:val="006C2122"/>
    <w:rsid w:val="006E0FD7"/>
    <w:rsid w:val="0070422C"/>
    <w:rsid w:val="0070561C"/>
    <w:rsid w:val="007107E8"/>
    <w:rsid w:val="00713A76"/>
    <w:rsid w:val="0073486E"/>
    <w:rsid w:val="00742A08"/>
    <w:rsid w:val="00743BE8"/>
    <w:rsid w:val="0076232C"/>
    <w:rsid w:val="00780954"/>
    <w:rsid w:val="00790A2E"/>
    <w:rsid w:val="007E1064"/>
    <w:rsid w:val="008112D7"/>
    <w:rsid w:val="00840BD2"/>
    <w:rsid w:val="00864517"/>
    <w:rsid w:val="00881B5E"/>
    <w:rsid w:val="00890635"/>
    <w:rsid w:val="00895851"/>
    <w:rsid w:val="008C2085"/>
    <w:rsid w:val="008C674E"/>
    <w:rsid w:val="008D0976"/>
    <w:rsid w:val="008E6679"/>
    <w:rsid w:val="00914861"/>
    <w:rsid w:val="0092747F"/>
    <w:rsid w:val="00953D74"/>
    <w:rsid w:val="00966F8E"/>
    <w:rsid w:val="0098414E"/>
    <w:rsid w:val="00985553"/>
    <w:rsid w:val="00992177"/>
    <w:rsid w:val="009A0461"/>
    <w:rsid w:val="009B31EC"/>
    <w:rsid w:val="009B3BCF"/>
    <w:rsid w:val="009C02A7"/>
    <w:rsid w:val="009C49F5"/>
    <w:rsid w:val="009C71FD"/>
    <w:rsid w:val="009F4D6B"/>
    <w:rsid w:val="00A049F1"/>
    <w:rsid w:val="00A16A8C"/>
    <w:rsid w:val="00A44E79"/>
    <w:rsid w:val="00A62F8A"/>
    <w:rsid w:val="00A827DC"/>
    <w:rsid w:val="00AC5C9D"/>
    <w:rsid w:val="00AD497B"/>
    <w:rsid w:val="00AE6FF2"/>
    <w:rsid w:val="00AF09D4"/>
    <w:rsid w:val="00AF6D70"/>
    <w:rsid w:val="00B025E4"/>
    <w:rsid w:val="00B43F5E"/>
    <w:rsid w:val="00B96148"/>
    <w:rsid w:val="00BA3AD8"/>
    <w:rsid w:val="00BE670E"/>
    <w:rsid w:val="00BE68A7"/>
    <w:rsid w:val="00C251BA"/>
    <w:rsid w:val="00C436E4"/>
    <w:rsid w:val="00C63F12"/>
    <w:rsid w:val="00C64FDC"/>
    <w:rsid w:val="00C6505B"/>
    <w:rsid w:val="00C66DE1"/>
    <w:rsid w:val="00C747C5"/>
    <w:rsid w:val="00C81555"/>
    <w:rsid w:val="00C81636"/>
    <w:rsid w:val="00CC4FEE"/>
    <w:rsid w:val="00CF32F4"/>
    <w:rsid w:val="00D04EDE"/>
    <w:rsid w:val="00D07C39"/>
    <w:rsid w:val="00D07E5E"/>
    <w:rsid w:val="00D13A29"/>
    <w:rsid w:val="00D164EF"/>
    <w:rsid w:val="00D21603"/>
    <w:rsid w:val="00D33F46"/>
    <w:rsid w:val="00D3477A"/>
    <w:rsid w:val="00D46CDE"/>
    <w:rsid w:val="00D560AE"/>
    <w:rsid w:val="00D705C8"/>
    <w:rsid w:val="00DB708F"/>
    <w:rsid w:val="00DC3495"/>
    <w:rsid w:val="00DC4FB4"/>
    <w:rsid w:val="00DC5219"/>
    <w:rsid w:val="00DF2891"/>
    <w:rsid w:val="00E216CF"/>
    <w:rsid w:val="00E46A22"/>
    <w:rsid w:val="00E63758"/>
    <w:rsid w:val="00E7427D"/>
    <w:rsid w:val="00E95175"/>
    <w:rsid w:val="00E951A4"/>
    <w:rsid w:val="00EB3612"/>
    <w:rsid w:val="00EB7A42"/>
    <w:rsid w:val="00EF6E07"/>
    <w:rsid w:val="00F06A08"/>
    <w:rsid w:val="00F2165C"/>
    <w:rsid w:val="00F236F3"/>
    <w:rsid w:val="00F341E3"/>
    <w:rsid w:val="00F6235A"/>
    <w:rsid w:val="00F658F2"/>
    <w:rsid w:val="00FB266D"/>
    <w:rsid w:val="00FB40CD"/>
    <w:rsid w:val="00FD0107"/>
    <w:rsid w:val="00FF6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1C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5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3D6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3D6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5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705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056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70561C"/>
    <w:pPr>
      <w:ind w:left="720"/>
      <w:contextualSpacing/>
    </w:pPr>
  </w:style>
  <w:style w:type="paragraph" w:styleId="a5">
    <w:name w:val="Body Text Indent"/>
    <w:basedOn w:val="a"/>
    <w:link w:val="a6"/>
    <w:uiPriority w:val="99"/>
    <w:rsid w:val="00546ED9"/>
    <w:pPr>
      <w:spacing w:after="0" w:line="240" w:lineRule="auto"/>
      <w:ind w:left="360"/>
      <w:jc w:val="center"/>
    </w:pPr>
    <w:rPr>
      <w:rFonts w:ascii="Times New Roman" w:hAnsi="Times New Roman" w:cs="Times New Roman"/>
      <w:b/>
      <w:bCs/>
      <w:color w:val="000000"/>
      <w:sz w:val="28"/>
      <w:szCs w:val="33"/>
    </w:rPr>
  </w:style>
  <w:style w:type="character" w:customStyle="1" w:styleId="a6">
    <w:name w:val="Основной текст с отступом Знак"/>
    <w:basedOn w:val="a0"/>
    <w:link w:val="a5"/>
    <w:uiPriority w:val="99"/>
    <w:rsid w:val="00546ED9"/>
    <w:rPr>
      <w:rFonts w:ascii="Times New Roman" w:eastAsia="Times New Roman" w:hAnsi="Times New Roman" w:cs="Times New Roman"/>
      <w:b/>
      <w:bCs/>
      <w:color w:val="000000"/>
      <w:sz w:val="28"/>
      <w:szCs w:val="33"/>
      <w:lang w:eastAsia="ru-RU"/>
    </w:rPr>
  </w:style>
  <w:style w:type="character" w:styleId="a7">
    <w:name w:val="annotation reference"/>
    <w:basedOn w:val="a0"/>
    <w:uiPriority w:val="99"/>
    <w:semiHidden/>
    <w:unhideWhenUsed/>
    <w:rsid w:val="00FB40C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B40C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B40CD"/>
    <w:rPr>
      <w:rFonts w:ascii="Calibri" w:eastAsia="Times New Roman" w:hAnsi="Calibri" w:cs="Calibri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B40C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B40CD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B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40C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156A4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56A41"/>
    <w:pPr>
      <w:spacing w:after="100"/>
    </w:pPr>
  </w:style>
  <w:style w:type="character" w:styleId="af">
    <w:name w:val="Hyperlink"/>
    <w:basedOn w:val="a0"/>
    <w:uiPriority w:val="99"/>
    <w:unhideWhenUsed/>
    <w:rsid w:val="00156A41"/>
    <w:rPr>
      <w:color w:val="0000FF" w:themeColor="hyperlink"/>
      <w:u w:val="single"/>
    </w:rPr>
  </w:style>
  <w:style w:type="paragraph" w:customStyle="1" w:styleId="Default">
    <w:name w:val="Default"/>
    <w:rsid w:val="001840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43D6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43D63"/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43D63"/>
  </w:style>
  <w:style w:type="table" w:customStyle="1" w:styleId="13">
    <w:name w:val="Сетка таблицы1"/>
    <w:basedOn w:val="a1"/>
    <w:next w:val="a3"/>
    <w:uiPriority w:val="59"/>
    <w:rsid w:val="00043D6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1"/>
    <w:basedOn w:val="a"/>
    <w:next w:val="a"/>
    <w:rsid w:val="00043D63"/>
    <w:pPr>
      <w:keepNext/>
      <w:spacing w:after="0" w:line="240" w:lineRule="auto"/>
      <w:jc w:val="center"/>
    </w:pPr>
    <w:rPr>
      <w:rFonts w:ascii="TimesET" w:hAnsi="TimesET" w:cs="Times New Roman"/>
      <w:sz w:val="24"/>
      <w:szCs w:val="20"/>
    </w:rPr>
  </w:style>
  <w:style w:type="paragraph" w:customStyle="1" w:styleId="16">
    <w:name w:val="Обычный1"/>
    <w:rsid w:val="00043D6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14">
    <w:name w:val="Стиль Маркерованый + 14 пт Полож"/>
    <w:basedOn w:val="a"/>
    <w:link w:val="140"/>
    <w:rsid w:val="00043D63"/>
    <w:pPr>
      <w:numPr>
        <w:numId w:val="11"/>
      </w:numPr>
      <w:tabs>
        <w:tab w:val="num" w:pos="1440"/>
      </w:tabs>
      <w:spacing w:after="0" w:line="240" w:lineRule="auto"/>
      <w:ind w:left="1440"/>
    </w:pPr>
    <w:rPr>
      <w:rFonts w:ascii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locked/>
    <w:rsid w:val="00043D63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43D63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043D63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043D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3"/>
    <w:rsid w:val="00043D6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1C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5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5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705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056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70561C"/>
    <w:pPr>
      <w:ind w:left="720"/>
      <w:contextualSpacing/>
    </w:pPr>
  </w:style>
  <w:style w:type="paragraph" w:styleId="a5">
    <w:name w:val="Body Text Indent"/>
    <w:basedOn w:val="a"/>
    <w:link w:val="a6"/>
    <w:uiPriority w:val="99"/>
    <w:rsid w:val="00546ED9"/>
    <w:pPr>
      <w:spacing w:after="0" w:line="240" w:lineRule="auto"/>
      <w:ind w:left="360"/>
      <w:jc w:val="center"/>
    </w:pPr>
    <w:rPr>
      <w:rFonts w:ascii="Times New Roman" w:hAnsi="Times New Roman" w:cs="Times New Roman"/>
      <w:b/>
      <w:bCs/>
      <w:color w:val="000000"/>
      <w:sz w:val="28"/>
      <w:szCs w:val="33"/>
    </w:rPr>
  </w:style>
  <w:style w:type="character" w:customStyle="1" w:styleId="a6">
    <w:name w:val="Основной текст с отступом Знак"/>
    <w:basedOn w:val="a0"/>
    <w:link w:val="a5"/>
    <w:uiPriority w:val="99"/>
    <w:rsid w:val="00546ED9"/>
    <w:rPr>
      <w:rFonts w:ascii="Times New Roman" w:eastAsia="Times New Roman" w:hAnsi="Times New Roman" w:cs="Times New Roman"/>
      <w:b/>
      <w:bCs/>
      <w:color w:val="000000"/>
      <w:sz w:val="28"/>
      <w:szCs w:val="33"/>
      <w:lang w:eastAsia="ru-RU"/>
    </w:rPr>
  </w:style>
  <w:style w:type="character" w:styleId="a7">
    <w:name w:val="annotation reference"/>
    <w:basedOn w:val="a0"/>
    <w:uiPriority w:val="99"/>
    <w:semiHidden/>
    <w:unhideWhenUsed/>
    <w:rsid w:val="00FB40C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B40C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B40CD"/>
    <w:rPr>
      <w:rFonts w:ascii="Calibri" w:eastAsia="Times New Roman" w:hAnsi="Calibri" w:cs="Calibri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B40C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B40CD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B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40C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156A4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56A41"/>
    <w:pPr>
      <w:spacing w:after="100"/>
    </w:pPr>
  </w:style>
  <w:style w:type="character" w:styleId="af">
    <w:name w:val="Hyperlink"/>
    <w:basedOn w:val="a0"/>
    <w:uiPriority w:val="99"/>
    <w:unhideWhenUsed/>
    <w:rsid w:val="00156A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club.ru/index.php?page=book&amp;id=636510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biblioclub.ru/index.php?page=book&amp;id=4383570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iblioclub.ru/index.php?page=book&amp;id=228768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70458-40C8-4CB5-BC85-C684672E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70</Pages>
  <Words>20379</Words>
  <Characters>116161</Characters>
  <Application>Microsoft Office Word</Application>
  <DocSecurity>0</DocSecurity>
  <Lines>968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В. Торопова</dc:creator>
  <cp:lastModifiedBy>Снежана В. Перец</cp:lastModifiedBy>
  <cp:revision>126</cp:revision>
  <cp:lastPrinted>2019-01-15T09:42:00Z</cp:lastPrinted>
  <dcterms:created xsi:type="dcterms:W3CDTF">2015-06-08T06:40:00Z</dcterms:created>
  <dcterms:modified xsi:type="dcterms:W3CDTF">2019-01-17T09:14:00Z</dcterms:modified>
</cp:coreProperties>
</file>