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25 декабря 2014 г. N 35395</w:t>
      </w:r>
    </w:p>
    <w:p w:rsidR="004B30A5" w:rsidRDefault="004B30A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декабря 2014 г. N 1538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6F4BB6" w:rsidRDefault="004B3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ВЫСШЕГО ОБРАЗОВАНИЯ ПО НАПРАВЛЕНИЮ ПОДГОТОВКИ </w:t>
      </w:r>
    </w:p>
    <w:p w:rsidR="006F4BB6" w:rsidRDefault="004B3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40.06.01</w:t>
      </w:r>
      <w:r w:rsidR="006F4BB6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ЮРИСПРУДЕНЦИЯ 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(УРОВЕНЬ ПОДГОТОВКИ КАДРОВ</w:t>
      </w:r>
      <w:r w:rsidR="006F4BB6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ВЫСШЕЙ КВАЛИФИКАЦИИ)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27, ст. 3776), и </w:t>
      </w:r>
      <w:hyperlink r:id="rId8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федеральный государственный образовательный </w:t>
      </w:r>
      <w:hyperlink w:anchor="Par35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высшего образования по направлению подготовки 40.06.01 Юриспруденция (уровень подготовки кадров высшей квалификации).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  <w:r w:rsidR="00180C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Д.В.ЛИВАНОВ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Приложение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декабря 2014 г. N 1538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УРОВЕНЬ ВЫСШЕГО ОБРАЗОВАНИЯ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ПОДГОТОВКА КАДРОВ ВЫСШЕЙ КВАЛИФИКАЦИИ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НАПРАВЛЕНИЕ ПОДГОТОВКИ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40.06.01 ЮРИСПРУДЕНЦИЯ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>I. ОБЛАСТЬ ПРИМЕНЕНИЯ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40.06.01 Юриспруденция (далее соответственно - программа аспирантуры, направление подготовки).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1"/>
      <w:bookmarkEnd w:id="4"/>
      <w:r>
        <w:rPr>
          <w:rFonts w:ascii="Calibri" w:hAnsi="Calibri" w:cs="Calibri"/>
        </w:rPr>
        <w:t>II. ИСПОЛЬЗУЕМЫЕ СОКРАЩЕНИЯ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федеральном государственном образовательном стандарте используются следующие сокращения: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 - универсальные компетенции;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ОПК - общепрофессиональные компетенции;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федеральный государственный образовательный стандарт высшего образования;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сетевая форма - сетевая форма реализации образовательных программ.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9"/>
      <w:bookmarkEnd w:id="5"/>
      <w:r>
        <w:rPr>
          <w:rFonts w:ascii="Calibri" w:hAnsi="Calibri" w:cs="Calibri"/>
        </w:rPr>
        <w:t>III. ХАРАКТЕРИСТИКА НАПРАВЛЕНИЯ ПОДГОТОВКИ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Объем программы аспирантуры составляет 180 зачетных единиц (далее -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.),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 получения образования по программе аспирантуры: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очной форме обучения, включая каникулы, предоставляемые после прохождения государственной итоговой аттестации, вне зависимости от при</w:t>
      </w:r>
      <w:bookmarkStart w:id="6" w:name="_GoBack"/>
      <w:bookmarkEnd w:id="6"/>
      <w:r>
        <w:rPr>
          <w:rFonts w:ascii="Calibri" w:hAnsi="Calibri" w:cs="Calibri"/>
        </w:rPr>
        <w:t xml:space="preserve">меняемых образовательных технологий, составляет 3 года. Объем программы аспирантуры в очной форме обучения, реализуемый за один учебный год, составляет 60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.;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</w:t>
      </w:r>
      <w:proofErr w:type="gramStart"/>
      <w:r>
        <w:rPr>
          <w:rFonts w:ascii="Calibri" w:hAnsi="Calibri" w:cs="Calibri"/>
        </w:rPr>
        <w:t>обучении</w:t>
      </w:r>
      <w:proofErr w:type="gramEnd"/>
      <w:r>
        <w:rPr>
          <w:rFonts w:ascii="Calibri" w:hAnsi="Calibri" w:cs="Calibri"/>
        </w:rP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rPr>
          <w:rFonts w:ascii="Calibri" w:hAnsi="Calibri" w:cs="Calibri"/>
        </w:rPr>
        <w:t>обучении по</w:t>
      </w:r>
      <w:proofErr w:type="gramEnd"/>
      <w:r>
        <w:rPr>
          <w:rFonts w:ascii="Calibri" w:hAnsi="Calibri" w:cs="Calibri"/>
        </w:rP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>
        <w:rPr>
          <w:rFonts w:ascii="Calibri" w:hAnsi="Calibri" w:cs="Calibri"/>
        </w:rPr>
        <w:t>обучении по</w:t>
      </w:r>
      <w:proofErr w:type="gramEnd"/>
      <w:r>
        <w:rPr>
          <w:rFonts w:ascii="Calibri" w:hAnsi="Calibri" w:cs="Calibri"/>
        </w:rPr>
        <w:t xml:space="preserve"> индивидуальному плану не может составлять более 75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 за один учебный год.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Реализация программы аспирантуры возможна с использованием сетевой формы.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73"/>
      <w:bookmarkEnd w:id="7"/>
      <w:r>
        <w:rPr>
          <w:rFonts w:ascii="Calibri" w:hAnsi="Calibri" w:cs="Calibri"/>
        </w:rPr>
        <w:t>IV. ХАРАКТЕРИСТИКА ПРОФЕССИОНАЛЬНОЙ ДЕЯТЕЛЬНОСТИ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ВЫПУСКНИКОВ, ОСВОИВШИХ ПРОГРАММУ АСПИРАНТУРЫ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выпускников, освоивших программу аспирантуры, включает разработку и реализацию правовых норм, проведение научных исследований, образование и воспитание, экспертно-консультационную работу, обеспечение законности и правопорядка.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выпускников, освоивших программу аспирантуры, являются общественные отношения в сфере правотворчества, реализации правовых норм, обеспечения законности и правопорядка.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Виды профессиональной деятельности, к которым готовятся выпускники, освоившие программу аспирантуры: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деятельность в области юриспруденции;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преподавательская деятельность по образовательным программам высшего образования.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Программа аспирантуры направлена на освоение всех видов профессиональной деятельности, к которым </w:t>
      </w:r>
      <w:r>
        <w:rPr>
          <w:rFonts w:ascii="Calibri" w:hAnsi="Calibri" w:cs="Calibri"/>
        </w:rPr>
        <w:lastRenderedPageBreak/>
        <w:t>готовится выпускник.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83"/>
      <w:bookmarkEnd w:id="8"/>
      <w:r>
        <w:rPr>
          <w:rFonts w:ascii="Calibri" w:hAnsi="Calibri" w:cs="Calibri"/>
        </w:rPr>
        <w:t>V. ТРЕБОВАНИЯ К РЕЗУЛЬТАТАМ ОСВОЕНИЯ ПРОГРАММЫ АСПИРАНТУРЫ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 результате освоения программы аспирантуры у выпускника должны быть сформированы: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универсальные компетенции, не зависящие от конкретного направления подготовки;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общепрофессиональные компетенции, определяемые направлением подготовки;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программу аспирантуры, должен обладать следующими универсальными компетенциями: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следовать этическим нормам в профессиональной деятельности (УК-5);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планировать и решать задачи собственного профессионального и личностного развития (УК-6).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Выпускник, освоивший программу аспирантуры, должен обладать следующими общепрофессиональными компетенциями: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владением методологией научно-исследовательской деятельности в области юриспруденции (ОПК-1);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владением культурой научного исследования в области юриспруденции, в том числе с использованием новейших информационно-коммуникационных технологий (ОПК-2);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 (ОПК-3);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организовать работу исследовательского и (или) педагогического коллектива в области юриспруденции (ОПК-4);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к преподавательской деятельности по образовательным программам высшего образования (ОПК-5).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аспирантуры.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Подпункт 5.2.73(3)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27, ст. 3776).</w:t>
      </w:r>
      <w:proofErr w:type="gramEnd"/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07"/>
      <w:bookmarkEnd w:id="9"/>
      <w:r>
        <w:rPr>
          <w:rFonts w:ascii="Calibri" w:hAnsi="Calibri" w:cs="Calibri"/>
        </w:rPr>
        <w:t>VI. ТРЕБОВАНИЯ К СТРУКТУРЕ ПРОГРАММЫ АСПИРАНТУРЫ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Программа аспирантуры состоит из следующих блоков:</w:t>
      </w:r>
    </w:p>
    <w:p w:rsidR="004B30A5" w:rsidRDefault="006F4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23" w:history="1">
        <w:r w:rsidR="004B30A5">
          <w:rPr>
            <w:rFonts w:ascii="Calibri" w:hAnsi="Calibri" w:cs="Calibri"/>
            <w:color w:val="0000FF"/>
          </w:rPr>
          <w:t>Блок 1</w:t>
        </w:r>
      </w:hyperlink>
      <w:r w:rsidR="004B30A5">
        <w:rPr>
          <w:rFonts w:ascii="Calibri" w:hAnsi="Calibri" w:cs="Calibri"/>
        </w:rP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4B30A5" w:rsidRDefault="006F4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32" w:history="1">
        <w:r w:rsidR="004B30A5">
          <w:rPr>
            <w:rFonts w:ascii="Calibri" w:hAnsi="Calibri" w:cs="Calibri"/>
            <w:color w:val="0000FF"/>
          </w:rPr>
          <w:t>Блок 2</w:t>
        </w:r>
      </w:hyperlink>
      <w:r w:rsidR="004B30A5">
        <w:rPr>
          <w:rFonts w:ascii="Calibri" w:hAnsi="Calibri" w:cs="Calibri"/>
        </w:rPr>
        <w:t xml:space="preserve"> "Практики", который в полном объеме относится к вариативной части программы.</w:t>
      </w:r>
    </w:p>
    <w:p w:rsidR="004B30A5" w:rsidRDefault="006F4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35" w:history="1">
        <w:r w:rsidR="004B30A5">
          <w:rPr>
            <w:rFonts w:ascii="Calibri" w:hAnsi="Calibri" w:cs="Calibri"/>
            <w:color w:val="0000FF"/>
          </w:rPr>
          <w:t>Блок 3</w:t>
        </w:r>
      </w:hyperlink>
      <w:r w:rsidR="004B30A5">
        <w:rPr>
          <w:rFonts w:ascii="Calibri" w:hAnsi="Calibri" w:cs="Calibri"/>
        </w:rPr>
        <w:t xml:space="preserve"> "Научные исследования", который в полном объеме относится к вариативной части программы.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4B30A5" w:rsidRDefault="006F4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38" w:history="1">
        <w:r w:rsidR="004B30A5">
          <w:rPr>
            <w:rFonts w:ascii="Calibri" w:hAnsi="Calibri" w:cs="Calibri"/>
            <w:color w:val="0000FF"/>
          </w:rPr>
          <w:t>Блок 4</w:t>
        </w:r>
      </w:hyperlink>
      <w:r w:rsidR="004B30A5">
        <w:rPr>
          <w:rFonts w:ascii="Calibri" w:hAnsi="Calibri" w:cs="Calibri"/>
        </w:rP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Преподаватель-исследователь".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117"/>
      <w:bookmarkEnd w:id="10"/>
      <w:r>
        <w:rPr>
          <w:rFonts w:ascii="Calibri" w:hAnsi="Calibri" w:cs="Calibri"/>
        </w:rPr>
        <w:t>Структура программы аспирантуры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82"/>
        <w:gridCol w:w="1646"/>
      </w:tblGrid>
      <w:tr w:rsidR="004B30A5" w:rsidTr="00180C15">
        <w:trPr>
          <w:jc w:val="center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0A5" w:rsidRDefault="004B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 программы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0A5" w:rsidRDefault="004B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(в </w:t>
            </w:r>
            <w:proofErr w:type="spellStart"/>
            <w:r>
              <w:rPr>
                <w:rFonts w:ascii="Calibri" w:hAnsi="Calibri" w:cs="Calibri"/>
              </w:rPr>
              <w:t>з.е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</w:tr>
      <w:tr w:rsidR="004B30A5" w:rsidTr="00180C15">
        <w:trPr>
          <w:jc w:val="center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0A5" w:rsidRDefault="004B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11" w:name="Par123"/>
            <w:bookmarkEnd w:id="11"/>
            <w:r>
              <w:rPr>
                <w:rFonts w:ascii="Calibri" w:hAnsi="Calibri" w:cs="Calibri"/>
              </w:rPr>
              <w:t>Блок 1 "Дисциплины (модули)"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0A5" w:rsidRDefault="004B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4B30A5" w:rsidTr="00180C15">
        <w:trPr>
          <w:jc w:val="center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0A5" w:rsidRDefault="004B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12" w:name="Par125"/>
            <w:bookmarkEnd w:id="12"/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0A5" w:rsidRDefault="004B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4B30A5" w:rsidTr="00180C15">
        <w:trPr>
          <w:jc w:val="center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0A5" w:rsidRDefault="004B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0A5" w:rsidRDefault="004B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30A5" w:rsidTr="00180C15">
        <w:trPr>
          <w:jc w:val="center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0A5" w:rsidRDefault="004B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13" w:name="Par128"/>
            <w:bookmarkEnd w:id="13"/>
            <w:r>
              <w:rPr>
                <w:rFonts w:ascii="Calibri" w:hAnsi="Calibri" w:cs="Calibri"/>
              </w:rPr>
              <w:t>Вариативная часть</w:t>
            </w:r>
          </w:p>
          <w:p w:rsidR="004B30A5" w:rsidRDefault="004B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4B30A5" w:rsidRDefault="004B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0A5" w:rsidRDefault="004B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4B30A5" w:rsidTr="00180C15">
        <w:trPr>
          <w:jc w:val="center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0A5" w:rsidRDefault="004B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4" w:name="Par132"/>
            <w:bookmarkEnd w:id="14"/>
            <w:r>
              <w:rPr>
                <w:rFonts w:ascii="Calibri" w:hAnsi="Calibri" w:cs="Calibri"/>
              </w:rPr>
              <w:t>Блок 2 "Практики"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30A5" w:rsidRDefault="004B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</w:tr>
      <w:tr w:rsidR="004B30A5" w:rsidTr="00180C15">
        <w:trPr>
          <w:jc w:val="center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0A5" w:rsidRDefault="004B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30A5" w:rsidRDefault="004B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30A5" w:rsidTr="00180C15">
        <w:trPr>
          <w:jc w:val="center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0A5" w:rsidRDefault="004B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5" w:name="Par135"/>
            <w:bookmarkEnd w:id="15"/>
            <w:r>
              <w:rPr>
                <w:rFonts w:ascii="Calibri" w:hAnsi="Calibri" w:cs="Calibri"/>
              </w:rPr>
              <w:t>Блок 3 "Научные исследования"</w:t>
            </w: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30A5" w:rsidRDefault="004B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30A5" w:rsidTr="00180C15">
        <w:trPr>
          <w:jc w:val="center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0A5" w:rsidRDefault="004B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30A5" w:rsidRDefault="004B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30A5" w:rsidTr="00180C15">
        <w:trPr>
          <w:jc w:val="center"/>
        </w:trPr>
        <w:tc>
          <w:tcPr>
            <w:tcW w:w="96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0A5" w:rsidRDefault="004B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 от 30.04.2015 N 464)</w:t>
            </w:r>
          </w:p>
        </w:tc>
      </w:tr>
      <w:tr w:rsidR="004B30A5" w:rsidTr="00180C15">
        <w:trPr>
          <w:jc w:val="center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0A5" w:rsidRDefault="004B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6" w:name="Par138"/>
            <w:bookmarkEnd w:id="16"/>
            <w:r>
              <w:rPr>
                <w:rFonts w:ascii="Calibri" w:hAnsi="Calibri" w:cs="Calibri"/>
              </w:rPr>
              <w:t>Блок 4 "Государственная итоговая аттестация"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0A5" w:rsidRDefault="004B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4B30A5" w:rsidTr="00180C15">
        <w:trPr>
          <w:jc w:val="center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0A5" w:rsidRDefault="004B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0A5" w:rsidRDefault="004B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30A5" w:rsidTr="00180C15">
        <w:trPr>
          <w:jc w:val="center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0A5" w:rsidRDefault="004B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аспирантуры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0A5" w:rsidRDefault="004B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</w:tr>
    </w:tbl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</w:t>
      </w:r>
      <w:proofErr w:type="gramStart"/>
      <w:r>
        <w:rPr>
          <w:rFonts w:ascii="Calibri" w:hAnsi="Calibri" w:cs="Calibri"/>
        </w:rPr>
        <w:t xml:space="preserve">Дисциплины (модули), относящиеся к </w:t>
      </w:r>
      <w:hyperlink w:anchor="Par125" w:history="1">
        <w:r>
          <w:rPr>
            <w:rFonts w:ascii="Calibri" w:hAnsi="Calibri" w:cs="Calibri"/>
            <w:color w:val="0000FF"/>
          </w:rPr>
          <w:t>базовой части</w:t>
        </w:r>
      </w:hyperlink>
      <w:r>
        <w:rPr>
          <w:rFonts w:ascii="Calibri" w:hAnsi="Calibri" w:cs="Calibri"/>
        </w:rPr>
        <w:t xml:space="preserve">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Набор дисциплин (модулей) </w:t>
      </w:r>
      <w:hyperlink w:anchor="Par128" w:history="1">
        <w:r>
          <w:rPr>
            <w:rFonts w:ascii="Calibri" w:hAnsi="Calibri" w:cs="Calibri"/>
            <w:color w:val="0000FF"/>
          </w:rPr>
          <w:t>вариативной части</w:t>
        </w:r>
      </w:hyperlink>
      <w:r>
        <w:rPr>
          <w:rFonts w:ascii="Calibri" w:hAnsi="Calibri" w:cs="Calibri"/>
        </w:rPr>
        <w:t xml:space="preserve">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>.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 В </w:t>
      </w:r>
      <w:hyperlink w:anchor="Par132" w:history="1">
        <w:r>
          <w:rPr>
            <w:rFonts w:ascii="Calibri" w:hAnsi="Calibri" w:cs="Calibri"/>
            <w:color w:val="0000FF"/>
          </w:rPr>
          <w:t>Блок 2</w:t>
        </w:r>
      </w:hyperlink>
      <w:r>
        <w:rPr>
          <w:rFonts w:ascii="Calibri" w:hAnsi="Calibri" w:cs="Calibri"/>
        </w:rPr>
        <w:t xml:space="preserve">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 практика является обязательной.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проведения практики: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стационарная;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выездная.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может проводиться в структурных подразделениях организации.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6.5 в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&lt;1&gt;.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5" w:history="1">
        <w:r>
          <w:rPr>
            <w:rFonts w:ascii="Calibri" w:hAnsi="Calibri" w:cs="Calibri"/>
            <w:color w:val="0000FF"/>
          </w:rPr>
          <w:t>Пункт 15</w:t>
        </w:r>
      </w:hyperlink>
      <w:r>
        <w:rPr>
          <w:rFonts w:ascii="Calibri" w:hAnsi="Calibri" w:cs="Calibri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пунктом 16</w:t>
        </w:r>
      </w:hyperlink>
      <w:r>
        <w:rPr>
          <w:rFonts w:ascii="Calibri" w:hAnsi="Calibri" w:cs="Calibri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</w:t>
      </w:r>
      <w:proofErr w:type="gramEnd"/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6.6 в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167"/>
      <w:bookmarkEnd w:id="17"/>
      <w:r>
        <w:rPr>
          <w:rFonts w:ascii="Calibri" w:hAnsi="Calibri" w:cs="Calibri"/>
        </w:rPr>
        <w:t>VII. ТРЕБОВАНИЯ К УСЛОВИЯМ РЕАЛИЗАЦИИ ПРОГРАММЫ АСПИРАНТУРЫ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8" w:name="Par169"/>
      <w:bookmarkEnd w:id="18"/>
      <w:r>
        <w:rPr>
          <w:rFonts w:ascii="Calibri" w:hAnsi="Calibri" w:cs="Calibri"/>
        </w:rPr>
        <w:t>7.1. Общесистемные требования к реализации программы аспирантуры.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7.1.1. </w:t>
      </w:r>
      <w:proofErr w:type="gramStart"/>
      <w:r>
        <w:rPr>
          <w:rFonts w:ascii="Calibri" w:hAnsi="Calibri" w:cs="Calibri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деятельности обучающихся, предусмотренных учебным планом.</w:t>
      </w:r>
      <w:proofErr w:type="gramEnd"/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организации, так и вне ее.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Электронная информационно-образовательная среда организации должна обеспечивать: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Федеральный </w:t>
      </w:r>
      <w:hyperlink r:id="rId1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23, ст. 2870; N 27, ст. 3479; N 52, ст. 6961; N 52, ст. 6963; 2014, N 19, ст. 2302; N 30, ст. 4223, ст. 4243), Федеральный </w:t>
      </w:r>
      <w:hyperlink r:id="rId2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152-ФЗ "О персональных данных" (Собрание законодательства Российской Федерации, 2006, N 31, ст. 3451; 2009, </w:t>
      </w:r>
      <w:r>
        <w:rPr>
          <w:rFonts w:ascii="Calibri" w:hAnsi="Calibri" w:cs="Calibri"/>
        </w:rPr>
        <w:lastRenderedPageBreak/>
        <w:t>N 48, ст. 5716;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52, ст. 6439; 2010, N 27, ст. 3407; N 31, ст. 4173; N 31, ст. 4196; N 49, ст. 6409; 2011, N 23, ст. 3263; N 31, ст. 4701; 2013, N 14, ст. 1651; N 30, ст. 4038; N 51, ст. 6683; 2014, N 23, ст. 2927).</w:t>
      </w:r>
      <w:proofErr w:type="gramEnd"/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7.1.3.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7.1.5. </w:t>
      </w:r>
      <w:proofErr w:type="gramStart"/>
      <w:r>
        <w:rPr>
          <w:rFonts w:ascii="Calibri" w:hAnsi="Calibri" w:cs="Calibri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21" w:history="1">
        <w:r>
          <w:rPr>
            <w:rFonts w:ascii="Calibri" w:hAnsi="Calibri" w:cs="Calibri"/>
            <w:color w:val="0000FF"/>
          </w:rPr>
          <w:t>раздел</w:t>
        </w:r>
      </w:hyperlink>
      <w:r>
        <w:rPr>
          <w:rFonts w:ascii="Calibri" w:hAnsi="Calibri" w:cs="Calibri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ascii="Calibri" w:hAnsi="Calibri" w:cs="Calibri"/>
        </w:rPr>
        <w:t xml:space="preserve"> 20237), и профессиональным стандартам (при наличии).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7.1.7. </w:t>
      </w:r>
      <w:proofErr w:type="gramStart"/>
      <w:r>
        <w:rPr>
          <w:rFonts w:ascii="Calibri" w:hAnsi="Calibri" w:cs="Calibri"/>
        </w:rP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>
        <w:rPr>
          <w:rFonts w:ascii="Calibri" w:hAnsi="Calibri" w:cs="Calibri"/>
        </w:rPr>
        <w:t>Web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Science</w:t>
      </w:r>
      <w:proofErr w:type="spellEnd"/>
      <w:r>
        <w:rPr>
          <w:rFonts w:ascii="Calibri" w:hAnsi="Calibri" w:cs="Calibri"/>
        </w:rPr>
        <w:t xml:space="preserve"> или </w:t>
      </w:r>
      <w:proofErr w:type="spellStart"/>
      <w:r>
        <w:rPr>
          <w:rFonts w:ascii="Calibri" w:hAnsi="Calibri" w:cs="Calibri"/>
        </w:rPr>
        <w:t>Scopus</w:t>
      </w:r>
      <w:proofErr w:type="spellEnd"/>
      <w:r>
        <w:rPr>
          <w:rFonts w:ascii="Calibri" w:hAnsi="Calibri" w:cs="Calibri"/>
        </w:rPr>
        <w:t xml:space="preserve">,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</w:t>
      </w:r>
      <w:hyperlink r:id="rId22" w:history="1">
        <w:r>
          <w:rPr>
            <w:rFonts w:ascii="Calibri" w:hAnsi="Calibri" w:cs="Calibri"/>
            <w:color w:val="0000FF"/>
          </w:rPr>
          <w:t>пункту 12</w:t>
        </w:r>
      </w:hyperlink>
      <w:r>
        <w:rPr>
          <w:rFonts w:ascii="Calibri" w:hAnsi="Calibri" w:cs="Calibri"/>
        </w:rPr>
        <w:t xml:space="preserve"> Положения</w:t>
      </w:r>
      <w:proofErr w:type="gramEnd"/>
      <w:r>
        <w:rPr>
          <w:rFonts w:ascii="Calibri" w:hAnsi="Calibri" w:cs="Calibri"/>
        </w:rP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7.1.8. 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3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9" w:name="Par192"/>
      <w:bookmarkEnd w:id="19"/>
      <w:r>
        <w:rPr>
          <w:rFonts w:ascii="Calibri" w:hAnsi="Calibri" w:cs="Calibri"/>
        </w:rPr>
        <w:t>7.2. Требования к кадровым условиям реализации программы аспирантуры.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7.2.2.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80 процентов, из них не менее</w:t>
      </w:r>
      <w:proofErr w:type="gramEnd"/>
      <w:r>
        <w:rPr>
          <w:rFonts w:ascii="Calibri" w:hAnsi="Calibri" w:cs="Calibri"/>
        </w:rPr>
        <w:t xml:space="preserve"> 50 процентов должны иметь ученую степень доктора наук и (или) ученое звание профессора.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7.2.3. </w:t>
      </w:r>
      <w:proofErr w:type="gramStart"/>
      <w:r>
        <w:rPr>
          <w:rFonts w:ascii="Calibri" w:hAnsi="Calibri" w:cs="Calibri"/>
        </w:rP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научно-исследовательскую, творческую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>
        <w:rPr>
          <w:rFonts w:ascii="Calibri" w:hAnsi="Calibri" w:cs="Calibri"/>
        </w:rPr>
        <w:t xml:space="preserve"> научно-исследовательской, творческой деятельности на национальных и международных конференциях.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0" w:name="Par198"/>
      <w:bookmarkEnd w:id="20"/>
      <w:r>
        <w:rPr>
          <w:rFonts w:ascii="Calibri" w:hAnsi="Calibri" w:cs="Calibri"/>
        </w:rPr>
        <w:t>7.3. Требования к материально-техническому и учебно-методическому обеспечению программы аспирантуры.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 практик. Конкретные требования к материально-техническому и учебно-методическому обеспечению зависят от направленности программы и определяются в примерных основных образовательных программах.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осваивать умения и навыки, предусмотренные профессиональной деятельностью.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7.3.4. </w:t>
      </w:r>
      <w:proofErr w:type="gramStart"/>
      <w:r>
        <w:rPr>
          <w:rFonts w:ascii="Calibri" w:hAnsi="Calibri" w:cs="Calibri"/>
        </w:rP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1" w:name="Par210"/>
      <w:bookmarkEnd w:id="21"/>
      <w:r>
        <w:rPr>
          <w:rFonts w:ascii="Calibri" w:hAnsi="Calibri" w:cs="Calibri"/>
        </w:rPr>
        <w:t>7.4. Требования к финансовому обеспечению программы аспирантуры.</w:t>
      </w:r>
    </w:p>
    <w:p w:rsidR="004B30A5" w:rsidRDefault="004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7.4.1. </w:t>
      </w:r>
      <w:proofErr w:type="gramStart"/>
      <w:r>
        <w:rPr>
          <w:rFonts w:ascii="Calibri" w:hAnsi="Calibri" w:cs="Calibri"/>
        </w:rPr>
        <w:t xml:space="preserve"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6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rPr>
          <w:rFonts w:ascii="Calibri" w:hAnsi="Calibri" w:cs="Calibri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sectPr w:rsidR="004B30A5" w:rsidSect="00180C15">
      <w:pgSz w:w="11905" w:h="16838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A5"/>
    <w:rsid w:val="00180C15"/>
    <w:rsid w:val="004B30A5"/>
    <w:rsid w:val="00611340"/>
    <w:rsid w:val="006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BB6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BB6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BB6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BB6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F0EBDB4E36CF9500243874925A534AC46EA08C761DCBFAAF001EF47D1D32507567023B65490E34A1R4Q" TargetMode="External"/><Relationship Id="rId13" Type="http://schemas.openxmlformats.org/officeDocument/2006/relationships/hyperlink" Target="consultantplus://offline/ref=E9F0EBDB4E36CF9500243874925A534AC46EAE8D7218CBFAAF001EF47D1D32507567023B65490E33A1R6Q" TargetMode="External"/><Relationship Id="rId18" Type="http://schemas.openxmlformats.org/officeDocument/2006/relationships/hyperlink" Target="consultantplus://offline/ref=E9F0EBDB4E36CF9500243874925A534AC460A88E701ACBFAAF001EF47D1D32507567023B65490630A1R2Q" TargetMode="External"/><Relationship Id="rId26" Type="http://schemas.openxmlformats.org/officeDocument/2006/relationships/hyperlink" Target="consultantplus://offline/ref=E9F0EBDB4E36CF9500243874925A534AC46DAA8B761ACBFAAF001EF47D1D32507567023B65490E31A1R4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9F0EBDB4E36CF9500243874925A534AC469AA8E771CCBFAAF001EF47D1D32507567023B65490E31A1R6Q" TargetMode="External"/><Relationship Id="rId7" Type="http://schemas.openxmlformats.org/officeDocument/2006/relationships/hyperlink" Target="consultantplus://offline/ref=E9F0EBDB4E36CF9500243874925A534AC46EAD887213CBFAAF001EF47D1D32507567023B65490E36A1R7Q" TargetMode="External"/><Relationship Id="rId12" Type="http://schemas.openxmlformats.org/officeDocument/2006/relationships/hyperlink" Target="consultantplus://offline/ref=E9F0EBDB4E36CF9500243874925A534AC460A88E701ACBFAAF001EF47D1D32507567023B65490939A1R3Q" TargetMode="External"/><Relationship Id="rId17" Type="http://schemas.openxmlformats.org/officeDocument/2006/relationships/hyperlink" Target="consultantplus://offline/ref=E9F0EBDB4E36CF9500243874925A534AC460A88E701ACBFAAF001EF47D1D32507567023B65490939A1RFQ" TargetMode="External"/><Relationship Id="rId25" Type="http://schemas.openxmlformats.org/officeDocument/2006/relationships/hyperlink" Target="consultantplus://offline/ref=E9F0EBDB4E36CF9500243874925A534AC460A88E701ACBFAAF001EF47D1D32507567023B65490630A1R0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F0EBDB4E36CF9500243874925A534AC46EAE8D7218CBFAAF001EF47D1D32507567023B65490E36A1REQ" TargetMode="External"/><Relationship Id="rId20" Type="http://schemas.openxmlformats.org/officeDocument/2006/relationships/hyperlink" Target="consultantplus://offline/ref=E9F0EBDB4E36CF9500243874925A534AC46EAE8A731BCBFAAF001EF47DA1RD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F0EBDB4E36CF9500243874925A534AC460A88E701ACBFAAF001EF47D1D32507567023B65490939A1R4Q" TargetMode="External"/><Relationship Id="rId11" Type="http://schemas.openxmlformats.org/officeDocument/2006/relationships/hyperlink" Target="consultantplus://offline/ref=E9F0EBDB4E36CF9500243874925A534AC460A88E701ACBFAAF001EF47D1D32507567023B65490939A1R2Q" TargetMode="External"/><Relationship Id="rId24" Type="http://schemas.openxmlformats.org/officeDocument/2006/relationships/hyperlink" Target="consultantplus://offline/ref=E9F0EBDB4E36CF9500243874925A534AC460A88E701ACBFAAF001EF47D1D32507567023B65490630A1R3Q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9F0EBDB4E36CF9500243874925A534AC46EAE8D7218CBFAAF001EF47D1D32507567023B65490E36A1R3Q" TargetMode="External"/><Relationship Id="rId23" Type="http://schemas.openxmlformats.org/officeDocument/2006/relationships/hyperlink" Target="consultantplus://offline/ref=E9F0EBDB4E36CF9500243874925A534AC46DA88F7012CBFAAF001EF47D1D32507567023B65490E31A1R0Q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9F0EBDB4E36CF9500243874925A534AC46EAD887213CBFAAF001EF47D1D32507567023B65490C30A1R6Q" TargetMode="External"/><Relationship Id="rId19" Type="http://schemas.openxmlformats.org/officeDocument/2006/relationships/hyperlink" Target="consultantplus://offline/ref=E9F0EBDB4E36CF9500243874925A534AC46FA9887E19CBFAAF001EF47DA1RD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F0EBDB4E36CF9500243874925A534AC460A88E701ACBFAAF001EF47D1D32507567023B65490939A1R4Q" TargetMode="External"/><Relationship Id="rId14" Type="http://schemas.openxmlformats.org/officeDocument/2006/relationships/hyperlink" Target="consultantplus://offline/ref=E9F0EBDB4E36CF9500243874925A534AC460A88E701ACBFAAF001EF47D1D32507567023B65490939A1R0Q" TargetMode="External"/><Relationship Id="rId22" Type="http://schemas.openxmlformats.org/officeDocument/2006/relationships/hyperlink" Target="consultantplus://offline/ref=E9F0EBDB4E36CF9500243874925A534AC46EAE8D7218CBFAAF001EF47D1D32507567023B65490E35A1R4Q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4275</Words>
  <Characters>24368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Николаевна Грузднева</dc:creator>
  <cp:lastModifiedBy>Екатерина Николаевна Грузднева</cp:lastModifiedBy>
  <cp:revision>4</cp:revision>
  <cp:lastPrinted>2015-07-10T08:32:00Z</cp:lastPrinted>
  <dcterms:created xsi:type="dcterms:W3CDTF">2015-06-24T16:16:00Z</dcterms:created>
  <dcterms:modified xsi:type="dcterms:W3CDTF">2015-07-10T08:32:00Z</dcterms:modified>
</cp:coreProperties>
</file>