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F3" w:rsidRDefault="004770FD">
      <w:pPr>
        <w:rPr>
          <w:sz w:val="0"/>
          <w:szCs w:val="0"/>
        </w:rPr>
      </w:pPr>
      <w:r w:rsidRPr="004770FD">
        <w:rPr>
          <w:noProof/>
          <w:lang w:val="ru-RU" w:eastAsia="ru-RU"/>
        </w:rPr>
        <w:drawing>
          <wp:inline distT="0" distB="0" distL="0" distR="0">
            <wp:extent cx="6480810" cy="87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49">
        <w:br w:type="page"/>
      </w:r>
    </w:p>
    <w:p w:rsidR="007462F3" w:rsidRPr="00D1784D" w:rsidRDefault="004770FD">
      <w:pPr>
        <w:rPr>
          <w:sz w:val="0"/>
          <w:szCs w:val="0"/>
          <w:lang w:val="ru-RU"/>
        </w:rPr>
      </w:pPr>
      <w:r w:rsidRPr="004770FD">
        <w:rPr>
          <w:noProof/>
          <w:lang w:val="ru-RU" w:eastAsia="ru-RU"/>
        </w:rPr>
        <w:lastRenderedPageBreak/>
        <w:drawing>
          <wp:inline distT="0" distB="0" distL="0" distR="0">
            <wp:extent cx="6480810" cy="8807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49" w:rsidRPr="00D1784D">
        <w:rPr>
          <w:lang w:val="ru-RU"/>
        </w:rPr>
        <w:br w:type="page"/>
      </w:r>
    </w:p>
    <w:p w:rsidR="007462F3" w:rsidRPr="001F39CF" w:rsidRDefault="007462F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9"/>
        <w:gridCol w:w="211"/>
        <w:gridCol w:w="1684"/>
        <w:gridCol w:w="1503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7462F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462F3" w:rsidRPr="00C84E5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7462F3" w:rsidRPr="00C84E5E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формирование представлений у студентов об этапах и специфике исторического развития России; закрепление </w:t>
            </w:r>
            <w:r w:rsidR="001F39CF"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о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 и ее народов; освоение студентами базовых категорий и понятий исторической </w:t>
            </w:r>
            <w:r w:rsidR="001F39CF"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науки; усвоение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основ исторического мышления, целостного видения исторического процесса; воспитание патриотизма, гражданственности, нравственных качеств личности.</w:t>
            </w:r>
          </w:p>
        </w:tc>
      </w:tr>
      <w:tr w:rsidR="007462F3" w:rsidRPr="00C84E5E">
        <w:trPr>
          <w:trHeight w:hRule="exact" w:val="277"/>
        </w:trPr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462F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462F3" w:rsidRPr="00C84E5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462F3" w:rsidRPr="00C84E5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7462F3" w:rsidRPr="00C84E5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462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462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462F3">
        <w:trPr>
          <w:trHeight w:hRule="exact" w:val="277"/>
        </w:trPr>
        <w:tc>
          <w:tcPr>
            <w:tcW w:w="143" w:type="dxa"/>
          </w:tcPr>
          <w:p w:rsidR="007462F3" w:rsidRDefault="007462F3"/>
        </w:tc>
        <w:tc>
          <w:tcPr>
            <w:tcW w:w="625" w:type="dxa"/>
          </w:tcPr>
          <w:p w:rsidR="007462F3" w:rsidRDefault="007462F3"/>
        </w:tc>
        <w:tc>
          <w:tcPr>
            <w:tcW w:w="228" w:type="dxa"/>
          </w:tcPr>
          <w:p w:rsidR="007462F3" w:rsidRDefault="007462F3"/>
        </w:tc>
        <w:tc>
          <w:tcPr>
            <w:tcW w:w="1844" w:type="dxa"/>
          </w:tcPr>
          <w:p w:rsidR="007462F3" w:rsidRDefault="007462F3"/>
        </w:tc>
        <w:tc>
          <w:tcPr>
            <w:tcW w:w="1702" w:type="dxa"/>
          </w:tcPr>
          <w:p w:rsidR="007462F3" w:rsidRDefault="007462F3"/>
        </w:tc>
        <w:tc>
          <w:tcPr>
            <w:tcW w:w="143" w:type="dxa"/>
          </w:tcPr>
          <w:p w:rsidR="007462F3" w:rsidRDefault="007462F3"/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993" w:type="dxa"/>
          </w:tcPr>
          <w:p w:rsidR="007462F3" w:rsidRDefault="007462F3"/>
        </w:tc>
      </w:tr>
      <w:tr w:rsidR="007462F3" w:rsidRPr="00C84E5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462F3" w:rsidRPr="00C84E5E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462F3" w:rsidRPr="00C84E5E">
        <w:trPr>
          <w:trHeight w:hRule="exact" w:val="277"/>
        </w:trPr>
        <w:tc>
          <w:tcPr>
            <w:tcW w:w="143" w:type="dxa"/>
          </w:tcPr>
          <w:p w:rsidR="007462F3" w:rsidRDefault="007462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факты, даты, события, имена исторических и политических деятелей;</w:t>
            </w:r>
          </w:p>
        </w:tc>
      </w:tr>
      <w:tr w:rsidR="007462F3" w:rsidRPr="00C84E5E">
        <w:trPr>
          <w:trHeight w:hRule="exact" w:val="138"/>
        </w:trPr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462F3" w:rsidRPr="00C84E5E">
        <w:trPr>
          <w:trHeight w:hRule="exact" w:val="478"/>
        </w:trPr>
        <w:tc>
          <w:tcPr>
            <w:tcW w:w="143" w:type="dxa"/>
          </w:tcPr>
          <w:p w:rsidR="007462F3" w:rsidRDefault="007462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видеть общество в историческом развитии; уметь сравнивать и анализировать факты и явления общественной жизни на основе исторического материала;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462F3" w:rsidRPr="00C84E5E">
        <w:trPr>
          <w:trHeight w:hRule="exact" w:val="478"/>
        </w:trPr>
        <w:tc>
          <w:tcPr>
            <w:tcW w:w="143" w:type="dxa"/>
          </w:tcPr>
          <w:p w:rsidR="007462F3" w:rsidRDefault="007462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роли исторических деятелей в истории Отечества; навыками самостоятельной работы с научной и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 литературой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истории;</w:t>
            </w:r>
          </w:p>
        </w:tc>
      </w:tr>
      <w:tr w:rsidR="007462F3" w:rsidRPr="00C84E5E">
        <w:trPr>
          <w:trHeight w:hRule="exact" w:val="277"/>
        </w:trPr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462F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462F3" w:rsidRPr="00C84E5E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>
        <w:trPr>
          <w:trHeight w:hRule="exact" w:val="3774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«Предмет, методология и задачи исторической науки. Древняя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исторической науки и курса Отечественной истории.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этногенеза восточных славян.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Образование и развитие древнерусского государства и цивилизации.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Культура Древней Руси.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5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462F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 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1.Объединение русских земель вокруг Москвы. Образование Российского государства.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2.Формирование централизованного аппарата власти, финансовой и судебной систем. Судебник 1497 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 Иван Грозный. Реформы 30-50-х гг. и их значение. Опричнина.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Смутное время. Политическое и 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 Социальные отношения.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России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 Л2.1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1860-х – 1870-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 Реформы П.А. Столыпина.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6.Первая мировая война. Участие России в войне.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9"/>
        <w:gridCol w:w="118"/>
        <w:gridCol w:w="809"/>
        <w:gridCol w:w="670"/>
        <w:gridCol w:w="1087"/>
        <w:gridCol w:w="1210"/>
        <w:gridCol w:w="670"/>
        <w:gridCol w:w="386"/>
        <w:gridCol w:w="943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462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«Предмет, методология и задачи исторической науки. Древняя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 методология и задачи исторической науки и курса Отечественной истории.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этногенеза восточных славян.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Образование и развитие древнерусского государства и цивилизации.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Культура Древней Руси.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 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1.Объединение русских земель вокруг Москвы. Образование Российского государства.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2.Формирование централизованного аппарата власти, финансовой и судебной систем. Судебник 1497 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Иван Грозный. Реформы 30-50-х гг. и их значение. Опричнина.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 экономическое и религиозно-духовное развитие».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53"/>
        <w:gridCol w:w="118"/>
        <w:gridCol w:w="806"/>
        <w:gridCol w:w="668"/>
        <w:gridCol w:w="1084"/>
        <w:gridCol w:w="1206"/>
        <w:gridCol w:w="668"/>
        <w:gridCol w:w="385"/>
        <w:gridCol w:w="940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462F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 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1860-х – 1870-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6.Реформы П.А. Столыпина.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Первая мировая война. Участие России в войне.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 w:rsidRPr="00C84E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«Россия в 1917 – 1920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1.Февральская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2.Россия в феврале – октябре 1917 г. Октябрьская революция.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3.Гражданская война и иностранная военная интервенция: причины, характер, состав и борьба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«Советская Россия в 1920-е – 1930-е годы»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1.СССР в годы новой экономической политики: экономическое, социальное, политическое, культурное развитие.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на путях форсированного строительства социализма: индустриализация и коллективизация.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3.Власть и общество в 1930-е годы.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462F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«СССР в годы Второй мировой, Великой Отечественной войны и первые послевоенные годы (1939 – 1953 гг.)».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накануне и в начальный период второй мировой войны.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в годы Великой Отечественной войны.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3.Итоги и уроки второй мировой и Великой Отечественной войн.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4.Международные отношения и внешняя политика СССР в послевоенные годы.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5.СССР в послевоенные годы: восстановление экономики и общественные отношения.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«СССР в 1953 – 1991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1.Десятилетие Н.С. Хрущева (1953 - 1964 гг.).  Развитие и реформирование общественно-политической и экономической сфер.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в 1964 – 1985 гг. Эволюция советской социалистической системы.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3.Политическое и социально- экономическое развитие СССР в период «перестройки».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4.Распад СССР и его общественно- политические, экономические и международные последствия.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«Россия в 1917 – 1920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1.Февральская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2.Россия в феврале – октябре 1917 г. Октябрьская революция.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3.Гражданская война и иностранная военная интервенция: причины, характер, состав и борьба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«Советская Россия в 1920-е – 1930-е годы»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1.СССР в годы новой экономической политики: экономическое, социальное, политическое, культурное развитие.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на путях форсированного строительства социализма: индустриализация и коллективизация.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3.Власть и общество в 1930-е годы.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462F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«СССР в годы Второй мировой, Великой Отечественной войны и первые послевоенные годы (1939 – 1953 гг.)».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накануне и в начальный период второй мировой войны.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в годы Великой Отечественной войны.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3.Итоги и уроки второй мировой и Великой Отечественной войн.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4.Международные отношения и внешняя политика СССР в послевоенные годы.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5.СССР в послевоенные годы: восстановление экономики и общественные отношения.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«СССР в 1953 – 1991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1.Десятилетие Н.С. Хрущева (1953 - 1964 гг.).  Развитие и реформирование общественно-политической и экономической сфер.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2.СССР в 1964 – 1985 гг. Эволюция советской социалистической системы.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3.Политическое и социально- экономическое развитие СССР в период «перестройки».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4.Распад СССР и его общественно- политические, экономические и международные последствия.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2.5 .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«Россия в 1992 – 2017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1.Демонтаж союзной и становление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2.Экономическое реформирование и развитие России.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3.Современный мир и внешнеполитическая деятельность Российской Федерации.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4.Социальное и культурное развитие современной России.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 w:rsidRPr="00C84E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Самостоятельная работа Модуль 1 «История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</w:tbl>
    <w:p w:rsidR="007462F3" w:rsidRPr="001F39CF" w:rsidRDefault="00E06E49">
      <w:pPr>
        <w:rPr>
          <w:sz w:val="0"/>
          <w:szCs w:val="0"/>
          <w:lang w:val="ru-RU"/>
        </w:rPr>
      </w:pPr>
      <w:r w:rsidRPr="001F39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462F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Общественная оппозиция реформам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Восстание К. Булавина, заговор царевича Алексея, конфликт Петра Великого с церковью.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(1725 – 1762 гг.): причины и «механизмы» дворцовых переворотов.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модернизации пореформенной России. Формирование буржуазии и пролетариата.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дворянства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1900 – 1917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многопартийности в начале ХХ века в России. Генезис, классификация политических партий.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Дума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парламентаризма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 w:rsidRPr="00C84E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Самостоятельная работа. Модуль 2 «История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</w:tbl>
    <w:p w:rsidR="007462F3" w:rsidRPr="001F39CF" w:rsidRDefault="00E06E49">
      <w:pPr>
        <w:rPr>
          <w:sz w:val="0"/>
          <w:szCs w:val="0"/>
          <w:lang w:val="ru-RU"/>
        </w:rPr>
      </w:pPr>
      <w:r w:rsidRPr="001F39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1"/>
        <w:gridCol w:w="133"/>
        <w:gridCol w:w="794"/>
        <w:gridCol w:w="679"/>
        <w:gridCol w:w="1087"/>
        <w:gridCol w:w="1209"/>
        <w:gridCol w:w="670"/>
        <w:gridCol w:w="386"/>
        <w:gridCol w:w="943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«Советская Россия в 1917 – 1939 гг.».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«СССР в годы Второй мировой, Великой Отечественной войн и первые послевоенные годы (1939 – 1953 гг.)».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«СССР в середине 1950-х – 1991 гг.: от попуток реформ к крушению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социально-экономической и политической модернизации (1992 – 2016 гг.)».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политике.</w:t>
            </w:r>
          </w:p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Л2.3 Л2.2</w:t>
            </w:r>
          </w:p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</w:tr>
      <w:tr w:rsidR="007462F3">
        <w:trPr>
          <w:trHeight w:hRule="exact" w:val="277"/>
        </w:trPr>
        <w:tc>
          <w:tcPr>
            <w:tcW w:w="993" w:type="dxa"/>
          </w:tcPr>
          <w:p w:rsidR="007462F3" w:rsidRDefault="007462F3"/>
        </w:tc>
        <w:tc>
          <w:tcPr>
            <w:tcW w:w="3545" w:type="dxa"/>
          </w:tcPr>
          <w:p w:rsidR="007462F3" w:rsidRDefault="007462F3"/>
        </w:tc>
        <w:tc>
          <w:tcPr>
            <w:tcW w:w="143" w:type="dxa"/>
          </w:tcPr>
          <w:p w:rsidR="007462F3" w:rsidRDefault="007462F3"/>
        </w:tc>
        <w:tc>
          <w:tcPr>
            <w:tcW w:w="851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1135" w:type="dxa"/>
          </w:tcPr>
          <w:p w:rsidR="007462F3" w:rsidRDefault="007462F3"/>
        </w:tc>
        <w:tc>
          <w:tcPr>
            <w:tcW w:w="1277" w:type="dxa"/>
          </w:tcPr>
          <w:p w:rsidR="007462F3" w:rsidRDefault="007462F3"/>
        </w:tc>
        <w:tc>
          <w:tcPr>
            <w:tcW w:w="710" w:type="dxa"/>
          </w:tcPr>
          <w:p w:rsidR="007462F3" w:rsidRDefault="007462F3"/>
        </w:tc>
        <w:tc>
          <w:tcPr>
            <w:tcW w:w="426" w:type="dxa"/>
          </w:tcPr>
          <w:p w:rsidR="007462F3" w:rsidRDefault="007462F3"/>
        </w:tc>
        <w:tc>
          <w:tcPr>
            <w:tcW w:w="993" w:type="dxa"/>
          </w:tcPr>
          <w:p w:rsidR="007462F3" w:rsidRDefault="007462F3"/>
        </w:tc>
      </w:tr>
      <w:tr w:rsidR="007462F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462F3" w:rsidRPr="00C84E5E">
        <w:trPr>
          <w:trHeight w:hRule="exact" w:val="26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r w:rsidR="001F39CF"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культурное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</w:t>
            </w:r>
          </w:p>
        </w:tc>
      </w:tr>
    </w:tbl>
    <w:p w:rsidR="007462F3" w:rsidRPr="001F39CF" w:rsidRDefault="00E06E49">
      <w:pPr>
        <w:rPr>
          <w:sz w:val="0"/>
          <w:szCs w:val="0"/>
          <w:lang w:val="ru-RU"/>
        </w:rPr>
      </w:pPr>
      <w:r w:rsidRPr="001F39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789"/>
        <w:gridCol w:w="1683"/>
        <w:gridCol w:w="2799"/>
        <w:gridCol w:w="1603"/>
        <w:gridCol w:w="1741"/>
      </w:tblGrid>
      <w:tr w:rsidR="007462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403" w:type="dxa"/>
          </w:tcPr>
          <w:p w:rsidR="007462F3" w:rsidRDefault="007462F3"/>
        </w:tc>
        <w:tc>
          <w:tcPr>
            <w:tcW w:w="1702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462F3" w:rsidRPr="00C84E5E">
        <w:trPr>
          <w:trHeight w:hRule="exact" w:val="1058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социально-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7462F3" w:rsidRPr="001F39CF" w:rsidRDefault="00746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462F3" w:rsidRPr="00C84E5E">
        <w:trPr>
          <w:trHeight w:hRule="exact" w:val="277"/>
        </w:trPr>
        <w:tc>
          <w:tcPr>
            <w:tcW w:w="710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462F3" w:rsidRPr="001F39CF" w:rsidRDefault="007462F3">
            <w:pPr>
              <w:rPr>
                <w:lang w:val="ru-RU"/>
              </w:rPr>
            </w:pP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462F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462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462F3" w:rsidRPr="00C84E5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Матюхин А. В., Давыдова Ю. А., </w:t>
            </w:r>
            <w:proofErr w:type="spell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Азизбаева</w:t>
            </w:r>
            <w:proofErr w:type="spell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Е., Матюхин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6E49" w:rsidRPr="00E06E49" w:rsidRDefault="00C84E5E" w:rsidP="00E06E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7" w:history="1">
              <w:r w:rsidR="00E06E49" w:rsidRPr="00E06E49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http://biblioclub.ru/</w:t>
              </w:r>
            </w:hyperlink>
            <w:r w:rsidR="00E06E49" w:rsidRPr="00E06E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7462F3" w:rsidRPr="00E06E49" w:rsidRDefault="00746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7462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7462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</w:tbl>
    <w:p w:rsidR="007462F3" w:rsidRDefault="00E06E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49"/>
        <w:gridCol w:w="1863"/>
        <w:gridCol w:w="3136"/>
        <w:gridCol w:w="1667"/>
        <w:gridCol w:w="990"/>
      </w:tblGrid>
      <w:tr w:rsidR="007462F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403" w:type="dxa"/>
          </w:tcPr>
          <w:p w:rsidR="007462F3" w:rsidRDefault="007462F3"/>
        </w:tc>
        <w:tc>
          <w:tcPr>
            <w:tcW w:w="1702" w:type="dxa"/>
          </w:tcPr>
          <w:p w:rsidR="007462F3" w:rsidRDefault="007462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462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462F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462F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7462F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462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462F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7462F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462F3" w:rsidRPr="00C84E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462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462F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462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462F3">
        <w:trPr>
          <w:trHeight w:hRule="exact" w:val="277"/>
        </w:trPr>
        <w:tc>
          <w:tcPr>
            <w:tcW w:w="710" w:type="dxa"/>
          </w:tcPr>
          <w:p w:rsidR="007462F3" w:rsidRDefault="007462F3"/>
        </w:tc>
        <w:tc>
          <w:tcPr>
            <w:tcW w:w="58" w:type="dxa"/>
          </w:tcPr>
          <w:p w:rsidR="007462F3" w:rsidRDefault="007462F3"/>
        </w:tc>
        <w:tc>
          <w:tcPr>
            <w:tcW w:w="1929" w:type="dxa"/>
          </w:tcPr>
          <w:p w:rsidR="007462F3" w:rsidRDefault="007462F3"/>
        </w:tc>
        <w:tc>
          <w:tcPr>
            <w:tcW w:w="1986" w:type="dxa"/>
          </w:tcPr>
          <w:p w:rsidR="007462F3" w:rsidRDefault="007462F3"/>
        </w:tc>
        <w:tc>
          <w:tcPr>
            <w:tcW w:w="3403" w:type="dxa"/>
          </w:tcPr>
          <w:p w:rsidR="007462F3" w:rsidRDefault="007462F3"/>
        </w:tc>
        <w:tc>
          <w:tcPr>
            <w:tcW w:w="1702" w:type="dxa"/>
          </w:tcPr>
          <w:p w:rsidR="007462F3" w:rsidRDefault="007462F3"/>
        </w:tc>
        <w:tc>
          <w:tcPr>
            <w:tcW w:w="993" w:type="dxa"/>
          </w:tcPr>
          <w:p w:rsidR="007462F3" w:rsidRDefault="007462F3"/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462F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Default="00E06E49">
            <w:pPr>
              <w:spacing w:after="0" w:line="240" w:lineRule="auto"/>
              <w:rPr>
                <w:sz w:val="19"/>
                <w:szCs w:val="19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proofErr w:type="spellStart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предусмотернных</w:t>
            </w:r>
            <w:proofErr w:type="spellEnd"/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462F3">
        <w:trPr>
          <w:trHeight w:hRule="exact" w:val="277"/>
        </w:trPr>
        <w:tc>
          <w:tcPr>
            <w:tcW w:w="710" w:type="dxa"/>
          </w:tcPr>
          <w:p w:rsidR="007462F3" w:rsidRDefault="007462F3"/>
        </w:tc>
        <w:tc>
          <w:tcPr>
            <w:tcW w:w="58" w:type="dxa"/>
          </w:tcPr>
          <w:p w:rsidR="007462F3" w:rsidRDefault="007462F3"/>
        </w:tc>
        <w:tc>
          <w:tcPr>
            <w:tcW w:w="1929" w:type="dxa"/>
          </w:tcPr>
          <w:p w:rsidR="007462F3" w:rsidRDefault="007462F3"/>
        </w:tc>
        <w:tc>
          <w:tcPr>
            <w:tcW w:w="1986" w:type="dxa"/>
          </w:tcPr>
          <w:p w:rsidR="007462F3" w:rsidRDefault="007462F3"/>
        </w:tc>
        <w:tc>
          <w:tcPr>
            <w:tcW w:w="3403" w:type="dxa"/>
          </w:tcPr>
          <w:p w:rsidR="007462F3" w:rsidRDefault="007462F3"/>
        </w:tc>
        <w:tc>
          <w:tcPr>
            <w:tcW w:w="1702" w:type="dxa"/>
          </w:tcPr>
          <w:p w:rsidR="007462F3" w:rsidRDefault="007462F3"/>
        </w:tc>
        <w:tc>
          <w:tcPr>
            <w:tcW w:w="993" w:type="dxa"/>
          </w:tcPr>
          <w:p w:rsidR="007462F3" w:rsidRDefault="007462F3"/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462F3" w:rsidRPr="00C84E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62F3" w:rsidRPr="001F39CF" w:rsidRDefault="00E06E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9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7462F3" w:rsidRDefault="007462F3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4770FD" w:rsidP="001F39C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770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804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FD" w:rsidRPr="001F39CF" w:rsidRDefault="004770FD" w:rsidP="001F39C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1F39CF" w:rsidRPr="001F39CF" w:rsidRDefault="001F39CF" w:rsidP="001F39C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1F39C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1F39CF" w:rsidRPr="001F39CF" w:rsidRDefault="001F39CF" w:rsidP="001F39C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F39CF" w:rsidRPr="001F39CF" w:rsidRDefault="001F39CF" w:rsidP="001F39C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F39CF" w:rsidRDefault="001F39CF">
          <w:pPr>
            <w:pStyle w:val="1"/>
            <w:tabs>
              <w:tab w:val="right" w:leader="dot" w:pos="10196"/>
            </w:tabs>
            <w:rPr>
              <w:noProof/>
            </w:rPr>
          </w:pPr>
          <w:r w:rsidRPr="001F39C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1F39C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1F39C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3298462" w:history="1">
            <w:r w:rsidRPr="006E4D9B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2F6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9CF" w:rsidRDefault="00C84E5E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298463" w:history="1">
            <w:r w:rsidR="001F39CF" w:rsidRPr="006E4D9B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1F39CF">
              <w:rPr>
                <w:noProof/>
                <w:webHidden/>
              </w:rPr>
              <w:tab/>
            </w:r>
            <w:r w:rsidR="001F39CF">
              <w:rPr>
                <w:noProof/>
                <w:webHidden/>
              </w:rPr>
              <w:fldChar w:fldCharType="begin"/>
            </w:r>
            <w:r w:rsidR="001F39CF">
              <w:rPr>
                <w:noProof/>
                <w:webHidden/>
              </w:rPr>
              <w:instrText xml:space="preserve"> PAGEREF _Toc523298463 \h </w:instrText>
            </w:r>
            <w:r w:rsidR="001F39CF">
              <w:rPr>
                <w:noProof/>
                <w:webHidden/>
              </w:rPr>
            </w:r>
            <w:r w:rsidR="001F39CF">
              <w:rPr>
                <w:noProof/>
                <w:webHidden/>
              </w:rPr>
              <w:fldChar w:fldCharType="separate"/>
            </w:r>
            <w:r w:rsidR="00A72F62">
              <w:rPr>
                <w:noProof/>
                <w:webHidden/>
              </w:rPr>
              <w:t>16</w:t>
            </w:r>
            <w:r w:rsidR="001F39CF">
              <w:rPr>
                <w:noProof/>
                <w:webHidden/>
              </w:rPr>
              <w:fldChar w:fldCharType="end"/>
            </w:r>
          </w:hyperlink>
        </w:p>
        <w:p w:rsidR="001F39CF" w:rsidRDefault="00C84E5E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298464" w:history="1">
            <w:r w:rsidR="001F39CF" w:rsidRPr="006E4D9B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1F39CF">
              <w:rPr>
                <w:noProof/>
                <w:webHidden/>
              </w:rPr>
              <w:tab/>
            </w:r>
            <w:r w:rsidR="001F39CF">
              <w:rPr>
                <w:noProof/>
                <w:webHidden/>
              </w:rPr>
              <w:fldChar w:fldCharType="begin"/>
            </w:r>
            <w:r w:rsidR="001F39CF">
              <w:rPr>
                <w:noProof/>
                <w:webHidden/>
              </w:rPr>
              <w:instrText xml:space="preserve"> PAGEREF _Toc523298464 \h </w:instrText>
            </w:r>
            <w:r w:rsidR="001F39CF">
              <w:rPr>
                <w:noProof/>
                <w:webHidden/>
              </w:rPr>
            </w:r>
            <w:r w:rsidR="001F39CF">
              <w:rPr>
                <w:noProof/>
                <w:webHidden/>
              </w:rPr>
              <w:fldChar w:fldCharType="separate"/>
            </w:r>
            <w:r w:rsidR="00A72F62">
              <w:rPr>
                <w:noProof/>
                <w:webHidden/>
              </w:rPr>
              <w:t>18</w:t>
            </w:r>
            <w:r w:rsidR="001F39CF">
              <w:rPr>
                <w:noProof/>
                <w:webHidden/>
              </w:rPr>
              <w:fldChar w:fldCharType="end"/>
            </w:r>
          </w:hyperlink>
        </w:p>
        <w:p w:rsidR="001F39CF" w:rsidRDefault="00C84E5E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298465" w:history="1">
            <w:r w:rsidR="001F39CF" w:rsidRPr="006E4D9B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1F39CF">
              <w:rPr>
                <w:noProof/>
                <w:webHidden/>
              </w:rPr>
              <w:tab/>
            </w:r>
            <w:r w:rsidR="001F39CF">
              <w:rPr>
                <w:noProof/>
                <w:webHidden/>
              </w:rPr>
              <w:fldChar w:fldCharType="begin"/>
            </w:r>
            <w:r w:rsidR="001F39CF">
              <w:rPr>
                <w:noProof/>
                <w:webHidden/>
              </w:rPr>
              <w:instrText xml:space="preserve"> PAGEREF _Toc523298465 \h </w:instrText>
            </w:r>
            <w:r w:rsidR="001F39CF">
              <w:rPr>
                <w:noProof/>
                <w:webHidden/>
              </w:rPr>
            </w:r>
            <w:r w:rsidR="001F39CF">
              <w:rPr>
                <w:noProof/>
                <w:webHidden/>
              </w:rPr>
              <w:fldChar w:fldCharType="separate"/>
            </w:r>
            <w:r w:rsidR="00A72F62">
              <w:rPr>
                <w:noProof/>
                <w:webHidden/>
              </w:rPr>
              <w:t>27</w:t>
            </w:r>
            <w:r w:rsidR="001F39CF">
              <w:rPr>
                <w:noProof/>
                <w:webHidden/>
              </w:rPr>
              <w:fldChar w:fldCharType="end"/>
            </w:r>
          </w:hyperlink>
        </w:p>
        <w:p w:rsidR="001F39CF" w:rsidRPr="001F39CF" w:rsidRDefault="001F39CF" w:rsidP="001F39C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1F39C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523298462"/>
      <w:r w:rsidRPr="001F39C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F39CF" w:rsidRPr="001F39CF" w:rsidRDefault="001F39CF" w:rsidP="001F39C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F39CF" w:rsidRPr="001F39CF" w:rsidRDefault="001F39CF" w:rsidP="001F39C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 Перечень компетенций указан в п. 3. «Требования к результатам освоения дисциплины» рабочей программы дисциплины. </w:t>
      </w:r>
    </w:p>
    <w:p w:rsidR="001F39CF" w:rsidRPr="001F39CF" w:rsidRDefault="001F39CF" w:rsidP="001F39C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53750943"/>
      <w:bookmarkStart w:id="2" w:name="_Toc523298463"/>
      <w:r w:rsidRPr="001F39C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1F39C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 xml:space="preserve">  </w:t>
      </w:r>
    </w:p>
    <w:p w:rsidR="001F39CF" w:rsidRPr="001F39CF" w:rsidRDefault="001F39CF" w:rsidP="001F39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49"/>
        <w:gridCol w:w="1417"/>
      </w:tblGrid>
      <w:tr w:rsidR="001F39CF" w:rsidRPr="001F39CF" w:rsidTr="00E06E49">
        <w:trPr>
          <w:trHeight w:val="752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F39CF" w:rsidRPr="001F39CF" w:rsidRDefault="001F39CF" w:rsidP="001F39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F39CF" w:rsidRPr="001F39CF" w:rsidRDefault="001F39CF" w:rsidP="001F39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F39CF" w:rsidRPr="001F39CF" w:rsidRDefault="001F39CF" w:rsidP="001F39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F39CF" w:rsidRPr="001F39CF" w:rsidRDefault="001F39CF" w:rsidP="001F39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1F39CF" w:rsidRPr="00C84E5E" w:rsidTr="00E06E49">
        <w:trPr>
          <w:trHeight w:val="430"/>
        </w:trPr>
        <w:tc>
          <w:tcPr>
            <w:tcW w:w="8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1F39CF" w:rsidRPr="001F39CF" w:rsidTr="00E06E49">
        <w:trPr>
          <w:trHeight w:val="2005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всех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1-5),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1-6)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 тест (вариант 1)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1F39CF" w:rsidRPr="001F39CF" w:rsidTr="00E06E49">
        <w:trPr>
          <w:trHeight w:val="2005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Уметь: видеть общество в историческом развитии; уметь сравнивать и анализировать факты и явления общественной жизни на основе исторического материала; логически грамотно выражать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аргументировано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свою позицию по вопросам, касающимся ценностного </w:t>
            </w: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</w:t>
            </w: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 – доклад (темы 6-10),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7-12)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 тест (вариант 1)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F39CF" w:rsidRPr="001F39CF" w:rsidTr="00E06E49">
        <w:trPr>
          <w:trHeight w:val="2005"/>
        </w:trPr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Владеть: 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учебной  литературой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истории; навыками свободного владения историческими понятиями при анализе исторических событий и фактов; навыками оценки своих поступков и поступков окружающих с точки зрения норм этики и морали; навыками толерантного поведения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11-15),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13-16)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 тест (вариант 1)</w:t>
            </w: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F39CF" w:rsidRPr="001F39CF" w:rsidRDefault="001F39CF" w:rsidP="001F39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1F39CF" w:rsidRPr="001F39CF" w:rsidRDefault="001F39CF" w:rsidP="001F39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1F39CF" w:rsidRPr="001F39CF" w:rsidRDefault="001F39CF" w:rsidP="001F39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1F39CF" w:rsidRPr="001F39CF" w:rsidRDefault="001F39CF" w:rsidP="001F39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894"/>
        <w:gridCol w:w="1477"/>
        <w:gridCol w:w="1767"/>
        <w:gridCol w:w="1460"/>
        <w:gridCol w:w="759"/>
      </w:tblGrid>
      <w:tr w:rsidR="001F39CF" w:rsidRPr="00C84E5E" w:rsidTr="00E06E49">
        <w:tc>
          <w:tcPr>
            <w:tcW w:w="9629" w:type="dxa"/>
            <w:gridSpan w:val="6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1F39CF" w:rsidRPr="001F39CF" w:rsidTr="00E06E49">
        <w:tc>
          <w:tcPr>
            <w:tcW w:w="3272" w:type="dxa"/>
            <w:vMerge w:val="restart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Текущая </w:t>
            </w:r>
          </w:p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Аттестация</w:t>
            </w:r>
          </w:p>
        </w:tc>
        <w:tc>
          <w:tcPr>
            <w:tcW w:w="759" w:type="dxa"/>
            <w:vMerge w:val="restart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1F39CF" w:rsidRPr="001F39CF" w:rsidTr="00E06E49">
        <w:tc>
          <w:tcPr>
            <w:tcW w:w="3272" w:type="dxa"/>
            <w:vMerge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47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F39CF" w:rsidRPr="001F39CF" w:rsidTr="00E06E49">
        <w:tc>
          <w:tcPr>
            <w:tcW w:w="3272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Модуль 1 История России IX – начала ХХ вв.</w:t>
            </w:r>
          </w:p>
        </w:tc>
        <w:tc>
          <w:tcPr>
            <w:tcW w:w="894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47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 </w:t>
            </w:r>
          </w:p>
        </w:tc>
        <w:tc>
          <w:tcPr>
            <w:tcW w:w="176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460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59" w:type="dxa"/>
            <w:vMerge w:val="restart"/>
            <w:vAlign w:val="center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1F39CF" w:rsidRPr="001F39CF" w:rsidTr="00E06E49">
        <w:tc>
          <w:tcPr>
            <w:tcW w:w="3272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Модуль 2 История России ХХ – начала </w:t>
            </w:r>
            <w:proofErr w:type="gramStart"/>
            <w:r w:rsidRPr="001F39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XXI  вв.</w:t>
            </w:r>
            <w:proofErr w:type="gramEnd"/>
          </w:p>
        </w:tc>
        <w:tc>
          <w:tcPr>
            <w:tcW w:w="894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47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67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460" w:type="dxa"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3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59" w:type="dxa"/>
            <w:vMerge/>
          </w:tcPr>
          <w:p w:rsidR="001F39CF" w:rsidRPr="001F39CF" w:rsidRDefault="001F39CF" w:rsidP="001F39C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F39CF" w:rsidRPr="001F39CF" w:rsidRDefault="001F39CF" w:rsidP="001F39C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F39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1F39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1F39CF" w:rsidRPr="001F39CF" w:rsidRDefault="001F39CF" w:rsidP="001F39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1F39CF" w:rsidRPr="001F39CF" w:rsidRDefault="001F39CF" w:rsidP="001F39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1F39CF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1F39CF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программы дисциплины в соответствии с поставленными 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lastRenderedPageBreak/>
        <w:t>программой курса целями и задачами обучения; правильные, уверенные действия по применению получен</w:t>
      </w:r>
      <w:r w:rsidRPr="001F39CF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1F39CF" w:rsidRPr="001F39CF" w:rsidRDefault="001F39CF" w:rsidP="001F39C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1F39CF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1F39CF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1F39CF" w:rsidRPr="001F39CF" w:rsidRDefault="001F39CF" w:rsidP="001F39C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1F39CF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1F39CF" w:rsidRPr="001F39CF" w:rsidRDefault="001F39CF" w:rsidP="001F39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1F39CF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1F39CF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F39CF" w:rsidRPr="001F39CF" w:rsidRDefault="001F39CF" w:rsidP="001F39C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3" w:name="_Toc523298464"/>
      <w:r w:rsidRPr="001F39C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F39CF" w:rsidRPr="001F39CF" w:rsidRDefault="001F39CF" w:rsidP="001F3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1F39CF" w:rsidRPr="001F39CF" w:rsidRDefault="001F39CF" w:rsidP="001F39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1F39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F39CF" w:rsidRPr="001F39CF" w:rsidRDefault="001F39CF" w:rsidP="001F39C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1F39CF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1F39CF">
        <w:rPr>
          <w:rFonts w:ascii="Times New Roman" w:eastAsia="Times New Roman" w:hAnsi="Times New Roman" w:cs="Times New Roman"/>
          <w:lang w:eastAsia="ru-RU"/>
        </w:rPr>
        <w:t>XVII</w:t>
      </w: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Общественно-политическое движение в России в 30-50-гг. XIX в. Западники и славянофилы.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Общественное движение и политические течения в России во второй половине XIX века (революционные демократы, народники,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либералы,  консерваторы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Политические партии России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в  начале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ХХ века. Особенности российской многопартийности.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1F39CF" w:rsidRPr="001F39CF" w:rsidRDefault="001F39CF" w:rsidP="001F39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_________________В.В. </w:t>
      </w:r>
      <w:proofErr w:type="spell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C84E5E" w:rsidRDefault="00C84E5E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4E5E" w:rsidRPr="00677080" w:rsidRDefault="00C84E5E" w:rsidP="00C8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84E5E" w:rsidRPr="00677080" w:rsidRDefault="00C84E5E" w:rsidP="00C84E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84E5E" w:rsidRPr="00677080" w:rsidRDefault="00C84E5E" w:rsidP="00C8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84E5E" w:rsidRPr="00677080" w:rsidRDefault="00C84E5E" w:rsidP="00C84E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C84E5E" w:rsidRPr="00677080" w:rsidRDefault="00C84E5E" w:rsidP="00C8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4E5E" w:rsidRPr="00677080" w:rsidRDefault="00C84E5E" w:rsidP="00C84E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БИЛЕТ 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ЭКЗАМЕНУ</w:t>
      </w:r>
      <w:r w:rsidRPr="006770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№_1_</w:t>
      </w: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84E5E" w:rsidRDefault="00C84E5E" w:rsidP="00C8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6770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770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C84E5E" w:rsidRPr="00677080" w:rsidRDefault="00C84E5E" w:rsidP="00C8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C84E5E" w:rsidRPr="00677080" w:rsidRDefault="00C84E5E" w:rsidP="00C84E5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677080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C84E5E" w:rsidRPr="00677080" w:rsidRDefault="00C84E5E" w:rsidP="00C84E5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677080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C84E5E" w:rsidRPr="00677080" w:rsidRDefault="00C84E5E" w:rsidP="00C84E5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4E5E" w:rsidRPr="00677080" w:rsidRDefault="00C84E5E" w:rsidP="00C84E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 В.В. </w:t>
      </w:r>
      <w:proofErr w:type="spellStart"/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C84E5E" w:rsidRPr="00677080" w:rsidRDefault="00C84E5E" w:rsidP="00C84E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6770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84E5E" w:rsidRPr="00C84E5E" w:rsidRDefault="00C84E5E" w:rsidP="00C84E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4E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C84E5E" w:rsidRPr="001F39CF" w:rsidRDefault="00C84E5E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F39CF" w:rsidRPr="001F39CF" w:rsidRDefault="001F39CF" w:rsidP="001F3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F39CF" w:rsidRPr="001F39CF" w:rsidRDefault="001F39CF" w:rsidP="001F39C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1F39CF" w:rsidRPr="001F39CF" w:rsidRDefault="001F39CF" w:rsidP="001F39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F39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1F39CF" w:rsidRPr="001F39CF" w:rsidRDefault="001F39CF" w:rsidP="001F39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1F39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  <w:proofErr w:type="gramEnd"/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F39CF" w:rsidRPr="001F39CF" w:rsidRDefault="001F39CF" w:rsidP="001F39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F39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Банк тестов по темам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lang w:val="ru-RU" w:eastAsia="ru-RU"/>
        </w:rPr>
        <w:t xml:space="preserve">«История России </w:t>
      </w:r>
      <w:r w:rsidRPr="001F39CF">
        <w:rPr>
          <w:rFonts w:ascii="Times New Roman" w:eastAsia="Times New Roman" w:hAnsi="Times New Roman" w:cs="Times New Roman"/>
          <w:b/>
          <w:lang w:eastAsia="ru-RU"/>
        </w:rPr>
        <w:t>IX</w:t>
      </w:r>
      <w:r w:rsidRPr="001F39CF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;  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а)XII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в.( летописец Нестор);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XYI в.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( псковский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монах Филарет);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XYIII  в.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(Миллер. Байер);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в)демократическая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республика;</w:t>
      </w:r>
    </w:p>
    <w:p w:rsidR="001F39CF" w:rsidRPr="001F39CF" w:rsidRDefault="001F39CF" w:rsidP="001F39CF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6. В битве на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монголами?:</w:t>
      </w:r>
      <w:proofErr w:type="gramEnd"/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в) Куликовская битва;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8. Баскаками в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период  ордынского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ига называли: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раздача князьями части своих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владений  вместе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с крестьянами военным слугам во временное пользование;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Иване IV;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13. Укажите важнейший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политический  фактор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образования единого Русского государства в XY – первой трети XYI 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потребность горожан в сильной княжеской власти,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способной  преодолеть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делегированную  на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группу знатных бояр, избранную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на  первом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Земском соборе для подготовки реформ;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в)  родственников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Ивана IY, принадлежащих к роду Рюриковичей 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круг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близких  помощников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Ивана IY.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порядок занятия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должностей  по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знатности происхождения;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порядок взимания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пошлины  за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проезд и провоз товаров по территории феодала;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Екатерины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П..</w:t>
      </w:r>
      <w:proofErr w:type="gramEnd"/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21. Первые выборы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монарха  на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Руси состоялись: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., когда в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Новгород  призвали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и избрали князем Рюрика;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1598  г.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, когда царем был избран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,  когда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царем был избран родовитый боярин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,  когда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на русский престол был избран 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образование Российского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централизованного  государства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д)  все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перечисленное выше.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26. Документ, согласно которому поместья дворян приравнивались к боярским вотчинам: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27. Государственные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крестьяне  -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 это 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крестьяне,  владеющие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землей на правах собственников;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28.«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Манифест о даровании вольности и свободы российскому дворянству»: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31. Рекрутская повинность в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России  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 XYIII в.   – это: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прикрепление крепостных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крестьян  к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мануфактурам;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, А. А.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Чарторыйский, 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члены  «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Негласного комитета».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поэтапное освобождение крестьян с выкупом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ими  личной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свободы у помещиков.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а) религиозное течение;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1861</w:t>
        </w:r>
        <w:proofErr w:type="gramEnd"/>
        <w:r w:rsidRPr="001F39CF">
          <w:rPr>
            <w:rFonts w:ascii="Times New Roman" w:eastAsia="Times New Roman" w:hAnsi="Times New Roman" w:cs="Times New Roman"/>
            <w:lang w:val="ru-RU" w:eastAsia="ru-RU"/>
          </w:rPr>
          <w:t xml:space="preserve">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lang w:val="ru-RU" w:eastAsia="ru-RU"/>
        </w:rPr>
        <w:t xml:space="preserve">«История России ХХ – начала </w:t>
      </w:r>
      <w:proofErr w:type="gramStart"/>
      <w:r w:rsidRPr="001F39CF">
        <w:rPr>
          <w:rFonts w:ascii="Times New Roman" w:eastAsia="Times New Roman" w:hAnsi="Times New Roman" w:cs="Times New Roman"/>
          <w:b/>
          <w:lang w:eastAsia="ru-RU"/>
        </w:rPr>
        <w:t>XXI</w:t>
      </w:r>
      <w:r w:rsidRPr="001F39CF">
        <w:rPr>
          <w:rFonts w:ascii="Times New Roman" w:eastAsia="Times New Roman" w:hAnsi="Times New Roman" w:cs="Times New Roman"/>
          <w:b/>
          <w:lang w:val="ru-RU" w:eastAsia="ru-RU"/>
        </w:rPr>
        <w:t xml:space="preserve">  вв.</w:t>
      </w:r>
      <w:proofErr w:type="gramEnd"/>
      <w:r w:rsidRPr="001F39CF">
        <w:rPr>
          <w:rFonts w:ascii="Times New Roman" w:eastAsia="Times New Roman" w:hAnsi="Times New Roman" w:cs="Times New Roman"/>
          <w:b/>
          <w:lang w:val="ru-RU" w:eastAsia="ru-RU"/>
        </w:rPr>
        <w:t>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возвращение  прав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правительственным слоям общества;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 xml:space="preserve">1953 </w:t>
        </w:r>
        <w:proofErr w:type="gramStart"/>
        <w:r w:rsidRPr="001F39CF">
          <w:rPr>
            <w:rFonts w:ascii="Times New Roman" w:eastAsia="Times New Roman" w:hAnsi="Times New Roman" w:cs="Times New Roman"/>
            <w:lang w:val="ru-RU" w:eastAsia="ru-RU"/>
          </w:rPr>
          <w:t>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..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lastRenderedPageBreak/>
          <w:t>8. М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делегатами Государственной думы;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делегатами  съезда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народных депутатов СССР.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стремлением :</w:t>
      </w:r>
      <w:proofErr w:type="gramEnd"/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б)  декрет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об отделении церкви от государства;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замена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разверстки  продналогом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приказа  №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lastRenderedPageBreak/>
        <w:t>18.  Первым президентом России был: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19. Новая </w:t>
      </w: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Конституция  в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 России была принята 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1F39CF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1F39C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1990</w:t>
        </w:r>
        <w:proofErr w:type="gramEnd"/>
        <w:r w:rsidRPr="001F39CF">
          <w:rPr>
            <w:rFonts w:ascii="Times New Roman" w:eastAsia="Times New Roman" w:hAnsi="Times New Roman" w:cs="Times New Roman"/>
            <w:lang w:val="ru-RU" w:eastAsia="ru-RU"/>
          </w:rPr>
          <w:t xml:space="preserve">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1F39CF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1F39C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1F39CF">
        <w:rPr>
          <w:rFonts w:ascii="Times New Roman" w:eastAsia="Times New Roman" w:hAnsi="Times New Roman" w:cs="Times New Roman"/>
          <w:lang w:val="ru-RU" w:eastAsia="ru-RU"/>
        </w:rPr>
        <w:t>а)  Председателя</w:t>
      </w:r>
      <w:proofErr w:type="gramEnd"/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 Совета Федерации;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 В.В. </w:t>
      </w:r>
      <w:proofErr w:type="spell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________________ 2018 г. 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рефератов, докладов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F39CF" w:rsidRPr="001F39CF" w:rsidRDefault="001F39CF" w:rsidP="001F3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1F39CF" w:rsidRPr="001F39CF" w:rsidRDefault="001F39CF" w:rsidP="001F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1F39CF" w:rsidRPr="001F39CF" w:rsidRDefault="001F39CF" w:rsidP="001F39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1. Место России в сообществе мировых цивилизаций.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2. Происхождение и развитие городов Древней Руси, их роль в истории.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3. Русь и ее южные соседи в IX-XII веках.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4. Правители Древней Руси и их роль в отечественной истории.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5. Крещение Руси и его историческое значение.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6. Александр Невский и его роль в отечественной истории.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7. Русь и монголы. Дискуссия в литературе.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8. Первые московские князья. Легенды и реальность.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9. Становление единого русского государства.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10. Казачество в XVI-XIX вв.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11. Политические деятели эпохи Ивана Грозного.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12. Исторические персонажи Смутного времени.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13. Первые Романовы: политический портрет.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14. Юридическое оформление крепостного права в России.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15. Церковный раскол. Возникновение старообрядчества в России.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16. Земские соборы в истории России.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17. Дипломатия Петра I.</w:t>
      </w:r>
    </w:p>
    <w:p w:rsidR="001F39CF" w:rsidRPr="001F39CF" w:rsidRDefault="001F39CF" w:rsidP="001F39CF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18. Эпоха Петра I глазами современников и потомков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19. Причины, «технология» и последствия дворцовых переворотов.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20. Полководцы Российской империи XVIII – XIX вв.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21. Самозванство на Руси как исторический феномен.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22. М.М. Сперанский: человек и политик.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23. Полководцы Отечественной войны 1812 года.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24. Российские реформаторы второй половины XIX века.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25. Терроризм в России (вторая половина XIX – начало XX вв.).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26. Либерализм в России: этапы становления и развития, особенности.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27. Народничество в России.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28. Русский консерватизм: теория и практика.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29. Анархизм в России. М. Бакунин и П. Кропоткин.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30. Большевики и меньшевики: общее и особенное.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31. Государственная Дума России начала XX века.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1. Первая революция в России в современной историографии.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2. Русская армия в первой мировой войне.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3. Аграрная реформа П.А. Столыпина: мифы, дискуссии, реальность.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4. Политические партии России в 1917 г.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5. Учредительное собрание: история созыва и роспуска.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6. Октябрьская революции 1917 г. глазами современников.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7. «Белое движение» в России.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8. Казачество Дона в гражданской войне.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9. Новая экономическая политика: сущность и судьба. Оценки в литературе.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10. Большевистская элита и политическая система 1920 – 1930-х годов.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11. Коллективизация и трагедия раскулачивания на Дону и Северном Кавказе.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12. Советско-финская война: причины, последствия.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13. Ростовская область в годы Великой Отечественной войны.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14. Политическая система и общественная атмосфера в послевоенном СССР.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15. Политические портреты советских руководителей 1950 – 1980-х годов.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16. Аграрная политика Н.С. Хрущева: этапы, направления, итоги и уроки.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17. Холодная война: причины, виновники, этапы.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18. Эпоха Л.И. Брежнева: застой или стабильность?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19. Перестройка в воспоминаниях современников.</w:t>
      </w:r>
    </w:p>
    <w:p w:rsidR="001F39CF" w:rsidRPr="001F39CF" w:rsidRDefault="001F39CF" w:rsidP="001F39CF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F39CF">
        <w:rPr>
          <w:rFonts w:ascii="Times New Roman" w:eastAsia="Times New Roman" w:hAnsi="Times New Roman" w:cs="Times New Roman"/>
          <w:color w:val="000000"/>
          <w:lang w:val="ru-RU" w:eastAsia="ru-RU"/>
        </w:rPr>
        <w:t>20. М.С. Горбачев, Б.Н. Ельцин, В.В. Путин: место в истории.</w:t>
      </w:r>
    </w:p>
    <w:p w:rsidR="001F39CF" w:rsidRPr="001F39CF" w:rsidRDefault="001F39CF" w:rsidP="001F39CF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1F39CF" w:rsidRPr="001F39CF" w:rsidRDefault="001F39CF" w:rsidP="001F39C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1F39CF" w:rsidRPr="001F39CF" w:rsidRDefault="001F39CF" w:rsidP="001F39CF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В.В. </w:t>
      </w:r>
      <w:proofErr w:type="spellStart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5" w:name="_Toc500499771"/>
      <w:bookmarkStart w:id="6" w:name="_Toc523298465"/>
      <w:r w:rsidRPr="001F39C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Экзаменационные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экзамен проводится в письменном виде.  Количество вопросов в задании к экзамену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1F39CF" w:rsidRDefault="001F39CF">
      <w:pPr>
        <w:rPr>
          <w:lang w:val="ru-RU"/>
        </w:rPr>
      </w:pPr>
    </w:p>
    <w:p w:rsidR="00A72F62" w:rsidRDefault="004770FD" w:rsidP="00A72F62">
      <w:pPr>
        <w:widowControl w:val="0"/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770F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0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FD" w:rsidRDefault="004770FD" w:rsidP="00A72F62">
      <w:pPr>
        <w:widowControl w:val="0"/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770FD" w:rsidRPr="001F39CF" w:rsidRDefault="004770FD" w:rsidP="00A72F62">
      <w:pPr>
        <w:widowControl w:val="0"/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F39CF" w:rsidRPr="001F39CF" w:rsidRDefault="001F39CF" w:rsidP="001F3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специальности </w:t>
      </w:r>
      <w:r w:rsidRPr="001F39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40.05.03 «Судебная экспертиза» специализации 40.05.03.04 «Экономические экспертизы» </w:t>
      </w: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1F39CF" w:rsidRPr="001F39CF" w:rsidRDefault="001F39CF" w:rsidP="001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1F39C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1F39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 (ОК-2)</w:t>
      </w:r>
    </w:p>
    <w:p w:rsidR="001F39CF" w:rsidRPr="001F39CF" w:rsidRDefault="001F39CF" w:rsidP="001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1F39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1F39C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1F39CF" w:rsidRPr="001F39CF" w:rsidRDefault="001F39CF" w:rsidP="001F39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F39CF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1F39CF">
        <w:rPr>
          <w:rFonts w:ascii="Times New Roman" w:eastAsia="Calibri" w:hAnsi="Times New Roman" w:cs="Times New Roman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1F39CF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1F39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1F39CF" w:rsidRPr="001F39CF" w:rsidRDefault="001F39CF" w:rsidP="001F3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F39CF" w:rsidRPr="001F39CF" w:rsidRDefault="001F39CF" w:rsidP="001F39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докладов и рефератов</w:t>
      </w:r>
    </w:p>
    <w:p w:rsidR="001F39CF" w:rsidRPr="001F39CF" w:rsidRDefault="001F39CF" w:rsidP="001F3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1F39CF" w:rsidRPr="001F39CF" w:rsidRDefault="001F39CF" w:rsidP="001F3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1F39CF" w:rsidRPr="001F39CF" w:rsidRDefault="001F39CF" w:rsidP="001F3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1F39CF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1F39CF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1F39CF" w:rsidRPr="001F39CF" w:rsidRDefault="001F39CF" w:rsidP="001F3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1F39CF" w:rsidRPr="001F39CF" w:rsidRDefault="001F39CF" w:rsidP="001F3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3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F39CF" w:rsidRPr="001F39CF" w:rsidRDefault="001F39CF" w:rsidP="001F39C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 w:rsidP="001F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39CF" w:rsidRPr="001F39CF" w:rsidRDefault="001F39CF">
      <w:pPr>
        <w:rPr>
          <w:lang w:val="ru-RU"/>
        </w:rPr>
      </w:pPr>
    </w:p>
    <w:sectPr w:rsidR="001F39CF" w:rsidRPr="001F39C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39CF"/>
    <w:rsid w:val="002B23ED"/>
    <w:rsid w:val="004770FD"/>
    <w:rsid w:val="007462F3"/>
    <w:rsid w:val="00A72F62"/>
    <w:rsid w:val="00C84E5E"/>
    <w:rsid w:val="00D1784D"/>
    <w:rsid w:val="00D31453"/>
    <w:rsid w:val="00E06E4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502CBBF-5C4E-4C4C-BC14-9B48571D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1F39CF"/>
    <w:pPr>
      <w:spacing w:after="100"/>
    </w:pPr>
  </w:style>
  <w:style w:type="character" w:styleId="a3">
    <w:name w:val="Hyperlink"/>
    <w:basedOn w:val="a0"/>
    <w:uiPriority w:val="99"/>
    <w:unhideWhenUsed/>
    <w:rsid w:val="001F39C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2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2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biblioclu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8428</Words>
  <Characters>48046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2018-2019_40_05_03_1_plx_История</vt:lpstr>
      <vt:lpstr>Лист1</vt:lpstr>
    </vt:vector>
  </TitlesOfParts>
  <Company/>
  <LinksUpToDate>false</LinksUpToDate>
  <CharactersWithSpaces>56362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2018-2019_40_05_03_1_plx_История</dc:title>
  <dc:creator>FastReport.NET</dc:creator>
  <cp:lastModifiedBy>Евгения С. Волобуева</cp:lastModifiedBy>
  <cp:revision>7</cp:revision>
  <cp:lastPrinted>2018-08-30T07:59:00Z</cp:lastPrinted>
  <dcterms:created xsi:type="dcterms:W3CDTF">2018-08-29T06:29:00Z</dcterms:created>
  <dcterms:modified xsi:type="dcterms:W3CDTF">2018-10-16T10:17:00Z</dcterms:modified>
</cp:coreProperties>
</file>