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45" w:rsidRDefault="00274E4A">
      <w:r>
        <w:rPr>
          <w:noProof/>
          <w:lang w:val="ru-RU" w:eastAsia="ru-RU"/>
        </w:rPr>
        <w:drawing>
          <wp:inline distT="0" distB="0" distL="0" distR="0">
            <wp:extent cx="6477000" cy="9029700"/>
            <wp:effectExtent l="0" t="0" r="0" b="0"/>
            <wp:docPr id="4" name="Рисунок 2" descr="10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6445">
        <w:br w:type="page"/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477000" cy="8972550"/>
            <wp:effectExtent l="0" t="0" r="0" b="0"/>
            <wp:docPr id="2" name="Рисунок 1" descr="1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143"/>
        <w:gridCol w:w="1538"/>
        <w:gridCol w:w="2095"/>
        <w:gridCol w:w="143"/>
        <w:gridCol w:w="1702"/>
        <w:gridCol w:w="134"/>
        <w:gridCol w:w="286"/>
        <w:gridCol w:w="1693"/>
        <w:gridCol w:w="1680"/>
        <w:gridCol w:w="143"/>
        <w:gridCol w:w="148"/>
        <w:gridCol w:w="155"/>
      </w:tblGrid>
      <w:tr w:rsidR="00A524A9" w:rsidTr="00A16445">
        <w:trPr>
          <w:trHeight w:hRule="exact" w:val="277"/>
        </w:trPr>
        <w:tc>
          <w:tcPr>
            <w:tcW w:w="1017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524A9"/>
        </w:tc>
      </w:tr>
      <w:tr w:rsidR="00A524A9" w:rsidTr="00A16445">
        <w:trPr>
          <w:trHeight w:hRule="exact" w:val="138"/>
        </w:trPr>
        <w:tc>
          <w:tcPr>
            <w:tcW w:w="280" w:type="dxa"/>
          </w:tcPr>
          <w:p w:rsidR="00A524A9" w:rsidRDefault="00A524A9"/>
        </w:tc>
        <w:tc>
          <w:tcPr>
            <w:tcW w:w="143" w:type="dxa"/>
          </w:tcPr>
          <w:p w:rsidR="00A524A9" w:rsidRDefault="00A524A9"/>
        </w:tc>
        <w:tc>
          <w:tcPr>
            <w:tcW w:w="1543" w:type="dxa"/>
          </w:tcPr>
          <w:p w:rsidR="00A524A9" w:rsidRDefault="00A524A9"/>
        </w:tc>
        <w:tc>
          <w:tcPr>
            <w:tcW w:w="2102" w:type="dxa"/>
          </w:tcPr>
          <w:p w:rsidR="00A524A9" w:rsidRDefault="00A524A9"/>
        </w:tc>
        <w:tc>
          <w:tcPr>
            <w:tcW w:w="143" w:type="dxa"/>
          </w:tcPr>
          <w:p w:rsidR="00A524A9" w:rsidRDefault="00A524A9"/>
        </w:tc>
        <w:tc>
          <w:tcPr>
            <w:tcW w:w="1708" w:type="dxa"/>
          </w:tcPr>
          <w:p w:rsidR="00A524A9" w:rsidRDefault="00A524A9"/>
        </w:tc>
        <w:tc>
          <w:tcPr>
            <w:tcW w:w="134" w:type="dxa"/>
          </w:tcPr>
          <w:p w:rsidR="00A524A9" w:rsidRDefault="00A524A9"/>
        </w:tc>
        <w:tc>
          <w:tcPr>
            <w:tcW w:w="287" w:type="dxa"/>
          </w:tcPr>
          <w:p w:rsidR="00A524A9" w:rsidRDefault="00A524A9"/>
        </w:tc>
        <w:tc>
          <w:tcPr>
            <w:tcW w:w="1699" w:type="dxa"/>
          </w:tcPr>
          <w:p w:rsidR="00A524A9" w:rsidRDefault="00A524A9"/>
        </w:tc>
        <w:tc>
          <w:tcPr>
            <w:tcW w:w="1686" w:type="dxa"/>
          </w:tcPr>
          <w:p w:rsidR="00A524A9" w:rsidRDefault="00A524A9"/>
        </w:tc>
        <w:tc>
          <w:tcPr>
            <w:tcW w:w="143" w:type="dxa"/>
          </w:tcPr>
          <w:p w:rsidR="00A524A9" w:rsidRDefault="00A524A9"/>
        </w:tc>
        <w:tc>
          <w:tcPr>
            <w:tcW w:w="148" w:type="dxa"/>
          </w:tcPr>
          <w:p w:rsidR="00A524A9" w:rsidRDefault="00A524A9"/>
        </w:tc>
        <w:tc>
          <w:tcPr>
            <w:tcW w:w="156" w:type="dxa"/>
          </w:tcPr>
          <w:p w:rsidR="00A524A9" w:rsidRDefault="00A524A9"/>
        </w:tc>
      </w:tr>
    </w:tbl>
    <w:p w:rsidR="00A524A9" w:rsidRDefault="00A524A9">
      <w:pPr>
        <w:rPr>
          <w:sz w:val="0"/>
          <w:szCs w:val="0"/>
        </w:rPr>
      </w:pPr>
    </w:p>
    <w:tbl>
      <w:tblPr>
        <w:tblW w:w="0" w:type="auto"/>
        <w:tblInd w:w="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"/>
        <w:gridCol w:w="1424"/>
        <w:gridCol w:w="260"/>
        <w:gridCol w:w="14"/>
        <w:gridCol w:w="460"/>
        <w:gridCol w:w="479"/>
        <w:gridCol w:w="479"/>
        <w:gridCol w:w="1324"/>
        <w:gridCol w:w="31"/>
        <w:gridCol w:w="1159"/>
        <w:gridCol w:w="3467"/>
        <w:gridCol w:w="670"/>
        <w:gridCol w:w="274"/>
      </w:tblGrid>
      <w:tr w:rsidR="00A524A9" w:rsidTr="00A16445">
        <w:trPr>
          <w:trHeight w:hRule="exact" w:val="555"/>
        </w:trPr>
        <w:tc>
          <w:tcPr>
            <w:tcW w:w="4629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40.03.01.06_1.plx</w:t>
            </w:r>
          </w:p>
        </w:tc>
        <w:tc>
          <w:tcPr>
            <w:tcW w:w="1168" w:type="dxa"/>
          </w:tcPr>
          <w:p w:rsidR="00A524A9" w:rsidRDefault="00A524A9"/>
        </w:tc>
        <w:tc>
          <w:tcPr>
            <w:tcW w:w="3494" w:type="dxa"/>
          </w:tcPr>
          <w:p w:rsidR="00A524A9" w:rsidRDefault="00A524A9"/>
        </w:tc>
        <w:tc>
          <w:tcPr>
            <w:tcW w:w="949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524A9" w:rsidTr="00A16445">
        <w:trPr>
          <w:trHeight w:hRule="exact" w:val="277"/>
        </w:trPr>
        <w:tc>
          <w:tcPr>
            <w:tcW w:w="131" w:type="dxa"/>
          </w:tcPr>
          <w:p w:rsidR="00A524A9" w:rsidRDefault="00A524A9"/>
        </w:tc>
        <w:tc>
          <w:tcPr>
            <w:tcW w:w="1432" w:type="dxa"/>
          </w:tcPr>
          <w:p w:rsidR="00A524A9" w:rsidRDefault="00A524A9"/>
        </w:tc>
        <w:tc>
          <w:tcPr>
            <w:tcW w:w="261" w:type="dxa"/>
          </w:tcPr>
          <w:p w:rsidR="00A524A9" w:rsidRDefault="00A524A9"/>
        </w:tc>
        <w:tc>
          <w:tcPr>
            <w:tcW w:w="14" w:type="dxa"/>
          </w:tcPr>
          <w:p w:rsidR="00A524A9" w:rsidRDefault="00A524A9"/>
        </w:tc>
        <w:tc>
          <w:tcPr>
            <w:tcW w:w="463" w:type="dxa"/>
          </w:tcPr>
          <w:p w:rsidR="00A524A9" w:rsidRDefault="00A524A9"/>
        </w:tc>
        <w:tc>
          <w:tcPr>
            <w:tcW w:w="482" w:type="dxa"/>
          </w:tcPr>
          <w:p w:rsidR="00A524A9" w:rsidRDefault="00A524A9"/>
        </w:tc>
        <w:tc>
          <w:tcPr>
            <w:tcW w:w="482" w:type="dxa"/>
          </w:tcPr>
          <w:p w:rsidR="00A524A9" w:rsidRDefault="00A524A9"/>
        </w:tc>
        <w:tc>
          <w:tcPr>
            <w:tcW w:w="1333" w:type="dxa"/>
          </w:tcPr>
          <w:p w:rsidR="00A524A9" w:rsidRDefault="00A524A9"/>
        </w:tc>
        <w:tc>
          <w:tcPr>
            <w:tcW w:w="31" w:type="dxa"/>
          </w:tcPr>
          <w:p w:rsidR="00A524A9" w:rsidRDefault="00A524A9"/>
        </w:tc>
        <w:tc>
          <w:tcPr>
            <w:tcW w:w="1168" w:type="dxa"/>
          </w:tcPr>
          <w:p w:rsidR="00A524A9" w:rsidRDefault="00A524A9"/>
        </w:tc>
        <w:tc>
          <w:tcPr>
            <w:tcW w:w="3494" w:type="dxa"/>
          </w:tcPr>
          <w:p w:rsidR="00A524A9" w:rsidRDefault="00A524A9"/>
        </w:tc>
        <w:tc>
          <w:tcPr>
            <w:tcW w:w="673" w:type="dxa"/>
          </w:tcPr>
          <w:p w:rsidR="00A524A9" w:rsidRDefault="00A524A9"/>
        </w:tc>
        <w:tc>
          <w:tcPr>
            <w:tcW w:w="276" w:type="dxa"/>
          </w:tcPr>
          <w:p w:rsidR="00A524A9" w:rsidRDefault="00A524A9"/>
        </w:tc>
      </w:tr>
    </w:tbl>
    <w:p w:rsidR="00A524A9" w:rsidRPr="00A16445" w:rsidRDefault="00A524A9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4"/>
        <w:gridCol w:w="2580"/>
        <w:gridCol w:w="3318"/>
        <w:gridCol w:w="1451"/>
        <w:gridCol w:w="813"/>
        <w:gridCol w:w="147"/>
      </w:tblGrid>
      <w:tr w:rsidR="00A524A9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40.03.01.06_1.plx</w:t>
            </w:r>
          </w:p>
        </w:tc>
        <w:tc>
          <w:tcPr>
            <w:tcW w:w="3545" w:type="dxa"/>
          </w:tcPr>
          <w:p w:rsidR="00A524A9" w:rsidRDefault="00A524A9"/>
        </w:tc>
        <w:tc>
          <w:tcPr>
            <w:tcW w:w="1560" w:type="dxa"/>
          </w:tcPr>
          <w:p w:rsidR="00A524A9" w:rsidRDefault="00A524A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524A9">
        <w:trPr>
          <w:trHeight w:hRule="exact" w:val="138"/>
        </w:trPr>
        <w:tc>
          <w:tcPr>
            <w:tcW w:w="143" w:type="dxa"/>
          </w:tcPr>
          <w:p w:rsidR="00A524A9" w:rsidRDefault="00A524A9"/>
        </w:tc>
        <w:tc>
          <w:tcPr>
            <w:tcW w:w="1844" w:type="dxa"/>
          </w:tcPr>
          <w:p w:rsidR="00A524A9" w:rsidRDefault="00A524A9"/>
        </w:tc>
        <w:tc>
          <w:tcPr>
            <w:tcW w:w="2694" w:type="dxa"/>
          </w:tcPr>
          <w:p w:rsidR="00A524A9" w:rsidRDefault="00A524A9"/>
        </w:tc>
        <w:tc>
          <w:tcPr>
            <w:tcW w:w="3545" w:type="dxa"/>
          </w:tcPr>
          <w:p w:rsidR="00A524A9" w:rsidRDefault="00A524A9"/>
        </w:tc>
        <w:tc>
          <w:tcPr>
            <w:tcW w:w="1560" w:type="dxa"/>
          </w:tcPr>
          <w:p w:rsidR="00A524A9" w:rsidRDefault="00A524A9"/>
        </w:tc>
        <w:tc>
          <w:tcPr>
            <w:tcW w:w="852" w:type="dxa"/>
          </w:tcPr>
          <w:p w:rsidR="00A524A9" w:rsidRDefault="00A524A9"/>
        </w:tc>
        <w:tc>
          <w:tcPr>
            <w:tcW w:w="143" w:type="dxa"/>
          </w:tcPr>
          <w:p w:rsidR="00A524A9" w:rsidRDefault="00A524A9"/>
        </w:tc>
      </w:tr>
      <w:tr w:rsidR="00A524A9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24A9" w:rsidRDefault="00A524A9"/>
        </w:tc>
      </w:tr>
      <w:tr w:rsidR="00A524A9">
        <w:trPr>
          <w:trHeight w:hRule="exact" w:val="248"/>
        </w:trPr>
        <w:tc>
          <w:tcPr>
            <w:tcW w:w="143" w:type="dxa"/>
          </w:tcPr>
          <w:p w:rsidR="00A524A9" w:rsidRDefault="00A524A9"/>
        </w:tc>
        <w:tc>
          <w:tcPr>
            <w:tcW w:w="1844" w:type="dxa"/>
          </w:tcPr>
          <w:p w:rsidR="00A524A9" w:rsidRDefault="00A524A9"/>
        </w:tc>
        <w:tc>
          <w:tcPr>
            <w:tcW w:w="2694" w:type="dxa"/>
          </w:tcPr>
          <w:p w:rsidR="00A524A9" w:rsidRDefault="00A524A9"/>
        </w:tc>
        <w:tc>
          <w:tcPr>
            <w:tcW w:w="3545" w:type="dxa"/>
          </w:tcPr>
          <w:p w:rsidR="00A524A9" w:rsidRDefault="00A524A9"/>
        </w:tc>
        <w:tc>
          <w:tcPr>
            <w:tcW w:w="1560" w:type="dxa"/>
          </w:tcPr>
          <w:p w:rsidR="00A524A9" w:rsidRDefault="00A524A9"/>
        </w:tc>
        <w:tc>
          <w:tcPr>
            <w:tcW w:w="852" w:type="dxa"/>
          </w:tcPr>
          <w:p w:rsidR="00A524A9" w:rsidRDefault="00A524A9"/>
        </w:tc>
        <w:tc>
          <w:tcPr>
            <w:tcW w:w="143" w:type="dxa"/>
          </w:tcPr>
          <w:p w:rsidR="00A524A9" w:rsidRDefault="00A524A9"/>
        </w:tc>
      </w:tr>
      <w:tr w:rsidR="00A524A9" w:rsidRPr="00A16445">
        <w:trPr>
          <w:trHeight w:hRule="exact" w:val="277"/>
        </w:trPr>
        <w:tc>
          <w:tcPr>
            <w:tcW w:w="143" w:type="dxa"/>
          </w:tcPr>
          <w:p w:rsidR="00A524A9" w:rsidRDefault="00A524A9"/>
        </w:tc>
        <w:tc>
          <w:tcPr>
            <w:tcW w:w="1844" w:type="dxa"/>
          </w:tcPr>
          <w:p w:rsidR="00A524A9" w:rsidRDefault="00A524A9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</w:tr>
      <w:tr w:rsidR="00A524A9" w:rsidRPr="00A16445">
        <w:trPr>
          <w:trHeight w:hRule="exact" w:val="138"/>
        </w:trPr>
        <w:tc>
          <w:tcPr>
            <w:tcW w:w="143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</w:tr>
      <w:tr w:rsidR="00A524A9" w:rsidRPr="00A16445">
        <w:trPr>
          <w:trHeight w:hRule="exact" w:val="2361"/>
        </w:trPr>
        <w:tc>
          <w:tcPr>
            <w:tcW w:w="143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524A9" w:rsidRPr="00A16445" w:rsidRDefault="00A524A9">
            <w:pPr>
              <w:spacing w:after="0" w:line="240" w:lineRule="auto"/>
              <w:rPr>
                <w:lang w:val="ru-RU"/>
              </w:rPr>
            </w:pPr>
          </w:p>
          <w:p w:rsidR="00A524A9" w:rsidRPr="00A16445" w:rsidRDefault="00A16445">
            <w:pPr>
              <w:spacing w:after="0" w:line="240" w:lineRule="auto"/>
              <w:rPr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A524A9" w:rsidRPr="00A16445" w:rsidRDefault="00A524A9">
            <w:pPr>
              <w:spacing w:after="0" w:line="240" w:lineRule="auto"/>
              <w:rPr>
                <w:lang w:val="ru-RU"/>
              </w:rPr>
            </w:pPr>
          </w:p>
          <w:p w:rsidR="00A524A9" w:rsidRPr="00A16445" w:rsidRDefault="00A16445">
            <w:pPr>
              <w:spacing w:after="0" w:line="240" w:lineRule="auto"/>
              <w:rPr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 Рукавишникова И.В. _________________</w:t>
            </w:r>
          </w:p>
          <w:p w:rsidR="00A524A9" w:rsidRPr="00A16445" w:rsidRDefault="00A524A9">
            <w:pPr>
              <w:spacing w:after="0" w:line="240" w:lineRule="auto"/>
              <w:rPr>
                <w:lang w:val="ru-RU"/>
              </w:rPr>
            </w:pPr>
          </w:p>
          <w:p w:rsidR="00A524A9" w:rsidRPr="00A16445" w:rsidRDefault="00A16445">
            <w:pPr>
              <w:spacing w:after="0" w:line="240" w:lineRule="auto"/>
              <w:rPr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Лежнин Р.А. _________________</w:t>
            </w:r>
          </w:p>
        </w:tc>
        <w:tc>
          <w:tcPr>
            <w:tcW w:w="143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</w:tr>
      <w:tr w:rsidR="00A524A9" w:rsidRPr="00A16445">
        <w:trPr>
          <w:trHeight w:hRule="exact" w:val="138"/>
        </w:trPr>
        <w:tc>
          <w:tcPr>
            <w:tcW w:w="143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</w:tr>
      <w:tr w:rsidR="00A524A9" w:rsidRPr="00A16445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24A9" w:rsidRPr="00A16445" w:rsidRDefault="00A524A9">
            <w:pPr>
              <w:rPr>
                <w:lang w:val="ru-RU"/>
              </w:rPr>
            </w:pPr>
          </w:p>
        </w:tc>
      </w:tr>
      <w:tr w:rsidR="00A524A9" w:rsidRPr="00A16445">
        <w:trPr>
          <w:trHeight w:hRule="exact" w:val="248"/>
        </w:trPr>
        <w:tc>
          <w:tcPr>
            <w:tcW w:w="143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</w:tr>
      <w:tr w:rsidR="00A524A9" w:rsidRPr="00A16445">
        <w:trPr>
          <w:trHeight w:hRule="exact" w:val="277"/>
        </w:trPr>
        <w:tc>
          <w:tcPr>
            <w:tcW w:w="143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</w:tr>
      <w:tr w:rsidR="00A524A9" w:rsidRPr="00A16445">
        <w:trPr>
          <w:trHeight w:hRule="exact" w:val="138"/>
        </w:trPr>
        <w:tc>
          <w:tcPr>
            <w:tcW w:w="143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</w:tr>
      <w:tr w:rsidR="00A524A9" w:rsidRPr="00A16445">
        <w:trPr>
          <w:trHeight w:hRule="exact" w:val="2500"/>
        </w:trPr>
        <w:tc>
          <w:tcPr>
            <w:tcW w:w="143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524A9" w:rsidRPr="00A16445" w:rsidRDefault="00A524A9">
            <w:pPr>
              <w:spacing w:after="0" w:line="240" w:lineRule="auto"/>
              <w:rPr>
                <w:lang w:val="ru-RU"/>
              </w:rPr>
            </w:pPr>
          </w:p>
          <w:p w:rsidR="00A524A9" w:rsidRPr="00A16445" w:rsidRDefault="00A16445">
            <w:pPr>
              <w:spacing w:after="0" w:line="240" w:lineRule="auto"/>
              <w:rPr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Финансовое и административное право</w:t>
            </w:r>
          </w:p>
          <w:p w:rsidR="00A524A9" w:rsidRPr="00A16445" w:rsidRDefault="00A524A9">
            <w:pPr>
              <w:spacing w:after="0" w:line="240" w:lineRule="auto"/>
              <w:rPr>
                <w:lang w:val="ru-RU"/>
              </w:rPr>
            </w:pPr>
          </w:p>
          <w:p w:rsidR="00A524A9" w:rsidRPr="00A16445" w:rsidRDefault="00A16445">
            <w:pPr>
              <w:spacing w:after="0" w:line="240" w:lineRule="auto"/>
              <w:rPr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 Рукавишникова И.В. _________________</w:t>
            </w:r>
          </w:p>
          <w:p w:rsidR="00A524A9" w:rsidRPr="00A16445" w:rsidRDefault="00A524A9">
            <w:pPr>
              <w:spacing w:after="0" w:line="240" w:lineRule="auto"/>
              <w:rPr>
                <w:lang w:val="ru-RU"/>
              </w:rPr>
            </w:pPr>
          </w:p>
          <w:p w:rsidR="00A524A9" w:rsidRPr="00A16445" w:rsidRDefault="00A16445">
            <w:pPr>
              <w:spacing w:after="0" w:line="240" w:lineRule="auto"/>
              <w:rPr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Лежнин Р.А. _________________</w:t>
            </w:r>
          </w:p>
        </w:tc>
        <w:tc>
          <w:tcPr>
            <w:tcW w:w="143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</w:tr>
      <w:tr w:rsidR="00A524A9" w:rsidRPr="00A16445">
        <w:trPr>
          <w:trHeight w:hRule="exact" w:val="138"/>
        </w:trPr>
        <w:tc>
          <w:tcPr>
            <w:tcW w:w="143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</w:tr>
      <w:tr w:rsidR="00A524A9" w:rsidRPr="00A16445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24A9" w:rsidRPr="00A16445" w:rsidRDefault="00A524A9">
            <w:pPr>
              <w:rPr>
                <w:lang w:val="ru-RU"/>
              </w:rPr>
            </w:pPr>
          </w:p>
        </w:tc>
      </w:tr>
      <w:tr w:rsidR="00A524A9" w:rsidRPr="00A16445">
        <w:trPr>
          <w:trHeight w:hRule="exact" w:val="248"/>
        </w:trPr>
        <w:tc>
          <w:tcPr>
            <w:tcW w:w="143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</w:tr>
      <w:tr w:rsidR="00A524A9" w:rsidRPr="00A16445">
        <w:trPr>
          <w:trHeight w:hRule="exact" w:val="277"/>
        </w:trPr>
        <w:tc>
          <w:tcPr>
            <w:tcW w:w="143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</w:tr>
      <w:tr w:rsidR="00A524A9" w:rsidRPr="00A16445">
        <w:trPr>
          <w:trHeight w:hRule="exact" w:val="138"/>
        </w:trPr>
        <w:tc>
          <w:tcPr>
            <w:tcW w:w="143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</w:tr>
      <w:tr w:rsidR="00A524A9" w:rsidRPr="00A16445">
        <w:trPr>
          <w:trHeight w:hRule="exact" w:val="2222"/>
        </w:trPr>
        <w:tc>
          <w:tcPr>
            <w:tcW w:w="143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524A9" w:rsidRPr="00A16445" w:rsidRDefault="00A524A9">
            <w:pPr>
              <w:spacing w:after="0" w:line="240" w:lineRule="auto"/>
              <w:rPr>
                <w:lang w:val="ru-RU"/>
              </w:rPr>
            </w:pPr>
          </w:p>
          <w:p w:rsidR="00A524A9" w:rsidRPr="00A16445" w:rsidRDefault="00A16445">
            <w:pPr>
              <w:spacing w:after="0" w:line="240" w:lineRule="auto"/>
              <w:rPr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Финансовое и административное право</w:t>
            </w:r>
          </w:p>
          <w:p w:rsidR="00A524A9" w:rsidRPr="00A16445" w:rsidRDefault="00A524A9">
            <w:pPr>
              <w:spacing w:after="0" w:line="240" w:lineRule="auto"/>
              <w:rPr>
                <w:lang w:val="ru-RU"/>
              </w:rPr>
            </w:pPr>
          </w:p>
          <w:p w:rsidR="00A524A9" w:rsidRPr="00A16445" w:rsidRDefault="00A16445">
            <w:pPr>
              <w:spacing w:after="0" w:line="240" w:lineRule="auto"/>
              <w:rPr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 Рукавишникова И.В. _________________</w:t>
            </w:r>
          </w:p>
          <w:p w:rsidR="00A524A9" w:rsidRPr="00A16445" w:rsidRDefault="00A524A9">
            <w:pPr>
              <w:spacing w:after="0" w:line="240" w:lineRule="auto"/>
              <w:rPr>
                <w:lang w:val="ru-RU"/>
              </w:rPr>
            </w:pPr>
          </w:p>
          <w:p w:rsidR="00A524A9" w:rsidRPr="00A16445" w:rsidRDefault="00A16445">
            <w:pPr>
              <w:spacing w:after="0" w:line="240" w:lineRule="auto"/>
              <w:rPr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Лежнин Р.А. _________________</w:t>
            </w:r>
          </w:p>
        </w:tc>
        <w:tc>
          <w:tcPr>
            <w:tcW w:w="143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</w:tr>
      <w:tr w:rsidR="00A524A9" w:rsidRPr="00A16445">
        <w:trPr>
          <w:trHeight w:hRule="exact" w:val="138"/>
        </w:trPr>
        <w:tc>
          <w:tcPr>
            <w:tcW w:w="143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</w:tr>
      <w:tr w:rsidR="00A524A9" w:rsidRPr="00A16445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24A9" w:rsidRPr="00A16445" w:rsidRDefault="00A524A9">
            <w:pPr>
              <w:rPr>
                <w:lang w:val="ru-RU"/>
              </w:rPr>
            </w:pPr>
          </w:p>
        </w:tc>
      </w:tr>
      <w:tr w:rsidR="00A524A9" w:rsidRPr="00A16445">
        <w:trPr>
          <w:trHeight w:hRule="exact" w:val="387"/>
        </w:trPr>
        <w:tc>
          <w:tcPr>
            <w:tcW w:w="143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</w:tr>
      <w:tr w:rsidR="00A524A9" w:rsidRPr="00A16445">
        <w:trPr>
          <w:trHeight w:hRule="exact" w:val="277"/>
        </w:trPr>
        <w:tc>
          <w:tcPr>
            <w:tcW w:w="143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</w:tr>
      <w:tr w:rsidR="00A524A9" w:rsidRPr="00A16445">
        <w:trPr>
          <w:trHeight w:hRule="exact" w:val="277"/>
        </w:trPr>
        <w:tc>
          <w:tcPr>
            <w:tcW w:w="143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</w:tr>
      <w:tr w:rsidR="00A524A9" w:rsidRPr="00A16445">
        <w:trPr>
          <w:trHeight w:hRule="exact" w:val="2222"/>
        </w:trPr>
        <w:tc>
          <w:tcPr>
            <w:tcW w:w="143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524A9" w:rsidRPr="00A16445" w:rsidRDefault="00A524A9">
            <w:pPr>
              <w:spacing w:after="0" w:line="240" w:lineRule="auto"/>
              <w:rPr>
                <w:lang w:val="ru-RU"/>
              </w:rPr>
            </w:pPr>
          </w:p>
          <w:p w:rsidR="00A524A9" w:rsidRPr="00A16445" w:rsidRDefault="00A16445">
            <w:pPr>
              <w:spacing w:after="0" w:line="240" w:lineRule="auto"/>
              <w:rPr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Финансовое и административное право</w:t>
            </w:r>
          </w:p>
          <w:p w:rsidR="00A524A9" w:rsidRPr="00A16445" w:rsidRDefault="00A524A9">
            <w:pPr>
              <w:spacing w:after="0" w:line="240" w:lineRule="auto"/>
              <w:rPr>
                <w:lang w:val="ru-RU"/>
              </w:rPr>
            </w:pPr>
          </w:p>
          <w:p w:rsidR="00A524A9" w:rsidRPr="00A16445" w:rsidRDefault="00A16445">
            <w:pPr>
              <w:spacing w:after="0" w:line="240" w:lineRule="auto"/>
              <w:rPr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 Рукавишникова И.В. _________________</w:t>
            </w:r>
          </w:p>
          <w:p w:rsidR="00A524A9" w:rsidRPr="00A16445" w:rsidRDefault="00A524A9">
            <w:pPr>
              <w:spacing w:after="0" w:line="240" w:lineRule="auto"/>
              <w:rPr>
                <w:lang w:val="ru-RU"/>
              </w:rPr>
            </w:pPr>
          </w:p>
          <w:p w:rsidR="00A524A9" w:rsidRPr="00A16445" w:rsidRDefault="00A16445">
            <w:pPr>
              <w:spacing w:after="0" w:line="240" w:lineRule="auto"/>
              <w:rPr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Лежнин Р.А. _________________</w:t>
            </w:r>
          </w:p>
        </w:tc>
        <w:tc>
          <w:tcPr>
            <w:tcW w:w="143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</w:tr>
    </w:tbl>
    <w:p w:rsidR="00A524A9" w:rsidRPr="00A16445" w:rsidRDefault="00A16445">
      <w:pPr>
        <w:rPr>
          <w:sz w:val="0"/>
          <w:szCs w:val="0"/>
          <w:lang w:val="ru-RU"/>
        </w:rPr>
      </w:pPr>
      <w:r w:rsidRPr="00A164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1983"/>
        <w:gridCol w:w="1755"/>
        <w:gridCol w:w="4788"/>
        <w:gridCol w:w="973"/>
      </w:tblGrid>
      <w:tr w:rsidR="00A524A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5104" w:type="dxa"/>
          </w:tcPr>
          <w:p w:rsidR="00A524A9" w:rsidRDefault="00A524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524A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524A9" w:rsidRPr="00A1644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Цели: Изучение современного состояния правового регулирования общественных отношений в сфере антимонопольной деятельности и существующих научных концепций в данной области</w:t>
            </w:r>
          </w:p>
        </w:tc>
      </w:tr>
      <w:tr w:rsidR="00A524A9" w:rsidRPr="00A16445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Задачи:освоение базовых понятий, принципов и источников правового регулирования конкурентных отношений в РФ;формирование знаний об основных направлениях государственной политики и содержания государственных реформ в сфере антимонопольной деятельности;изучение правовых основ конкурентного права;формирование умения юридически грамотно разрешать практические ситуации, возникающие в сфере антимонопольной деятельности;выработка навыков профессиональной работы с нормативно - правовыми актами, регулирующими отношения в сфере антимонопольной деятельности.</w:t>
            </w:r>
          </w:p>
        </w:tc>
      </w:tr>
      <w:tr w:rsidR="00A524A9" w:rsidRPr="00A16445">
        <w:trPr>
          <w:trHeight w:hRule="exact" w:val="277"/>
        </w:trPr>
        <w:tc>
          <w:tcPr>
            <w:tcW w:w="766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</w:tr>
      <w:tr w:rsidR="00A524A9" w:rsidRPr="00A1644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A524A9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A524A9" w:rsidRPr="00A1644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524A9" w:rsidRPr="00A1644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дисциплин:Административное право, Арбитражный процесс, Гражданское право</w:t>
            </w:r>
          </w:p>
        </w:tc>
      </w:tr>
      <w:tr w:rsidR="00A524A9" w:rsidRPr="00A1644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524A9" w:rsidRPr="00A1644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последующих дисциплин:Международное частное право ,Правовые основы противодействия легализации денежных средств и финансированию терроризма</w:t>
            </w:r>
          </w:p>
        </w:tc>
      </w:tr>
      <w:tr w:rsidR="00A524A9" w:rsidRPr="00A16445">
        <w:trPr>
          <w:trHeight w:hRule="exact" w:val="277"/>
        </w:trPr>
        <w:tc>
          <w:tcPr>
            <w:tcW w:w="766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</w:tr>
      <w:tr w:rsidR="00A524A9" w:rsidRPr="00A16445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A524A9" w:rsidRPr="00A16445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A524A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524A9" w:rsidRPr="00A16445">
        <w:trPr>
          <w:trHeight w:hRule="exact" w:val="13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закономерности взаимодействия человека и социума, направленные на формирование определенного уровня правосознания и правовой культуры общества и индивида; - основные дефиниции, формирующие базовые представления о праве и государстве; - природу и сущность государства и права; - основные закономерности возникновения, функционирования и развития государства и права, их сущность и функции; - механизм государства; - систему права; - основные характеристики, принципы, свойства, формы правового мышления; - структуру, виды, функции правосознания; - элементы социальной сферы, формирующие правовую культуру общества</w:t>
            </w:r>
          </w:p>
        </w:tc>
      </w:tr>
      <w:tr w:rsidR="00A524A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524A9" w:rsidRPr="00A16445">
        <w:trPr>
          <w:trHeight w:hRule="exact" w:val="15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характеризовать правовое мышление и правопонимание как виды познавательной деятельности; - осуществлять профессиональную практическую /познавательную деятельность по собственной инициативе;  - оперировать юридическими понятиями и категориями; - анализировать юридические факты и возникающие в связи с ними правовые отношения; - анализировать, толковать и правильно применять правовые нормы - воспринимать, сопоставлять, сравнивать правовые явления и факты; - интерпретировать социальные явления с точки зрения их правового значения - интегрировать знания из разных областей для решения профессиональных задач в сфере юридической деятельности;. - анализировать ценностные характеристики права и их влияние на формирование общего уровня правовой культуры в обществе</w:t>
            </w:r>
          </w:p>
        </w:tc>
      </w:tr>
      <w:tr w:rsidR="00A524A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524A9" w:rsidRPr="00A16445">
        <w:trPr>
          <w:trHeight w:hRule="exact" w:val="113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юридической терминологией; - навыками работы с правовыми актами; - навыками анализа различных правовых явлений, юридических фактов, правовых норм и правовых отношений; - навыками профессионального общения и развития; - начальными (элементарными) навыками психолого-педагогического воздействия на окружающих с помощью правовых средств: убеждения, поощрения, наказания и т.п; - способностью взаимодействовать с людьми, окружающей средой для эффективного осуществления любой профессиональной деятельности</w:t>
            </w:r>
          </w:p>
        </w:tc>
      </w:tr>
      <w:tr w:rsidR="00A524A9" w:rsidRPr="00A1644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A524A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524A9" w:rsidRPr="00A16445">
        <w:trPr>
          <w:trHeight w:hRule="exact" w:val="267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совокупность правовых норм, закрепляющих  правовой статус участников правоотношений; - правосубъектность как совокупность абсолютных юридических прав и юридических обязанностей воздерживаться от запрещающих действий; - правовой механизм обеспечения  законности в сфере реализации основных прав и свобод человека и гражданина в различных сферах общественных отношений, в том числе в случае наличия правового спора (конфликта), а также при совершении правонарушений;    - предусмотренный законом порядок оформления, осуществления или защиты   прав и свобод участников правоотношений; - основные способы защиты прав и свобод участников правоотношений; - основные формы реализации правовых норм,  - отличительные признаки  закрепительных и охранительных правовых норм, реализуемых в форме соблюдения; - основные способы правового воздействия на участников общественных отношений  и особенности реализации правовых запретов; - социальную и правовую сущность юридических запретов; - понятие и признаки правомерного поведения участников общественных отношений; - значение юридических санкций и мер правового принуждения в обеспечении реализации правовых норм; - систему органов государственной власти и местного самоуправления, деятельность которых направлена на обеспечение соблюдения правовых предписаний и запретов</w:t>
            </w:r>
          </w:p>
        </w:tc>
      </w:tr>
      <w:tr w:rsidR="00A524A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</w:tbl>
    <w:p w:rsidR="00A524A9" w:rsidRDefault="00A164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4806"/>
        <w:gridCol w:w="969"/>
      </w:tblGrid>
      <w:tr w:rsidR="00A524A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5104" w:type="dxa"/>
          </w:tcPr>
          <w:p w:rsidR="00A524A9" w:rsidRDefault="00A524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524A9" w:rsidRPr="00A16445">
        <w:trPr>
          <w:trHeight w:hRule="exact" w:val="179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действующие правовые нормы в зависимости от характера содержащегося в них правового предписания (запрет, дозволение, обязывание и т.п.); -  устанавливать форму реализации правовой нормы в исследуемом правоотношении (соблюдение, исполнение, использование); - анализировать действующее законодательство  с целью выявления обязательных правовых предписаний и механизмов, их обеспечивающих (юридическая ответственность, процессуальная форма реализации материальной нормы, меры пресечения и т.п.); - характеризовать комплекс юридических средств воздействия на нарушителей правовых предписаний; - определять компетенцию органов государственной власти и местного самоуправления, обладающих юрисдикционными полномочиями в сфере выявленного правонарушающего поведения субъекта правоотношения, а также при наличии правового спора (конфликта)</w:t>
            </w:r>
          </w:p>
        </w:tc>
      </w:tr>
      <w:tr w:rsidR="00A524A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524A9" w:rsidRPr="00A16445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навыком выявления правовых предписаний и запретов в действующем законодательстве; - умением квалифицировать противоправное поведение субъектов правоотношений; - обеспечивать соблюдение прав и законных интересов участников правоотношений с помощью средств правового воздействия; -  юридической терминологией; - навыками работы с правовыми актами; - навыками анализа различных правовых явлений, юридических фактов, правовых норм и правовых отношений; - навыками профессионального общения и развития.</w:t>
            </w:r>
          </w:p>
        </w:tc>
      </w:tr>
      <w:tr w:rsidR="00A524A9" w:rsidRPr="00A16445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A524A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524A9" w:rsidRPr="00A16445">
        <w:trPr>
          <w:trHeight w:hRule="exact" w:val="157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этапы процесса разработки и реализации  решений, их содержание и особенности;  - современные технологии принятия управленческих решений; - основные формы реализации правовых норм,  - основные способы правового воздействия на участников общественных отношений  и особенности реализации правовых предписаний (обязываний); - социальную и правовую сущность юридического предписания; - понятие и признаки правомерного поведения участников общественных отношений; - значение юридических санкций и мер правового принуждения в обеспечении реализации правовых предписаний; - систему органов государственной власти и местного самоуправления, деятельность которых направлена на обеспечение исполнение правовых предписаний и запретов</w:t>
            </w:r>
          </w:p>
        </w:tc>
      </w:tr>
      <w:tr w:rsidR="00A524A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524A9" w:rsidRPr="00A16445">
        <w:trPr>
          <w:trHeight w:hRule="exact" w:val="20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устанавливать форму реализации правовой нормы в исследуемом правоотношении (соблюдение, исполнение, использование); - анализировать действующее законодательство  с целью выявления обязательных правовых предписаний и механизмов, их обеспечивающих (юридическая ответственность, процессуальная форма реализации материальной нормы, меры пресечения и т.п.); - характеризовать комплекс юридических средств воздействия на нарушителей правовых предписаний; - выявлять проблемные несоответствия в сложившейся правовой ситуации; - осуществлять  поиск всей необходимой информации для решения проблем и принятия обоснованного решения; - устанавливать различия и противоречия в полученной информации;  - конструктивно воспринимать возражения; - осуществлять самоанализ (действий, мыслей,  опыта); - фиксировать целостность свойств изучаемого объекта профессиональной юридической деятельности, его структуру и динамику</w:t>
            </w:r>
          </w:p>
        </w:tc>
      </w:tr>
      <w:tr w:rsidR="00A524A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524A9" w:rsidRPr="00A16445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анализа различных правовых явлений, юридических фактов, являющихся объектами профессиональной деятельности,   -  юридической терминологией; - навыками работы с правовыми актами; - навыками профессионального общения и развития; - навыками анализа правовой проблемы и определения критериев для ее решения, поиска возможных решений и выбора наиболее оптимального в сложившейся ситуации, соответствующего действующему законодательству и правоприменительной практике</w:t>
            </w:r>
          </w:p>
        </w:tc>
      </w:tr>
      <w:tr w:rsidR="00A524A9" w:rsidRPr="00A16445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A524A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524A9" w:rsidRPr="00A16445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формы реализации права; - понятие и признаки применения права и правоприменительного процесса, характеристику его стадий; - понятие, структуру и виды правоприменительных актов, отличия актов применения права от нормативных правовых актов; - систему юридических гарантий законного применения правовых норм; - основные положения отраслевых и специальных наук, сущность и содержание основных понятий, категорий, институтов, правовых статусов субъектов правоотношений в различных отраслях материального и процессуального права.</w:t>
            </w:r>
          </w:p>
        </w:tc>
      </w:tr>
      <w:tr w:rsidR="00A524A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524A9" w:rsidRPr="00A16445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исследовать фактические обстоятельства, лежащие в основе сложившегося общественного отношения; - выбирать норму права, соответствующую конкретным обстоятельствам и подлежащую применению, составляющую материальную основу дела; - определять комплекс норм   процедурного (процессуального)  характера, обеспечивающих применение материальной нормы права; - проверять подлинность текста нормы права, анализировать, толковать правовые нормы; - применять полученные знания при оформлении служебной документации, формировании текста правоприменительного решения</w:t>
            </w:r>
          </w:p>
        </w:tc>
      </w:tr>
      <w:tr w:rsidR="00A524A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524A9" w:rsidRPr="00A16445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юридической терминологией; -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 - навыками составления правовых документов; - навыками реализации требований юридических процедур, обеспечивающих применение материальных правовых норм .</w:t>
            </w:r>
          </w:p>
        </w:tc>
      </w:tr>
      <w:tr w:rsidR="00A524A9" w:rsidRPr="00A1644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A524A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</w:tbl>
    <w:p w:rsidR="00A524A9" w:rsidRDefault="00A164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3180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A524A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A524A9" w:rsidRDefault="00A524A9"/>
        </w:tc>
        <w:tc>
          <w:tcPr>
            <w:tcW w:w="710" w:type="dxa"/>
          </w:tcPr>
          <w:p w:rsidR="00A524A9" w:rsidRDefault="00A524A9"/>
        </w:tc>
        <w:tc>
          <w:tcPr>
            <w:tcW w:w="1135" w:type="dxa"/>
          </w:tcPr>
          <w:p w:rsidR="00A524A9" w:rsidRDefault="00A524A9"/>
        </w:tc>
        <w:tc>
          <w:tcPr>
            <w:tcW w:w="1277" w:type="dxa"/>
          </w:tcPr>
          <w:p w:rsidR="00A524A9" w:rsidRDefault="00A524A9"/>
        </w:tc>
        <w:tc>
          <w:tcPr>
            <w:tcW w:w="710" w:type="dxa"/>
          </w:tcPr>
          <w:p w:rsidR="00A524A9" w:rsidRDefault="00A524A9"/>
        </w:tc>
        <w:tc>
          <w:tcPr>
            <w:tcW w:w="426" w:type="dxa"/>
          </w:tcPr>
          <w:p w:rsidR="00A524A9" w:rsidRDefault="00A524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524A9" w:rsidRPr="00A16445">
        <w:trPr>
          <w:trHeight w:hRule="exact" w:val="179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совокупность мыслительных приемов, подчиненных законам логического мышления, правила построения логических силлогизмов, законы тождества, противоречия, исключения третьего, достаточного основания; - технико-юридические приемы установления фактических обстоятельств в сложившейся социальной ситуации; - понятие, признаки и виды юридических фактов; - понятие и признаки юридических доказательств, надлежащие способы их фиксации; - понятие юридического состава, его элементы (признаки); - принципы, правила и этапы юридической квалификации - основания (субъект, объект, отраслевая принадлежность, результат квалификации и т.п.)  и виды классификаций юридической квалификации (позитивная/негативная; официальная/обыденная/ доктринальная, квалификация правонарушений/ правомерных деяний); - действующее законодательство и другие источники права.</w:t>
            </w:r>
          </w:p>
        </w:tc>
      </w:tr>
      <w:tr w:rsidR="00A524A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524A9" w:rsidRPr="00A16445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устанавливать соответствие или несоответствие признаков реального фактического обстоятельства признакам юридического факта; - определять юридическую природу конкретных фактических обстоятельств; - определять совокупность правовых последствий установленных фактических обстоятельств; - конкретизировать положения норм права относительно фактических обстоятельств;</w:t>
            </w:r>
          </w:p>
        </w:tc>
      </w:tr>
      <w:tr w:rsidR="00A524A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524A9" w:rsidRPr="00A16445">
        <w:trPr>
          <w:trHeight w:hRule="exact" w:val="113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определения круга фактов, необходимых для решения дела,  которые могут войти в сферу применения права; - 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порядке; - навыками  анализа и юридической оценки фактов, необходимых для решения дела с точки зрения их истинности/ложности, наличия/отсутствия, относимости и т.п.; - способностью выбирать подлежащую применению правовую норму</w:t>
            </w:r>
          </w:p>
        </w:tc>
      </w:tr>
      <w:tr w:rsidR="00A524A9" w:rsidRPr="00A16445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A524A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524A9" w:rsidRPr="00A16445">
        <w:trPr>
          <w:trHeight w:hRule="exact" w:val="333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профессиональной деятельности юриста в сфере общественных отношений, требующих правовой квалификации; - особенности правового статуса участников общественных отношений, требующих правовой оценки; - действующее законодательство Российской Федерации, международно-правовые нормы, нормативно-правовые акты, регулирующие определенную группу общественных отношений, требующих правовой оценки и квалификации, а также другие источники права; - основные положения и категории отрасли права, регулирующей общественные отношения, требующих правовой квалификации и оценки;  - требования к правовому заключению как социально ожидаемому результату процесса правовой квалификации и оценки сложившегося общественного отношения в определенной сфере (форма, содержание, процедура); - требования к юридическому статусу (компетенции/правосубъектности) создателя (автора) и адресата юридического заключения; - понятие, признаки и виды юридических фактов в  сфере общественных отношений, требующих правовой оценки; - понятие и признаки юридических доказательств, надлежащие способы их фиксации; - понятие юридических составов, их элементов (признаки) в  сфере общественных отношений, требующих правовой оценки; - особенности принципов, правил и этапы юридической квалификации в данной сфере общественных отношений; - последствия ненадлежащей, (неполной, ошибочной) правовой квалификации общественного отношения, являющегося предметом юридической консультации; - юридические последствия составления ненадлежащего правового заключения;</w:t>
            </w:r>
          </w:p>
        </w:tc>
      </w:tr>
      <w:tr w:rsidR="00A524A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524A9" w:rsidRPr="00A16445">
        <w:trPr>
          <w:trHeight w:hRule="exact" w:val="24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общую структуру заключения, собирать, систематизировать материалы и аргументы; - применять электронные ресурсы для поиска, систематизации, обработки необходимой информации, оформления текста, редактирования документов; - применять средства языковой коммуникации для формирования необходимого стиля юридического заключения и правовой консультации; - выбирать и использовать необходимые  средства юридической техники;  - под руководством преподавателя проектировать и составлять юридические заключения по отдельным правовым вопросам в конкретной сфере общественных отношений; - определять юридическую природу конкретных фактических обстоятельств; - определять отдельные правовые  последствия (в том числе неблагоприятные), связанные  с ненадлежащей правовой квалификацией общественного отношения; - организовывать свой труд в процессе подготовки и оформления правовой консультации и юридического заключения; - навыками комплексного правового анализа документов различной формы, видов (достоверность, точность, доступность, соответствующий стиль, ясность языка,  авторитетность и аутентичность), выступающих предметом правовой оценки и квалификации в определенной сфере  общественных отношений;</w:t>
            </w:r>
          </w:p>
        </w:tc>
      </w:tr>
      <w:tr w:rsidR="00A524A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524A9" w:rsidRPr="00A16445">
        <w:trPr>
          <w:trHeight w:hRule="exact" w:val="157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юридической терминологией; - навыками технического оформления  и редактирования текста юридического документа, в том числе с помощью электронно-вычислительной техники; - навыками использования технических, графических средств, в том числе официальных бланков, таблиц, схем; - навыками ясного, краткого, логичного, достоверного изложения материала, содержащего необходимую информацию; - навыками поиска необходимой информации, выбора правовой нормы, правовой позиции при формировании аргументации в содержании правового заключения; - навыками конструктивного взаимодействия с коллегами, подчиненными, руководителем в процессе подготовки юридической консультации и правового заключения;</w:t>
            </w:r>
          </w:p>
        </w:tc>
      </w:tr>
      <w:tr w:rsidR="00A524A9" w:rsidRPr="00A16445">
        <w:trPr>
          <w:trHeight w:hRule="exact" w:val="277"/>
        </w:trPr>
        <w:tc>
          <w:tcPr>
            <w:tcW w:w="993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</w:tr>
      <w:tr w:rsidR="00A524A9" w:rsidRPr="00A164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A524A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A524A9" w:rsidRPr="00A1644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524A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Понятие,цели и правовые принципы конкурентного права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524A9">
            <w:pPr>
              <w:rPr>
                <w:lang w:val="ru-RU"/>
              </w:rPr>
            </w:pPr>
          </w:p>
        </w:tc>
      </w:tr>
    </w:tbl>
    <w:p w:rsidR="00A524A9" w:rsidRPr="00A16445" w:rsidRDefault="00A16445">
      <w:pPr>
        <w:rPr>
          <w:sz w:val="0"/>
          <w:szCs w:val="0"/>
          <w:lang w:val="ru-RU"/>
        </w:rPr>
      </w:pPr>
      <w:r w:rsidRPr="00A164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95"/>
        <w:gridCol w:w="119"/>
        <w:gridCol w:w="814"/>
        <w:gridCol w:w="674"/>
        <w:gridCol w:w="1100"/>
        <w:gridCol w:w="1215"/>
        <w:gridCol w:w="674"/>
        <w:gridCol w:w="389"/>
        <w:gridCol w:w="948"/>
      </w:tblGrid>
      <w:tr w:rsidR="00A524A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A524A9" w:rsidRDefault="00A524A9"/>
        </w:tc>
        <w:tc>
          <w:tcPr>
            <w:tcW w:w="710" w:type="dxa"/>
          </w:tcPr>
          <w:p w:rsidR="00A524A9" w:rsidRDefault="00A524A9"/>
        </w:tc>
        <w:tc>
          <w:tcPr>
            <w:tcW w:w="1135" w:type="dxa"/>
          </w:tcPr>
          <w:p w:rsidR="00A524A9" w:rsidRDefault="00A524A9"/>
        </w:tc>
        <w:tc>
          <w:tcPr>
            <w:tcW w:w="1277" w:type="dxa"/>
          </w:tcPr>
          <w:p w:rsidR="00A524A9" w:rsidRDefault="00A524A9"/>
        </w:tc>
        <w:tc>
          <w:tcPr>
            <w:tcW w:w="710" w:type="dxa"/>
          </w:tcPr>
          <w:p w:rsidR="00A524A9" w:rsidRDefault="00A524A9"/>
        </w:tc>
        <w:tc>
          <w:tcPr>
            <w:tcW w:w="426" w:type="dxa"/>
          </w:tcPr>
          <w:p w:rsidR="00A524A9" w:rsidRDefault="00A524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524A9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Тема1.1 Понятие, цели и правовые принципы конкурентного права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конкуренции. Юридическое содержание конкуренции.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монополии.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Государственная антимонопольная политика, ее цели и задачи.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Зарубежный опыт государственного антимонопольного регулирования.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Российское законодательство о конкуренции и антимонопольном регулировании: история становления и современный этап.</w:t>
            </w:r>
          </w:p>
          <w:p w:rsidR="00A524A9" w:rsidRPr="00A16445" w:rsidRDefault="00A52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Л2.5 Л2.1 Л2.4 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524A9"/>
        </w:tc>
      </w:tr>
      <w:tr w:rsidR="00A524A9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Понятие и юридические признаки монополистической деятельности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формы монополистической деятельности в соответствии с российским законодательством.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Доминирующее положение хозяйствующего субъекта как базовая категория антимонопольного законодательства.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Соотношение понятия «доминирующее положение» с другими категориями российского законодательства.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значение монопольно высокой и монопольно низкой цены.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«группы лиц» в антимонопольном законодательстве.</w:t>
            </w:r>
          </w:p>
          <w:p w:rsidR="00A524A9" w:rsidRPr="00A16445" w:rsidRDefault="00A52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Л2.5 Л2.1 Л2.4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524A9"/>
        </w:tc>
      </w:tr>
      <w:tr w:rsidR="00A524A9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Недобросовестная конкуренция понятие и особенности правового регулирования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виды и формы недобросовестной конкуренции.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Недобросовестная конкуренция и промышленная собственность.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Недобросовестная конкуренция и объекты интеллектуальной собственности.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Отдельные формы недобросовестной конкуренции.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Ненадлежащая реклама как форма недобросовестной конкуренции.</w:t>
            </w:r>
          </w:p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Л2.5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524A9"/>
        </w:tc>
      </w:tr>
    </w:tbl>
    <w:p w:rsidR="00A524A9" w:rsidRDefault="00A164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29"/>
        <w:gridCol w:w="118"/>
        <w:gridCol w:w="811"/>
        <w:gridCol w:w="671"/>
        <w:gridCol w:w="1088"/>
        <w:gridCol w:w="1211"/>
        <w:gridCol w:w="671"/>
        <w:gridCol w:w="387"/>
        <w:gridCol w:w="945"/>
      </w:tblGrid>
      <w:tr w:rsidR="00A524A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A524A9" w:rsidRDefault="00A524A9"/>
        </w:tc>
        <w:tc>
          <w:tcPr>
            <w:tcW w:w="710" w:type="dxa"/>
          </w:tcPr>
          <w:p w:rsidR="00A524A9" w:rsidRDefault="00A524A9"/>
        </w:tc>
        <w:tc>
          <w:tcPr>
            <w:tcW w:w="1135" w:type="dxa"/>
          </w:tcPr>
          <w:p w:rsidR="00A524A9" w:rsidRDefault="00A524A9"/>
        </w:tc>
        <w:tc>
          <w:tcPr>
            <w:tcW w:w="1277" w:type="dxa"/>
          </w:tcPr>
          <w:p w:rsidR="00A524A9" w:rsidRDefault="00A524A9"/>
        </w:tc>
        <w:tc>
          <w:tcPr>
            <w:tcW w:w="710" w:type="dxa"/>
          </w:tcPr>
          <w:p w:rsidR="00A524A9" w:rsidRDefault="00A524A9"/>
        </w:tc>
        <w:tc>
          <w:tcPr>
            <w:tcW w:w="426" w:type="dxa"/>
          </w:tcPr>
          <w:p w:rsidR="00A524A9" w:rsidRDefault="00A524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A524A9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Понятие, цели и правовые принципы конкурентного права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конкуренции. Юридическое содержание конкуренции.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монополии.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Государственная антимонопольная политика, ее цели и задачи.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Зарубежный опыт государственного антимонопольного регулирования.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Российское законодательство о конкуренции и антимонопольном регулировании: история становления и современный этап.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Международно-правовые акты в системе правового регулирования антимонопольной политики.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Международное сотрудничество в области защиты конкуренции</w:t>
            </w:r>
          </w:p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Л2.5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524A9"/>
        </w:tc>
      </w:tr>
      <w:tr w:rsidR="00A524A9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Понятие и юридические признаки монополистической деятельности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формы монополистической деятельности в соответствии с российским законодательством.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Доминирующее положение хозяйствующего субъекта как базовая категория антимонопольного законодательства.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Соотношение понятия «доминирующее положение» с другими категориями российского законодательства.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значение монопольно высокой и монопольно низкой цены.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«группы лиц» в антимонопольном законодательстве.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Аффилированные лица и понятие группы лиц в антимонопольном законодательстве.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Формы группового участия в конкуренции на товарных и фондовых рынках.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Практические схемы построения групп лиц.</w:t>
            </w:r>
          </w:p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Л2.5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524A9"/>
        </w:tc>
      </w:tr>
    </w:tbl>
    <w:p w:rsidR="00A524A9" w:rsidRDefault="00A164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26"/>
        <w:gridCol w:w="118"/>
        <w:gridCol w:w="810"/>
        <w:gridCol w:w="671"/>
        <w:gridCol w:w="1096"/>
        <w:gridCol w:w="1210"/>
        <w:gridCol w:w="671"/>
        <w:gridCol w:w="387"/>
        <w:gridCol w:w="944"/>
      </w:tblGrid>
      <w:tr w:rsidR="00A524A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A524A9" w:rsidRDefault="00A524A9"/>
        </w:tc>
        <w:tc>
          <w:tcPr>
            <w:tcW w:w="710" w:type="dxa"/>
          </w:tcPr>
          <w:p w:rsidR="00A524A9" w:rsidRDefault="00A524A9"/>
        </w:tc>
        <w:tc>
          <w:tcPr>
            <w:tcW w:w="1135" w:type="dxa"/>
          </w:tcPr>
          <w:p w:rsidR="00A524A9" w:rsidRDefault="00A524A9"/>
        </w:tc>
        <w:tc>
          <w:tcPr>
            <w:tcW w:w="1277" w:type="dxa"/>
          </w:tcPr>
          <w:p w:rsidR="00A524A9" w:rsidRDefault="00A524A9"/>
        </w:tc>
        <w:tc>
          <w:tcPr>
            <w:tcW w:w="710" w:type="dxa"/>
          </w:tcPr>
          <w:p w:rsidR="00A524A9" w:rsidRDefault="00A524A9"/>
        </w:tc>
        <w:tc>
          <w:tcPr>
            <w:tcW w:w="426" w:type="dxa"/>
          </w:tcPr>
          <w:p w:rsidR="00A524A9" w:rsidRDefault="00A524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A524A9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Недобросовестная конкуренция понятие и особенности правового регулирования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виды и формы недобросовестной конкуренции.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Недобросовестная конкуренция и промышленная собственность.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Недобросовестная конкуренция и объекты интеллектуальной собственности.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Отдельные формы недобросовестной конкуренции.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Ненадлежащая реклама как форма недобросовестной конкуренции.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Недобросовестная конкуренция на рынке финансовых услуг</w:t>
            </w:r>
          </w:p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Л2.5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524A9"/>
        </w:tc>
      </w:tr>
      <w:tr w:rsidR="00A524A9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Понятие, цели и правовые принципы дисциплины конкурентное право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конкуренции. Юридическое содержание конкуренции.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монополии.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Государственная антимонопольная политика, ее цели и задачи.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Зарубежный опыт государственного антимонопольного регулирования.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Российское законодательство о конкуренции и антимонопольном регулировании: история становления и современный этап.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Международно-правовые акты в системе правового регулирования антимонопольной политики.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Международное сотрудничество в области защиты конкуренции</w:t>
            </w:r>
          </w:p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Л2.5 Л2.1 Л2.4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524A9"/>
        </w:tc>
      </w:tr>
    </w:tbl>
    <w:p w:rsidR="00A524A9" w:rsidRDefault="00A164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4"/>
        <w:gridCol w:w="119"/>
        <w:gridCol w:w="813"/>
        <w:gridCol w:w="682"/>
        <w:gridCol w:w="1099"/>
        <w:gridCol w:w="1214"/>
        <w:gridCol w:w="673"/>
        <w:gridCol w:w="389"/>
        <w:gridCol w:w="947"/>
      </w:tblGrid>
      <w:tr w:rsidR="00A524A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A524A9" w:rsidRDefault="00A524A9"/>
        </w:tc>
        <w:tc>
          <w:tcPr>
            <w:tcW w:w="710" w:type="dxa"/>
          </w:tcPr>
          <w:p w:rsidR="00A524A9" w:rsidRDefault="00A524A9"/>
        </w:tc>
        <w:tc>
          <w:tcPr>
            <w:tcW w:w="1135" w:type="dxa"/>
          </w:tcPr>
          <w:p w:rsidR="00A524A9" w:rsidRDefault="00A524A9"/>
        </w:tc>
        <w:tc>
          <w:tcPr>
            <w:tcW w:w="1277" w:type="dxa"/>
          </w:tcPr>
          <w:p w:rsidR="00A524A9" w:rsidRDefault="00A524A9"/>
        </w:tc>
        <w:tc>
          <w:tcPr>
            <w:tcW w:w="710" w:type="dxa"/>
          </w:tcPr>
          <w:p w:rsidR="00A524A9" w:rsidRDefault="00A524A9"/>
        </w:tc>
        <w:tc>
          <w:tcPr>
            <w:tcW w:w="426" w:type="dxa"/>
          </w:tcPr>
          <w:p w:rsidR="00A524A9" w:rsidRDefault="00A524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A524A9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Понятие и юридические признаки монополистической деятельности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формы монополистической деятельности в соответствии с российским законодательством.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Доминирующее положение хозяйствующего субъекта как базовая категория антимонопольного законодательства.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Соотношение понятия «доминирующее положение» с другими категориями российского законодательства.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значение монопольно высокой и монопольно низкой цены.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«группы лиц» в антимонопольном законодательстве.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Аффилированные лица и понятие группы лиц в антимонопольном законодательстве.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Формы группового участия в конкуренции на товарных и фондовых рынках.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Практические схемы построения групп лиц.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Соглашения и согласованные действия в соответствии с антимонопольным законодательством.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Критерии допустимости соглашений и согласованных действий в соответствии с антимонопольным законодательством.</w:t>
            </w:r>
          </w:p>
          <w:p w:rsidR="00A524A9" w:rsidRPr="00A16445" w:rsidRDefault="00A524A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Л2.5 Л2.1 Л2.4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524A9"/>
        </w:tc>
      </w:tr>
      <w:tr w:rsidR="00A524A9" w:rsidRPr="00A1644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524A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Правовые средства антимонопольного регулирования и защиты прав предпринимателей в сфере конкуренции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524A9">
            <w:pPr>
              <w:rPr>
                <w:lang w:val="ru-RU"/>
              </w:rPr>
            </w:pPr>
          </w:p>
        </w:tc>
      </w:tr>
      <w:tr w:rsidR="00A524A9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Правовые средства антимонопольного регулирования и защиты прав предпринимателей в сфере конкуренции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средств (форм) ограничения государством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монополистической деятельности и недобросовестной конкуренции на товарных рынках.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Предварительный и последующий антимонопольный контроль.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Антимонопольный контроль за созданием и реорганизаций коммерческих организаций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Антимонопольный контроль за сделками коммерческих организаций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антимонопольного контроля за сделками с акциями (долями), активами и правами в отношении финансовых организаций</w:t>
            </w:r>
          </w:p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Л2.5 Л2.1 Л2.4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524A9"/>
        </w:tc>
      </w:tr>
    </w:tbl>
    <w:p w:rsidR="00A524A9" w:rsidRDefault="00A164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7"/>
        <w:gridCol w:w="119"/>
        <w:gridCol w:w="813"/>
        <w:gridCol w:w="673"/>
        <w:gridCol w:w="1099"/>
        <w:gridCol w:w="1213"/>
        <w:gridCol w:w="673"/>
        <w:gridCol w:w="388"/>
        <w:gridCol w:w="946"/>
      </w:tblGrid>
      <w:tr w:rsidR="00A524A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A524A9" w:rsidRDefault="00A524A9"/>
        </w:tc>
        <w:tc>
          <w:tcPr>
            <w:tcW w:w="710" w:type="dxa"/>
          </w:tcPr>
          <w:p w:rsidR="00A524A9" w:rsidRDefault="00A524A9"/>
        </w:tc>
        <w:tc>
          <w:tcPr>
            <w:tcW w:w="1135" w:type="dxa"/>
          </w:tcPr>
          <w:p w:rsidR="00A524A9" w:rsidRDefault="00A524A9"/>
        </w:tc>
        <w:tc>
          <w:tcPr>
            <w:tcW w:w="1277" w:type="dxa"/>
          </w:tcPr>
          <w:p w:rsidR="00A524A9" w:rsidRDefault="00A524A9"/>
        </w:tc>
        <w:tc>
          <w:tcPr>
            <w:tcW w:w="710" w:type="dxa"/>
          </w:tcPr>
          <w:p w:rsidR="00A524A9" w:rsidRDefault="00A524A9"/>
        </w:tc>
        <w:tc>
          <w:tcPr>
            <w:tcW w:w="426" w:type="dxa"/>
          </w:tcPr>
          <w:p w:rsidR="00A524A9" w:rsidRDefault="00A524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A524A9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Правовое положение антимонопольных органов Российской Федерации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Федеральная антимонопольная служба Российской Федерации и ее правовой статус.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Полномочия Федеральной антимонопольной службы РФ.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осуществления проверок соблюдения антимонопольного законодательства ФАС РФ.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Полномочия  антимонопольных органов по рассмотрению дел о нарушениях антимонопольного законодательства.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Комиссия по рассмотрению дел о нарушении антимонопольного законодательства: порядок формирования и осуществления полномочий</w:t>
            </w:r>
          </w:p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Л2.5 Л2.1 Л2.4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524A9"/>
        </w:tc>
      </w:tr>
      <w:tr w:rsidR="00A524A9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Тема2.3 Субъекты естественных монополий и правовые средства регулирования их деятельности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субъектов естественных монополий и сферы их деятельности.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Нормативно-правовое регулирование деятельности субъектов естественных монополий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Методы государственного регулирования деятельности субъектов естественных монополий.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механизм государственного контроля в сфере естественных монополий.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Органы регулирования деятельности субъектов естественных монополий.</w:t>
            </w:r>
          </w:p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Л2.5 Л2.1 Л2.4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524A9"/>
        </w:tc>
      </w:tr>
      <w:tr w:rsidR="00A524A9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Юридическая ответственность как правовое средство охраны и поддержки конкуренции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Юридическая ответственность за нарушение антимонопольного законодательства.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Административная ответственность за нарушение законодательства о защите конкуренции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Уголовная ответственность за нарушение законодательства о защите конкуренции.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Пресечение нарушений законодательства о естественных монополиях.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Ответственность за нарушение законодательства о естественных монополиях</w:t>
            </w:r>
          </w:p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Л2.5 Л2.1 Л2.4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524A9"/>
        </w:tc>
      </w:tr>
    </w:tbl>
    <w:p w:rsidR="00A524A9" w:rsidRDefault="00A164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97"/>
        <w:gridCol w:w="119"/>
        <w:gridCol w:w="815"/>
        <w:gridCol w:w="675"/>
        <w:gridCol w:w="1092"/>
        <w:gridCol w:w="1216"/>
        <w:gridCol w:w="675"/>
        <w:gridCol w:w="390"/>
        <w:gridCol w:w="948"/>
      </w:tblGrid>
      <w:tr w:rsidR="00A524A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A524A9" w:rsidRDefault="00A524A9"/>
        </w:tc>
        <w:tc>
          <w:tcPr>
            <w:tcW w:w="710" w:type="dxa"/>
          </w:tcPr>
          <w:p w:rsidR="00A524A9" w:rsidRDefault="00A524A9"/>
        </w:tc>
        <w:tc>
          <w:tcPr>
            <w:tcW w:w="1135" w:type="dxa"/>
          </w:tcPr>
          <w:p w:rsidR="00A524A9" w:rsidRDefault="00A524A9"/>
        </w:tc>
        <w:tc>
          <w:tcPr>
            <w:tcW w:w="1277" w:type="dxa"/>
          </w:tcPr>
          <w:p w:rsidR="00A524A9" w:rsidRDefault="00A524A9"/>
        </w:tc>
        <w:tc>
          <w:tcPr>
            <w:tcW w:w="710" w:type="dxa"/>
          </w:tcPr>
          <w:p w:rsidR="00A524A9" w:rsidRDefault="00A524A9"/>
        </w:tc>
        <w:tc>
          <w:tcPr>
            <w:tcW w:w="426" w:type="dxa"/>
          </w:tcPr>
          <w:p w:rsidR="00A524A9" w:rsidRDefault="00A524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A524A9">
        <w:trPr>
          <w:trHeight w:hRule="exact" w:val="86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Правовые средства антимонопольного регулирования и защиты прав предпринимателей в сфере конкуренции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средств (форм) ограничения государством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монополистической деятельности и недобросовестной конкуренции на товарных рынках.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Предварительный и последующий антимонопольный контроль.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Антимонопольный контроль за созданием и реорганизаций коммерческих организаций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Антимонопольный контроль за сделками коммерческих организаций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антимонопольного контроля за сделками с акциями (долями), активами и правами в отношении финансовых организаций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Особенности антимонопольного контроля за экономической концентрацией, осуществляемой группой лиц.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Антимонопольный контроль за ограничивающими конкуренцию соглашениями хозяйствующих субъектов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Юридические последствия нарушения предварительного и последующего согласования сделок и иных действий, подлежащих антимонопольному контролю.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Принудительное разделение (выделение) хозяйствующих субъектов.</w:t>
            </w:r>
          </w:p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Л2.5 Л2.1 Л2.4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524A9"/>
        </w:tc>
      </w:tr>
    </w:tbl>
    <w:p w:rsidR="00A524A9" w:rsidRDefault="00A164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7"/>
        <w:gridCol w:w="119"/>
        <w:gridCol w:w="813"/>
        <w:gridCol w:w="673"/>
        <w:gridCol w:w="1099"/>
        <w:gridCol w:w="1213"/>
        <w:gridCol w:w="673"/>
        <w:gridCol w:w="388"/>
        <w:gridCol w:w="946"/>
      </w:tblGrid>
      <w:tr w:rsidR="00A524A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A524A9" w:rsidRDefault="00A524A9"/>
        </w:tc>
        <w:tc>
          <w:tcPr>
            <w:tcW w:w="710" w:type="dxa"/>
          </w:tcPr>
          <w:p w:rsidR="00A524A9" w:rsidRDefault="00A524A9"/>
        </w:tc>
        <w:tc>
          <w:tcPr>
            <w:tcW w:w="1135" w:type="dxa"/>
          </w:tcPr>
          <w:p w:rsidR="00A524A9" w:rsidRDefault="00A524A9"/>
        </w:tc>
        <w:tc>
          <w:tcPr>
            <w:tcW w:w="1277" w:type="dxa"/>
          </w:tcPr>
          <w:p w:rsidR="00A524A9" w:rsidRDefault="00A524A9"/>
        </w:tc>
        <w:tc>
          <w:tcPr>
            <w:tcW w:w="710" w:type="dxa"/>
          </w:tcPr>
          <w:p w:rsidR="00A524A9" w:rsidRDefault="00A524A9"/>
        </w:tc>
        <w:tc>
          <w:tcPr>
            <w:tcW w:w="426" w:type="dxa"/>
          </w:tcPr>
          <w:p w:rsidR="00A524A9" w:rsidRDefault="00A524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A524A9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Правовое положение антимонопольных органов Российской Федерации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Федеральная антимонопольная служба Российской Федерации и ее правовой статус.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Полномочия Федеральной антимонопольной службы РФ.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осуществления проверок соблюдения антимонопольного законодательства ФАС РФ.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Полномочия  антимонопольных органов по рассмотрению дел о нарушениях антимонопольного законодательства.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Комиссия по рассмотрению дел о нарушении антимонопольного законодательства: порядок формирования и осуществления полномочий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Правовой статус лиц, участвующих в деле о нарушении антимонопольного законодательства.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Порядок рассмотрения дел о нарушении антимонопольного законодательства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Предписания по делу о нарушении антимонопольного законодательства: понятие, порядок выдачи, исполнения и обжалования.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Порядок обжалования и исполнения решений федерального антимонопольного органа.</w:t>
            </w:r>
          </w:p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Л2.5 Л2.1 Л2.4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524A9"/>
        </w:tc>
      </w:tr>
      <w:tr w:rsidR="00A524A9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Субъекты естественных монополий и правовые средства регулирования их деятельности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субъектов естественных монополий и сферы их деятельности.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Нормативно-правовое регулирование деятельности субъектов естественных монополий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Методы государственного регулирования деятельности субъектов естественных монополий.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механизм государственного контроля в сфере естественных монополий.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Органы регулирования деятельности субъектов естественных монополий.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Права и обязанности органов регулирования деятельности субъектов естественных монополий по рассмотрению дел о нарушениях антимонопольного законодательства.</w:t>
            </w:r>
          </w:p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Л2.5 Л2.1 Л2.4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524A9"/>
        </w:tc>
      </w:tr>
    </w:tbl>
    <w:p w:rsidR="00A524A9" w:rsidRDefault="00A164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3"/>
        <w:gridCol w:w="119"/>
        <w:gridCol w:w="814"/>
        <w:gridCol w:w="682"/>
        <w:gridCol w:w="1099"/>
        <w:gridCol w:w="1214"/>
        <w:gridCol w:w="673"/>
        <w:gridCol w:w="389"/>
        <w:gridCol w:w="947"/>
      </w:tblGrid>
      <w:tr w:rsidR="00A524A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A524A9" w:rsidRDefault="00A524A9"/>
        </w:tc>
        <w:tc>
          <w:tcPr>
            <w:tcW w:w="710" w:type="dxa"/>
          </w:tcPr>
          <w:p w:rsidR="00A524A9" w:rsidRDefault="00A524A9"/>
        </w:tc>
        <w:tc>
          <w:tcPr>
            <w:tcW w:w="1135" w:type="dxa"/>
          </w:tcPr>
          <w:p w:rsidR="00A524A9" w:rsidRDefault="00A524A9"/>
        </w:tc>
        <w:tc>
          <w:tcPr>
            <w:tcW w:w="1277" w:type="dxa"/>
          </w:tcPr>
          <w:p w:rsidR="00A524A9" w:rsidRDefault="00A524A9"/>
        </w:tc>
        <w:tc>
          <w:tcPr>
            <w:tcW w:w="710" w:type="dxa"/>
          </w:tcPr>
          <w:p w:rsidR="00A524A9" w:rsidRDefault="00A524A9"/>
        </w:tc>
        <w:tc>
          <w:tcPr>
            <w:tcW w:w="426" w:type="dxa"/>
          </w:tcPr>
          <w:p w:rsidR="00A524A9" w:rsidRDefault="00A524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A524A9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Юридическая ответственность как правовое средство охраны и поддержки конкуренции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Юридическая ответственность за нарушение антимонопольного законодательства.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Административная ответственность за нарушение законодательства о защите конкуренции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Уголовная ответственность за нарушение законодательства о защите конкуренции.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Пресечение нарушений законодательства о естественных монополиях.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Ответственность за нарушение законодательства о естественных монополиях</w:t>
            </w:r>
          </w:p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Л2.5 Л2.1 Л2.4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524A9"/>
        </w:tc>
      </w:tr>
      <w:tr w:rsidR="00A524A9">
        <w:trPr>
          <w:trHeight w:hRule="exact" w:val="86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Правовые средства антимонопольного регулирования и защиты прав предпринимателей в сфере конкуренции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средств (форм) ограничения государством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монополистической деятельности и недобросовестной конкуренции на товарных рынках.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Предварительный и последующий антимонопольный контроль.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Антимонопольный контроль за созданием и реорганизаций коммерческих организаций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Антимонопольный контроль за сделками коммерческих организаций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антимонопольного контроля за сделками с акциями (долями), активами и правами в отношении финансовых организаций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Особенности антимонопольного контроля за экономической концентрацией, осуществляемой группой лиц.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Антимонопольный контроль за ограничивающими конкуренцию соглашениями хозяйствующих субъектов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Юридические последствия нарушения предварительного и последующего согласования сделок и иных действий, подлежащих антимонопольному контролю.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Принудительное разделение (выделение) хозяйствующих субъектов.</w:t>
            </w:r>
          </w:p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Л2.5 Л2.1 Л2.4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524A9"/>
        </w:tc>
      </w:tr>
    </w:tbl>
    <w:p w:rsidR="00A524A9" w:rsidRDefault="00A164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403"/>
        <w:gridCol w:w="118"/>
        <w:gridCol w:w="811"/>
        <w:gridCol w:w="680"/>
        <w:gridCol w:w="1097"/>
        <w:gridCol w:w="1211"/>
        <w:gridCol w:w="671"/>
        <w:gridCol w:w="387"/>
        <w:gridCol w:w="944"/>
      </w:tblGrid>
      <w:tr w:rsidR="00A524A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A524A9" w:rsidRDefault="00A524A9"/>
        </w:tc>
        <w:tc>
          <w:tcPr>
            <w:tcW w:w="710" w:type="dxa"/>
          </w:tcPr>
          <w:p w:rsidR="00A524A9" w:rsidRDefault="00A524A9"/>
        </w:tc>
        <w:tc>
          <w:tcPr>
            <w:tcW w:w="1135" w:type="dxa"/>
          </w:tcPr>
          <w:p w:rsidR="00A524A9" w:rsidRDefault="00A524A9"/>
        </w:tc>
        <w:tc>
          <w:tcPr>
            <w:tcW w:w="1277" w:type="dxa"/>
          </w:tcPr>
          <w:p w:rsidR="00A524A9" w:rsidRDefault="00A524A9"/>
        </w:tc>
        <w:tc>
          <w:tcPr>
            <w:tcW w:w="710" w:type="dxa"/>
          </w:tcPr>
          <w:p w:rsidR="00A524A9" w:rsidRDefault="00A524A9"/>
        </w:tc>
        <w:tc>
          <w:tcPr>
            <w:tcW w:w="426" w:type="dxa"/>
          </w:tcPr>
          <w:p w:rsidR="00A524A9" w:rsidRDefault="00A524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A524A9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Правовое положение антимонопольных органов Российской Федерации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Федеральная антимонопольная служба Российской Федерации и ее правовой статус.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Полномочия Федеральной антимонопольной службы РФ.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осуществления проверок соблюдения антимонопольного законодательства ФАС РФ.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Полномочия  антимонопольных органов по рассмотрению дел о нарушениях антимонопольного законодательства.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Комиссия по рассмотрению дел о нарушении антимонопольного законодательства: порядок формирования и осуществления полномочий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Правовой статус лиц, участвующих в деле о нарушении антимонопольного законодательства.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Порядок рассмотрения дел о нарушении антимонопольного законодательства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Предписания по делу о нарушении антимонопольного законодательства: понятие, порядок выдачи, исполнения и обжалования.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Порядок обжалования и исполнения решений федерального антимонопольного органа.</w:t>
            </w:r>
          </w:p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Л2.5 Л2.1 Л2.4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524A9"/>
        </w:tc>
      </w:tr>
      <w:tr w:rsidR="00A524A9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Субъекты естественных монополий и правовые средства регулирования их деятельности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субъектов естественных монополий и сферы их деятельности.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Нормативно-правовое регулирование деятельности субъектов естественных монополий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Методы государственного регулирования деятельности субъектов естественных монополий.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механизм государственного контроля в сфере естественных монополий.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Органы регулирования деятельности субъектов естественных монополий.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Права и обязанности органов регулирования деятельности субъектов естественных монополий по рассмотрению дел о нарушениях антимонопольного законодательства.</w:t>
            </w:r>
          </w:p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Л2.5 Л2.1 Л2.4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524A9"/>
        </w:tc>
      </w:tr>
    </w:tbl>
    <w:p w:rsidR="00A524A9" w:rsidRDefault="00A164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88"/>
        <w:gridCol w:w="134"/>
        <w:gridCol w:w="799"/>
        <w:gridCol w:w="674"/>
        <w:gridCol w:w="1100"/>
        <w:gridCol w:w="1215"/>
        <w:gridCol w:w="674"/>
        <w:gridCol w:w="389"/>
        <w:gridCol w:w="948"/>
      </w:tblGrid>
      <w:tr w:rsidR="00A524A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851" w:type="dxa"/>
          </w:tcPr>
          <w:p w:rsidR="00A524A9" w:rsidRDefault="00A524A9"/>
        </w:tc>
        <w:tc>
          <w:tcPr>
            <w:tcW w:w="710" w:type="dxa"/>
          </w:tcPr>
          <w:p w:rsidR="00A524A9" w:rsidRDefault="00A524A9"/>
        </w:tc>
        <w:tc>
          <w:tcPr>
            <w:tcW w:w="1135" w:type="dxa"/>
          </w:tcPr>
          <w:p w:rsidR="00A524A9" w:rsidRDefault="00A524A9"/>
        </w:tc>
        <w:tc>
          <w:tcPr>
            <w:tcW w:w="1277" w:type="dxa"/>
          </w:tcPr>
          <w:p w:rsidR="00A524A9" w:rsidRDefault="00A524A9"/>
        </w:tc>
        <w:tc>
          <w:tcPr>
            <w:tcW w:w="710" w:type="dxa"/>
          </w:tcPr>
          <w:p w:rsidR="00A524A9" w:rsidRDefault="00A524A9"/>
        </w:tc>
        <w:tc>
          <w:tcPr>
            <w:tcW w:w="426" w:type="dxa"/>
          </w:tcPr>
          <w:p w:rsidR="00A524A9" w:rsidRDefault="00A524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A524A9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Юридическая ответственность как правовое средство охраны и поддержки конкуренции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Юридическая ответственность за нарушение антимонопольного законодательства.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Административная ответственность за нарушение законодательства о защите конкуренции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Уголовная ответственность за нарушение законодательства о защите конкуренции.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Пресечение нарушений законодательства о естественных монополиях.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Ответственность за нарушение законодательства о естественных монополиях</w:t>
            </w:r>
          </w:p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Л2.5 Л2.1 Л2.4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524A9"/>
        </w:tc>
      </w:tr>
      <w:tr w:rsidR="00A524A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ПК-2 ПК-3 ПК-4 ПК-5 ПК-6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Л2.5 Л2.1 Л2.4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524A9"/>
        </w:tc>
      </w:tr>
      <w:tr w:rsidR="00A524A9">
        <w:trPr>
          <w:trHeight w:hRule="exact" w:val="277"/>
        </w:trPr>
        <w:tc>
          <w:tcPr>
            <w:tcW w:w="993" w:type="dxa"/>
          </w:tcPr>
          <w:p w:rsidR="00A524A9" w:rsidRDefault="00A524A9"/>
        </w:tc>
        <w:tc>
          <w:tcPr>
            <w:tcW w:w="3545" w:type="dxa"/>
          </w:tcPr>
          <w:p w:rsidR="00A524A9" w:rsidRDefault="00A524A9"/>
        </w:tc>
        <w:tc>
          <w:tcPr>
            <w:tcW w:w="143" w:type="dxa"/>
          </w:tcPr>
          <w:p w:rsidR="00A524A9" w:rsidRDefault="00A524A9"/>
        </w:tc>
        <w:tc>
          <w:tcPr>
            <w:tcW w:w="851" w:type="dxa"/>
          </w:tcPr>
          <w:p w:rsidR="00A524A9" w:rsidRDefault="00A524A9"/>
        </w:tc>
        <w:tc>
          <w:tcPr>
            <w:tcW w:w="710" w:type="dxa"/>
          </w:tcPr>
          <w:p w:rsidR="00A524A9" w:rsidRDefault="00A524A9"/>
        </w:tc>
        <w:tc>
          <w:tcPr>
            <w:tcW w:w="1135" w:type="dxa"/>
          </w:tcPr>
          <w:p w:rsidR="00A524A9" w:rsidRDefault="00A524A9"/>
        </w:tc>
        <w:tc>
          <w:tcPr>
            <w:tcW w:w="1277" w:type="dxa"/>
          </w:tcPr>
          <w:p w:rsidR="00A524A9" w:rsidRDefault="00A524A9"/>
        </w:tc>
        <w:tc>
          <w:tcPr>
            <w:tcW w:w="710" w:type="dxa"/>
          </w:tcPr>
          <w:p w:rsidR="00A524A9" w:rsidRDefault="00A524A9"/>
        </w:tc>
        <w:tc>
          <w:tcPr>
            <w:tcW w:w="426" w:type="dxa"/>
          </w:tcPr>
          <w:p w:rsidR="00A524A9" w:rsidRDefault="00A524A9"/>
        </w:tc>
        <w:tc>
          <w:tcPr>
            <w:tcW w:w="993" w:type="dxa"/>
          </w:tcPr>
          <w:p w:rsidR="00A524A9" w:rsidRDefault="00A524A9"/>
        </w:tc>
      </w:tr>
      <w:tr w:rsidR="00A524A9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A524A9" w:rsidRPr="00A1644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A524A9" w:rsidRPr="00A16445">
        <w:trPr>
          <w:trHeight w:hRule="exact" w:val="8651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зачету: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Юридическое содержание конкуренции.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Государственная антимонопольная политика, ее цели и задачи.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Органы, осуществляющие конкурентную политику в Российской Федерации: виды, основные функции и полномочия.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История монополизма и антимонопольного регулирования в России в дореволюционный и советский периоды.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Источники конкурентного законодательства в России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Формы монополистической деятельности в соответствии с российским законодательством.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и юридические признаки доминирующего положения хозяйствующего субъекта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 и значение монопольно высокой и монопольно низкой цены.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«группы лиц» в антимонопольном законодательстве.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Формы группового участия в конкуренции на товарных и фондовых рынках.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Соглашения и согласованные действия в соответствии с антимонопольным законодательством.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Критерии допустимости соглашений и согласованных действий в соответствии с антимонопольным законодательством.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Условия допустимости «вертикальных» соглашений.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Монополистическая деятельность федеральных органов исполнительной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власти, органов исполнительной власти субъектов Российской Федерации и органов местного самоуправления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Действия органов исполнительной власти и местного самоуправления, ограничивающие конкуренцию.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Понятие и формы запрещенных антимонопольным законодательством ограничивающих конкуренцию соглашений и согласованных действий органов публичной администрации и их должностных лиц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Система запретов на осуществление органами публичной администрации и их должностными лицами актов, решений и действий (бездействия), ограничивающих конкуренцию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Механизмы обеспечения конкуренции при размещении заказов на поставки товаров, выполнение работ, оказание услуг для государственных и муниципальных нужд.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Антимонопольные требования к совершению сделок с государственным (муниципальным) имуществом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Особенности антимонопольного контроля на рынке финансовых услуг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Антимонопольный контроль предоставления государственных и муниципальных преференций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Общая характеристика и механизма института защиты российского рынка от неблагоприятного воздействия иностранной конкуренции.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Понятие и формы недобросовестной конкуренции.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Недобросовестная конкуренция и промышленная собственность.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Недобросовестная конкуренция и объекты интеллектуальной собственности.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Ненадлежащая реклама как форма недобросовестной конкуренции.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Предварительный антимонопольный контроль.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Последующий антимонопольный контроль.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Антимонопольный контроль за созданием и реорганизаций коммерческих организаций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Антимонопольный контроль за сделками коммерческих организаций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Особенности антимонопольного контроля за сделками с акциями (долями), активами и правами в отношении</w:t>
            </w:r>
          </w:p>
        </w:tc>
      </w:tr>
    </w:tbl>
    <w:p w:rsidR="00A524A9" w:rsidRPr="00A16445" w:rsidRDefault="00A16445">
      <w:pPr>
        <w:rPr>
          <w:sz w:val="0"/>
          <w:szCs w:val="0"/>
          <w:lang w:val="ru-RU"/>
        </w:rPr>
      </w:pPr>
      <w:r w:rsidRPr="00A164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956"/>
        <w:gridCol w:w="1814"/>
        <w:gridCol w:w="1899"/>
        <w:gridCol w:w="2232"/>
        <w:gridCol w:w="699"/>
        <w:gridCol w:w="994"/>
      </w:tblGrid>
      <w:tr w:rsidR="00A524A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2127" w:type="dxa"/>
          </w:tcPr>
          <w:p w:rsidR="00A524A9" w:rsidRDefault="00A524A9"/>
        </w:tc>
        <w:tc>
          <w:tcPr>
            <w:tcW w:w="2269" w:type="dxa"/>
          </w:tcPr>
          <w:p w:rsidR="00A524A9" w:rsidRDefault="00A524A9"/>
        </w:tc>
        <w:tc>
          <w:tcPr>
            <w:tcW w:w="710" w:type="dxa"/>
          </w:tcPr>
          <w:p w:rsidR="00A524A9" w:rsidRDefault="00A524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A524A9" w:rsidRPr="00A16445">
        <w:trPr>
          <w:trHeight w:hRule="exact" w:val="816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финансовых организаций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 Особенности антимонопольного контроля за экономической концентрацией, осуществляемой группой лиц.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Антимонопольный контроль за ограничивающими конкуренцию соглашениями хозяйствующих субъектов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 Юридические последствия нарушения предварительного и последующего согласования сделок и иных действий, подлежащих антимонопольному контролю.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Понятие, правовое содержание и порядок выдачи предписания и предложения, как актов антимонопольного органа.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Виды предписаний антимонопольного органа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 Принудительное разделение (выделение) хозяйствующих субъектов.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Федеральная антимонопольная служба Российской Федерации и ее правовой статус.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Полномочия Федеральной антимонопольной службы РФ.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Порядок осуществления проверок соблюдения антимонопольного законодательства ФАС РФ.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Полномочия  антимонопольных органов по рассмотрению дел о нарушениях антимонопольного законодательства.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Комиссия по рассмотрению дел о нарушении антимонопольного законодательства: порядок формирования и осуществления полномочий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Порядок рассмотрения дел о нарушении антимонопольного законодательства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Предписания по делу о нарушении антимонопольного законодательства: понятие, порядок выдачи, исполнения и обжалования.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Порядок обжалования и исполнения решений федерального антимонопольного органа.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Полномочия антимонопольного органа по контролю соблюдения рекламного законодательства.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Порядок возбуждения и рассмотрения антимонопольным органом дел о нарушениях законодательства о рекламе. Ответственность за нарушение законодательства о рекламе.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Формы и порядок участия антимонопольного органа в судебном процессе (в судах и арбитражных судах).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Понятие субъектов естественных монополий и сферы их деятельности.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Нормативно-правовое регулирование деятельности субъектов естественных монополий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Методы государственного регулирования деятельности субъектов естественных монополий.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Правовой механизм государственного контроля в сфере естественных монополий.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Органы регулирования деятельности субъектов естественных монополий.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Права и обязанности органов регулирования деятельности субъектов естественных монополий по рассмотрению дел о нарушениях антимонопольного законодательства.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Юридическая ответственность за нарушение антимонопольного законодательства.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Административная ответственность за нарушение законодательства о защите конкуренции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Основные составы антиконкурентных административных правонарушений. Особенности штрафных санкций за нарушения антимонопольного законодательства по КоАП РФ.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Уголовная ответственность за нарушение законодательства о защите конкуренции.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Пресечение нарушений законодательства о естественных монополиях.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Ответственность за нарушение законодательства о естественных монополиях</w:t>
            </w:r>
          </w:p>
        </w:tc>
      </w:tr>
      <w:tr w:rsidR="00A524A9" w:rsidRPr="00A1644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A524A9" w:rsidRPr="00A1644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A524A9" w:rsidRPr="00A16445">
        <w:trPr>
          <w:trHeight w:hRule="exact" w:val="277"/>
        </w:trPr>
        <w:tc>
          <w:tcPr>
            <w:tcW w:w="710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24A9" w:rsidRPr="00A16445" w:rsidRDefault="00A524A9">
            <w:pPr>
              <w:rPr>
                <w:lang w:val="ru-RU"/>
              </w:rPr>
            </w:pPr>
          </w:p>
        </w:tc>
      </w:tr>
      <w:tr w:rsidR="00A524A9" w:rsidRPr="00A1644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524A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A524A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A524A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524A9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524A9" w:rsidRPr="00A1644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Артемьев И. Ю., Алешин Д. А., Башлаков-Николаев И.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Конкурентное право России: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Издательский дом Государственного университета Высшей школы экономики,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A524A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Киреев В. Д., Пелих А. С.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Конкуренция и монополизм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Миллеров. полиграфобъединение, 1994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</w:tr>
      <w:tr w:rsidR="00A524A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A524A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524A9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524A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Портер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Конкуренция: Пер. с англ.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Вильямс, 2000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</w:tr>
      <w:tr w:rsidR="00A524A9" w:rsidRPr="00A1644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Шоул Д., Евстигнеева И., Григорьева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Первоклассный сервис как конкурентное преимущество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Альпина Паблишер,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</w:tbl>
    <w:p w:rsidR="00A524A9" w:rsidRPr="00A16445" w:rsidRDefault="00A16445">
      <w:pPr>
        <w:rPr>
          <w:sz w:val="0"/>
          <w:szCs w:val="0"/>
          <w:lang w:val="ru-RU"/>
        </w:rPr>
      </w:pPr>
      <w:r w:rsidRPr="00A164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58"/>
        <w:gridCol w:w="1810"/>
        <w:gridCol w:w="1906"/>
        <w:gridCol w:w="1929"/>
        <w:gridCol w:w="2163"/>
        <w:gridCol w:w="699"/>
        <w:gridCol w:w="994"/>
      </w:tblGrid>
      <w:tr w:rsidR="00A524A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40.03.01.06_1.plx</w:t>
            </w:r>
          </w:p>
        </w:tc>
        <w:tc>
          <w:tcPr>
            <w:tcW w:w="2127" w:type="dxa"/>
          </w:tcPr>
          <w:p w:rsidR="00A524A9" w:rsidRDefault="00A524A9"/>
        </w:tc>
        <w:tc>
          <w:tcPr>
            <w:tcW w:w="2269" w:type="dxa"/>
          </w:tcPr>
          <w:p w:rsidR="00A524A9" w:rsidRDefault="00A524A9"/>
        </w:tc>
        <w:tc>
          <w:tcPr>
            <w:tcW w:w="710" w:type="dxa"/>
          </w:tcPr>
          <w:p w:rsidR="00A524A9" w:rsidRDefault="00A524A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A524A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524A9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524A9" w:rsidRPr="00A1644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Домников А. Ю., Домникова Л.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Конкурентное развитие систем когенерации энергии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Издательство УМЦ УПИ,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A524A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Буторина О.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Международные валюты : интеграция и конкуренция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Деловая лит., 2003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</w:tr>
      <w:tr w:rsidR="00A524A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Философова Т. Г., Быков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Конкуренция. Инновации. </w:t>
            </w: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Конкурентоспособность: учеб. пособие для студентов вузов, обучающихся по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"Менеджмент" (080500), "Экономика" (080100)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A524A9" w:rsidRPr="00A1644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A524A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Писенко К. А. , Цинделиани И. А. , Бадмаев Б. Г. , Казарян К. В.</w:t>
            </w:r>
          </w:p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Антимонопольное (конкурентное) право: учебник 2015г.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page=book_red&amp;id=439613&amp;sr=1</w:t>
            </w:r>
          </w:p>
        </w:tc>
      </w:tr>
      <w:tr w:rsidR="00A524A9" w:rsidRPr="00A1644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Артемьев И. Ю. , Алешин Д. А. , Башлаков-Николаев И. В.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Конкурентное право России: учебник 2014г.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=227268&amp;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A524A9" w:rsidRPr="00A1644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Варламова А. Н.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обеспечение развития конкуренции: учебное пособие 2010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=448482&amp;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A524A9" w:rsidRPr="00A1644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Хохлов Д. В.</w:t>
            </w:r>
          </w:p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Антимонопольный контроль в банковской сфере: правовое регулирование и судебная практика 2013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=450678&amp;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A524A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A524A9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MicrosoftOffice</w:t>
            </w:r>
          </w:p>
        </w:tc>
      </w:tr>
      <w:tr w:rsidR="00A524A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A524A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"КонсультантПлюс"</w:t>
            </w:r>
          </w:p>
        </w:tc>
      </w:tr>
      <w:tr w:rsidR="00A524A9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"Гарант"</w:t>
            </w:r>
          </w:p>
        </w:tc>
      </w:tr>
      <w:tr w:rsidR="00A524A9">
        <w:trPr>
          <w:trHeight w:hRule="exact" w:val="277"/>
        </w:trPr>
        <w:tc>
          <w:tcPr>
            <w:tcW w:w="710" w:type="dxa"/>
          </w:tcPr>
          <w:p w:rsidR="00A524A9" w:rsidRDefault="00A524A9"/>
        </w:tc>
        <w:tc>
          <w:tcPr>
            <w:tcW w:w="58" w:type="dxa"/>
          </w:tcPr>
          <w:p w:rsidR="00A524A9" w:rsidRDefault="00A524A9"/>
        </w:tc>
        <w:tc>
          <w:tcPr>
            <w:tcW w:w="1929" w:type="dxa"/>
          </w:tcPr>
          <w:p w:rsidR="00A524A9" w:rsidRDefault="00A524A9"/>
        </w:tc>
        <w:tc>
          <w:tcPr>
            <w:tcW w:w="1986" w:type="dxa"/>
          </w:tcPr>
          <w:p w:rsidR="00A524A9" w:rsidRDefault="00A524A9"/>
        </w:tc>
        <w:tc>
          <w:tcPr>
            <w:tcW w:w="2127" w:type="dxa"/>
          </w:tcPr>
          <w:p w:rsidR="00A524A9" w:rsidRDefault="00A524A9"/>
        </w:tc>
        <w:tc>
          <w:tcPr>
            <w:tcW w:w="2269" w:type="dxa"/>
          </w:tcPr>
          <w:p w:rsidR="00A524A9" w:rsidRDefault="00A524A9"/>
        </w:tc>
        <w:tc>
          <w:tcPr>
            <w:tcW w:w="710" w:type="dxa"/>
          </w:tcPr>
          <w:p w:rsidR="00A524A9" w:rsidRDefault="00A524A9"/>
        </w:tc>
        <w:tc>
          <w:tcPr>
            <w:tcW w:w="993" w:type="dxa"/>
          </w:tcPr>
          <w:p w:rsidR="00A524A9" w:rsidRDefault="00A524A9"/>
        </w:tc>
      </w:tr>
      <w:tr w:rsidR="00A524A9" w:rsidRPr="00A1644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A524A9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Default="00A16445">
            <w:pPr>
              <w:spacing w:after="0" w:line="240" w:lineRule="auto"/>
              <w:rPr>
                <w:sz w:val="19"/>
                <w:szCs w:val="19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демонстрационной оборудование.</w:t>
            </w:r>
          </w:p>
        </w:tc>
      </w:tr>
      <w:tr w:rsidR="00A524A9">
        <w:trPr>
          <w:trHeight w:hRule="exact" w:val="277"/>
        </w:trPr>
        <w:tc>
          <w:tcPr>
            <w:tcW w:w="710" w:type="dxa"/>
          </w:tcPr>
          <w:p w:rsidR="00A524A9" w:rsidRDefault="00A524A9"/>
        </w:tc>
        <w:tc>
          <w:tcPr>
            <w:tcW w:w="58" w:type="dxa"/>
          </w:tcPr>
          <w:p w:rsidR="00A524A9" w:rsidRDefault="00A524A9"/>
        </w:tc>
        <w:tc>
          <w:tcPr>
            <w:tcW w:w="1929" w:type="dxa"/>
          </w:tcPr>
          <w:p w:rsidR="00A524A9" w:rsidRDefault="00A524A9"/>
        </w:tc>
        <w:tc>
          <w:tcPr>
            <w:tcW w:w="1986" w:type="dxa"/>
          </w:tcPr>
          <w:p w:rsidR="00A524A9" w:rsidRDefault="00A524A9"/>
        </w:tc>
        <w:tc>
          <w:tcPr>
            <w:tcW w:w="2127" w:type="dxa"/>
          </w:tcPr>
          <w:p w:rsidR="00A524A9" w:rsidRDefault="00A524A9"/>
        </w:tc>
        <w:tc>
          <w:tcPr>
            <w:tcW w:w="2269" w:type="dxa"/>
          </w:tcPr>
          <w:p w:rsidR="00A524A9" w:rsidRDefault="00A524A9"/>
        </w:tc>
        <w:tc>
          <w:tcPr>
            <w:tcW w:w="710" w:type="dxa"/>
          </w:tcPr>
          <w:p w:rsidR="00A524A9" w:rsidRDefault="00A524A9"/>
        </w:tc>
        <w:tc>
          <w:tcPr>
            <w:tcW w:w="993" w:type="dxa"/>
          </w:tcPr>
          <w:p w:rsidR="00A524A9" w:rsidRDefault="00A524A9"/>
        </w:tc>
      </w:tr>
      <w:tr w:rsidR="00A524A9" w:rsidRPr="00A1644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A524A9" w:rsidRPr="00A1644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24A9" w:rsidRPr="00A16445" w:rsidRDefault="00A164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1644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 указания по  освоению  дисциплины представлены в Приложении 2 к рабочей программе дисциплины.</w:t>
            </w:r>
          </w:p>
        </w:tc>
      </w:tr>
    </w:tbl>
    <w:p w:rsidR="00A524A9" w:rsidRDefault="00A524A9">
      <w:pPr>
        <w:rPr>
          <w:lang w:val="ru-RU"/>
        </w:rPr>
      </w:pPr>
    </w:p>
    <w:p w:rsidR="00A16445" w:rsidRDefault="00A16445">
      <w:pPr>
        <w:rPr>
          <w:lang w:val="ru-RU"/>
        </w:rPr>
      </w:pPr>
    </w:p>
    <w:p w:rsidR="00A16445" w:rsidRDefault="00A16445">
      <w:pPr>
        <w:rPr>
          <w:lang w:val="ru-RU"/>
        </w:rPr>
      </w:pPr>
    </w:p>
    <w:p w:rsidR="00A16445" w:rsidRDefault="00A16445">
      <w:pPr>
        <w:rPr>
          <w:lang w:val="ru-RU"/>
        </w:rPr>
      </w:pPr>
    </w:p>
    <w:p w:rsidR="00A16445" w:rsidRDefault="00A16445">
      <w:pPr>
        <w:rPr>
          <w:lang w:val="ru-RU"/>
        </w:rPr>
      </w:pPr>
    </w:p>
    <w:p w:rsidR="00A16445" w:rsidRDefault="00A16445">
      <w:pPr>
        <w:rPr>
          <w:lang w:val="ru-RU"/>
        </w:rPr>
      </w:pPr>
    </w:p>
    <w:p w:rsidR="00A16445" w:rsidRDefault="00A16445">
      <w:pPr>
        <w:rPr>
          <w:lang w:val="ru-RU"/>
        </w:rPr>
      </w:pPr>
    </w:p>
    <w:p w:rsidR="00A16445" w:rsidRDefault="00A16445">
      <w:pPr>
        <w:rPr>
          <w:lang w:val="ru-RU"/>
        </w:rPr>
      </w:pPr>
    </w:p>
    <w:p w:rsidR="00A16445" w:rsidRDefault="00A16445">
      <w:pPr>
        <w:rPr>
          <w:lang w:val="ru-RU"/>
        </w:rPr>
      </w:pPr>
    </w:p>
    <w:p w:rsidR="00A16445" w:rsidRDefault="00A16445">
      <w:pPr>
        <w:rPr>
          <w:lang w:val="ru-RU"/>
        </w:rPr>
      </w:pPr>
    </w:p>
    <w:p w:rsidR="00A16445" w:rsidRDefault="00A16445">
      <w:pPr>
        <w:rPr>
          <w:lang w:val="ru-RU"/>
        </w:rPr>
      </w:pPr>
    </w:p>
    <w:p w:rsidR="00A16445" w:rsidRDefault="00A16445">
      <w:pPr>
        <w:rPr>
          <w:lang w:val="ru-RU"/>
        </w:rPr>
      </w:pPr>
    </w:p>
    <w:p w:rsidR="00A16445" w:rsidRDefault="00274E4A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77000" cy="8943975"/>
            <wp:effectExtent l="0" t="0" r="0" b="9525"/>
            <wp:docPr id="3" name="Рисунок 3" descr="1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445" w:rsidRDefault="00A16445">
      <w:pPr>
        <w:rPr>
          <w:lang w:val="ru-RU"/>
        </w:rPr>
      </w:pPr>
    </w:p>
    <w:p w:rsidR="00A16445" w:rsidRDefault="00A16445">
      <w:pPr>
        <w:rPr>
          <w:lang w:val="ru-RU"/>
        </w:rPr>
      </w:pPr>
    </w:p>
    <w:p w:rsidR="00A16445" w:rsidRDefault="00A16445">
      <w:pPr>
        <w:rPr>
          <w:lang w:val="ru-RU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d w:val="-672716992"/>
        <w:docPartObj>
          <w:docPartGallery w:val="Table of Contents"/>
          <w:docPartUnique/>
        </w:docPartObj>
      </w:sdtPr>
      <w:sdtContent>
        <w:p w:rsidR="00A16445" w:rsidRPr="00A16445" w:rsidRDefault="00A16445" w:rsidP="00A16445">
          <w:pPr>
            <w:keepNext/>
            <w:keepLines/>
            <w:spacing w:before="480"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  <w:lang w:val="ru-RU" w:eastAsia="ru-RU"/>
            </w:rPr>
          </w:pPr>
          <w:r w:rsidRPr="00A16445"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  <w:lang w:val="ru-RU" w:eastAsia="ru-RU"/>
            </w:rPr>
            <w:t>Оглавление</w:t>
          </w:r>
        </w:p>
        <w:p w:rsidR="00A16445" w:rsidRPr="00A16445" w:rsidRDefault="00A16445" w:rsidP="00A16445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</w:p>
        <w:p w:rsidR="00A16445" w:rsidRPr="00A16445" w:rsidRDefault="00A16445" w:rsidP="00A16445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</w:p>
        <w:p w:rsidR="00A16445" w:rsidRPr="00A16445" w:rsidRDefault="00A16445" w:rsidP="00A16445">
          <w:pPr>
            <w:jc w:val="both"/>
            <w:rPr>
              <w:rFonts w:ascii="Times New Roman" w:eastAsia="Times New Roman" w:hAnsi="Times New Roman" w:cs="Times New Roman"/>
              <w:noProof/>
              <w:sz w:val="24"/>
              <w:szCs w:val="24"/>
              <w:lang w:val="ru-RU" w:eastAsia="ru-RU"/>
            </w:rPr>
          </w:pPr>
          <w:r w:rsidRPr="00A16445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begin"/>
          </w:r>
          <w:r w:rsidRPr="00A16445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instrText xml:space="preserve"> TOC \o "1-3" \h \z \u </w:instrText>
          </w:r>
          <w:r w:rsidRPr="00A16445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separate"/>
          </w:r>
          <w:hyperlink w:anchor="_Toc453750942" w:history="1">
            <w:r w:rsidRPr="00A164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…………………………………………………………………………….</w:t>
            </w:r>
          </w:hyperlink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ru-RU" w:eastAsia="ru-RU"/>
            </w:rPr>
            <w:t>20</w:t>
          </w:r>
        </w:p>
        <w:p w:rsidR="00A16445" w:rsidRPr="00A16445" w:rsidRDefault="00A16445" w:rsidP="00A16445">
          <w:pPr>
            <w:jc w:val="both"/>
            <w:rPr>
              <w:rFonts w:ascii="Times New Roman" w:eastAsia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53750943" w:history="1">
            <w:r w:rsidRPr="00A164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……………………………………………………………20</w:t>
            </w:r>
            <w:r w:rsidRPr="00A16445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</w:hyperlink>
        </w:p>
        <w:p w:rsidR="00A16445" w:rsidRPr="00A16445" w:rsidRDefault="00A16445" w:rsidP="00A16445">
          <w:pPr>
            <w:jc w:val="both"/>
            <w:rPr>
              <w:rFonts w:ascii="Times New Roman" w:eastAsia="Times New Roman" w:hAnsi="Times New Roman" w:cs="Times New Roman"/>
              <w:noProof/>
              <w:sz w:val="24"/>
              <w:szCs w:val="24"/>
              <w:lang w:val="ru-RU" w:eastAsia="ru-RU"/>
            </w:rPr>
          </w:pPr>
          <w:hyperlink w:anchor="_Toc453750944" w:history="1">
            <w:r w:rsidRPr="00A164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……………………………………</w:t>
            </w:r>
          </w:hyperlink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ru-RU" w:eastAsia="ru-RU"/>
            </w:rPr>
            <w:t>…………………24</w:t>
          </w:r>
        </w:p>
        <w:p w:rsidR="00A16445" w:rsidRPr="00A16445" w:rsidRDefault="00A16445" w:rsidP="00A16445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  <w:r w:rsidRPr="00A1644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  <w:fldChar w:fldCharType="end"/>
          </w:r>
          <w:r w:rsidRPr="00A16445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компетенций…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t>……………..</w:t>
          </w:r>
          <w:r w:rsidRPr="00A16445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t>.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t>.</w:t>
          </w:r>
          <w:r w:rsidRPr="00A16445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t>36</w:t>
          </w:r>
        </w:p>
        <w:p w:rsidR="00A16445" w:rsidRPr="00A16445" w:rsidRDefault="00A16445" w:rsidP="00A16445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</w:sdtContent>
    </w:sdt>
    <w:p w:rsidR="00A16445" w:rsidRPr="00A16445" w:rsidRDefault="00A16445" w:rsidP="00A1644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16445" w:rsidRPr="00A16445" w:rsidRDefault="00A16445" w:rsidP="00A1644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16445" w:rsidRPr="00A16445" w:rsidRDefault="00A16445" w:rsidP="00A1644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16445" w:rsidRPr="00A16445" w:rsidRDefault="00A16445" w:rsidP="00A1644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16445" w:rsidRPr="00A16445" w:rsidRDefault="00A16445" w:rsidP="00A1644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16445" w:rsidRPr="00A16445" w:rsidRDefault="00A16445" w:rsidP="00A1644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16445" w:rsidRPr="00A16445" w:rsidRDefault="00A16445" w:rsidP="00A1644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16445" w:rsidRPr="00A16445" w:rsidRDefault="00A16445" w:rsidP="00A1644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16445" w:rsidRPr="00A16445" w:rsidRDefault="00A16445" w:rsidP="00A1644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16445" w:rsidRPr="00A16445" w:rsidRDefault="00A16445" w:rsidP="00A1644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16445" w:rsidRPr="00A16445" w:rsidRDefault="00A16445" w:rsidP="00A1644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16445" w:rsidRPr="00A16445" w:rsidRDefault="00A16445" w:rsidP="00A1644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16445" w:rsidRPr="00A16445" w:rsidRDefault="00A16445" w:rsidP="00A1644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16445" w:rsidRPr="00A16445" w:rsidRDefault="00A16445" w:rsidP="00A1644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16445" w:rsidRPr="00A16445" w:rsidRDefault="00A16445" w:rsidP="00A1644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16445" w:rsidRPr="00A16445" w:rsidRDefault="00A16445" w:rsidP="00A16445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</w:pPr>
      <w:bookmarkStart w:id="0" w:name="_Toc453750942"/>
      <w:r w:rsidRPr="00A16445"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A16445" w:rsidRPr="00A16445" w:rsidRDefault="00A16445" w:rsidP="00A1644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16445" w:rsidRPr="00A16445" w:rsidRDefault="00A16445" w:rsidP="00A16445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A16445" w:rsidRPr="00A16445" w:rsidRDefault="00A16445" w:rsidP="00A16445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</w:pPr>
      <w:bookmarkStart w:id="1" w:name="_Toc453750943"/>
      <w:r w:rsidRPr="00A16445"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A16445" w:rsidRPr="00A16445" w:rsidRDefault="00A16445" w:rsidP="00A164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16445" w:rsidRPr="00A16445" w:rsidRDefault="00A16445" w:rsidP="00A164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tbl>
      <w:tblPr>
        <w:tblpPr w:leftFromText="180" w:rightFromText="180" w:vertAnchor="text" w:tblpY="1"/>
        <w:tblOverlap w:val="never"/>
        <w:tblW w:w="953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1"/>
        <w:gridCol w:w="1957"/>
        <w:gridCol w:w="2750"/>
        <w:gridCol w:w="1363"/>
      </w:tblGrid>
      <w:tr w:rsidR="00A16445" w:rsidRPr="00A16445" w:rsidTr="00A16445">
        <w:trPr>
          <w:trHeight w:val="752"/>
        </w:trPr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6445" w:rsidRPr="00A16445" w:rsidRDefault="00A16445" w:rsidP="00A164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6445" w:rsidRPr="00A16445" w:rsidRDefault="00A16445" w:rsidP="00A164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Показатели оценивания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6445" w:rsidRPr="00A16445" w:rsidRDefault="00A16445" w:rsidP="00A164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Критерии оценивания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6445" w:rsidRPr="00A16445" w:rsidRDefault="00A16445" w:rsidP="00A1644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Средства оценивания</w:t>
            </w:r>
          </w:p>
        </w:tc>
      </w:tr>
      <w:tr w:rsidR="00A16445" w:rsidRPr="00A16445" w:rsidTr="00A16445">
        <w:trPr>
          <w:trHeight w:val="767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6445" w:rsidRPr="00A16445" w:rsidRDefault="00A16445" w:rsidP="00A1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ПК-2 Способен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A16445" w:rsidRPr="00A16445" w:rsidTr="00A16445">
        <w:trPr>
          <w:trHeight w:val="816"/>
        </w:trPr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6445" w:rsidRPr="00A16445" w:rsidRDefault="00A16445" w:rsidP="00A1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Знает:</w:t>
            </w:r>
          </w:p>
          <w:p w:rsidR="00A16445" w:rsidRPr="00A16445" w:rsidRDefault="00A16445" w:rsidP="00A1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- основные закономерности взаимодействия человека и социума, направленные на формирование определенного уровня правосознания и правовой культуры общества и индивида; </w:t>
            </w:r>
          </w:p>
          <w:p w:rsidR="00A16445" w:rsidRPr="00A16445" w:rsidRDefault="00A16445" w:rsidP="00A1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Умеет:</w:t>
            </w:r>
          </w:p>
          <w:p w:rsidR="00A16445" w:rsidRDefault="00A16445" w:rsidP="00A1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-</w:t>
            </w: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характеризовать правовое мышление и правопонимание как виды познавательной деятельности; </w:t>
            </w:r>
          </w:p>
          <w:p w:rsidR="00A16445" w:rsidRPr="00A16445" w:rsidRDefault="00A16445" w:rsidP="00A1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Владеет</w:t>
            </w:r>
          </w:p>
          <w:p w:rsidR="00A16445" w:rsidRPr="00A16445" w:rsidRDefault="00A16445" w:rsidP="00A1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-  юридической терминологией; - навыками работы с правовыми актами; 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6445" w:rsidRPr="00A16445" w:rsidRDefault="00A16445" w:rsidP="00A1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устные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веты, </w:t>
            </w:r>
            <w:r w:rsidRPr="00A164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реферат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6445" w:rsidRPr="00A16445" w:rsidRDefault="00A16445" w:rsidP="00A1644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Для устных ответов, решения ситуационных задач:</w:t>
            </w:r>
          </w:p>
          <w:p w:rsidR="00A16445" w:rsidRPr="00A16445" w:rsidRDefault="00A16445" w:rsidP="00A1644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оценка «отлично»</w:t>
            </w:r>
            <w:r w:rsidRPr="00A16445">
              <w:rPr>
                <w:rFonts w:ascii="Times New Roman" w:eastAsia="Times New Roman" w:hAnsi="Times New Roman" w:cs="Times New Roman"/>
                <w:iCs/>
                <w:spacing w:val="-1"/>
                <w:lang w:val="ru-RU" w:eastAsia="ru-RU"/>
              </w:rPr>
              <w:t xml:space="preserve"> - </w:t>
            </w: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правильные, уверенные действия по применению получен</w:t>
            </w:r>
            <w:r w:rsidRPr="00A16445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при ответе;</w:t>
            </w:r>
          </w:p>
          <w:p w:rsidR="00A16445" w:rsidRPr="00A16445" w:rsidRDefault="00A16445" w:rsidP="00A16445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оценка «хорошо»</w:t>
            </w:r>
            <w:r w:rsidRPr="00A16445">
              <w:rPr>
                <w:rFonts w:ascii="Times New Roman" w:eastAsia="Times New Roman" w:hAnsi="Times New Roman" w:cs="Times New Roman"/>
                <w:iCs/>
                <w:spacing w:val="-1"/>
                <w:lang w:val="ru-RU" w:eastAsia="ru-RU"/>
              </w:rPr>
              <w:t xml:space="preserve"> - </w:t>
            </w:r>
            <w:r w:rsidRPr="00A16445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A16445" w:rsidRPr="00A16445" w:rsidRDefault="00A16445" w:rsidP="00A16445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A16445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:rsidR="00A16445" w:rsidRPr="00A16445" w:rsidRDefault="00A16445" w:rsidP="00A16445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оценка «неудовлетворительно</w:t>
            </w:r>
            <w:r w:rsidRPr="00A16445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 - ответы не связаны с вопросами, </w:t>
            </w: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A16445" w:rsidRPr="00A16445" w:rsidRDefault="00A16445" w:rsidP="00A1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ля рефератов:</w:t>
            </w:r>
          </w:p>
          <w:p w:rsidR="00A16445" w:rsidRPr="00A16445" w:rsidRDefault="00A16445" w:rsidP="00A164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- владение профессиональным языком и терминологией при публичном  </w:t>
            </w: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представлении реферата;</w:t>
            </w:r>
          </w:p>
          <w:p w:rsidR="00A16445" w:rsidRPr="00A16445" w:rsidRDefault="00A16445" w:rsidP="00A16445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A16445" w:rsidRPr="00A16445" w:rsidRDefault="00A16445" w:rsidP="00A16445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A16445" w:rsidRPr="00A16445" w:rsidRDefault="00A16445" w:rsidP="00A1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6445" w:rsidRPr="00A16445" w:rsidRDefault="00A16445" w:rsidP="00A164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lastRenderedPageBreak/>
              <w:t>О-опрос</w:t>
            </w:r>
            <w:r w:rsidRPr="00A16445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 </w:t>
            </w:r>
          </w:p>
          <w:p w:rsidR="00A16445" w:rsidRPr="00A16445" w:rsidRDefault="00A16445" w:rsidP="00A1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-реферат</w:t>
            </w:r>
          </w:p>
        </w:tc>
      </w:tr>
      <w:tr w:rsidR="00A16445" w:rsidRPr="00A16445" w:rsidTr="00A16445">
        <w:trPr>
          <w:trHeight w:val="483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6445" w:rsidRPr="00A16445" w:rsidRDefault="00A16445" w:rsidP="00A16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A16445" w:rsidRPr="00A16445" w:rsidTr="00A16445">
        <w:trPr>
          <w:trHeight w:val="2005"/>
        </w:trPr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6445" w:rsidRPr="00A16445" w:rsidRDefault="00A16445" w:rsidP="00A1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Знает:</w:t>
            </w:r>
          </w:p>
          <w:p w:rsidR="00A16445" w:rsidRPr="00A16445" w:rsidRDefault="00A16445" w:rsidP="00A1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совокупность правовых норм, закрепляющих  правовой статус участников правоотношений;</w:t>
            </w:r>
          </w:p>
          <w:p w:rsidR="00A16445" w:rsidRPr="00A16445" w:rsidRDefault="00A16445" w:rsidP="00A1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Умеет:</w:t>
            </w:r>
          </w:p>
          <w:p w:rsidR="00A16445" w:rsidRPr="00A16445" w:rsidRDefault="00A16445" w:rsidP="00A1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анализировать действующие правовые нормы в зависимости от характера содержащегося в них правового предписания (запрет, дозволение, обязывание и т.п.);</w:t>
            </w:r>
          </w:p>
          <w:p w:rsidR="00A16445" w:rsidRPr="00A16445" w:rsidRDefault="00A16445" w:rsidP="00A1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Владеет</w:t>
            </w:r>
          </w:p>
          <w:p w:rsidR="00A16445" w:rsidRPr="00A16445" w:rsidRDefault="00A16445" w:rsidP="00A1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навыком выявления правовых предписаний и запретов в действующем законодательстве;</w:t>
            </w:r>
          </w:p>
          <w:p w:rsidR="00A16445" w:rsidRPr="00A16445" w:rsidRDefault="00A16445" w:rsidP="00A1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6445" w:rsidRPr="00A16445" w:rsidRDefault="00A16445" w:rsidP="00A1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устные ответы, реферат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6445" w:rsidRPr="00A16445" w:rsidRDefault="00A16445" w:rsidP="00A1644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Для устных ответов, решения ситуационных задач:</w:t>
            </w:r>
          </w:p>
          <w:p w:rsidR="00A16445" w:rsidRPr="00A16445" w:rsidRDefault="00A16445" w:rsidP="00A1644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оценка «отлично»</w:t>
            </w:r>
            <w:r w:rsidRPr="00A16445">
              <w:rPr>
                <w:rFonts w:ascii="Times New Roman" w:eastAsia="Times New Roman" w:hAnsi="Times New Roman" w:cs="Times New Roman"/>
                <w:iCs/>
                <w:spacing w:val="-1"/>
                <w:lang w:val="ru-RU" w:eastAsia="ru-RU"/>
              </w:rPr>
              <w:t xml:space="preserve"> - </w:t>
            </w: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правильные, уверенные действия по применению получен</w:t>
            </w:r>
            <w:r w:rsidRPr="00A16445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при ответе;</w:t>
            </w:r>
          </w:p>
          <w:p w:rsidR="00A16445" w:rsidRPr="00A16445" w:rsidRDefault="00A16445" w:rsidP="00A16445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оценка «хорошо»</w:t>
            </w:r>
            <w:r w:rsidRPr="00A16445">
              <w:rPr>
                <w:rFonts w:ascii="Times New Roman" w:eastAsia="Times New Roman" w:hAnsi="Times New Roman" w:cs="Times New Roman"/>
                <w:iCs/>
                <w:spacing w:val="-1"/>
                <w:lang w:val="ru-RU" w:eastAsia="ru-RU"/>
              </w:rPr>
              <w:t xml:space="preserve"> - </w:t>
            </w:r>
            <w:r w:rsidRPr="00A16445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A16445" w:rsidRPr="00A16445" w:rsidRDefault="00A16445" w:rsidP="00A16445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A16445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:rsidR="00A16445" w:rsidRPr="00A16445" w:rsidRDefault="00A16445" w:rsidP="00A16445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оценка «неудовлетворительно</w:t>
            </w:r>
            <w:r w:rsidRPr="00A16445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 - ответы не связаны с вопросами, </w:t>
            </w: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A16445" w:rsidRPr="00A16445" w:rsidRDefault="00A16445" w:rsidP="00A1644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16445" w:rsidRPr="00A16445" w:rsidRDefault="00A16445" w:rsidP="00A1644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Для рефератов:</w:t>
            </w:r>
          </w:p>
          <w:p w:rsidR="00A16445" w:rsidRPr="00A16445" w:rsidRDefault="00A16445" w:rsidP="00A16445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- владение профессиональным языком и терминологией при публичном  </w:t>
            </w: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представлении реферата;</w:t>
            </w:r>
          </w:p>
          <w:p w:rsidR="00A16445" w:rsidRPr="00A16445" w:rsidRDefault="00A16445" w:rsidP="00A16445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A16445" w:rsidRPr="00A16445" w:rsidRDefault="00A16445" w:rsidP="00A16445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A16445" w:rsidRPr="00A16445" w:rsidRDefault="00A16445" w:rsidP="00A1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6445" w:rsidRPr="00A16445" w:rsidRDefault="00A16445" w:rsidP="00A164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lastRenderedPageBreak/>
              <w:t>О-опрос</w:t>
            </w:r>
            <w:r w:rsidRPr="00A16445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 </w:t>
            </w:r>
          </w:p>
          <w:p w:rsidR="00A16445" w:rsidRPr="00A16445" w:rsidRDefault="00A16445" w:rsidP="00A164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-реферат</w:t>
            </w:r>
          </w:p>
          <w:p w:rsidR="00A16445" w:rsidRPr="00A16445" w:rsidRDefault="00A16445" w:rsidP="00A1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16445" w:rsidRPr="00A16445" w:rsidTr="00A16445">
        <w:trPr>
          <w:trHeight w:val="625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6445" w:rsidRPr="00A16445" w:rsidRDefault="00A16445" w:rsidP="00A1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ПК-4: способностью принимать решения и совершать юридические действия в точном соответствии с законодательством Российской Федерации </w:t>
            </w:r>
          </w:p>
        </w:tc>
      </w:tr>
      <w:tr w:rsidR="00A16445" w:rsidRPr="00A16445" w:rsidTr="00A16445">
        <w:trPr>
          <w:trHeight w:val="2005"/>
        </w:trPr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6445" w:rsidRPr="00A16445" w:rsidRDefault="00A16445" w:rsidP="00A1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Знает:</w:t>
            </w:r>
          </w:p>
          <w:p w:rsidR="00A16445" w:rsidRPr="00A16445" w:rsidRDefault="00A16445" w:rsidP="00A1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- основные этапы процесса разработки и реализации  решений, их содержание и особенности; </w:t>
            </w:r>
          </w:p>
          <w:p w:rsidR="00A16445" w:rsidRPr="00A16445" w:rsidRDefault="00A16445" w:rsidP="00A1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Умеет:</w:t>
            </w:r>
          </w:p>
          <w:p w:rsidR="00A16445" w:rsidRPr="00A16445" w:rsidRDefault="00A16445" w:rsidP="00A1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 устанавливать форму реализации правовой нормы в исследуемом правоотношении (соблюдение, исполнение, использование);</w:t>
            </w:r>
          </w:p>
          <w:p w:rsidR="00A16445" w:rsidRPr="00A16445" w:rsidRDefault="00A16445" w:rsidP="00A1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Владеет</w:t>
            </w:r>
          </w:p>
          <w:p w:rsidR="00A16445" w:rsidRPr="00A16445" w:rsidRDefault="00A16445" w:rsidP="00A1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- </w:t>
            </w: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навыками анализа различных</w:t>
            </w:r>
          </w:p>
          <w:p w:rsidR="00A16445" w:rsidRPr="00A16445" w:rsidRDefault="00A16445" w:rsidP="00A1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правовых явлений, юридических фактов,</w:t>
            </w:r>
          </w:p>
          <w:p w:rsidR="00A16445" w:rsidRPr="00A16445" w:rsidRDefault="00A16445" w:rsidP="00A1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являющихся объектами профессиональной</w:t>
            </w:r>
          </w:p>
          <w:p w:rsidR="00A16445" w:rsidRPr="00A16445" w:rsidRDefault="00A16445" w:rsidP="00A1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деятельности,  </w:t>
            </w:r>
          </w:p>
          <w:p w:rsidR="00A16445" w:rsidRPr="00A16445" w:rsidRDefault="00A16445" w:rsidP="00A1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 юридической терминологией;</w:t>
            </w:r>
          </w:p>
          <w:p w:rsidR="00A16445" w:rsidRPr="00A16445" w:rsidRDefault="00A16445" w:rsidP="00A1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навыками работы с правовыми актами;</w:t>
            </w:r>
          </w:p>
          <w:p w:rsidR="00A16445" w:rsidRPr="00A16445" w:rsidRDefault="00A16445" w:rsidP="00A1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6445" w:rsidRPr="00A16445" w:rsidRDefault="00A16445" w:rsidP="00A1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устные ответы, , реферат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6445" w:rsidRPr="00A16445" w:rsidRDefault="00A16445" w:rsidP="00A1644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Для устных ответов, решения ситуационных задач:</w:t>
            </w:r>
          </w:p>
          <w:p w:rsidR="00A16445" w:rsidRPr="00A16445" w:rsidRDefault="00A16445" w:rsidP="00A1644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оценка «отлично»</w:t>
            </w:r>
            <w:r w:rsidRPr="00A16445">
              <w:rPr>
                <w:rFonts w:ascii="Times New Roman" w:eastAsia="Times New Roman" w:hAnsi="Times New Roman" w:cs="Times New Roman"/>
                <w:iCs/>
                <w:spacing w:val="-1"/>
                <w:lang w:val="ru-RU" w:eastAsia="ru-RU"/>
              </w:rPr>
              <w:t xml:space="preserve"> - </w:t>
            </w: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правильные, уверенные действия по применению получен</w:t>
            </w:r>
            <w:r w:rsidRPr="00A16445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при ответе;</w:t>
            </w:r>
          </w:p>
          <w:p w:rsidR="00A16445" w:rsidRPr="00A16445" w:rsidRDefault="00A16445" w:rsidP="00A16445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оценка «хорошо»</w:t>
            </w:r>
            <w:r w:rsidRPr="00A16445">
              <w:rPr>
                <w:rFonts w:ascii="Times New Roman" w:eastAsia="Times New Roman" w:hAnsi="Times New Roman" w:cs="Times New Roman"/>
                <w:iCs/>
                <w:spacing w:val="-1"/>
                <w:lang w:val="ru-RU" w:eastAsia="ru-RU"/>
              </w:rPr>
              <w:t xml:space="preserve"> - </w:t>
            </w:r>
            <w:r w:rsidRPr="00A16445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A16445" w:rsidRPr="00A16445" w:rsidRDefault="00A16445" w:rsidP="00A16445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A16445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:rsidR="00A16445" w:rsidRPr="00A16445" w:rsidRDefault="00A16445" w:rsidP="00A16445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оценка «неудовлетворительно</w:t>
            </w:r>
            <w:r w:rsidRPr="00A16445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 - ответы не связаны с вопросами, </w:t>
            </w: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A16445" w:rsidRPr="00A16445" w:rsidRDefault="00A16445" w:rsidP="00A1644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16445" w:rsidRPr="00A16445" w:rsidRDefault="00A16445" w:rsidP="00A1644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Для рефератов:</w:t>
            </w:r>
          </w:p>
          <w:p w:rsidR="00A16445" w:rsidRPr="00A16445" w:rsidRDefault="00A16445" w:rsidP="00A164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- владение профессиональным языком и терминологией при публичном  </w:t>
            </w: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представлении реферата;</w:t>
            </w:r>
          </w:p>
          <w:p w:rsidR="00A16445" w:rsidRPr="00A16445" w:rsidRDefault="00A16445" w:rsidP="00A16445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A16445" w:rsidRPr="00A16445" w:rsidRDefault="00A16445" w:rsidP="00A16445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A16445" w:rsidRPr="00A16445" w:rsidRDefault="00A16445" w:rsidP="00A1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6445" w:rsidRPr="00A16445" w:rsidRDefault="00A16445" w:rsidP="00A164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lastRenderedPageBreak/>
              <w:t>О-опрос</w:t>
            </w:r>
            <w:r w:rsidRPr="00A16445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 </w:t>
            </w:r>
          </w:p>
          <w:p w:rsidR="00A16445" w:rsidRPr="00A16445" w:rsidRDefault="00A16445" w:rsidP="00A1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-реферат</w:t>
            </w:r>
            <w:r w:rsidRPr="00A164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A16445" w:rsidRPr="00A16445" w:rsidTr="00A16445">
        <w:trPr>
          <w:trHeight w:val="681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6445" w:rsidRPr="00A16445" w:rsidRDefault="00A16445" w:rsidP="00A1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ПК-5 Способен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A16445" w:rsidRPr="00A16445" w:rsidTr="00A16445">
        <w:trPr>
          <w:trHeight w:val="2005"/>
        </w:trPr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6445" w:rsidRPr="00A16445" w:rsidRDefault="00A16445" w:rsidP="00A1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Знает:</w:t>
            </w:r>
          </w:p>
          <w:p w:rsidR="00A16445" w:rsidRPr="00A16445" w:rsidRDefault="00A16445" w:rsidP="00A1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основные формы реализации права;</w:t>
            </w:r>
          </w:p>
          <w:p w:rsidR="00A16445" w:rsidRPr="00A16445" w:rsidRDefault="00A16445" w:rsidP="00A1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понятие и признаки применения права и правоприменительного процесса, характеристику его стадий;</w:t>
            </w:r>
          </w:p>
          <w:p w:rsidR="00A16445" w:rsidRPr="00A16445" w:rsidRDefault="00A16445" w:rsidP="00A1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Умеет:</w:t>
            </w:r>
          </w:p>
          <w:p w:rsidR="00A16445" w:rsidRPr="00A16445" w:rsidRDefault="00A16445" w:rsidP="00A1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исследовать фактические обстоятельства, лежащие в основе сложившегося общественного отношения;</w:t>
            </w:r>
          </w:p>
          <w:p w:rsidR="00A16445" w:rsidRPr="00A16445" w:rsidRDefault="00A16445" w:rsidP="00A1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Владеет</w:t>
            </w:r>
          </w:p>
          <w:p w:rsidR="00274E4A" w:rsidRPr="00A16445" w:rsidRDefault="00274E4A" w:rsidP="0027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навыками анализа различных</w:t>
            </w:r>
          </w:p>
          <w:p w:rsidR="00274E4A" w:rsidRPr="00A16445" w:rsidRDefault="00274E4A" w:rsidP="0027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правовых явлений, юридических фактов,</w:t>
            </w:r>
          </w:p>
          <w:p w:rsidR="00274E4A" w:rsidRPr="00A16445" w:rsidRDefault="00274E4A" w:rsidP="0027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являющихся объектами профессиональной</w:t>
            </w:r>
          </w:p>
          <w:p w:rsidR="00274E4A" w:rsidRPr="00A16445" w:rsidRDefault="00274E4A" w:rsidP="0027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деятельности,  </w:t>
            </w:r>
          </w:p>
          <w:p w:rsidR="00274E4A" w:rsidRPr="00A16445" w:rsidRDefault="00274E4A" w:rsidP="00274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 юридической терминологией;</w:t>
            </w:r>
          </w:p>
          <w:p w:rsidR="00274E4A" w:rsidRPr="00A16445" w:rsidRDefault="00274E4A" w:rsidP="00274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навыками работы с правовыми актами;</w:t>
            </w:r>
          </w:p>
          <w:p w:rsidR="00A16445" w:rsidRPr="00A16445" w:rsidRDefault="00A16445" w:rsidP="00A1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6445" w:rsidRPr="00A16445" w:rsidRDefault="00A16445" w:rsidP="00A1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устные ответы, реферат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6445" w:rsidRPr="00A16445" w:rsidRDefault="00A16445" w:rsidP="00A1644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Для устных ответов, решения ситуационных задач:</w:t>
            </w:r>
          </w:p>
          <w:p w:rsidR="00A16445" w:rsidRPr="00A16445" w:rsidRDefault="00A16445" w:rsidP="00A1644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оценка «отлично»</w:t>
            </w:r>
            <w:r w:rsidRPr="00A16445">
              <w:rPr>
                <w:rFonts w:ascii="Times New Roman" w:eastAsia="Times New Roman" w:hAnsi="Times New Roman" w:cs="Times New Roman"/>
                <w:iCs/>
                <w:spacing w:val="-1"/>
                <w:lang w:val="ru-RU" w:eastAsia="ru-RU"/>
              </w:rPr>
              <w:t xml:space="preserve"> - </w:t>
            </w: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правильные, уверенные действия по применению получен</w:t>
            </w:r>
            <w:r w:rsidRPr="00A16445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при ответе;</w:t>
            </w:r>
          </w:p>
          <w:p w:rsidR="00A16445" w:rsidRPr="00A16445" w:rsidRDefault="00A16445" w:rsidP="00A16445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оценка «хорошо»</w:t>
            </w:r>
            <w:r w:rsidRPr="00A16445">
              <w:rPr>
                <w:rFonts w:ascii="Times New Roman" w:eastAsia="Times New Roman" w:hAnsi="Times New Roman" w:cs="Times New Roman"/>
                <w:iCs/>
                <w:spacing w:val="-1"/>
                <w:lang w:val="ru-RU" w:eastAsia="ru-RU"/>
              </w:rPr>
              <w:t xml:space="preserve"> - </w:t>
            </w:r>
            <w:r w:rsidRPr="00A16445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A16445" w:rsidRPr="00A16445" w:rsidRDefault="00A16445" w:rsidP="00A16445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A16445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:rsidR="00A16445" w:rsidRPr="00274E4A" w:rsidRDefault="00A16445" w:rsidP="00274E4A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оценка «неудовлетворительно</w:t>
            </w:r>
            <w:r w:rsidRPr="00A16445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 - ответы не связаны с вопросами, </w:t>
            </w: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A16445" w:rsidRPr="00A16445" w:rsidRDefault="00A16445" w:rsidP="00A1644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Для рефератов:</w:t>
            </w:r>
          </w:p>
          <w:p w:rsidR="00A16445" w:rsidRPr="00A16445" w:rsidRDefault="00A16445" w:rsidP="00274E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профессиональным языком и терминологией при публичном  представлении реферата;</w:t>
            </w:r>
          </w:p>
          <w:p w:rsidR="00A16445" w:rsidRPr="00A16445" w:rsidRDefault="00A16445" w:rsidP="00A16445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A16445" w:rsidRPr="00A16445" w:rsidRDefault="00A16445" w:rsidP="00A16445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A16445" w:rsidRPr="00A16445" w:rsidRDefault="00A16445" w:rsidP="00A1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6445" w:rsidRPr="00A16445" w:rsidRDefault="00A16445" w:rsidP="00A164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lastRenderedPageBreak/>
              <w:t>О-опрос</w:t>
            </w:r>
            <w:r w:rsidRPr="00A16445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 </w:t>
            </w:r>
          </w:p>
          <w:p w:rsidR="00A16445" w:rsidRPr="00A16445" w:rsidRDefault="00A16445" w:rsidP="00A1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-реферат</w:t>
            </w:r>
          </w:p>
        </w:tc>
      </w:tr>
      <w:tr w:rsidR="00A16445" w:rsidRPr="00A16445" w:rsidTr="00A16445">
        <w:trPr>
          <w:trHeight w:val="331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6445" w:rsidRPr="00A16445" w:rsidRDefault="00A16445" w:rsidP="00A1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ПК-6 Способен юридически правильно квалифицировать факты и обстоятельства</w:t>
            </w:r>
          </w:p>
        </w:tc>
      </w:tr>
      <w:tr w:rsidR="00A16445" w:rsidRPr="00A16445" w:rsidTr="00A16445">
        <w:trPr>
          <w:trHeight w:val="2005"/>
        </w:trPr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6445" w:rsidRPr="00A16445" w:rsidRDefault="00A16445" w:rsidP="00A1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Знать:</w:t>
            </w:r>
          </w:p>
          <w:p w:rsidR="00A16445" w:rsidRPr="00A16445" w:rsidRDefault="00A16445" w:rsidP="00A1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совокупность мыслительных приемов, подчиненных законам логического мышления, правила построения логических силлогизмов, законы тождества, противоречия, исключения третьего, достаточного основания;</w:t>
            </w:r>
          </w:p>
          <w:p w:rsidR="00A16445" w:rsidRPr="00A16445" w:rsidRDefault="00A16445" w:rsidP="00A1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технико-юридические приемы установления фактических обстоятельств в сложившейся социальной ситуации;</w:t>
            </w:r>
          </w:p>
          <w:p w:rsidR="00A16445" w:rsidRPr="00A16445" w:rsidRDefault="00A16445" w:rsidP="00A1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понятие, признаки и виды юридических фактов;</w:t>
            </w:r>
          </w:p>
          <w:p w:rsidR="00A16445" w:rsidRPr="00A16445" w:rsidRDefault="00A16445" w:rsidP="00A1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Уметь: </w:t>
            </w:r>
          </w:p>
          <w:p w:rsidR="00A16445" w:rsidRPr="00A16445" w:rsidRDefault="00A16445" w:rsidP="00A1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устанавливать соответствие или несоответствие признаков реального фактического обстоятельства признакам юридического факта;</w:t>
            </w:r>
          </w:p>
          <w:p w:rsidR="00A16445" w:rsidRPr="00A16445" w:rsidRDefault="00A16445" w:rsidP="00A1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16445" w:rsidRPr="00A16445" w:rsidRDefault="00A16445" w:rsidP="00A1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Владеть: </w:t>
            </w:r>
          </w:p>
          <w:p w:rsidR="00A16445" w:rsidRPr="00A16445" w:rsidRDefault="00A16445" w:rsidP="00A1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навыками определения круга фактов, необходимых для решения дела,  которые могут войти в сферу применения права;</w:t>
            </w:r>
          </w:p>
          <w:p w:rsidR="00A16445" w:rsidRPr="00A16445" w:rsidRDefault="00A16445" w:rsidP="00A1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способностью выбирать подлежащую применению правовую норму</w:t>
            </w:r>
          </w:p>
          <w:p w:rsidR="00A16445" w:rsidRPr="00A16445" w:rsidRDefault="00A16445" w:rsidP="00A1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6445" w:rsidRPr="00A16445" w:rsidRDefault="00A16445" w:rsidP="0027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устные ответы, , реферат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6445" w:rsidRPr="00A16445" w:rsidRDefault="00A16445" w:rsidP="00A1644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Для устных ответов, решения ситуационных задач:</w:t>
            </w:r>
          </w:p>
          <w:p w:rsidR="00A16445" w:rsidRPr="00A16445" w:rsidRDefault="00A16445" w:rsidP="00A1644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оценка «отлично»</w:t>
            </w:r>
            <w:r w:rsidRPr="00A16445">
              <w:rPr>
                <w:rFonts w:ascii="Times New Roman" w:eastAsia="Times New Roman" w:hAnsi="Times New Roman" w:cs="Times New Roman"/>
                <w:iCs/>
                <w:spacing w:val="-1"/>
                <w:lang w:val="ru-RU" w:eastAsia="ru-RU"/>
              </w:rPr>
              <w:t xml:space="preserve"> - </w:t>
            </w: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правильные, уверенные действия по применению получен</w:t>
            </w:r>
            <w:r w:rsidRPr="00A16445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при ответе;</w:t>
            </w:r>
          </w:p>
          <w:p w:rsidR="00A16445" w:rsidRPr="00A16445" w:rsidRDefault="00A16445" w:rsidP="00A16445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оценка «хорошо»</w:t>
            </w:r>
            <w:r w:rsidRPr="00A16445">
              <w:rPr>
                <w:rFonts w:ascii="Times New Roman" w:eastAsia="Times New Roman" w:hAnsi="Times New Roman" w:cs="Times New Roman"/>
                <w:iCs/>
                <w:spacing w:val="-1"/>
                <w:lang w:val="ru-RU" w:eastAsia="ru-RU"/>
              </w:rPr>
              <w:t xml:space="preserve"> - </w:t>
            </w:r>
            <w:r w:rsidRPr="00A16445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A16445" w:rsidRPr="00A16445" w:rsidRDefault="00A16445" w:rsidP="00A16445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A16445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:rsidR="00A16445" w:rsidRPr="00A16445" w:rsidRDefault="00A16445" w:rsidP="00A16445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оценка «неудовлетворительно</w:t>
            </w:r>
            <w:r w:rsidRPr="00A16445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 - ответы не связаны с вопросами, </w:t>
            </w: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A16445" w:rsidRPr="00A16445" w:rsidRDefault="00274E4A" w:rsidP="0027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Для рефератов</w:t>
            </w:r>
          </w:p>
          <w:p w:rsidR="00A16445" w:rsidRPr="00A16445" w:rsidRDefault="00274E4A" w:rsidP="00A16445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A16445" w:rsidRPr="00A16445">
              <w:rPr>
                <w:rFonts w:ascii="Times New Roman" w:eastAsia="Times New Roman" w:hAnsi="Times New Roman" w:cs="Times New Roman"/>
                <w:lang w:val="ru-RU" w:eastAsia="ru-RU"/>
              </w:rPr>
              <w:t>владение профессиональным языком и терминологией при публичном  представлении реферата;</w:t>
            </w:r>
          </w:p>
          <w:p w:rsidR="00A16445" w:rsidRPr="00A16445" w:rsidRDefault="00A16445" w:rsidP="00A16445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- юридически-грамотные и </w:t>
            </w: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A16445" w:rsidRPr="00A16445" w:rsidRDefault="00A16445" w:rsidP="00A16445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A16445" w:rsidRPr="00A16445" w:rsidRDefault="00A16445" w:rsidP="00A1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74E4A" w:rsidRPr="00A16445" w:rsidRDefault="00274E4A" w:rsidP="00274E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lastRenderedPageBreak/>
              <w:t>О-опрос</w:t>
            </w:r>
            <w:r w:rsidRPr="00A16445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 </w:t>
            </w:r>
          </w:p>
          <w:p w:rsidR="00A16445" w:rsidRPr="00A16445" w:rsidRDefault="00274E4A" w:rsidP="0027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-реферат</w:t>
            </w:r>
            <w:r w:rsidRPr="00A164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A16445" w:rsidRPr="00A16445" w:rsidTr="00A16445">
        <w:trPr>
          <w:trHeight w:val="475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6445" w:rsidRPr="00A16445" w:rsidRDefault="00A16445" w:rsidP="00A1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ПК-16 Способен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A16445" w:rsidRPr="00A16445" w:rsidTr="00A16445">
        <w:trPr>
          <w:trHeight w:val="2005"/>
        </w:trPr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6445" w:rsidRPr="00A16445" w:rsidRDefault="00A16445" w:rsidP="00A1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Знает:</w:t>
            </w:r>
          </w:p>
          <w:p w:rsidR="00A16445" w:rsidRPr="00A16445" w:rsidRDefault="00A16445" w:rsidP="00A1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особенности профессиональной деятельности юриста в сфере общественных отношений, требующих правовой квалификации;</w:t>
            </w:r>
          </w:p>
          <w:p w:rsidR="00A16445" w:rsidRPr="00A16445" w:rsidRDefault="00A16445" w:rsidP="00A1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особенности правового статуса участников общественных отношений, требующих правовой оценки;</w:t>
            </w:r>
          </w:p>
          <w:p w:rsidR="00A16445" w:rsidRPr="00A16445" w:rsidRDefault="00A16445" w:rsidP="00A1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Умеет:</w:t>
            </w:r>
          </w:p>
          <w:p w:rsidR="00A16445" w:rsidRPr="00A16445" w:rsidRDefault="00A16445" w:rsidP="00A1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определять общую структуру заключения, собирать, систематизировать материалы и аргументы;</w:t>
            </w:r>
          </w:p>
          <w:p w:rsidR="00A16445" w:rsidRPr="00A16445" w:rsidRDefault="00A16445" w:rsidP="00A1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применять электронные ресурсы для поиска, систематизации, обработки необходимой информации, оформления текста, редактирования  документов;</w:t>
            </w:r>
          </w:p>
          <w:p w:rsidR="00A16445" w:rsidRPr="00A16445" w:rsidRDefault="00A16445" w:rsidP="00A1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16445" w:rsidRPr="00A16445" w:rsidRDefault="00A16445" w:rsidP="00A1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Владеет:</w:t>
            </w:r>
          </w:p>
          <w:p w:rsidR="00A16445" w:rsidRPr="00A16445" w:rsidRDefault="00A16445" w:rsidP="00A1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навыками технического оформления  и редактирования текста юридического документа, в том числе с помощью электронно-вычислительной техники;</w:t>
            </w:r>
          </w:p>
          <w:p w:rsidR="00A16445" w:rsidRPr="00A16445" w:rsidRDefault="00A16445" w:rsidP="00A1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навыками использования технических, графических средств, в том числе официальных бланков, таблиц, схем;</w:t>
            </w:r>
          </w:p>
          <w:p w:rsidR="00A16445" w:rsidRPr="00A16445" w:rsidRDefault="00A16445" w:rsidP="00A1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16445" w:rsidRPr="00A16445" w:rsidRDefault="00A16445" w:rsidP="00A1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74E4A" w:rsidRPr="00274E4A" w:rsidRDefault="00274E4A" w:rsidP="0027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устные ответы, реферат</w:t>
            </w:r>
          </w:p>
          <w:p w:rsidR="00274E4A" w:rsidRDefault="00274E4A" w:rsidP="00274E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74E4A" w:rsidRDefault="00274E4A" w:rsidP="00274E4A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</w:r>
          </w:p>
          <w:p w:rsidR="00274E4A" w:rsidRPr="00274E4A" w:rsidRDefault="00274E4A" w:rsidP="00274E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74E4A" w:rsidRPr="00274E4A" w:rsidRDefault="00274E4A" w:rsidP="00274E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74E4A" w:rsidRPr="00274E4A" w:rsidRDefault="00274E4A" w:rsidP="00274E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74E4A" w:rsidRDefault="00274E4A" w:rsidP="00274E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16445" w:rsidRPr="00274E4A" w:rsidRDefault="00A16445" w:rsidP="00274E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6445" w:rsidRPr="00A16445" w:rsidRDefault="00A16445" w:rsidP="00A1644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Для устных ответов, решения ситуационных задач:</w:t>
            </w:r>
          </w:p>
          <w:p w:rsidR="00A16445" w:rsidRPr="00A16445" w:rsidRDefault="00A16445" w:rsidP="00A1644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оценка «отлично»</w:t>
            </w:r>
            <w:r w:rsidRPr="00A16445">
              <w:rPr>
                <w:rFonts w:ascii="Times New Roman" w:eastAsia="Times New Roman" w:hAnsi="Times New Roman" w:cs="Times New Roman"/>
                <w:iCs/>
                <w:spacing w:val="-1"/>
                <w:lang w:val="ru-RU" w:eastAsia="ru-RU"/>
              </w:rPr>
              <w:t xml:space="preserve"> - </w:t>
            </w: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правильные, уверенные действия по применению получен</w:t>
            </w:r>
            <w:r w:rsidRPr="00A16445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при ответе;</w:t>
            </w:r>
          </w:p>
          <w:p w:rsidR="00A16445" w:rsidRPr="00A16445" w:rsidRDefault="00A16445" w:rsidP="00A16445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оценка «хорошо»</w:t>
            </w:r>
            <w:r w:rsidRPr="00A16445">
              <w:rPr>
                <w:rFonts w:ascii="Times New Roman" w:eastAsia="Times New Roman" w:hAnsi="Times New Roman" w:cs="Times New Roman"/>
                <w:iCs/>
                <w:spacing w:val="-1"/>
                <w:lang w:val="ru-RU" w:eastAsia="ru-RU"/>
              </w:rPr>
              <w:t xml:space="preserve"> - </w:t>
            </w:r>
            <w:r w:rsidRPr="00A16445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A16445" w:rsidRPr="00A16445" w:rsidRDefault="00A16445" w:rsidP="00A16445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A16445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:rsidR="00A16445" w:rsidRPr="00A16445" w:rsidRDefault="00A16445" w:rsidP="00A16445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оценка «неудовлетворительно</w:t>
            </w:r>
            <w:r w:rsidRPr="00A16445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 - ответы не связаны с вопросами, </w:t>
            </w: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A16445" w:rsidRPr="00A16445" w:rsidRDefault="00A16445" w:rsidP="0027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Для рефератов:</w:t>
            </w:r>
          </w:p>
          <w:p w:rsidR="00A16445" w:rsidRPr="00A16445" w:rsidRDefault="00A16445" w:rsidP="00274E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владение профессиональным языком и терминологией при публичном  представлении реферата;</w:t>
            </w:r>
          </w:p>
          <w:p w:rsidR="00A16445" w:rsidRPr="00A16445" w:rsidRDefault="00A16445" w:rsidP="00A16445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- юридически-грамотные и полные ответы на </w:t>
            </w: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A16445" w:rsidRPr="00A16445" w:rsidRDefault="00A16445" w:rsidP="00A16445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A16445" w:rsidRPr="00A16445" w:rsidRDefault="00A16445" w:rsidP="00A1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74E4A" w:rsidRPr="00A16445" w:rsidRDefault="00274E4A" w:rsidP="00274E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lastRenderedPageBreak/>
              <w:t>О-опрос</w:t>
            </w:r>
            <w:r w:rsidRPr="00A16445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 </w:t>
            </w:r>
          </w:p>
          <w:p w:rsidR="00A16445" w:rsidRPr="00A16445" w:rsidRDefault="00274E4A" w:rsidP="0027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6445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-реферат</w:t>
            </w:r>
          </w:p>
        </w:tc>
      </w:tr>
    </w:tbl>
    <w:p w:rsidR="00274E4A" w:rsidRDefault="00274E4A" w:rsidP="00A16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274E4A" w:rsidRDefault="00274E4A" w:rsidP="00A16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274E4A" w:rsidRDefault="00274E4A" w:rsidP="00A16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274E4A" w:rsidRDefault="00274E4A" w:rsidP="00A16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274E4A" w:rsidRDefault="00274E4A" w:rsidP="00A16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274E4A" w:rsidRDefault="00274E4A" w:rsidP="00A16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274E4A" w:rsidRDefault="00274E4A" w:rsidP="00A16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274E4A" w:rsidRDefault="00274E4A" w:rsidP="00A16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274E4A" w:rsidRDefault="00274E4A" w:rsidP="00A16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274E4A" w:rsidRDefault="00274E4A" w:rsidP="00A16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274E4A" w:rsidRDefault="00274E4A" w:rsidP="00A16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274E4A" w:rsidRDefault="00274E4A" w:rsidP="00A16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274E4A" w:rsidRDefault="00274E4A" w:rsidP="00A16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A16445" w:rsidRPr="00A16445" w:rsidRDefault="00A16445" w:rsidP="00A16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  <w:r w:rsidRPr="00A16445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  <w:t xml:space="preserve">О-Опрос;  Р-реферат; </w:t>
      </w:r>
    </w:p>
    <w:p w:rsidR="00A16445" w:rsidRPr="00A16445" w:rsidRDefault="00A16445" w:rsidP="00A1644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2.2 Шкалы оценивания:   </w:t>
      </w:r>
    </w:p>
    <w:p w:rsidR="00A16445" w:rsidRPr="00A16445" w:rsidRDefault="00A16445" w:rsidP="00A1644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16445" w:rsidRPr="00A16445" w:rsidRDefault="00A16445" w:rsidP="00A164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Toc453750944"/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A16445" w:rsidRPr="00A16445" w:rsidRDefault="00274E4A" w:rsidP="00274E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- 50</w:t>
      </w:r>
      <w:r w:rsidR="00A16445" w:rsidRPr="00A1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-100 баллов (оценка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зачтено</w:t>
      </w:r>
      <w:r w:rsidR="00A16445" w:rsidRPr="00A1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»)</w:t>
      </w:r>
      <w:r w:rsidR="00A16445" w:rsidRPr="00A16445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- изложенный материал фактически верен, </w:t>
      </w:r>
      <w:r w:rsidR="00A16445" w:rsidRPr="00A16445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="00A16445" w:rsidRPr="00A1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="00A16445" w:rsidRPr="00A16445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="00A16445" w:rsidRPr="00A1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A16445" w:rsidRPr="00A16445" w:rsidRDefault="00A16445" w:rsidP="00A1644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баллов (оценка «н</w:t>
      </w:r>
      <w:r w:rsidR="00274E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езачтено</w:t>
      </w: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»)</w:t>
      </w:r>
      <w:r w:rsidRPr="00A1644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- ответы не связаны с вопросами, </w:t>
      </w: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A16445" w:rsidRPr="00A16445" w:rsidRDefault="00A16445" w:rsidP="00A16445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</w:pPr>
      <w:r w:rsidRPr="00A16445"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A16445" w:rsidRPr="00A16445" w:rsidRDefault="00A16445" w:rsidP="00A16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A16445" w:rsidRPr="00A16445" w:rsidRDefault="00A16445" w:rsidP="00A16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A16445" w:rsidRPr="00A16445" w:rsidRDefault="00A16445" w:rsidP="00A164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A16445" w:rsidRPr="00A16445" w:rsidRDefault="00A16445" w:rsidP="00A164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A16445" w:rsidRPr="00A16445" w:rsidRDefault="00A16445" w:rsidP="00A164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16445" w:rsidRPr="00A16445" w:rsidRDefault="00A16445" w:rsidP="00A164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16445" w:rsidRPr="00A16445" w:rsidRDefault="00A16445" w:rsidP="00A1644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Кафедра </w:t>
      </w:r>
      <w:r w:rsidRPr="00A1644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Финансового и административного права</w:t>
      </w:r>
    </w:p>
    <w:p w:rsidR="00A16445" w:rsidRPr="00A16445" w:rsidRDefault="00A16445" w:rsidP="00A16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16445" w:rsidRPr="00A16445" w:rsidRDefault="00A16445" w:rsidP="00A16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164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A16445" w:rsidRPr="00A16445" w:rsidRDefault="00A16445" w:rsidP="00A16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16445" w:rsidRPr="00A16445" w:rsidRDefault="00A16445" w:rsidP="00A16445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по дисциплине </w:t>
      </w:r>
      <w:r w:rsidRPr="00A1644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ko-KR"/>
        </w:rPr>
        <w:t>Конкурентное право</w:t>
      </w:r>
    </w:p>
    <w:p w:rsidR="00A16445" w:rsidRPr="00A16445" w:rsidRDefault="00A16445" w:rsidP="00A16445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Юридическое содержание конкуренции.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Государственная антимонопольная политика, ее цели и задачи. 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Органы, осуществляющие конкурентную политику в Российской Федерации: виды, основные функции и полномочия.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История монополизма и антимонопольного регулирования в России в дореволюционный и советский периоды. 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Источники конкурентного законодательства в России  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lastRenderedPageBreak/>
        <w:t>Формы монополистической деятельности в соответствии с российским законодательством.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Понятие и юридические признаки доминирующего положения хозяйствующего субъекта 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Понятие и значение монопольно высокой и монопольно низкой цены.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Понятие «группы лиц» в антимонопольном законодательстве.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Формы группового участия в конкуренции на товарных и фондовых рынках.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Соглашения и согласованные действия в соответствии с антимонопольным законодательством.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Критерии допустимости соглашений и согласованных действий в соответствии с антимонопольным законодательством.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Условия допустимости «вертикальных» соглашений.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Монополистическая деятельность федеральных органов исполнительной</w:t>
      </w: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br/>
        <w:t xml:space="preserve">власти, органов исполнительной власти субъектов Российской Федерации и органов местного самоуправления 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Действия органов исполнительной власти и местного самоуправления, ограничивающие конкуренцию.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Понятие и формы запрещенных антимонопольным законодательством ограничивающих конкуренцию соглашений и согласованных действий органов публичной администрации и их должностных лиц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Система запретов на осуществление органами публичной администрации и их должностными лицами актов, решений и действий (бездействия), ограничивающих конкуренцию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Механизмы обеспечения конкуренции при размещении заказов на поставки товаров, выполнение работ, оказание услуг для государственных и муниципальных нужд</w:t>
      </w:r>
      <w:r w:rsidRPr="00A16445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.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Антимонопольные требования к совершению сделок с государственным (муниципальным) имуществом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Особенности антимонопольного контроля на рынке финансовых услуг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Антимонопольный контроль предоставления государственных и муниципальных преференций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Общая характеристика и механизма института защиты российского рынка от неблагоприятного воздействия иностранной конкуренции.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Понятие и формы недобросовестной конкуренции.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Недобросовестная конкуренция и промышленная собственность. 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Недобросовестная конкуренция и объекты интеллектуальной собственности.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Ненадлежащая реклама как форма недобросовестной конкуренции. 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Предварительный антимонопольный контроль.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Последующий антимонопольный контроль.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Антимонопольный контроль за созданием и реорганизаций коммерческих организаций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Антимонопольный контроль за сделками коммерческих организаций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Особенности антимонопольного контроля за сделками с акциями (долями), активами и правами в отношении финансовых организаций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Особенности антимонопольного контроля за экономической концентрацией, осуществляемой группой лиц.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Антимонопольный контроль за ограничивающими конкуренцию соглашениями хозяйствующих субъектов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Юридические последствия нарушения предварительного и последующего согласования сделок и иных действий, подлежащих антимонопольному контролю.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Понятие, правовое содержание и порядок выдачи предписания и предложения, как актов антимонопольного органа. 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Виды предписаний антимонопольного органа  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Принудительное разделение (выделение) хозяйствующих субъектов.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Федеральная антимонопольная служба Российской Федерации и ее правовой статус.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Полномочия Федеральной антимонопольной службы РФ.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Порядок осуществления проверок соблюдения антимонопольного законодательства ФАС РФ.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Полномочия  антимонопольных органов по рассмотрению дел о нарушениях антимонопольного законодательства.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lastRenderedPageBreak/>
        <w:t>Комиссия по рассмотрению дел о нарушении антимонопольного законодательства: порядок формирования и осуществления полномочий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Порядок рассмотрения дел о нарушении антимонопольного законодательства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Предписания по делу о нарушении антимонопольного законодательства: понятие, порядок выдачи, исполнения и обжалования.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Порядок обжалования и исполнения решений федерального антимонопольного органа.</w:t>
      </w:r>
    </w:p>
    <w:p w:rsidR="00A16445" w:rsidRPr="00A16445" w:rsidRDefault="00A16445" w:rsidP="00A16445">
      <w:pPr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Полномочия антимонопольного органа по контролю соблюдения рекламного законодательства. </w:t>
      </w:r>
    </w:p>
    <w:p w:rsidR="00A16445" w:rsidRPr="00A16445" w:rsidRDefault="00A16445" w:rsidP="00A16445">
      <w:pPr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Порядок возбуждения и рассмотрения антимонопольным органом дел о нарушениях законодательства о рекламе. Ответственность за нарушение законодательства о рекламе.</w:t>
      </w:r>
    </w:p>
    <w:p w:rsidR="00A16445" w:rsidRPr="00A16445" w:rsidRDefault="00A16445" w:rsidP="00A16445">
      <w:pPr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Формы и порядок участия антимонопольного органа в судебном процессе (в судах и арбитражных судах).</w:t>
      </w:r>
    </w:p>
    <w:p w:rsidR="00A16445" w:rsidRPr="00A16445" w:rsidRDefault="00A16445" w:rsidP="00A16445">
      <w:pPr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Понятие субъектов естественных монополий и сферы их деятельности.</w:t>
      </w:r>
    </w:p>
    <w:p w:rsidR="00A16445" w:rsidRPr="00A16445" w:rsidRDefault="00A16445" w:rsidP="00A16445">
      <w:pPr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Нормативно-правовое регулирование деятельности субъектов естественных монополий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Методы государственного регулирования деятельности субъектов естественных монополий.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Правовой механизм государственного контроля в сфере естественных монополий. </w:t>
      </w:r>
    </w:p>
    <w:p w:rsidR="00A16445" w:rsidRPr="00A16445" w:rsidRDefault="00A16445" w:rsidP="00A16445">
      <w:pPr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Органы регулирования деятельности субъектов естественных монополий. </w:t>
      </w:r>
    </w:p>
    <w:p w:rsidR="00A16445" w:rsidRPr="00A16445" w:rsidRDefault="00A16445" w:rsidP="00A16445">
      <w:pPr>
        <w:keepLines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Права и обязанности органов регулирования деятельности субъектов естественных монополий по рассмотрению дел о нарушениях антимонопольного законодательства.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Юридическая ответственность за нарушение антимонопольного законодательства. 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Административная ответственность за нарушение законодательства о защите конкуренции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Основные составы антиконкурентных административных правонарушений. Особенности штрафных санкций за нарушения антимонопольного законодательства по КоАП РФ. 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Уголовная ответственность за нарушение законодательства о защите конкуренции.</w:t>
      </w:r>
    </w:p>
    <w:p w:rsidR="00A16445" w:rsidRPr="00A16445" w:rsidRDefault="00A16445" w:rsidP="00A16445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Пресечение нарушений законодательства о естественных монополиях.</w:t>
      </w:r>
    </w:p>
    <w:p w:rsidR="00A16445" w:rsidRPr="00A16445" w:rsidRDefault="00A16445" w:rsidP="00A1644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Ответственность за нарушение законодательства о естественных монополиях</w:t>
      </w:r>
    </w:p>
    <w:p w:rsidR="00A16445" w:rsidRPr="00A16445" w:rsidRDefault="00A16445" w:rsidP="00A16445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A164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16445" w:rsidRPr="00A16445" w:rsidRDefault="00A16445" w:rsidP="00A16445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- 50-100 баллов (оценка «зачтено») выставляется студенту, если дан правильный, полный и обоснованные ответы по каждому вопросу билета; </w:t>
      </w:r>
    </w:p>
    <w:p w:rsidR="00A16445" w:rsidRPr="00A16445" w:rsidRDefault="00A16445" w:rsidP="00A16445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A16445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0-49 баллов (</w:t>
      </w: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 зачтено») выставляется студенту, если ответ (ответы) на вопрос (вопросы) билета неверен, либо верен, но юридически не обоснован.</w:t>
      </w:r>
    </w:p>
    <w:p w:rsidR="00A16445" w:rsidRPr="00A16445" w:rsidRDefault="00A16445" w:rsidP="00A164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16445" w:rsidRPr="00A16445" w:rsidRDefault="00A16445" w:rsidP="00A1644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Составитель ________________________ Р.А. Лежнин</w:t>
      </w:r>
    </w:p>
    <w:p w:rsidR="00A16445" w:rsidRPr="00A16445" w:rsidRDefault="00A16445" w:rsidP="00A1644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A16445" w:rsidRPr="00A16445" w:rsidRDefault="00A16445" w:rsidP="00A1644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274E4A" w:rsidRPr="00A16445" w:rsidRDefault="00274E4A" w:rsidP="00274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4E4A" w:rsidRPr="00A16445" w:rsidRDefault="00274E4A" w:rsidP="00274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274E4A" w:rsidRPr="00A16445" w:rsidRDefault="00274E4A" w:rsidP="00274E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74E4A" w:rsidRPr="00A16445" w:rsidRDefault="00274E4A" w:rsidP="00274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274E4A" w:rsidRPr="00A16445" w:rsidRDefault="00274E4A" w:rsidP="00274E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4E4A" w:rsidRPr="00A16445" w:rsidRDefault="00274E4A" w:rsidP="00274E4A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8"/>
          <w:szCs w:val="28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Кафедра </w:t>
      </w:r>
      <w:r w:rsidRPr="00A1644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Финансового и административного права</w:t>
      </w:r>
    </w:p>
    <w:p w:rsidR="00274E4A" w:rsidRPr="00A16445" w:rsidRDefault="00274E4A" w:rsidP="00274E4A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274E4A" w:rsidRPr="00A16445" w:rsidRDefault="00274E4A" w:rsidP="00274E4A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8"/>
          <w:szCs w:val="28"/>
          <w:lang w:val="ru-RU" w:eastAsia="ru-RU"/>
        </w:rPr>
      </w:pPr>
      <w:r w:rsidRPr="00A1644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Темы для опросов</w:t>
      </w:r>
    </w:p>
    <w:p w:rsidR="00274E4A" w:rsidRPr="00A16445" w:rsidRDefault="00274E4A" w:rsidP="00274E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4E4A" w:rsidRPr="00A16445" w:rsidRDefault="00274E4A" w:rsidP="00274E4A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дисциплине</w:t>
      </w:r>
      <w:r w:rsidRPr="00A164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 </w:t>
      </w:r>
      <w:r w:rsidRPr="00A1644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Конкурентное право</w:t>
      </w:r>
    </w:p>
    <w:p w:rsidR="00274E4A" w:rsidRPr="00A16445" w:rsidRDefault="00274E4A" w:rsidP="00274E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74E4A" w:rsidRPr="00A16445" w:rsidRDefault="00274E4A" w:rsidP="00274E4A">
      <w:pPr>
        <w:framePr w:hSpace="180" w:wrap="around" w:vAnchor="text" w:hAnchor="text" w:y="1"/>
        <w:suppressAutoHyphens/>
        <w:spacing w:after="0" w:line="240" w:lineRule="auto"/>
        <w:ind w:left="383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lastRenderedPageBreak/>
        <w:t>Общая характеристика средств (форм) ограничения государством</w:t>
      </w: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br/>
        <w:t xml:space="preserve">монополистической деятельности и недобросовестной конкуренции на товарных рынках. </w:t>
      </w:r>
    </w:p>
    <w:p w:rsidR="00274E4A" w:rsidRPr="00A16445" w:rsidRDefault="00274E4A" w:rsidP="00274E4A">
      <w:pPr>
        <w:framePr w:hSpace="180" w:wrap="around" w:vAnchor="text" w:hAnchor="text" w:y="1"/>
        <w:numPr>
          <w:ilvl w:val="0"/>
          <w:numId w:val="4"/>
        </w:numPr>
        <w:suppressAutoHyphens/>
        <w:spacing w:after="0" w:line="240" w:lineRule="auto"/>
        <w:ind w:left="383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Предварительный и последующий антимонопольный контроль.</w:t>
      </w:r>
    </w:p>
    <w:p w:rsidR="00274E4A" w:rsidRPr="00A16445" w:rsidRDefault="00274E4A" w:rsidP="00274E4A">
      <w:pPr>
        <w:framePr w:hSpace="180" w:wrap="around" w:vAnchor="text" w:hAnchor="text" w:y="1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83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Антимонопольный контроль за созданием и реорганизаций  коммерческих организаций</w:t>
      </w:r>
    </w:p>
    <w:p w:rsidR="00274E4A" w:rsidRPr="00A16445" w:rsidRDefault="00274E4A" w:rsidP="00274E4A">
      <w:pPr>
        <w:framePr w:hSpace="180" w:wrap="around" w:vAnchor="text" w:hAnchor="text" w:y="1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83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Антимонопольный контроль за сделками коммерческих организаций</w:t>
      </w:r>
    </w:p>
    <w:p w:rsidR="00274E4A" w:rsidRPr="00A16445" w:rsidRDefault="00274E4A" w:rsidP="00274E4A">
      <w:pPr>
        <w:framePr w:hSpace="180" w:wrap="around" w:vAnchor="text" w:hAnchor="text" w:y="1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83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Особенности антимонопольного контроля за сделками с акциями (долями), активами и правами в отношении финансовых организаций</w:t>
      </w:r>
    </w:p>
    <w:p w:rsidR="00274E4A" w:rsidRPr="00A16445" w:rsidRDefault="00274E4A" w:rsidP="00274E4A">
      <w:pPr>
        <w:framePr w:hSpace="180" w:wrap="around" w:vAnchor="text" w:hAnchor="text" w:y="1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83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Особенности антимонопольного контроля за экономической концентрацией, осуществляемой группой лиц.</w:t>
      </w:r>
    </w:p>
    <w:p w:rsidR="00274E4A" w:rsidRPr="00A16445" w:rsidRDefault="00274E4A" w:rsidP="00274E4A">
      <w:pPr>
        <w:framePr w:hSpace="180" w:wrap="around" w:vAnchor="text" w:hAnchor="text" w:y="1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83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Антимонопольный контроль за ограничивающими конкуренцию соглашениями хозяйствующих субъектов</w:t>
      </w:r>
    </w:p>
    <w:p w:rsidR="00274E4A" w:rsidRPr="00A16445" w:rsidRDefault="00274E4A" w:rsidP="00274E4A">
      <w:pPr>
        <w:framePr w:hSpace="180" w:wrap="around" w:vAnchor="text" w:hAnchor="text" w:y="1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426"/>
        <w:contextualSpacing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Юридические последствия нарушения предварительного и последующего согласования сделок и иных действий, подлежащих антимонопольному контролю.</w:t>
      </w:r>
    </w:p>
    <w:p w:rsidR="00274E4A" w:rsidRPr="00A16445" w:rsidRDefault="00274E4A" w:rsidP="00274E4A">
      <w:pPr>
        <w:numPr>
          <w:ilvl w:val="0"/>
          <w:numId w:val="4"/>
        </w:numPr>
        <w:spacing w:after="0" w:line="240" w:lineRule="auto"/>
        <w:ind w:left="42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Принудительное разделение (выделение) хозяйствующих субъектов.</w:t>
      </w:r>
    </w:p>
    <w:p w:rsidR="00274E4A" w:rsidRPr="00A16445" w:rsidRDefault="00274E4A" w:rsidP="00274E4A">
      <w:pPr>
        <w:framePr w:hSpace="180" w:wrap="around" w:vAnchor="text" w:hAnchor="text" w:y="1"/>
        <w:numPr>
          <w:ilvl w:val="0"/>
          <w:numId w:val="4"/>
        </w:numPr>
        <w:suppressAutoHyphens/>
        <w:spacing w:after="0" w:line="240" w:lineRule="auto"/>
        <w:ind w:left="426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Федеральная антимонопольная служба Российской Федерации и ее правовой статус.</w:t>
      </w:r>
    </w:p>
    <w:p w:rsidR="00274E4A" w:rsidRPr="00A16445" w:rsidRDefault="00274E4A" w:rsidP="00274E4A">
      <w:pPr>
        <w:framePr w:hSpace="180" w:wrap="around" w:vAnchor="text" w:hAnchor="text" w:y="1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426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Полномочия Федеральной антимонопольной службы РФ.</w:t>
      </w:r>
    </w:p>
    <w:p w:rsidR="00274E4A" w:rsidRPr="00A16445" w:rsidRDefault="00274E4A" w:rsidP="00274E4A">
      <w:pPr>
        <w:framePr w:hSpace="180" w:wrap="around" w:vAnchor="text" w:hAnchor="text" w:y="1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426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Порядок осуществления проверок соблюдения антимонопольного законодательства ФАС РФ.</w:t>
      </w:r>
    </w:p>
    <w:p w:rsidR="00274E4A" w:rsidRPr="00A16445" w:rsidRDefault="00274E4A" w:rsidP="00274E4A">
      <w:pPr>
        <w:framePr w:hSpace="180" w:wrap="around" w:vAnchor="text" w:hAnchor="text" w:y="1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426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Полномочия  антимонопольных органов по рассмотрению дел о нарушениях антимонопольного законодательства.</w:t>
      </w:r>
    </w:p>
    <w:p w:rsidR="00274E4A" w:rsidRPr="00A16445" w:rsidRDefault="00274E4A" w:rsidP="00274E4A">
      <w:pPr>
        <w:framePr w:hSpace="180" w:wrap="around" w:vAnchor="text" w:hAnchor="text" w:y="1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426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Комиссия по рассмотрению дел о нарушении антимонопольного законодательства: порядок формирования и осуществления полномочий</w:t>
      </w:r>
    </w:p>
    <w:p w:rsidR="00274E4A" w:rsidRPr="00A16445" w:rsidRDefault="00274E4A" w:rsidP="00274E4A">
      <w:pPr>
        <w:framePr w:hSpace="180" w:wrap="around" w:vAnchor="text" w:hAnchor="text" w:y="1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426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Правовой статус лиц, участвующих в деле о нарушении антимонопольного законодательства.</w:t>
      </w:r>
    </w:p>
    <w:p w:rsidR="00274E4A" w:rsidRPr="00A16445" w:rsidRDefault="00274E4A" w:rsidP="00274E4A">
      <w:pPr>
        <w:framePr w:hSpace="180" w:wrap="around" w:vAnchor="text" w:hAnchor="text" w:y="1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426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Порядок рассмотрения дел о нарушении антимонопольного законодательства</w:t>
      </w:r>
    </w:p>
    <w:p w:rsidR="00274E4A" w:rsidRPr="00A16445" w:rsidRDefault="00274E4A" w:rsidP="00274E4A">
      <w:pPr>
        <w:framePr w:hSpace="180" w:wrap="around" w:vAnchor="text" w:hAnchor="text" w:y="1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426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Предписания по делу о нарушении антимонопольного законодательства: понятие, порядок выдачи, исполнения и обжалования.</w:t>
      </w:r>
    </w:p>
    <w:p w:rsidR="00274E4A" w:rsidRPr="00A16445" w:rsidRDefault="00274E4A" w:rsidP="00274E4A">
      <w:pPr>
        <w:numPr>
          <w:ilvl w:val="0"/>
          <w:numId w:val="4"/>
        </w:numPr>
        <w:spacing w:after="0" w:line="240" w:lineRule="auto"/>
        <w:ind w:left="42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Порядок обжалования и исполнения решений федерального антимонопольного органа.</w:t>
      </w:r>
    </w:p>
    <w:p w:rsidR="00274E4A" w:rsidRPr="00A16445" w:rsidRDefault="00274E4A" w:rsidP="00274E4A">
      <w:pPr>
        <w:framePr w:hSpace="180" w:wrap="around" w:vAnchor="text" w:hAnchor="text" w:y="1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426"/>
        <w:suppressOverlap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Пресечение нарушений законодательства о естественных монополиях.</w:t>
      </w:r>
    </w:p>
    <w:p w:rsidR="00274E4A" w:rsidRPr="00A16445" w:rsidRDefault="00274E4A" w:rsidP="00274E4A">
      <w:pPr>
        <w:framePr w:hSpace="180" w:wrap="around" w:vAnchor="text" w:hAnchor="text" w:y="1"/>
        <w:numPr>
          <w:ilvl w:val="0"/>
          <w:numId w:val="4"/>
        </w:numPr>
        <w:spacing w:after="0" w:line="240" w:lineRule="auto"/>
        <w:ind w:left="426"/>
        <w:contextualSpacing/>
        <w:suppressOverlap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Ответственность за нарушение законодательства о естественных монополиях</w:t>
      </w:r>
    </w:p>
    <w:p w:rsidR="00274E4A" w:rsidRPr="00A16445" w:rsidRDefault="00274E4A" w:rsidP="00274E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274E4A" w:rsidRPr="00A16445" w:rsidRDefault="00274E4A" w:rsidP="00274E4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A164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274E4A" w:rsidRPr="00A16445" w:rsidRDefault="00274E4A" w:rsidP="00274E4A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- 50-100 баллов (оценка «зачтено») выставляется студенту, если дан правильный, полный и обоснованные ответы по каждому вопросу билета; </w:t>
      </w:r>
    </w:p>
    <w:p w:rsidR="00274E4A" w:rsidRPr="00A16445" w:rsidRDefault="00274E4A" w:rsidP="00274E4A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A16445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0-49 баллов (</w:t>
      </w: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 зачтено») выставляется студенту, если ответ (ответы) на вопрос (вопросы) билета неверен, либо верен, но юридически не обоснован.</w:t>
      </w:r>
    </w:p>
    <w:p w:rsidR="00274E4A" w:rsidRPr="00A16445" w:rsidRDefault="00274E4A" w:rsidP="00274E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74E4A" w:rsidRPr="00A16445" w:rsidRDefault="00274E4A" w:rsidP="00274E4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Р.А. Лежнин</w:t>
      </w:r>
    </w:p>
    <w:p w:rsidR="00274E4A" w:rsidRPr="00A16445" w:rsidRDefault="00274E4A" w:rsidP="00274E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A16445" w:rsidRPr="00A16445" w:rsidRDefault="00A16445" w:rsidP="00A164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A16445" w:rsidRPr="00A16445" w:rsidRDefault="00A16445" w:rsidP="00A1644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A16445" w:rsidRPr="00A16445" w:rsidRDefault="00A16445" w:rsidP="00A1644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A16445" w:rsidRPr="00A16445" w:rsidRDefault="00A16445" w:rsidP="00A164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A16445" w:rsidRPr="00A16445" w:rsidRDefault="00A16445" w:rsidP="00A164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A16445" w:rsidRPr="00A16445" w:rsidRDefault="00A16445" w:rsidP="00A164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A16445" w:rsidRPr="00A16445" w:rsidRDefault="00A16445" w:rsidP="00A164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16445" w:rsidRPr="00A16445" w:rsidRDefault="00A16445" w:rsidP="00A1644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8"/>
          <w:szCs w:val="28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Кафедра </w:t>
      </w:r>
      <w:r w:rsidRPr="00A1644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Финансового и административного права</w:t>
      </w:r>
    </w:p>
    <w:p w:rsidR="00A16445" w:rsidRPr="00A16445" w:rsidRDefault="00A16445" w:rsidP="00A1644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A16445" w:rsidRPr="00A16445" w:rsidRDefault="00A16445" w:rsidP="00A1644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8"/>
          <w:szCs w:val="28"/>
          <w:lang w:val="ru-RU" w:eastAsia="ru-RU"/>
        </w:rPr>
      </w:pPr>
      <w:r w:rsidRPr="00A1644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Темы для рефератов</w:t>
      </w:r>
    </w:p>
    <w:p w:rsidR="00A16445" w:rsidRPr="00A16445" w:rsidRDefault="00A16445" w:rsidP="00A164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16445" w:rsidRPr="00A16445" w:rsidRDefault="00A16445" w:rsidP="00A1644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дисциплине</w:t>
      </w:r>
      <w:r w:rsidRPr="00A164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 </w:t>
      </w:r>
      <w:r w:rsidRPr="00A1644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Конкурентное право</w:t>
      </w:r>
    </w:p>
    <w:p w:rsidR="00A16445" w:rsidRPr="00A16445" w:rsidRDefault="00A16445" w:rsidP="00A16445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A16445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Модуль </w:t>
      </w:r>
      <w:r w:rsidRPr="00A1644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</w:t>
      </w:r>
    </w:p>
    <w:p w:rsidR="00A16445" w:rsidRPr="00A16445" w:rsidRDefault="00A16445" w:rsidP="00A16445">
      <w:pPr>
        <w:framePr w:hSpace="180" w:wrap="around" w:vAnchor="text" w:hAnchor="text" w:y="1"/>
        <w:numPr>
          <w:ilvl w:val="0"/>
          <w:numId w:val="3"/>
        </w:numPr>
        <w:suppressAutoHyphens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lastRenderedPageBreak/>
        <w:t>Понятие и виды конкуренции. Юридическое содержание конкуренции.</w:t>
      </w:r>
    </w:p>
    <w:p w:rsidR="00A16445" w:rsidRPr="00A16445" w:rsidRDefault="00A16445" w:rsidP="00A16445">
      <w:pPr>
        <w:framePr w:hSpace="180" w:wrap="around" w:vAnchor="text" w:hAnchor="text" w:y="1"/>
        <w:numPr>
          <w:ilvl w:val="0"/>
          <w:numId w:val="3"/>
        </w:numPr>
        <w:suppressAutoHyphens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Понятие и виды монополии.</w:t>
      </w:r>
    </w:p>
    <w:p w:rsidR="00A16445" w:rsidRPr="00A16445" w:rsidRDefault="00A16445" w:rsidP="00A16445">
      <w:pPr>
        <w:framePr w:hSpace="180" w:wrap="around" w:vAnchor="text" w:hAnchor="text" w:y="1"/>
        <w:numPr>
          <w:ilvl w:val="0"/>
          <w:numId w:val="3"/>
        </w:numPr>
        <w:suppressAutoHyphens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Государственная антимонопольная политика, ее цели и задачи. </w:t>
      </w:r>
    </w:p>
    <w:p w:rsidR="00A16445" w:rsidRPr="00A16445" w:rsidRDefault="00A16445" w:rsidP="00A16445">
      <w:pPr>
        <w:framePr w:hSpace="180" w:wrap="around" w:vAnchor="text" w:hAnchor="text" w:y="1"/>
        <w:numPr>
          <w:ilvl w:val="0"/>
          <w:numId w:val="3"/>
        </w:numPr>
        <w:suppressAutoHyphens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Зарубежный опыт государственного антимонопольного регулирования.</w:t>
      </w:r>
    </w:p>
    <w:p w:rsidR="00A16445" w:rsidRPr="00A16445" w:rsidRDefault="00A16445" w:rsidP="00A16445">
      <w:pPr>
        <w:framePr w:hSpace="180" w:wrap="around" w:vAnchor="text" w:hAnchor="text" w:y="1"/>
        <w:numPr>
          <w:ilvl w:val="0"/>
          <w:numId w:val="3"/>
        </w:numPr>
        <w:suppressAutoHyphens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Российское законодательство о конкуренции и антимонопольном регулировании: история становления и современный этап.</w:t>
      </w:r>
    </w:p>
    <w:p w:rsidR="00A16445" w:rsidRPr="00A16445" w:rsidRDefault="00A16445" w:rsidP="00A16445">
      <w:pPr>
        <w:framePr w:hSpace="180" w:wrap="around" w:vAnchor="text" w:hAnchor="text" w:y="1"/>
        <w:numPr>
          <w:ilvl w:val="0"/>
          <w:numId w:val="3"/>
        </w:numPr>
        <w:suppressAutoHyphens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Международно-правовые акты в системе правового регулирования антимонопольной политики.</w:t>
      </w:r>
    </w:p>
    <w:p w:rsidR="00A16445" w:rsidRPr="00A16445" w:rsidRDefault="00A16445" w:rsidP="00A16445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A16445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Международное сотрудничество в области защиты конкуренции</w:t>
      </w:r>
    </w:p>
    <w:p w:rsidR="00A16445" w:rsidRPr="00A16445" w:rsidRDefault="00A16445" w:rsidP="00A1644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Понятие и формы монополистической деятельности в соответствии с российским законодательством.</w:t>
      </w:r>
    </w:p>
    <w:p w:rsidR="00A16445" w:rsidRPr="00A16445" w:rsidRDefault="00A16445" w:rsidP="00A1644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Доминирующее положение хозяйствующего субъекта как базовая категория антимонопольного законодательства.  </w:t>
      </w:r>
    </w:p>
    <w:p w:rsidR="00A16445" w:rsidRPr="00A16445" w:rsidRDefault="00A16445" w:rsidP="00A1644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Соотношение понятия «доминирующее положение» с другими категориями российского законодательства.</w:t>
      </w:r>
    </w:p>
    <w:p w:rsidR="00A16445" w:rsidRPr="00A16445" w:rsidRDefault="00A16445" w:rsidP="00A1644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Понятие и значение монопольно высокой и монопольно низкой цены.</w:t>
      </w:r>
    </w:p>
    <w:p w:rsidR="00A16445" w:rsidRPr="00A16445" w:rsidRDefault="00A16445" w:rsidP="00A1644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Понятие «группы лиц» в антимонопольном законодательстве.</w:t>
      </w:r>
    </w:p>
    <w:p w:rsidR="00A16445" w:rsidRPr="00A16445" w:rsidRDefault="00A16445" w:rsidP="00A1644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Аффилированные лица и понятие группы лиц в антимонопольном законодательстве.</w:t>
      </w:r>
    </w:p>
    <w:p w:rsidR="00A16445" w:rsidRPr="00A16445" w:rsidRDefault="00A16445" w:rsidP="00A1644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Формы группового участия в конкуренции на товарных и фондовых рынках.</w:t>
      </w:r>
    </w:p>
    <w:p w:rsidR="00A16445" w:rsidRPr="00A16445" w:rsidRDefault="00A16445" w:rsidP="00A1644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Практические схемы построения групп лиц. </w:t>
      </w:r>
    </w:p>
    <w:p w:rsidR="00A16445" w:rsidRPr="00A16445" w:rsidRDefault="00A16445" w:rsidP="00A16445">
      <w:pPr>
        <w:framePr w:hSpace="180" w:wrap="around" w:vAnchor="text" w:hAnchor="text" w:y="1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Понятие, виды и формы недобросовестной конкуренции.</w:t>
      </w:r>
    </w:p>
    <w:p w:rsidR="00A16445" w:rsidRPr="00A16445" w:rsidRDefault="00A16445" w:rsidP="00A16445">
      <w:pPr>
        <w:framePr w:hSpace="180" w:wrap="around" w:vAnchor="text" w:hAnchor="text" w:y="1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Недобросовестная конкуренция и промышленная собственность. </w:t>
      </w:r>
    </w:p>
    <w:p w:rsidR="00A16445" w:rsidRPr="00A16445" w:rsidRDefault="00A16445" w:rsidP="00A16445">
      <w:pPr>
        <w:framePr w:hSpace="180" w:wrap="around" w:vAnchor="text" w:hAnchor="text" w:y="1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Недобросовестная конкуренция и объекты интеллектуальной собственности.</w:t>
      </w:r>
    </w:p>
    <w:p w:rsidR="00A16445" w:rsidRPr="00A16445" w:rsidRDefault="00A16445" w:rsidP="00A16445">
      <w:pPr>
        <w:framePr w:hSpace="180" w:wrap="around" w:vAnchor="text" w:hAnchor="text" w:y="1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Отдельные формы недобросовестной конкуренции.</w:t>
      </w:r>
    </w:p>
    <w:p w:rsidR="00A16445" w:rsidRPr="00A16445" w:rsidRDefault="00A16445" w:rsidP="00A16445">
      <w:pPr>
        <w:framePr w:hSpace="180" w:wrap="around" w:vAnchor="text" w:hAnchor="text" w:y="1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Ненадлежащая реклама как форма недобросовестной конкуренции. </w:t>
      </w:r>
    </w:p>
    <w:p w:rsidR="00A16445" w:rsidRPr="00A16445" w:rsidRDefault="00A16445" w:rsidP="00A16445">
      <w:pPr>
        <w:spacing w:after="0"/>
        <w:ind w:firstLine="567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A164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оценки: </w:t>
      </w: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16445" w:rsidRPr="00A16445" w:rsidRDefault="00A16445" w:rsidP="00A1644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16445" w:rsidRPr="00A16445" w:rsidRDefault="00A16445" w:rsidP="00A1644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за реферат</w:t>
      </w:r>
      <w:r w:rsidRPr="00A164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складывается из  100 баллов (для выставления текущей оценки баллы пересчитываются по шкале в соответствии Листом контрольных мероприятий, действующем в текущем учебном году). </w:t>
      </w:r>
    </w:p>
    <w:p w:rsidR="00A16445" w:rsidRPr="00A16445" w:rsidRDefault="00A16445" w:rsidP="00A1644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выведения итогового результата используется стандартная шкала соответствия баллов и числовых показателей:</w:t>
      </w:r>
    </w:p>
    <w:p w:rsidR="00A16445" w:rsidRPr="00A16445" w:rsidRDefault="00A16445" w:rsidP="00A1644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- 50-100 баллов (оценка «зачтено»);</w:t>
      </w:r>
    </w:p>
    <w:p w:rsidR="00A16445" w:rsidRPr="00A16445" w:rsidRDefault="00A16445" w:rsidP="00A1644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балла (оценка «незачтено»).</w:t>
      </w:r>
    </w:p>
    <w:p w:rsidR="00A16445" w:rsidRPr="00A16445" w:rsidRDefault="00A16445" w:rsidP="00A1644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Общий итог - 100 баллов за реферат складывается из двух частей: </w:t>
      </w:r>
    </w:p>
    <w:p w:rsidR="00A16445" w:rsidRPr="00A16445" w:rsidRDefault="00A16445" w:rsidP="00A1644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за текущую работу, подготовку (выполнение) (50 баллов):</w:t>
      </w:r>
    </w:p>
    <w:p w:rsidR="00A16445" w:rsidRPr="00A16445" w:rsidRDefault="00A16445" w:rsidP="00A1644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за промежуточный контроль (публичное представление реферата на семинарском занятии) (50 баллов).</w:t>
      </w:r>
    </w:p>
    <w:p w:rsidR="00A16445" w:rsidRPr="00A16445" w:rsidRDefault="00A16445" w:rsidP="00A16445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164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 качества подготовки реферата:</w:t>
      </w:r>
    </w:p>
    <w:p w:rsidR="00A16445" w:rsidRPr="00A16445" w:rsidRDefault="00A16445" w:rsidP="00A16445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A16445" w:rsidRPr="00A16445" w:rsidRDefault="00A16445" w:rsidP="00A16445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A16445" w:rsidRPr="00A16445" w:rsidRDefault="00A16445" w:rsidP="00A1644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отражение актуальных нормативно-правовых источников, регламентирующих общественные отношения в рамках тематики реферата;</w:t>
      </w:r>
    </w:p>
    <w:p w:rsidR="00A16445" w:rsidRPr="00A16445" w:rsidRDefault="00A16445" w:rsidP="00A1644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A16445" w:rsidRPr="00A16445" w:rsidRDefault="00A16445" w:rsidP="00A1644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A16445" w:rsidRPr="00A16445" w:rsidRDefault="00A16445" w:rsidP="00A1644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по выбранной тематике (не менее 3 источников).</w:t>
      </w:r>
    </w:p>
    <w:p w:rsidR="00A16445" w:rsidRPr="00A16445" w:rsidRDefault="00A16445" w:rsidP="00A16445">
      <w:pPr>
        <w:spacing w:after="0"/>
        <w:ind w:left="2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публичного представления реферата:</w:t>
      </w:r>
    </w:p>
    <w:p w:rsidR="00A16445" w:rsidRPr="00A16445" w:rsidRDefault="00A16445" w:rsidP="00A16445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владение профессиональным языком и терминологией</w:t>
      </w:r>
    </w:p>
    <w:p w:rsidR="00A16445" w:rsidRPr="00A16445" w:rsidRDefault="00A16445" w:rsidP="00A16445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</w:t>
      </w:r>
    </w:p>
    <w:p w:rsidR="00A16445" w:rsidRPr="00A16445" w:rsidRDefault="00A16445" w:rsidP="00A16445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диагностическое сопровождение: подготовка презентаций, графиков, иллюстрирующих проведенное исследование.</w:t>
      </w:r>
    </w:p>
    <w:p w:rsidR="00A16445" w:rsidRPr="00A16445" w:rsidRDefault="00A16445" w:rsidP="00A164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16445" w:rsidRPr="00A16445" w:rsidRDefault="00A16445" w:rsidP="00A164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16445" w:rsidRPr="00A16445" w:rsidRDefault="00A16445" w:rsidP="00A16445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Лежнин Р.А.</w:t>
      </w:r>
    </w:p>
    <w:p w:rsidR="00A16445" w:rsidRPr="00A16445" w:rsidRDefault="00A16445" w:rsidP="00A164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A16445" w:rsidRPr="00A16445" w:rsidRDefault="00A16445" w:rsidP="00A164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16445" w:rsidRPr="00A16445" w:rsidRDefault="00A16445" w:rsidP="00A164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A16445" w:rsidRPr="00A16445" w:rsidRDefault="00A16445" w:rsidP="00A16445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3" w:name="_Toc480487764"/>
      <w:r w:rsidRPr="00A16445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A16445" w:rsidRPr="00A16445" w:rsidRDefault="00A16445" w:rsidP="00A1644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16445" w:rsidRPr="00A16445" w:rsidRDefault="00A16445" w:rsidP="00A1644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164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A16445" w:rsidRPr="00A16445" w:rsidRDefault="00A16445" w:rsidP="00A1644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164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A16445" w:rsidRPr="00A16445" w:rsidRDefault="00A16445" w:rsidP="00A1644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164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A164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Промежуточная аттестация проводится в форме зачета. Зачет проводится по окончании теоретического обучения до начала экзаменационной сессии по расписанию зачетной недели. Зачет проводится в устной форме, количество вопросов в зачетном задании – 2. Объявление результатов проводится в день зачета.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A16445" w:rsidRPr="00A16445" w:rsidRDefault="00A16445" w:rsidP="00A16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16445" w:rsidRDefault="00A16445">
      <w:pPr>
        <w:rPr>
          <w:lang w:val="ru-RU"/>
        </w:rPr>
      </w:pPr>
    </w:p>
    <w:p w:rsidR="00A16445" w:rsidRDefault="00A16445">
      <w:pPr>
        <w:rPr>
          <w:lang w:val="ru-RU"/>
        </w:rPr>
      </w:pPr>
    </w:p>
    <w:p w:rsidR="00A16445" w:rsidRDefault="00A16445">
      <w:pPr>
        <w:rPr>
          <w:lang w:val="ru-RU"/>
        </w:rPr>
      </w:pPr>
    </w:p>
    <w:p w:rsidR="00A16445" w:rsidRDefault="00A16445">
      <w:pPr>
        <w:rPr>
          <w:lang w:val="ru-RU"/>
        </w:rPr>
      </w:pPr>
    </w:p>
    <w:p w:rsidR="00A16445" w:rsidRDefault="00A16445">
      <w:pPr>
        <w:rPr>
          <w:lang w:val="ru-RU"/>
        </w:rPr>
      </w:pPr>
    </w:p>
    <w:p w:rsidR="00A16445" w:rsidRDefault="00A16445">
      <w:pPr>
        <w:rPr>
          <w:lang w:val="ru-RU"/>
        </w:rPr>
      </w:pPr>
    </w:p>
    <w:p w:rsidR="00A16445" w:rsidRDefault="00A16445">
      <w:pPr>
        <w:rPr>
          <w:lang w:val="ru-RU"/>
        </w:rPr>
      </w:pPr>
    </w:p>
    <w:p w:rsidR="00A16445" w:rsidRDefault="00A16445">
      <w:pPr>
        <w:rPr>
          <w:lang w:val="ru-RU"/>
        </w:rPr>
      </w:pPr>
    </w:p>
    <w:p w:rsidR="00A16445" w:rsidRDefault="00A16445">
      <w:pPr>
        <w:rPr>
          <w:lang w:val="ru-RU"/>
        </w:rPr>
      </w:pPr>
    </w:p>
    <w:p w:rsidR="00A16445" w:rsidRDefault="00A16445">
      <w:pPr>
        <w:rPr>
          <w:lang w:val="ru-RU"/>
        </w:rPr>
      </w:pPr>
    </w:p>
    <w:p w:rsidR="00A16445" w:rsidRDefault="00A16445">
      <w:pPr>
        <w:rPr>
          <w:lang w:val="ru-RU"/>
        </w:rPr>
      </w:pPr>
    </w:p>
    <w:p w:rsidR="00A16445" w:rsidRDefault="00A16445">
      <w:pPr>
        <w:rPr>
          <w:lang w:val="ru-RU"/>
        </w:rPr>
      </w:pPr>
    </w:p>
    <w:p w:rsidR="00A16445" w:rsidRDefault="00A16445">
      <w:pPr>
        <w:rPr>
          <w:lang w:val="ru-RU"/>
        </w:rPr>
      </w:pPr>
    </w:p>
    <w:p w:rsidR="00A16445" w:rsidRDefault="00A16445">
      <w:pPr>
        <w:rPr>
          <w:lang w:val="ru-RU"/>
        </w:rPr>
      </w:pPr>
    </w:p>
    <w:p w:rsidR="00A16445" w:rsidRDefault="00A16445">
      <w:pPr>
        <w:rPr>
          <w:lang w:val="ru-RU"/>
        </w:rPr>
      </w:pPr>
    </w:p>
    <w:p w:rsidR="00A16445" w:rsidRDefault="00A16445">
      <w:pPr>
        <w:rPr>
          <w:lang w:val="ru-RU"/>
        </w:rPr>
      </w:pPr>
    </w:p>
    <w:p w:rsidR="00A16445" w:rsidRDefault="00A16445">
      <w:pPr>
        <w:rPr>
          <w:lang w:val="ru-RU"/>
        </w:rPr>
      </w:pPr>
    </w:p>
    <w:p w:rsidR="00A16445" w:rsidRDefault="00274E4A" w:rsidP="00274E4A">
      <w:pPr>
        <w:ind w:firstLine="720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75DCD9D">
            <wp:extent cx="6485890" cy="8961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896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6445" w:rsidRDefault="00A16445">
      <w:pPr>
        <w:rPr>
          <w:lang w:val="ru-RU"/>
        </w:rPr>
      </w:pPr>
    </w:p>
    <w:p w:rsidR="00A16445" w:rsidRDefault="00A16445">
      <w:pPr>
        <w:rPr>
          <w:lang w:val="ru-RU"/>
        </w:rPr>
      </w:pPr>
    </w:p>
    <w:p w:rsidR="00A16445" w:rsidRDefault="00A16445">
      <w:pPr>
        <w:rPr>
          <w:lang w:val="ru-RU"/>
        </w:rPr>
      </w:pPr>
    </w:p>
    <w:p w:rsidR="00A16445" w:rsidRDefault="00A16445">
      <w:pPr>
        <w:rPr>
          <w:lang w:val="ru-RU"/>
        </w:rPr>
      </w:pPr>
    </w:p>
    <w:p w:rsidR="00A16445" w:rsidRPr="00A16445" w:rsidRDefault="00A16445" w:rsidP="00A16445">
      <w:pPr>
        <w:widowControl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Методические  указания  по  освоению  дисциплины  </w:t>
      </w:r>
      <w:r w:rsidRPr="00A16445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«Конкурентное право» </w:t>
      </w:r>
      <w:r w:rsidRPr="00A164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адресованы студентам </w:t>
      </w:r>
      <w:r w:rsidR="00274E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очной, очно-заочной и заочной </w:t>
      </w:r>
      <w:r w:rsidRPr="00A164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форм обучения.  </w:t>
      </w:r>
    </w:p>
    <w:p w:rsidR="00A16445" w:rsidRDefault="00A16445" w:rsidP="00A16445">
      <w:pPr>
        <w:widowControl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64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Учебным планом по направлению подготовки 40.03.01 </w:t>
      </w:r>
      <w:r w:rsidRPr="00A16445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«Юриспруденция»</w:t>
      </w:r>
      <w:r w:rsidRPr="00A164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предусмотрены следующие виды занятий:</w:t>
      </w:r>
    </w:p>
    <w:p w:rsidR="00274E4A" w:rsidRPr="00A16445" w:rsidRDefault="00274E4A" w:rsidP="00A16445">
      <w:pPr>
        <w:widowControl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-Лекционные занятия;</w:t>
      </w:r>
    </w:p>
    <w:p w:rsidR="00A16445" w:rsidRPr="00A16445" w:rsidRDefault="00274E4A" w:rsidP="00A16445">
      <w:pPr>
        <w:widowControl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</w:t>
      </w:r>
      <w:r w:rsidR="00A16445" w:rsidRPr="00A164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рактические занятия;</w:t>
      </w:r>
    </w:p>
    <w:p w:rsidR="00274E4A" w:rsidRPr="00274E4A" w:rsidRDefault="00274E4A" w:rsidP="0027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4E4A" w:rsidRPr="00274E4A" w:rsidRDefault="00274E4A" w:rsidP="0027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274E4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274E4A" w:rsidRPr="00274E4A" w:rsidRDefault="00274E4A" w:rsidP="0027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74E4A" w:rsidRPr="00274E4A" w:rsidRDefault="00274E4A" w:rsidP="0027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74E4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274E4A" w:rsidRPr="00274E4A" w:rsidRDefault="00274E4A" w:rsidP="0027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74E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274E4A" w:rsidRPr="00274E4A" w:rsidRDefault="00274E4A" w:rsidP="0027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74E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274E4A" w:rsidRPr="00274E4A" w:rsidRDefault="00274E4A" w:rsidP="0027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74E4A" w:rsidRPr="00274E4A" w:rsidRDefault="00274E4A" w:rsidP="0027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74E4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274E4A" w:rsidRPr="00274E4A" w:rsidRDefault="00274E4A" w:rsidP="0027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74E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274E4A" w:rsidRPr="00274E4A" w:rsidRDefault="00274E4A" w:rsidP="0027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274E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274E4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274E4A" w:rsidRPr="00274E4A" w:rsidRDefault="00274E4A" w:rsidP="0027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74E4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274E4A" w:rsidRPr="00274E4A" w:rsidRDefault="00274E4A" w:rsidP="0027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74E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274E4A" w:rsidRPr="00274E4A" w:rsidRDefault="00274E4A" w:rsidP="0027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74E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274E4A" w:rsidRPr="00274E4A" w:rsidRDefault="00274E4A" w:rsidP="0027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74E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274E4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274E4A" w:rsidRPr="00274E4A" w:rsidRDefault="00274E4A" w:rsidP="0027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74E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274E4A" w:rsidRPr="00274E4A" w:rsidRDefault="00274E4A" w:rsidP="0027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74E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274E4A" w:rsidRPr="00274E4A" w:rsidRDefault="00274E4A" w:rsidP="0027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274E4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274E4A" w:rsidRPr="00274E4A" w:rsidRDefault="00274E4A" w:rsidP="0027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74E4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274E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274E4A" w:rsidRPr="00274E4A" w:rsidRDefault="00274E4A" w:rsidP="0027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274E4A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274E4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274E4A" w:rsidRPr="00274E4A" w:rsidRDefault="00274E4A" w:rsidP="0027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74E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274E4A" w:rsidRPr="00274E4A" w:rsidRDefault="00274E4A" w:rsidP="0027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74E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</w:t>
      </w:r>
      <w:r w:rsidRPr="00274E4A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теме к началу зачетной сессии, упускают возможность получить положенные баллы за работу в соответствующем семестре. </w:t>
      </w:r>
    </w:p>
    <w:p w:rsidR="00274E4A" w:rsidRPr="00274E4A" w:rsidRDefault="00274E4A" w:rsidP="0027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274E4A" w:rsidRPr="00274E4A" w:rsidRDefault="00274E4A" w:rsidP="0027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274E4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274E4A" w:rsidRPr="00274E4A" w:rsidRDefault="00274E4A" w:rsidP="0027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74E4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74E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274E4A" w:rsidRPr="00274E4A" w:rsidRDefault="00274E4A" w:rsidP="0027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74E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274E4A" w:rsidRPr="00274E4A" w:rsidRDefault="00274E4A" w:rsidP="0027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74E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274E4A" w:rsidRPr="00274E4A" w:rsidRDefault="00274E4A" w:rsidP="0027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74E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274E4A" w:rsidRPr="00274E4A" w:rsidRDefault="00274E4A" w:rsidP="0027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74E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274E4A" w:rsidRPr="00274E4A" w:rsidRDefault="00274E4A" w:rsidP="0027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74E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274E4A" w:rsidRPr="00274E4A" w:rsidRDefault="00274E4A" w:rsidP="0027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74E4A" w:rsidRPr="00274E4A" w:rsidRDefault="00274E4A" w:rsidP="0027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274E4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274E4A" w:rsidRPr="00274E4A" w:rsidRDefault="00274E4A" w:rsidP="0027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74E4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74E4A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274E4A" w:rsidRPr="00274E4A" w:rsidRDefault="00274E4A" w:rsidP="0027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74E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274E4A" w:rsidRPr="00274E4A" w:rsidRDefault="00274E4A" w:rsidP="0027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74E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274E4A" w:rsidRPr="00274E4A" w:rsidRDefault="00274E4A" w:rsidP="0027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74E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274E4A" w:rsidRPr="00274E4A" w:rsidRDefault="00274E4A" w:rsidP="0027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74E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274E4A" w:rsidRPr="00274E4A" w:rsidRDefault="00274E4A" w:rsidP="0027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74E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274E4A" w:rsidRPr="00274E4A" w:rsidRDefault="00274E4A" w:rsidP="0027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74E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274E4A" w:rsidRPr="00274E4A" w:rsidRDefault="00274E4A" w:rsidP="0027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74E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274E4A" w:rsidRPr="00274E4A" w:rsidRDefault="00274E4A" w:rsidP="0027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74E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274E4A" w:rsidRPr="00274E4A" w:rsidRDefault="00274E4A" w:rsidP="0027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74E4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274E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274E4A" w:rsidRPr="00274E4A" w:rsidRDefault="00274E4A" w:rsidP="0027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74E4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274E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274E4A" w:rsidRPr="00274E4A" w:rsidRDefault="00274E4A" w:rsidP="0027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74E4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274E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274E4A" w:rsidRPr="00274E4A" w:rsidRDefault="00274E4A" w:rsidP="0027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74E4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274E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274E4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274E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274E4A" w:rsidRPr="00274E4A" w:rsidRDefault="00274E4A" w:rsidP="0027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74E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274E4A" w:rsidRPr="00274E4A" w:rsidRDefault="00274E4A" w:rsidP="0027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74E4A" w:rsidRPr="00274E4A" w:rsidRDefault="00274E4A" w:rsidP="0027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74E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74E4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2.2</w:t>
      </w:r>
      <w:r w:rsidRPr="00274E4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. Методические рекомендации по подготовке реферата</w:t>
      </w:r>
    </w:p>
    <w:p w:rsidR="00274E4A" w:rsidRPr="00274E4A" w:rsidRDefault="00274E4A" w:rsidP="00274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4E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274E4A" w:rsidRPr="00274E4A" w:rsidRDefault="00274E4A" w:rsidP="00274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4E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274E4A" w:rsidRPr="00274E4A" w:rsidRDefault="00274E4A" w:rsidP="00274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4E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274E4A" w:rsidRPr="00274E4A" w:rsidRDefault="00274E4A" w:rsidP="00274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4E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274E4A" w:rsidRPr="00274E4A" w:rsidRDefault="00274E4A" w:rsidP="00274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4E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274E4A" w:rsidRPr="00274E4A" w:rsidRDefault="00274E4A" w:rsidP="00274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4E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274E4A" w:rsidRPr="00274E4A" w:rsidRDefault="00274E4A" w:rsidP="00274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4E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274E4A" w:rsidRPr="00274E4A" w:rsidRDefault="00274E4A" w:rsidP="00274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4E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274E4A" w:rsidRPr="00274E4A" w:rsidRDefault="00274E4A" w:rsidP="00274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4E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274E4A" w:rsidRPr="00274E4A" w:rsidRDefault="00274E4A" w:rsidP="00274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274E4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274E4A" w:rsidRPr="00274E4A" w:rsidRDefault="00274E4A" w:rsidP="00274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4E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274E4A" w:rsidRPr="00274E4A" w:rsidRDefault="00274E4A" w:rsidP="00274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4E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274E4A" w:rsidRPr="00274E4A" w:rsidRDefault="00274E4A" w:rsidP="00274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4E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274E4A" w:rsidRPr="00274E4A" w:rsidRDefault="00274E4A" w:rsidP="00274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4E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274E4A" w:rsidRPr="00274E4A" w:rsidRDefault="00274E4A" w:rsidP="00274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274E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274E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74E4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274E4A" w:rsidRPr="00274E4A" w:rsidRDefault="00274E4A" w:rsidP="00274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4E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274E4A" w:rsidRPr="00274E4A" w:rsidRDefault="00274E4A" w:rsidP="00274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74E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274E4A" w:rsidRPr="00274E4A" w:rsidRDefault="00274E4A" w:rsidP="00274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4E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274E4A" w:rsidRPr="00274E4A" w:rsidRDefault="00274E4A" w:rsidP="00274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4E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274E4A" w:rsidRPr="00274E4A" w:rsidRDefault="00274E4A" w:rsidP="00274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4E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274E4A" w:rsidRPr="00274E4A" w:rsidRDefault="00274E4A" w:rsidP="00274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4E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274E4A" w:rsidRPr="00274E4A" w:rsidRDefault="00274E4A" w:rsidP="00274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4E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274E4A" w:rsidRPr="00274E4A" w:rsidRDefault="00274E4A" w:rsidP="00274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4E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274E4A" w:rsidRPr="00274E4A" w:rsidRDefault="00274E4A" w:rsidP="00274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4E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274E4A" w:rsidRPr="00274E4A" w:rsidRDefault="00274E4A" w:rsidP="00274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4E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274E4A" w:rsidRPr="00274E4A" w:rsidRDefault="00274E4A" w:rsidP="00274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4E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274E4A" w:rsidRPr="00274E4A" w:rsidRDefault="00274E4A" w:rsidP="00274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274E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74E4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274E4A" w:rsidRPr="00274E4A" w:rsidRDefault="00274E4A" w:rsidP="00274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4E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274E4A" w:rsidRPr="00274E4A" w:rsidRDefault="00274E4A" w:rsidP="00274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4E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274E4A" w:rsidRPr="00274E4A" w:rsidRDefault="00274E4A" w:rsidP="00274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4E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 </w:t>
      </w:r>
      <w:r w:rsidRPr="00274E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274E4A" w:rsidRPr="00274E4A" w:rsidRDefault="00274E4A" w:rsidP="00274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4E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274E4A" w:rsidRPr="00274E4A" w:rsidRDefault="00274E4A" w:rsidP="00274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16445" w:rsidRPr="00A16445" w:rsidRDefault="00A16445">
      <w:pPr>
        <w:rPr>
          <w:lang w:val="ru-RU"/>
        </w:rPr>
      </w:pPr>
      <w:bookmarkStart w:id="4" w:name="_GoBack"/>
      <w:bookmarkEnd w:id="4"/>
    </w:p>
    <w:sectPr w:rsidR="00A16445" w:rsidRPr="00A1644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65A5D"/>
    <w:multiLevelType w:val="hybridMultilevel"/>
    <w:tmpl w:val="F218103E"/>
    <w:lvl w:ilvl="0" w:tplc="37ECBAB0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E34B30"/>
    <w:multiLevelType w:val="singleLevel"/>
    <w:tmpl w:val="95126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2">
    <w:nsid w:val="233B37A6"/>
    <w:multiLevelType w:val="singleLevel"/>
    <w:tmpl w:val="000000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528C0248"/>
    <w:multiLevelType w:val="hybridMultilevel"/>
    <w:tmpl w:val="DA4C371E"/>
    <w:lvl w:ilvl="0" w:tplc="52E21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74E4A"/>
    <w:rsid w:val="00A16445"/>
    <w:rsid w:val="00A524A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DD2E94-2D79-4575-97B5-5E5D74D7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B1446-5E23-46E1-A4C2-D472E47A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11576</Words>
  <Characters>65984</Characters>
  <Application>Microsoft Office Word</Application>
  <DocSecurity>0</DocSecurity>
  <Lines>549</Lines>
  <Paragraphs>154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2018-2019_40_03_01_06_1_plx_Конкурентное право</vt:lpstr>
      <vt:lpstr>Лист1</vt:lpstr>
    </vt:vector>
  </TitlesOfParts>
  <Company/>
  <LinksUpToDate>false</LinksUpToDate>
  <CharactersWithSpaces>77406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2018-2019_40_03_01_06_1_plx_Конкурентное право</dc:title>
  <dc:creator>FastReport.NET</dc:creator>
  <cp:lastModifiedBy>Рузанна Я. Хачатрян</cp:lastModifiedBy>
  <cp:revision>2</cp:revision>
  <dcterms:created xsi:type="dcterms:W3CDTF">2018-11-27T10:00:00Z</dcterms:created>
  <dcterms:modified xsi:type="dcterms:W3CDTF">2018-11-27T10:00:00Z</dcterms:modified>
</cp:coreProperties>
</file>