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8D" w:rsidRDefault="001452D9">
      <w:r>
        <w:rPr>
          <w:noProof/>
          <w:lang w:val="ru-RU" w:eastAsia="ru-RU"/>
        </w:rPr>
        <w:drawing>
          <wp:inline distT="0" distB="0" distL="0" distR="0">
            <wp:extent cx="6477000" cy="8991600"/>
            <wp:effectExtent l="0" t="0" r="0" b="0"/>
            <wp:docPr id="6" name="Рисунок 3" descr="1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p>
    <w:p w:rsidR="004A228D" w:rsidRDefault="004A228D">
      <w:r>
        <w:br w:type="page"/>
      </w:r>
    </w:p>
    <w:p w:rsidR="004A228D" w:rsidRDefault="001452D9">
      <w:r>
        <w:rPr>
          <w:noProof/>
          <w:lang w:val="ru-RU" w:eastAsia="ru-RU"/>
        </w:rPr>
        <w:lastRenderedPageBreak/>
        <w:drawing>
          <wp:inline distT="0" distB="0" distL="0" distR="0">
            <wp:extent cx="6477000" cy="9010650"/>
            <wp:effectExtent l="0" t="0" r="0" b="0"/>
            <wp:docPr id="5" name="Рисунок 2" descr="1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010650"/>
                    </a:xfrm>
                    <a:prstGeom prst="rect">
                      <a:avLst/>
                    </a:prstGeom>
                    <a:noFill/>
                    <a:ln>
                      <a:noFill/>
                    </a:ln>
                  </pic:spPr>
                </pic:pic>
              </a:graphicData>
            </a:graphic>
          </wp:inline>
        </w:drawing>
      </w:r>
      <w:r w:rsidR="004A228D">
        <w:br w:type="page"/>
      </w:r>
    </w:p>
    <w:p w:rsidR="0083162B" w:rsidRPr="004A228D" w:rsidRDefault="0083162B">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83162B">
        <w:trPr>
          <w:trHeight w:hRule="exact" w:val="555"/>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t>УП: 40.03.01.06_1.plx</w:t>
            </w:r>
          </w:p>
        </w:tc>
        <w:tc>
          <w:tcPr>
            <w:tcW w:w="3545" w:type="dxa"/>
          </w:tcPr>
          <w:p w:rsidR="0083162B" w:rsidRDefault="0083162B"/>
        </w:tc>
        <w:tc>
          <w:tcPr>
            <w:tcW w:w="1560" w:type="dxa"/>
          </w:tcPr>
          <w:p w:rsidR="0083162B" w:rsidRDefault="0083162B"/>
        </w:tc>
        <w:tc>
          <w:tcPr>
            <w:tcW w:w="1007" w:type="dxa"/>
            <w:gridSpan w:val="2"/>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3</w:t>
            </w:r>
          </w:p>
        </w:tc>
      </w:tr>
      <w:tr w:rsidR="0083162B">
        <w:trPr>
          <w:trHeight w:hRule="exact" w:val="138"/>
        </w:trPr>
        <w:tc>
          <w:tcPr>
            <w:tcW w:w="143" w:type="dxa"/>
          </w:tcPr>
          <w:p w:rsidR="0083162B" w:rsidRDefault="0083162B"/>
        </w:tc>
        <w:tc>
          <w:tcPr>
            <w:tcW w:w="1844" w:type="dxa"/>
          </w:tcPr>
          <w:p w:rsidR="0083162B" w:rsidRDefault="0083162B"/>
        </w:tc>
        <w:tc>
          <w:tcPr>
            <w:tcW w:w="2694" w:type="dxa"/>
          </w:tcPr>
          <w:p w:rsidR="0083162B" w:rsidRDefault="0083162B"/>
        </w:tc>
        <w:tc>
          <w:tcPr>
            <w:tcW w:w="3545" w:type="dxa"/>
          </w:tcPr>
          <w:p w:rsidR="0083162B" w:rsidRDefault="0083162B"/>
        </w:tc>
        <w:tc>
          <w:tcPr>
            <w:tcW w:w="1560" w:type="dxa"/>
          </w:tcPr>
          <w:p w:rsidR="0083162B" w:rsidRDefault="0083162B"/>
        </w:tc>
        <w:tc>
          <w:tcPr>
            <w:tcW w:w="852" w:type="dxa"/>
          </w:tcPr>
          <w:p w:rsidR="0083162B" w:rsidRDefault="0083162B"/>
        </w:tc>
        <w:tc>
          <w:tcPr>
            <w:tcW w:w="143" w:type="dxa"/>
          </w:tcPr>
          <w:p w:rsidR="0083162B" w:rsidRDefault="0083162B"/>
        </w:tc>
      </w:tr>
      <w:tr w:rsidR="0083162B">
        <w:trPr>
          <w:trHeight w:hRule="exact" w:val="29"/>
        </w:trPr>
        <w:tc>
          <w:tcPr>
            <w:tcW w:w="10788" w:type="dxa"/>
            <w:gridSpan w:val="7"/>
            <w:tcBorders>
              <w:top w:val="single" w:sz="16" w:space="0" w:color="000000"/>
            </w:tcBorders>
            <w:shd w:val="clear" w:color="FFFFFF" w:fill="FFFFFF"/>
            <w:tcMar>
              <w:left w:w="4" w:type="dxa"/>
              <w:right w:w="4" w:type="dxa"/>
            </w:tcMar>
          </w:tcPr>
          <w:p w:rsidR="0083162B" w:rsidRDefault="0083162B"/>
        </w:tc>
      </w:tr>
      <w:tr w:rsidR="0083162B">
        <w:trPr>
          <w:trHeight w:hRule="exact" w:val="248"/>
        </w:trPr>
        <w:tc>
          <w:tcPr>
            <w:tcW w:w="143" w:type="dxa"/>
          </w:tcPr>
          <w:p w:rsidR="0083162B" w:rsidRDefault="0083162B"/>
        </w:tc>
        <w:tc>
          <w:tcPr>
            <w:tcW w:w="1844" w:type="dxa"/>
          </w:tcPr>
          <w:p w:rsidR="0083162B" w:rsidRDefault="0083162B"/>
        </w:tc>
        <w:tc>
          <w:tcPr>
            <w:tcW w:w="2694" w:type="dxa"/>
          </w:tcPr>
          <w:p w:rsidR="0083162B" w:rsidRDefault="0083162B"/>
        </w:tc>
        <w:tc>
          <w:tcPr>
            <w:tcW w:w="3545" w:type="dxa"/>
          </w:tcPr>
          <w:p w:rsidR="0083162B" w:rsidRDefault="0083162B"/>
        </w:tc>
        <w:tc>
          <w:tcPr>
            <w:tcW w:w="1560" w:type="dxa"/>
          </w:tcPr>
          <w:p w:rsidR="0083162B" w:rsidRDefault="0083162B"/>
        </w:tc>
        <w:tc>
          <w:tcPr>
            <w:tcW w:w="852" w:type="dxa"/>
          </w:tcPr>
          <w:p w:rsidR="0083162B" w:rsidRDefault="0083162B"/>
        </w:tc>
        <w:tc>
          <w:tcPr>
            <w:tcW w:w="143" w:type="dxa"/>
          </w:tcPr>
          <w:p w:rsidR="0083162B" w:rsidRDefault="0083162B"/>
        </w:tc>
      </w:tr>
      <w:tr w:rsidR="0083162B" w:rsidRPr="004A228D">
        <w:trPr>
          <w:trHeight w:hRule="exact" w:val="277"/>
        </w:trPr>
        <w:tc>
          <w:tcPr>
            <w:tcW w:w="143" w:type="dxa"/>
          </w:tcPr>
          <w:p w:rsidR="0083162B" w:rsidRDefault="0083162B"/>
        </w:tc>
        <w:tc>
          <w:tcPr>
            <w:tcW w:w="1844" w:type="dxa"/>
          </w:tcPr>
          <w:p w:rsidR="0083162B" w:rsidRDefault="0083162B"/>
        </w:tc>
        <w:tc>
          <w:tcPr>
            <w:tcW w:w="6252" w:type="dxa"/>
            <w:gridSpan w:val="2"/>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13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361"/>
        </w:trPr>
        <w:tc>
          <w:tcPr>
            <w:tcW w:w="143" w:type="dxa"/>
          </w:tcPr>
          <w:p w:rsidR="0083162B" w:rsidRPr="004A228D" w:rsidRDefault="0083162B">
            <w:pPr>
              <w:rPr>
                <w:lang w:val="ru-RU"/>
              </w:rPr>
            </w:pPr>
          </w:p>
        </w:tc>
        <w:tc>
          <w:tcPr>
            <w:tcW w:w="10504" w:type="dxa"/>
            <w:gridSpan w:val="5"/>
            <w:shd w:val="clear" w:color="000000" w:fill="FFFFFF"/>
            <w:tcMar>
              <w:left w:w="34" w:type="dxa"/>
              <w:right w:w="34" w:type="dxa"/>
            </w:tcMar>
          </w:tcPr>
          <w:p w:rsidR="0083162B" w:rsidRPr="004A228D" w:rsidRDefault="004A228D">
            <w:pPr>
              <w:spacing w:after="0" w:line="240" w:lineRule="auto"/>
              <w:rPr>
                <w:lang w:val="ru-RU"/>
              </w:rPr>
            </w:pPr>
            <w:r w:rsidRPr="004A228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Зав. кафедрой д.ю.н., профессор Рукавишникова И.В. _________________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Программу составил(и):  к.ю.н., доцент, Дружинин Д.Н. _________________</w:t>
            </w:r>
          </w:p>
        </w:tc>
        <w:tc>
          <w:tcPr>
            <w:tcW w:w="143" w:type="dxa"/>
          </w:tcPr>
          <w:p w:rsidR="0083162B" w:rsidRPr="004A228D" w:rsidRDefault="0083162B">
            <w:pPr>
              <w:rPr>
                <w:lang w:val="ru-RU"/>
              </w:rPr>
            </w:pPr>
          </w:p>
        </w:tc>
      </w:tr>
      <w:tr w:rsidR="0083162B" w:rsidRPr="004A228D">
        <w:trPr>
          <w:trHeight w:hRule="exact" w:val="13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9"/>
        </w:trPr>
        <w:tc>
          <w:tcPr>
            <w:tcW w:w="10788" w:type="dxa"/>
            <w:gridSpan w:val="7"/>
            <w:tcBorders>
              <w:top w:val="single" w:sz="16" w:space="0" w:color="000000"/>
            </w:tcBorders>
            <w:shd w:val="clear" w:color="FFFFFF" w:fill="FFFFFF"/>
            <w:tcMar>
              <w:left w:w="4" w:type="dxa"/>
              <w:right w:w="4" w:type="dxa"/>
            </w:tcMar>
          </w:tcPr>
          <w:p w:rsidR="0083162B" w:rsidRPr="004A228D" w:rsidRDefault="0083162B">
            <w:pPr>
              <w:rPr>
                <w:lang w:val="ru-RU"/>
              </w:rPr>
            </w:pPr>
          </w:p>
        </w:tc>
      </w:tr>
      <w:tr w:rsidR="0083162B" w:rsidRPr="004A228D">
        <w:trPr>
          <w:trHeight w:hRule="exact" w:val="24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77"/>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6252" w:type="dxa"/>
            <w:gridSpan w:val="2"/>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13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500"/>
        </w:trPr>
        <w:tc>
          <w:tcPr>
            <w:tcW w:w="143" w:type="dxa"/>
          </w:tcPr>
          <w:p w:rsidR="0083162B" w:rsidRPr="004A228D" w:rsidRDefault="0083162B">
            <w:pPr>
              <w:rPr>
                <w:lang w:val="ru-RU"/>
              </w:rPr>
            </w:pPr>
          </w:p>
        </w:tc>
        <w:tc>
          <w:tcPr>
            <w:tcW w:w="10504" w:type="dxa"/>
            <w:gridSpan w:val="5"/>
            <w:shd w:val="clear" w:color="000000" w:fill="FFFFFF"/>
            <w:tcMar>
              <w:left w:w="34" w:type="dxa"/>
              <w:right w:w="34" w:type="dxa"/>
            </w:tcMar>
          </w:tcPr>
          <w:p w:rsidR="0083162B" w:rsidRPr="004A228D" w:rsidRDefault="004A228D">
            <w:pPr>
              <w:spacing w:after="0" w:line="240" w:lineRule="auto"/>
              <w:rPr>
                <w:lang w:val="ru-RU"/>
              </w:rPr>
            </w:pPr>
            <w:r w:rsidRPr="004A228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Зав. кафедрой д.ю.н., профессор Рукавишникова И.В. _________________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Программу составил(и):  к.ю.н., доцент, Дружинин Д.Н. _________________</w:t>
            </w:r>
          </w:p>
        </w:tc>
        <w:tc>
          <w:tcPr>
            <w:tcW w:w="143" w:type="dxa"/>
          </w:tcPr>
          <w:p w:rsidR="0083162B" w:rsidRPr="004A228D" w:rsidRDefault="0083162B">
            <w:pPr>
              <w:rPr>
                <w:lang w:val="ru-RU"/>
              </w:rPr>
            </w:pPr>
          </w:p>
        </w:tc>
      </w:tr>
      <w:tr w:rsidR="0083162B" w:rsidRPr="004A228D">
        <w:trPr>
          <w:trHeight w:hRule="exact" w:val="13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9"/>
        </w:trPr>
        <w:tc>
          <w:tcPr>
            <w:tcW w:w="10788" w:type="dxa"/>
            <w:gridSpan w:val="7"/>
            <w:tcBorders>
              <w:top w:val="single" w:sz="16" w:space="0" w:color="000000"/>
            </w:tcBorders>
            <w:shd w:val="clear" w:color="FFFFFF" w:fill="FFFFFF"/>
            <w:tcMar>
              <w:left w:w="4" w:type="dxa"/>
              <w:right w:w="4" w:type="dxa"/>
            </w:tcMar>
          </w:tcPr>
          <w:p w:rsidR="0083162B" w:rsidRPr="004A228D" w:rsidRDefault="0083162B">
            <w:pPr>
              <w:rPr>
                <w:lang w:val="ru-RU"/>
              </w:rPr>
            </w:pPr>
          </w:p>
        </w:tc>
      </w:tr>
      <w:tr w:rsidR="0083162B" w:rsidRPr="004A228D">
        <w:trPr>
          <w:trHeight w:hRule="exact" w:val="24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77"/>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6252" w:type="dxa"/>
            <w:gridSpan w:val="2"/>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13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222"/>
        </w:trPr>
        <w:tc>
          <w:tcPr>
            <w:tcW w:w="143" w:type="dxa"/>
          </w:tcPr>
          <w:p w:rsidR="0083162B" w:rsidRPr="004A228D" w:rsidRDefault="0083162B">
            <w:pPr>
              <w:rPr>
                <w:lang w:val="ru-RU"/>
              </w:rPr>
            </w:pPr>
          </w:p>
        </w:tc>
        <w:tc>
          <w:tcPr>
            <w:tcW w:w="10504" w:type="dxa"/>
            <w:gridSpan w:val="5"/>
            <w:shd w:val="clear" w:color="000000" w:fill="FFFFFF"/>
            <w:tcMar>
              <w:left w:w="34" w:type="dxa"/>
              <w:right w:w="34" w:type="dxa"/>
            </w:tcMar>
          </w:tcPr>
          <w:p w:rsidR="0083162B" w:rsidRPr="004A228D" w:rsidRDefault="004A228D">
            <w:pPr>
              <w:spacing w:after="0" w:line="240" w:lineRule="auto"/>
              <w:rPr>
                <w:lang w:val="ru-RU"/>
              </w:rPr>
            </w:pPr>
            <w:r w:rsidRPr="004A228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Зав. кафедрой: д.ю.н., профессор Рукавишникова И.В. _________________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Программу составил(и):  к.ю.н., доцент, Дружинин Д.Н. _________________</w:t>
            </w:r>
          </w:p>
        </w:tc>
        <w:tc>
          <w:tcPr>
            <w:tcW w:w="143" w:type="dxa"/>
          </w:tcPr>
          <w:p w:rsidR="0083162B" w:rsidRPr="004A228D" w:rsidRDefault="0083162B">
            <w:pPr>
              <w:rPr>
                <w:lang w:val="ru-RU"/>
              </w:rPr>
            </w:pPr>
          </w:p>
        </w:tc>
      </w:tr>
      <w:tr w:rsidR="0083162B" w:rsidRPr="004A228D">
        <w:trPr>
          <w:trHeight w:hRule="exact" w:val="138"/>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9"/>
        </w:trPr>
        <w:tc>
          <w:tcPr>
            <w:tcW w:w="10788" w:type="dxa"/>
            <w:gridSpan w:val="7"/>
            <w:tcBorders>
              <w:top w:val="single" w:sz="16" w:space="0" w:color="000000"/>
            </w:tcBorders>
            <w:shd w:val="clear" w:color="FFFFFF" w:fill="FFFFFF"/>
            <w:tcMar>
              <w:left w:w="4" w:type="dxa"/>
              <w:right w:w="4" w:type="dxa"/>
            </w:tcMar>
          </w:tcPr>
          <w:p w:rsidR="0083162B" w:rsidRPr="004A228D" w:rsidRDefault="0083162B">
            <w:pPr>
              <w:rPr>
                <w:lang w:val="ru-RU"/>
              </w:rPr>
            </w:pPr>
          </w:p>
        </w:tc>
      </w:tr>
      <w:tr w:rsidR="0083162B" w:rsidRPr="004A228D">
        <w:trPr>
          <w:trHeight w:hRule="exact" w:val="387"/>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77"/>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6252" w:type="dxa"/>
            <w:gridSpan w:val="2"/>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77"/>
        </w:trPr>
        <w:tc>
          <w:tcPr>
            <w:tcW w:w="143" w:type="dxa"/>
          </w:tcPr>
          <w:p w:rsidR="0083162B" w:rsidRPr="004A228D" w:rsidRDefault="0083162B">
            <w:pPr>
              <w:rPr>
                <w:lang w:val="ru-RU"/>
              </w:rPr>
            </w:pPr>
          </w:p>
        </w:tc>
        <w:tc>
          <w:tcPr>
            <w:tcW w:w="1844" w:type="dxa"/>
          </w:tcPr>
          <w:p w:rsidR="0083162B" w:rsidRPr="004A228D" w:rsidRDefault="0083162B">
            <w:pPr>
              <w:rPr>
                <w:lang w:val="ru-RU"/>
              </w:rPr>
            </w:pPr>
          </w:p>
        </w:tc>
        <w:tc>
          <w:tcPr>
            <w:tcW w:w="2694" w:type="dxa"/>
          </w:tcPr>
          <w:p w:rsidR="0083162B" w:rsidRPr="004A228D" w:rsidRDefault="0083162B">
            <w:pPr>
              <w:rPr>
                <w:lang w:val="ru-RU"/>
              </w:rPr>
            </w:pPr>
          </w:p>
        </w:tc>
        <w:tc>
          <w:tcPr>
            <w:tcW w:w="3545" w:type="dxa"/>
          </w:tcPr>
          <w:p w:rsidR="0083162B" w:rsidRPr="004A228D" w:rsidRDefault="0083162B">
            <w:pPr>
              <w:rPr>
                <w:lang w:val="ru-RU"/>
              </w:rPr>
            </w:pPr>
          </w:p>
        </w:tc>
        <w:tc>
          <w:tcPr>
            <w:tcW w:w="1560" w:type="dxa"/>
          </w:tcPr>
          <w:p w:rsidR="0083162B" w:rsidRPr="004A228D" w:rsidRDefault="0083162B">
            <w:pPr>
              <w:rPr>
                <w:lang w:val="ru-RU"/>
              </w:rPr>
            </w:pPr>
          </w:p>
        </w:tc>
        <w:tc>
          <w:tcPr>
            <w:tcW w:w="852" w:type="dxa"/>
          </w:tcPr>
          <w:p w:rsidR="0083162B" w:rsidRPr="004A228D" w:rsidRDefault="0083162B">
            <w:pPr>
              <w:rPr>
                <w:lang w:val="ru-RU"/>
              </w:rPr>
            </w:pPr>
          </w:p>
        </w:tc>
        <w:tc>
          <w:tcPr>
            <w:tcW w:w="143" w:type="dxa"/>
          </w:tcPr>
          <w:p w:rsidR="0083162B" w:rsidRPr="004A228D" w:rsidRDefault="0083162B">
            <w:pPr>
              <w:rPr>
                <w:lang w:val="ru-RU"/>
              </w:rPr>
            </w:pPr>
          </w:p>
        </w:tc>
      </w:tr>
      <w:tr w:rsidR="0083162B" w:rsidRPr="004A228D">
        <w:trPr>
          <w:trHeight w:hRule="exact" w:val="2222"/>
        </w:trPr>
        <w:tc>
          <w:tcPr>
            <w:tcW w:w="143" w:type="dxa"/>
          </w:tcPr>
          <w:p w:rsidR="0083162B" w:rsidRPr="004A228D" w:rsidRDefault="0083162B">
            <w:pPr>
              <w:rPr>
                <w:lang w:val="ru-RU"/>
              </w:rPr>
            </w:pPr>
          </w:p>
        </w:tc>
        <w:tc>
          <w:tcPr>
            <w:tcW w:w="10504" w:type="dxa"/>
            <w:gridSpan w:val="5"/>
            <w:shd w:val="clear" w:color="000000" w:fill="FFFFFF"/>
            <w:tcMar>
              <w:left w:w="34" w:type="dxa"/>
              <w:right w:w="34" w:type="dxa"/>
            </w:tcMar>
          </w:tcPr>
          <w:p w:rsidR="0083162B" w:rsidRPr="004A228D" w:rsidRDefault="004A228D">
            <w:pPr>
              <w:spacing w:after="0" w:line="240" w:lineRule="auto"/>
              <w:rPr>
                <w:lang w:val="ru-RU"/>
              </w:rPr>
            </w:pPr>
            <w:r w:rsidRPr="004A228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Зав. кафедрой: д.ю.н., профессор Рукавишникова И.В. _________________</w:t>
            </w:r>
          </w:p>
          <w:p w:rsidR="0083162B" w:rsidRPr="004A228D" w:rsidRDefault="0083162B">
            <w:pPr>
              <w:spacing w:after="0" w:line="240" w:lineRule="auto"/>
              <w:rPr>
                <w:lang w:val="ru-RU"/>
              </w:rPr>
            </w:pPr>
          </w:p>
          <w:p w:rsidR="0083162B" w:rsidRPr="004A228D" w:rsidRDefault="004A228D">
            <w:pPr>
              <w:spacing w:after="0" w:line="240" w:lineRule="auto"/>
              <w:rPr>
                <w:lang w:val="ru-RU"/>
              </w:rPr>
            </w:pPr>
            <w:r w:rsidRPr="004A228D">
              <w:rPr>
                <w:rFonts w:ascii="Times New Roman" w:hAnsi="Times New Roman" w:cs="Times New Roman"/>
                <w:color w:val="000000"/>
                <w:lang w:val="ru-RU"/>
              </w:rPr>
              <w:t>Программу составил(и):  к.ю.н., доцент, Дружинин Д.Н. _________________</w:t>
            </w:r>
          </w:p>
        </w:tc>
        <w:tc>
          <w:tcPr>
            <w:tcW w:w="143" w:type="dxa"/>
          </w:tcPr>
          <w:p w:rsidR="0083162B" w:rsidRPr="004A228D" w:rsidRDefault="0083162B">
            <w:pPr>
              <w:rPr>
                <w:lang w:val="ru-RU"/>
              </w:rPr>
            </w:pP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775"/>
        <w:gridCol w:w="1983"/>
        <w:gridCol w:w="1755"/>
        <w:gridCol w:w="4788"/>
        <w:gridCol w:w="973"/>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4</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3162B" w:rsidRPr="004A228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Цели:Помочь обучающимся сформировать систему знаний о правовом регулировании рынка ценных бумаг, правовом режиме ценных бумаг, эмиссии и обращении ценных бумаг, профессиональной деятельности на рынке ценных бумаг, защите прав и законных интересов участников рынка ценных бумаг.</w:t>
            </w:r>
          </w:p>
        </w:tc>
      </w:tr>
      <w:tr w:rsidR="0083162B" w:rsidRPr="004A228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Задачи:освоение студентами базовых понятий, принципов  осуществления профессиональной деятельности на рынке ценных бумаг, изучение особенностей совершения сделок с ценными бумагами; вопросов налогообложения доходов от ценных бумаг;</w:t>
            </w:r>
          </w:p>
        </w:tc>
      </w:tr>
      <w:tr w:rsidR="0083162B" w:rsidRPr="004A228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понимание студентами основ государственного регулирования рынка ценных бумаг, особенностей правовой природы именных, предъявительских, ордерных ценных бумаг, правовых требований, предъявляемых к профессиональным участникам рынка ценных бумаг, особенностей правового статуса эмитентов и инвесторов, гражданско-правового и финансово-правового регулирования сделок с ценными бумагами;</w:t>
            </w:r>
          </w:p>
        </w:tc>
      </w:tr>
      <w:tr w:rsidR="0083162B" w:rsidRPr="004A228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мение юридически грамотно разрешать практические ситуации, возникающие в сфере рынка ценных бумаг, а также составлять правовую документацию, необходимую дляправильного применении правовых норм.</w:t>
            </w:r>
          </w:p>
        </w:tc>
      </w:tr>
      <w:tr w:rsidR="0083162B" w:rsidRPr="004A228D">
        <w:trPr>
          <w:trHeight w:hRule="exact" w:val="277"/>
        </w:trPr>
        <w:tc>
          <w:tcPr>
            <w:tcW w:w="766" w:type="dxa"/>
          </w:tcPr>
          <w:p w:rsidR="0083162B" w:rsidRPr="004A228D" w:rsidRDefault="0083162B">
            <w:pPr>
              <w:rPr>
                <w:lang w:val="ru-RU"/>
              </w:rPr>
            </w:pPr>
          </w:p>
        </w:tc>
        <w:tc>
          <w:tcPr>
            <w:tcW w:w="2071" w:type="dxa"/>
          </w:tcPr>
          <w:p w:rsidR="0083162B" w:rsidRPr="004A228D" w:rsidRDefault="0083162B">
            <w:pPr>
              <w:rPr>
                <w:lang w:val="ru-RU"/>
              </w:rPr>
            </w:pPr>
          </w:p>
        </w:tc>
        <w:tc>
          <w:tcPr>
            <w:tcW w:w="1844" w:type="dxa"/>
          </w:tcPr>
          <w:p w:rsidR="0083162B" w:rsidRPr="004A228D" w:rsidRDefault="0083162B">
            <w:pPr>
              <w:rPr>
                <w:lang w:val="ru-RU"/>
              </w:rPr>
            </w:pPr>
          </w:p>
        </w:tc>
        <w:tc>
          <w:tcPr>
            <w:tcW w:w="5104" w:type="dxa"/>
          </w:tcPr>
          <w:p w:rsidR="0083162B" w:rsidRPr="004A228D" w:rsidRDefault="0083162B">
            <w:pPr>
              <w:rPr>
                <w:lang w:val="ru-RU"/>
              </w:rPr>
            </w:pPr>
          </w:p>
        </w:tc>
        <w:tc>
          <w:tcPr>
            <w:tcW w:w="993" w:type="dxa"/>
          </w:tcPr>
          <w:p w:rsidR="0083162B" w:rsidRPr="004A228D" w:rsidRDefault="0083162B">
            <w:pPr>
              <w:rPr>
                <w:lang w:val="ru-RU"/>
              </w:rPr>
            </w:pP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2. МЕСТО ДИСЦИПЛИНЫ В СТРУКТУРЕ ОБРАЗОВАТЕЛЬНОЙ ПРОГРАММЫ</w:t>
            </w:r>
          </w:p>
        </w:tc>
      </w:tr>
      <w:tr w:rsidR="0083162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Б1.В</w:t>
            </w:r>
          </w:p>
        </w:tc>
      </w:tr>
      <w:tr w:rsidR="0083162B" w:rsidRPr="004A228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Требования к предварительной подготовке обучающегося:</w:t>
            </w:r>
          </w:p>
        </w:tc>
      </w:tr>
      <w:tr w:rsidR="0083162B" w:rsidRPr="004A228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 Гражданский процесс, Финансовое право</w:t>
            </w:r>
          </w:p>
        </w:tc>
      </w:tr>
      <w:tr w:rsidR="0083162B" w:rsidRPr="004A228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3162B" w:rsidRPr="004A228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Перечень последующих дисциплин:Таможенное право</w:t>
            </w:r>
          </w:p>
        </w:tc>
      </w:tr>
      <w:tr w:rsidR="0083162B" w:rsidRPr="004A228D">
        <w:trPr>
          <w:trHeight w:hRule="exact" w:val="277"/>
        </w:trPr>
        <w:tc>
          <w:tcPr>
            <w:tcW w:w="766" w:type="dxa"/>
          </w:tcPr>
          <w:p w:rsidR="0083162B" w:rsidRPr="004A228D" w:rsidRDefault="0083162B">
            <w:pPr>
              <w:rPr>
                <w:lang w:val="ru-RU"/>
              </w:rPr>
            </w:pPr>
          </w:p>
        </w:tc>
        <w:tc>
          <w:tcPr>
            <w:tcW w:w="2071" w:type="dxa"/>
          </w:tcPr>
          <w:p w:rsidR="0083162B" w:rsidRPr="004A228D" w:rsidRDefault="0083162B">
            <w:pPr>
              <w:rPr>
                <w:lang w:val="ru-RU"/>
              </w:rPr>
            </w:pPr>
          </w:p>
        </w:tc>
        <w:tc>
          <w:tcPr>
            <w:tcW w:w="1844" w:type="dxa"/>
          </w:tcPr>
          <w:p w:rsidR="0083162B" w:rsidRPr="004A228D" w:rsidRDefault="0083162B">
            <w:pPr>
              <w:rPr>
                <w:lang w:val="ru-RU"/>
              </w:rPr>
            </w:pPr>
          </w:p>
        </w:tc>
        <w:tc>
          <w:tcPr>
            <w:tcW w:w="5104" w:type="dxa"/>
          </w:tcPr>
          <w:p w:rsidR="0083162B" w:rsidRPr="004A228D" w:rsidRDefault="0083162B">
            <w:pPr>
              <w:rPr>
                <w:lang w:val="ru-RU"/>
              </w:rPr>
            </w:pPr>
          </w:p>
        </w:tc>
        <w:tc>
          <w:tcPr>
            <w:tcW w:w="993" w:type="dxa"/>
          </w:tcPr>
          <w:p w:rsidR="0083162B" w:rsidRPr="004A228D" w:rsidRDefault="0083162B">
            <w:pPr>
              <w:rPr>
                <w:lang w:val="ru-RU"/>
              </w:rPr>
            </w:pPr>
          </w:p>
        </w:tc>
      </w:tr>
      <w:tr w:rsidR="0083162B" w:rsidRPr="004A228D">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3. ТРЕБОВАНИЯ К РЕЗУЛЬТАТАМ ОСВОЕНИЯ ДИСЦИПЛИНЫ</w:t>
            </w:r>
          </w:p>
        </w:tc>
      </w:tr>
      <w:tr w:rsidR="0083162B" w:rsidRPr="004A228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ПК-2: способностью осуществлять профессиональную деятельность на основе развитого правосознания, правового мышления и правовой культуры</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Знать: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теоретические и правовые основы правового регулирования рынка ценных бумаг;</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Уметь: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использовать теоретические положения основ законодательства о ценных бумагах  в профессиональной деятельности</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Владеть:</w:t>
            </w:r>
          </w:p>
        </w:tc>
      </w:tr>
      <w:tr w:rsidR="0083162B" w:rsidRPr="004A228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навыками решения профессиональных задач  в сфере рынка ценных бумаг  на основе развитого правосознания, правового мышления и правовой культуры</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Знать: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действующее законодательство Российской Федерации регулирующее общественные отношения на рынке ценных бумаг</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Уметь: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анализировать судебную и правоприменительную практику в сфере оборота (рынка) ценных бумаг</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Владеть: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навыками  анализа действия правовых норм в сфере рынка ценных бумаг</w:t>
            </w:r>
          </w:p>
        </w:tc>
      </w:tr>
      <w:tr w:rsidR="0083162B" w:rsidRPr="004A228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Знать: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виды ценных бумаг, признаки, особенности и требования, предъявляемые к ценным бумагам</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Уметь: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правильно составлять и оформлять  документы  в соответствии с нормами права</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Владеть: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навыками  самостоятельной работы с нормативными актами и юридической литературой</w:t>
            </w:r>
          </w:p>
        </w:tc>
      </w:tr>
      <w:tr w:rsidR="0083162B" w:rsidRPr="004A228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Знать: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основные нормативные правовые акты, устанавливающие права и обязанности участников рынка ценных бумаг</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Уметь: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находить нормативные правовые акты и конкретные нормы права, подлежащих применению в сфере рынка ценных бумаг</w:t>
            </w:r>
          </w:p>
        </w:tc>
      </w:tr>
      <w:tr w:rsidR="0083162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Владеть:</w:t>
            </w:r>
          </w:p>
        </w:tc>
      </w:tr>
      <w:tr w:rsidR="0083162B" w:rsidRPr="004A228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навыками применения норм законодательства о рынке ценных бумаг</w:t>
            </w: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946"/>
        <w:gridCol w:w="3279"/>
        <w:gridCol w:w="143"/>
        <w:gridCol w:w="810"/>
        <w:gridCol w:w="689"/>
        <w:gridCol w:w="1107"/>
        <w:gridCol w:w="1240"/>
        <w:gridCol w:w="695"/>
        <w:gridCol w:w="391"/>
        <w:gridCol w:w="974"/>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5</w:t>
            </w: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83162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Знать:</w:t>
            </w:r>
          </w:p>
        </w:tc>
      </w:tr>
      <w:tr w:rsidR="0083162B" w:rsidRPr="004A228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сущность юридических фактов, являющихся основаниями возникновения, изменения и прекращения прав и обязанностей участников рынка ценных бумаг</w:t>
            </w:r>
          </w:p>
        </w:tc>
      </w:tr>
      <w:tr w:rsidR="0083162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Уметь:</w:t>
            </w: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правильно квалифицировать юридические факты в сфере регулирования деятельности на рынке ценных бумаг</w:t>
            </w:r>
          </w:p>
        </w:tc>
      </w:tr>
      <w:tr w:rsidR="0083162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Владеть:</w:t>
            </w: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навыками оценки правильности квалификации фактов и обстоятельств</w:t>
            </w:r>
          </w:p>
        </w:tc>
      </w:tr>
      <w:tr w:rsidR="0083162B" w:rsidRPr="004A228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83162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Знать:</w:t>
            </w: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основные принципы и основания налогообложения доходов от ценных бумаг</w:t>
            </w:r>
          </w:p>
        </w:tc>
      </w:tr>
      <w:tr w:rsidR="0083162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Уметь:</w:t>
            </w:r>
          </w:p>
        </w:tc>
      </w:tr>
      <w:tr w:rsidR="0083162B" w:rsidRPr="004A228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свободно оперировать категориями института рынка ценных бумаг при осуществлении консультации в конкретных видах юридической деятельности</w:t>
            </w:r>
          </w:p>
        </w:tc>
      </w:tr>
      <w:tr w:rsidR="0083162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b/>
                <w:color w:val="000000"/>
                <w:sz w:val="19"/>
                <w:szCs w:val="19"/>
              </w:rPr>
              <w:t>Владеть:</w:t>
            </w: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навыками юридического анализа общих и специальных норм законодательства о ценных бумагах</w:t>
            </w:r>
          </w:p>
        </w:tc>
      </w:tr>
      <w:tr w:rsidR="0083162B" w:rsidRPr="004A228D">
        <w:trPr>
          <w:trHeight w:hRule="exact" w:val="277"/>
        </w:trPr>
        <w:tc>
          <w:tcPr>
            <w:tcW w:w="993" w:type="dxa"/>
          </w:tcPr>
          <w:p w:rsidR="0083162B" w:rsidRPr="004A228D" w:rsidRDefault="0083162B">
            <w:pPr>
              <w:rPr>
                <w:lang w:val="ru-RU"/>
              </w:rPr>
            </w:pPr>
          </w:p>
        </w:tc>
        <w:tc>
          <w:tcPr>
            <w:tcW w:w="3545" w:type="dxa"/>
          </w:tcPr>
          <w:p w:rsidR="0083162B" w:rsidRPr="004A228D" w:rsidRDefault="0083162B">
            <w:pPr>
              <w:rPr>
                <w:lang w:val="ru-RU"/>
              </w:rPr>
            </w:pPr>
          </w:p>
        </w:tc>
        <w:tc>
          <w:tcPr>
            <w:tcW w:w="143" w:type="dxa"/>
          </w:tcPr>
          <w:p w:rsidR="0083162B" w:rsidRPr="004A228D" w:rsidRDefault="0083162B">
            <w:pPr>
              <w:rPr>
                <w:lang w:val="ru-RU"/>
              </w:rPr>
            </w:pPr>
          </w:p>
        </w:tc>
        <w:tc>
          <w:tcPr>
            <w:tcW w:w="851" w:type="dxa"/>
          </w:tcPr>
          <w:p w:rsidR="0083162B" w:rsidRPr="004A228D" w:rsidRDefault="0083162B">
            <w:pPr>
              <w:rPr>
                <w:lang w:val="ru-RU"/>
              </w:rPr>
            </w:pPr>
          </w:p>
        </w:tc>
        <w:tc>
          <w:tcPr>
            <w:tcW w:w="710" w:type="dxa"/>
          </w:tcPr>
          <w:p w:rsidR="0083162B" w:rsidRPr="004A228D" w:rsidRDefault="0083162B">
            <w:pPr>
              <w:rPr>
                <w:lang w:val="ru-RU"/>
              </w:rPr>
            </w:pPr>
          </w:p>
        </w:tc>
        <w:tc>
          <w:tcPr>
            <w:tcW w:w="1135" w:type="dxa"/>
          </w:tcPr>
          <w:p w:rsidR="0083162B" w:rsidRPr="004A228D" w:rsidRDefault="0083162B">
            <w:pPr>
              <w:rPr>
                <w:lang w:val="ru-RU"/>
              </w:rPr>
            </w:pPr>
          </w:p>
        </w:tc>
        <w:tc>
          <w:tcPr>
            <w:tcW w:w="1277" w:type="dxa"/>
          </w:tcPr>
          <w:p w:rsidR="0083162B" w:rsidRPr="004A228D" w:rsidRDefault="0083162B">
            <w:pPr>
              <w:rPr>
                <w:lang w:val="ru-RU"/>
              </w:rPr>
            </w:pPr>
          </w:p>
        </w:tc>
        <w:tc>
          <w:tcPr>
            <w:tcW w:w="710" w:type="dxa"/>
          </w:tcPr>
          <w:p w:rsidR="0083162B" w:rsidRPr="004A228D" w:rsidRDefault="0083162B">
            <w:pPr>
              <w:rPr>
                <w:lang w:val="ru-RU"/>
              </w:rPr>
            </w:pPr>
          </w:p>
        </w:tc>
        <w:tc>
          <w:tcPr>
            <w:tcW w:w="426" w:type="dxa"/>
          </w:tcPr>
          <w:p w:rsidR="0083162B" w:rsidRPr="004A228D" w:rsidRDefault="0083162B">
            <w:pPr>
              <w:rPr>
                <w:lang w:val="ru-RU"/>
              </w:rPr>
            </w:pPr>
          </w:p>
        </w:tc>
        <w:tc>
          <w:tcPr>
            <w:tcW w:w="993" w:type="dxa"/>
          </w:tcPr>
          <w:p w:rsidR="0083162B" w:rsidRPr="004A228D" w:rsidRDefault="0083162B">
            <w:pPr>
              <w:rPr>
                <w:lang w:val="ru-RU"/>
              </w:rPr>
            </w:pP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4. СТРУКТУРА И СОДЕРЖАНИЕ ДИСЦИПЛИНЫ (МОДУЛЯ)</w:t>
            </w:r>
          </w:p>
        </w:tc>
      </w:tr>
      <w:tr w:rsidR="0083162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Компетен-</w:t>
            </w:r>
          </w:p>
          <w:p w:rsidR="0083162B" w:rsidRDefault="004A228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83162B" w:rsidRPr="004A228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Раздел 1. ТЕОРЕТИКО-ПРАВОВАЯ ХАРАКТЕРИСТИКА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0"/>
        <w:gridCol w:w="1222"/>
        <w:gridCol w:w="673"/>
        <w:gridCol w:w="388"/>
        <w:gridCol w:w="946"/>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6</w:t>
            </w:r>
          </w:p>
        </w:tc>
      </w:tr>
      <w:tr w:rsidR="0083162B">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ПОНЯТИЕ,  ПРАВОВАЯ ПРИРОДА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Предмет и система курса. Исторический обзор процессов возникновения и развития ценных бумаг. Рынок ценных бумаг: понятие, структура, основные этапы формирования и развития.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Ценные бумаги как разновидность объектов гражданских прав. Понятие и юридическая  природа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Основные признаки ценных бумаг. Документарный характер, форма (реквизиты), содержание инкорпорируемых прав, передаваемость (оборотоспособность) права и документа, ограничение возражений (публичная достоверность), законодательное закрепление.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Основные проблемы общей теории ценных бумаг. Проблема момента возникновения прав по ценным бумагам. Проблема независимости прав последующего добросовестного держателя ценной бумаги от прав его предшественников.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Соотношение ценных бумаг с другими объектами гражданских прав. Бездокументарные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Обязательные законодательные требования к бланкам  ценных  бумаг. Формы выпуска ценных бумаг на территории Российской Федерации.7.  Основания классификации ценных бумаг.  Способ легитимации держателя как критерий классификации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8. Ценные бумаги на предъявителя. Порядок передачи ценной бумаги на предъявителя. Виды бумаг на предъявителя в РФ. Виндикация бумаг на предъявителя. Восстановление прав по утраченным ценным бумагам.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9. Ордерные ценные бумаги. Передача ордерной ценной бумаги. Виды и формы передаточных надписей. Сделка индоссамента – основные правовые качества и функции. Препоручительный и залоговый индоссаменты. Виды ордерных ценных бумаг в РФ. Юридическая природа ордерной ценной бумаги с бланковым индоссаментом. Виндикация ордерных ценных бумаг. Восстановление прав по утраченным ордерным ценным бумагам.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10. Именные ценные бумаги. Реестр держателей именных ценных бумаг. Передача прав по именной ценной бумаге. Виды именных ценных бумаг в РФ.</w:t>
            </w:r>
          </w:p>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11. Иные основания для классификации ценных бумаг. </w:t>
            </w:r>
            <w:r>
              <w:rPr>
                <w:rFonts w:ascii="Times New Roman" w:hAnsi="Times New Roman" w:cs="Times New Roman"/>
                <w:color w:val="000000"/>
                <w:sz w:val="19"/>
                <w:szCs w:val="19"/>
              </w:rPr>
              <w:t>Деление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Л1.10 Л1.14 Л1.2 Л1.3 Л1.4 Л1.5 Л1.6 Л1.7 Л1.8 Л2.1 Л2.2 Л2.3 Л2.4 Л2.5 Л2.6 Л2.7 Л2.8</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10"/>
        <w:gridCol w:w="119"/>
        <w:gridCol w:w="812"/>
        <w:gridCol w:w="672"/>
        <w:gridCol w:w="1089"/>
        <w:gridCol w:w="1221"/>
        <w:gridCol w:w="672"/>
        <w:gridCol w:w="388"/>
        <w:gridCol w:w="946"/>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7</w:t>
            </w:r>
          </w:p>
        </w:tc>
      </w:tr>
      <w:tr w:rsidR="0083162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ценных бумаг по содержанию воплощаемых прав; по юридическому значению основания выдачи ценной бумаги; по способам обозначения личности должника и кредитора; по формам выпуска; по валюте номинальной стоимости (валюте обязательств); по степени доходности; по экономическим функциям.</w:t>
            </w:r>
          </w:p>
          <w:p w:rsidR="0083162B" w:rsidRPr="004A228D" w:rsidRDefault="0083162B">
            <w:pPr>
              <w:spacing w:after="0" w:line="240" w:lineRule="auto"/>
              <w:rPr>
                <w:sz w:val="19"/>
                <w:szCs w:val="19"/>
                <w:lang w:val="ru-RU"/>
              </w:rPr>
            </w:pPr>
          </w:p>
          <w:p w:rsidR="0083162B" w:rsidRDefault="004A228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rsidRPr="004A228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Раздел 2. ПРАВОВАЯ КЛАССИФИКАЦИЯ И ВИДЫ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r>
      <w:tr w:rsidR="0083162B">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2.  ЭМИССИОННЫЕ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и признаки эмиссионных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Понятие и  юридическая  природа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Понятие, предмет, источники корпоративного права. Субъекты корпоративных отношений. Состав правомочий держателей акций. Обыкновенные акции. Привилегированные  акции, типы и реквизиты. Конвертируемые акции. Дробные акции. Акции, эмитированные акционерными обществами работников (народными предприятиями).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Понятие, виды и юридическая природа облигаций. Правомочия облигационера. Реквизиты облигаций. Государственные ценные бумаги (инскрипции), их виды. Особенности выпуска и обращения государственных и  муниципальных долговых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Жилищные сертификаты: особенности эмиссии и погашения.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Облигации с ипотечным покрытием. Виды покрытия, особенности эмиссии и погашения.</w:t>
            </w:r>
          </w:p>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7. Российские депозитарные расписки. Банковские сертификаты и иные вкладные документы кредитных организаций. </w:t>
            </w:r>
            <w:r>
              <w:rPr>
                <w:rFonts w:ascii="Times New Roman" w:hAnsi="Times New Roman" w:cs="Times New Roman"/>
                <w:color w:val="000000"/>
                <w:sz w:val="19"/>
                <w:szCs w:val="19"/>
              </w:rPr>
              <w:t>Инвестиционные паи. Приватизационные чеки.  Опционы (опционные свидетельства). Фьючерсы.</w:t>
            </w:r>
          </w:p>
          <w:p w:rsidR="0083162B" w:rsidRDefault="004A228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Л1.14 Л1.13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0"/>
        <w:gridCol w:w="1222"/>
        <w:gridCol w:w="673"/>
        <w:gridCol w:w="388"/>
        <w:gridCol w:w="946"/>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8</w:t>
            </w:r>
          </w:p>
        </w:tc>
      </w:tr>
      <w:tr w:rsidR="0083162B">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3. НЕЭМИССИОННЫЕ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и юридическая природа аккредитива. Особенности использования аккредитива во внутреннем и международном обороте.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Понятие, правовая природа, признаки векселей. Переводной и простой вексель, обязательные реквизиты. Акцепт переводного векселя. Правовая природа и особенности основных институтов вексельного права – аваль, индоссамент, платеж, протест, иск, посредничество, давность.</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Понятие и правовая природа чека. Реквизиты чека. Применение чеков, действительность чеков. Предъявление чеков к оплате и регресс при неоплате.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Определение закладной и ее юридическая природа. Форма, реквизиты, порядок составления и передачи закладной. Обращение взыскания на предмет закладной.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Ипотечные сертификаты участия. Виды покрытия, особенности эмиссии и погашения.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Простое свидетельство товарного склада, понятие, правовые признаки. Двойное свидетельство товарного склада, понятие, составные части, реквизиты. Соотношения прав держателей рецепта и варранта. Обращение взыскания на предмет хранения.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 Понятие, функции, реквизиты и передача коносамента. Право получения груза по коносаменту.</w:t>
            </w:r>
          </w:p>
          <w:p w:rsidR="0083162B" w:rsidRDefault="004A228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Л1.9 Л1.14 Л1.13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sidRPr="004A228D">
              <w:rPr>
                <w:rFonts w:ascii="Times New Roman" w:hAnsi="Times New Roman" w:cs="Times New Roman"/>
                <w:b/>
                <w:color w:val="000000"/>
                <w:sz w:val="19"/>
                <w:szCs w:val="19"/>
                <w:lang w:val="ru-RU"/>
              </w:rPr>
              <w:t xml:space="preserve">Раздел 3. ПРАВОВАЯ РЕГЛАМЕНТАЦИЯ ДЕЯТЕЛЬНОСТИ УЧАСТНИКОВ РЫНКА ЦЕННЫХ БУМАГ. </w:t>
            </w:r>
            <w:r>
              <w:rPr>
                <w:rFonts w:ascii="Times New Roman" w:hAnsi="Times New Roman" w:cs="Times New Roman"/>
                <w:b/>
                <w:color w:val="000000"/>
                <w:sz w:val="19"/>
                <w:szCs w:val="19"/>
              </w:rPr>
              <w:t>ПРАВОВЫЕ УСЛОВИЯ СОВЕРШЕНИЯ СДЕЛОК С ЦЕННЫМИ БУМАГАМИ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7"/>
        <w:gridCol w:w="118"/>
        <w:gridCol w:w="807"/>
        <w:gridCol w:w="668"/>
        <w:gridCol w:w="1085"/>
        <w:gridCol w:w="1216"/>
        <w:gridCol w:w="668"/>
        <w:gridCol w:w="385"/>
        <w:gridCol w:w="941"/>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9</w:t>
            </w:r>
          </w:p>
        </w:tc>
      </w:tr>
      <w:tr w:rsidR="0083162B">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4. ПРАВОВАЯ РЕГЛАМЕНТАЦИЯ ДЕЯТЕЛЬНОСТИ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и правовой статус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Законодательные требования к эмитентам инвестиционных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Правовое положение инвесторов. Правовой механизм иностранных инвестиций в Российской Федерации.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Профессиональные участники рынка ценных бумаг. Обязательные законодательные требования к профессиональным участникам. Виды профессиональной деятельности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Брокерская деятельность.  Дилерская деятельность. Деятельность по управлению ценными бумагами. Деятельность по определению взаимных обязательств (клиринг). Депозитарная деятельность. Деятельность по ведению реестра владельцев ценных бумаг. Деятельность по организации торговли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Правовой статус фондовой биржи. Организационно-правовые принципы функционирования фондовой биржи.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 Правовая регламентация деятельности паевых инвестиционных  фондов.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8. Саморегулируемые организации на рынке ценных бумаг, правовое положение и функции.</w:t>
            </w:r>
          </w:p>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9. Формы и способы защиты прав и интересов участников рынка ценных бумаг. </w:t>
            </w:r>
            <w:r>
              <w:rPr>
                <w:rFonts w:ascii="Times New Roman" w:hAnsi="Times New Roman" w:cs="Times New Roman"/>
                <w:color w:val="000000"/>
                <w:sz w:val="19"/>
                <w:szCs w:val="19"/>
              </w:rPr>
              <w:t>Ответственность участников за нарушение законодательства о ценных бумагах.</w:t>
            </w:r>
          </w:p>
          <w:p w:rsidR="0083162B" w:rsidRDefault="004A228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Л1.11 Л1.9 Л1.14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rsidRPr="004A228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Раздел 4. ТЕОРЕТИКО-ПРАВОВАЯ ХАРАКТЕРИСТИКА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942"/>
        <w:gridCol w:w="3424"/>
        <w:gridCol w:w="118"/>
        <w:gridCol w:w="810"/>
        <w:gridCol w:w="671"/>
        <w:gridCol w:w="1088"/>
        <w:gridCol w:w="1219"/>
        <w:gridCol w:w="671"/>
        <w:gridCol w:w="387"/>
        <w:gridCol w:w="944"/>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10</w:t>
            </w:r>
          </w:p>
        </w:tc>
      </w:tr>
      <w:tr w:rsidR="0083162B">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1. ПОНЯТИЕ,  ПРАВОВАЯ ПРИРОДА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Основные этапы истории возникновения и развития института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Понятие и структура рынка ценных бумаг. Соотношение понятий рынок ценных бумаг и фондовый рынок.</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Понятие и правовые признаки ценных бумаг. Оборотоспособность и публичная достоверность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Состав и юридическое значение реквизитов ценной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Юридические основания возникновения прав по ценным бумагам. Момент возникновения права по ценным бумагам.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Порядок и формы выпуска ценных бумаг на территории РФ. Особенности обращения бездокументарных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 Основания для классификации ценных бумаг. Именные ценные бумаги. Предъявительские ценные бумаги. Ордерные ценные бумаги. Инвестиционные, торговые, товарораспорядительные ценные бумаги, ипотечные ценные бумаги. Государственные, муниципальные  и корпоративные ценные бумаги. Основные и производные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8. Юридический механизм восстановления прав по утраченным ценным бумагам.</w:t>
            </w:r>
          </w:p>
          <w:p w:rsidR="0083162B" w:rsidRDefault="004A228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Л1.11 Л1.9 Л1.14 Л1.13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rsidRPr="004A228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Раздел 5. ПРАВОВАЯ КЛАССИФИКАЦИЯ И ВИДЫ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r>
      <w:tr w:rsidR="0083162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и юридические признаки эмиссионных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Акция. Порядок и условия выпуска, виды акций. Корпоративные и имущественные права акционеров.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Облигация.  Порядок и условия выпуска облигации,  реквизиты облигации. Облигации с ипотечным покрытием. Жилищные сертификаты.</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Государственные ценные бумаги, виды, особенности выпуска и обращения.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Ценные бумаги коллективного инвестирования.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Л1.11 Л1.9 Л1.14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0"/>
        <w:gridCol w:w="1222"/>
        <w:gridCol w:w="673"/>
        <w:gridCol w:w="388"/>
        <w:gridCol w:w="946"/>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11</w:t>
            </w:r>
          </w:p>
        </w:tc>
      </w:tr>
      <w:tr w:rsidR="0083162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Вексель.  Правовая  природа  и  виды векселей.  Юридические свойства абстрактности и безусловности векселя. Акцепт  векселя.  Ответственность по вексельному обязательству.</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Чек. Правовая природа и виды чеков. Соотношение чека и переводного векселя.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Аккредитив. Правовая природа, реквизиты, виды аккредитива.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Закладная. Правовая природа и особенности обращения закладной.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Ипотечный сертификат участия. Особенности выпуска и погашения.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Правовая природа и особенности обращения простого складского свидетельства и двойного складского свидетельства.</w:t>
            </w:r>
          </w:p>
          <w:p w:rsidR="0083162B" w:rsidRDefault="004A228D">
            <w:pPr>
              <w:spacing w:after="0" w:line="240" w:lineRule="auto"/>
              <w:rPr>
                <w:sz w:val="19"/>
                <w:szCs w:val="19"/>
              </w:rPr>
            </w:pPr>
            <w:r>
              <w:rPr>
                <w:rFonts w:ascii="Times New Roman" w:hAnsi="Times New Roman" w:cs="Times New Roman"/>
                <w:color w:val="000000"/>
                <w:sz w:val="19"/>
                <w:szCs w:val="19"/>
              </w:rPr>
              <w:t>7. Коносамент. Реквизиты, порядок обращения.</w:t>
            </w:r>
          </w:p>
          <w:p w:rsidR="0083162B" w:rsidRDefault="004A228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Л1.14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sidRPr="004A228D">
              <w:rPr>
                <w:rFonts w:ascii="Times New Roman" w:hAnsi="Times New Roman" w:cs="Times New Roman"/>
                <w:b/>
                <w:color w:val="000000"/>
                <w:sz w:val="19"/>
                <w:szCs w:val="19"/>
                <w:lang w:val="ru-RU"/>
              </w:rPr>
              <w:t xml:space="preserve">Раздел 6. ПРАВОВАЯ РЕГЛАМЕНТАЦИЯ ДЕЯТЕЛЬНОСТИ УЧАСТНИКОВ РЫНКА ЦЕННЫХ БУМАГ. </w:t>
            </w:r>
            <w:r>
              <w:rPr>
                <w:rFonts w:ascii="Times New Roman" w:hAnsi="Times New Roman" w:cs="Times New Roman"/>
                <w:b/>
                <w:color w:val="000000"/>
                <w:sz w:val="19"/>
                <w:szCs w:val="19"/>
              </w:rPr>
              <w:t>ПРАВОВЫЕ УСЛОВИЯ СОВЕРШЕНИЯ СДЕЛОК С ЦЕННЫМИ БУМАГАМИ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4. ПРАВОВАЯ РЕГЛАМЕНТАЦИЯ ДЕЯТЕЛЬНОСТИ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эмитента  ценных бумаг. Законодательные требования к эмитентам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Правовой статус владельцев и номинальных держателей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Понятие,  виды,  правовая регламентация профессиональной деятельности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а. Брокерская и дилерская деятельность.</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б. Депозитарная деятельность.</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в. Деятельность по ведению реестра владельцев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Правовые основы деятельности фондовой биржи. Порядок создания, внутренняя структура, локальные правовые акты фондовой биржи.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Паевые инвестиционные фонды как способ коллективного инвестирования.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Функции саморегулируемых организаций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 Формы и способы защиты прав и интересов участников рынка ценных бумаг.</w:t>
            </w:r>
          </w:p>
          <w:p w:rsidR="0083162B" w:rsidRDefault="004A228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Л1.10 Л1.9 Л1.14 Л1.13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3"/>
        <w:gridCol w:w="118"/>
        <w:gridCol w:w="812"/>
        <w:gridCol w:w="672"/>
        <w:gridCol w:w="1089"/>
        <w:gridCol w:w="1221"/>
        <w:gridCol w:w="672"/>
        <w:gridCol w:w="388"/>
        <w:gridCol w:w="945"/>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12</w:t>
            </w:r>
          </w:p>
        </w:tc>
      </w:tr>
      <w:tr w:rsidR="0083162B">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5. ГОСУДАРСТВЕННОЕ РЕГУЛИРОВАНИЕ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и  правовые формы государственного регулирования деятельности рынка ценных бумаг. Управляющее и развивающее воздействие государства на рынок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Условия  выдачи, приостановления и отзыва лицензии на право осуществления профессиональной деятельности на рынке ценных бумаг. Организационные и экономические требования к профессиональным участникам.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Правовые  условия  аттестации специалистов рынка ценных бумаг. Порядок проведения квалификационного экзамена. Требования, предъявляемые к физическим лицам - профессиональным участникам рынка ценных бумаг.</w:t>
            </w:r>
          </w:p>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4. Порядок  лицензирования производства и ввоза на территорию </w:t>
            </w:r>
            <w:r>
              <w:rPr>
                <w:rFonts w:ascii="Times New Roman" w:hAnsi="Times New Roman" w:cs="Times New Roman"/>
                <w:color w:val="000000"/>
                <w:sz w:val="19"/>
                <w:szCs w:val="19"/>
              </w:rPr>
              <w:t>РФ бланков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Внутренний финансовый контроль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Правовые условия раскрытия информации о деятельности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 Основания привлечения к юридической ответственности субъектов  рынка  ценных  бумаг  за нарушение условий совершения сделок с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8. Ответственность участников за нарушение законодательства о ценных бумагах.</w:t>
            </w:r>
          </w:p>
          <w:p w:rsidR="0083162B" w:rsidRDefault="004A228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Л1.10 Л1.9 Л1.14 Л1.13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5"/>
        <w:gridCol w:w="118"/>
        <w:gridCol w:w="806"/>
        <w:gridCol w:w="668"/>
        <w:gridCol w:w="1093"/>
        <w:gridCol w:w="1215"/>
        <w:gridCol w:w="668"/>
        <w:gridCol w:w="384"/>
        <w:gridCol w:w="940"/>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13</w:t>
            </w:r>
          </w:p>
        </w:tc>
      </w:tr>
      <w:tr w:rsidR="0083162B">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6. ПРАВОВОЕ РЕГУЛИРОВАНИЕ СДЕЛОК С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Сделки, опосредующие переход права собственности на ценные бумаги. Особенности передачи прав по именным,  ордерным и предъявительским ценным бумагам.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Особенности  совершения сделок с бездокументарными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Уведомительный и разрешительный порядок совершения сделок купли- продажи крупных пакетов ценных бумаг. Требования антимонопольного законодательства РФ к сделкам с крупными пакетами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Условия совершения сделок купли- продажи ценных бумаг с использованием служебной информации.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Договор  об учреждении доверительного управления ценными бумагами: субъекты, форма, существенные условия.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Правовые основы совершения сделок с ценными бумагами на фондовой бирже. Процедуры листинга. Биржевые индексы. Виды биржевых сделок. Порядок и сроки расчетов по биржевым сделкам с ценными бумагами.</w:t>
            </w:r>
          </w:p>
          <w:p w:rsidR="0083162B" w:rsidRDefault="004A228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Л1.10 Л1.14 Л1.13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7. ПРАВОВЫЕ ОСНОВЫ НАЛОГООБЛОЖЕНИЯ ОПЕРАЦИЙ С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Правовой механизм определения рыночной стоимости ценных бумаг для целей налогообложения.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Основные виды налогов, учитываемые при совершении операций с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Налогообложение доходов от владения и реализации ценных бумаг, получаемых физическими лицами.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Налогообложение доходов от владения и реализации ценных бумаг, получаемых юридическими лицами.</w:t>
            </w:r>
          </w:p>
          <w:p w:rsidR="0083162B" w:rsidRDefault="004A228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Л1.11 Л1.10 Л1.9 Л1.14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rsidRPr="004A228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Раздел 7. ТЕОРЕТИКО-ПРАВОВАЯ ХАРАКТЕРИСТИКА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942"/>
        <w:gridCol w:w="3422"/>
        <w:gridCol w:w="118"/>
        <w:gridCol w:w="809"/>
        <w:gridCol w:w="679"/>
        <w:gridCol w:w="1087"/>
        <w:gridCol w:w="1218"/>
        <w:gridCol w:w="670"/>
        <w:gridCol w:w="386"/>
        <w:gridCol w:w="943"/>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14</w:t>
            </w:r>
          </w:p>
        </w:tc>
      </w:tr>
      <w:tr w:rsidR="0083162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1. Понятие, правовая природа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Исторический обзор процессов возникновения и развития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Рынок ценных бумаг: понятие, структура, основные этапы формирования и развития.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Соотношение понятий «финансовый рынок», «фондовый рынок», «рынок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Основные проблемы общей теории ценных бумаг. Проблема момента возникновения прав по ценным бумагам. Проблема независимости прав последующего добросовестного держателя ценной бумаги от прав его предшественников.</w:t>
            </w:r>
          </w:p>
          <w:p w:rsidR="0083162B" w:rsidRDefault="004A228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Л1.11 Л1.10 Л1.14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rsidRPr="004A228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b/>
                <w:color w:val="000000"/>
                <w:sz w:val="19"/>
                <w:szCs w:val="19"/>
                <w:lang w:val="ru-RU"/>
              </w:rPr>
              <w:t>Раздел 8. ПРАВОВАЯ КЛАССИФИКАЦИЯ И ВИДЫ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83162B">
            <w:pPr>
              <w:rPr>
                <w:lang w:val="ru-RU"/>
              </w:rPr>
            </w:pPr>
          </w:p>
        </w:tc>
      </w:tr>
      <w:tr w:rsidR="0083162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2. Эмиссионные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Понятие, предмет, источники корпоративного права.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Место корпоративного права в системе правовых отраслей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Субъекты корпоративных отношений. Содержание правомочий держателей обыкновенных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Правовые способы защиты прав мажоритарных и миноритарных акционеров.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Содержание правомочий держателей привилегированных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Органы управления акционерным обществом: порядок формирования, компетенция, основания юридической ответственности.</w:t>
            </w:r>
          </w:p>
          <w:p w:rsidR="0083162B" w:rsidRDefault="004A228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Л1.10 Л1.14 Л1.13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3. Неэмиссионные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1.Основания классификации неэмиссионных ценных бумаг. Торговые, товарораспорядительные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2.Понятие и предмет вексельного права. Место вексельного права в системе правовых отраслей.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3.Соотношение вексельного и гражданско-правового регулирования.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4.Правовой статус участников вексельных отношений.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5.Понятие и юридическая природа вексельного обязательства.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6.Правовая природа простого и переводного векселей.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Л1.11 Л1.10 Л1.14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sidRPr="004A228D">
              <w:rPr>
                <w:rFonts w:ascii="Times New Roman" w:hAnsi="Times New Roman" w:cs="Times New Roman"/>
                <w:b/>
                <w:color w:val="000000"/>
                <w:sz w:val="19"/>
                <w:szCs w:val="19"/>
                <w:lang w:val="ru-RU"/>
              </w:rPr>
              <w:t xml:space="preserve">Раздел 9. ПРАВОВАЯ РЕГЛАМЕНТАЦИЯ ДЕЯТЕЛЬНОСТИ УЧАСТНИКОВ РЫНКА ЦЕННЫХ БУМАГ. </w:t>
            </w:r>
            <w:r>
              <w:rPr>
                <w:rFonts w:ascii="Times New Roman" w:hAnsi="Times New Roman" w:cs="Times New Roman"/>
                <w:b/>
                <w:color w:val="000000"/>
                <w:sz w:val="19"/>
                <w:szCs w:val="19"/>
              </w:rPr>
              <w:t>ПРАВОВЫЕ УСЛОВИЯ СОВЕРШЕНИЯ СДЕЛОК С ЦЕННЫМИ БУМАГАМИ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22"/>
        <w:gridCol w:w="133"/>
        <w:gridCol w:w="793"/>
        <w:gridCol w:w="678"/>
        <w:gridCol w:w="1095"/>
        <w:gridCol w:w="1217"/>
        <w:gridCol w:w="669"/>
        <w:gridCol w:w="386"/>
        <w:gridCol w:w="942"/>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15</w:t>
            </w:r>
          </w:p>
        </w:tc>
      </w:tr>
      <w:tr w:rsidR="0083162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9.1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4. Правовая регламентация деятельности участников рынка ценных бумаг. Государственное регулирование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1.Правовой статус эмитентов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2.Понятие инвестиций, инвестиционного права, инвесторов. Правовой статус инвесторов.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3.Правовой статус профессиональных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4.История возникновения фондовых бирж. Правовой статус фондовой биржи.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5.Правовые принципы саморегулирования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6.Правовые формы и методы государственного регулирования рынка ценных бумаг.</w:t>
            </w:r>
          </w:p>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7. Особенности управляющей и развивающей форм государственного вмешательства в деятельность фондового рынка.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Л1.10 Л1.14 Л1.13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9.2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Тема 5. Правовое регулирование сделок с ценными бумагами. Правовые основы налогообложения операций с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1.Правовые основы совершения сделок с ценными бумагами на  фондовой бирже.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2.Правовые процедуры листинга. Международно-правовые правила допуска ценных бумаг к торгам. Механизм определения биржевых цен на ценные бумаги. Международные и российские индексы курсов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3.Классификация  сделок с ценными бумагами по срокам.  Кассовые. Срочные. Сделки по твердому курсу (фьючерсный контракт). Репорт-депорт. Сделки с премией. Опционный контракт. Пролонгационные сделки. Стеллаж. Сделки на разницу.</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4.Основные этапы совершения сделок на фондовой бирже.  Особенности осуществления сделок на международном фондовом рынке.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5.Особенности налогообложения доходов  в виде процентов и дивидендов по ценным бумагам, а также доходов от реализации ценных бумаг.</w:t>
            </w:r>
          </w:p>
          <w:p w:rsidR="0083162B" w:rsidRDefault="004A228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ПК-6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 Л1.1 Л1.11 Л1.10 Л1.9 Л1.14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9.3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color w:val="000000"/>
                <w:sz w:val="19"/>
                <w:szCs w:val="19"/>
                <w:lang w:val="ru-RU"/>
              </w:rPr>
              <w:t>ПК-2 ПК-3 ПК-4 ПК-5 ПК-6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color w:val="000000"/>
                <w:sz w:val="19"/>
                <w:szCs w:val="19"/>
                <w:lang w:val="ru-RU"/>
              </w:rPr>
              <w:t>Л1.12 Л1.9 Л1.14 Л1.13 Л1.2 Л1.4 Л1.5 Л1.6 Л1.7 Л2.2 Л2.5</w:t>
            </w:r>
          </w:p>
          <w:p w:rsidR="0083162B" w:rsidRDefault="004A228D">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r>
      <w:tr w:rsidR="0083162B">
        <w:trPr>
          <w:trHeight w:hRule="exact" w:val="277"/>
        </w:trPr>
        <w:tc>
          <w:tcPr>
            <w:tcW w:w="993" w:type="dxa"/>
          </w:tcPr>
          <w:p w:rsidR="0083162B" w:rsidRDefault="0083162B"/>
        </w:tc>
        <w:tc>
          <w:tcPr>
            <w:tcW w:w="3545" w:type="dxa"/>
          </w:tcPr>
          <w:p w:rsidR="0083162B" w:rsidRDefault="0083162B"/>
        </w:tc>
        <w:tc>
          <w:tcPr>
            <w:tcW w:w="143" w:type="dxa"/>
          </w:tcPr>
          <w:p w:rsidR="0083162B" w:rsidRDefault="0083162B"/>
        </w:tc>
        <w:tc>
          <w:tcPr>
            <w:tcW w:w="851" w:type="dxa"/>
          </w:tcPr>
          <w:p w:rsidR="0083162B" w:rsidRDefault="0083162B"/>
        </w:tc>
        <w:tc>
          <w:tcPr>
            <w:tcW w:w="710" w:type="dxa"/>
          </w:tcPr>
          <w:p w:rsidR="0083162B" w:rsidRDefault="0083162B"/>
        </w:tc>
        <w:tc>
          <w:tcPr>
            <w:tcW w:w="1135" w:type="dxa"/>
          </w:tcPr>
          <w:p w:rsidR="0083162B" w:rsidRDefault="0083162B"/>
        </w:tc>
        <w:tc>
          <w:tcPr>
            <w:tcW w:w="1277" w:type="dxa"/>
          </w:tcPr>
          <w:p w:rsidR="0083162B" w:rsidRDefault="0083162B"/>
        </w:tc>
        <w:tc>
          <w:tcPr>
            <w:tcW w:w="710" w:type="dxa"/>
          </w:tcPr>
          <w:p w:rsidR="0083162B" w:rsidRDefault="0083162B"/>
        </w:tc>
        <w:tc>
          <w:tcPr>
            <w:tcW w:w="426" w:type="dxa"/>
          </w:tcPr>
          <w:p w:rsidR="0083162B" w:rsidRDefault="0083162B"/>
        </w:tc>
        <w:tc>
          <w:tcPr>
            <w:tcW w:w="993" w:type="dxa"/>
          </w:tcPr>
          <w:p w:rsidR="0083162B" w:rsidRDefault="0083162B"/>
        </w:tc>
      </w:tr>
      <w:tr w:rsidR="0083162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3162B" w:rsidRPr="004A228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83162B">
        <w:trPr>
          <w:trHeight w:hRule="exact" w:val="26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Вопросы к зачету:</w:t>
            </w:r>
          </w:p>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4496"/>
        <w:gridCol w:w="4809"/>
        <w:gridCol w:w="969"/>
      </w:tblGrid>
      <w:tr w:rsidR="0083162B">
        <w:trPr>
          <w:trHeight w:hRule="exact" w:val="416"/>
        </w:trPr>
        <w:tc>
          <w:tcPr>
            <w:tcW w:w="4692" w:type="dxa"/>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16</w:t>
            </w:r>
          </w:p>
        </w:tc>
      </w:tr>
      <w:tr w:rsidR="0083162B" w:rsidRPr="004A228D">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 История формирования рынка ценных бумаг в России.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 Основные этапы развития законодательства о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  Основные направления государственного воздействия на рынок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  Понятие и правовые признаки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 Публичная достоверность и строгий формализм как признаки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 Экономические характеристики ценной бумаги: ликвидность, надежность, доходность.</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  Юридические основания возникновения права собственности на именную, предъявительскую и ордерную ценные бумаги.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8. Порядок и формы выпуска ценных бумаг на территории РФ.</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9. Особенности обращения бездокументарных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10. Правовое регулирование производства и ввоза бланков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11. Основания для классификации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12. Юридический механизм восстановления прав по утраченным ценным бумагам.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13. Понятие и юридические признаки эмиссионных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14.  Понятие, правовая природа и виды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15. Корпоративные  права акционеров, владельцев простых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16. Имущественные права акционеров, владельцев простых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17. Корпоративные права акционеров, владельцев привилегированных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18. Имущественные права акционеров, владельцев привилегированных акций.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19. Правовые основы корпоративного управления акционерным обществом. Органы управления акционерным обществом, их компетенция.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20.  Понятие, правовая природа, виды облигаций.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21. Порядок и условия выпуска корпоративных облигаций.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22. Понятие, условия выпуска и погашения облигаций с ипотечным покрытием.</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23. Понятие, условия выпуска и погашения жилищных сертификатов.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24. Правовая природа и особенности обращения российских депозитных расписок.</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25. Государственные (муниципальные) ценные бумаги, виды, особенности выпуска и обращения.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26.  Правовая природа, виды, условия обращения паев паевого инвестиционного фонда.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27.  Правовая  природа  и  виды векселей.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28.  Вексельный индоссамент: понятие и виды.</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29. Вексельные обязательства индоссантов.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30. Вексельные обязательства авалистов.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31. Вексельные обязательства акцептантов.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32. Условия и сроки  погашения векселя.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33.  Правовая природа и виды чеков.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34. Правовые условия обращения чеков в РФ.</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35. Правовая природа, реквизиты, виды аккредитива.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36. Правовая природа и особенности обращения закладной.</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37. Ипотечный сертификат участия. Особенности выпуска и погашения.</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38. Правовая природа и особенности обращения простого складского свидетельства и двойного складского свидетельства.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39. Понятие, реквизиты и порядок обращения коносамента.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40. Понятие  эмитента  ценных бумаг.  Законодательные требования к эмитентам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41.  Правовой статус владельцев ценных бумаг. Законодательные ограничения на приобретение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42. Понятие,  виды,  правовая  регламентация профессиональной деятельности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43.  Понятие и правовые условия осуществления брокерской и дилерской деятельности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44. Правовые условия осуществления депозитарной деятельности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45.  Правовые условия осуществления деятельности по ведению реестра владельцев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46. Правовые условия осуществления деятельности по определению взаимных обязательств (клиринг).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47. Правовые условия осуществления деятельности по управлению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48. Правовые условия осуществления деятельности по организации торговли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49. Правовые основы деятельности фондовой биржи. Порядок создания, внутренняя структура, локальные правовые акты фондовой биржи.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50. Понятие, виды и правовые условия осуществления деятельности паевых инвестиционных фондов.</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51. Понятие и функции саморегулируемых организаций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52. Условия  выдачи  профессиональным участникам лицензии на право осуществление деятельности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53. Правовые  условия  аттестации  специалистов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54. Формы и способы защиты прав и интересов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55. Юридическая ответственность участников за нарушение законодательства о ценных бумагах.</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56.  Правовые условия раскрытия информации о деятельности участников рынка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57. Правовые условия осуществления рекламы на рынке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58. Юридическая ответственность участников рынка ценных бумаг за нарушение законодательства о рекламе.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59.   Требования антимонопольного законодательства РФ к сделкам с крупными пакетами ценных бумаг.</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60. Условия совершения сделок купли-продажи ценных бумаг с использованием служебной информации.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61. Условия совершения сделок купли-продажи ценных бумаг при наличии заинтересованности.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62. Договор  об учреждении доверительного управления ценными бумагами: субъекты, форма, существенные условия.</w:t>
            </w: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698"/>
        <w:gridCol w:w="1886"/>
        <w:gridCol w:w="1875"/>
        <w:gridCol w:w="1948"/>
        <w:gridCol w:w="2172"/>
        <w:gridCol w:w="700"/>
        <w:gridCol w:w="995"/>
      </w:tblGrid>
      <w:tr w:rsidR="0083162B">
        <w:trPr>
          <w:trHeight w:hRule="exact" w:val="416"/>
        </w:trPr>
        <w:tc>
          <w:tcPr>
            <w:tcW w:w="4692" w:type="dxa"/>
            <w:gridSpan w:val="3"/>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2127" w:type="dxa"/>
          </w:tcPr>
          <w:p w:rsidR="0083162B" w:rsidRDefault="0083162B"/>
        </w:tc>
        <w:tc>
          <w:tcPr>
            <w:tcW w:w="2269" w:type="dxa"/>
          </w:tcPr>
          <w:p w:rsidR="0083162B" w:rsidRDefault="0083162B"/>
        </w:tc>
        <w:tc>
          <w:tcPr>
            <w:tcW w:w="710"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17</w:t>
            </w:r>
          </w:p>
        </w:tc>
      </w:tr>
      <w:tr w:rsidR="0083162B" w:rsidRPr="004A228D">
        <w:trPr>
          <w:trHeight w:hRule="exact" w:val="1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63.  Понятие и виды срочных сделок с ценными бумагами на фондовой бирже.</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64. Правовые условия хеджирования срочных сделок с ценными бумагами.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65.  Налогообложение доходов от владения и реализации ценных бумаг, получаемых физическими лицами.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66. Налогообложение доходов от владения и реализации ценных бумаг, получаемых юридическими лицами.</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67. Основные направления государственного регулирования ранка ценных бумаг в РФ.</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68. Основные направления государственного контроля за деятельностью участников рынка ценных бумаг в РФ.</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69. Порядок обращения взыскания на ценные бумаги должника.</w:t>
            </w:r>
          </w:p>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70. Правовые условия наложения ареста на ценные бумаги.</w:t>
            </w:r>
          </w:p>
        </w:tc>
      </w:tr>
      <w:tr w:rsidR="0083162B" w:rsidRPr="004A228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83162B" w:rsidRPr="004A228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83162B" w:rsidRPr="004A228D">
        <w:trPr>
          <w:trHeight w:hRule="exact" w:val="277"/>
        </w:trPr>
        <w:tc>
          <w:tcPr>
            <w:tcW w:w="710" w:type="dxa"/>
          </w:tcPr>
          <w:p w:rsidR="0083162B" w:rsidRPr="004A228D" w:rsidRDefault="0083162B">
            <w:pPr>
              <w:rPr>
                <w:lang w:val="ru-RU"/>
              </w:rPr>
            </w:pPr>
          </w:p>
        </w:tc>
        <w:tc>
          <w:tcPr>
            <w:tcW w:w="1986" w:type="dxa"/>
          </w:tcPr>
          <w:p w:rsidR="0083162B" w:rsidRPr="004A228D" w:rsidRDefault="0083162B">
            <w:pPr>
              <w:rPr>
                <w:lang w:val="ru-RU"/>
              </w:rPr>
            </w:pPr>
          </w:p>
        </w:tc>
        <w:tc>
          <w:tcPr>
            <w:tcW w:w="1986" w:type="dxa"/>
          </w:tcPr>
          <w:p w:rsidR="0083162B" w:rsidRPr="004A228D" w:rsidRDefault="0083162B">
            <w:pPr>
              <w:rPr>
                <w:lang w:val="ru-RU"/>
              </w:rPr>
            </w:pPr>
          </w:p>
        </w:tc>
        <w:tc>
          <w:tcPr>
            <w:tcW w:w="2127" w:type="dxa"/>
          </w:tcPr>
          <w:p w:rsidR="0083162B" w:rsidRPr="004A228D" w:rsidRDefault="0083162B">
            <w:pPr>
              <w:rPr>
                <w:lang w:val="ru-RU"/>
              </w:rPr>
            </w:pPr>
          </w:p>
        </w:tc>
        <w:tc>
          <w:tcPr>
            <w:tcW w:w="2269" w:type="dxa"/>
          </w:tcPr>
          <w:p w:rsidR="0083162B" w:rsidRPr="004A228D" w:rsidRDefault="0083162B">
            <w:pPr>
              <w:rPr>
                <w:lang w:val="ru-RU"/>
              </w:rPr>
            </w:pPr>
          </w:p>
        </w:tc>
        <w:tc>
          <w:tcPr>
            <w:tcW w:w="710" w:type="dxa"/>
          </w:tcPr>
          <w:p w:rsidR="0083162B" w:rsidRPr="004A228D" w:rsidRDefault="0083162B">
            <w:pPr>
              <w:rPr>
                <w:lang w:val="ru-RU"/>
              </w:rPr>
            </w:pPr>
          </w:p>
        </w:tc>
        <w:tc>
          <w:tcPr>
            <w:tcW w:w="993" w:type="dxa"/>
          </w:tcPr>
          <w:p w:rsidR="0083162B" w:rsidRPr="004A228D" w:rsidRDefault="0083162B">
            <w:pPr>
              <w:rPr>
                <w:lang w:val="ru-RU"/>
              </w:rPr>
            </w:pPr>
          </w:p>
        </w:tc>
      </w:tr>
      <w:tr w:rsidR="0083162B" w:rsidRPr="004A228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3162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83162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83162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Колич-во</w:t>
            </w:r>
          </w:p>
        </w:tc>
      </w:tr>
      <w:tr w:rsidR="0083162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Селищев А. С., Маховикова Г.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Юрайт,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30</w:t>
            </w:r>
          </w:p>
        </w:tc>
      </w:tr>
      <w:tr w:rsidR="0083162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Гусева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практ. задания по курсу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Экзамен,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200</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Агапеева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Правовое регулирование рынка ценных бумаг в России и США: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Богустов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Правовое регулирование рынка ценных бумаг: Ответы на экзаменационные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Минск: ТетраСистемс,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Шлепкина Е.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Правовое регулирование рынка ценных бумаг: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Новосибирск: НГТУ,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Гришин В. И., Аристер Н. И., Говорин А. А., Казиахмедов Г. М., Эриашвили Н.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Экономико-правовой анализ рынка ценных бумаг в России: учебник для студентов вузов, обучающихся по экономическим специальностям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Юнити-Дана,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Лифшиц И.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Правовое регулирование рынка ценных бумаг в Европейском Союзе: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Статут,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Коноплева Ю.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Воспроизводственная специфика формирования рынка ценных бумаг в Южном и Северо-Кавказском федеральных округах: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Ставрополь: СКФУ,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Жуков Е.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Рынок ценных бумаг: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ЮНИТИ-ДАНА,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196</w:t>
            </w:r>
          </w:p>
        </w:tc>
      </w:tr>
      <w:tr w:rsidR="0083162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Берзон Н.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Юрайт,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51</w:t>
            </w:r>
          </w:p>
        </w:tc>
      </w:tr>
      <w:tr w:rsidR="0083162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Маренков Н. Л., Косаренко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в России: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Флинта,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20</w:t>
            </w:r>
          </w:p>
        </w:tc>
      </w:tr>
      <w:tr w:rsidR="0083162B">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Наливайский В.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Общие требования к организации выполнения и защиты курсовой работы по дисциплине "Рынок ценных бумаг": метод. разработка для студентов бакалавриата 3 курса, обучающихся по напр. </w:t>
            </w:r>
            <w:r>
              <w:rPr>
                <w:rFonts w:ascii="Times New Roman" w:hAnsi="Times New Roman" w:cs="Times New Roman"/>
                <w:color w:val="000000"/>
                <w:sz w:val="19"/>
                <w:szCs w:val="19"/>
              </w:rPr>
              <w:t>080100 "Экономика" профиль 08010007 "Финансы и кредит"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50</w:t>
            </w:r>
          </w:p>
        </w:tc>
      </w:tr>
      <w:tr w:rsidR="0083162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Килячков А. А., Чалдаева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Рынок ценных бумаг: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Экономистъ,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147</w:t>
            </w:r>
          </w:p>
        </w:tc>
      </w:tr>
    </w:tbl>
    <w:p w:rsidR="0083162B" w:rsidRDefault="004A228D">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58"/>
        <w:gridCol w:w="1828"/>
        <w:gridCol w:w="1877"/>
        <w:gridCol w:w="1911"/>
        <w:gridCol w:w="2184"/>
        <w:gridCol w:w="699"/>
        <w:gridCol w:w="994"/>
      </w:tblGrid>
      <w:tr w:rsidR="0083162B">
        <w:trPr>
          <w:trHeight w:hRule="exact" w:val="416"/>
        </w:trPr>
        <w:tc>
          <w:tcPr>
            <w:tcW w:w="4692" w:type="dxa"/>
            <w:gridSpan w:val="4"/>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2127" w:type="dxa"/>
          </w:tcPr>
          <w:p w:rsidR="0083162B" w:rsidRDefault="0083162B"/>
        </w:tc>
        <w:tc>
          <w:tcPr>
            <w:tcW w:w="2269" w:type="dxa"/>
          </w:tcPr>
          <w:p w:rsidR="0083162B" w:rsidRDefault="0083162B"/>
        </w:tc>
        <w:tc>
          <w:tcPr>
            <w:tcW w:w="710"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18</w:t>
            </w:r>
          </w:p>
        </w:tc>
      </w:tr>
      <w:tr w:rsidR="0083162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Колич-во</w:t>
            </w:r>
          </w:p>
        </w:tc>
      </w:tr>
      <w:tr w:rsidR="0083162B">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Л1.14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Галанов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учеб. для студентов вузов, обучающихся по спец. 080105 "Финансы и кредит", 080109 "Бухгалт. учет, анализ и аудит", 080102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 ИНФРА-М,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150</w:t>
            </w:r>
          </w:p>
        </w:tc>
      </w:tr>
      <w:tr w:rsidR="0083162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83162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83162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Колич-во</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Аскинадзи В.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Жуков Е. Ф., Эриашвили Н. Д., Басе А. Б., Литвиненко Л. Т., Маркова О. М., Мартыненко Н. Н., Жуков Е.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Рынок ценных бумаг: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Цибульникова В.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Томск: Томский государственный университет систем управления и радиоэлектроники,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Хорев А. И., Совик Л. Е., Леонтьева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Воронеж: Воронежский государственный университет инженерных технологий,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Алиев А.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в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Базиков А. А., Чистякова М. К.</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международный аспект (теория, методология, практика)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Москва|Берлин: Директ- Медиа,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Хазанович Э.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 xml:space="preserve">Рынок ценных бумаг (практикум в </w:t>
            </w:r>
            <w:r>
              <w:rPr>
                <w:rFonts w:ascii="Times New Roman" w:hAnsi="Times New Roman" w:cs="Times New Roman"/>
                <w:color w:val="000000"/>
                <w:sz w:val="19"/>
                <w:szCs w:val="19"/>
              </w:rPr>
              <w:t>Excel</w:t>
            </w:r>
            <w:r w:rsidRPr="004A228D">
              <w:rPr>
                <w:rFonts w:ascii="Times New Roman" w:hAnsi="Times New Roman" w:cs="Times New Roman"/>
                <w:color w:val="000000"/>
                <w:sz w:val="19"/>
                <w:szCs w:val="19"/>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Москва|Берлин: Директ- Медиа,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Л2.8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Маренков Н. Л., Косаренко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Рынок ценных бумаг в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Москва: Издательство «Флинта»,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3162B" w:rsidRPr="004A228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83162B" w:rsidRPr="004A228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 xml:space="preserve">официальный сайт Центрального банка России </w:t>
            </w: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cbr</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A228D">
              <w:rPr>
                <w:rFonts w:ascii="Times New Roman" w:hAnsi="Times New Roman" w:cs="Times New Roman"/>
                <w:color w:val="000000"/>
                <w:sz w:val="19"/>
                <w:szCs w:val="19"/>
                <w:lang w:val="ru-RU"/>
              </w:rPr>
              <w:t>/</w:t>
            </w:r>
          </w:p>
        </w:tc>
      </w:tr>
      <w:tr w:rsidR="0083162B" w:rsidRPr="004A228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 xml:space="preserve">официальный сайт Московской биржи </w:t>
            </w:r>
            <w:r>
              <w:rPr>
                <w:rFonts w:ascii="Times New Roman" w:hAnsi="Times New Roman" w:cs="Times New Roman"/>
                <w:color w:val="000000"/>
                <w:sz w:val="19"/>
                <w:szCs w:val="19"/>
              </w:rPr>
              <w:t>http</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moex</w:t>
            </w:r>
            <w:r w:rsidRPr="004A228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228D">
              <w:rPr>
                <w:rFonts w:ascii="Times New Roman" w:hAnsi="Times New Roman" w:cs="Times New Roman"/>
                <w:color w:val="000000"/>
                <w:sz w:val="19"/>
                <w:szCs w:val="19"/>
                <w:lang w:val="ru-RU"/>
              </w:rPr>
              <w:t>/</w:t>
            </w:r>
          </w:p>
        </w:tc>
      </w:tr>
      <w:tr w:rsidR="0083162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83162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Microsoft Office</w:t>
            </w:r>
          </w:p>
        </w:tc>
      </w:tr>
      <w:tr w:rsidR="0083162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Project Expert</w:t>
            </w:r>
          </w:p>
        </w:tc>
      </w:tr>
      <w:tr w:rsidR="0083162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83162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83162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83162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Pr>
                <w:rFonts w:ascii="Times New Roman" w:hAnsi="Times New Roman" w:cs="Times New Roman"/>
                <w:color w:val="000000"/>
                <w:sz w:val="19"/>
                <w:szCs w:val="19"/>
              </w:rPr>
              <w:t>Кодекс</w:t>
            </w:r>
          </w:p>
        </w:tc>
      </w:tr>
      <w:tr w:rsidR="0083162B">
        <w:trPr>
          <w:trHeight w:hRule="exact" w:val="277"/>
        </w:trPr>
        <w:tc>
          <w:tcPr>
            <w:tcW w:w="710" w:type="dxa"/>
          </w:tcPr>
          <w:p w:rsidR="0083162B" w:rsidRDefault="0083162B"/>
        </w:tc>
        <w:tc>
          <w:tcPr>
            <w:tcW w:w="58" w:type="dxa"/>
          </w:tcPr>
          <w:p w:rsidR="0083162B" w:rsidRDefault="0083162B"/>
        </w:tc>
        <w:tc>
          <w:tcPr>
            <w:tcW w:w="1929" w:type="dxa"/>
          </w:tcPr>
          <w:p w:rsidR="0083162B" w:rsidRDefault="0083162B"/>
        </w:tc>
        <w:tc>
          <w:tcPr>
            <w:tcW w:w="1986" w:type="dxa"/>
          </w:tcPr>
          <w:p w:rsidR="0083162B" w:rsidRDefault="0083162B"/>
        </w:tc>
        <w:tc>
          <w:tcPr>
            <w:tcW w:w="2127" w:type="dxa"/>
          </w:tcPr>
          <w:p w:rsidR="0083162B" w:rsidRDefault="0083162B"/>
        </w:tc>
        <w:tc>
          <w:tcPr>
            <w:tcW w:w="2269" w:type="dxa"/>
          </w:tcPr>
          <w:p w:rsidR="0083162B" w:rsidRDefault="0083162B"/>
        </w:tc>
        <w:tc>
          <w:tcPr>
            <w:tcW w:w="710" w:type="dxa"/>
          </w:tcPr>
          <w:p w:rsidR="0083162B" w:rsidRDefault="0083162B"/>
        </w:tc>
        <w:tc>
          <w:tcPr>
            <w:tcW w:w="993" w:type="dxa"/>
          </w:tcPr>
          <w:p w:rsidR="0083162B" w:rsidRDefault="0083162B"/>
        </w:tc>
      </w:tr>
      <w:tr w:rsidR="0083162B" w:rsidRPr="004A228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83162B" w:rsidRPr="004A228D" w:rsidRDefault="004A228D">
      <w:pPr>
        <w:rPr>
          <w:sz w:val="0"/>
          <w:szCs w:val="0"/>
          <w:lang w:val="ru-RU"/>
        </w:rPr>
      </w:pPr>
      <w:r w:rsidRPr="004A228D">
        <w:rPr>
          <w:lang w:val="ru-RU"/>
        </w:rPr>
        <w:br w:type="page"/>
      </w:r>
    </w:p>
    <w:tbl>
      <w:tblPr>
        <w:tblW w:w="0" w:type="auto"/>
        <w:tblCellMar>
          <w:left w:w="0" w:type="dxa"/>
          <w:right w:w="0" w:type="dxa"/>
        </w:tblCellMar>
        <w:tblLook w:val="04A0" w:firstRow="1" w:lastRow="0" w:firstColumn="1" w:lastColumn="0" w:noHBand="0" w:noVBand="1"/>
      </w:tblPr>
      <w:tblGrid>
        <w:gridCol w:w="768"/>
        <w:gridCol w:w="3733"/>
        <w:gridCol w:w="4802"/>
        <w:gridCol w:w="971"/>
      </w:tblGrid>
      <w:tr w:rsidR="0083162B">
        <w:trPr>
          <w:trHeight w:hRule="exact" w:val="416"/>
        </w:trPr>
        <w:tc>
          <w:tcPr>
            <w:tcW w:w="4692" w:type="dxa"/>
            <w:gridSpan w:val="2"/>
            <w:shd w:val="clear" w:color="C0C0C0" w:fill="FFFFFF"/>
            <w:tcMar>
              <w:left w:w="34" w:type="dxa"/>
              <w:right w:w="34" w:type="dxa"/>
            </w:tcMar>
          </w:tcPr>
          <w:p w:rsidR="0083162B" w:rsidRDefault="004A228D">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83162B" w:rsidRDefault="0083162B"/>
        </w:tc>
        <w:tc>
          <w:tcPr>
            <w:tcW w:w="1007" w:type="dxa"/>
            <w:shd w:val="clear" w:color="C0C0C0" w:fill="FFFFFF"/>
            <w:tcMar>
              <w:left w:w="34" w:type="dxa"/>
              <w:right w:w="34" w:type="dxa"/>
            </w:tcMar>
          </w:tcPr>
          <w:p w:rsidR="0083162B" w:rsidRDefault="004A228D">
            <w:pPr>
              <w:spacing w:after="0" w:line="240" w:lineRule="auto"/>
              <w:jc w:val="right"/>
              <w:rPr>
                <w:sz w:val="16"/>
                <w:szCs w:val="16"/>
              </w:rPr>
            </w:pPr>
            <w:r>
              <w:rPr>
                <w:rFonts w:ascii="Times New Roman" w:hAnsi="Times New Roman" w:cs="Times New Roman"/>
                <w:color w:val="C0C0C0"/>
                <w:sz w:val="16"/>
                <w:szCs w:val="16"/>
              </w:rPr>
              <w:t>стр. 19</w:t>
            </w:r>
          </w:p>
        </w:tc>
      </w:tr>
      <w:tr w:rsidR="0083162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Default="004A228D">
            <w:pPr>
              <w:spacing w:after="0" w:line="240" w:lineRule="auto"/>
              <w:rPr>
                <w:sz w:val="19"/>
                <w:szCs w:val="19"/>
              </w:rPr>
            </w:pPr>
            <w:r w:rsidRPr="004A228D">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83162B">
        <w:trPr>
          <w:trHeight w:hRule="exact" w:val="277"/>
        </w:trPr>
        <w:tc>
          <w:tcPr>
            <w:tcW w:w="766" w:type="dxa"/>
          </w:tcPr>
          <w:p w:rsidR="0083162B" w:rsidRDefault="0083162B"/>
        </w:tc>
        <w:tc>
          <w:tcPr>
            <w:tcW w:w="3913" w:type="dxa"/>
          </w:tcPr>
          <w:p w:rsidR="0083162B" w:rsidRDefault="0083162B"/>
        </w:tc>
        <w:tc>
          <w:tcPr>
            <w:tcW w:w="5104" w:type="dxa"/>
          </w:tcPr>
          <w:p w:rsidR="0083162B" w:rsidRDefault="0083162B"/>
        </w:tc>
        <w:tc>
          <w:tcPr>
            <w:tcW w:w="993" w:type="dxa"/>
          </w:tcPr>
          <w:p w:rsidR="0083162B" w:rsidRDefault="0083162B"/>
        </w:tc>
      </w:tr>
      <w:tr w:rsidR="0083162B" w:rsidRPr="004A228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62B" w:rsidRPr="004A228D" w:rsidRDefault="004A228D">
            <w:pPr>
              <w:spacing w:after="0" w:line="240" w:lineRule="auto"/>
              <w:jc w:val="center"/>
              <w:rPr>
                <w:sz w:val="19"/>
                <w:szCs w:val="19"/>
                <w:lang w:val="ru-RU"/>
              </w:rPr>
            </w:pPr>
            <w:r w:rsidRPr="004A228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83162B" w:rsidRPr="004A228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62B" w:rsidRPr="004A228D" w:rsidRDefault="004A228D">
            <w:pPr>
              <w:spacing w:after="0" w:line="240" w:lineRule="auto"/>
              <w:rPr>
                <w:sz w:val="19"/>
                <w:szCs w:val="19"/>
                <w:lang w:val="ru-RU"/>
              </w:rPr>
            </w:pPr>
            <w:r w:rsidRPr="004A228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3162B" w:rsidRDefault="0083162B">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r>
        <w:rPr>
          <w:noProof/>
          <w:lang w:val="ru-RU" w:eastAsia="ru-RU"/>
        </w:rPr>
        <w:lastRenderedPageBreak/>
        <w:drawing>
          <wp:inline distT="0" distB="0" distL="0" distR="0" wp14:anchorId="55C4B829">
            <wp:extent cx="6486525" cy="9041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9041130"/>
                    </a:xfrm>
                    <a:prstGeom prst="rect">
                      <a:avLst/>
                    </a:prstGeom>
                    <a:noFill/>
                  </pic:spPr>
                </pic:pic>
              </a:graphicData>
            </a:graphic>
          </wp:inline>
        </w:drawing>
      </w: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4A228D" w:rsidRPr="004A228D" w:rsidRDefault="004A228D" w:rsidP="004A228D">
          <w:pPr>
            <w:keepNext/>
            <w:keepLines/>
            <w:spacing w:before="480" w:after="0" w:line="360" w:lineRule="auto"/>
            <w:jc w:val="center"/>
            <w:rPr>
              <w:rFonts w:ascii="Times New Roman" w:eastAsia="Times New Roman" w:hAnsi="Times New Roman" w:cs="Times New Roman"/>
              <w:b/>
              <w:bCs/>
              <w:color w:val="365F91"/>
              <w:sz w:val="28"/>
              <w:szCs w:val="28"/>
              <w:lang w:val="ru-RU" w:eastAsia="ru-RU"/>
            </w:rPr>
          </w:pPr>
          <w:r w:rsidRPr="004A228D">
            <w:rPr>
              <w:rFonts w:ascii="Times New Roman" w:eastAsia="Times New Roman" w:hAnsi="Times New Roman" w:cs="Times New Roman"/>
              <w:b/>
              <w:bCs/>
              <w:color w:val="365F91"/>
              <w:sz w:val="28"/>
              <w:szCs w:val="28"/>
              <w:lang w:val="ru-RU" w:eastAsia="ru-RU"/>
            </w:rPr>
            <w:t>Оглавление</w:t>
          </w:r>
        </w:p>
        <w:p w:rsidR="004A228D" w:rsidRPr="004A228D" w:rsidRDefault="004A228D" w:rsidP="004A228D">
          <w:pPr>
            <w:spacing w:after="0" w:line="360" w:lineRule="auto"/>
            <w:rPr>
              <w:rFonts w:ascii="Times New Roman" w:eastAsia="Times New Roman" w:hAnsi="Times New Roman" w:cs="Times New Roman"/>
              <w:sz w:val="28"/>
              <w:szCs w:val="28"/>
              <w:lang w:val="ru-RU" w:eastAsia="ru-RU"/>
            </w:rPr>
          </w:pPr>
        </w:p>
        <w:p w:rsidR="004A228D" w:rsidRPr="004A228D" w:rsidRDefault="004A228D" w:rsidP="004A228D">
          <w:pPr>
            <w:spacing w:after="0" w:line="360" w:lineRule="auto"/>
            <w:rPr>
              <w:rFonts w:ascii="Times New Roman" w:eastAsia="Times New Roman" w:hAnsi="Times New Roman" w:cs="Times New Roman"/>
              <w:sz w:val="28"/>
              <w:szCs w:val="28"/>
              <w:lang w:val="ru-RU" w:eastAsia="ru-RU"/>
            </w:rPr>
          </w:pPr>
        </w:p>
        <w:p w:rsidR="004A228D" w:rsidRPr="004A228D" w:rsidRDefault="004A228D" w:rsidP="004A228D">
          <w:pPr>
            <w:tabs>
              <w:tab w:val="right" w:leader="dot" w:pos="9345"/>
            </w:tabs>
            <w:spacing w:after="100" w:line="240" w:lineRule="auto"/>
            <w:rPr>
              <w:rFonts w:ascii="Calibri" w:eastAsia="Times New Roman" w:hAnsi="Calibri" w:cs="Times New Roman"/>
              <w:noProof/>
              <w:lang w:val="ru-RU" w:eastAsia="ru-RU"/>
            </w:rPr>
          </w:pPr>
          <w:r w:rsidRPr="004A228D">
            <w:rPr>
              <w:rFonts w:ascii="Times New Roman" w:eastAsia="Times New Roman" w:hAnsi="Times New Roman" w:cs="Times New Roman"/>
              <w:sz w:val="28"/>
              <w:szCs w:val="28"/>
              <w:lang w:val="ru-RU" w:eastAsia="ru-RU"/>
            </w:rPr>
            <w:fldChar w:fldCharType="begin"/>
          </w:r>
          <w:r w:rsidRPr="004A228D">
            <w:rPr>
              <w:rFonts w:ascii="Times New Roman" w:eastAsia="Times New Roman" w:hAnsi="Times New Roman" w:cs="Times New Roman"/>
              <w:sz w:val="28"/>
              <w:szCs w:val="28"/>
              <w:lang w:val="ru-RU" w:eastAsia="ru-RU"/>
            </w:rPr>
            <w:instrText xml:space="preserve"> TOC \o "1-3" \h \z \u </w:instrText>
          </w:r>
          <w:r w:rsidRPr="004A228D">
            <w:rPr>
              <w:rFonts w:ascii="Times New Roman" w:eastAsia="Times New Roman" w:hAnsi="Times New Roman" w:cs="Times New Roman"/>
              <w:sz w:val="28"/>
              <w:szCs w:val="28"/>
              <w:lang w:val="ru-RU" w:eastAsia="ru-RU"/>
            </w:rPr>
            <w:fldChar w:fldCharType="separate"/>
          </w:r>
          <w:hyperlink w:anchor="_Toc480487761" w:history="1">
            <w:r w:rsidRPr="004A228D">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4A228D">
              <w:rPr>
                <w:rFonts w:ascii="Times New Roman" w:eastAsia="Times New Roman" w:hAnsi="Times New Roman" w:cs="Times New Roman"/>
                <w:noProof/>
                <w:webHidden/>
                <w:sz w:val="24"/>
                <w:szCs w:val="24"/>
                <w:lang w:val="ru-RU" w:eastAsia="ru-RU"/>
              </w:rPr>
              <w:tab/>
            </w:r>
            <w:r w:rsidRPr="004A228D">
              <w:rPr>
                <w:rFonts w:ascii="Times New Roman" w:eastAsia="Times New Roman" w:hAnsi="Times New Roman" w:cs="Times New Roman"/>
                <w:noProof/>
                <w:webHidden/>
                <w:sz w:val="24"/>
                <w:szCs w:val="24"/>
                <w:lang w:val="ru-RU" w:eastAsia="ru-RU"/>
              </w:rPr>
              <w:fldChar w:fldCharType="begin"/>
            </w:r>
            <w:r w:rsidRPr="004A228D">
              <w:rPr>
                <w:rFonts w:ascii="Times New Roman" w:eastAsia="Times New Roman" w:hAnsi="Times New Roman" w:cs="Times New Roman"/>
                <w:noProof/>
                <w:webHidden/>
                <w:sz w:val="24"/>
                <w:szCs w:val="24"/>
                <w:lang w:val="ru-RU" w:eastAsia="ru-RU"/>
              </w:rPr>
              <w:instrText xml:space="preserve"> PAGEREF _Toc480487761 \h </w:instrText>
            </w:r>
            <w:r w:rsidRPr="004A228D">
              <w:rPr>
                <w:rFonts w:ascii="Times New Roman" w:eastAsia="Times New Roman" w:hAnsi="Times New Roman" w:cs="Times New Roman"/>
                <w:noProof/>
                <w:webHidden/>
                <w:sz w:val="24"/>
                <w:szCs w:val="24"/>
                <w:lang w:val="ru-RU" w:eastAsia="ru-RU"/>
              </w:rPr>
            </w:r>
            <w:r w:rsidRPr="004A228D">
              <w:rPr>
                <w:rFonts w:ascii="Times New Roman" w:eastAsia="Times New Roman" w:hAnsi="Times New Roman" w:cs="Times New Roman"/>
                <w:noProof/>
                <w:webHidden/>
                <w:sz w:val="24"/>
                <w:szCs w:val="24"/>
                <w:lang w:val="ru-RU" w:eastAsia="ru-RU"/>
              </w:rPr>
              <w:fldChar w:fldCharType="separate"/>
            </w:r>
            <w:r w:rsidRPr="004A228D">
              <w:rPr>
                <w:rFonts w:ascii="Times New Roman" w:eastAsia="Times New Roman" w:hAnsi="Times New Roman" w:cs="Times New Roman"/>
                <w:noProof/>
                <w:webHidden/>
                <w:sz w:val="24"/>
                <w:szCs w:val="24"/>
                <w:lang w:val="ru-RU" w:eastAsia="ru-RU"/>
              </w:rPr>
              <w:t>3</w:t>
            </w:r>
            <w:r w:rsidRPr="004A228D">
              <w:rPr>
                <w:rFonts w:ascii="Times New Roman" w:eastAsia="Times New Roman" w:hAnsi="Times New Roman" w:cs="Times New Roman"/>
                <w:noProof/>
                <w:webHidden/>
                <w:sz w:val="24"/>
                <w:szCs w:val="24"/>
                <w:lang w:val="ru-RU" w:eastAsia="ru-RU"/>
              </w:rPr>
              <w:fldChar w:fldCharType="end"/>
            </w:r>
          </w:hyperlink>
        </w:p>
        <w:p w:rsidR="004A228D" w:rsidRPr="004A228D" w:rsidRDefault="004A228D" w:rsidP="004A228D">
          <w:pPr>
            <w:tabs>
              <w:tab w:val="right" w:leader="dot" w:pos="9345"/>
            </w:tabs>
            <w:spacing w:after="100" w:line="240" w:lineRule="auto"/>
            <w:rPr>
              <w:rFonts w:ascii="Calibri" w:eastAsia="Times New Roman" w:hAnsi="Calibri" w:cs="Times New Roman"/>
              <w:noProof/>
              <w:lang w:val="ru-RU" w:eastAsia="ru-RU"/>
            </w:rPr>
          </w:pPr>
          <w:hyperlink w:anchor="_Toc480487762" w:history="1">
            <w:r w:rsidRPr="004A228D">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Pr="004A228D">
              <w:rPr>
                <w:rFonts w:ascii="Times New Roman" w:eastAsia="Times New Roman" w:hAnsi="Times New Roman" w:cs="Times New Roman"/>
                <w:noProof/>
                <w:webHidden/>
                <w:sz w:val="24"/>
                <w:szCs w:val="24"/>
                <w:lang w:val="ru-RU" w:eastAsia="ru-RU"/>
              </w:rPr>
              <w:tab/>
            </w:r>
            <w:r w:rsidRPr="004A228D">
              <w:rPr>
                <w:rFonts w:ascii="Times New Roman" w:eastAsia="Times New Roman" w:hAnsi="Times New Roman" w:cs="Times New Roman"/>
                <w:noProof/>
                <w:webHidden/>
                <w:sz w:val="24"/>
                <w:szCs w:val="24"/>
                <w:lang w:val="ru-RU" w:eastAsia="ru-RU"/>
              </w:rPr>
              <w:fldChar w:fldCharType="begin"/>
            </w:r>
            <w:r w:rsidRPr="004A228D">
              <w:rPr>
                <w:rFonts w:ascii="Times New Roman" w:eastAsia="Times New Roman" w:hAnsi="Times New Roman" w:cs="Times New Roman"/>
                <w:noProof/>
                <w:webHidden/>
                <w:sz w:val="24"/>
                <w:szCs w:val="24"/>
                <w:lang w:val="ru-RU" w:eastAsia="ru-RU"/>
              </w:rPr>
              <w:instrText xml:space="preserve"> PAGEREF _Toc480487762 \h </w:instrText>
            </w:r>
            <w:r w:rsidRPr="004A228D">
              <w:rPr>
                <w:rFonts w:ascii="Times New Roman" w:eastAsia="Times New Roman" w:hAnsi="Times New Roman" w:cs="Times New Roman"/>
                <w:noProof/>
                <w:webHidden/>
                <w:sz w:val="24"/>
                <w:szCs w:val="24"/>
                <w:lang w:val="ru-RU" w:eastAsia="ru-RU"/>
              </w:rPr>
            </w:r>
            <w:r w:rsidRPr="004A228D">
              <w:rPr>
                <w:rFonts w:ascii="Times New Roman" w:eastAsia="Times New Roman" w:hAnsi="Times New Roman" w:cs="Times New Roman"/>
                <w:noProof/>
                <w:webHidden/>
                <w:sz w:val="24"/>
                <w:szCs w:val="24"/>
                <w:lang w:val="ru-RU" w:eastAsia="ru-RU"/>
              </w:rPr>
              <w:fldChar w:fldCharType="separate"/>
            </w:r>
            <w:r w:rsidRPr="004A228D">
              <w:rPr>
                <w:rFonts w:ascii="Times New Roman" w:eastAsia="Times New Roman" w:hAnsi="Times New Roman" w:cs="Times New Roman"/>
                <w:noProof/>
                <w:webHidden/>
                <w:sz w:val="24"/>
                <w:szCs w:val="24"/>
                <w:lang w:val="ru-RU" w:eastAsia="ru-RU"/>
              </w:rPr>
              <w:t>3</w:t>
            </w:r>
            <w:r w:rsidRPr="004A228D">
              <w:rPr>
                <w:rFonts w:ascii="Times New Roman" w:eastAsia="Times New Roman" w:hAnsi="Times New Roman" w:cs="Times New Roman"/>
                <w:noProof/>
                <w:webHidden/>
                <w:sz w:val="24"/>
                <w:szCs w:val="24"/>
                <w:lang w:val="ru-RU" w:eastAsia="ru-RU"/>
              </w:rPr>
              <w:fldChar w:fldCharType="end"/>
            </w:r>
          </w:hyperlink>
        </w:p>
        <w:p w:rsidR="004A228D" w:rsidRPr="004A228D" w:rsidRDefault="004A228D" w:rsidP="004A228D">
          <w:pPr>
            <w:tabs>
              <w:tab w:val="right" w:leader="dot" w:pos="9345"/>
            </w:tabs>
            <w:spacing w:after="100" w:line="240" w:lineRule="auto"/>
            <w:rPr>
              <w:rFonts w:ascii="Calibri" w:eastAsia="Times New Roman" w:hAnsi="Calibri" w:cs="Times New Roman"/>
              <w:noProof/>
              <w:lang w:val="ru-RU" w:eastAsia="ru-RU"/>
            </w:rPr>
          </w:pPr>
          <w:hyperlink w:anchor="_Toc480487763" w:history="1">
            <w:r w:rsidRPr="004A228D">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4A228D">
              <w:rPr>
                <w:rFonts w:ascii="Times New Roman" w:eastAsia="Times New Roman" w:hAnsi="Times New Roman" w:cs="Times New Roman"/>
                <w:noProof/>
                <w:webHidden/>
                <w:sz w:val="24"/>
                <w:szCs w:val="24"/>
                <w:lang w:val="ru-RU" w:eastAsia="ru-RU"/>
              </w:rPr>
              <w:tab/>
              <w:t>11</w:t>
            </w:r>
          </w:hyperlink>
        </w:p>
        <w:p w:rsidR="004A228D" w:rsidRPr="004A228D" w:rsidRDefault="004A228D" w:rsidP="004A228D">
          <w:pPr>
            <w:tabs>
              <w:tab w:val="right" w:leader="dot" w:pos="9345"/>
            </w:tabs>
            <w:spacing w:after="100" w:line="240" w:lineRule="auto"/>
            <w:rPr>
              <w:rFonts w:ascii="Calibri" w:eastAsia="Times New Roman" w:hAnsi="Calibri" w:cs="Times New Roman"/>
              <w:noProof/>
              <w:lang w:val="ru-RU" w:eastAsia="ru-RU"/>
            </w:rPr>
          </w:pPr>
          <w:hyperlink w:anchor="_Toc480487764" w:history="1">
            <w:r w:rsidRPr="004A228D">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4A228D">
              <w:rPr>
                <w:rFonts w:ascii="Times New Roman" w:eastAsia="Times New Roman" w:hAnsi="Times New Roman" w:cs="Times New Roman"/>
                <w:noProof/>
                <w:webHidden/>
                <w:sz w:val="24"/>
                <w:szCs w:val="24"/>
                <w:lang w:val="ru-RU" w:eastAsia="ru-RU"/>
              </w:rPr>
              <w:tab/>
            </w:r>
          </w:hyperlink>
          <w:r w:rsidRPr="004A228D">
            <w:rPr>
              <w:rFonts w:ascii="Times New Roman" w:eastAsia="Times New Roman" w:hAnsi="Times New Roman" w:cs="Times New Roman"/>
              <w:sz w:val="24"/>
              <w:szCs w:val="24"/>
              <w:lang w:val="ru-RU" w:eastAsia="ru-RU"/>
            </w:rPr>
            <w:t>20</w:t>
          </w:r>
        </w:p>
        <w:p w:rsidR="004A228D" w:rsidRPr="004A228D" w:rsidRDefault="004A228D" w:rsidP="004A228D">
          <w:pPr>
            <w:spacing w:after="0" w:line="36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
              <w:bCs/>
              <w:sz w:val="28"/>
              <w:szCs w:val="28"/>
              <w:lang w:val="ru-RU" w:eastAsia="ru-RU"/>
            </w:rPr>
            <w:fldChar w:fldCharType="end"/>
          </w:r>
        </w:p>
      </w:sdtContent>
    </w:sdt>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4A228D" w:rsidRPr="004A228D" w:rsidRDefault="004A228D" w:rsidP="004A228D">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80487761"/>
      <w:r w:rsidRPr="004A228D">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p>
    <w:p w:rsidR="004A228D" w:rsidRPr="004A228D" w:rsidRDefault="004A228D" w:rsidP="004A228D">
      <w:pPr>
        <w:tabs>
          <w:tab w:val="left" w:pos="2295"/>
        </w:tabs>
        <w:spacing w:after="0" w:line="240" w:lineRule="auto"/>
        <w:jc w:val="center"/>
        <w:rPr>
          <w:rFonts w:ascii="Times New Roman" w:eastAsia="Times New Roman" w:hAnsi="Times New Roman" w:cs="Times New Roman"/>
          <w:b/>
          <w:sz w:val="28"/>
          <w:szCs w:val="28"/>
          <w:lang w:val="ru-RU" w:eastAsia="ru-RU"/>
        </w:rPr>
      </w:pPr>
    </w:p>
    <w:p w:rsidR="004A228D" w:rsidRPr="004A228D" w:rsidRDefault="004A228D" w:rsidP="004A228D">
      <w:pPr>
        <w:tabs>
          <w:tab w:val="left" w:pos="360"/>
        </w:tabs>
        <w:ind w:firstLine="709"/>
        <w:jc w:val="both"/>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A228D" w:rsidRPr="004A228D" w:rsidRDefault="004A228D" w:rsidP="004A228D">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80487762"/>
      <w:r w:rsidRPr="004A228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4A228D" w:rsidRPr="004A228D" w:rsidRDefault="004A228D" w:rsidP="004A228D">
      <w:pPr>
        <w:spacing w:after="0" w:line="240" w:lineRule="auto"/>
        <w:ind w:firstLine="708"/>
        <w:rPr>
          <w:rFonts w:ascii="Times New Roman" w:eastAsia="Times New Roman" w:hAnsi="Times New Roman" w:cs="Times New Roman"/>
          <w:sz w:val="28"/>
          <w:szCs w:val="28"/>
          <w:lang w:val="ru-RU" w:eastAsia="ru-RU"/>
        </w:rPr>
      </w:pPr>
    </w:p>
    <w:p w:rsidR="004A228D" w:rsidRPr="004A228D" w:rsidRDefault="004A228D" w:rsidP="004A228D">
      <w:pPr>
        <w:spacing w:after="0" w:line="240" w:lineRule="auto"/>
        <w:ind w:firstLine="708"/>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727" w:type="dxa"/>
        <w:tblLayout w:type="fixed"/>
        <w:tblCellMar>
          <w:left w:w="0" w:type="dxa"/>
          <w:right w:w="0" w:type="dxa"/>
        </w:tblCellMar>
        <w:tblLook w:val="01E0" w:firstRow="1" w:lastRow="1" w:firstColumn="1" w:lastColumn="1" w:noHBand="0" w:noVBand="0"/>
      </w:tblPr>
      <w:tblGrid>
        <w:gridCol w:w="3028"/>
        <w:gridCol w:w="1835"/>
        <w:gridCol w:w="3022"/>
        <w:gridCol w:w="1842"/>
      </w:tblGrid>
      <w:tr w:rsidR="004A228D" w:rsidRPr="004A228D" w:rsidTr="004A228D">
        <w:trPr>
          <w:trHeight w:val="752"/>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Показатели оценивания</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Средства оценивания</w:t>
            </w:r>
          </w:p>
        </w:tc>
      </w:tr>
      <w:tr w:rsidR="004A228D" w:rsidRPr="004A228D" w:rsidTr="004A228D">
        <w:trPr>
          <w:trHeight w:val="4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A228D" w:rsidRPr="004A228D" w:rsidRDefault="004A228D" w:rsidP="004A228D">
            <w:pPr>
              <w:spacing w:after="0" w:line="256" w:lineRule="auto"/>
              <w:jc w:val="center"/>
              <w:rPr>
                <w:rFonts w:ascii="Times New Roman" w:eastAsia="Times New Roman" w:hAnsi="Times New Roman" w:cs="Times New Roman"/>
                <w:color w:val="000000"/>
                <w:sz w:val="28"/>
                <w:szCs w:val="28"/>
                <w:lang w:val="ru-RU" w:eastAsia="ru-RU"/>
              </w:rPr>
            </w:pPr>
            <w:r w:rsidRPr="004A228D">
              <w:rPr>
                <w:rFonts w:ascii="Times New Roman" w:eastAsia="Times New Roman" w:hAnsi="Times New Roman" w:cs="Times New Roman"/>
                <w:b/>
                <w:color w:val="000000"/>
                <w:sz w:val="24"/>
                <w:szCs w:val="24"/>
                <w:lang w:val="ru-RU" w:eastAsia="ru-RU"/>
              </w:rPr>
              <w:t>ПК-2 способность осуществлять профессиональную деятельность на основе развитого правосознания, правового мышления и правовой культуры</w:t>
            </w:r>
          </w:p>
        </w:tc>
      </w:tr>
      <w:tr w:rsidR="004A228D" w:rsidRPr="004A228D" w:rsidTr="004A228D">
        <w:trPr>
          <w:trHeight w:val="863"/>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З1 теоретические и правовые основы правового регулирования рынка ценных бумаг;</w:t>
            </w:r>
          </w:p>
          <w:p w:rsidR="004A228D" w:rsidRPr="004A228D" w:rsidRDefault="004A228D" w:rsidP="004A228D">
            <w:pPr>
              <w:spacing w:after="0" w:line="240" w:lineRule="auto"/>
              <w:jc w:val="both"/>
              <w:rPr>
                <w:rFonts w:ascii="Times New Roman" w:eastAsia="Times New Roman" w:hAnsi="Times New Roman" w:cs="Times New Roman"/>
                <w:i/>
                <w:color w:val="808080"/>
                <w:sz w:val="24"/>
                <w:szCs w:val="24"/>
                <w:lang w:val="ru-RU" w:eastAsia="ru-RU"/>
              </w:rPr>
            </w:pP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color w:val="808080"/>
                <w:sz w:val="24"/>
                <w:szCs w:val="24"/>
                <w:lang w:val="ru-RU" w:eastAsia="ru-RU"/>
              </w:rPr>
            </w:pPr>
            <w:r w:rsidRPr="004A228D">
              <w:rPr>
                <w:rFonts w:ascii="Times New Roman" w:eastAsia="Times New Roman" w:hAnsi="Times New Roman" w:cs="Times New Roman"/>
                <w:sz w:val="20"/>
                <w:szCs w:val="20"/>
                <w:lang w:val="ru-RU" w:eastAsia="ru-RU"/>
              </w:rPr>
              <w:t>Изучение лекционных материалов, учебной основной и дополнительной литературы, нормативных правовых актов, ресурсов сети «Интернет»</w:t>
            </w:r>
            <w:r w:rsidRPr="004A228D">
              <w:rPr>
                <w:rFonts w:ascii="Times New Roman" w:eastAsia="Times New Roman" w:hAnsi="Times New Roman" w:cs="Times New Roman"/>
                <w:sz w:val="24"/>
                <w:szCs w:val="24"/>
                <w:lang w:val="ru-RU" w:eastAsia="ru-RU"/>
              </w:rPr>
              <w:t xml:space="preserve">  </w:t>
            </w: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4A228D" w:rsidRPr="004A228D" w:rsidRDefault="004A228D" w:rsidP="004A228D">
            <w:pPr>
              <w:spacing w:after="0" w:line="240" w:lineRule="auto"/>
              <w:contextualSpacing/>
              <w:jc w:val="both"/>
              <w:textAlignment w:val="baseline"/>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sz w:val="20"/>
                <w:szCs w:val="20"/>
                <w:lang w:val="ru-RU" w:eastAsia="ru-RU"/>
              </w:rPr>
              <w:t>использование современных технологий для поиска и обработки научной  информации;</w:t>
            </w:r>
          </w:p>
          <w:p w:rsidR="004A228D" w:rsidRPr="004A228D" w:rsidRDefault="004A228D" w:rsidP="004A228D">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4A228D" w:rsidRPr="004A228D" w:rsidRDefault="004A228D" w:rsidP="004A228D">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анализ правоприменительной практики;</w:t>
            </w:r>
          </w:p>
          <w:p w:rsidR="004A228D" w:rsidRPr="004A228D" w:rsidRDefault="004A228D" w:rsidP="004A228D">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изучение научных монографий по теме;</w:t>
            </w:r>
          </w:p>
          <w:p w:rsidR="004A228D" w:rsidRPr="004A228D" w:rsidRDefault="004A228D" w:rsidP="004A228D">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изучение учебников и учебных пособий по выбранной тематике.</w:t>
            </w:r>
          </w:p>
          <w:p w:rsidR="004A228D" w:rsidRPr="004A228D" w:rsidRDefault="004A228D" w:rsidP="004A228D">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владение профессиональным языком и терминологией при публичном  представлении </w:t>
            </w:r>
            <w:r w:rsidRPr="004A228D">
              <w:rPr>
                <w:rFonts w:ascii="Times New Roman" w:eastAsia="Times New Roman" w:hAnsi="Times New Roman" w:cs="Times New Roman"/>
                <w:sz w:val="20"/>
                <w:szCs w:val="20"/>
                <w:lang w:val="ru-RU" w:eastAsia="ru-RU"/>
              </w:rPr>
              <w:lastRenderedPageBreak/>
              <w:t>реферата;</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4A228D" w:rsidRPr="004A228D" w:rsidRDefault="004A228D" w:rsidP="004A228D">
            <w:pPr>
              <w:widowControl w:val="0"/>
              <w:spacing w:after="0" w:line="240" w:lineRule="auto"/>
              <w:jc w:val="both"/>
              <w:rPr>
                <w:rFonts w:ascii="Times New Roman" w:eastAsia="Times New Roman" w:hAnsi="Times New Roman" w:cs="Times New Roman"/>
                <w:szCs w:val="24"/>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sidR="001452D9">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1-8 Семинар 1);</w:t>
            </w:r>
          </w:p>
          <w:p w:rsidR="004A228D" w:rsidRPr="004A228D" w:rsidRDefault="004A228D" w:rsidP="004A228D">
            <w:pPr>
              <w:spacing w:after="0" w:line="240" w:lineRule="auto"/>
              <w:rPr>
                <w:rFonts w:ascii="Times New Roman" w:eastAsia="Times New Roman" w:hAnsi="Times New Roman" w:cs="Times New Roman"/>
                <w:i/>
                <w:color w:val="808080"/>
                <w:sz w:val="24"/>
                <w:szCs w:val="24"/>
                <w:lang w:val="ru-RU" w:eastAsia="ru-RU"/>
              </w:rPr>
            </w:pPr>
            <w:r w:rsidRPr="004A228D">
              <w:rPr>
                <w:rFonts w:ascii="Times New Roman" w:eastAsia="Times New Roman" w:hAnsi="Times New Roman" w:cs="Times New Roman"/>
                <w:sz w:val="24"/>
                <w:szCs w:val="24"/>
                <w:lang w:val="ru-RU" w:eastAsia="ru-RU"/>
              </w:rPr>
              <w:t>Р</w:t>
            </w:r>
            <w:r w:rsidR="001452D9">
              <w:rPr>
                <w:rFonts w:ascii="Times New Roman" w:eastAsia="Times New Roman" w:hAnsi="Times New Roman" w:cs="Times New Roman"/>
                <w:sz w:val="24"/>
                <w:szCs w:val="24"/>
                <w:lang w:val="ru-RU" w:eastAsia="ru-RU"/>
              </w:rPr>
              <w:t>-реферат</w:t>
            </w:r>
            <w:r w:rsidRPr="004A228D">
              <w:rPr>
                <w:rFonts w:ascii="Times New Roman" w:eastAsia="Times New Roman" w:hAnsi="Times New Roman" w:cs="Times New Roman"/>
                <w:sz w:val="24"/>
                <w:szCs w:val="24"/>
                <w:lang w:val="ru-RU" w:eastAsia="ru-RU"/>
              </w:rPr>
              <w:t xml:space="preserve">  (Темы 1, 5, 6, 26)</w:t>
            </w:r>
          </w:p>
        </w:tc>
      </w:tr>
      <w:tr w:rsidR="004A228D" w:rsidRPr="004A228D" w:rsidTr="004A228D">
        <w:trPr>
          <w:trHeight w:val="1211"/>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У1 использовать теоретические положения основ законодательства о ценных бумагах  в профессиональной деятельности</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color w:val="808080"/>
                <w:sz w:val="24"/>
                <w:szCs w:val="24"/>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iCs/>
                <w:color w:val="808080"/>
                <w:sz w:val="24"/>
                <w:szCs w:val="24"/>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iCs/>
                <w:color w:val="808080"/>
                <w:sz w:val="24"/>
                <w:szCs w:val="24"/>
                <w:lang w:val="ru-RU" w:eastAsia="ru-RU"/>
              </w:rPr>
            </w:pPr>
          </w:p>
        </w:tc>
      </w:tr>
      <w:tr w:rsidR="004A228D" w:rsidRPr="004A228D" w:rsidTr="004A228D">
        <w:trPr>
          <w:trHeight w:val="322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В1  навыками решения профессиональных задач  в сфере рынка ценных бумаг  на основе развитого правосознания, правового мышления и правовой культуры</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color w:val="808080"/>
                <w:sz w:val="24"/>
                <w:szCs w:val="24"/>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iCs/>
                <w:color w:val="808080"/>
                <w:sz w:val="24"/>
                <w:szCs w:val="24"/>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i/>
                <w:iCs/>
                <w:color w:val="808080"/>
                <w:sz w:val="24"/>
                <w:szCs w:val="24"/>
                <w:lang w:val="ru-RU" w:eastAsia="ru-RU"/>
              </w:rPr>
            </w:pPr>
          </w:p>
        </w:tc>
      </w:tr>
      <w:tr w:rsidR="004A228D" w:rsidRPr="004A228D" w:rsidTr="004A228D">
        <w:trPr>
          <w:trHeight w:val="518"/>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color w:val="000000"/>
                <w:sz w:val="24"/>
                <w:szCs w:val="24"/>
                <w:lang w:val="ru-RU" w:eastAsia="ru-RU"/>
              </w:rPr>
              <w:lastRenderedPageBreak/>
              <w:t>ПК-3: способность обеспечивать соблюдение законодательства субъектами права</w:t>
            </w:r>
          </w:p>
        </w:tc>
      </w:tr>
      <w:tr w:rsidR="004A228D" w:rsidRPr="004A228D" w:rsidTr="004A228D">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З1 действующее законодательство Российской Федерации регулирующее общественные отношения на рынке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Изучение лекционных материалов, учебной основной и дополнительной литературы, нормативных правовых актов, ресурсов сети «Интернет»</w:t>
            </w:r>
            <w:r w:rsidRPr="004A228D">
              <w:rPr>
                <w:rFonts w:ascii="Times New Roman" w:eastAsia="Times New Roman" w:hAnsi="Times New Roman" w:cs="Times New Roman"/>
                <w:sz w:val="24"/>
                <w:szCs w:val="24"/>
                <w:lang w:val="ru-RU" w:eastAsia="ru-RU"/>
              </w:rPr>
              <w:t xml:space="preserve">  </w:t>
            </w: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4A228D" w:rsidRPr="004A228D" w:rsidRDefault="004A228D" w:rsidP="004A228D">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lastRenderedPageBreak/>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4A228D" w:rsidRPr="004A228D" w:rsidRDefault="004A228D" w:rsidP="004A228D">
            <w:pPr>
              <w:spacing w:after="0" w:line="240" w:lineRule="auto"/>
              <w:jc w:val="both"/>
              <w:textAlignment w:val="baseline"/>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sidR="001452D9">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1-6 Семинар 7);</w:t>
            </w:r>
          </w:p>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w:t>
            </w:r>
            <w:r w:rsidR="001452D9">
              <w:rPr>
                <w:rFonts w:ascii="Times New Roman" w:eastAsia="Times New Roman" w:hAnsi="Times New Roman" w:cs="Times New Roman"/>
                <w:sz w:val="24"/>
                <w:szCs w:val="24"/>
                <w:lang w:val="ru-RU" w:eastAsia="ru-RU"/>
              </w:rPr>
              <w:t>-реферат</w:t>
            </w:r>
            <w:r w:rsidRPr="004A228D">
              <w:rPr>
                <w:rFonts w:ascii="Times New Roman" w:eastAsia="Times New Roman" w:hAnsi="Times New Roman" w:cs="Times New Roman"/>
                <w:sz w:val="24"/>
                <w:szCs w:val="24"/>
                <w:lang w:val="ru-RU" w:eastAsia="ru-RU"/>
              </w:rPr>
              <w:t xml:space="preserve">  (Темы № 17,19, 28-30);</w:t>
            </w:r>
          </w:p>
          <w:p w:rsidR="004A228D" w:rsidRPr="004A228D" w:rsidRDefault="001452D9" w:rsidP="004A22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Кейс-</w:t>
            </w:r>
            <w:r w:rsidR="004A228D" w:rsidRPr="004A228D">
              <w:rPr>
                <w:rFonts w:ascii="Times New Roman" w:eastAsia="Times New Roman" w:hAnsi="Times New Roman" w:cs="Times New Roman"/>
                <w:sz w:val="24"/>
                <w:szCs w:val="24"/>
                <w:lang w:val="ru-RU" w:eastAsia="ru-RU"/>
              </w:rPr>
              <w:t>Задачи № 2, 6</w:t>
            </w: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both"/>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bCs/>
                <w:iCs/>
                <w:color w:val="000000"/>
                <w:sz w:val="20"/>
                <w:szCs w:val="20"/>
                <w:lang w:val="ru-RU" w:eastAsia="ru-RU"/>
              </w:rPr>
              <w:t>У1 анализировать судебную и правоприменительную практику в сфере оборота (рынка) ценных бумаг</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В1 навыками  </w:t>
            </w:r>
            <w:r w:rsidRPr="004A228D">
              <w:rPr>
                <w:rFonts w:ascii="Times New Roman" w:eastAsia="Times New Roman" w:hAnsi="Times New Roman" w:cs="Times New Roman"/>
                <w:bCs/>
                <w:iCs/>
                <w:sz w:val="20"/>
                <w:szCs w:val="20"/>
                <w:lang w:val="ru-RU" w:eastAsia="ru-RU"/>
              </w:rPr>
              <w:t>анализа действия правовых норм в сфере рынка ценных бумаг</w:t>
            </w:r>
          </w:p>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789"/>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color w:val="000000"/>
                <w:sz w:val="24"/>
                <w:szCs w:val="24"/>
                <w:lang w:val="ru-RU" w:eastAsia="ru-RU"/>
              </w:rPr>
              <w:lastRenderedPageBreak/>
              <w:t>ПК-4: способность принимать решения и совершать юридические действия в точном соответствии с законом</w:t>
            </w:r>
          </w:p>
        </w:tc>
      </w:tr>
      <w:tr w:rsidR="004A228D" w:rsidRPr="004A228D" w:rsidTr="004A228D">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З1 виды ценных бумаг, признаки, особенности и требования, предъявляемые к ценным бумагам; </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Изучение лекционных материалов, учебной основной и дополнительной литературы, нормативных правовых актов, ресурсов сети «Интернет»</w:t>
            </w:r>
            <w:r w:rsidRPr="004A228D">
              <w:rPr>
                <w:rFonts w:ascii="Times New Roman" w:eastAsia="Times New Roman" w:hAnsi="Times New Roman" w:cs="Times New Roman"/>
                <w:sz w:val="24"/>
                <w:szCs w:val="24"/>
                <w:lang w:val="ru-RU" w:eastAsia="ru-RU"/>
              </w:rPr>
              <w:t xml:space="preserve">  </w:t>
            </w: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4A228D" w:rsidRPr="004A228D" w:rsidRDefault="004A228D" w:rsidP="004A228D">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lastRenderedPageBreak/>
              <w:t>Для тестов: </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 (Вопросы к семинарам №2,3,4,5);</w:t>
            </w:r>
          </w:p>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  (Темы № 2-4,8,20-21),</w:t>
            </w:r>
          </w:p>
          <w:p w:rsidR="004A228D" w:rsidRPr="004A228D" w:rsidRDefault="001452D9" w:rsidP="004A22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Кейс-</w:t>
            </w:r>
            <w:r w:rsidR="004A228D" w:rsidRPr="004A228D">
              <w:rPr>
                <w:rFonts w:ascii="Times New Roman" w:eastAsia="Times New Roman" w:hAnsi="Times New Roman" w:cs="Times New Roman"/>
                <w:sz w:val="24"/>
                <w:szCs w:val="24"/>
                <w:lang w:val="ru-RU" w:eastAsia="ru-RU"/>
              </w:rPr>
              <w:t>Задачи № 1, 3, 5,7</w:t>
            </w: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iCs/>
                <w:sz w:val="20"/>
                <w:szCs w:val="20"/>
                <w:lang w:val="ru-RU" w:eastAsia="ru-RU"/>
              </w:rPr>
              <w:t xml:space="preserve">У1 </w:t>
            </w:r>
            <w:r w:rsidRPr="004A228D">
              <w:rPr>
                <w:rFonts w:ascii="Times New Roman" w:eastAsia="Times New Roman" w:hAnsi="Times New Roman" w:cs="Times New Roman"/>
                <w:sz w:val="20"/>
                <w:szCs w:val="20"/>
                <w:lang w:val="ru-RU" w:eastAsia="ru-RU"/>
              </w:rPr>
              <w:t>п</w:t>
            </w:r>
            <w:r w:rsidRPr="004A228D">
              <w:rPr>
                <w:rFonts w:ascii="Times New Roman" w:eastAsia="Times New Roman" w:hAnsi="Times New Roman" w:cs="Times New Roman"/>
                <w:bCs/>
                <w:iCs/>
                <w:color w:val="000000"/>
                <w:sz w:val="20"/>
                <w:szCs w:val="20"/>
                <w:lang w:val="ru-RU" w:eastAsia="ru-RU"/>
              </w:rPr>
              <w:t>равильно составлять и оформлять  документы  в соответствии с нормами права</w:t>
            </w:r>
            <w:r w:rsidRPr="004A228D">
              <w:rPr>
                <w:rFonts w:ascii="Times New Roman" w:eastAsia="Times New Roman" w:hAnsi="Times New Roman" w:cs="Times New Roman"/>
                <w:bCs/>
                <w:sz w:val="20"/>
                <w:szCs w:val="20"/>
                <w:lang w:val="ru-RU" w:eastAsia="ru-RU"/>
              </w:rPr>
              <w:t>;</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bCs/>
                <w:sz w:val="20"/>
                <w:szCs w:val="20"/>
                <w:lang w:val="ru-RU" w:eastAsia="ru-RU"/>
              </w:rPr>
              <w:t xml:space="preserve">В1 </w:t>
            </w:r>
            <w:r w:rsidRPr="004A228D">
              <w:rPr>
                <w:rFonts w:ascii="Times New Roman" w:eastAsia="Times New Roman" w:hAnsi="Times New Roman" w:cs="Times New Roman"/>
                <w:sz w:val="20"/>
                <w:szCs w:val="20"/>
                <w:lang w:val="ru-RU" w:eastAsia="ru-RU"/>
              </w:rPr>
              <w:t>навыками  самостоятельной работы с нормативными актами и юридической литературой;</w:t>
            </w:r>
          </w:p>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6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sz w:val="24"/>
                <w:szCs w:val="24"/>
                <w:lang w:val="ru-RU" w:eastAsia="ru-RU"/>
              </w:rPr>
              <w:lastRenderedPageBreak/>
              <w:t>ПК – 5: способность применять нормативные правовые акты, реализовывать нормы материального и процессуального права в профессиональной деятельности</w:t>
            </w:r>
          </w:p>
        </w:tc>
      </w:tr>
      <w:tr w:rsidR="004A228D" w:rsidRPr="004A228D" w:rsidTr="004A228D">
        <w:trPr>
          <w:trHeight w:val="12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rPr>
                <w:rFonts w:ascii="Times New Roman" w:eastAsia="Times New Roman" w:hAnsi="Times New Roman" w:cs="Times New Roman"/>
                <w:color w:val="808080"/>
                <w:sz w:val="20"/>
                <w:szCs w:val="20"/>
                <w:lang w:val="ru-RU" w:eastAsia="ru-RU"/>
              </w:rPr>
            </w:pPr>
            <w:r w:rsidRPr="004A228D">
              <w:rPr>
                <w:rFonts w:ascii="Times New Roman" w:eastAsia="Times New Roman" w:hAnsi="Times New Roman" w:cs="Times New Roman"/>
                <w:bCs/>
                <w:color w:val="000000"/>
                <w:sz w:val="20"/>
                <w:szCs w:val="20"/>
                <w:lang w:val="ru-RU" w:eastAsia="ru-RU"/>
              </w:rPr>
              <w:t>З1 основные нормативные правовые акты, устанавливающие права и обязанности участников рынка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Для устных ответов, решения ситуационных задач, контрольных работ:</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4A228D" w:rsidRPr="004A228D" w:rsidRDefault="004A228D" w:rsidP="004A228D">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- 84-100 баллов (оценка </w:t>
            </w:r>
            <w:r w:rsidRPr="004A228D">
              <w:rPr>
                <w:rFonts w:ascii="Times New Roman" w:eastAsia="Times New Roman" w:hAnsi="Times New Roman" w:cs="Times New Roman"/>
                <w:sz w:val="20"/>
                <w:szCs w:val="20"/>
                <w:lang w:val="ru-RU" w:eastAsia="ru-RU"/>
              </w:rPr>
              <w:lastRenderedPageBreak/>
              <w:t>«отлично»);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4A228D" w:rsidRDefault="004A228D" w:rsidP="004A228D">
            <w:pPr>
              <w:widowControl w:val="0"/>
              <w:spacing w:after="0" w:line="240" w:lineRule="auto"/>
              <w:jc w:val="both"/>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p w:rsidR="004A228D" w:rsidRPr="004A228D" w:rsidRDefault="004A228D" w:rsidP="004A228D">
            <w:pPr>
              <w:rPr>
                <w:rFonts w:ascii="Times New Roman" w:eastAsia="Times New Roman" w:hAnsi="Times New Roman" w:cs="Times New Roman"/>
                <w:sz w:val="28"/>
                <w:szCs w:val="28"/>
                <w:lang w:val="ru-RU" w:eastAsia="ru-RU"/>
              </w:rPr>
            </w:pP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1452D9"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sidR="001452D9">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1-7 Семинара 6),</w:t>
            </w:r>
          </w:p>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Р</w:t>
            </w:r>
            <w:r w:rsidR="001452D9">
              <w:rPr>
                <w:rFonts w:ascii="Times New Roman" w:eastAsia="Times New Roman" w:hAnsi="Times New Roman" w:cs="Times New Roman"/>
                <w:sz w:val="24"/>
                <w:szCs w:val="24"/>
                <w:lang w:val="ru-RU" w:eastAsia="ru-RU"/>
              </w:rPr>
              <w:t>-реферат</w:t>
            </w:r>
            <w:r w:rsidRPr="004A228D">
              <w:rPr>
                <w:rFonts w:ascii="Times New Roman" w:eastAsia="Times New Roman" w:hAnsi="Times New Roman" w:cs="Times New Roman"/>
                <w:sz w:val="24"/>
                <w:szCs w:val="24"/>
                <w:lang w:val="ru-RU" w:eastAsia="ru-RU"/>
              </w:rPr>
              <w:t xml:space="preserve"> (Темы № 9-16,18)</w:t>
            </w:r>
          </w:p>
        </w:tc>
      </w:tr>
      <w:tr w:rsidR="004A228D" w:rsidRPr="004A228D" w:rsidTr="004A228D">
        <w:trPr>
          <w:trHeight w:val="1081"/>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rPr>
                <w:rFonts w:ascii="Times New Roman" w:eastAsia="Times New Roman" w:hAnsi="Times New Roman" w:cs="Times New Roman"/>
                <w:color w:val="808080"/>
                <w:sz w:val="20"/>
                <w:szCs w:val="20"/>
                <w:lang w:val="ru-RU" w:eastAsia="ru-RU"/>
              </w:rPr>
            </w:pPr>
            <w:r w:rsidRPr="004A228D">
              <w:rPr>
                <w:rFonts w:ascii="Times New Roman" w:eastAsia="Times New Roman" w:hAnsi="Times New Roman" w:cs="Times New Roman"/>
                <w:bCs/>
                <w:iCs/>
                <w:color w:val="000000"/>
                <w:sz w:val="20"/>
                <w:szCs w:val="20"/>
                <w:lang w:val="ru-RU" w:eastAsia="ru-RU"/>
              </w:rPr>
              <w:t xml:space="preserve">У1 находить нормативные правовые акты и конкретные нормы права, подлежащих применению в сфере рынка </w:t>
            </w:r>
            <w:r w:rsidRPr="004A228D">
              <w:rPr>
                <w:rFonts w:ascii="Times New Roman" w:eastAsia="Times New Roman" w:hAnsi="Times New Roman" w:cs="Times New Roman"/>
                <w:sz w:val="20"/>
                <w:szCs w:val="20"/>
                <w:lang w:val="ru-RU" w:eastAsia="ru-RU"/>
              </w:rPr>
              <w:t>ценных бумаг;</w:t>
            </w:r>
          </w:p>
          <w:p w:rsidR="004A228D" w:rsidRPr="004A228D" w:rsidRDefault="004A228D" w:rsidP="004A228D">
            <w:pPr>
              <w:spacing w:after="0" w:line="240" w:lineRule="auto"/>
              <w:contextualSpacing/>
              <w:rPr>
                <w:rFonts w:ascii="Times New Roman" w:eastAsia="Times New Roman" w:hAnsi="Times New Roman" w:cs="Times New Roman"/>
                <w:color w:val="808080"/>
                <w:sz w:val="20"/>
                <w:szCs w:val="20"/>
                <w:lang w:val="ru-RU" w:eastAsia="ru-RU"/>
              </w:rPr>
            </w:pP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4737"/>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В 1 навыками применения норм законодательства о рынке ценных бумаг;</w:t>
            </w:r>
          </w:p>
          <w:p w:rsidR="004A228D" w:rsidRPr="004A228D" w:rsidRDefault="004A228D" w:rsidP="004A228D">
            <w:pPr>
              <w:spacing w:after="0" w:line="240" w:lineRule="auto"/>
              <w:contextualSpacing/>
              <w:rPr>
                <w:rFonts w:ascii="Times New Roman" w:eastAsia="Times New Roman" w:hAnsi="Times New Roman" w:cs="Times New Roman"/>
                <w:sz w:val="28"/>
                <w:szCs w:val="28"/>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6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color w:val="000000"/>
                <w:sz w:val="24"/>
                <w:szCs w:val="24"/>
                <w:lang w:val="ru-RU" w:eastAsia="ru-RU"/>
              </w:rPr>
              <w:lastRenderedPageBreak/>
              <w:t>ПК-6:способность юридически правильно квалифицировать факты и обстоятельства</w:t>
            </w:r>
          </w:p>
        </w:tc>
      </w:tr>
      <w:tr w:rsidR="004A228D" w:rsidRPr="004A228D" w:rsidTr="004A228D">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both"/>
              <w:rPr>
                <w:rFonts w:ascii="Times New Roman" w:eastAsia="Times New Roman" w:hAnsi="Times New Roman" w:cs="Times New Roman"/>
                <w:bCs/>
                <w:color w:val="000000"/>
                <w:sz w:val="20"/>
                <w:szCs w:val="20"/>
                <w:lang w:val="ru-RU" w:eastAsia="ru-RU"/>
              </w:rPr>
            </w:pPr>
            <w:r w:rsidRPr="004A228D">
              <w:rPr>
                <w:rFonts w:ascii="Times New Roman" w:eastAsia="Times New Roman" w:hAnsi="Times New Roman" w:cs="Times New Roman"/>
                <w:bCs/>
                <w:sz w:val="20"/>
                <w:szCs w:val="20"/>
                <w:lang w:val="ru-RU" w:eastAsia="ru-RU"/>
              </w:rPr>
              <w:t xml:space="preserve">З1 </w:t>
            </w:r>
            <w:r w:rsidRPr="004A228D">
              <w:rPr>
                <w:rFonts w:ascii="Times New Roman" w:eastAsia="Times New Roman" w:hAnsi="Times New Roman" w:cs="Times New Roman"/>
                <w:bCs/>
                <w:color w:val="000000"/>
                <w:sz w:val="20"/>
                <w:szCs w:val="20"/>
                <w:lang w:val="ru-RU" w:eastAsia="ru-RU"/>
              </w:rPr>
              <w:t>сущность юридических фактов, являющихся основаниями возникновения, изменения и прекращения прав и обязанностей участников рынка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4A228D" w:rsidRPr="004A228D" w:rsidRDefault="004A228D" w:rsidP="004A228D">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lastRenderedPageBreak/>
              <w:t>Для тестов: </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sidR="001452D9">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1-6 Семинара 8)</w:t>
            </w: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bCs/>
                <w:sz w:val="20"/>
                <w:szCs w:val="20"/>
                <w:lang w:val="ru-RU" w:eastAsia="ru-RU"/>
              </w:rPr>
              <w:t xml:space="preserve">У1 </w:t>
            </w:r>
            <w:r w:rsidRPr="004A228D">
              <w:rPr>
                <w:rFonts w:ascii="Times New Roman" w:eastAsia="Times New Roman" w:hAnsi="Times New Roman" w:cs="Times New Roman"/>
                <w:sz w:val="20"/>
                <w:szCs w:val="20"/>
                <w:lang w:val="ru-RU" w:eastAsia="ru-RU"/>
              </w:rPr>
              <w:t>правильно квалифицировать юридические факты в сфере регулирования деятельности на рынке ценных бумаг;</w:t>
            </w:r>
            <w:r w:rsidRPr="004A228D">
              <w:rPr>
                <w:rFonts w:ascii="Times New Roman" w:eastAsia="Calibri" w:hAnsi="Times New Roman" w:cs="Times New Roman"/>
                <w:color w:val="000000"/>
                <w:sz w:val="20"/>
                <w:szCs w:val="20"/>
                <w:lang w:val="ru-RU"/>
              </w:rPr>
              <w:t xml:space="preserve"> </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В 1 навыками оценки правильности квалификации фактов и обстоятельств;</w:t>
            </w: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6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sz w:val="24"/>
                <w:szCs w:val="24"/>
                <w:lang w:val="ru-RU" w:eastAsia="ru-RU"/>
              </w:rPr>
              <w:lastRenderedPageBreak/>
              <w:t>ПК – 16 способность давать квалифицированные юридические заключения и консультации в конкретных видах юридической деятельности</w:t>
            </w:r>
          </w:p>
        </w:tc>
      </w:tr>
      <w:tr w:rsidR="004A228D" w:rsidRPr="004A228D" w:rsidTr="004A228D">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З1 основные принципы и основания налогообложения доходов от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4A228D" w:rsidRPr="004A228D" w:rsidRDefault="004A228D" w:rsidP="004A228D">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4A228D" w:rsidRPr="004A228D" w:rsidRDefault="004A228D" w:rsidP="004A228D">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4A228D" w:rsidRPr="004A228D" w:rsidRDefault="004A228D" w:rsidP="004A228D">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4A228D" w:rsidRPr="004A228D" w:rsidRDefault="004A228D" w:rsidP="004A228D">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- 84-100 баллов (оценка </w:t>
            </w:r>
            <w:r w:rsidRPr="004A228D">
              <w:rPr>
                <w:rFonts w:ascii="Times New Roman" w:eastAsia="Times New Roman" w:hAnsi="Times New Roman" w:cs="Times New Roman"/>
                <w:sz w:val="20"/>
                <w:szCs w:val="20"/>
                <w:lang w:val="ru-RU" w:eastAsia="ru-RU"/>
              </w:rPr>
              <w:lastRenderedPageBreak/>
              <w:t>«отлично»);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4A228D" w:rsidRPr="004A228D" w:rsidRDefault="004A228D" w:rsidP="004A228D">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sidR="001452D9">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1-4 Семинара 9)</w:t>
            </w:r>
          </w:p>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jc w:val="both"/>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bCs/>
                <w:sz w:val="20"/>
                <w:szCs w:val="20"/>
                <w:lang w:val="ru-RU" w:eastAsia="ru-RU"/>
              </w:rPr>
              <w:t>У1 свободно оперировать категориями института рынка ценных бумаг при осуществлении консультации в конкретных видах юридической деятельности;</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r w:rsidR="004A228D" w:rsidRPr="004A228D" w:rsidTr="004A228D">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contextualSpacing/>
              <w:jc w:val="both"/>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color w:val="000000"/>
                <w:sz w:val="20"/>
                <w:szCs w:val="20"/>
                <w:lang w:val="ru-RU" w:eastAsia="ru-RU"/>
              </w:rPr>
              <w:t xml:space="preserve">В1 </w:t>
            </w:r>
            <w:r w:rsidRPr="004A228D">
              <w:rPr>
                <w:rFonts w:ascii="Times New Roman" w:eastAsia="Times New Roman" w:hAnsi="Times New Roman" w:cs="Times New Roman"/>
                <w:sz w:val="20"/>
                <w:szCs w:val="20"/>
                <w:lang w:val="ru-RU" w:eastAsia="ru-RU"/>
              </w:rPr>
              <w:t>навыками юридического анализа общих и специальных норм законодательства о ценных бумагах;</w:t>
            </w: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A228D" w:rsidRPr="004A228D" w:rsidRDefault="004A228D" w:rsidP="004A228D">
            <w:pPr>
              <w:spacing w:after="0" w:line="240" w:lineRule="auto"/>
              <w:rPr>
                <w:rFonts w:ascii="Times New Roman" w:eastAsia="Times New Roman" w:hAnsi="Times New Roman" w:cs="Times New Roman"/>
                <w:sz w:val="28"/>
                <w:szCs w:val="28"/>
                <w:lang w:val="ru-RU" w:eastAsia="ru-RU"/>
              </w:rPr>
            </w:pPr>
          </w:p>
        </w:tc>
      </w:tr>
    </w:tbl>
    <w:p w:rsidR="004A228D" w:rsidRPr="004A228D" w:rsidRDefault="004A228D" w:rsidP="004A228D">
      <w:pPr>
        <w:spacing w:after="0" w:line="240" w:lineRule="auto"/>
        <w:ind w:firstLine="708"/>
        <w:jc w:val="both"/>
        <w:rPr>
          <w:rFonts w:ascii="Times New Roman" w:eastAsia="Times New Roman" w:hAnsi="Times New Roman" w:cs="Times New Roman"/>
          <w:i/>
          <w:color w:val="00B050"/>
          <w:sz w:val="28"/>
          <w:szCs w:val="28"/>
          <w:lang w:val="ru-RU" w:eastAsia="ru-RU"/>
        </w:rPr>
      </w:pPr>
    </w:p>
    <w:p w:rsidR="004A228D" w:rsidRPr="004A228D" w:rsidRDefault="004A228D" w:rsidP="004A228D">
      <w:pPr>
        <w:spacing w:after="0" w:line="240" w:lineRule="auto"/>
        <w:ind w:firstLine="708"/>
        <w:jc w:val="both"/>
        <w:rPr>
          <w:rFonts w:ascii="Times New Roman" w:eastAsia="Times New Roman" w:hAnsi="Times New Roman" w:cs="Times New Roman"/>
          <w:i/>
          <w:color w:val="00B050"/>
          <w:sz w:val="28"/>
          <w:szCs w:val="28"/>
          <w:lang w:val="ru-RU" w:eastAsia="ru-RU"/>
        </w:rPr>
      </w:pPr>
    </w:p>
    <w:p w:rsidR="004A228D" w:rsidRPr="004A228D" w:rsidRDefault="004A228D" w:rsidP="004A228D">
      <w:pPr>
        <w:spacing w:after="0"/>
        <w:ind w:firstLine="708"/>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 xml:space="preserve">2.2 Шкалы оценивания:   </w:t>
      </w:r>
    </w:p>
    <w:p w:rsidR="004A228D" w:rsidRPr="004A228D" w:rsidRDefault="004A228D" w:rsidP="004A228D">
      <w:pPr>
        <w:spacing w:after="0"/>
        <w:ind w:firstLine="708"/>
        <w:jc w:val="both"/>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4A228D" w:rsidRPr="004A228D" w:rsidRDefault="004A228D" w:rsidP="004A228D">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r w:rsidRPr="004A228D">
        <w:rPr>
          <w:rFonts w:ascii="Times New Roman" w:eastAsia="Times New Roman" w:hAnsi="Times New Roman" w:cs="Times New Roman"/>
          <w:color w:val="000000"/>
          <w:sz w:val="28"/>
          <w:szCs w:val="28"/>
          <w:lang w:val="ru-RU" w:eastAsia="ru-RU"/>
        </w:rPr>
        <w:t>50-100 баллов (зачет)</w:t>
      </w:r>
    </w:p>
    <w:p w:rsidR="004A228D" w:rsidRPr="004A228D" w:rsidRDefault="004A228D" w:rsidP="004A228D">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r w:rsidRPr="004A228D">
        <w:rPr>
          <w:rFonts w:ascii="Times New Roman" w:eastAsia="Times New Roman" w:hAnsi="Times New Roman" w:cs="Times New Roman"/>
          <w:color w:val="000000"/>
          <w:sz w:val="28"/>
          <w:szCs w:val="28"/>
          <w:lang w:val="ru-RU" w:eastAsia="ru-RU"/>
        </w:rPr>
        <w:t>0-49 баллов (незачет)</w:t>
      </w:r>
    </w:p>
    <w:p w:rsidR="004A228D" w:rsidRPr="004A228D" w:rsidRDefault="004A228D" w:rsidP="004A228D">
      <w:pPr>
        <w:widowControl w:val="0"/>
        <w:spacing w:after="0" w:line="240" w:lineRule="auto"/>
        <w:ind w:firstLine="708"/>
        <w:jc w:val="both"/>
        <w:rPr>
          <w:rFonts w:ascii="Times New Roman" w:eastAsia="Times New Roman" w:hAnsi="Times New Roman" w:cs="Times New Roman"/>
          <w:sz w:val="28"/>
          <w:szCs w:val="28"/>
          <w:lang w:val="ru-RU" w:eastAsia="ru-RU"/>
        </w:rPr>
      </w:pPr>
    </w:p>
    <w:p w:rsidR="004A228D" w:rsidRPr="004A228D" w:rsidRDefault="004A228D" w:rsidP="004A228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2" w:name="_Toc480487763"/>
      <w:r w:rsidRPr="004A228D">
        <w:rPr>
          <w:rFonts w:ascii="Cambria" w:eastAsia="Times New Roman" w:hAnsi="Cambria" w:cs="Times New Roman"/>
          <w:b/>
          <w:bCs/>
          <w:color w:val="365F91"/>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4A228D" w:rsidRPr="004A228D" w:rsidRDefault="004A228D" w:rsidP="004A228D">
      <w:pPr>
        <w:spacing w:after="0" w:line="240" w:lineRule="auto"/>
        <w:jc w:val="both"/>
        <w:rPr>
          <w:rFonts w:ascii="Times New Roman" w:eastAsia="Times New Roman" w:hAnsi="Times New Roman" w:cs="Times New Roman"/>
          <w:i/>
          <w:color w:val="00B050"/>
          <w:sz w:val="28"/>
          <w:szCs w:val="28"/>
          <w:lang w:val="ru-RU" w:eastAsia="ru-RU"/>
        </w:rPr>
      </w:pP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4A228D" w:rsidRPr="004A228D" w:rsidRDefault="004A228D" w:rsidP="004A228D">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4A228D" w:rsidRPr="004A228D" w:rsidRDefault="004A228D" w:rsidP="004A228D">
      <w:pPr>
        <w:spacing w:after="0" w:line="240" w:lineRule="auto"/>
        <w:jc w:val="center"/>
        <w:textAlignment w:val="baseline"/>
        <w:rPr>
          <w:rFonts w:ascii="Times New Roman" w:eastAsia="Times New Roman" w:hAnsi="Times New Roman" w:cs="Times New Roman"/>
          <w:sz w:val="28"/>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Кафедра финансового и административного права</w:t>
      </w:r>
    </w:p>
    <w:p w:rsidR="004A228D" w:rsidRPr="004A228D" w:rsidRDefault="004A228D" w:rsidP="004A228D">
      <w:pPr>
        <w:spacing w:after="0" w:line="240" w:lineRule="auto"/>
        <w:jc w:val="center"/>
        <w:textAlignment w:val="baseline"/>
        <w:rPr>
          <w:rFonts w:ascii="Calibri" w:eastAsia="Times New Roman" w:hAnsi="Calibri" w:cs="Times New Roman"/>
          <w:sz w:val="12"/>
          <w:szCs w:val="12"/>
          <w:lang w:val="ru-RU" w:eastAsia="ru-RU"/>
        </w:rPr>
      </w:pPr>
    </w:p>
    <w:p w:rsidR="004A228D" w:rsidRPr="004A228D" w:rsidRDefault="004A228D" w:rsidP="004A228D">
      <w:pPr>
        <w:tabs>
          <w:tab w:val="left" w:pos="500"/>
        </w:tabs>
        <w:spacing w:after="0" w:line="240" w:lineRule="auto"/>
        <w:ind w:right="-30"/>
        <w:jc w:val="both"/>
        <w:rPr>
          <w:rFonts w:ascii="Times New Roman" w:eastAsia="Times New Roman" w:hAnsi="Times New Roman" w:cs="Times New Roman"/>
          <w:sz w:val="28"/>
          <w:szCs w:val="28"/>
          <w:lang w:val="ru-RU" w:eastAsia="ko-KR"/>
        </w:rPr>
      </w:pPr>
    </w:p>
    <w:p w:rsidR="004A228D" w:rsidRPr="004A228D" w:rsidRDefault="004A228D" w:rsidP="004A228D">
      <w:pPr>
        <w:spacing w:after="0" w:line="240" w:lineRule="auto"/>
        <w:jc w:val="center"/>
        <w:rPr>
          <w:rFonts w:ascii="Times New Roman" w:eastAsia="Times New Roman" w:hAnsi="Times New Roman" w:cs="Times New Roman"/>
          <w:b/>
          <w:sz w:val="24"/>
          <w:szCs w:val="24"/>
          <w:lang w:val="ru-RU" w:eastAsia="ru-RU"/>
        </w:rPr>
      </w:pPr>
      <w:r w:rsidRPr="004A228D">
        <w:rPr>
          <w:rFonts w:ascii="Times New Roman" w:eastAsia="Times New Roman" w:hAnsi="Times New Roman" w:cs="Times New Roman"/>
          <w:b/>
          <w:sz w:val="24"/>
          <w:szCs w:val="24"/>
          <w:lang w:val="ru-RU" w:eastAsia="ru-RU"/>
        </w:rPr>
        <w:t>Вопросы к зачету</w:t>
      </w:r>
    </w:p>
    <w:p w:rsidR="004A228D" w:rsidRPr="004A228D" w:rsidRDefault="004A228D" w:rsidP="004A228D">
      <w:pPr>
        <w:spacing w:after="0" w:line="240" w:lineRule="auto"/>
        <w:jc w:val="center"/>
        <w:rPr>
          <w:rFonts w:ascii="Times New Roman" w:eastAsia="Times New Roman" w:hAnsi="Times New Roman" w:cs="Times New Roman"/>
          <w:b/>
          <w:sz w:val="24"/>
          <w:szCs w:val="24"/>
          <w:lang w:val="ru-RU" w:eastAsia="ru-RU"/>
        </w:rPr>
      </w:pPr>
    </w:p>
    <w:p w:rsidR="004A228D" w:rsidRPr="004A228D" w:rsidRDefault="004A228D" w:rsidP="004A228D">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4A228D">
        <w:rPr>
          <w:rFonts w:ascii="Times New Roman" w:eastAsia="Times New Roman" w:hAnsi="Times New Roman" w:cs="Times New Roman"/>
          <w:b/>
          <w:sz w:val="24"/>
          <w:szCs w:val="24"/>
          <w:lang w:val="ru-RU" w:eastAsia="ko-KR"/>
        </w:rPr>
        <w:t>по дисциплине «Правовая регламентация рынка ценных бумаг»</w:t>
      </w:r>
    </w:p>
    <w:p w:rsidR="004A228D" w:rsidRPr="004A228D" w:rsidRDefault="004A228D" w:rsidP="004A228D">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История формирования рынка ценных бумаг в России.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Основные этапы развития законодательства о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Основные направления государственного воздействия на рынок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и правовые признаки ценных бумаг.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Публичная достоверность и строгий формализм как признаки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Экономические характеристики ценной бумаги: ликвидность, надежность, доходность.</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Юридические основания возникновения права собственности на именную, предъявительскую и ордерную ценные бумаги.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Порядок и формы выпуска ценных бумаг на территории РФ.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Особенности обращения бездокументарных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Правовое регулирование производства и ввоза бланков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Основания для классификации ценных бумаг.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Юридический механизм восстановления прав по утраченным ценным бумагам.</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и юридические признаки эмиссионных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правовая природа и виды акций.</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Корпоративные  права акционеров, владельцев простых акций.</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Имущественные права акционеров, владельцев простых акций.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Корпоративные права акционеров, владельцев привилегированных акций.</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Имущественные права акционеров, владельцев привилегированных акций.</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Правовые основы корпоративного управления акционерным обществом. Органы управления акционерным обществом, их компетенция.</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правовая природа, виды облигаций.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Порядок и условия выпуска корпоративных облигаций.</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Понятие, условия выпуска и погашения облигаций с ипотечным покрытием.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условия выпуска и погашения жилищных сертификатов.</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Правовая природа и особенности обращения российских депозитных расписок.</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Государственные (муниципальные) ценные бумаги, виды, особенности выпуска и обращения.</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Правовая природа, виды, условия обращения паев паевого инвестиционного фонда.</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Правовая  природа  и  виды векселей.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Вексельный индоссамент: понятие и виды.</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Вексельные обязательства индоссантов.</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Вексельные обязательства авалистов.</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Вексельные обязательства акцептантов.</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Условия и сроки  погашения векселя.</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Правовая природа и виды чеков.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обращения чеков в РФ.</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Правовая природа, реквизиты, виды аккредитива.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Правовая природа и особенности обращения закладной.</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Ипотечный сертификат участия. Особенности выпуска и погашения.</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Правовая природа и особенности обращения простого складского свидетельства и двойного складского свидетельства.</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реквизиты и порядок обращения коносамента.</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эмитента  ценных бумаг.  Законодательные требования к эмитентам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Правовой статус владельцев ценных бумаг. Законодательные ограничения на приобретение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виды,  правовая  регламентация профессиональной деятельности на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и правовые условия осуществления брокерской и дилерской деятельности на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депозитарной деятельности на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Правовые условия осуществления деятельности по ведению реестра владельцев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деятельности по определению взаимных обязательств (клиринг).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деятельности по управлению ценными бумагами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деятельности по организации торговли на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основы деятельности фондовой биржи. Порядок создания, внутренняя структура, локальные правовые акты фондовой биржи.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Понятие, виды и правовые условия осуществления деятельности паевых инвестиционных фондов.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и функции саморегулируемых организаций на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Условия  выдачи  профессиональным участникам лицензии на право осуществление деятельности на рынке ценных бумаг.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Правовые  условия  аттестации  специалистов рынка ценных бумаг.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Формы и способы защиты прав и интересов участников рынка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Юридическая ответственность участников за нарушение законодательства о ценных бумагах.</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Правовые условия раскрытия информации о деятельности участников рынка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рекламы на рынке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Юридическая ответственность участников рынка ценных бумаг за нарушение законодательства о рекламе.</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Требования антимонопольного законодательства РФ к сделкам с крупными пакетами ценных бумаг.</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Условия совершения сделок купли-продажи ценных бумаг с использованием служебной информации.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Условия совершения сделок купли-продажи ценных бумаг при наличии заинтересованности.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Договор  об учреждении доверительного управления ценными бумагами: субъекты, форма, существенные условия.</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и виды срочных сделок с ценными бумагами на фондовой бирже.</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хеджирования срочных сделок с ценными бумагами.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Налогообложение доходов от владения и реализации ценных бумаг, получаемых физическими лицами. </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Налогообложение доходов от владения и реализации ценных бумаг, получаемых юридическими лицами.</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Основные направления государственного регулирования ранка ценных бумаг в РФ.</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Основные направления государственного контроля за деятельностью участников рынка ценных бумаг в РФ.</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Порядок обращения взыскания на ценные бумаги должника.</w:t>
      </w:r>
    </w:p>
    <w:p w:rsidR="004A228D" w:rsidRPr="004A228D" w:rsidRDefault="004A228D" w:rsidP="004A228D">
      <w:pPr>
        <w:numPr>
          <w:ilvl w:val="0"/>
          <w:numId w:val="18"/>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наложения ареста на ценные бумаги.</w:t>
      </w:r>
    </w:p>
    <w:p w:rsidR="004A228D" w:rsidRPr="004A228D" w:rsidRDefault="004A228D" w:rsidP="004A228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contextualSpacing/>
        <w:textAlignment w:val="baseline"/>
        <w:rPr>
          <w:rFonts w:ascii="Calibri" w:eastAsia="Times New Roman" w:hAnsi="Calibri"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Составитель ________________________ </w:t>
      </w:r>
      <w:r>
        <w:rPr>
          <w:rFonts w:ascii="Times New Roman" w:eastAsia="Times New Roman" w:hAnsi="Times New Roman" w:cs="Times New Roman"/>
          <w:sz w:val="24"/>
          <w:szCs w:val="24"/>
          <w:lang w:val="ru-RU" w:eastAsia="ru-RU"/>
        </w:rPr>
        <w:t>Д.Н.Дружинин</w:t>
      </w:r>
    </w:p>
    <w:p w:rsidR="004A228D" w:rsidRPr="004A228D" w:rsidRDefault="004A228D" w:rsidP="004A228D">
      <w:pPr>
        <w:spacing w:after="0" w:line="240" w:lineRule="auto"/>
        <w:jc w:val="center"/>
        <w:textAlignment w:val="baseline"/>
        <w:rPr>
          <w:rFonts w:ascii="Times New Roman" w:eastAsia="Times New Roman" w:hAnsi="Times New Roman" w:cs="Times New Roman"/>
          <w:b/>
          <w:bCs/>
          <w:sz w:val="28"/>
          <w:szCs w:val="24"/>
          <w:lang w:val="ru-RU" w:eastAsia="ru-RU"/>
        </w:rPr>
      </w:pPr>
    </w:p>
    <w:p w:rsidR="004A228D" w:rsidRPr="004A228D" w:rsidRDefault="004A228D" w:rsidP="004A228D">
      <w:pPr>
        <w:spacing w:after="0" w:line="240" w:lineRule="auto"/>
        <w:jc w:val="center"/>
        <w:textAlignment w:val="baseline"/>
        <w:rPr>
          <w:rFonts w:ascii="Calibri" w:eastAsia="Times New Roman" w:hAnsi="Calibri" w:cs="Times New Roman"/>
          <w:sz w:val="12"/>
          <w:szCs w:val="12"/>
          <w:lang w:val="ru-RU" w:eastAsia="ru-RU"/>
        </w:rPr>
      </w:pP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8"/>
          <w:szCs w:val="24"/>
          <w:lang w:val="ru-RU" w:eastAsia="ru-RU"/>
        </w:rPr>
      </w:pPr>
      <w:r w:rsidRPr="004A228D">
        <w:rPr>
          <w:rFonts w:ascii="Times New Roman" w:eastAsia="Times New Roman" w:hAnsi="Times New Roman" w:cs="Times New Roman"/>
          <w:sz w:val="28"/>
          <w:szCs w:val="24"/>
          <w:lang w:val="ru-RU" w:eastAsia="ru-RU"/>
        </w:rPr>
        <w:t> </w:t>
      </w:r>
    </w:p>
    <w:p w:rsidR="004A228D" w:rsidRPr="004A228D" w:rsidRDefault="004A228D" w:rsidP="004A228D">
      <w:pPr>
        <w:spacing w:after="0" w:line="240" w:lineRule="auto"/>
        <w:jc w:val="both"/>
        <w:rPr>
          <w:rFonts w:ascii="Times New Roman" w:eastAsia="Times New Roman" w:hAnsi="Times New Roman" w:cs="Times New Roman"/>
          <w:b/>
          <w:sz w:val="24"/>
          <w:szCs w:val="24"/>
          <w:lang w:val="ru-RU" w:eastAsia="ru-RU"/>
        </w:rPr>
      </w:pPr>
      <w:r w:rsidRPr="004A228D">
        <w:rPr>
          <w:rFonts w:ascii="Times New Roman" w:eastAsia="Times New Roman" w:hAnsi="Times New Roman" w:cs="Times New Roman"/>
          <w:b/>
          <w:sz w:val="24"/>
          <w:szCs w:val="24"/>
          <w:lang w:val="ru-RU" w:eastAsia="ru-RU"/>
        </w:rPr>
        <w:t>Критерии оценивания:</w:t>
      </w:r>
    </w:p>
    <w:p w:rsidR="004A228D" w:rsidRPr="004A228D" w:rsidRDefault="004A228D" w:rsidP="004A228D">
      <w:pPr>
        <w:spacing w:after="0" w:line="240" w:lineRule="auto"/>
        <w:jc w:val="both"/>
        <w:rPr>
          <w:rFonts w:ascii="Times New Roman" w:eastAsia="Times New Roman" w:hAnsi="Times New Roman" w:cs="Times New Roman"/>
          <w:b/>
          <w:sz w:val="24"/>
          <w:szCs w:val="24"/>
          <w:lang w:val="ru-RU" w:eastAsia="ru-RU"/>
        </w:rPr>
      </w:pPr>
    </w:p>
    <w:p w:rsidR="004A228D" w:rsidRPr="004A228D" w:rsidRDefault="004A228D" w:rsidP="004A228D">
      <w:pPr>
        <w:spacing w:after="0" w:line="240" w:lineRule="auto"/>
        <w:jc w:val="both"/>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- 50-100 баллов (оценка «зачтено») выставляется студенту, если дан правильный, полный и обоснованные ответы по каждому вопросу билета; </w:t>
      </w:r>
    </w:p>
    <w:p w:rsidR="004A228D" w:rsidRPr="004A228D" w:rsidRDefault="004A228D" w:rsidP="004A228D">
      <w:pPr>
        <w:spacing w:after="0" w:line="240" w:lineRule="auto"/>
        <w:jc w:val="both"/>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w:t>
      </w:r>
      <w:r w:rsidRPr="004A228D">
        <w:rPr>
          <w:rFonts w:ascii="Times New Roman" w:eastAsia="Times New Roman" w:hAnsi="Times New Roman" w:cs="Times New Roman"/>
          <w:sz w:val="24"/>
          <w:szCs w:val="28"/>
          <w:lang w:val="ru-RU" w:eastAsia="ru-RU"/>
        </w:rPr>
        <w:t>0-49 баллов (</w:t>
      </w:r>
      <w:r w:rsidRPr="004A228D">
        <w:rPr>
          <w:rFonts w:ascii="Times New Roman" w:eastAsia="Times New Roman" w:hAnsi="Times New Roman" w:cs="Times New Roman"/>
          <w:sz w:val="24"/>
          <w:szCs w:val="24"/>
          <w:lang w:val="ru-RU" w:eastAsia="ru-RU"/>
        </w:rPr>
        <w:t>оценка «не зачтено») выставляется студенту, если ответ (ответы) на вопрос (вопросы) билета неверен, либо верен, но юридически не обоснован.</w:t>
      </w:r>
    </w:p>
    <w:p w:rsidR="004A228D" w:rsidRPr="004A228D" w:rsidRDefault="004A228D" w:rsidP="004A228D">
      <w:pPr>
        <w:spacing w:after="0" w:line="240" w:lineRule="auto"/>
        <w:jc w:val="center"/>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textAlignment w:val="baseline"/>
        <w:rPr>
          <w:rFonts w:ascii="Times New Roman" w:eastAsia="Times New Roman" w:hAnsi="Times New Roman" w:cs="Times New Roman"/>
          <w:b/>
          <w:bCs/>
          <w:sz w:val="28"/>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b/>
          <w:bCs/>
          <w:sz w:val="24"/>
          <w:szCs w:val="24"/>
          <w:lang w:val="ru-RU" w:eastAsia="ru-RU"/>
        </w:rPr>
      </w:pP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A228D" w:rsidRPr="004A228D" w:rsidRDefault="004A228D" w:rsidP="004A228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Кафедра финансового и административного права</w:t>
      </w:r>
    </w:p>
    <w:p w:rsidR="004A228D" w:rsidRPr="004A228D" w:rsidRDefault="004A228D" w:rsidP="004A228D">
      <w:pPr>
        <w:spacing w:after="0" w:line="240" w:lineRule="auto"/>
        <w:jc w:val="center"/>
        <w:textAlignment w:val="baseline"/>
        <w:rPr>
          <w:rFonts w:ascii="Calibri" w:eastAsia="Times New Roman" w:hAnsi="Calibri" w:cs="Times New Roman"/>
          <w:sz w:val="24"/>
          <w:szCs w:val="24"/>
          <w:lang w:val="ru-RU" w:eastAsia="ru-RU"/>
        </w:rPr>
      </w:pPr>
    </w:p>
    <w:p w:rsidR="004A228D" w:rsidRPr="004A228D" w:rsidRDefault="004A228D" w:rsidP="004A228D">
      <w:pPr>
        <w:spacing w:after="0" w:line="240" w:lineRule="auto"/>
        <w:textAlignment w:val="baseline"/>
        <w:rPr>
          <w:rFonts w:ascii="Calibri" w:eastAsia="Times New Roman" w:hAnsi="Calibri" w:cs="Times New Roman"/>
          <w:sz w:val="12"/>
          <w:szCs w:val="12"/>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Кейс-задача</w:t>
      </w:r>
    </w:p>
    <w:p w:rsidR="004A228D" w:rsidRPr="004A228D" w:rsidRDefault="004A228D" w:rsidP="004A228D">
      <w:pPr>
        <w:spacing w:after="0" w:line="240" w:lineRule="auto"/>
        <w:jc w:val="center"/>
        <w:textAlignment w:val="baseline"/>
        <w:rPr>
          <w:rFonts w:ascii="Calibri" w:eastAsia="Times New Roman" w:hAnsi="Calibri" w:cs="Times New Roman"/>
          <w:b/>
          <w:sz w:val="24"/>
          <w:szCs w:val="24"/>
          <w:lang w:val="ru-RU" w:eastAsia="ru-RU"/>
        </w:rPr>
      </w:pPr>
    </w:p>
    <w:p w:rsidR="004A228D" w:rsidRPr="004A228D" w:rsidRDefault="004A228D" w:rsidP="004A228D">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4A228D">
        <w:rPr>
          <w:rFonts w:ascii="Times New Roman" w:eastAsia="Times New Roman" w:hAnsi="Times New Roman" w:cs="Times New Roman"/>
          <w:b/>
          <w:sz w:val="24"/>
          <w:szCs w:val="24"/>
          <w:lang w:val="ru-RU" w:eastAsia="ko-KR"/>
        </w:rPr>
        <w:t>по дисциплине</w:t>
      </w:r>
      <w:r w:rsidRPr="004A228D">
        <w:rPr>
          <w:rFonts w:ascii="Times New Roman" w:eastAsia="Times New Roman" w:hAnsi="Times New Roman" w:cs="Times New Roman"/>
          <w:b/>
          <w:bCs/>
          <w:i/>
          <w:iCs/>
          <w:sz w:val="24"/>
          <w:szCs w:val="24"/>
          <w:lang w:val="ru-RU" w:eastAsia="ko-KR"/>
        </w:rPr>
        <w:t> </w:t>
      </w:r>
      <w:r w:rsidRPr="004A228D">
        <w:rPr>
          <w:rFonts w:ascii="Times New Roman" w:eastAsia="Times New Roman" w:hAnsi="Times New Roman" w:cs="Times New Roman"/>
          <w:b/>
          <w:sz w:val="24"/>
          <w:szCs w:val="24"/>
          <w:vertAlign w:val="superscript"/>
          <w:lang w:val="ru-RU" w:eastAsia="ko-KR"/>
        </w:rPr>
        <w:t> </w:t>
      </w:r>
      <w:r w:rsidRPr="004A228D">
        <w:rPr>
          <w:rFonts w:ascii="Times New Roman" w:eastAsia="Times New Roman" w:hAnsi="Times New Roman" w:cs="Times New Roman"/>
          <w:b/>
          <w:sz w:val="24"/>
          <w:szCs w:val="24"/>
          <w:lang w:val="ru-RU" w:eastAsia="ko-KR"/>
        </w:rPr>
        <w:t>по дисциплине «Правовая регламентация рынка ценных бумаг»</w:t>
      </w:r>
    </w:p>
    <w:p w:rsidR="004A228D" w:rsidRPr="004A228D" w:rsidRDefault="004A228D" w:rsidP="004A228D">
      <w:pPr>
        <w:spacing w:after="0" w:line="240" w:lineRule="auto"/>
        <w:jc w:val="center"/>
        <w:textAlignment w:val="baseline"/>
        <w:rPr>
          <w:rFonts w:ascii="Calibri" w:eastAsia="Times New Roman" w:hAnsi="Calibri" w:cs="Times New Roman"/>
          <w:sz w:val="12"/>
          <w:szCs w:val="12"/>
          <w:lang w:val="ru-RU" w:eastAsia="ru-RU"/>
        </w:rPr>
      </w:pPr>
    </w:p>
    <w:p w:rsidR="004A228D" w:rsidRPr="004A228D" w:rsidRDefault="004A228D" w:rsidP="004A228D">
      <w:pPr>
        <w:numPr>
          <w:ilvl w:val="0"/>
          <w:numId w:val="24"/>
        </w:numPr>
        <w:shd w:val="clear" w:color="auto" w:fill="FFFFFF"/>
        <w:spacing w:after="0" w:line="240" w:lineRule="auto"/>
        <w:contextualSpacing/>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Протест в неплатеже простого векселя дает векселедержателю право обратиться с исковым требованием ко все обязанным по векселю лицам.</w:t>
      </w:r>
    </w:p>
    <w:p w:rsidR="004A228D" w:rsidRPr="004A228D" w:rsidRDefault="004A228D" w:rsidP="004A228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Верно ли, что под приостановлением эмиссии ценных бумаг понимается установление регистрирующим органом временного запрета на осуществление действий, связанных с эмиссией ценных бумаг.</w:t>
      </w:r>
    </w:p>
    <w:p w:rsidR="004A228D" w:rsidRPr="004A228D" w:rsidRDefault="004A228D" w:rsidP="004A228D">
      <w:pPr>
        <w:numPr>
          <w:ilvl w:val="0"/>
          <w:numId w:val="24"/>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Реестродержатель (акционерное общество) не вправе по своей инициативе исключать из реестра акционеров внесенную в него запись о владельце акций.</w:t>
      </w:r>
    </w:p>
    <w:p w:rsidR="004A228D" w:rsidRPr="004A228D" w:rsidRDefault="004A228D" w:rsidP="004A228D">
      <w:pPr>
        <w:numPr>
          <w:ilvl w:val="0"/>
          <w:numId w:val="24"/>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4A228D" w:rsidRPr="004A228D" w:rsidRDefault="004A228D" w:rsidP="004A228D">
      <w:pPr>
        <w:numPr>
          <w:ilvl w:val="0"/>
          <w:numId w:val="24"/>
        </w:numPr>
        <w:suppressAutoHyphens/>
        <w:spacing w:after="0" w:line="240" w:lineRule="auto"/>
        <w:jc w:val="both"/>
        <w:rPr>
          <w:rFonts w:ascii="Times New Roman" w:eastAsia="Times New Roman" w:hAnsi="Times New Roman" w:cs="Times New Roman"/>
          <w:sz w:val="24"/>
          <w:szCs w:val="24"/>
          <w:lang w:val="ru-RU" w:eastAsia="zh-CN"/>
        </w:rPr>
      </w:pPr>
      <w:r w:rsidRPr="004A228D">
        <w:rPr>
          <w:rFonts w:ascii="Times New Roman" w:eastAsia="Times New Roman" w:hAnsi="Times New Roman" w:cs="Times New Roman"/>
          <w:sz w:val="24"/>
          <w:szCs w:val="24"/>
          <w:lang w:val="ru-RU" w:eastAsia="zh-CN"/>
        </w:rPr>
        <w:lastRenderedPageBreak/>
        <w:t>Имеет ли право акционер требовать доступ  к  информации  об именах (наименованиях) других акционеров?</w:t>
      </w:r>
    </w:p>
    <w:p w:rsidR="004A228D" w:rsidRPr="004A228D" w:rsidRDefault="004A228D" w:rsidP="004A228D">
      <w:pPr>
        <w:numPr>
          <w:ilvl w:val="0"/>
          <w:numId w:val="24"/>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Истец обратился в арбитражный суд с иском к регистратору и акционерному обществу об обязанности произвести регистрацию его прав на акции этого акционерного общества, а также произвести операции по изменению информации, содержащейся на лицевых счетах лиц, за которыми закреплены данные акции на основании судебного решения по другому делу, восстановившего истец в правах учредителя ответчика. Решением суда в иске отказано на том основании, что истец не предоставил необходимых документов для внесения записи в реестр акционеров. Является ли в этом случае отказ суда истцу обоснованным и почему?</w:t>
      </w:r>
    </w:p>
    <w:p w:rsidR="004A228D" w:rsidRPr="004A228D" w:rsidRDefault="004A228D" w:rsidP="004A228D">
      <w:pPr>
        <w:numPr>
          <w:ilvl w:val="0"/>
          <w:numId w:val="24"/>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Суд первой инстанции вынес решение об обращении взыскания на заложенное имущество, обеспеченное ипотечным покрытием, эмитента облигаций с ипотечным покрытием. В каком порядке будет осуществляться реализация ипотечного покрытия и удовлетворяться требования владельцев таких облигаций?</w:t>
      </w:r>
    </w:p>
    <w:p w:rsidR="004A228D" w:rsidRPr="004A228D" w:rsidRDefault="004A228D" w:rsidP="004A228D">
      <w:pPr>
        <w:spacing w:after="0" w:line="240" w:lineRule="auto"/>
        <w:ind w:left="720"/>
        <w:contextualSpacing/>
        <w:jc w:val="both"/>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textAlignment w:val="baseline"/>
        <w:rPr>
          <w:rFonts w:ascii="Calibri" w:eastAsia="Times New Roman" w:hAnsi="Calibri" w:cs="Times New Roman"/>
          <w:sz w:val="12"/>
          <w:szCs w:val="12"/>
          <w:lang w:val="ru-RU" w:eastAsia="ru-RU"/>
        </w:rPr>
      </w:pPr>
    </w:p>
    <w:p w:rsidR="004A228D" w:rsidRPr="004A228D" w:rsidRDefault="004A228D" w:rsidP="004A228D">
      <w:pPr>
        <w:spacing w:after="0" w:line="240" w:lineRule="auto"/>
        <w:jc w:val="both"/>
        <w:rPr>
          <w:rFonts w:ascii="Times New Roman" w:eastAsia="Times New Roman" w:hAnsi="Times New Roman" w:cs="Times New Roman"/>
          <w:b/>
          <w:spacing w:val="-3"/>
          <w:sz w:val="24"/>
          <w:szCs w:val="24"/>
          <w:lang w:val="ru-RU" w:eastAsia="ru-RU"/>
        </w:rPr>
      </w:pPr>
      <w:r w:rsidRPr="004A228D">
        <w:rPr>
          <w:rFonts w:ascii="Times New Roman" w:eastAsia="Times New Roman" w:hAnsi="Times New Roman" w:cs="Times New Roman"/>
          <w:b/>
          <w:spacing w:val="-3"/>
          <w:sz w:val="24"/>
          <w:szCs w:val="24"/>
          <w:lang w:val="ru-RU" w:eastAsia="ru-RU"/>
        </w:rPr>
        <w:t>ТРЕБОВАНИЯ К РЕШЕНИЮ:</w:t>
      </w:r>
    </w:p>
    <w:p w:rsidR="004A228D" w:rsidRPr="004A228D" w:rsidRDefault="004A228D" w:rsidP="004A228D">
      <w:pPr>
        <w:spacing w:after="0" w:line="240" w:lineRule="auto"/>
        <w:jc w:val="both"/>
        <w:rPr>
          <w:rFonts w:ascii="Times New Roman" w:eastAsia="Times New Roman" w:hAnsi="Times New Roman" w:cs="Times New Roman"/>
          <w:b/>
          <w:spacing w:val="-3"/>
          <w:sz w:val="24"/>
          <w:szCs w:val="24"/>
          <w:lang w:val="ru-RU" w:eastAsia="ru-RU"/>
        </w:rPr>
      </w:pPr>
    </w:p>
    <w:p w:rsidR="004A228D" w:rsidRPr="004A228D" w:rsidRDefault="004A228D" w:rsidP="004A228D">
      <w:pPr>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1) Выявление правоприменительной практики</w:t>
      </w:r>
      <w:r w:rsidRPr="004A228D">
        <w:rPr>
          <w:rFonts w:ascii="Times New Roman" w:eastAsia="Times New Roman" w:hAnsi="Times New Roman" w:cs="Times New Roman"/>
          <w:spacing w:val="-3"/>
          <w:sz w:val="24"/>
          <w:szCs w:val="24"/>
          <w:lang w:val="ru-RU" w:eastAsia="ru-RU"/>
        </w:rPr>
        <w:t xml:space="preserve">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 xml:space="preserve">2) Правильная квалификация общественных отношений, </w:t>
      </w:r>
      <w:r w:rsidRPr="004A228D">
        <w:rPr>
          <w:rFonts w:ascii="Times New Roman" w:eastAsia="Times New Roman" w:hAnsi="Times New Roman" w:cs="Times New Roman"/>
          <w:spacing w:val="-3"/>
          <w:sz w:val="24"/>
          <w:szCs w:val="24"/>
          <w:lang w:val="ru-RU" w:eastAsia="ru-RU"/>
        </w:rPr>
        <w:t>возникших в предложенной практической ситуации</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 xml:space="preserve">3) Правильное определение  </w:t>
      </w:r>
      <w:r w:rsidRPr="004A228D">
        <w:rPr>
          <w:rFonts w:ascii="Times New Roman" w:eastAsia="Times New Roman" w:hAnsi="Times New Roman" w:cs="Times New Roman"/>
          <w:spacing w:val="-3"/>
          <w:sz w:val="24"/>
          <w:szCs w:val="24"/>
          <w:lang w:val="ru-RU" w:eastAsia="ru-RU"/>
        </w:rPr>
        <w:t>нормативно-правовых источников, регламентирующих общественные отношения в рамках представленной практической ситуации</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4) Владение основами методики толкования правовых норм</w:t>
      </w:r>
      <w:r w:rsidRPr="004A228D">
        <w:rPr>
          <w:rFonts w:ascii="Times New Roman" w:eastAsia="Times New Roman" w:hAnsi="Times New Roman" w:cs="Times New Roman"/>
          <w:spacing w:val="-3"/>
          <w:sz w:val="24"/>
          <w:szCs w:val="24"/>
          <w:lang w:val="ru-RU" w:eastAsia="ru-RU"/>
        </w:rPr>
        <w:t>, в том числе правильное определение:</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иерархии правых норм, содержащихся в разных источниках;</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общих и специальных норм, подлежащих применению в данной практической ситуации и т.д.</w:t>
      </w:r>
    </w:p>
    <w:p w:rsidR="004A228D" w:rsidRPr="004A228D" w:rsidRDefault="004A228D" w:rsidP="004A228D">
      <w:pPr>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информационные письма судебных органов и разъяснения органов исполнительной власти и т.д.)</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5) Структура изложения текста решения задачи:</w:t>
      </w:r>
      <w:r w:rsidRPr="004A228D">
        <w:rPr>
          <w:rFonts w:ascii="Times New Roman" w:eastAsia="Times New Roman" w:hAnsi="Times New Roman" w:cs="Times New Roman"/>
          <w:spacing w:val="-3"/>
          <w:sz w:val="24"/>
          <w:szCs w:val="24"/>
          <w:lang w:val="ru-RU" w:eastAsia="ru-RU"/>
        </w:rPr>
        <w:t xml:space="preserve"> </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последовательность и аргументированность в изложении собственной позиции;</w:t>
      </w:r>
    </w:p>
    <w:p w:rsidR="004A228D" w:rsidRPr="004A228D" w:rsidRDefault="004A228D" w:rsidP="004A228D">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наличие четких и однозначных выводов, позволяющих разрешить заявленный в задаче конфликт;</w:t>
      </w:r>
    </w:p>
    <w:p w:rsidR="004A228D" w:rsidRPr="004A228D" w:rsidRDefault="004A228D" w:rsidP="004A228D">
      <w:p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pacing w:val="-3"/>
          <w:sz w:val="24"/>
          <w:szCs w:val="24"/>
          <w:lang w:val="ru-RU" w:eastAsia="ru-RU"/>
        </w:rPr>
        <w:t>- владение профессиональным языком и терминологией</w:t>
      </w:r>
    </w:p>
    <w:p w:rsidR="004A228D" w:rsidRPr="004A228D" w:rsidRDefault="004A228D" w:rsidP="004A228D">
      <w:pPr>
        <w:spacing w:after="0" w:line="240" w:lineRule="auto"/>
        <w:textAlignment w:val="baseline"/>
        <w:rPr>
          <w:rFonts w:ascii="Calibri" w:eastAsia="Times New Roman" w:hAnsi="Calibri" w:cs="Times New Roman"/>
          <w:b/>
          <w:sz w:val="28"/>
          <w:szCs w:val="28"/>
          <w:lang w:val="ru-RU" w:eastAsia="ru-RU"/>
        </w:rPr>
      </w:pPr>
    </w:p>
    <w:p w:rsidR="004A228D" w:rsidRPr="004A228D" w:rsidRDefault="004A228D" w:rsidP="004A228D">
      <w:pPr>
        <w:spacing w:after="0" w:line="240" w:lineRule="auto"/>
        <w:textAlignment w:val="baseline"/>
        <w:rPr>
          <w:rFonts w:ascii="Calibri" w:eastAsia="Times New Roman" w:hAnsi="Calibri" w:cs="Times New Roman"/>
          <w:sz w:val="24"/>
          <w:szCs w:val="24"/>
          <w:lang w:val="ru-RU" w:eastAsia="ru-RU"/>
        </w:rPr>
      </w:pPr>
      <w:r w:rsidRPr="004A228D">
        <w:rPr>
          <w:rFonts w:ascii="Times New Roman" w:eastAsia="Times New Roman" w:hAnsi="Times New Roman" w:cs="Times New Roman"/>
          <w:b/>
          <w:bCs/>
          <w:sz w:val="24"/>
          <w:szCs w:val="24"/>
          <w:lang w:val="ru-RU" w:eastAsia="ru-RU"/>
        </w:rPr>
        <w:t>Критерии оценки:</w:t>
      </w:r>
      <w:r w:rsidRPr="004A228D">
        <w:rPr>
          <w:rFonts w:ascii="Times New Roman" w:eastAsia="Times New Roman" w:hAnsi="Times New Roman" w:cs="Times New Roman"/>
          <w:sz w:val="24"/>
          <w:szCs w:val="24"/>
          <w:lang w:val="ru-RU" w:eastAsia="ru-RU"/>
        </w:rPr>
        <w:t> </w:t>
      </w:r>
    </w:p>
    <w:p w:rsidR="004A228D" w:rsidRPr="004A228D" w:rsidRDefault="004A228D" w:rsidP="004A228D">
      <w:pPr>
        <w:spacing w:after="0" w:line="240" w:lineRule="auto"/>
        <w:textAlignment w:val="baseline"/>
        <w:rPr>
          <w:rFonts w:ascii="Calibri" w:eastAsia="Times New Roman" w:hAnsi="Calibri" w:cs="Times New Roman"/>
          <w:sz w:val="24"/>
          <w:szCs w:val="24"/>
          <w:lang w:val="ru-RU" w:eastAsia="ru-RU"/>
        </w:rPr>
      </w:pPr>
      <w:r w:rsidRPr="004A228D">
        <w:rPr>
          <w:rFonts w:ascii="Times New Roman" w:eastAsia="Times New Roman" w:hAnsi="Times New Roman" w:cs="Times New Roman"/>
          <w:sz w:val="24"/>
          <w:szCs w:val="24"/>
          <w:lang w:val="ru-RU" w:eastAsia="ru-RU"/>
        </w:rPr>
        <w:t>- оценка «зачтено» выставляется студенту, если  студент раскрыл 4 пункта из 5;</w:t>
      </w:r>
    </w:p>
    <w:p w:rsidR="004A228D" w:rsidRPr="004A228D" w:rsidRDefault="004A228D" w:rsidP="004A228D">
      <w:pPr>
        <w:spacing w:after="0" w:line="240" w:lineRule="auto"/>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оценка «не зачтено»  выставляется студенту, если  студент раскрыл 3 пункта из 5.</w:t>
      </w:r>
    </w:p>
    <w:p w:rsidR="004A228D" w:rsidRPr="004A228D" w:rsidRDefault="004A228D" w:rsidP="004A228D">
      <w:pPr>
        <w:spacing w:after="0" w:line="240" w:lineRule="auto"/>
        <w:textAlignment w:val="baseline"/>
        <w:rPr>
          <w:rFonts w:ascii="Times New Roman" w:eastAsia="Times New Roman" w:hAnsi="Times New Roman" w:cs="Times New Roman"/>
          <w:sz w:val="28"/>
          <w:szCs w:val="24"/>
          <w:lang w:val="ru-RU" w:eastAsia="ru-RU"/>
        </w:rPr>
      </w:pPr>
    </w:p>
    <w:p w:rsidR="004A228D" w:rsidRPr="004A228D" w:rsidRDefault="004A228D" w:rsidP="004A228D">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8"/>
          <w:szCs w:val="24"/>
          <w:lang w:val="ru-RU" w:eastAsia="ru-RU"/>
        </w:rPr>
        <w:t> </w:t>
      </w:r>
      <w:r w:rsidRPr="004A228D">
        <w:rPr>
          <w:rFonts w:ascii="Times New Roman" w:eastAsia="Times New Roman" w:hAnsi="Times New Roman" w:cs="Times New Roman"/>
          <w:sz w:val="24"/>
          <w:szCs w:val="24"/>
          <w:lang w:val="ru-RU" w:eastAsia="ru-RU"/>
        </w:rPr>
        <w:t>Составитель        _____________________________________</w:t>
      </w:r>
      <w:r>
        <w:rPr>
          <w:rFonts w:ascii="Times New Roman" w:eastAsia="Times New Roman" w:hAnsi="Times New Roman" w:cs="Times New Roman"/>
          <w:sz w:val="24"/>
          <w:szCs w:val="24"/>
          <w:lang w:val="ru-RU" w:eastAsia="ru-RU"/>
        </w:rPr>
        <w:t>Д.Н.Дружинин</w:t>
      </w:r>
    </w:p>
    <w:p w:rsidR="004A228D" w:rsidRPr="004A228D" w:rsidRDefault="004A228D" w:rsidP="004A228D">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«____»__________________20     г. </w:t>
      </w:r>
    </w:p>
    <w:p w:rsidR="004A228D" w:rsidRPr="004A228D" w:rsidRDefault="004A228D" w:rsidP="004A228D">
      <w:pPr>
        <w:spacing w:after="0" w:line="240" w:lineRule="auto"/>
        <w:textAlignment w:val="baseline"/>
        <w:rPr>
          <w:rFonts w:ascii="Calibri" w:eastAsia="Times New Roman" w:hAnsi="Calibri" w:cs="Times New Roman"/>
          <w:sz w:val="12"/>
          <w:szCs w:val="12"/>
          <w:lang w:val="ru-RU" w:eastAsia="ru-RU"/>
        </w:rPr>
      </w:pPr>
    </w:p>
    <w:p w:rsidR="004A228D" w:rsidRPr="004A228D" w:rsidRDefault="004A228D" w:rsidP="004A228D">
      <w:pPr>
        <w:spacing w:after="0" w:line="240" w:lineRule="auto"/>
        <w:textAlignment w:val="baseline"/>
        <w:rPr>
          <w:rFonts w:ascii="Calibri" w:eastAsia="Times New Roman" w:hAnsi="Calibri" w:cs="Times New Roman"/>
          <w:sz w:val="12"/>
          <w:szCs w:val="12"/>
          <w:lang w:val="ru-RU" w:eastAsia="ru-RU"/>
        </w:rPr>
      </w:pPr>
      <w:r w:rsidRPr="004A228D">
        <w:rPr>
          <w:rFonts w:ascii="Calibri" w:eastAsia="Times New Roman" w:hAnsi="Calibri" w:cs="Times New Roman"/>
          <w:sz w:val="24"/>
          <w:szCs w:val="24"/>
          <w:lang w:val="ru-RU" w:eastAsia="ru-RU"/>
        </w:rPr>
        <w:t> </w:t>
      </w:r>
    </w:p>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b/>
          <w:bCs/>
          <w:sz w:val="36"/>
          <w:szCs w:val="24"/>
          <w:lang w:val="ru-RU" w:eastAsia="ru-RU"/>
        </w:rPr>
      </w:pPr>
    </w:p>
    <w:p w:rsidR="004A228D" w:rsidRPr="004A228D" w:rsidRDefault="004A228D" w:rsidP="004A228D">
      <w:pPr>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A228D" w:rsidRPr="004A228D" w:rsidRDefault="004A228D" w:rsidP="004A228D">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Кафедра финансового и административного права</w:t>
      </w:r>
    </w:p>
    <w:p w:rsidR="004A228D" w:rsidRPr="004A228D" w:rsidRDefault="004A228D" w:rsidP="004A228D">
      <w:pPr>
        <w:spacing w:after="0" w:line="240" w:lineRule="auto"/>
        <w:jc w:val="center"/>
        <w:rPr>
          <w:rFonts w:ascii="Times New Roman" w:eastAsia="Times New Roman" w:hAnsi="Times New Roman" w:cs="Times New Roman"/>
          <w:b/>
          <w:sz w:val="24"/>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
          <w:bCs/>
          <w:sz w:val="24"/>
          <w:szCs w:val="24"/>
          <w:lang w:val="ru-RU" w:eastAsia="ru-RU"/>
        </w:rPr>
        <w:t>Темы рефератов, докладов, презентаций по дисциплине</w:t>
      </w:r>
    </w:p>
    <w:p w:rsidR="004A228D" w:rsidRPr="004A228D" w:rsidRDefault="004A228D" w:rsidP="004A228D">
      <w:pPr>
        <w:spacing w:after="0" w:line="240" w:lineRule="auto"/>
        <w:jc w:val="center"/>
        <w:textAlignment w:val="baseline"/>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«Правовая регламентация рынка ценных бумаг»</w:t>
      </w:r>
    </w:p>
    <w:p w:rsidR="004A228D" w:rsidRPr="004A228D" w:rsidRDefault="004A228D" w:rsidP="004A228D">
      <w:pPr>
        <w:spacing w:after="0" w:line="240" w:lineRule="auto"/>
        <w:jc w:val="center"/>
        <w:textAlignment w:val="baseline"/>
        <w:rPr>
          <w:rFonts w:ascii="Times New Roman" w:eastAsia="Times New Roman" w:hAnsi="Times New Roman" w:cs="Times New Roman"/>
          <w:b/>
          <w:bCs/>
          <w:sz w:val="28"/>
          <w:szCs w:val="28"/>
          <w:lang w:val="ru-RU" w:eastAsia="ru-RU"/>
        </w:rPr>
      </w:pP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 </w:t>
      </w:r>
      <w:r w:rsidRPr="004A228D">
        <w:rPr>
          <w:rFonts w:ascii="Times New Roman" w:eastAsia="Times New Roman" w:hAnsi="Times New Roman" w:cs="Times New Roman"/>
          <w:color w:val="000000"/>
          <w:sz w:val="24"/>
          <w:szCs w:val="24"/>
          <w:lang w:val="ru-RU" w:eastAsia="ru-RU"/>
        </w:rPr>
        <w:t>Возникновение и тенденции развития ценных бумаги и их оборота.</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 </w:t>
      </w:r>
      <w:r w:rsidRPr="004A228D">
        <w:rPr>
          <w:rFonts w:ascii="Times New Roman" w:eastAsia="Times New Roman" w:hAnsi="Times New Roman" w:cs="Times New Roman"/>
          <w:color w:val="000000"/>
          <w:sz w:val="24"/>
          <w:szCs w:val="24"/>
          <w:lang w:val="ru-RU" w:eastAsia="ru-RU"/>
        </w:rPr>
        <w:t>Правовые проблемы эмиссии и обращения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3. </w:t>
      </w:r>
      <w:r w:rsidRPr="004A228D">
        <w:rPr>
          <w:rFonts w:ascii="Times New Roman" w:eastAsia="Times New Roman" w:hAnsi="Times New Roman" w:cs="Times New Roman"/>
          <w:color w:val="000000"/>
          <w:sz w:val="24"/>
          <w:szCs w:val="24"/>
          <w:lang w:val="ru-RU" w:eastAsia="ru-RU"/>
        </w:rPr>
        <w:t>Недобросовестная эмиссия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lastRenderedPageBreak/>
        <w:t xml:space="preserve">4. </w:t>
      </w:r>
      <w:r w:rsidRPr="004A228D">
        <w:rPr>
          <w:rFonts w:ascii="Times New Roman" w:eastAsia="Times New Roman" w:hAnsi="Times New Roman" w:cs="Times New Roman"/>
          <w:color w:val="000000"/>
          <w:sz w:val="24"/>
          <w:szCs w:val="24"/>
          <w:lang w:val="ru-RU" w:eastAsia="ru-RU"/>
        </w:rPr>
        <w:t>Эмиссионные и неэмиссионные ценные бумаги (особенности выпуска и обращения).</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5. </w:t>
      </w:r>
      <w:r w:rsidRPr="004A228D">
        <w:rPr>
          <w:rFonts w:ascii="Times New Roman" w:eastAsia="Times New Roman" w:hAnsi="Times New Roman" w:cs="Times New Roman"/>
          <w:color w:val="000000"/>
          <w:sz w:val="24"/>
          <w:szCs w:val="24"/>
          <w:lang w:val="ru-RU" w:eastAsia="ru-RU"/>
        </w:rPr>
        <w:t>Предъявительские, ордерные и именные ценные бумаги (особенности выпуска и обращения).</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6. </w:t>
      </w:r>
      <w:r w:rsidRPr="004A228D">
        <w:rPr>
          <w:rFonts w:ascii="Times New Roman" w:eastAsia="Times New Roman" w:hAnsi="Times New Roman" w:cs="Times New Roman"/>
          <w:color w:val="000000"/>
          <w:sz w:val="24"/>
          <w:szCs w:val="24"/>
          <w:lang w:val="ru-RU" w:eastAsia="ru-RU"/>
        </w:rPr>
        <w:t>Документарные и бездокументарные ценные бумаги  (особенности выпуска и обращения).</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7.</w:t>
      </w:r>
      <w:r w:rsidRPr="004A228D">
        <w:rPr>
          <w:rFonts w:ascii="Times New Roman" w:eastAsia="Times New Roman" w:hAnsi="Times New Roman" w:cs="Times New Roman"/>
          <w:color w:val="000000"/>
          <w:sz w:val="24"/>
          <w:szCs w:val="24"/>
          <w:lang w:val="ru-RU" w:eastAsia="ru-RU"/>
        </w:rPr>
        <w:t>Инструменты вексельного права.</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8. </w:t>
      </w:r>
      <w:r w:rsidRPr="004A228D">
        <w:rPr>
          <w:rFonts w:ascii="Times New Roman" w:eastAsia="Times New Roman" w:hAnsi="Times New Roman" w:cs="Times New Roman"/>
          <w:color w:val="000000"/>
          <w:sz w:val="24"/>
          <w:szCs w:val="24"/>
          <w:lang w:val="ru-RU" w:eastAsia="ru-RU"/>
        </w:rPr>
        <w:t>Правовое регулирование рынка государственных и муниципальных ценных бумаг в Российской Федерации.</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9. </w:t>
      </w:r>
      <w:r w:rsidRPr="004A228D">
        <w:rPr>
          <w:rFonts w:ascii="Times New Roman" w:eastAsia="Times New Roman" w:hAnsi="Times New Roman" w:cs="Times New Roman"/>
          <w:color w:val="000000"/>
          <w:sz w:val="24"/>
          <w:szCs w:val="24"/>
          <w:lang w:val="ru-RU" w:eastAsia="ru-RU"/>
        </w:rPr>
        <w:t>Конфликт интересов в профессиональной деятельности на рынке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10. </w:t>
      </w:r>
      <w:r w:rsidRPr="004A228D">
        <w:rPr>
          <w:rFonts w:ascii="Times New Roman" w:eastAsia="Times New Roman" w:hAnsi="Times New Roman" w:cs="Times New Roman"/>
          <w:color w:val="000000"/>
          <w:sz w:val="24"/>
          <w:szCs w:val="24"/>
          <w:lang w:val="ru-RU" w:eastAsia="ru-RU"/>
        </w:rPr>
        <w:t>Совмещение различных видов профессиональной деятельности на рынке ценных бумаг РФ и конфликт интересов.</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11. </w:t>
      </w:r>
      <w:r w:rsidRPr="004A228D">
        <w:rPr>
          <w:rFonts w:ascii="Times New Roman" w:eastAsia="Times New Roman" w:hAnsi="Times New Roman" w:cs="Times New Roman"/>
          <w:color w:val="000000"/>
          <w:sz w:val="24"/>
          <w:szCs w:val="24"/>
          <w:lang w:val="ru-RU" w:eastAsia="ru-RU"/>
        </w:rPr>
        <w:t>Номинальные держатели ценных бумаг: требования, права и обязанности.</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12. </w:t>
      </w:r>
      <w:r w:rsidRPr="004A228D">
        <w:rPr>
          <w:rFonts w:ascii="Times New Roman" w:eastAsia="Times New Roman" w:hAnsi="Times New Roman" w:cs="Times New Roman"/>
          <w:color w:val="000000"/>
          <w:sz w:val="24"/>
          <w:szCs w:val="24"/>
          <w:lang w:val="ru-RU" w:eastAsia="ru-RU"/>
        </w:rPr>
        <w:t>Деятельность по ведению реестра владельцев ценных бумаг как профессиональная деятельность на рынке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13.  </w:t>
      </w:r>
      <w:r w:rsidRPr="004A228D">
        <w:rPr>
          <w:rFonts w:ascii="Times New Roman" w:eastAsia="Times New Roman" w:hAnsi="Times New Roman" w:cs="Times New Roman"/>
          <w:color w:val="000000"/>
          <w:sz w:val="24"/>
          <w:szCs w:val="24"/>
          <w:lang w:val="ru-RU" w:eastAsia="ru-RU"/>
        </w:rPr>
        <w:t>Реформированиенациональнойдепозитарно-регистраторской системы.</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14.  </w:t>
      </w:r>
      <w:r w:rsidRPr="004A228D">
        <w:rPr>
          <w:rFonts w:ascii="Times New Roman" w:eastAsia="Times New Roman" w:hAnsi="Times New Roman" w:cs="Times New Roman"/>
          <w:color w:val="000000"/>
          <w:sz w:val="24"/>
          <w:szCs w:val="24"/>
          <w:lang w:val="ru-RU" w:eastAsia="ru-RU"/>
        </w:rPr>
        <w:t>Проблемы функционирования центрального депозитария.</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15. </w:t>
      </w:r>
      <w:r w:rsidRPr="004A228D">
        <w:rPr>
          <w:rFonts w:ascii="Times New Roman" w:eastAsia="Times New Roman" w:hAnsi="Times New Roman" w:cs="Times New Roman"/>
          <w:color w:val="000000"/>
          <w:sz w:val="24"/>
          <w:szCs w:val="24"/>
          <w:lang w:val="ru-RU" w:eastAsia="ru-RU"/>
        </w:rPr>
        <w:t>Проблемы осуществления клиринга обязательств по сделкам с ценными бумагами и функционирования института центрального контрагента.</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16. </w:t>
      </w:r>
      <w:r w:rsidRPr="004A228D">
        <w:rPr>
          <w:rFonts w:ascii="Times New Roman" w:eastAsia="Times New Roman" w:hAnsi="Times New Roman" w:cs="Times New Roman"/>
          <w:color w:val="000000"/>
          <w:sz w:val="24"/>
          <w:szCs w:val="24"/>
          <w:lang w:val="ru-RU" w:eastAsia="ru-RU"/>
        </w:rPr>
        <w:t>Деятельность по организации торговли ценными бумагами. Биржи и внебиржевые системы.</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17. </w:t>
      </w:r>
      <w:r w:rsidRPr="004A228D">
        <w:rPr>
          <w:rFonts w:ascii="Times New Roman" w:eastAsia="Times New Roman" w:hAnsi="Times New Roman" w:cs="Times New Roman"/>
          <w:color w:val="000000"/>
          <w:sz w:val="24"/>
          <w:szCs w:val="24"/>
          <w:lang w:val="ru-RU" w:eastAsia="ru-RU"/>
        </w:rPr>
        <w:t>Государственный контроль за функционированием рынка ценных бумаг как элемент системы государственного регулирования.</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18. </w:t>
      </w:r>
      <w:r w:rsidRPr="004A228D">
        <w:rPr>
          <w:rFonts w:ascii="Times New Roman" w:eastAsia="Times New Roman" w:hAnsi="Times New Roman" w:cs="Times New Roman"/>
          <w:color w:val="000000"/>
          <w:sz w:val="24"/>
          <w:szCs w:val="24"/>
          <w:lang w:val="ru-RU" w:eastAsia="ru-RU"/>
        </w:rPr>
        <w:t>Саморегулирование: роль и место в системе государственного регулирования рынка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19. </w:t>
      </w:r>
      <w:r w:rsidRPr="004A228D">
        <w:rPr>
          <w:rFonts w:ascii="Times New Roman" w:eastAsia="Times New Roman" w:hAnsi="Times New Roman" w:cs="Times New Roman"/>
          <w:color w:val="000000"/>
          <w:sz w:val="24"/>
          <w:szCs w:val="24"/>
          <w:lang w:val="ru-RU" w:eastAsia="ru-RU"/>
        </w:rPr>
        <w:t>Роль и место Центрального банка Российской Федерации, Министерства финансов Российской Федерации, Федеральной антимонопольной службы Российской Федерации и других государственных ведомств в системе государственного регулирования российского рынка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20. </w:t>
      </w:r>
      <w:r w:rsidRPr="004A228D">
        <w:rPr>
          <w:rFonts w:ascii="Times New Roman" w:eastAsia="Times New Roman" w:hAnsi="Times New Roman" w:cs="Times New Roman"/>
          <w:color w:val="000000"/>
          <w:sz w:val="24"/>
          <w:szCs w:val="24"/>
          <w:lang w:val="ru-RU" w:eastAsia="ru-RU"/>
        </w:rPr>
        <w:t>Биржевые облигации.</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21.</w:t>
      </w:r>
      <w:r w:rsidRPr="004A228D">
        <w:rPr>
          <w:rFonts w:ascii="Times New Roman" w:eastAsia="Times New Roman" w:hAnsi="Times New Roman" w:cs="Times New Roman"/>
          <w:color w:val="000000"/>
          <w:sz w:val="24"/>
          <w:szCs w:val="24"/>
          <w:lang w:val="ru-RU" w:eastAsia="ru-RU"/>
        </w:rPr>
        <w:t>Выпуск и обращение производных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22. </w:t>
      </w:r>
      <w:r w:rsidRPr="004A228D">
        <w:rPr>
          <w:rFonts w:ascii="Times New Roman" w:eastAsia="Times New Roman" w:hAnsi="Times New Roman" w:cs="Times New Roman"/>
          <w:color w:val="000000"/>
          <w:sz w:val="24"/>
          <w:szCs w:val="24"/>
          <w:lang w:val="ru-RU" w:eastAsia="ru-RU"/>
        </w:rPr>
        <w:t>Снижение административных барьеров и упрощение процедур государственной регистрации выпусков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23. </w:t>
      </w:r>
      <w:r w:rsidRPr="004A228D">
        <w:rPr>
          <w:rFonts w:ascii="Times New Roman" w:eastAsia="Times New Roman" w:hAnsi="Times New Roman" w:cs="Times New Roman"/>
          <w:color w:val="000000"/>
          <w:sz w:val="24"/>
          <w:szCs w:val="24"/>
          <w:lang w:val="ru-RU" w:eastAsia="ru-RU"/>
        </w:rPr>
        <w:t>Информационное обеспечение рынка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24. </w:t>
      </w:r>
      <w:r w:rsidRPr="004A228D">
        <w:rPr>
          <w:rFonts w:ascii="Times New Roman" w:eastAsia="Times New Roman" w:hAnsi="Times New Roman" w:cs="Times New Roman"/>
          <w:color w:val="000000"/>
          <w:sz w:val="24"/>
          <w:szCs w:val="24"/>
          <w:lang w:val="ru-RU" w:eastAsia="ru-RU"/>
        </w:rPr>
        <w:t>Допуск  иностранных ценных бумаг для  размещения  и  обращения  на рынке ценных бумаг Российской Федерации.</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25.  </w:t>
      </w:r>
      <w:r w:rsidRPr="004A228D">
        <w:rPr>
          <w:rFonts w:ascii="Times New Roman" w:eastAsia="Times New Roman" w:hAnsi="Times New Roman" w:cs="Times New Roman"/>
          <w:color w:val="000000"/>
          <w:sz w:val="24"/>
          <w:szCs w:val="24"/>
          <w:lang w:val="ru-RU" w:eastAsia="ru-RU"/>
        </w:rPr>
        <w:t>Защита прав инвесторов на рынке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26. </w:t>
      </w:r>
      <w:r w:rsidRPr="004A228D">
        <w:rPr>
          <w:rFonts w:ascii="Times New Roman" w:eastAsia="Times New Roman" w:hAnsi="Times New Roman" w:cs="Times New Roman"/>
          <w:color w:val="000000"/>
          <w:sz w:val="24"/>
          <w:szCs w:val="24"/>
          <w:lang w:val="ru-RU" w:eastAsia="ru-RU"/>
        </w:rPr>
        <w:t>Переход прав на эмиссионные ценные бумаги и прав, удостоверенных ценной бумагой.</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27. </w:t>
      </w:r>
      <w:r w:rsidRPr="004A228D">
        <w:rPr>
          <w:rFonts w:ascii="Times New Roman" w:eastAsia="Times New Roman" w:hAnsi="Times New Roman" w:cs="Times New Roman"/>
          <w:color w:val="000000"/>
          <w:sz w:val="24"/>
          <w:szCs w:val="24"/>
          <w:lang w:val="ru-RU" w:eastAsia="ru-RU"/>
        </w:rPr>
        <w:t>Правовое регулирование деятельности квалифицированных инвесторов на рынке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28. </w:t>
      </w:r>
      <w:r w:rsidRPr="004A228D">
        <w:rPr>
          <w:rFonts w:ascii="Times New Roman" w:eastAsia="Times New Roman" w:hAnsi="Times New Roman" w:cs="Times New Roman"/>
          <w:color w:val="000000"/>
          <w:sz w:val="24"/>
          <w:szCs w:val="24"/>
          <w:lang w:val="ru-RU" w:eastAsia="ru-RU"/>
        </w:rPr>
        <w:t>Особенности рекламы на рынке ценных бумаг Российской Федерации.</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29. </w:t>
      </w:r>
      <w:r w:rsidRPr="004A228D">
        <w:rPr>
          <w:rFonts w:ascii="Times New Roman" w:eastAsia="Times New Roman" w:hAnsi="Times New Roman" w:cs="Times New Roman"/>
          <w:color w:val="000000"/>
          <w:sz w:val="24"/>
          <w:szCs w:val="24"/>
          <w:lang w:val="ru-RU" w:eastAsia="ru-RU"/>
        </w:rPr>
        <w:t>Понятие и виды нарушений в сфере рынка ценных бумаг.</w:t>
      </w:r>
    </w:p>
    <w:p w:rsidR="004A228D" w:rsidRPr="004A228D" w:rsidRDefault="004A228D" w:rsidP="004A228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30. </w:t>
      </w:r>
      <w:r w:rsidRPr="004A228D">
        <w:rPr>
          <w:rFonts w:ascii="Times New Roman" w:eastAsia="Times New Roman" w:hAnsi="Times New Roman" w:cs="Times New Roman"/>
          <w:color w:val="000000"/>
          <w:sz w:val="24"/>
          <w:szCs w:val="24"/>
          <w:lang w:val="ru-RU" w:eastAsia="ru-RU"/>
        </w:rPr>
        <w:t>Ответственность на рынке ценных бумаг и ее виды.</w:t>
      </w:r>
    </w:p>
    <w:p w:rsidR="004A228D" w:rsidRPr="004A228D" w:rsidRDefault="004A228D" w:rsidP="004A228D">
      <w:pPr>
        <w:spacing w:after="0" w:line="240" w:lineRule="auto"/>
        <w:jc w:val="both"/>
        <w:textAlignment w:val="baseline"/>
        <w:rPr>
          <w:rFonts w:ascii="Times New Roman" w:eastAsia="Times New Roman" w:hAnsi="Times New Roman" w:cs="Times New Roman"/>
          <w:i/>
          <w:iCs/>
          <w:color w:val="000000"/>
          <w:sz w:val="24"/>
          <w:szCs w:val="24"/>
          <w:u w:val="single"/>
          <w:lang w:val="ru-RU" w:eastAsia="ru-RU"/>
        </w:rPr>
      </w:pPr>
    </w:p>
    <w:p w:rsidR="004A228D" w:rsidRPr="004A228D" w:rsidRDefault="004A228D" w:rsidP="004A228D">
      <w:pPr>
        <w:shd w:val="clear" w:color="auto" w:fill="FFFFFF"/>
        <w:spacing w:after="0" w:line="240" w:lineRule="auto"/>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Критерии оценивания:</w:t>
      </w:r>
    </w:p>
    <w:p w:rsidR="004A228D" w:rsidRPr="004A228D" w:rsidRDefault="004A228D" w:rsidP="004A228D">
      <w:pPr>
        <w:shd w:val="clear" w:color="auto" w:fill="FFFFFF"/>
        <w:spacing w:after="0" w:line="240" w:lineRule="auto"/>
        <w:rPr>
          <w:rFonts w:ascii="Times New Roman" w:eastAsia="Times New Roman" w:hAnsi="Times New Roman" w:cs="Times New Roman"/>
          <w:bCs/>
          <w:sz w:val="24"/>
          <w:szCs w:val="24"/>
          <w:lang w:val="ru-RU" w:eastAsia="ru-RU"/>
        </w:rPr>
      </w:pPr>
    </w:p>
    <w:p w:rsidR="004A228D" w:rsidRPr="004A228D" w:rsidRDefault="004A228D" w:rsidP="004A228D">
      <w:pPr>
        <w:shd w:val="clear" w:color="auto" w:fill="FFFFFF"/>
        <w:spacing w:after="0" w:line="240" w:lineRule="auto"/>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Реферат оценивается следующим образом:</w:t>
      </w:r>
    </w:p>
    <w:p w:rsidR="004A228D" w:rsidRPr="004A228D" w:rsidRDefault="004A228D" w:rsidP="004A228D">
      <w:pPr>
        <w:shd w:val="clear" w:color="auto" w:fill="FFFFFF"/>
        <w:spacing w:after="0" w:line="240" w:lineRule="auto"/>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«отлично» - 85-100 б.</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«хорошо» - 68-84 б.</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«удовлетворительно» - 50-67 б.</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Выступление с рефератом оценивается по следующим критериям:</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полнота и степень систематизированности изложенного материала: 0-20 б.</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обоснование актуальности и научной новизны проблемы: 0-15 б.</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логичность и последовательность изложения проблемы: 0-15 б.</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 xml:space="preserve">навыки научно-исследовательской работы с литературой и нормативно-правовыми актами: 0-15 б. </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анализ различных научны подходов к проблеме: 0-15 б.</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самостоятельность выводов докладчика: 0-10 б.</w:t>
      </w:r>
    </w:p>
    <w:p w:rsidR="004A228D" w:rsidRPr="004A228D" w:rsidRDefault="004A228D" w:rsidP="004A228D">
      <w:pPr>
        <w:numPr>
          <w:ilvl w:val="1"/>
          <w:numId w:val="17"/>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качество ответов на вопросы: 0-10</w:t>
      </w:r>
      <w:r w:rsidRPr="004A228D">
        <w:rPr>
          <w:rFonts w:ascii="Times New Roman" w:eastAsia="Times New Roman" w:hAnsi="Times New Roman" w:cs="Times New Roman"/>
          <w:bCs/>
          <w:sz w:val="24"/>
          <w:szCs w:val="24"/>
          <w:vertAlign w:val="superscript"/>
          <w:lang w:val="ru-RU" w:eastAsia="ru-RU"/>
        </w:rPr>
        <w:footnoteReference w:id="1"/>
      </w:r>
      <w:r w:rsidRPr="004A228D">
        <w:rPr>
          <w:rFonts w:ascii="Times New Roman" w:eastAsia="Times New Roman" w:hAnsi="Times New Roman" w:cs="Times New Roman"/>
          <w:bCs/>
          <w:sz w:val="24"/>
          <w:szCs w:val="24"/>
          <w:lang w:val="ru-RU" w:eastAsia="ru-RU"/>
        </w:rPr>
        <w:t>.</w:t>
      </w:r>
    </w:p>
    <w:p w:rsidR="004A228D" w:rsidRPr="004A228D" w:rsidRDefault="004A228D" w:rsidP="004A228D">
      <w:pPr>
        <w:shd w:val="clear" w:color="auto" w:fill="FFFFFF"/>
        <w:spacing w:after="0" w:line="240" w:lineRule="auto"/>
        <w:ind w:left="1785"/>
        <w:jc w:val="both"/>
        <w:rPr>
          <w:rFonts w:ascii="Times New Roman" w:eastAsia="Times New Roman" w:hAnsi="Times New Roman" w:cs="Times New Roman"/>
          <w:bCs/>
          <w:sz w:val="24"/>
          <w:szCs w:val="24"/>
          <w:lang w:val="ru-RU" w:eastAsia="ru-RU"/>
        </w:rPr>
      </w:pP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
          <w:bCs/>
          <w:sz w:val="24"/>
          <w:szCs w:val="24"/>
          <w:lang w:val="ru-RU" w:eastAsia="ru-RU"/>
        </w:rPr>
        <w:t>Регламент выступления с рефератом:</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1. Обоснование актуальности темы и степени ее научной разработанности</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2. Изложение научной позиции по рассматриваемому вопросу</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3. Формулировка собственной позиции выступающего</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4. Ответ на вопросы аудитории и преподавателя</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Максимальное время выступления: 9 мин. на одну тему</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Методические рекомендации.</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Структура реферата  включает следующие элементы:</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Cs/>
          <w:sz w:val="24"/>
          <w:szCs w:val="24"/>
          <w:lang w:val="ru-RU" w:eastAsia="ru-RU"/>
        </w:rPr>
        <w:t>Титульный лист; план - простой или развернутый (с указанием страниц реферата).</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 xml:space="preserve">Введение, </w:t>
      </w:r>
      <w:r w:rsidRPr="004A228D">
        <w:rPr>
          <w:rFonts w:ascii="Times New Roman" w:eastAsia="Times New Roman" w:hAnsi="Times New Roman" w:cs="Times New Roman"/>
          <w:bCs/>
          <w:sz w:val="24"/>
          <w:szCs w:val="24"/>
          <w:lang w:val="ru-RU" w:eastAsia="ru-RU"/>
        </w:rPr>
        <w:t xml:space="preserve">имеющее целью ознакомить  с сущностью излагаемого вопроса, с современным состоянием проблемы. Во введении должна быть четко сформулирована цель и задачи реферата. Объем введения – не более 1 страницы.  </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Основная ча</w:t>
      </w:r>
      <w:r w:rsidRPr="004A228D">
        <w:rPr>
          <w:rFonts w:ascii="Times New Roman" w:eastAsia="Times New Roman" w:hAnsi="Times New Roman" w:cs="Times New Roman"/>
          <w:bCs/>
          <w:sz w:val="24"/>
          <w:szCs w:val="24"/>
          <w:lang w:val="ru-RU" w:eastAsia="ru-RU"/>
        </w:rPr>
        <w:t>сть, которая должна иметь заглавие, выражающее основное содержание реферата, его суть. Разделы основной части реферата должны соответствовать плану реферата (простому или развернутому) и указанным в плане страницам реферата. В основной части должен быть подробно представлен материал, полученный в ходе изучения различных источников информации (литературы).</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
          <w:bCs/>
          <w:sz w:val="24"/>
          <w:szCs w:val="24"/>
          <w:lang w:val="ru-RU" w:eastAsia="ru-RU"/>
        </w:rPr>
        <w:t xml:space="preserve">Заключение </w:t>
      </w:r>
      <w:r w:rsidRPr="004A228D">
        <w:rPr>
          <w:rFonts w:ascii="Times New Roman" w:eastAsia="Times New Roman" w:hAnsi="Times New Roman" w:cs="Times New Roman"/>
          <w:bCs/>
          <w:sz w:val="24"/>
          <w:szCs w:val="24"/>
          <w:lang w:val="ru-RU" w:eastAsia="ru-RU"/>
        </w:rPr>
        <w:t xml:space="preserve">предполагает формулировку основных постулатов реферируемого научного источника.   </w:t>
      </w:r>
    </w:p>
    <w:p w:rsidR="004A228D" w:rsidRPr="004A228D" w:rsidRDefault="004A228D" w:rsidP="004A228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 xml:space="preserve"> Библиографический список содержит указание на изученные при составлении реферата информационные источники. </w:t>
      </w:r>
    </w:p>
    <w:p w:rsidR="004A228D" w:rsidRPr="004A228D" w:rsidRDefault="004A228D" w:rsidP="004A228D">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Cs/>
          <w:sz w:val="24"/>
          <w:szCs w:val="24"/>
          <w:lang w:val="ru-RU" w:eastAsia="ru-RU"/>
        </w:rPr>
        <w:t xml:space="preserve"> Материал, помещенный в реферате, должен быть научно аргументирован, лаконичен и логичен. Изложение и оформление текста реферата должно соответствовать требованиям, предъявляемым к таким работамКритерии оценивания: </w:t>
      </w:r>
      <w:r w:rsidRPr="004A228D">
        <w:rPr>
          <w:rFonts w:ascii="Times New Roman" w:eastAsia="Times New Roman" w:hAnsi="Times New Roman" w:cs="Times New Roman"/>
          <w:sz w:val="24"/>
          <w:szCs w:val="24"/>
          <w:lang w:val="ru-RU" w:eastAsia="ru-RU"/>
        </w:rPr>
        <w:t> </w:t>
      </w:r>
    </w:p>
    <w:p w:rsidR="004A228D" w:rsidRPr="004A228D" w:rsidRDefault="004A228D" w:rsidP="004A228D">
      <w:pPr>
        <w:spacing w:after="0" w:line="240" w:lineRule="auto"/>
        <w:ind w:firstLine="709"/>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Оценка за реферат, доклад, презентацию 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4A228D" w:rsidRPr="004A228D" w:rsidRDefault="004A228D" w:rsidP="004A228D">
      <w:pPr>
        <w:spacing w:after="0" w:line="240" w:lineRule="auto"/>
        <w:contextualSpacing/>
        <w:textAlignment w:val="baseline"/>
        <w:rPr>
          <w:rFonts w:ascii="Times New Roman" w:eastAsia="Times New Roman" w:hAnsi="Times New Roman" w:cs="Times New Roman"/>
          <w:sz w:val="24"/>
          <w:szCs w:val="24"/>
          <w:lang w:val="ru-RU" w:eastAsia="ru-RU"/>
        </w:rPr>
      </w:pPr>
    </w:p>
    <w:p w:rsidR="004A228D" w:rsidRPr="004A228D" w:rsidRDefault="004A228D" w:rsidP="004A228D">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Составитель        ______</w:t>
      </w:r>
      <w:r>
        <w:rPr>
          <w:rFonts w:ascii="Times New Roman" w:eastAsia="Times New Roman" w:hAnsi="Times New Roman" w:cs="Times New Roman"/>
          <w:sz w:val="24"/>
          <w:szCs w:val="24"/>
          <w:lang w:val="ru-RU" w:eastAsia="ru-RU"/>
        </w:rPr>
        <w:t>_______________________________Д.Н.Дружинин</w:t>
      </w:r>
    </w:p>
    <w:p w:rsidR="004A228D" w:rsidRPr="004A228D" w:rsidRDefault="004A228D" w:rsidP="004A228D">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«____»__________________20     г. </w:t>
      </w:r>
    </w:p>
    <w:p w:rsidR="004A228D" w:rsidRPr="004A228D" w:rsidRDefault="004A228D" w:rsidP="004A228D">
      <w:pPr>
        <w:spacing w:after="0" w:line="240" w:lineRule="auto"/>
        <w:textAlignment w:val="baseline"/>
        <w:rPr>
          <w:rFonts w:ascii="Calibri" w:eastAsia="Times New Roman" w:hAnsi="Calibri" w:cs="Times New Roman"/>
          <w:sz w:val="12"/>
          <w:szCs w:val="12"/>
          <w:lang w:val="ru-RU" w:eastAsia="ru-RU"/>
        </w:rPr>
      </w:pPr>
    </w:p>
    <w:p w:rsidR="004A228D" w:rsidRPr="004A228D" w:rsidRDefault="004A228D" w:rsidP="004A228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 w:name="_Toc480487764"/>
      <w:r w:rsidRPr="004A228D">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4A228D" w:rsidRPr="004A228D" w:rsidRDefault="004A228D" w:rsidP="004A228D">
      <w:pPr>
        <w:spacing w:after="0" w:line="240" w:lineRule="auto"/>
        <w:rPr>
          <w:rFonts w:ascii="Times New Roman" w:eastAsia="Times New Roman" w:hAnsi="Times New Roman" w:cs="Times New Roman"/>
          <w:sz w:val="24"/>
          <w:szCs w:val="24"/>
          <w:lang w:val="ru-RU" w:eastAsia="ru-RU"/>
        </w:rPr>
      </w:pPr>
    </w:p>
    <w:p w:rsidR="004A228D" w:rsidRPr="004A228D" w:rsidRDefault="004A228D" w:rsidP="004A228D">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4A228D" w:rsidRPr="004A228D" w:rsidRDefault="004A228D" w:rsidP="004A228D">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
          <w:sz w:val="24"/>
          <w:szCs w:val="24"/>
          <w:lang w:val="ru-RU" w:eastAsia="ru-RU"/>
        </w:rPr>
        <w:t xml:space="preserve">Текущий контроль </w:t>
      </w:r>
      <w:r w:rsidRPr="004A228D">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4A228D" w:rsidRPr="004A228D" w:rsidRDefault="004A228D" w:rsidP="004A228D">
      <w:pPr>
        <w:spacing w:after="0"/>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ab/>
      </w:r>
      <w:r w:rsidRPr="004A228D">
        <w:rPr>
          <w:rFonts w:ascii="Times New Roman" w:eastAsia="Times New Roman" w:hAnsi="Times New Roman" w:cs="Times New Roman"/>
          <w:b/>
          <w:sz w:val="24"/>
          <w:szCs w:val="24"/>
          <w:lang w:val="ru-RU" w:eastAsia="ru-RU"/>
        </w:rPr>
        <w:t>Промежуточная аттестация</w:t>
      </w:r>
      <w:r w:rsidRPr="004A228D">
        <w:rPr>
          <w:rFonts w:ascii="Times New Roman" w:eastAsia="Times New Roman" w:hAnsi="Times New Roman" w:cs="Times New Roman"/>
          <w:sz w:val="24"/>
          <w:szCs w:val="24"/>
          <w:lang w:val="ru-RU" w:eastAsia="ru-RU"/>
        </w:rPr>
        <w:t xml:space="preserve"> проводится в форме зачета.</w:t>
      </w:r>
    </w:p>
    <w:p w:rsidR="004A228D" w:rsidRPr="004A228D" w:rsidRDefault="004A228D" w:rsidP="004A228D">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 в письменном виде. </w:t>
      </w:r>
    </w:p>
    <w:p w:rsidR="004A228D" w:rsidRPr="004A228D" w:rsidRDefault="004A228D" w:rsidP="004A228D">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Количество вопросов в билете - 2.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A228D" w:rsidRPr="004A228D" w:rsidRDefault="004A228D" w:rsidP="004A228D">
      <w:pPr>
        <w:spacing w:after="0" w:line="240" w:lineRule="auto"/>
        <w:jc w:val="both"/>
        <w:rPr>
          <w:rFonts w:ascii="Times New Roman" w:eastAsia="Times New Roman" w:hAnsi="Times New Roman" w:cs="Times New Roman"/>
          <w:sz w:val="24"/>
          <w:szCs w:val="24"/>
          <w:lang w:val="ru-RU" w:eastAsia="ru-RU"/>
        </w:rPr>
      </w:pPr>
    </w:p>
    <w:p w:rsidR="004A228D" w:rsidRDefault="004A228D">
      <w:pPr>
        <w:rPr>
          <w:lang w:val="ru-RU"/>
        </w:rPr>
      </w:pPr>
      <w:r>
        <w:rPr>
          <w:noProof/>
          <w:lang w:val="ru-RU" w:eastAsia="ru-RU"/>
        </w:rPr>
        <w:lastRenderedPageBreak/>
        <w:drawing>
          <wp:inline distT="0" distB="0" distL="0" distR="0" wp14:anchorId="0520634A">
            <wp:extent cx="6486525" cy="8931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8931275"/>
                    </a:xfrm>
                    <a:prstGeom prst="rect">
                      <a:avLst/>
                    </a:prstGeom>
                    <a:noFill/>
                  </pic:spPr>
                </pic:pic>
              </a:graphicData>
            </a:graphic>
          </wp:inline>
        </w:drawing>
      </w:r>
    </w:p>
    <w:p w:rsidR="004A228D" w:rsidRDefault="004A228D">
      <w:pPr>
        <w:rPr>
          <w:lang w:val="ru-RU"/>
        </w:rPr>
      </w:pPr>
    </w:p>
    <w:p w:rsidR="004A228D" w:rsidRDefault="004A228D">
      <w:pPr>
        <w:rPr>
          <w:lang w:val="ru-RU"/>
        </w:rPr>
      </w:pPr>
    </w:p>
    <w:p w:rsidR="004A228D" w:rsidRDefault="004A228D">
      <w:pPr>
        <w:rPr>
          <w:lang w:val="ru-RU"/>
        </w:rPr>
      </w:pPr>
    </w:p>
    <w:p w:rsidR="001452D9" w:rsidRPr="001452D9" w:rsidRDefault="001452D9" w:rsidP="001452D9">
      <w:pPr>
        <w:keepNext/>
        <w:keepLines/>
        <w:suppressLineNumbers/>
        <w:spacing w:after="0" w:line="240" w:lineRule="auto"/>
        <w:jc w:val="both"/>
        <w:rPr>
          <w:rFonts w:ascii="Times New Roman" w:eastAsia="Times New Roman" w:hAnsi="Times New Roman" w:cs="Times New Roman"/>
          <w:b/>
          <w:sz w:val="28"/>
          <w:szCs w:val="28"/>
          <w:lang w:val="ru-RU" w:eastAsia="ru-RU"/>
        </w:rPr>
      </w:pPr>
      <w:r w:rsidRPr="001452D9">
        <w:rPr>
          <w:rFonts w:ascii="Times New Roman" w:eastAsia="Times New Roman" w:hAnsi="Times New Roman" w:cs="Times New Roman"/>
          <w:bCs/>
          <w:sz w:val="24"/>
          <w:szCs w:val="24"/>
          <w:lang w:val="ru-RU" w:eastAsia="ru-RU"/>
        </w:rPr>
        <w:lastRenderedPageBreak/>
        <w:t>Методические  указания  по  освоению  дисциплины  « Правовая регламентация рынка ценных бумаг»  адресованы  студентам  очной</w:t>
      </w:r>
      <w:r>
        <w:rPr>
          <w:rFonts w:ascii="Times New Roman" w:eastAsia="Times New Roman" w:hAnsi="Times New Roman" w:cs="Times New Roman"/>
          <w:bCs/>
          <w:sz w:val="24"/>
          <w:szCs w:val="24"/>
          <w:lang w:val="ru-RU" w:eastAsia="ru-RU"/>
        </w:rPr>
        <w:t xml:space="preserve">, </w:t>
      </w:r>
      <w:bookmarkStart w:id="4" w:name="_GoBack"/>
      <w:bookmarkEnd w:id="4"/>
      <w:r>
        <w:rPr>
          <w:rFonts w:ascii="Times New Roman" w:eastAsia="Times New Roman" w:hAnsi="Times New Roman" w:cs="Times New Roman"/>
          <w:bCs/>
          <w:sz w:val="24"/>
          <w:szCs w:val="24"/>
          <w:lang w:val="ru-RU" w:eastAsia="ru-RU"/>
        </w:rPr>
        <w:t>заочно-очной</w:t>
      </w:r>
      <w:r w:rsidRPr="001452D9">
        <w:rPr>
          <w:rFonts w:ascii="Times New Roman" w:eastAsia="Times New Roman" w:hAnsi="Times New Roman" w:cs="Times New Roman"/>
          <w:bCs/>
          <w:sz w:val="24"/>
          <w:szCs w:val="24"/>
          <w:lang w:val="ru-RU" w:eastAsia="ru-RU"/>
        </w:rPr>
        <w:t xml:space="preserve"> и заочной  форм обучения.  </w:t>
      </w:r>
    </w:p>
    <w:p w:rsidR="001452D9" w:rsidRPr="001452D9" w:rsidRDefault="001452D9" w:rsidP="001452D9">
      <w:pPr>
        <w:shd w:val="clear" w:color="auto" w:fill="FFFFFF"/>
        <w:spacing w:after="0" w:line="240" w:lineRule="auto"/>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1452D9">
        <w:rPr>
          <w:rFonts w:ascii="Times New Roman" w:eastAsia="Times New Roman" w:hAnsi="Times New Roman" w:cs="Times New Roman"/>
          <w:sz w:val="24"/>
          <w:szCs w:val="24"/>
          <w:lang w:val="ru-RU" w:eastAsia="ru-RU"/>
        </w:rPr>
        <w:t>40.03.01 «Юриспруденция»</w:t>
      </w:r>
    </w:p>
    <w:p w:rsidR="001452D9" w:rsidRPr="001452D9" w:rsidRDefault="001452D9" w:rsidP="001452D9">
      <w:pPr>
        <w:shd w:val="clear" w:color="auto" w:fill="FFFFFF"/>
        <w:spacing w:after="0" w:line="240" w:lineRule="auto"/>
        <w:ind w:firstLine="70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предусмотрены следующие виды занятий:</w:t>
      </w:r>
    </w:p>
    <w:p w:rsidR="001452D9" w:rsidRPr="001452D9" w:rsidRDefault="001452D9" w:rsidP="001452D9">
      <w:pPr>
        <w:widowControl w:val="0"/>
        <w:spacing w:after="0"/>
        <w:ind w:firstLine="709"/>
        <w:jc w:val="both"/>
        <w:rPr>
          <w:rFonts w:ascii="Times New Roman" w:eastAsia="Times New Roman" w:hAnsi="Times New Roman" w:cs="Times New Roman"/>
          <w:bCs/>
          <w:sz w:val="24"/>
          <w:szCs w:val="24"/>
          <w:lang w:val="x-none" w:eastAsia="ru-RU"/>
        </w:rPr>
      </w:pPr>
      <w:r w:rsidRPr="001452D9">
        <w:rPr>
          <w:rFonts w:ascii="Times New Roman" w:eastAsia="Times New Roman" w:hAnsi="Times New Roman" w:cs="Times New Roman"/>
          <w:bCs/>
          <w:sz w:val="24"/>
          <w:szCs w:val="24"/>
          <w:lang w:val="x-none" w:eastAsia="ru-RU"/>
        </w:rPr>
        <w:t>- лекции;</w:t>
      </w:r>
    </w:p>
    <w:p w:rsidR="001452D9" w:rsidRPr="001452D9" w:rsidRDefault="001452D9" w:rsidP="001452D9">
      <w:pPr>
        <w:widowControl w:val="0"/>
        <w:spacing w:after="0"/>
        <w:ind w:firstLine="709"/>
        <w:jc w:val="both"/>
        <w:rPr>
          <w:rFonts w:ascii="Times New Roman" w:eastAsia="Times New Roman" w:hAnsi="Times New Roman" w:cs="Times New Roman"/>
          <w:bCs/>
          <w:sz w:val="24"/>
          <w:szCs w:val="24"/>
          <w:lang w:val="x-none" w:eastAsia="ru-RU"/>
        </w:rPr>
      </w:pPr>
      <w:r w:rsidRPr="001452D9">
        <w:rPr>
          <w:rFonts w:ascii="Times New Roman" w:eastAsia="Times New Roman" w:hAnsi="Times New Roman" w:cs="Times New Roman"/>
          <w:bCs/>
          <w:sz w:val="24"/>
          <w:szCs w:val="24"/>
          <w:lang w:val="x-none" w:eastAsia="ru-RU"/>
        </w:rPr>
        <w:t>- практические занятия;</w:t>
      </w:r>
    </w:p>
    <w:p w:rsidR="001452D9" w:rsidRPr="001452D9" w:rsidRDefault="001452D9" w:rsidP="001452D9">
      <w:pPr>
        <w:spacing w:after="0" w:line="240" w:lineRule="auto"/>
        <w:rPr>
          <w:rFonts w:ascii="Times New Roman" w:eastAsia="Times New Roman" w:hAnsi="Times New Roman" w:cs="Times New Roman"/>
          <w:sz w:val="24"/>
          <w:szCs w:val="24"/>
          <w:lang w:val="ru-RU" w:eastAsia="ru-RU"/>
        </w:rPr>
      </w:pP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1452D9">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следует: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1452D9">
        <w:rPr>
          <w:rFonts w:ascii="Times New Roman" w:eastAsia="Calibri" w:hAnsi="Times New Roman" w:cs="Times New Roman"/>
          <w:sz w:val="24"/>
          <w:szCs w:val="24"/>
          <w:lang w:val="ru-RU"/>
        </w:rPr>
        <w:t xml:space="preserve">- </w:t>
      </w:r>
      <w:r w:rsidRPr="001452D9">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w:t>
      </w:r>
      <w:r w:rsidRPr="001452D9">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1452D9">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iCs/>
          <w:color w:val="000000"/>
          <w:sz w:val="24"/>
          <w:szCs w:val="24"/>
          <w:lang w:val="ru-RU"/>
        </w:rPr>
        <w:t xml:space="preserve"> </w:t>
      </w:r>
      <w:r w:rsidRPr="001452D9">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1452D9">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1452D9">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1452D9">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lastRenderedPageBreak/>
        <w:t xml:space="preserve"> </w:t>
      </w:r>
      <w:r w:rsidRPr="001452D9">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следует: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1452D9">
        <w:rPr>
          <w:rFonts w:ascii="Times New Roman" w:eastAsia="Calibri" w:hAnsi="Times New Roman" w:cs="Times New Roman"/>
          <w:b/>
          <w:bCs/>
          <w:sz w:val="24"/>
          <w:szCs w:val="24"/>
          <w:lang w:val="ru-RU"/>
        </w:rPr>
        <w:t>2.1. Методические рекомендации по работе с литературой.</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t xml:space="preserve"> </w:t>
      </w:r>
      <w:r w:rsidRPr="001452D9">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Основная литература - это учебники и учебные пособия.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Рекомендации студенту: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Конспект </w:t>
      </w:r>
      <w:r w:rsidRPr="001452D9">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Цитата </w:t>
      </w:r>
      <w:r w:rsidRPr="001452D9">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Тезисы </w:t>
      </w:r>
      <w:r w:rsidRPr="001452D9">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Аннотация </w:t>
      </w:r>
      <w:r w:rsidRPr="001452D9">
        <w:rPr>
          <w:rFonts w:ascii="Times New Roman" w:eastAsia="Calibri" w:hAnsi="Times New Roman" w:cs="Times New Roman"/>
          <w:sz w:val="24"/>
          <w:szCs w:val="24"/>
          <w:lang w:val="ru-RU"/>
        </w:rPr>
        <w:t xml:space="preserve">- очень краткое изложение содержания прочитанной работы. </w:t>
      </w:r>
      <w:r w:rsidRPr="001452D9">
        <w:rPr>
          <w:rFonts w:ascii="Times New Roman" w:eastAsia="Calibri" w:hAnsi="Times New Roman" w:cs="Times New Roman"/>
          <w:bCs/>
          <w:sz w:val="24"/>
          <w:szCs w:val="24"/>
          <w:lang w:val="ru-RU"/>
        </w:rPr>
        <w:t xml:space="preserve">Резюме </w:t>
      </w:r>
      <w:r w:rsidRPr="001452D9">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1452D9">
        <w:rPr>
          <w:rFonts w:ascii="Times New Roman" w:eastAsia="Calibri" w:hAnsi="Times New Roman" w:cs="Times New Roman"/>
          <w:sz w:val="24"/>
          <w:szCs w:val="24"/>
          <w:lang w:val="ru-RU"/>
        </w:rPr>
        <w:t xml:space="preserve"> </w:t>
      </w:r>
      <w:r w:rsidRPr="001452D9">
        <w:rPr>
          <w:rFonts w:ascii="Times New Roman" w:eastAsia="Calibri" w:hAnsi="Times New Roman" w:cs="Times New Roman"/>
          <w:b/>
          <w:bCs/>
          <w:sz w:val="24"/>
          <w:szCs w:val="24"/>
          <w:lang w:val="ru-RU"/>
        </w:rPr>
        <w:t>2.2</w:t>
      </w:r>
      <w:r w:rsidRPr="001452D9">
        <w:rPr>
          <w:rFonts w:ascii="Times New Roman" w:eastAsia="Calibri" w:hAnsi="Times New Roman" w:cs="Times New Roman"/>
          <w:b/>
          <w:bCs/>
          <w:color w:val="000000"/>
          <w:sz w:val="24"/>
          <w:szCs w:val="24"/>
          <w:lang w:val="ru-RU"/>
        </w:rPr>
        <w:t>. Методические рекомендации по подготовке реферата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  Целью написания рефератов является:</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lastRenderedPageBreak/>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Основные задачи студента при написании реферата: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1452D9" w:rsidRPr="001452D9" w:rsidRDefault="001452D9" w:rsidP="001452D9">
      <w:pPr>
        <w:spacing w:after="0" w:line="240" w:lineRule="auto"/>
        <w:ind w:firstLine="567"/>
        <w:jc w:val="both"/>
        <w:rPr>
          <w:rFonts w:ascii="Times New Roman" w:eastAsia="Times New Roman" w:hAnsi="Times New Roman" w:cs="Times New Roman"/>
          <w:i/>
          <w:sz w:val="24"/>
          <w:szCs w:val="24"/>
          <w:lang w:val="ru-RU" w:eastAsia="ru-RU"/>
        </w:rPr>
      </w:pPr>
      <w:r w:rsidRPr="001452D9">
        <w:rPr>
          <w:rFonts w:ascii="Times New Roman" w:eastAsia="Times New Roman" w:hAnsi="Times New Roman" w:cs="Times New Roman"/>
          <w:i/>
          <w:sz w:val="24"/>
          <w:szCs w:val="24"/>
          <w:lang w:val="ru-RU" w:eastAsia="ru-RU"/>
        </w:rPr>
        <w:tab/>
        <w:t>Требования к содержанию:</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1452D9" w:rsidRPr="001452D9" w:rsidRDefault="001452D9" w:rsidP="001452D9">
      <w:pPr>
        <w:spacing w:after="0" w:line="240" w:lineRule="auto"/>
        <w:ind w:firstLine="567"/>
        <w:jc w:val="both"/>
        <w:rPr>
          <w:rFonts w:ascii="Times New Roman" w:eastAsia="Times New Roman" w:hAnsi="Times New Roman" w:cs="Times New Roman"/>
          <w:i/>
          <w:sz w:val="24"/>
          <w:szCs w:val="24"/>
          <w:lang w:val="ru-RU" w:eastAsia="ru-RU"/>
        </w:rPr>
      </w:pPr>
      <w:r w:rsidRPr="001452D9">
        <w:rPr>
          <w:rFonts w:ascii="Times New Roman" w:eastAsia="Times New Roman" w:hAnsi="Times New Roman" w:cs="Times New Roman"/>
          <w:sz w:val="24"/>
          <w:szCs w:val="24"/>
          <w:lang w:val="ru-RU" w:eastAsia="ru-RU"/>
        </w:rPr>
        <w:t> </w:t>
      </w:r>
      <w:r w:rsidRPr="001452D9">
        <w:rPr>
          <w:rFonts w:ascii="Times New Roman" w:eastAsia="Times New Roman" w:hAnsi="Times New Roman" w:cs="Times New Roman"/>
          <w:sz w:val="24"/>
          <w:szCs w:val="24"/>
          <w:lang w:val="ru-RU" w:eastAsia="ru-RU"/>
        </w:rPr>
        <w:tab/>
      </w:r>
      <w:r w:rsidRPr="001452D9">
        <w:rPr>
          <w:rFonts w:ascii="Times New Roman" w:eastAsia="Times New Roman" w:hAnsi="Times New Roman" w:cs="Times New Roman"/>
          <w:i/>
          <w:sz w:val="24"/>
          <w:szCs w:val="24"/>
          <w:lang w:val="ru-RU" w:eastAsia="ru-RU"/>
        </w:rPr>
        <w:t>Структура реферата.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1. Титульный  лист.</w:t>
      </w:r>
    </w:p>
    <w:p w:rsidR="001452D9" w:rsidRPr="001452D9" w:rsidRDefault="001452D9" w:rsidP="001452D9">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2. Оглавление.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xml:space="preserve">3. Текст реферата. </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xml:space="preserve">4.  Список источников и литературы. </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1452D9" w:rsidRPr="001452D9" w:rsidRDefault="001452D9" w:rsidP="001452D9">
      <w:pPr>
        <w:spacing w:after="0" w:line="240" w:lineRule="auto"/>
        <w:ind w:firstLine="567"/>
        <w:jc w:val="both"/>
        <w:rPr>
          <w:rFonts w:ascii="Times New Roman" w:eastAsia="Times New Roman" w:hAnsi="Times New Roman" w:cs="Times New Roman"/>
          <w:i/>
          <w:sz w:val="24"/>
          <w:szCs w:val="24"/>
          <w:lang w:val="ru-RU" w:eastAsia="ru-RU"/>
        </w:rPr>
      </w:pPr>
      <w:r w:rsidRPr="001452D9">
        <w:rPr>
          <w:rFonts w:ascii="Times New Roman" w:eastAsia="Times New Roman" w:hAnsi="Times New Roman" w:cs="Times New Roman"/>
          <w:sz w:val="24"/>
          <w:szCs w:val="24"/>
          <w:lang w:val="ru-RU" w:eastAsia="ru-RU"/>
        </w:rPr>
        <w:tab/>
      </w:r>
      <w:r w:rsidRPr="001452D9">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w:t>
      </w:r>
      <w:r w:rsidRPr="001452D9">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1452D9" w:rsidRPr="001452D9" w:rsidRDefault="001452D9" w:rsidP="001452D9">
      <w:pPr>
        <w:spacing w:after="0" w:line="240" w:lineRule="auto"/>
        <w:ind w:firstLine="567"/>
        <w:jc w:val="both"/>
        <w:rPr>
          <w:rFonts w:ascii="Times New Roman" w:eastAsia="Times New Roman" w:hAnsi="Times New Roman" w:cs="Times New Roman"/>
          <w:sz w:val="24"/>
          <w:szCs w:val="24"/>
          <w:lang w:val="ru-RU" w:eastAsia="ru-RU"/>
        </w:rPr>
      </w:pPr>
    </w:p>
    <w:p w:rsidR="001452D9" w:rsidRPr="001452D9" w:rsidRDefault="001452D9" w:rsidP="001452D9">
      <w:pPr>
        <w:spacing w:after="120"/>
        <w:ind w:firstLine="540"/>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b/>
          <w:color w:val="000000"/>
          <w:sz w:val="24"/>
          <w:szCs w:val="24"/>
          <w:lang w:val="x-none" w:eastAsia="ru-RU"/>
        </w:rPr>
        <w:t xml:space="preserve"> </w:t>
      </w:r>
      <w:r w:rsidRPr="001452D9">
        <w:rPr>
          <w:rFonts w:ascii="Times New Roman" w:eastAsia="Times New Roman" w:hAnsi="Times New Roman" w:cs="Times New Roman"/>
          <w:b/>
          <w:color w:val="000000"/>
          <w:sz w:val="24"/>
          <w:szCs w:val="24"/>
          <w:lang w:val="ru-RU" w:eastAsia="ru-RU"/>
        </w:rPr>
        <w:t>2.</w:t>
      </w:r>
      <w:r w:rsidRPr="001452D9">
        <w:rPr>
          <w:rFonts w:ascii="Times New Roman" w:eastAsia="Times New Roman" w:hAnsi="Times New Roman" w:cs="Times New Roman"/>
          <w:b/>
          <w:color w:val="000000"/>
          <w:sz w:val="24"/>
          <w:szCs w:val="24"/>
          <w:lang w:val="x-none" w:eastAsia="ru-RU"/>
        </w:rPr>
        <w:t xml:space="preserve">3. </w:t>
      </w:r>
      <w:r w:rsidRPr="001452D9">
        <w:rPr>
          <w:rFonts w:ascii="Times New Roman" w:eastAsia="Times New Roman" w:hAnsi="Times New Roman" w:cs="Times New Roman"/>
          <w:b/>
          <w:sz w:val="24"/>
          <w:szCs w:val="24"/>
          <w:lang w:val="x-none" w:eastAsia="ru-RU"/>
        </w:rPr>
        <w:t>Методические рекомендации по выполнению ситуационных заданий</w:t>
      </w:r>
      <w:r w:rsidRPr="001452D9">
        <w:rPr>
          <w:rFonts w:ascii="Times New Roman" w:eastAsia="Times New Roman" w:hAnsi="Times New Roman" w:cs="Times New Roman"/>
          <w:b/>
          <w:sz w:val="24"/>
          <w:szCs w:val="24"/>
          <w:lang w:val="ru-RU" w:eastAsia="ru-RU"/>
        </w:rPr>
        <w:t xml:space="preserve"> (Задачи)</w:t>
      </w:r>
    </w:p>
    <w:p w:rsidR="001452D9" w:rsidRPr="001452D9" w:rsidRDefault="001452D9" w:rsidP="001452D9">
      <w:pPr>
        <w:spacing w:after="0" w:line="240" w:lineRule="auto"/>
        <w:ind w:firstLine="53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1452D9" w:rsidRPr="001452D9" w:rsidRDefault="001452D9" w:rsidP="001452D9">
      <w:pPr>
        <w:spacing w:after="0" w:line="240" w:lineRule="auto"/>
        <w:ind w:firstLine="53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1452D9" w:rsidRPr="001452D9" w:rsidRDefault="001452D9" w:rsidP="001452D9">
      <w:pPr>
        <w:spacing w:after="0" w:line="240" w:lineRule="auto"/>
        <w:ind w:firstLine="53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1452D9">
        <w:rPr>
          <w:rFonts w:ascii="Times New Roman" w:eastAsia="Times New Roman" w:hAnsi="Times New Roman" w:cs="Times New Roman"/>
          <w:sz w:val="24"/>
          <w:szCs w:val="24"/>
          <w:lang w:val="ru-RU" w:eastAsia="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1452D9" w:rsidRPr="001452D9" w:rsidRDefault="001452D9" w:rsidP="001452D9">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1452D9" w:rsidRPr="001452D9" w:rsidRDefault="001452D9" w:rsidP="001452D9">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1452D9" w:rsidRPr="001452D9" w:rsidRDefault="001452D9" w:rsidP="001452D9">
      <w:pPr>
        <w:spacing w:after="0" w:line="240" w:lineRule="auto"/>
        <w:ind w:firstLine="539"/>
        <w:jc w:val="both"/>
        <w:rPr>
          <w:rFonts w:ascii="Times New Roman" w:eastAsia="Times New Roman" w:hAnsi="Times New Roman" w:cs="Times New Roman"/>
          <w:sz w:val="24"/>
          <w:szCs w:val="24"/>
          <w:u w:val="single"/>
          <w:lang w:val="ru-RU" w:eastAsia="ru-RU"/>
        </w:rPr>
      </w:pPr>
      <w:r w:rsidRPr="001452D9">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1452D9" w:rsidRPr="001452D9" w:rsidRDefault="001452D9" w:rsidP="001452D9">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1452D9" w:rsidRPr="001452D9" w:rsidRDefault="001452D9" w:rsidP="001452D9">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1452D9" w:rsidRPr="001452D9" w:rsidRDefault="001452D9" w:rsidP="001452D9">
      <w:pPr>
        <w:spacing w:after="0" w:line="240" w:lineRule="auto"/>
        <w:rPr>
          <w:rFonts w:ascii="Times New Roman" w:eastAsia="Times New Roman" w:hAnsi="Times New Roman" w:cs="Times New Roman"/>
          <w:sz w:val="24"/>
          <w:szCs w:val="24"/>
          <w:lang w:val="ru-RU" w:eastAsia="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Default="004A228D">
      <w:pPr>
        <w:rPr>
          <w:lang w:val="ru-RU"/>
        </w:rPr>
      </w:pPr>
    </w:p>
    <w:p w:rsidR="004A228D" w:rsidRPr="004A228D" w:rsidRDefault="004A228D">
      <w:pPr>
        <w:rPr>
          <w:lang w:val="ru-RU"/>
        </w:rPr>
      </w:pPr>
    </w:p>
    <w:sectPr w:rsidR="004A228D" w:rsidRPr="004A228D">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47" w:rsidRDefault="00123C47" w:rsidP="004A228D">
      <w:pPr>
        <w:spacing w:after="0" w:line="240" w:lineRule="auto"/>
      </w:pPr>
      <w:r>
        <w:separator/>
      </w:r>
    </w:p>
  </w:endnote>
  <w:endnote w:type="continuationSeparator" w:id="0">
    <w:p w:rsidR="00123C47" w:rsidRDefault="00123C47" w:rsidP="004A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47" w:rsidRDefault="00123C47" w:rsidP="004A228D">
      <w:pPr>
        <w:spacing w:after="0" w:line="240" w:lineRule="auto"/>
      </w:pPr>
      <w:r>
        <w:separator/>
      </w:r>
    </w:p>
  </w:footnote>
  <w:footnote w:type="continuationSeparator" w:id="0">
    <w:p w:rsidR="00123C47" w:rsidRDefault="00123C47" w:rsidP="004A228D">
      <w:pPr>
        <w:spacing w:after="0" w:line="240" w:lineRule="auto"/>
      </w:pPr>
      <w:r>
        <w:continuationSeparator/>
      </w:r>
    </w:p>
  </w:footnote>
  <w:footnote w:id="1">
    <w:p w:rsidR="004A228D" w:rsidRDefault="004A228D" w:rsidP="004A228D">
      <w:pPr>
        <w:pStyle w:val="af"/>
      </w:pPr>
      <w:r>
        <w:rPr>
          <w:rStyle w:val="af8"/>
        </w:rPr>
        <w:footnoteRef/>
      </w:r>
      <w:r>
        <w:rPr>
          <w:rStyle w:val="19"/>
        </w:rPr>
        <w:tab/>
      </w:r>
      <w:r>
        <w:t xml:space="preserve"> См.: </w:t>
      </w:r>
      <w:r>
        <w:rPr>
          <w:caps/>
        </w:rPr>
        <w:t>Методические рекомендации  по организации самостоятельной работы студентов юридического факультета</w:t>
      </w:r>
    </w:p>
    <w:p w:rsidR="004A228D" w:rsidRPr="009D25D2" w:rsidRDefault="004A228D" w:rsidP="004A228D">
      <w:pPr>
        <w:pStyle w:val="af"/>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2"/>
      <w:numFmt w:val="decimal"/>
      <w:lvlText w:val="%1)"/>
      <w:lvlJc w:val="left"/>
      <w:pPr>
        <w:tabs>
          <w:tab w:val="num" w:pos="0"/>
        </w:tabs>
        <w:ind w:left="1065" w:hanging="360"/>
      </w:pPr>
    </w:lvl>
    <w:lvl w:ilvl="1">
      <w:start w:val="1"/>
      <w:numFmt w:val="lowerLetter"/>
      <w:lvlText w:val="%2."/>
      <w:lvlJc w:val="left"/>
      <w:pPr>
        <w:tabs>
          <w:tab w:val="num" w:pos="0"/>
        </w:tabs>
        <w:ind w:left="1785" w:hanging="360"/>
      </w:pPr>
      <w:rPr>
        <w:rFonts w:ascii="Times New Roman" w:hAnsi="Times New Roman" w:cs="Times New Roman"/>
        <w:bCs/>
        <w:spacing w:val="-6"/>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2FA6606"/>
    <w:multiLevelType w:val="hybridMultilevel"/>
    <w:tmpl w:val="A24E1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06AA2"/>
    <w:multiLevelType w:val="hybridMultilevel"/>
    <w:tmpl w:val="51B8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E4222"/>
    <w:multiLevelType w:val="hybridMultilevel"/>
    <w:tmpl w:val="C994E00C"/>
    <w:lvl w:ilvl="0" w:tplc="6786D824">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31EA1"/>
    <w:multiLevelType w:val="hybridMultilevel"/>
    <w:tmpl w:val="724C5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15DC2"/>
    <w:multiLevelType w:val="hybridMultilevel"/>
    <w:tmpl w:val="A37C4652"/>
    <w:lvl w:ilvl="0" w:tplc="04190011">
      <w:start w:val="1"/>
      <w:numFmt w:val="decimal"/>
      <w:lvlText w:val="%1)"/>
      <w:lvlJc w:val="left"/>
      <w:pPr>
        <w:ind w:left="720" w:hanging="360"/>
      </w:pPr>
    </w:lvl>
    <w:lvl w:ilvl="1" w:tplc="495A7C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467E0"/>
    <w:multiLevelType w:val="hybridMultilevel"/>
    <w:tmpl w:val="800A6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13E93"/>
    <w:multiLevelType w:val="hybridMultilevel"/>
    <w:tmpl w:val="7EF27B22"/>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93A2F"/>
    <w:multiLevelType w:val="hybridMultilevel"/>
    <w:tmpl w:val="A2A40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315F6"/>
    <w:multiLevelType w:val="hybridMultilevel"/>
    <w:tmpl w:val="782EF22C"/>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F023BE2"/>
    <w:multiLevelType w:val="hybridMultilevel"/>
    <w:tmpl w:val="3C5CD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74BBA"/>
    <w:multiLevelType w:val="hybridMultilevel"/>
    <w:tmpl w:val="D1CADD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C0267C"/>
    <w:multiLevelType w:val="hybridMultilevel"/>
    <w:tmpl w:val="DBC4A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43665"/>
    <w:multiLevelType w:val="hybridMultilevel"/>
    <w:tmpl w:val="DBCCA94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DB544B"/>
    <w:multiLevelType w:val="hybridMultilevel"/>
    <w:tmpl w:val="0CEC2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3C5EF9"/>
    <w:multiLevelType w:val="hybridMultilevel"/>
    <w:tmpl w:val="93B867B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0832E6"/>
    <w:multiLevelType w:val="hybridMultilevel"/>
    <w:tmpl w:val="D0EEB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A7013"/>
    <w:multiLevelType w:val="hybridMultilevel"/>
    <w:tmpl w:val="D4844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C903FB"/>
    <w:multiLevelType w:val="hybridMultilevel"/>
    <w:tmpl w:val="B31A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D7D9E"/>
    <w:multiLevelType w:val="hybridMultilevel"/>
    <w:tmpl w:val="AFF01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A2B7B"/>
    <w:multiLevelType w:val="hybridMultilevel"/>
    <w:tmpl w:val="7132F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5"/>
  </w:num>
  <w:num w:numId="5">
    <w:abstractNumId w:val="27"/>
  </w:num>
  <w:num w:numId="6">
    <w:abstractNumId w:val="12"/>
  </w:num>
  <w:num w:numId="7">
    <w:abstractNumId w:val="17"/>
  </w:num>
  <w:num w:numId="8">
    <w:abstractNumId w:val="3"/>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1"/>
  </w:num>
  <w:num w:numId="14">
    <w:abstractNumId w:val="1"/>
  </w:num>
  <w:num w:numId="15">
    <w:abstractNumId w:val="24"/>
  </w:num>
  <w:num w:numId="16">
    <w:abstractNumId w:val="7"/>
  </w:num>
  <w:num w:numId="17">
    <w:abstractNumId w:val="0"/>
  </w:num>
  <w:num w:numId="18">
    <w:abstractNumId w:val="8"/>
  </w:num>
  <w:num w:numId="19">
    <w:abstractNumId w:val="32"/>
  </w:num>
  <w:num w:numId="20">
    <w:abstractNumId w:val="34"/>
  </w:num>
  <w:num w:numId="21">
    <w:abstractNumId w:val="29"/>
  </w:num>
  <w:num w:numId="22">
    <w:abstractNumId w:val="18"/>
  </w:num>
  <w:num w:numId="23">
    <w:abstractNumId w:val="20"/>
  </w:num>
  <w:num w:numId="24">
    <w:abstractNumId w:val="6"/>
  </w:num>
  <w:num w:numId="25">
    <w:abstractNumId w:val="33"/>
  </w:num>
  <w:num w:numId="26">
    <w:abstractNumId w:val="22"/>
  </w:num>
  <w:num w:numId="27">
    <w:abstractNumId w:val="15"/>
  </w:num>
  <w:num w:numId="28">
    <w:abstractNumId w:val="25"/>
  </w:num>
  <w:num w:numId="29">
    <w:abstractNumId w:val="36"/>
  </w:num>
  <w:num w:numId="30">
    <w:abstractNumId w:val="35"/>
  </w:num>
  <w:num w:numId="31">
    <w:abstractNumId w:val="13"/>
  </w:num>
  <w:num w:numId="32">
    <w:abstractNumId w:val="23"/>
  </w:num>
  <w:num w:numId="33">
    <w:abstractNumId w:val="31"/>
  </w:num>
  <w:num w:numId="34">
    <w:abstractNumId w:val="16"/>
  </w:num>
  <w:num w:numId="35">
    <w:abstractNumId w:val="2"/>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23C47"/>
    <w:rsid w:val="001452D9"/>
    <w:rsid w:val="001F0BC7"/>
    <w:rsid w:val="004A228D"/>
    <w:rsid w:val="008316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FB4542-2F5D-4A62-96AB-F013E997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228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4A228D"/>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4A228D"/>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228D"/>
  </w:style>
  <w:style w:type="paragraph" w:styleId="a5">
    <w:name w:val="footer"/>
    <w:basedOn w:val="a"/>
    <w:link w:val="a6"/>
    <w:uiPriority w:val="99"/>
    <w:unhideWhenUsed/>
    <w:rsid w:val="004A22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228D"/>
  </w:style>
  <w:style w:type="paragraph" w:customStyle="1" w:styleId="11">
    <w:name w:val="Заголовок 11"/>
    <w:basedOn w:val="a"/>
    <w:next w:val="a"/>
    <w:uiPriority w:val="9"/>
    <w:qFormat/>
    <w:rsid w:val="004A228D"/>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
    <w:next w:val="a"/>
    <w:uiPriority w:val="9"/>
    <w:unhideWhenUsed/>
    <w:qFormat/>
    <w:rsid w:val="004A228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4A228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4A228D"/>
  </w:style>
  <w:style w:type="character" w:customStyle="1" w:styleId="10">
    <w:name w:val="Заголовок 1 Знак"/>
    <w:basedOn w:val="a0"/>
    <w:link w:val="1"/>
    <w:uiPriority w:val="9"/>
    <w:rsid w:val="004A228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A228D"/>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4A228D"/>
    <w:rPr>
      <w:rFonts w:ascii="Cambria" w:eastAsia="Times New Roman" w:hAnsi="Cambria" w:cs="Times New Roman"/>
      <w:i/>
      <w:iCs/>
      <w:color w:val="243F60"/>
      <w:sz w:val="24"/>
      <w:szCs w:val="24"/>
      <w:lang w:eastAsia="ru-RU"/>
    </w:rPr>
  </w:style>
  <w:style w:type="paragraph" w:customStyle="1" w:styleId="Default">
    <w:name w:val="Default"/>
    <w:rsid w:val="004A228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1"/>
    <w:next w:val="a7"/>
    <w:uiPriority w:val="59"/>
    <w:rsid w:val="004A22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unhideWhenUsed/>
    <w:rsid w:val="004A228D"/>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4A228D"/>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4A228D"/>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4A228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a">
    <w:name w:val="List Paragraph"/>
    <w:basedOn w:val="a"/>
    <w:uiPriority w:val="34"/>
    <w:qFormat/>
    <w:rsid w:val="004A228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4A228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4A228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4A228D"/>
    <w:rPr>
      <w:rFonts w:ascii="Times New Roman" w:eastAsia="Times New Roman" w:hAnsi="Times New Roman" w:cs="Times New Roman"/>
      <w:color w:val="000000"/>
      <w:sz w:val="28"/>
      <w:szCs w:val="24"/>
      <w:lang w:val="ru-RU" w:eastAsia="ru-RU"/>
    </w:rPr>
  </w:style>
  <w:style w:type="paragraph" w:customStyle="1" w:styleId="16">
    <w:name w:val="Заголовок оглавления1"/>
    <w:basedOn w:val="1"/>
    <w:next w:val="a"/>
    <w:uiPriority w:val="39"/>
    <w:semiHidden/>
    <w:unhideWhenUsed/>
    <w:qFormat/>
    <w:rsid w:val="004A228D"/>
  </w:style>
  <w:style w:type="paragraph" w:styleId="22">
    <w:name w:val="toc 2"/>
    <w:basedOn w:val="a"/>
    <w:next w:val="a"/>
    <w:autoRedefine/>
    <w:uiPriority w:val="39"/>
    <w:unhideWhenUsed/>
    <w:rsid w:val="004A228D"/>
    <w:pPr>
      <w:spacing w:after="100" w:line="240" w:lineRule="auto"/>
      <w:ind w:left="240"/>
    </w:pPr>
    <w:rPr>
      <w:rFonts w:ascii="Times New Roman" w:eastAsia="Times New Roman" w:hAnsi="Times New Roman" w:cs="Times New Roman"/>
      <w:sz w:val="24"/>
      <w:szCs w:val="24"/>
      <w:lang w:val="ru-RU" w:eastAsia="ru-RU"/>
    </w:rPr>
  </w:style>
  <w:style w:type="paragraph" w:styleId="17">
    <w:name w:val="toc 1"/>
    <w:basedOn w:val="a"/>
    <w:next w:val="a"/>
    <w:autoRedefine/>
    <w:uiPriority w:val="39"/>
    <w:unhideWhenUsed/>
    <w:rsid w:val="004A228D"/>
    <w:pPr>
      <w:spacing w:after="100" w:line="240" w:lineRule="auto"/>
    </w:pPr>
    <w:rPr>
      <w:rFonts w:ascii="Times New Roman" w:eastAsia="Times New Roman" w:hAnsi="Times New Roman" w:cs="Times New Roman"/>
      <w:sz w:val="24"/>
      <w:szCs w:val="24"/>
      <w:lang w:val="ru-RU" w:eastAsia="ru-RU"/>
    </w:rPr>
  </w:style>
  <w:style w:type="character" w:customStyle="1" w:styleId="18">
    <w:name w:val="Гиперссылка1"/>
    <w:basedOn w:val="a0"/>
    <w:uiPriority w:val="99"/>
    <w:unhideWhenUsed/>
    <w:rsid w:val="004A228D"/>
    <w:rPr>
      <w:color w:val="0000FF"/>
      <w:u w:val="single"/>
    </w:rPr>
  </w:style>
  <w:style w:type="paragraph" w:styleId="ab">
    <w:name w:val="Balloon Text"/>
    <w:basedOn w:val="a"/>
    <w:link w:val="ac"/>
    <w:uiPriority w:val="99"/>
    <w:semiHidden/>
    <w:unhideWhenUsed/>
    <w:rsid w:val="004A228D"/>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uiPriority w:val="99"/>
    <w:semiHidden/>
    <w:rsid w:val="004A228D"/>
    <w:rPr>
      <w:rFonts w:ascii="Tahoma" w:eastAsia="Times New Roman" w:hAnsi="Tahoma" w:cs="Tahoma"/>
      <w:sz w:val="16"/>
      <w:szCs w:val="16"/>
      <w:lang w:val="ru-RU" w:eastAsia="ru-RU"/>
    </w:rPr>
  </w:style>
  <w:style w:type="paragraph" w:styleId="ad">
    <w:name w:val="Body Text"/>
    <w:basedOn w:val="a"/>
    <w:link w:val="ae"/>
    <w:uiPriority w:val="99"/>
    <w:semiHidden/>
    <w:unhideWhenUsed/>
    <w:rsid w:val="004A228D"/>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uiPriority w:val="99"/>
    <w:semiHidden/>
    <w:rsid w:val="004A228D"/>
    <w:rPr>
      <w:rFonts w:ascii="Times New Roman" w:eastAsia="Times New Roman" w:hAnsi="Times New Roman" w:cs="Times New Roman"/>
      <w:sz w:val="24"/>
      <w:szCs w:val="24"/>
      <w:lang w:val="ru-RU" w:eastAsia="ru-RU"/>
    </w:rPr>
  </w:style>
  <w:style w:type="paragraph" w:styleId="af">
    <w:name w:val="footnote text"/>
    <w:basedOn w:val="a"/>
    <w:link w:val="af0"/>
    <w:unhideWhenUsed/>
    <w:rsid w:val="004A228D"/>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basedOn w:val="a0"/>
    <w:link w:val="af"/>
    <w:rsid w:val="004A228D"/>
    <w:rPr>
      <w:rFonts w:ascii="Times New Roman" w:eastAsia="Times New Roman" w:hAnsi="Times New Roman" w:cs="Times New Roman"/>
      <w:sz w:val="20"/>
      <w:szCs w:val="20"/>
      <w:lang w:val="ru-RU" w:eastAsia="ru-RU"/>
    </w:rPr>
  </w:style>
  <w:style w:type="character" w:styleId="af1">
    <w:name w:val="footnote reference"/>
    <w:basedOn w:val="a0"/>
    <w:unhideWhenUsed/>
    <w:rsid w:val="004A228D"/>
    <w:rPr>
      <w:vertAlign w:val="superscript"/>
    </w:rPr>
  </w:style>
  <w:style w:type="paragraph" w:styleId="af2">
    <w:name w:val="Normal (Web)"/>
    <w:basedOn w:val="a"/>
    <w:uiPriority w:val="99"/>
    <w:unhideWhenUsed/>
    <w:rsid w:val="004A22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annotation reference"/>
    <w:basedOn w:val="a0"/>
    <w:uiPriority w:val="99"/>
    <w:semiHidden/>
    <w:unhideWhenUsed/>
    <w:rsid w:val="004A228D"/>
    <w:rPr>
      <w:sz w:val="16"/>
      <w:szCs w:val="16"/>
    </w:rPr>
  </w:style>
  <w:style w:type="paragraph" w:styleId="af4">
    <w:name w:val="annotation text"/>
    <w:basedOn w:val="a"/>
    <w:link w:val="af5"/>
    <w:uiPriority w:val="99"/>
    <w:semiHidden/>
    <w:unhideWhenUsed/>
    <w:rsid w:val="004A228D"/>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semiHidden/>
    <w:rsid w:val="004A228D"/>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4A228D"/>
    <w:rPr>
      <w:b/>
      <w:bCs/>
    </w:rPr>
  </w:style>
  <w:style w:type="character" w:customStyle="1" w:styleId="af7">
    <w:name w:val="Тема примечания Знак"/>
    <w:basedOn w:val="af5"/>
    <w:link w:val="af6"/>
    <w:uiPriority w:val="99"/>
    <w:semiHidden/>
    <w:rsid w:val="004A228D"/>
    <w:rPr>
      <w:rFonts w:ascii="Times New Roman" w:eastAsia="Times New Roman" w:hAnsi="Times New Roman" w:cs="Times New Roman"/>
      <w:b/>
      <w:bCs/>
      <w:sz w:val="20"/>
      <w:szCs w:val="20"/>
      <w:lang w:val="ru-RU" w:eastAsia="ru-RU"/>
    </w:rPr>
  </w:style>
  <w:style w:type="character" w:customStyle="1" w:styleId="af8">
    <w:name w:val="Символ сноски"/>
    <w:rsid w:val="004A228D"/>
    <w:rPr>
      <w:vertAlign w:val="superscript"/>
    </w:rPr>
  </w:style>
  <w:style w:type="character" w:customStyle="1" w:styleId="19">
    <w:name w:val="Знак сноски1"/>
    <w:rsid w:val="004A228D"/>
    <w:rPr>
      <w:vertAlign w:val="superscript"/>
    </w:rPr>
  </w:style>
  <w:style w:type="paragraph" w:styleId="af9">
    <w:name w:val="Plain Text"/>
    <w:basedOn w:val="a"/>
    <w:link w:val="afa"/>
    <w:rsid w:val="004A228D"/>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0"/>
    <w:link w:val="af9"/>
    <w:rsid w:val="004A228D"/>
    <w:rPr>
      <w:rFonts w:ascii="Courier New" w:eastAsia="Times New Roman" w:hAnsi="Courier New" w:cs="Times New Roman"/>
      <w:sz w:val="20"/>
      <w:szCs w:val="20"/>
      <w:lang w:val="ru-RU" w:eastAsia="ru-RU"/>
    </w:rPr>
  </w:style>
  <w:style w:type="paragraph" w:customStyle="1" w:styleId="1a">
    <w:name w:val="Текст1"/>
    <w:basedOn w:val="a"/>
    <w:rsid w:val="004A228D"/>
    <w:pPr>
      <w:suppressAutoHyphens/>
      <w:spacing w:after="0" w:line="240" w:lineRule="auto"/>
    </w:pPr>
    <w:rPr>
      <w:rFonts w:ascii="Courier New" w:eastAsia="Times New Roman" w:hAnsi="Courier New" w:cs="Courier New"/>
      <w:sz w:val="20"/>
      <w:szCs w:val="20"/>
      <w:lang w:val="ru-RU" w:eastAsia="zh-CN"/>
    </w:rPr>
  </w:style>
  <w:style w:type="paragraph" w:styleId="afb">
    <w:name w:val="No Spacing"/>
    <w:uiPriority w:val="1"/>
    <w:qFormat/>
    <w:rsid w:val="004A228D"/>
    <w:pPr>
      <w:spacing w:after="0" w:line="240" w:lineRule="auto"/>
    </w:pPr>
    <w:rPr>
      <w:rFonts w:ascii="Times New Roman" w:eastAsia="Times New Roman" w:hAnsi="Times New Roman" w:cs="Times New Roman"/>
      <w:sz w:val="24"/>
      <w:szCs w:val="24"/>
      <w:lang w:val="ru-RU" w:eastAsia="ru-RU"/>
    </w:rPr>
  </w:style>
  <w:style w:type="paragraph" w:customStyle="1" w:styleId="1b">
    <w:name w:val="Название1"/>
    <w:basedOn w:val="a"/>
    <w:next w:val="a"/>
    <w:uiPriority w:val="10"/>
    <w:qFormat/>
    <w:rsid w:val="004A228D"/>
    <w:pPr>
      <w:spacing w:after="0" w:line="240" w:lineRule="auto"/>
      <w:contextualSpacing/>
    </w:pPr>
    <w:rPr>
      <w:rFonts w:ascii="Cambria" w:eastAsia="Times New Roman" w:hAnsi="Cambria" w:cs="Times New Roman"/>
      <w:spacing w:val="-10"/>
      <w:kern w:val="28"/>
      <w:sz w:val="56"/>
      <w:szCs w:val="56"/>
      <w:lang w:val="ru-RU" w:eastAsia="ru-RU"/>
    </w:rPr>
  </w:style>
  <w:style w:type="character" w:customStyle="1" w:styleId="afc">
    <w:name w:val="Название Знак"/>
    <w:basedOn w:val="a0"/>
    <w:link w:val="afd"/>
    <w:uiPriority w:val="10"/>
    <w:rsid w:val="004A228D"/>
    <w:rPr>
      <w:rFonts w:ascii="Cambria" w:eastAsia="Times New Roman" w:hAnsi="Cambria" w:cs="Times New Roman"/>
      <w:spacing w:val="-10"/>
      <w:kern w:val="28"/>
      <w:sz w:val="56"/>
      <w:szCs w:val="56"/>
      <w:lang w:eastAsia="ru-RU"/>
    </w:rPr>
  </w:style>
  <w:style w:type="character" w:customStyle="1" w:styleId="110">
    <w:name w:val="Заголовок 1 Знак1"/>
    <w:basedOn w:val="a0"/>
    <w:link w:val="1"/>
    <w:uiPriority w:val="9"/>
    <w:rsid w:val="004A228D"/>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link w:val="2"/>
    <w:uiPriority w:val="9"/>
    <w:semiHidden/>
    <w:rsid w:val="004A228D"/>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link w:val="6"/>
    <w:uiPriority w:val="9"/>
    <w:semiHidden/>
    <w:rsid w:val="004A228D"/>
    <w:rPr>
      <w:rFonts w:asciiTheme="majorHAnsi" w:eastAsiaTheme="majorEastAsia" w:hAnsiTheme="majorHAnsi" w:cstheme="majorBidi"/>
      <w:color w:val="1F4D78" w:themeColor="accent1" w:themeShade="7F"/>
    </w:rPr>
  </w:style>
  <w:style w:type="table" w:styleId="a7">
    <w:name w:val="Table Grid"/>
    <w:basedOn w:val="a1"/>
    <w:uiPriority w:val="59"/>
    <w:rsid w:val="004A2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semiHidden/>
    <w:unhideWhenUsed/>
    <w:rsid w:val="004A228D"/>
    <w:rPr>
      <w:color w:val="0563C1" w:themeColor="hyperlink"/>
      <w:u w:val="single"/>
    </w:rPr>
  </w:style>
  <w:style w:type="paragraph" w:styleId="afd">
    <w:name w:val="Title"/>
    <w:basedOn w:val="a"/>
    <w:next w:val="a"/>
    <w:link w:val="afc"/>
    <w:uiPriority w:val="10"/>
    <w:qFormat/>
    <w:rsid w:val="004A228D"/>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c">
    <w:name w:val="Название Знак1"/>
    <w:basedOn w:val="a0"/>
    <w:link w:val="afd"/>
    <w:uiPriority w:val="10"/>
    <w:rsid w:val="004A22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11493</Words>
  <Characters>65515</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2018-2019_40_03_01_06_1_plx_Правовая регламентация рынка ценных бумаг</vt:lpstr>
      <vt:lpstr>Лист1</vt:lpstr>
    </vt:vector>
  </TitlesOfParts>
  <Company/>
  <LinksUpToDate>false</LinksUpToDate>
  <CharactersWithSpaces>76855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2018-2019_40_03_01_06_1_plx_Правовая регламентация рынка ценных бумаг</dc:title>
  <dc:creator>FastReport.NET</dc:creator>
  <cp:lastModifiedBy>Рузанна Я. Хачатрян</cp:lastModifiedBy>
  <cp:revision>3</cp:revision>
  <dcterms:created xsi:type="dcterms:W3CDTF">2018-11-27T09:41:00Z</dcterms:created>
  <dcterms:modified xsi:type="dcterms:W3CDTF">2018-11-27T09:41:00Z</dcterms:modified>
</cp:coreProperties>
</file>