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96" w:rsidRDefault="00DB4596">
      <w:r>
        <w:rPr>
          <w:noProof/>
          <w:lang w:val="ru-RU" w:eastAsia="ru-RU"/>
        </w:rPr>
        <w:drawing>
          <wp:inline distT="0" distB="0" distL="0" distR="0">
            <wp:extent cx="6477000" cy="9001125"/>
            <wp:effectExtent l="0" t="0" r="0" b="9525"/>
            <wp:docPr id="4" name="Рисунок 2" descr="C:\Users\hachatran\AppData\Local\Microsoft\Windows\INetCache\Content.Word\10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25.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00112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7000" cy="9001125"/>
            <wp:effectExtent l="0" t="0" r="0" b="9525"/>
            <wp:docPr id="3" name="Рисунок 1" descr="C:\Users\hachatran\AppData\Local\Microsoft\Windows\INetCache\Content.Word\10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26.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00112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3"/>
        <w:gridCol w:w="1537"/>
        <w:gridCol w:w="2096"/>
        <w:gridCol w:w="143"/>
        <w:gridCol w:w="1702"/>
        <w:gridCol w:w="134"/>
        <w:gridCol w:w="286"/>
        <w:gridCol w:w="1694"/>
        <w:gridCol w:w="1678"/>
        <w:gridCol w:w="143"/>
        <w:gridCol w:w="148"/>
        <w:gridCol w:w="155"/>
      </w:tblGrid>
      <w:tr w:rsidR="00646A2D" w:rsidTr="00DB4596">
        <w:trPr>
          <w:trHeight w:hRule="exact" w:val="277"/>
        </w:trPr>
        <w:tc>
          <w:tcPr>
            <w:tcW w:w="10172" w:type="dxa"/>
            <w:gridSpan w:val="13"/>
            <w:shd w:val="clear" w:color="000000" w:fill="FFFFFF"/>
            <w:tcMar>
              <w:left w:w="34" w:type="dxa"/>
              <w:right w:w="34" w:type="dxa"/>
            </w:tcMar>
          </w:tcPr>
          <w:p w:rsidR="00646A2D" w:rsidRDefault="00646A2D"/>
        </w:tc>
      </w:tr>
      <w:tr w:rsidR="00646A2D" w:rsidTr="00DB4596">
        <w:trPr>
          <w:trHeight w:hRule="exact" w:val="138"/>
        </w:trPr>
        <w:tc>
          <w:tcPr>
            <w:tcW w:w="281" w:type="dxa"/>
          </w:tcPr>
          <w:p w:rsidR="00646A2D" w:rsidRDefault="00646A2D"/>
        </w:tc>
        <w:tc>
          <w:tcPr>
            <w:tcW w:w="143" w:type="dxa"/>
          </w:tcPr>
          <w:p w:rsidR="00646A2D" w:rsidRDefault="00646A2D"/>
        </w:tc>
        <w:tc>
          <w:tcPr>
            <w:tcW w:w="1542" w:type="dxa"/>
          </w:tcPr>
          <w:p w:rsidR="00646A2D" w:rsidRDefault="00646A2D"/>
        </w:tc>
        <w:tc>
          <w:tcPr>
            <w:tcW w:w="2103" w:type="dxa"/>
          </w:tcPr>
          <w:p w:rsidR="00646A2D" w:rsidRDefault="00646A2D"/>
        </w:tc>
        <w:tc>
          <w:tcPr>
            <w:tcW w:w="143" w:type="dxa"/>
          </w:tcPr>
          <w:p w:rsidR="00646A2D" w:rsidRDefault="00646A2D"/>
        </w:tc>
        <w:tc>
          <w:tcPr>
            <w:tcW w:w="1708" w:type="dxa"/>
          </w:tcPr>
          <w:p w:rsidR="00646A2D" w:rsidRDefault="00646A2D"/>
        </w:tc>
        <w:tc>
          <w:tcPr>
            <w:tcW w:w="134" w:type="dxa"/>
          </w:tcPr>
          <w:p w:rsidR="00646A2D" w:rsidRDefault="00646A2D"/>
        </w:tc>
        <w:tc>
          <w:tcPr>
            <w:tcW w:w="287" w:type="dxa"/>
          </w:tcPr>
          <w:p w:rsidR="00646A2D" w:rsidRDefault="00646A2D"/>
        </w:tc>
        <w:tc>
          <w:tcPr>
            <w:tcW w:w="1700" w:type="dxa"/>
          </w:tcPr>
          <w:p w:rsidR="00646A2D" w:rsidRDefault="00646A2D"/>
        </w:tc>
        <w:tc>
          <w:tcPr>
            <w:tcW w:w="1684" w:type="dxa"/>
          </w:tcPr>
          <w:p w:rsidR="00646A2D" w:rsidRDefault="00646A2D"/>
        </w:tc>
        <w:tc>
          <w:tcPr>
            <w:tcW w:w="143" w:type="dxa"/>
          </w:tcPr>
          <w:p w:rsidR="00646A2D" w:rsidRDefault="00646A2D"/>
        </w:tc>
        <w:tc>
          <w:tcPr>
            <w:tcW w:w="148" w:type="dxa"/>
          </w:tcPr>
          <w:p w:rsidR="00646A2D" w:rsidRDefault="00646A2D"/>
        </w:tc>
        <w:tc>
          <w:tcPr>
            <w:tcW w:w="156" w:type="dxa"/>
          </w:tcPr>
          <w:p w:rsidR="00646A2D" w:rsidRDefault="00646A2D"/>
        </w:tc>
      </w:tr>
    </w:tbl>
    <w:p w:rsidR="00646A2D" w:rsidRPr="00DB4596" w:rsidRDefault="00646A2D">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646A2D">
        <w:trPr>
          <w:trHeight w:hRule="exact" w:val="555"/>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t>УП: 40.03.01.06_1.plx</w:t>
            </w:r>
          </w:p>
        </w:tc>
        <w:tc>
          <w:tcPr>
            <w:tcW w:w="3545" w:type="dxa"/>
          </w:tcPr>
          <w:p w:rsidR="00646A2D" w:rsidRDefault="00646A2D"/>
        </w:tc>
        <w:tc>
          <w:tcPr>
            <w:tcW w:w="1560" w:type="dxa"/>
          </w:tcPr>
          <w:p w:rsidR="00646A2D" w:rsidRDefault="00646A2D"/>
        </w:tc>
        <w:tc>
          <w:tcPr>
            <w:tcW w:w="1007" w:type="dxa"/>
            <w:gridSpan w:val="2"/>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3</w:t>
            </w:r>
          </w:p>
        </w:tc>
      </w:tr>
      <w:tr w:rsidR="00646A2D">
        <w:trPr>
          <w:trHeight w:hRule="exact" w:val="138"/>
        </w:trPr>
        <w:tc>
          <w:tcPr>
            <w:tcW w:w="143" w:type="dxa"/>
          </w:tcPr>
          <w:p w:rsidR="00646A2D" w:rsidRDefault="00646A2D"/>
        </w:tc>
        <w:tc>
          <w:tcPr>
            <w:tcW w:w="1844" w:type="dxa"/>
          </w:tcPr>
          <w:p w:rsidR="00646A2D" w:rsidRDefault="00646A2D"/>
        </w:tc>
        <w:tc>
          <w:tcPr>
            <w:tcW w:w="2694" w:type="dxa"/>
          </w:tcPr>
          <w:p w:rsidR="00646A2D" w:rsidRDefault="00646A2D"/>
        </w:tc>
        <w:tc>
          <w:tcPr>
            <w:tcW w:w="3545" w:type="dxa"/>
          </w:tcPr>
          <w:p w:rsidR="00646A2D" w:rsidRDefault="00646A2D"/>
        </w:tc>
        <w:tc>
          <w:tcPr>
            <w:tcW w:w="1560" w:type="dxa"/>
          </w:tcPr>
          <w:p w:rsidR="00646A2D" w:rsidRDefault="00646A2D"/>
        </w:tc>
        <w:tc>
          <w:tcPr>
            <w:tcW w:w="852" w:type="dxa"/>
          </w:tcPr>
          <w:p w:rsidR="00646A2D" w:rsidRDefault="00646A2D"/>
        </w:tc>
        <w:tc>
          <w:tcPr>
            <w:tcW w:w="143" w:type="dxa"/>
          </w:tcPr>
          <w:p w:rsidR="00646A2D" w:rsidRDefault="00646A2D"/>
        </w:tc>
      </w:tr>
      <w:tr w:rsidR="00646A2D">
        <w:trPr>
          <w:trHeight w:hRule="exact" w:val="29"/>
        </w:trPr>
        <w:tc>
          <w:tcPr>
            <w:tcW w:w="10788" w:type="dxa"/>
            <w:gridSpan w:val="7"/>
            <w:tcBorders>
              <w:top w:val="single" w:sz="16" w:space="0" w:color="000000"/>
            </w:tcBorders>
            <w:shd w:val="clear" w:color="FFFFFF" w:fill="FFFFFF"/>
            <w:tcMar>
              <w:left w:w="4" w:type="dxa"/>
              <w:right w:w="4" w:type="dxa"/>
            </w:tcMar>
          </w:tcPr>
          <w:p w:rsidR="00646A2D" w:rsidRDefault="00646A2D"/>
        </w:tc>
      </w:tr>
      <w:tr w:rsidR="00646A2D">
        <w:trPr>
          <w:trHeight w:hRule="exact" w:val="248"/>
        </w:trPr>
        <w:tc>
          <w:tcPr>
            <w:tcW w:w="143" w:type="dxa"/>
          </w:tcPr>
          <w:p w:rsidR="00646A2D" w:rsidRDefault="00646A2D"/>
        </w:tc>
        <w:tc>
          <w:tcPr>
            <w:tcW w:w="1844" w:type="dxa"/>
          </w:tcPr>
          <w:p w:rsidR="00646A2D" w:rsidRDefault="00646A2D"/>
        </w:tc>
        <w:tc>
          <w:tcPr>
            <w:tcW w:w="2694" w:type="dxa"/>
          </w:tcPr>
          <w:p w:rsidR="00646A2D" w:rsidRDefault="00646A2D"/>
        </w:tc>
        <w:tc>
          <w:tcPr>
            <w:tcW w:w="3545" w:type="dxa"/>
          </w:tcPr>
          <w:p w:rsidR="00646A2D" w:rsidRDefault="00646A2D"/>
        </w:tc>
        <w:tc>
          <w:tcPr>
            <w:tcW w:w="1560" w:type="dxa"/>
          </w:tcPr>
          <w:p w:rsidR="00646A2D" w:rsidRDefault="00646A2D"/>
        </w:tc>
        <w:tc>
          <w:tcPr>
            <w:tcW w:w="852" w:type="dxa"/>
          </w:tcPr>
          <w:p w:rsidR="00646A2D" w:rsidRDefault="00646A2D"/>
        </w:tc>
        <w:tc>
          <w:tcPr>
            <w:tcW w:w="143" w:type="dxa"/>
          </w:tcPr>
          <w:p w:rsidR="00646A2D" w:rsidRDefault="00646A2D"/>
        </w:tc>
      </w:tr>
      <w:tr w:rsidR="00646A2D" w:rsidRPr="00DB4596">
        <w:trPr>
          <w:trHeight w:hRule="exact" w:val="277"/>
        </w:trPr>
        <w:tc>
          <w:tcPr>
            <w:tcW w:w="143" w:type="dxa"/>
          </w:tcPr>
          <w:p w:rsidR="00646A2D" w:rsidRDefault="00646A2D"/>
        </w:tc>
        <w:tc>
          <w:tcPr>
            <w:tcW w:w="1844" w:type="dxa"/>
          </w:tcPr>
          <w:p w:rsidR="00646A2D" w:rsidRDefault="00646A2D"/>
        </w:tc>
        <w:tc>
          <w:tcPr>
            <w:tcW w:w="6252" w:type="dxa"/>
            <w:gridSpan w:val="2"/>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361"/>
        </w:trPr>
        <w:tc>
          <w:tcPr>
            <w:tcW w:w="143" w:type="dxa"/>
          </w:tcPr>
          <w:p w:rsidR="00646A2D" w:rsidRPr="00DB4596" w:rsidRDefault="00646A2D">
            <w:pPr>
              <w:rPr>
                <w:lang w:val="ru-RU"/>
              </w:rPr>
            </w:pPr>
          </w:p>
        </w:tc>
        <w:tc>
          <w:tcPr>
            <w:tcW w:w="10504" w:type="dxa"/>
            <w:gridSpan w:val="5"/>
            <w:shd w:val="clear" w:color="000000" w:fill="FFFFFF"/>
            <w:tcMar>
              <w:left w:w="34" w:type="dxa"/>
              <w:right w:w="34" w:type="dxa"/>
            </w:tcMar>
          </w:tcPr>
          <w:p w:rsidR="00646A2D" w:rsidRPr="00DB4596" w:rsidRDefault="00DB4596">
            <w:pPr>
              <w:spacing w:after="0" w:line="240" w:lineRule="auto"/>
              <w:rPr>
                <w:lang w:val="ru-RU"/>
              </w:rPr>
            </w:pPr>
            <w:r w:rsidRPr="00DB4596">
              <w:rPr>
                <w:rFonts w:ascii="Times New Roman" w:hAnsi="Times New Roman" w:cs="Times New Roman"/>
                <w:color w:val="000000"/>
                <w:lang w:val="ru-RU"/>
              </w:rPr>
              <w:t xml:space="preserve">Отдел </w:t>
            </w:r>
            <w:r w:rsidRPr="00DB4596">
              <w:rPr>
                <w:rFonts w:ascii="Times New Roman" w:hAnsi="Times New Roman" w:cs="Times New Roman"/>
                <w:color w:val="000000"/>
                <w:lang w:val="ru-RU"/>
              </w:rPr>
              <w:t>образовательных программ и планирования учебного процесса Торопова Т.В. 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Зав. кафедрой д.ю.н.,</w:t>
            </w:r>
            <w:r w:rsidRPr="00DB4596">
              <w:rPr>
                <w:rFonts w:ascii="Times New Roman" w:hAnsi="Times New Roman" w:cs="Times New Roman"/>
                <w:color w:val="000000"/>
                <w:lang w:val="ru-RU"/>
              </w:rPr>
              <w:t xml:space="preserve"> профессор И.В. Рукавишникова _________________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Программу составил(и):  К.ю.н., доцент, Щетинин А.А. _________________</w:t>
            </w: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9"/>
        </w:trPr>
        <w:tc>
          <w:tcPr>
            <w:tcW w:w="10788" w:type="dxa"/>
            <w:gridSpan w:val="7"/>
            <w:tcBorders>
              <w:top w:val="single" w:sz="16" w:space="0" w:color="000000"/>
            </w:tcBorders>
            <w:shd w:val="clear" w:color="FFFFFF" w:fill="FFFFFF"/>
            <w:tcMar>
              <w:left w:w="4" w:type="dxa"/>
              <w:right w:w="4" w:type="dxa"/>
            </w:tcMar>
          </w:tcPr>
          <w:p w:rsidR="00646A2D" w:rsidRPr="00DB4596" w:rsidRDefault="00646A2D">
            <w:pPr>
              <w:rPr>
                <w:lang w:val="ru-RU"/>
              </w:rPr>
            </w:pPr>
          </w:p>
        </w:tc>
      </w:tr>
      <w:tr w:rsidR="00646A2D" w:rsidRPr="00DB4596">
        <w:trPr>
          <w:trHeight w:hRule="exact" w:val="24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77"/>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6252" w:type="dxa"/>
            <w:gridSpan w:val="2"/>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500"/>
        </w:trPr>
        <w:tc>
          <w:tcPr>
            <w:tcW w:w="143" w:type="dxa"/>
          </w:tcPr>
          <w:p w:rsidR="00646A2D" w:rsidRPr="00DB4596" w:rsidRDefault="00646A2D">
            <w:pPr>
              <w:rPr>
                <w:lang w:val="ru-RU"/>
              </w:rPr>
            </w:pPr>
          </w:p>
        </w:tc>
        <w:tc>
          <w:tcPr>
            <w:tcW w:w="10504" w:type="dxa"/>
            <w:gridSpan w:val="5"/>
            <w:shd w:val="clear" w:color="000000" w:fill="FFFFFF"/>
            <w:tcMar>
              <w:left w:w="34" w:type="dxa"/>
              <w:right w:w="34" w:type="dxa"/>
            </w:tcMar>
          </w:tcPr>
          <w:p w:rsidR="00646A2D" w:rsidRPr="00DB4596" w:rsidRDefault="00DB4596">
            <w:pPr>
              <w:spacing w:after="0" w:line="240" w:lineRule="auto"/>
              <w:rPr>
                <w:lang w:val="ru-RU"/>
              </w:rPr>
            </w:pPr>
            <w:r w:rsidRPr="00DB4596">
              <w:rPr>
                <w:rFonts w:ascii="Times New Roman" w:hAnsi="Times New Roman" w:cs="Times New Roman"/>
                <w:color w:val="000000"/>
                <w:lang w:val="ru-RU"/>
              </w:rPr>
              <w:t>Отдел образовательных программ и планирования</w:t>
            </w:r>
            <w:r w:rsidRPr="00DB4596">
              <w:rPr>
                <w:rFonts w:ascii="Times New Roman" w:hAnsi="Times New Roman" w:cs="Times New Roman"/>
                <w:color w:val="000000"/>
                <w:lang w:val="ru-RU"/>
              </w:rPr>
              <w:t xml:space="preserve"> учебного процесса Торопова Т.В. 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Зав. кафедрой д.ю.н., профессор И.В. Рукавишникова _________</w:t>
            </w:r>
            <w:r w:rsidRPr="00DB4596">
              <w:rPr>
                <w:rFonts w:ascii="Times New Roman" w:hAnsi="Times New Roman" w:cs="Times New Roman"/>
                <w:color w:val="000000"/>
                <w:lang w:val="ru-RU"/>
              </w:rPr>
              <w:t>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Программу составил(и):  К.ю.н., доцент, Щетинин А.А. _________________</w:t>
            </w: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9"/>
        </w:trPr>
        <w:tc>
          <w:tcPr>
            <w:tcW w:w="10788" w:type="dxa"/>
            <w:gridSpan w:val="7"/>
            <w:tcBorders>
              <w:top w:val="single" w:sz="16" w:space="0" w:color="000000"/>
            </w:tcBorders>
            <w:shd w:val="clear" w:color="FFFFFF" w:fill="FFFFFF"/>
            <w:tcMar>
              <w:left w:w="4" w:type="dxa"/>
              <w:right w:w="4" w:type="dxa"/>
            </w:tcMar>
          </w:tcPr>
          <w:p w:rsidR="00646A2D" w:rsidRPr="00DB4596" w:rsidRDefault="00646A2D">
            <w:pPr>
              <w:rPr>
                <w:lang w:val="ru-RU"/>
              </w:rPr>
            </w:pPr>
          </w:p>
        </w:tc>
      </w:tr>
      <w:tr w:rsidR="00646A2D" w:rsidRPr="00DB4596">
        <w:trPr>
          <w:trHeight w:hRule="exact" w:val="24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77"/>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6252" w:type="dxa"/>
            <w:gridSpan w:val="2"/>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222"/>
        </w:trPr>
        <w:tc>
          <w:tcPr>
            <w:tcW w:w="143" w:type="dxa"/>
          </w:tcPr>
          <w:p w:rsidR="00646A2D" w:rsidRPr="00DB4596" w:rsidRDefault="00646A2D">
            <w:pPr>
              <w:rPr>
                <w:lang w:val="ru-RU"/>
              </w:rPr>
            </w:pPr>
          </w:p>
        </w:tc>
        <w:tc>
          <w:tcPr>
            <w:tcW w:w="10504" w:type="dxa"/>
            <w:gridSpan w:val="5"/>
            <w:shd w:val="clear" w:color="000000" w:fill="FFFFFF"/>
            <w:tcMar>
              <w:left w:w="34" w:type="dxa"/>
              <w:right w:w="34" w:type="dxa"/>
            </w:tcMar>
          </w:tcPr>
          <w:p w:rsidR="00646A2D" w:rsidRPr="00DB4596" w:rsidRDefault="00DB4596">
            <w:pPr>
              <w:spacing w:after="0" w:line="240" w:lineRule="auto"/>
              <w:rPr>
                <w:lang w:val="ru-RU"/>
              </w:rPr>
            </w:pPr>
            <w:r w:rsidRPr="00DB4596">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DB4596">
              <w:rPr>
                <w:rFonts w:ascii="Times New Roman" w:hAnsi="Times New Roman" w:cs="Times New Roman"/>
                <w:color w:val="000000"/>
                <w:lang w:val="ru-RU"/>
              </w:rPr>
              <w:t>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Зав. кафедрой: д.ю.н., профессор И.В. Рукавишникова _________________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Программу составил(и):</w:t>
            </w:r>
            <w:r w:rsidRPr="00DB4596">
              <w:rPr>
                <w:rFonts w:ascii="Times New Roman" w:hAnsi="Times New Roman" w:cs="Times New Roman"/>
                <w:color w:val="000000"/>
                <w:lang w:val="ru-RU"/>
              </w:rPr>
              <w:t xml:space="preserve">  К.ю.н., доцент, Щетинин А.А. _________________</w:t>
            </w:r>
          </w:p>
        </w:tc>
        <w:tc>
          <w:tcPr>
            <w:tcW w:w="143" w:type="dxa"/>
          </w:tcPr>
          <w:p w:rsidR="00646A2D" w:rsidRPr="00DB4596" w:rsidRDefault="00646A2D">
            <w:pPr>
              <w:rPr>
                <w:lang w:val="ru-RU"/>
              </w:rPr>
            </w:pPr>
          </w:p>
        </w:tc>
      </w:tr>
      <w:tr w:rsidR="00646A2D" w:rsidRPr="00DB4596">
        <w:trPr>
          <w:trHeight w:hRule="exact" w:val="138"/>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9"/>
        </w:trPr>
        <w:tc>
          <w:tcPr>
            <w:tcW w:w="10788" w:type="dxa"/>
            <w:gridSpan w:val="7"/>
            <w:tcBorders>
              <w:top w:val="single" w:sz="16" w:space="0" w:color="000000"/>
            </w:tcBorders>
            <w:shd w:val="clear" w:color="FFFFFF" w:fill="FFFFFF"/>
            <w:tcMar>
              <w:left w:w="4" w:type="dxa"/>
              <w:right w:w="4" w:type="dxa"/>
            </w:tcMar>
          </w:tcPr>
          <w:p w:rsidR="00646A2D" w:rsidRPr="00DB4596" w:rsidRDefault="00646A2D">
            <w:pPr>
              <w:rPr>
                <w:lang w:val="ru-RU"/>
              </w:rPr>
            </w:pPr>
          </w:p>
        </w:tc>
      </w:tr>
      <w:tr w:rsidR="00646A2D" w:rsidRPr="00DB4596">
        <w:trPr>
          <w:trHeight w:hRule="exact" w:val="387"/>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77"/>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6252" w:type="dxa"/>
            <w:gridSpan w:val="2"/>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77"/>
        </w:trPr>
        <w:tc>
          <w:tcPr>
            <w:tcW w:w="143" w:type="dxa"/>
          </w:tcPr>
          <w:p w:rsidR="00646A2D" w:rsidRPr="00DB4596" w:rsidRDefault="00646A2D">
            <w:pPr>
              <w:rPr>
                <w:lang w:val="ru-RU"/>
              </w:rPr>
            </w:pPr>
          </w:p>
        </w:tc>
        <w:tc>
          <w:tcPr>
            <w:tcW w:w="1844" w:type="dxa"/>
          </w:tcPr>
          <w:p w:rsidR="00646A2D" w:rsidRPr="00DB4596" w:rsidRDefault="00646A2D">
            <w:pPr>
              <w:rPr>
                <w:lang w:val="ru-RU"/>
              </w:rPr>
            </w:pPr>
          </w:p>
        </w:tc>
        <w:tc>
          <w:tcPr>
            <w:tcW w:w="2694" w:type="dxa"/>
          </w:tcPr>
          <w:p w:rsidR="00646A2D" w:rsidRPr="00DB4596" w:rsidRDefault="00646A2D">
            <w:pPr>
              <w:rPr>
                <w:lang w:val="ru-RU"/>
              </w:rPr>
            </w:pPr>
          </w:p>
        </w:tc>
        <w:tc>
          <w:tcPr>
            <w:tcW w:w="3545" w:type="dxa"/>
          </w:tcPr>
          <w:p w:rsidR="00646A2D" w:rsidRPr="00DB4596" w:rsidRDefault="00646A2D">
            <w:pPr>
              <w:rPr>
                <w:lang w:val="ru-RU"/>
              </w:rPr>
            </w:pPr>
          </w:p>
        </w:tc>
        <w:tc>
          <w:tcPr>
            <w:tcW w:w="1560" w:type="dxa"/>
          </w:tcPr>
          <w:p w:rsidR="00646A2D" w:rsidRPr="00DB4596" w:rsidRDefault="00646A2D">
            <w:pPr>
              <w:rPr>
                <w:lang w:val="ru-RU"/>
              </w:rPr>
            </w:pPr>
          </w:p>
        </w:tc>
        <w:tc>
          <w:tcPr>
            <w:tcW w:w="852" w:type="dxa"/>
          </w:tcPr>
          <w:p w:rsidR="00646A2D" w:rsidRPr="00DB4596" w:rsidRDefault="00646A2D">
            <w:pPr>
              <w:rPr>
                <w:lang w:val="ru-RU"/>
              </w:rPr>
            </w:pPr>
          </w:p>
        </w:tc>
        <w:tc>
          <w:tcPr>
            <w:tcW w:w="143" w:type="dxa"/>
          </w:tcPr>
          <w:p w:rsidR="00646A2D" w:rsidRPr="00DB4596" w:rsidRDefault="00646A2D">
            <w:pPr>
              <w:rPr>
                <w:lang w:val="ru-RU"/>
              </w:rPr>
            </w:pPr>
          </w:p>
        </w:tc>
      </w:tr>
      <w:tr w:rsidR="00646A2D" w:rsidRPr="00DB4596">
        <w:trPr>
          <w:trHeight w:hRule="exact" w:val="2222"/>
        </w:trPr>
        <w:tc>
          <w:tcPr>
            <w:tcW w:w="143" w:type="dxa"/>
          </w:tcPr>
          <w:p w:rsidR="00646A2D" w:rsidRPr="00DB4596" w:rsidRDefault="00646A2D">
            <w:pPr>
              <w:rPr>
                <w:lang w:val="ru-RU"/>
              </w:rPr>
            </w:pPr>
          </w:p>
        </w:tc>
        <w:tc>
          <w:tcPr>
            <w:tcW w:w="10504" w:type="dxa"/>
            <w:gridSpan w:val="5"/>
            <w:shd w:val="clear" w:color="000000" w:fill="FFFFFF"/>
            <w:tcMar>
              <w:left w:w="34" w:type="dxa"/>
              <w:right w:w="34" w:type="dxa"/>
            </w:tcMar>
          </w:tcPr>
          <w:p w:rsidR="00646A2D" w:rsidRPr="00DB4596" w:rsidRDefault="00DB4596">
            <w:pPr>
              <w:spacing w:after="0" w:line="240" w:lineRule="auto"/>
              <w:rPr>
                <w:lang w:val="ru-RU"/>
              </w:rPr>
            </w:pPr>
            <w:r w:rsidRPr="00DB459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 xml:space="preserve">Рабочая программа </w:t>
            </w:r>
            <w:r w:rsidRPr="00DB4596">
              <w:rPr>
                <w:rFonts w:ascii="Times New Roman" w:hAnsi="Times New Roman" w:cs="Times New Roman"/>
                <w:color w:val="000000"/>
                <w:lang w:val="ru-RU"/>
              </w:rPr>
              <w:t>пересмотрена, обсуждена и одобрена для исполнения в 2022-2023 учебном году на заседании кафедры Финансовое и административное право</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Зав. кафедрой: д.ю.н., профессор И.В. Рукавишникова _________________</w:t>
            </w:r>
          </w:p>
          <w:p w:rsidR="00646A2D" w:rsidRPr="00DB4596" w:rsidRDefault="00646A2D">
            <w:pPr>
              <w:spacing w:after="0" w:line="240" w:lineRule="auto"/>
              <w:rPr>
                <w:lang w:val="ru-RU"/>
              </w:rPr>
            </w:pPr>
          </w:p>
          <w:p w:rsidR="00646A2D" w:rsidRPr="00DB4596" w:rsidRDefault="00DB4596">
            <w:pPr>
              <w:spacing w:after="0" w:line="240" w:lineRule="auto"/>
              <w:rPr>
                <w:lang w:val="ru-RU"/>
              </w:rPr>
            </w:pPr>
            <w:r w:rsidRPr="00DB4596">
              <w:rPr>
                <w:rFonts w:ascii="Times New Roman" w:hAnsi="Times New Roman" w:cs="Times New Roman"/>
                <w:color w:val="000000"/>
                <w:lang w:val="ru-RU"/>
              </w:rPr>
              <w:t>Программу составил(и):  К.ю.н., доцент, Щетинин А.А.</w:t>
            </w:r>
            <w:r w:rsidRPr="00DB4596">
              <w:rPr>
                <w:rFonts w:ascii="Times New Roman" w:hAnsi="Times New Roman" w:cs="Times New Roman"/>
                <w:color w:val="000000"/>
                <w:lang w:val="ru-RU"/>
              </w:rPr>
              <w:t xml:space="preserve"> _________________</w:t>
            </w:r>
          </w:p>
        </w:tc>
        <w:tc>
          <w:tcPr>
            <w:tcW w:w="143" w:type="dxa"/>
          </w:tcPr>
          <w:p w:rsidR="00646A2D" w:rsidRPr="00DB4596" w:rsidRDefault="00646A2D">
            <w:pPr>
              <w:rPr>
                <w:lang w:val="ru-RU"/>
              </w:rPr>
            </w:pPr>
          </w:p>
        </w:tc>
      </w:tr>
    </w:tbl>
    <w:p w:rsidR="00646A2D" w:rsidRPr="00DB4596" w:rsidRDefault="00DB4596">
      <w:pPr>
        <w:rPr>
          <w:sz w:val="0"/>
          <w:szCs w:val="0"/>
          <w:lang w:val="ru-RU"/>
        </w:rPr>
      </w:pPr>
      <w:r w:rsidRPr="00DB4596">
        <w:rPr>
          <w:lang w:val="ru-RU"/>
        </w:rPr>
        <w:br w:type="page"/>
      </w:r>
    </w:p>
    <w:tbl>
      <w:tblPr>
        <w:tblW w:w="0" w:type="auto"/>
        <w:tblCellMar>
          <w:left w:w="0" w:type="dxa"/>
          <w:right w:w="0" w:type="dxa"/>
        </w:tblCellMar>
        <w:tblLook w:val="04A0" w:firstRow="1" w:lastRow="0" w:firstColumn="1" w:lastColumn="0" w:noHBand="0" w:noVBand="1"/>
      </w:tblPr>
      <w:tblGrid>
        <w:gridCol w:w="775"/>
        <w:gridCol w:w="1983"/>
        <w:gridCol w:w="1755"/>
        <w:gridCol w:w="4788"/>
        <w:gridCol w:w="973"/>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4</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46A2D" w:rsidRPr="00DB459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1.1.Цели освоения дисциплины: освоение обучающимися основ правового регулирования отношений в сфере противодействия легализации денежных средств полученных преступным </w:t>
            </w:r>
            <w:r w:rsidRPr="00DB4596">
              <w:rPr>
                <w:rFonts w:ascii="Times New Roman" w:hAnsi="Times New Roman" w:cs="Times New Roman"/>
                <w:color w:val="000000"/>
                <w:sz w:val="19"/>
                <w:szCs w:val="19"/>
                <w:lang w:val="ru-RU"/>
              </w:rPr>
              <w:t>путем и финансирования терроризма,  обеспечение понимания студентами сути правовых норм, регулирующих данные отношения, и развитие навыков их квалифицированного применения на практике.</w:t>
            </w:r>
          </w:p>
        </w:tc>
      </w:tr>
      <w:tr w:rsidR="00646A2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1.2.Задачи:</w:t>
            </w:r>
          </w:p>
        </w:tc>
      </w:tr>
      <w:tr w:rsidR="00646A2D" w:rsidRPr="00DB459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познание основных положений, сущности и </w:t>
            </w:r>
            <w:r w:rsidRPr="00DB4596">
              <w:rPr>
                <w:rFonts w:ascii="Times New Roman" w:hAnsi="Times New Roman" w:cs="Times New Roman"/>
                <w:color w:val="000000"/>
                <w:sz w:val="19"/>
                <w:szCs w:val="19"/>
                <w:lang w:val="ru-RU"/>
              </w:rPr>
              <w:t>содержания основных юридических понятий, категорий и институтов в сфере противодействия легализации денежных средств полученных преступным путем и финансирования терроризма;</w:t>
            </w:r>
          </w:p>
        </w:tc>
      </w:tr>
      <w:tr w:rsidR="00646A2D" w:rsidRPr="00DB459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изучение массива законодательства и выработка навыков их применения, реал</w:t>
            </w:r>
            <w:r w:rsidRPr="00DB4596">
              <w:rPr>
                <w:rFonts w:ascii="Times New Roman" w:hAnsi="Times New Roman" w:cs="Times New Roman"/>
                <w:color w:val="000000"/>
                <w:sz w:val="19"/>
                <w:szCs w:val="19"/>
                <w:lang w:val="ru-RU"/>
              </w:rPr>
              <w:t>изации материальных и процессуальных норм в сфере противодействия легализации денежных средств полученных преступным путем и финансирования терроризма;</w:t>
            </w:r>
          </w:p>
        </w:tc>
      </w:tr>
      <w:tr w:rsidR="00646A2D" w:rsidRPr="00DB459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3) получение знаний, направленных на формирование нетерпимого отношения к коррупционному поведению </w:t>
            </w:r>
            <w:r w:rsidRPr="00DB4596">
              <w:rPr>
                <w:rFonts w:ascii="Times New Roman" w:hAnsi="Times New Roman" w:cs="Times New Roman"/>
                <w:color w:val="000000"/>
                <w:sz w:val="19"/>
                <w:szCs w:val="19"/>
                <w:lang w:val="ru-RU"/>
              </w:rPr>
              <w:t>в сфере противодействия легализации денежных средств полученных преступным путем и финансирования терроризма, способствующих воспитанию уважительного отношения к праву и закону;</w:t>
            </w:r>
          </w:p>
        </w:tc>
      </w:tr>
      <w:tr w:rsidR="00646A2D" w:rsidRPr="00DB459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4) формирование способностей принимать участие в проведении юридической </w:t>
            </w:r>
            <w:r w:rsidRPr="00DB4596">
              <w:rPr>
                <w:rFonts w:ascii="Times New Roman" w:hAnsi="Times New Roman" w:cs="Times New Roman"/>
                <w:color w:val="000000"/>
                <w:sz w:val="19"/>
                <w:szCs w:val="19"/>
                <w:lang w:val="ru-RU"/>
              </w:rPr>
              <w:t>экспертизы проектов нормативных правовых актов органов исполнительной власти, органов местного самоуправления, в том числе в целях выявления в них положений, способствующих созданию условий для проявления коррупции;</w:t>
            </w:r>
          </w:p>
        </w:tc>
      </w:tr>
      <w:tr w:rsidR="00646A2D" w:rsidRPr="00DB459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5) формирование способностей давать</w:t>
            </w:r>
            <w:r w:rsidRPr="00DB4596">
              <w:rPr>
                <w:rFonts w:ascii="Times New Roman" w:hAnsi="Times New Roman" w:cs="Times New Roman"/>
                <w:color w:val="000000"/>
                <w:sz w:val="19"/>
                <w:szCs w:val="19"/>
                <w:lang w:val="ru-RU"/>
              </w:rPr>
              <w:t xml:space="preserve"> квалифицированные юридические заключения и консультации в сфере противодействия легализации денежных средств полученных преступным путем и финансирования терроризма.</w:t>
            </w:r>
          </w:p>
        </w:tc>
      </w:tr>
      <w:tr w:rsidR="00646A2D" w:rsidRPr="00DB4596">
        <w:trPr>
          <w:trHeight w:hRule="exact" w:val="277"/>
        </w:trPr>
        <w:tc>
          <w:tcPr>
            <w:tcW w:w="766" w:type="dxa"/>
          </w:tcPr>
          <w:p w:rsidR="00646A2D" w:rsidRPr="00DB4596" w:rsidRDefault="00646A2D">
            <w:pPr>
              <w:rPr>
                <w:lang w:val="ru-RU"/>
              </w:rPr>
            </w:pPr>
          </w:p>
        </w:tc>
        <w:tc>
          <w:tcPr>
            <w:tcW w:w="2071" w:type="dxa"/>
          </w:tcPr>
          <w:p w:rsidR="00646A2D" w:rsidRPr="00DB4596" w:rsidRDefault="00646A2D">
            <w:pPr>
              <w:rPr>
                <w:lang w:val="ru-RU"/>
              </w:rPr>
            </w:pPr>
          </w:p>
        </w:tc>
        <w:tc>
          <w:tcPr>
            <w:tcW w:w="1844" w:type="dxa"/>
          </w:tcPr>
          <w:p w:rsidR="00646A2D" w:rsidRPr="00DB4596" w:rsidRDefault="00646A2D">
            <w:pPr>
              <w:rPr>
                <w:lang w:val="ru-RU"/>
              </w:rPr>
            </w:pPr>
          </w:p>
        </w:tc>
        <w:tc>
          <w:tcPr>
            <w:tcW w:w="5104" w:type="dxa"/>
          </w:tcPr>
          <w:p w:rsidR="00646A2D" w:rsidRPr="00DB4596" w:rsidRDefault="00646A2D">
            <w:pPr>
              <w:rPr>
                <w:lang w:val="ru-RU"/>
              </w:rPr>
            </w:pPr>
          </w:p>
        </w:tc>
        <w:tc>
          <w:tcPr>
            <w:tcW w:w="993" w:type="dxa"/>
          </w:tcPr>
          <w:p w:rsidR="00646A2D" w:rsidRPr="00DB4596" w:rsidRDefault="00646A2D">
            <w:pPr>
              <w:rPr>
                <w:lang w:val="ru-RU"/>
              </w:rPr>
            </w:pPr>
          </w:p>
        </w:tc>
      </w:tr>
      <w:tr w:rsidR="00646A2D" w:rsidRPr="00DB459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2. МЕСТО ДИСЦИПЛИНЫ В СТРУКТУРЕ ОБРАЗОВАТЕЛЬНОЙ ПРОГРАММЫ</w:t>
            </w:r>
          </w:p>
        </w:tc>
      </w:tr>
      <w:tr w:rsidR="00646A2D">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Б1.В</w:t>
            </w:r>
          </w:p>
        </w:tc>
      </w:tr>
      <w:tr w:rsidR="00646A2D" w:rsidRPr="00DB459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b/>
                <w:color w:val="000000"/>
                <w:sz w:val="19"/>
                <w:szCs w:val="19"/>
                <w:lang w:val="ru-RU"/>
              </w:rPr>
              <w:t>Требования к предварительной подготовке обучающегося:</w:t>
            </w:r>
          </w:p>
        </w:tc>
      </w:tr>
      <w:tr w:rsidR="00646A2D" w:rsidRPr="00DB459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 xml:space="preserve">Административный </w:t>
            </w:r>
            <w:r>
              <w:rPr>
                <w:rFonts w:ascii="Times New Roman" w:hAnsi="Times New Roman" w:cs="Times New Roman"/>
                <w:color w:val="000000"/>
                <w:sz w:val="19"/>
                <w:szCs w:val="19"/>
              </w:rPr>
              <w:t>процесс,</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Банковское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Гражданское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Уголовное право,</w:t>
            </w:r>
          </w:p>
        </w:tc>
      </w:tr>
      <w:tr w:rsidR="00646A2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Финансовое право</w:t>
            </w:r>
          </w:p>
        </w:tc>
      </w:tr>
      <w:tr w:rsidR="00646A2D" w:rsidRPr="00DB459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необходимо </w:t>
            </w:r>
            <w:r w:rsidRPr="00DB4596">
              <w:rPr>
                <w:rFonts w:ascii="Times New Roman" w:hAnsi="Times New Roman" w:cs="Times New Roman"/>
                <w:b/>
                <w:color w:val="000000"/>
                <w:sz w:val="19"/>
                <w:szCs w:val="19"/>
                <w:lang w:val="ru-RU"/>
              </w:rPr>
              <w:t>как предшествующее:</w:t>
            </w:r>
          </w:p>
        </w:tc>
      </w:tr>
      <w:tr w:rsidR="00646A2D" w:rsidRPr="00DB459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Перечень последующих дисциплин:Подготовка к итоговой государственной аттестации</w:t>
            </w:r>
          </w:p>
        </w:tc>
      </w:tr>
      <w:tr w:rsidR="00646A2D" w:rsidRPr="00DB4596">
        <w:trPr>
          <w:trHeight w:hRule="exact" w:val="277"/>
        </w:trPr>
        <w:tc>
          <w:tcPr>
            <w:tcW w:w="766" w:type="dxa"/>
          </w:tcPr>
          <w:p w:rsidR="00646A2D" w:rsidRPr="00DB4596" w:rsidRDefault="00646A2D">
            <w:pPr>
              <w:rPr>
                <w:lang w:val="ru-RU"/>
              </w:rPr>
            </w:pPr>
          </w:p>
        </w:tc>
        <w:tc>
          <w:tcPr>
            <w:tcW w:w="2071" w:type="dxa"/>
          </w:tcPr>
          <w:p w:rsidR="00646A2D" w:rsidRPr="00DB4596" w:rsidRDefault="00646A2D">
            <w:pPr>
              <w:rPr>
                <w:lang w:val="ru-RU"/>
              </w:rPr>
            </w:pPr>
          </w:p>
        </w:tc>
        <w:tc>
          <w:tcPr>
            <w:tcW w:w="1844" w:type="dxa"/>
          </w:tcPr>
          <w:p w:rsidR="00646A2D" w:rsidRPr="00DB4596" w:rsidRDefault="00646A2D">
            <w:pPr>
              <w:rPr>
                <w:lang w:val="ru-RU"/>
              </w:rPr>
            </w:pPr>
          </w:p>
        </w:tc>
        <w:tc>
          <w:tcPr>
            <w:tcW w:w="5104" w:type="dxa"/>
          </w:tcPr>
          <w:p w:rsidR="00646A2D" w:rsidRPr="00DB4596" w:rsidRDefault="00646A2D">
            <w:pPr>
              <w:rPr>
                <w:lang w:val="ru-RU"/>
              </w:rPr>
            </w:pPr>
          </w:p>
        </w:tc>
        <w:tc>
          <w:tcPr>
            <w:tcW w:w="993" w:type="dxa"/>
          </w:tcPr>
          <w:p w:rsidR="00646A2D" w:rsidRPr="00DB4596" w:rsidRDefault="00646A2D">
            <w:pPr>
              <w:rPr>
                <w:lang w:val="ru-RU"/>
              </w:rPr>
            </w:pPr>
          </w:p>
        </w:tc>
      </w:tr>
      <w:tr w:rsidR="00646A2D" w:rsidRPr="00DB459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3. ТРЕБОВАНИЯ К РЕЗУЛЬТАТАМ ОСВОЕНИЯ ДИСЦИПЛИНЫ</w:t>
            </w:r>
          </w:p>
        </w:tc>
      </w:tr>
      <w:tr w:rsidR="00646A2D" w:rsidRPr="00DB459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 xml:space="preserve">ПК-3: способностью обеспечивать соблюдение законодательства Российской Федерации субъектами </w:t>
            </w:r>
            <w:r w:rsidRPr="00DB4596">
              <w:rPr>
                <w:rFonts w:ascii="Times New Roman" w:hAnsi="Times New Roman" w:cs="Times New Roman"/>
                <w:b/>
                <w:color w:val="000000"/>
                <w:sz w:val="19"/>
                <w:szCs w:val="19"/>
                <w:lang w:val="ru-RU"/>
              </w:rPr>
              <w:t>права</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анализировать действующее законодательство с целью выявления обязательных правовых </w:t>
            </w:r>
            <w:r w:rsidRPr="00DB4596">
              <w:rPr>
                <w:rFonts w:ascii="Times New Roman" w:hAnsi="Times New Roman" w:cs="Times New Roman"/>
                <w:color w:val="000000"/>
                <w:sz w:val="19"/>
                <w:szCs w:val="19"/>
                <w:lang w:val="ru-RU"/>
              </w:rPr>
              <w:t>предписаний в сфере противодействия легализации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средств</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646A2D" w:rsidRPr="00DB459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 xml:space="preserve">ПК-4: способностью принимать </w:t>
            </w:r>
            <w:r w:rsidRPr="00DB4596">
              <w:rPr>
                <w:rFonts w:ascii="Times New Roman" w:hAnsi="Times New Roman" w:cs="Times New Roman"/>
                <w:b/>
                <w:color w:val="000000"/>
                <w:sz w:val="19"/>
                <w:szCs w:val="19"/>
                <w:lang w:val="ru-RU"/>
              </w:rPr>
              <w:t>решения и совершать юридические действия в точном соответствии с законодательством Российской Федерации</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в сфере противодействия легализации денежных средств и фи</w:t>
            </w:r>
            <w:r w:rsidRPr="00DB4596">
              <w:rPr>
                <w:rFonts w:ascii="Times New Roman" w:hAnsi="Times New Roman" w:cs="Times New Roman"/>
                <w:color w:val="000000"/>
                <w:sz w:val="19"/>
                <w:szCs w:val="19"/>
                <w:lang w:val="ru-RU"/>
              </w:rPr>
              <w:t>нансирования терроризма</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w:t>
            </w:r>
          </w:p>
        </w:tc>
      </w:tr>
    </w:tbl>
    <w:p w:rsidR="00646A2D" w:rsidRPr="00DB4596" w:rsidRDefault="00DB4596">
      <w:pPr>
        <w:rPr>
          <w:sz w:val="0"/>
          <w:szCs w:val="0"/>
          <w:lang w:val="ru-RU"/>
        </w:rPr>
      </w:pPr>
      <w:r w:rsidRPr="00DB4596">
        <w:rPr>
          <w:lang w:val="ru-RU"/>
        </w:rP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5</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 xml:space="preserve">ПК-8: готовностью к выполнению </w:t>
            </w:r>
            <w:r w:rsidRPr="00DB4596">
              <w:rPr>
                <w:rFonts w:ascii="Times New Roman" w:hAnsi="Times New Roman" w:cs="Times New Roman"/>
                <w:b/>
                <w:color w:val="000000"/>
                <w:sz w:val="19"/>
                <w:szCs w:val="19"/>
                <w:lang w:val="ru-RU"/>
              </w:rPr>
              <w:t>должностных обязанностей по обеспечению законности и правопорядка, безопасности личности, общества, государства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в сфере проти</w:t>
            </w:r>
            <w:r w:rsidRPr="00DB4596">
              <w:rPr>
                <w:rFonts w:ascii="Times New Roman" w:hAnsi="Times New Roman" w:cs="Times New Roman"/>
                <w:color w:val="000000"/>
                <w:sz w:val="19"/>
                <w:szCs w:val="19"/>
                <w:lang w:val="ru-RU"/>
              </w:rPr>
              <w:t>водействия легализации денежных средств и финансирования терроризма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демонстрировать профессиональные стандарты поведения в сфере противодействия легализации денежных средств и финансирования терроризма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способностью применять на практике</w:t>
            </w:r>
            <w:r w:rsidRPr="00DB4596">
              <w:rPr>
                <w:rFonts w:ascii="Times New Roman" w:hAnsi="Times New Roman" w:cs="Times New Roman"/>
                <w:color w:val="000000"/>
                <w:sz w:val="19"/>
                <w:szCs w:val="19"/>
                <w:lang w:val="ru-RU"/>
              </w:rPr>
              <w:t xml:space="preserve"> имеющиеся профессиональные знания в сфере противодействия легализации денежных средств и финансирования терроризма</w:t>
            </w:r>
          </w:p>
        </w:tc>
      </w:tr>
      <w:tr w:rsidR="00646A2D" w:rsidRPr="00DB45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основные положения, сущность</w:t>
            </w:r>
            <w:r w:rsidRPr="00DB4596">
              <w:rPr>
                <w:rFonts w:ascii="Times New Roman" w:hAnsi="Times New Roman" w:cs="Times New Roman"/>
                <w:color w:val="000000"/>
                <w:sz w:val="19"/>
                <w:szCs w:val="19"/>
                <w:lang w:val="ru-RU"/>
              </w:rPr>
              <w:t xml:space="preserve"> и содержание базовых понятий и категорий в сфере противодействия легализации денежных средств и финансирования терроризма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давать оценку социальной значимости правовых явлений и процессов в сфере противодействия легализации денежных средств и фина</w:t>
            </w:r>
            <w:r w:rsidRPr="00DB4596">
              <w:rPr>
                <w:rFonts w:ascii="Times New Roman" w:hAnsi="Times New Roman" w:cs="Times New Roman"/>
                <w:color w:val="000000"/>
                <w:sz w:val="19"/>
                <w:szCs w:val="19"/>
                <w:lang w:val="ru-RU"/>
              </w:rPr>
              <w:t>нсирования терроризма с точки зрения законности и правопорядка, уважения к праву и закону</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финансирования терроризма</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w:t>
            </w:r>
            <w:r w:rsidRPr="00DB4596">
              <w:rPr>
                <w:rFonts w:ascii="Times New Roman" w:hAnsi="Times New Roman" w:cs="Times New Roman"/>
                <w:color w:val="000000"/>
                <w:sz w:val="19"/>
                <w:szCs w:val="19"/>
                <w:lang w:val="ru-RU"/>
              </w:rPr>
              <w:t>ждения в сфере противодействия легализации денежных средств и финансирования терроризма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rsidRPr="00DB459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способностью </w:t>
            </w:r>
            <w:r w:rsidRPr="00DB4596">
              <w:rPr>
                <w:rFonts w:ascii="Times New Roman" w:hAnsi="Times New Roman" w:cs="Times New Roman"/>
                <w:color w:val="000000"/>
                <w:sz w:val="19"/>
                <w:szCs w:val="19"/>
                <w:lang w:val="ru-RU"/>
              </w:rPr>
              <w:t>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личности н</w:t>
            </w:r>
            <w:r w:rsidRPr="00DB4596">
              <w:rPr>
                <w:rFonts w:ascii="Times New Roman" w:hAnsi="Times New Roman" w:cs="Times New Roman"/>
                <w:color w:val="000000"/>
                <w:sz w:val="19"/>
                <w:szCs w:val="19"/>
                <w:lang w:val="ru-RU"/>
              </w:rPr>
              <w:t>арушителя</w:t>
            </w:r>
          </w:p>
        </w:tc>
      </w:tr>
      <w:tr w:rsidR="00646A2D" w:rsidRPr="00DB459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Знать:</w:t>
            </w:r>
          </w:p>
        </w:tc>
      </w:tr>
      <w:tr w:rsidR="00646A2D" w:rsidRPr="00DB459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международные правовые акты, законодательство Российской Федерации,  субъекта Российской Федерации, </w:t>
            </w:r>
            <w:r w:rsidRPr="00DB4596">
              <w:rPr>
                <w:rFonts w:ascii="Times New Roman" w:hAnsi="Times New Roman" w:cs="Times New Roman"/>
                <w:color w:val="000000"/>
                <w:sz w:val="19"/>
                <w:szCs w:val="19"/>
                <w:lang w:val="ru-RU"/>
              </w:rPr>
              <w:t>федеральные, региональные и муниципальные нормативные правовые акты,  регулирующие общественные отношения в сфере противодействия легализации денежных средств и финансирования терроризма</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Уметь:</w:t>
            </w:r>
          </w:p>
        </w:tc>
      </w:tr>
      <w:tr w:rsidR="00646A2D" w:rsidRPr="00DB45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определять правовую норму, подлежащую применению в конкретно</w:t>
            </w:r>
            <w:r w:rsidRPr="00DB4596">
              <w:rPr>
                <w:rFonts w:ascii="Times New Roman" w:hAnsi="Times New Roman" w:cs="Times New Roman"/>
                <w:color w:val="000000"/>
                <w:sz w:val="19"/>
                <w:szCs w:val="19"/>
                <w:lang w:val="ru-RU"/>
              </w:rPr>
              <w:t>й ситуации</w:t>
            </w:r>
          </w:p>
        </w:tc>
      </w:tr>
      <w:tr w:rsidR="00646A2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Владеть:</w:t>
            </w:r>
          </w:p>
        </w:tc>
      </w:tr>
      <w:tr w:rsidR="00646A2D" w:rsidRPr="00DB45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юридической терминологией в сфере противодействия легализации денежных средств и финансирования терроризма</w:t>
            </w:r>
          </w:p>
        </w:tc>
      </w:tr>
      <w:tr w:rsidR="00646A2D" w:rsidRPr="00DB4596">
        <w:trPr>
          <w:trHeight w:hRule="exact" w:val="277"/>
        </w:trPr>
        <w:tc>
          <w:tcPr>
            <w:tcW w:w="993" w:type="dxa"/>
          </w:tcPr>
          <w:p w:rsidR="00646A2D" w:rsidRPr="00DB4596" w:rsidRDefault="00646A2D">
            <w:pPr>
              <w:rPr>
                <w:lang w:val="ru-RU"/>
              </w:rPr>
            </w:pPr>
          </w:p>
        </w:tc>
        <w:tc>
          <w:tcPr>
            <w:tcW w:w="3545" w:type="dxa"/>
          </w:tcPr>
          <w:p w:rsidR="00646A2D" w:rsidRPr="00DB4596" w:rsidRDefault="00646A2D">
            <w:pPr>
              <w:rPr>
                <w:lang w:val="ru-RU"/>
              </w:rPr>
            </w:pPr>
          </w:p>
        </w:tc>
        <w:tc>
          <w:tcPr>
            <w:tcW w:w="143" w:type="dxa"/>
          </w:tcPr>
          <w:p w:rsidR="00646A2D" w:rsidRPr="00DB4596" w:rsidRDefault="00646A2D">
            <w:pPr>
              <w:rPr>
                <w:lang w:val="ru-RU"/>
              </w:rPr>
            </w:pPr>
          </w:p>
        </w:tc>
        <w:tc>
          <w:tcPr>
            <w:tcW w:w="851" w:type="dxa"/>
          </w:tcPr>
          <w:p w:rsidR="00646A2D" w:rsidRPr="00DB4596" w:rsidRDefault="00646A2D">
            <w:pPr>
              <w:rPr>
                <w:lang w:val="ru-RU"/>
              </w:rPr>
            </w:pPr>
          </w:p>
        </w:tc>
        <w:tc>
          <w:tcPr>
            <w:tcW w:w="710" w:type="dxa"/>
          </w:tcPr>
          <w:p w:rsidR="00646A2D" w:rsidRPr="00DB4596" w:rsidRDefault="00646A2D">
            <w:pPr>
              <w:rPr>
                <w:lang w:val="ru-RU"/>
              </w:rPr>
            </w:pPr>
          </w:p>
        </w:tc>
        <w:tc>
          <w:tcPr>
            <w:tcW w:w="1135" w:type="dxa"/>
          </w:tcPr>
          <w:p w:rsidR="00646A2D" w:rsidRPr="00DB4596" w:rsidRDefault="00646A2D">
            <w:pPr>
              <w:rPr>
                <w:lang w:val="ru-RU"/>
              </w:rPr>
            </w:pPr>
          </w:p>
        </w:tc>
        <w:tc>
          <w:tcPr>
            <w:tcW w:w="1277" w:type="dxa"/>
          </w:tcPr>
          <w:p w:rsidR="00646A2D" w:rsidRPr="00DB4596" w:rsidRDefault="00646A2D">
            <w:pPr>
              <w:rPr>
                <w:lang w:val="ru-RU"/>
              </w:rPr>
            </w:pPr>
          </w:p>
        </w:tc>
        <w:tc>
          <w:tcPr>
            <w:tcW w:w="710" w:type="dxa"/>
          </w:tcPr>
          <w:p w:rsidR="00646A2D" w:rsidRPr="00DB4596" w:rsidRDefault="00646A2D">
            <w:pPr>
              <w:rPr>
                <w:lang w:val="ru-RU"/>
              </w:rPr>
            </w:pPr>
          </w:p>
        </w:tc>
        <w:tc>
          <w:tcPr>
            <w:tcW w:w="426" w:type="dxa"/>
          </w:tcPr>
          <w:p w:rsidR="00646A2D" w:rsidRPr="00DB4596" w:rsidRDefault="00646A2D">
            <w:pPr>
              <w:rPr>
                <w:lang w:val="ru-RU"/>
              </w:rPr>
            </w:pPr>
          </w:p>
        </w:tc>
        <w:tc>
          <w:tcPr>
            <w:tcW w:w="993" w:type="dxa"/>
          </w:tcPr>
          <w:p w:rsidR="00646A2D" w:rsidRPr="00DB4596" w:rsidRDefault="00646A2D">
            <w:pPr>
              <w:rPr>
                <w:lang w:val="ru-RU"/>
              </w:rPr>
            </w:pPr>
          </w:p>
        </w:tc>
      </w:tr>
      <w:tr w:rsidR="00646A2D" w:rsidRPr="00DB45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4. СТРУКТУРА И СОДЕРЖАНИЕ ДИСЦИПЛИНЫ (МОДУЛЯ)</w:t>
            </w:r>
          </w:p>
        </w:tc>
      </w:tr>
      <w:tr w:rsidR="00646A2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Компетен-</w:t>
            </w:r>
          </w:p>
          <w:p w:rsidR="00646A2D" w:rsidRDefault="00DB459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46A2D" w:rsidRPr="00DB459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r>
    </w:tbl>
    <w:p w:rsidR="00646A2D" w:rsidRPr="00DB4596" w:rsidRDefault="00DB4596">
      <w:pPr>
        <w:rPr>
          <w:sz w:val="0"/>
          <w:szCs w:val="0"/>
          <w:lang w:val="ru-RU"/>
        </w:rPr>
      </w:pPr>
      <w:r w:rsidRPr="00DB4596">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6</w:t>
            </w:r>
          </w:p>
        </w:tc>
      </w:tr>
      <w:tr w:rsidR="00646A2D">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«Предмет и система курса «Правовые </w:t>
            </w:r>
            <w:r w:rsidRPr="00DB4596">
              <w:rPr>
                <w:rFonts w:ascii="Times New Roman" w:hAnsi="Times New Roman" w:cs="Times New Roman"/>
                <w:color w:val="000000"/>
                <w:sz w:val="19"/>
                <w:szCs w:val="19"/>
                <w:lang w:val="ru-RU"/>
              </w:rPr>
              <w:t>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Предмет, задачи и структура курса «Правовые основы противодействия легализаци</w:t>
            </w:r>
            <w:r w:rsidRPr="00DB4596">
              <w:rPr>
                <w:rFonts w:ascii="Times New Roman" w:hAnsi="Times New Roman" w:cs="Times New Roman"/>
                <w:color w:val="000000"/>
                <w:sz w:val="19"/>
                <w:szCs w:val="19"/>
                <w:lang w:val="ru-RU"/>
              </w:rPr>
              <w:t>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Место и роль курса в формировании правовой культуры и гражданского воспитания будущих юристов. Значение и роль международно- правового сотрудничества в области противодействия легализации денежных средст</w:t>
            </w:r>
            <w:r w:rsidRPr="00DB4596">
              <w:rPr>
                <w:rFonts w:ascii="Times New Roman" w:hAnsi="Times New Roman" w:cs="Times New Roman"/>
                <w:color w:val="000000"/>
                <w:sz w:val="19"/>
                <w:szCs w:val="19"/>
                <w:lang w:val="ru-RU"/>
              </w:rPr>
              <w:t>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5. Субъекты </w:t>
            </w:r>
            <w:r w:rsidRPr="00DB4596">
              <w:rPr>
                <w:rFonts w:ascii="Times New Roman" w:hAnsi="Times New Roman" w:cs="Times New Roman"/>
                <w:color w:val="000000"/>
                <w:sz w:val="19"/>
                <w:szCs w:val="19"/>
                <w:lang w:val="ru-RU"/>
              </w:rPr>
              <w:t>отношений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 Л2.2</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«Правовые основы противодействия легализации денежных средств и финансирования </w:t>
            </w:r>
            <w:r w:rsidRPr="00DB4596">
              <w:rPr>
                <w:rFonts w:ascii="Times New Roman" w:hAnsi="Times New Roman" w:cs="Times New Roman"/>
                <w:color w:val="000000"/>
                <w:sz w:val="19"/>
                <w:szCs w:val="19"/>
                <w:lang w:val="ru-RU"/>
              </w:rPr>
              <w:t>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Правовое закрепление категория «легализация денежных средств» и «финансирование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Международное законодательство в области борьбы с легализацией (отмыванием) доходов и финансирование терроризма. Основные модели правового регул</w:t>
            </w:r>
            <w:r w:rsidRPr="00DB4596">
              <w:rPr>
                <w:rFonts w:ascii="Times New Roman" w:hAnsi="Times New Roman" w:cs="Times New Roman"/>
                <w:color w:val="000000"/>
                <w:sz w:val="19"/>
                <w:szCs w:val="19"/>
                <w:lang w:val="ru-RU"/>
              </w:rPr>
              <w:t>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w:t>
            </w:r>
            <w:r w:rsidRPr="00DB4596">
              <w:rPr>
                <w:rFonts w:ascii="Times New Roman" w:hAnsi="Times New Roman" w:cs="Times New Roman"/>
                <w:color w:val="000000"/>
                <w:sz w:val="19"/>
                <w:szCs w:val="19"/>
                <w:lang w:val="ru-RU"/>
              </w:rPr>
              <w:t>я терроризма в РФ.</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Конституционное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законодательства Российской Федерации в сфере противодействия легализа</w:t>
            </w:r>
            <w:r w:rsidRPr="00DB4596">
              <w:rPr>
                <w:rFonts w:ascii="Times New Roman" w:hAnsi="Times New Roman" w:cs="Times New Roman"/>
                <w:color w:val="000000"/>
                <w:sz w:val="19"/>
                <w:szCs w:val="19"/>
                <w:lang w:val="ru-RU"/>
              </w:rPr>
              <w:t>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 Л2.2</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7</w:t>
            </w:r>
          </w:p>
        </w:tc>
      </w:tr>
      <w:tr w:rsidR="00646A2D">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«Предмет и система курса «Правовые основы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финансирования терроризма». Понятие и содержание категорий «легализация денежных средств» и «финансирование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w:t>
            </w:r>
            <w:r w:rsidRPr="00DB4596">
              <w:rPr>
                <w:rFonts w:ascii="Times New Roman" w:hAnsi="Times New Roman" w:cs="Times New Roman"/>
                <w:color w:val="000000"/>
                <w:sz w:val="19"/>
                <w:szCs w:val="19"/>
                <w:lang w:val="ru-RU"/>
              </w:rPr>
              <w:t>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«Легализация денежных средств» - понятие и правовое закрепление.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Юридическое содержание категории «финансирование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w:t>
            </w:r>
            <w:r w:rsidRPr="00DB4596">
              <w:rPr>
                <w:rFonts w:ascii="Times New Roman" w:hAnsi="Times New Roman" w:cs="Times New Roman"/>
                <w:color w:val="000000"/>
                <w:sz w:val="19"/>
                <w:szCs w:val="19"/>
                <w:lang w:val="ru-RU"/>
              </w:rPr>
              <w:t xml:space="preserve">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Вопросы </w:t>
            </w:r>
            <w:r w:rsidRPr="00DB4596">
              <w:rPr>
                <w:rFonts w:ascii="Times New Roman" w:hAnsi="Times New Roman" w:cs="Times New Roman"/>
                <w:color w:val="000000"/>
                <w:sz w:val="19"/>
                <w:szCs w:val="19"/>
                <w:lang w:val="ru-RU"/>
              </w:rPr>
              <w:t>для подготовки по изучаемой теме</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2. Опыт законодательного регулирования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финансирования терроризма США.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w:t>
            </w:r>
            <w:r>
              <w:rPr>
                <w:rFonts w:ascii="Times New Roman" w:hAnsi="Times New Roman" w:cs="Times New Roman"/>
                <w:color w:val="000000"/>
                <w:sz w:val="19"/>
                <w:szCs w:val="19"/>
              </w:rPr>
              <w:t>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6"/>
        <w:gridCol w:w="675"/>
        <w:gridCol w:w="1101"/>
        <w:gridCol w:w="1217"/>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8</w:t>
            </w:r>
          </w:p>
        </w:tc>
      </w:tr>
      <w:tr w:rsidR="00646A2D">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Общая характеристика источников </w:t>
            </w:r>
            <w:r w:rsidRPr="00DB4596">
              <w:rPr>
                <w:rFonts w:ascii="Times New Roman" w:hAnsi="Times New Roman" w:cs="Times New Roman"/>
                <w:color w:val="000000"/>
                <w:sz w:val="19"/>
                <w:szCs w:val="19"/>
                <w:lang w:val="ru-RU"/>
              </w:rPr>
              <w:t>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Конституционные основы 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3. Законодательные акты как </w:t>
            </w:r>
            <w:r w:rsidRPr="00DB4596">
              <w:rPr>
                <w:rFonts w:ascii="Times New Roman" w:hAnsi="Times New Roman" w:cs="Times New Roman"/>
                <w:color w:val="000000"/>
                <w:sz w:val="19"/>
                <w:szCs w:val="19"/>
                <w:lang w:val="ru-RU"/>
              </w:rPr>
              <w:t>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w:t>
            </w:r>
            <w:r w:rsidRPr="00DB4596">
              <w:rPr>
                <w:rFonts w:ascii="Times New Roman" w:hAnsi="Times New Roman" w:cs="Times New Roman"/>
                <w:color w:val="000000"/>
                <w:sz w:val="19"/>
                <w:szCs w:val="19"/>
                <w:lang w:val="ru-RU"/>
              </w:rPr>
              <w:t>,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w:t>
            </w:r>
            <w:r w:rsidRPr="00DB4596">
              <w:rPr>
                <w:rFonts w:ascii="Times New Roman" w:hAnsi="Times New Roman" w:cs="Times New Roman"/>
                <w:color w:val="000000"/>
                <w:sz w:val="19"/>
                <w:szCs w:val="19"/>
                <w:lang w:val="ru-RU"/>
              </w:rPr>
              <w:t>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8"/>
        <w:gridCol w:w="119"/>
        <w:gridCol w:w="815"/>
        <w:gridCol w:w="675"/>
        <w:gridCol w:w="1101"/>
        <w:gridCol w:w="1216"/>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9</w:t>
            </w:r>
          </w:p>
        </w:tc>
      </w:tr>
      <w:tr w:rsidR="00646A2D">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«Субъекты правоотношений в области правового регулирования противодействия легализации денежных средств и </w:t>
            </w:r>
            <w:r w:rsidRPr="00DB4596">
              <w:rPr>
                <w:rFonts w:ascii="Times New Roman" w:hAnsi="Times New Roman" w:cs="Times New Roman"/>
                <w:color w:val="000000"/>
                <w:sz w:val="19"/>
                <w:szCs w:val="19"/>
                <w:lang w:val="ru-RU"/>
              </w:rPr>
              <w:t>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2. Полномочия и история </w:t>
            </w:r>
            <w:r w:rsidRPr="00DB4596">
              <w:rPr>
                <w:rFonts w:ascii="Times New Roman" w:hAnsi="Times New Roman" w:cs="Times New Roman"/>
                <w:color w:val="000000"/>
                <w:sz w:val="19"/>
                <w:szCs w:val="19"/>
                <w:lang w:val="ru-RU"/>
              </w:rPr>
              <w:t>создания Международной организации по борьбе с отмыванием преступных доходов (ФАТФ).</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4. Организации </w:t>
            </w:r>
            <w:r w:rsidRPr="00DB4596">
              <w:rPr>
                <w:rFonts w:ascii="Times New Roman" w:hAnsi="Times New Roman" w:cs="Times New Roman"/>
                <w:color w:val="000000"/>
                <w:sz w:val="19"/>
                <w:szCs w:val="19"/>
                <w:lang w:val="ru-RU"/>
              </w:rPr>
              <w:t>и граждане как субъекты правоотношений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rsidRPr="00DB459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b/>
                <w:color w:val="000000"/>
                <w:sz w:val="19"/>
                <w:szCs w:val="19"/>
                <w:lang w:val="ru-RU"/>
              </w:rPr>
              <w:t xml:space="preserve">Раздел 2.  «Правовой механизм противодействия легализации </w:t>
            </w:r>
            <w:r w:rsidRPr="00DB4596">
              <w:rPr>
                <w:rFonts w:ascii="Times New Roman" w:hAnsi="Times New Roman" w:cs="Times New Roman"/>
                <w:b/>
                <w:color w:val="000000"/>
                <w:sz w:val="19"/>
                <w:szCs w:val="19"/>
                <w:lang w:val="ru-RU"/>
              </w:rPr>
              <w:t>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646A2D">
            <w:pPr>
              <w:rPr>
                <w:lang w:val="ru-RU"/>
              </w:rPr>
            </w:pPr>
          </w:p>
        </w:tc>
      </w:tr>
      <w:tr w:rsidR="00646A2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Операции с денежными средствами и иным имуществом, подлежащие обязательному контролю.</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2. Система органов государственной </w:t>
            </w:r>
            <w:r w:rsidRPr="00DB4596">
              <w:rPr>
                <w:rFonts w:ascii="Times New Roman" w:hAnsi="Times New Roman" w:cs="Times New Roman"/>
                <w:color w:val="000000"/>
                <w:sz w:val="19"/>
                <w:szCs w:val="19"/>
                <w:lang w:val="ru-RU"/>
              </w:rPr>
              <w:t>власти, осуществляющих полномочия в области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 Основные направления государственной правов</w:t>
            </w:r>
            <w:r w:rsidRPr="00DB4596">
              <w:rPr>
                <w:rFonts w:ascii="Times New Roman" w:hAnsi="Times New Roman" w:cs="Times New Roman"/>
                <w:color w:val="000000"/>
                <w:sz w:val="19"/>
                <w:szCs w:val="19"/>
                <w:lang w:val="ru-RU"/>
              </w:rPr>
              <w:t>ой политики в области противодействия легализации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10</w:t>
            </w:r>
          </w:p>
        </w:tc>
      </w:tr>
      <w:tr w:rsidR="00646A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«Контроль Банка России за исполнением ФЗ РФ № 115-ФЗ от 07.08.2001г. «О </w:t>
            </w:r>
            <w:r w:rsidRPr="00DB4596">
              <w:rPr>
                <w:rFonts w:ascii="Times New Roman" w:hAnsi="Times New Roman" w:cs="Times New Roman"/>
                <w:color w:val="000000"/>
                <w:sz w:val="19"/>
                <w:szCs w:val="19"/>
                <w:lang w:val="ru-RU"/>
              </w:rPr>
              <w:t>противодействии легализации (отмыванию) доходов, полученных преступным путем, и финансированию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Меры правового воз</w:t>
            </w:r>
            <w:r w:rsidRPr="00DB4596">
              <w:rPr>
                <w:rFonts w:ascii="Times New Roman" w:hAnsi="Times New Roman" w:cs="Times New Roman"/>
                <w:color w:val="000000"/>
                <w:sz w:val="19"/>
                <w:szCs w:val="19"/>
                <w:lang w:val="ru-RU"/>
              </w:rPr>
              <w:t>действия, применяемые Банком России к нарушителям  законодательства в противодействия легализации денежных средств.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«Общая характеристика операций, подлежащих обязательному </w:t>
            </w:r>
            <w:r w:rsidRPr="00DB4596">
              <w:rPr>
                <w:rFonts w:ascii="Times New Roman" w:hAnsi="Times New Roman" w:cs="Times New Roman"/>
                <w:color w:val="000000"/>
                <w:sz w:val="19"/>
                <w:szCs w:val="19"/>
                <w:lang w:val="ru-RU"/>
              </w:rPr>
              <w:t>контролю».</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Покупка или продажа наличной иност</w:t>
            </w:r>
            <w:r w:rsidRPr="00DB4596">
              <w:rPr>
                <w:rFonts w:ascii="Times New Roman" w:hAnsi="Times New Roman" w:cs="Times New Roman"/>
                <w:color w:val="000000"/>
                <w:sz w:val="19"/>
                <w:szCs w:val="19"/>
                <w:lang w:val="ru-RU"/>
              </w:rPr>
              <w:t>ранной валюты, приобретение физическим лицом ценных бумаг за наличный расчет.</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Зачисление или перевод на счет денежных средств, предоставление или</w:t>
            </w:r>
            <w:r w:rsidRPr="00DB4596">
              <w:rPr>
                <w:rFonts w:ascii="Times New Roman" w:hAnsi="Times New Roman" w:cs="Times New Roman"/>
                <w:color w:val="000000"/>
                <w:sz w:val="19"/>
                <w:szCs w:val="19"/>
                <w:lang w:val="ru-RU"/>
              </w:rPr>
              <w:t xml:space="preserve">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w:t>
            </w:r>
            <w:r w:rsidRPr="00DB4596">
              <w:rPr>
                <w:rFonts w:ascii="Times New Roman" w:hAnsi="Times New Roman" w:cs="Times New Roman"/>
                <w:color w:val="000000"/>
                <w:sz w:val="19"/>
                <w:szCs w:val="19"/>
                <w:lang w:val="ru-RU"/>
              </w:rPr>
              <w:t xml:space="preserve"> противодействия легализации преступных доходов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5. Замещение денежных средств во вклад «на предъявителя».</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7. Операции по счетам юридического лица,</w:t>
            </w:r>
            <w:r w:rsidRPr="00DB4596">
              <w:rPr>
                <w:rFonts w:ascii="Times New Roman" w:hAnsi="Times New Roman" w:cs="Times New Roman"/>
                <w:color w:val="000000"/>
                <w:sz w:val="19"/>
                <w:szCs w:val="19"/>
                <w:lang w:val="ru-RU"/>
              </w:rPr>
              <w:t xml:space="preserve">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11</w:t>
            </w:r>
          </w:p>
        </w:tc>
      </w:tr>
      <w:tr w:rsidR="00646A2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«Правовой статус и полномочия Федеральной службы по финансовому мониторингу».</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Законодательная основа деятельности Росфинмониторинга.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2. Полномочия Росфинмониторинга в сфере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Международное сотрудничество Росфинмониторинга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«Контроль</w:t>
            </w:r>
            <w:r w:rsidRPr="00DB4596">
              <w:rPr>
                <w:rFonts w:ascii="Times New Roman" w:hAnsi="Times New Roman" w:cs="Times New Roman"/>
                <w:color w:val="000000"/>
                <w:sz w:val="19"/>
                <w:szCs w:val="19"/>
                <w:lang w:val="ru-RU"/>
              </w:rPr>
              <w:t xml:space="preserve">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Правовая регламентации осуществления Банк</w:t>
            </w:r>
            <w:r w:rsidRPr="00DB4596">
              <w:rPr>
                <w:rFonts w:ascii="Times New Roman" w:hAnsi="Times New Roman" w:cs="Times New Roman"/>
                <w:color w:val="000000"/>
                <w:sz w:val="19"/>
                <w:szCs w:val="19"/>
                <w:lang w:val="ru-RU"/>
              </w:rPr>
              <w:t>ом России проверок кредитных организаций.</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«Обязанности коммерческих банков и иных организаций в сфере исполнения законодательства о противодействии легализации денежных средств  и 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по изучаемой теме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Порядок предоставления в уполномоченный </w:t>
            </w:r>
            <w:r w:rsidRPr="00DB4596">
              <w:rPr>
                <w:rFonts w:ascii="Times New Roman" w:hAnsi="Times New Roman" w:cs="Times New Roman"/>
                <w:color w:val="000000"/>
                <w:sz w:val="19"/>
                <w:szCs w:val="19"/>
                <w:lang w:val="ru-RU"/>
              </w:rPr>
              <w:t>орган сведения об операциях, подлежащих обязательному контролю.</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1"/>
        <w:gridCol w:w="118"/>
        <w:gridCol w:w="808"/>
        <w:gridCol w:w="678"/>
        <w:gridCol w:w="1095"/>
        <w:gridCol w:w="1208"/>
        <w:gridCol w:w="669"/>
        <w:gridCol w:w="386"/>
        <w:gridCol w:w="942"/>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12</w:t>
            </w:r>
          </w:p>
        </w:tc>
      </w:tr>
      <w:tr w:rsidR="00646A2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«Международно-правовые основы правового регулирования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Опыт законодательного регулирования противодействия легализации дене</w:t>
            </w:r>
            <w:r w:rsidRPr="00DB4596">
              <w:rPr>
                <w:rFonts w:ascii="Times New Roman" w:hAnsi="Times New Roman" w:cs="Times New Roman"/>
                <w:color w:val="000000"/>
                <w:sz w:val="19"/>
                <w:szCs w:val="19"/>
                <w:lang w:val="ru-RU"/>
              </w:rPr>
              <w:t>жных средств и финансирования терроризма США.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«Правовой механизм противодействия легализации денежных средств и финансированию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Задание разработать примерное внутренне положение коммерческого банка в сфере реализации законодательства о противодействии легализации </w:t>
            </w:r>
            <w:r w:rsidRPr="00DB4596">
              <w:rPr>
                <w:rFonts w:ascii="Times New Roman" w:hAnsi="Times New Roman" w:cs="Times New Roman"/>
                <w:color w:val="000000"/>
                <w:sz w:val="19"/>
                <w:szCs w:val="19"/>
                <w:lang w:val="ru-RU"/>
              </w:rPr>
              <w:t>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Круглый стол на тему: «Основные направления совершенствования государственной политики в сфере противодействия легализации денежных 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 xml:space="preserve">ПК-3 ПК-4 ПК-8 ПК-10 ПК-11 </w:t>
            </w:r>
            <w:r w:rsidRPr="00DB4596">
              <w:rPr>
                <w:rFonts w:ascii="Times New Roman" w:hAnsi="Times New Roman" w:cs="Times New Roman"/>
                <w:color w:val="000000"/>
                <w:sz w:val="19"/>
                <w:szCs w:val="19"/>
                <w:lang w:val="ru-RU"/>
              </w:rPr>
              <w:t>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13</w:t>
            </w:r>
          </w:p>
        </w:tc>
      </w:tr>
      <w:tr w:rsidR="00646A2D">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Снятие со счета или зачисление на счет юридического лица денежных средств в наличной форме в случаях, </w:t>
            </w:r>
            <w:r w:rsidRPr="00DB4596">
              <w:rPr>
                <w:rFonts w:ascii="Times New Roman" w:hAnsi="Times New Roman" w:cs="Times New Roman"/>
                <w:color w:val="000000"/>
                <w:sz w:val="19"/>
                <w:szCs w:val="19"/>
                <w:lang w:val="ru-RU"/>
              </w:rPr>
              <w:t>не обусловленных характером его хозяйственной деятельности.</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w:t>
            </w:r>
            <w:r w:rsidRPr="00DB4596">
              <w:rPr>
                <w:rFonts w:ascii="Times New Roman" w:hAnsi="Times New Roman" w:cs="Times New Roman"/>
                <w:color w:val="000000"/>
                <w:sz w:val="19"/>
                <w:szCs w:val="19"/>
                <w:lang w:val="ru-RU"/>
              </w:rPr>
              <w:t xml:space="preserve"> средств в наличной форме.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w:t>
            </w:r>
            <w:r w:rsidRPr="00DB4596">
              <w:rPr>
                <w:rFonts w:ascii="Times New Roman" w:hAnsi="Times New Roman" w:cs="Times New Roman"/>
                <w:color w:val="000000"/>
                <w:sz w:val="19"/>
                <w:szCs w:val="19"/>
                <w:lang w:val="ru-RU"/>
              </w:rPr>
              <w:t>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5. Замещение денежных средств во вклад «на предъявителя».</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6. Размещение наличных д</w:t>
            </w:r>
            <w:r w:rsidRPr="00DB4596">
              <w:rPr>
                <w:rFonts w:ascii="Times New Roman" w:hAnsi="Times New Roman" w:cs="Times New Roman"/>
                <w:color w:val="000000"/>
                <w:sz w:val="19"/>
                <w:szCs w:val="19"/>
                <w:lang w:val="ru-RU"/>
              </w:rPr>
              <w:t>енежных средств во вклад, открытый на имя третьего лица.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646A2D" w:rsidRDefault="00DB459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w:t>
            </w:r>
            <w:r w:rsidRPr="00DB4596">
              <w:rPr>
                <w:rFonts w:ascii="Times New Roman" w:hAnsi="Times New Roman" w:cs="Times New Roman"/>
                <w:color w:val="000000"/>
                <w:sz w:val="19"/>
                <w:szCs w:val="19"/>
                <w:lang w:val="ru-RU"/>
              </w:rPr>
              <w:t xml:space="preserve">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Л1.3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bl>
    <w:p w:rsidR="00646A2D" w:rsidRDefault="00DB4596">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14</w:t>
            </w:r>
          </w:p>
        </w:tc>
      </w:tr>
      <w:tr w:rsidR="00646A2D">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 Общая </w:t>
            </w:r>
            <w:r w:rsidRPr="00DB4596">
              <w:rPr>
                <w:rFonts w:ascii="Times New Roman" w:hAnsi="Times New Roman" w:cs="Times New Roman"/>
                <w:color w:val="000000"/>
                <w:sz w:val="19"/>
                <w:szCs w:val="19"/>
                <w:lang w:val="ru-RU"/>
              </w:rPr>
              <w:t>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4. Организации и граждане как субъекты правоотношений в сфере противодействия легализации денежных </w:t>
            </w:r>
            <w:r w:rsidRPr="00DB4596">
              <w:rPr>
                <w:rFonts w:ascii="Times New Roman" w:hAnsi="Times New Roman" w:cs="Times New Roman"/>
                <w:color w:val="000000"/>
                <w:sz w:val="19"/>
                <w:szCs w:val="19"/>
                <w:lang w:val="ru-RU"/>
              </w:rPr>
              <w:t>средств и финансирования терроризма.</w:t>
            </w:r>
          </w:p>
          <w:p w:rsidR="00646A2D" w:rsidRDefault="00DB459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 Л1.2 Л2.1</w:t>
            </w:r>
          </w:p>
          <w:p w:rsidR="00646A2D" w:rsidRDefault="00DB459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r>
      <w:tr w:rsidR="00646A2D">
        <w:trPr>
          <w:trHeight w:hRule="exact" w:val="277"/>
        </w:trPr>
        <w:tc>
          <w:tcPr>
            <w:tcW w:w="993" w:type="dxa"/>
          </w:tcPr>
          <w:p w:rsidR="00646A2D" w:rsidRDefault="00646A2D"/>
        </w:tc>
        <w:tc>
          <w:tcPr>
            <w:tcW w:w="3545" w:type="dxa"/>
          </w:tcPr>
          <w:p w:rsidR="00646A2D" w:rsidRDefault="00646A2D"/>
        </w:tc>
        <w:tc>
          <w:tcPr>
            <w:tcW w:w="143" w:type="dxa"/>
          </w:tcPr>
          <w:p w:rsidR="00646A2D" w:rsidRDefault="00646A2D"/>
        </w:tc>
        <w:tc>
          <w:tcPr>
            <w:tcW w:w="851" w:type="dxa"/>
          </w:tcPr>
          <w:p w:rsidR="00646A2D" w:rsidRDefault="00646A2D"/>
        </w:tc>
        <w:tc>
          <w:tcPr>
            <w:tcW w:w="710" w:type="dxa"/>
          </w:tcPr>
          <w:p w:rsidR="00646A2D" w:rsidRDefault="00646A2D"/>
        </w:tc>
        <w:tc>
          <w:tcPr>
            <w:tcW w:w="1135" w:type="dxa"/>
          </w:tcPr>
          <w:p w:rsidR="00646A2D" w:rsidRDefault="00646A2D"/>
        </w:tc>
        <w:tc>
          <w:tcPr>
            <w:tcW w:w="1277" w:type="dxa"/>
          </w:tcPr>
          <w:p w:rsidR="00646A2D" w:rsidRDefault="00646A2D"/>
        </w:tc>
        <w:tc>
          <w:tcPr>
            <w:tcW w:w="710" w:type="dxa"/>
          </w:tcPr>
          <w:p w:rsidR="00646A2D" w:rsidRDefault="00646A2D"/>
        </w:tc>
        <w:tc>
          <w:tcPr>
            <w:tcW w:w="426" w:type="dxa"/>
          </w:tcPr>
          <w:p w:rsidR="00646A2D" w:rsidRDefault="00646A2D"/>
        </w:tc>
        <w:tc>
          <w:tcPr>
            <w:tcW w:w="993" w:type="dxa"/>
          </w:tcPr>
          <w:p w:rsidR="00646A2D" w:rsidRDefault="00646A2D"/>
        </w:tc>
      </w:tr>
      <w:tr w:rsidR="00646A2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46A2D" w:rsidRPr="00DB459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5.1. Фонд оценочных</w:t>
            </w:r>
            <w:r w:rsidRPr="00DB4596">
              <w:rPr>
                <w:rFonts w:ascii="Times New Roman" w:hAnsi="Times New Roman" w:cs="Times New Roman"/>
                <w:b/>
                <w:color w:val="000000"/>
                <w:sz w:val="19"/>
                <w:szCs w:val="19"/>
                <w:lang w:val="ru-RU"/>
              </w:rPr>
              <w:t xml:space="preserve"> средств для проведения промежуточной аттестации</w:t>
            </w:r>
          </w:p>
        </w:tc>
      </w:tr>
      <w:tr w:rsidR="00646A2D" w:rsidRPr="00DB4596">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Вопросы для подготовки к зачету:</w:t>
            </w:r>
          </w:p>
          <w:p w:rsidR="00646A2D" w:rsidRPr="00DB4596" w:rsidRDefault="00646A2D">
            <w:pPr>
              <w:spacing w:after="0" w:line="240" w:lineRule="auto"/>
              <w:rPr>
                <w:sz w:val="19"/>
                <w:szCs w:val="19"/>
                <w:lang w:val="ru-RU"/>
              </w:rPr>
            </w:pP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2. «Легализация денежных средств» - понятие и правовое </w:t>
            </w:r>
            <w:r w:rsidRPr="00DB4596">
              <w:rPr>
                <w:rFonts w:ascii="Times New Roman" w:hAnsi="Times New Roman" w:cs="Times New Roman"/>
                <w:color w:val="000000"/>
                <w:sz w:val="19"/>
                <w:szCs w:val="19"/>
                <w:lang w:val="ru-RU"/>
              </w:rPr>
              <w:t>закрепление.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 Юридическое содержание категории «финансирование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5. Законодательство стран Европы в сфере противоде</w:t>
            </w:r>
            <w:r w:rsidRPr="00DB4596">
              <w:rPr>
                <w:rFonts w:ascii="Times New Roman" w:hAnsi="Times New Roman" w:cs="Times New Roman"/>
                <w:color w:val="000000"/>
                <w:sz w:val="19"/>
                <w:szCs w:val="19"/>
                <w:lang w:val="ru-RU"/>
              </w:rPr>
              <w:t>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7. Основные международно-правовые документы, регулирующие отношения в сфер</w:t>
            </w:r>
            <w:r w:rsidRPr="00DB4596">
              <w:rPr>
                <w:rFonts w:ascii="Times New Roman" w:hAnsi="Times New Roman" w:cs="Times New Roman"/>
                <w:color w:val="000000"/>
                <w:sz w:val="19"/>
                <w:szCs w:val="19"/>
                <w:lang w:val="ru-RU"/>
              </w:rPr>
              <w:t>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9.  Конституционные основы правового регулирова</w:t>
            </w:r>
            <w:r w:rsidRPr="00DB4596">
              <w:rPr>
                <w:rFonts w:ascii="Times New Roman" w:hAnsi="Times New Roman" w:cs="Times New Roman"/>
                <w:color w:val="000000"/>
                <w:sz w:val="19"/>
                <w:szCs w:val="19"/>
                <w:lang w:val="ru-RU"/>
              </w:rPr>
              <w:t>ния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10.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w:t>
            </w:r>
            <w:r w:rsidRPr="00DB4596">
              <w:rPr>
                <w:rFonts w:ascii="Times New Roman" w:hAnsi="Times New Roman" w:cs="Times New Roman"/>
                <w:color w:val="000000"/>
                <w:sz w:val="19"/>
                <w:szCs w:val="19"/>
                <w:lang w:val="ru-RU"/>
              </w:rPr>
              <w:t>РФ № 115-ФЗ от 07.08.2001г. «О противодействии легализации (отмыванию) доходов, полученных преступным путем,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11. Подзаконные нормативные акты как источники правового регулирования противодействия легализации денежных средств и</w:t>
            </w:r>
            <w:r w:rsidRPr="00DB4596">
              <w:rPr>
                <w:rFonts w:ascii="Times New Roman" w:hAnsi="Times New Roman" w:cs="Times New Roman"/>
                <w:color w:val="000000"/>
                <w:sz w:val="19"/>
                <w:szCs w:val="19"/>
                <w:lang w:val="ru-RU"/>
              </w:rPr>
              <w:t xml:space="preserve">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12. Судебная практика в области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противодействия легализации денежных с</w:t>
            </w:r>
            <w:r w:rsidRPr="00DB4596">
              <w:rPr>
                <w:rFonts w:ascii="Times New Roman" w:hAnsi="Times New Roman" w:cs="Times New Roman"/>
                <w:color w:val="000000"/>
                <w:sz w:val="19"/>
                <w:szCs w:val="19"/>
                <w:lang w:val="ru-RU"/>
              </w:rPr>
              <w:t>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14. Полномочия и история создания Международной организации по борьбе с отмыванием преступных доходов (ФАТФ).</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сфере противодействия легализации</w:t>
            </w:r>
            <w:r w:rsidRPr="00DB4596">
              <w:rPr>
                <w:rFonts w:ascii="Times New Roman" w:hAnsi="Times New Roman" w:cs="Times New Roman"/>
                <w:color w:val="000000"/>
                <w:sz w:val="19"/>
                <w:szCs w:val="19"/>
                <w:lang w:val="ru-RU"/>
              </w:rPr>
              <w:t xml:space="preserve">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16. Организации и граждане как субъекты правоотношений в сфере противодействия легализации денежных средств</w:t>
            </w:r>
          </w:p>
        </w:tc>
      </w:tr>
    </w:tbl>
    <w:p w:rsidR="00646A2D" w:rsidRPr="00DB4596" w:rsidRDefault="00DB4596">
      <w:pPr>
        <w:rPr>
          <w:sz w:val="0"/>
          <w:szCs w:val="0"/>
          <w:lang w:val="ru-RU"/>
        </w:rPr>
      </w:pPr>
      <w:r w:rsidRPr="00DB4596">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2127" w:type="dxa"/>
          </w:tcPr>
          <w:p w:rsidR="00646A2D" w:rsidRDefault="00646A2D"/>
        </w:tc>
        <w:tc>
          <w:tcPr>
            <w:tcW w:w="2269" w:type="dxa"/>
          </w:tcPr>
          <w:p w:rsidR="00646A2D" w:rsidRDefault="00646A2D"/>
        </w:tc>
        <w:tc>
          <w:tcPr>
            <w:tcW w:w="710"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15</w:t>
            </w:r>
          </w:p>
        </w:tc>
      </w:tr>
      <w:tr w:rsidR="00646A2D" w:rsidRPr="00DB4596">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17. Снятие со счета или зачисление </w:t>
            </w:r>
            <w:r w:rsidRPr="00DB4596">
              <w:rPr>
                <w:rFonts w:ascii="Times New Roman" w:hAnsi="Times New Roman" w:cs="Times New Roman"/>
                <w:color w:val="000000"/>
                <w:sz w:val="19"/>
                <w:szCs w:val="19"/>
                <w:lang w:val="ru-RU"/>
              </w:rPr>
              <w:t>на счет юридического лица денежных средств в наличной форме в случаях, не обусловленных характером его хозяйственной деятельности.</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бумаг за наличный расчет.</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19. </w:t>
            </w:r>
            <w:r w:rsidRPr="00DB4596">
              <w:rPr>
                <w:rFonts w:ascii="Times New Roman" w:hAnsi="Times New Roman" w:cs="Times New Roman"/>
                <w:color w:val="000000"/>
                <w:sz w:val="19"/>
                <w:szCs w:val="19"/>
                <w:lang w:val="ru-RU"/>
              </w:rPr>
              <w:t>Внесение физическим лицом в уставный (складочный) капитал организации денежных средств в наличной форме.</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(займа), операции с ценными бумагами, если хотя бы одна из ст</w:t>
            </w:r>
            <w:r w:rsidRPr="00DB4596">
              <w:rPr>
                <w:rFonts w:ascii="Times New Roman" w:hAnsi="Times New Roman" w:cs="Times New Roman"/>
                <w:color w:val="000000"/>
                <w:sz w:val="19"/>
                <w:szCs w:val="19"/>
                <w:lang w:val="ru-RU"/>
              </w:rPr>
              <w:t>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21.</w:t>
            </w:r>
            <w:r w:rsidRPr="00DB4596">
              <w:rPr>
                <w:rFonts w:ascii="Times New Roman" w:hAnsi="Times New Roman" w:cs="Times New Roman"/>
                <w:color w:val="000000"/>
                <w:sz w:val="19"/>
                <w:szCs w:val="19"/>
                <w:lang w:val="ru-RU"/>
              </w:rPr>
              <w:t xml:space="preserve"> Замещение денежных средств во вклад «на предъявителя».</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22. Размещение наличных денежных средств во вклад, открытый на имя третьего лица.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месяцев с даты регистрации, л</w:t>
            </w:r>
            <w:r w:rsidRPr="00DB4596">
              <w:rPr>
                <w:rFonts w:ascii="Times New Roman" w:hAnsi="Times New Roman" w:cs="Times New Roman"/>
                <w:color w:val="000000"/>
                <w:sz w:val="19"/>
                <w:szCs w:val="19"/>
                <w:lang w:val="ru-RU"/>
              </w:rPr>
              <w:t>ибо если операции по счету не производились с момента его открытия.</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25. Полномочия Федеральной службы по финансовому мониторингу в сфере противодействия легализации дене</w:t>
            </w:r>
            <w:r w:rsidRPr="00DB4596">
              <w:rPr>
                <w:rFonts w:ascii="Times New Roman" w:hAnsi="Times New Roman" w:cs="Times New Roman"/>
                <w:color w:val="000000"/>
                <w:sz w:val="19"/>
                <w:szCs w:val="19"/>
                <w:lang w:val="ru-RU"/>
              </w:rPr>
              <w:t>жных средств и финансированию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26. 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27. Правовая регламентации осуществления Банком Росс</w:t>
            </w:r>
            <w:r w:rsidRPr="00DB4596">
              <w:rPr>
                <w:rFonts w:ascii="Times New Roman" w:hAnsi="Times New Roman" w:cs="Times New Roman"/>
                <w:color w:val="000000"/>
                <w:sz w:val="19"/>
                <w:szCs w:val="19"/>
                <w:lang w:val="ru-RU"/>
              </w:rPr>
              <w:t>ии проверок кредитных организаций.</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28. Меры правового воздействия, применяемые Банком России к нарушителям  законодательства в противодействия легализации денежных средств.</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29. Порядок предоставления в уполномоченный орган сведения об операциях, подлежащих</w:t>
            </w:r>
            <w:r w:rsidRPr="00DB4596">
              <w:rPr>
                <w:rFonts w:ascii="Times New Roman" w:hAnsi="Times New Roman" w:cs="Times New Roman"/>
                <w:color w:val="000000"/>
                <w:sz w:val="19"/>
                <w:szCs w:val="19"/>
                <w:lang w:val="ru-RU"/>
              </w:rPr>
              <w:t xml:space="preserve"> обязательному контролю.</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30.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tc>
      </w:tr>
      <w:tr w:rsidR="00646A2D" w:rsidRPr="00DB459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 xml:space="preserve">5.2. Фонд оценочных средств для проведения </w:t>
            </w:r>
            <w:r w:rsidRPr="00DB4596">
              <w:rPr>
                <w:rFonts w:ascii="Times New Roman" w:hAnsi="Times New Roman" w:cs="Times New Roman"/>
                <w:b/>
                <w:color w:val="000000"/>
                <w:sz w:val="19"/>
                <w:szCs w:val="19"/>
                <w:lang w:val="ru-RU"/>
              </w:rPr>
              <w:t>текущего контроля</w:t>
            </w:r>
          </w:p>
        </w:tc>
      </w:tr>
      <w:tr w:rsidR="00646A2D" w:rsidRPr="00DB459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646A2D" w:rsidRPr="00DB4596">
        <w:trPr>
          <w:trHeight w:hRule="exact" w:val="277"/>
        </w:trPr>
        <w:tc>
          <w:tcPr>
            <w:tcW w:w="710" w:type="dxa"/>
          </w:tcPr>
          <w:p w:rsidR="00646A2D" w:rsidRPr="00DB4596" w:rsidRDefault="00646A2D">
            <w:pPr>
              <w:rPr>
                <w:lang w:val="ru-RU"/>
              </w:rPr>
            </w:pPr>
          </w:p>
        </w:tc>
        <w:tc>
          <w:tcPr>
            <w:tcW w:w="1986" w:type="dxa"/>
          </w:tcPr>
          <w:p w:rsidR="00646A2D" w:rsidRPr="00DB4596" w:rsidRDefault="00646A2D">
            <w:pPr>
              <w:rPr>
                <w:lang w:val="ru-RU"/>
              </w:rPr>
            </w:pPr>
          </w:p>
        </w:tc>
        <w:tc>
          <w:tcPr>
            <w:tcW w:w="1986" w:type="dxa"/>
          </w:tcPr>
          <w:p w:rsidR="00646A2D" w:rsidRPr="00DB4596" w:rsidRDefault="00646A2D">
            <w:pPr>
              <w:rPr>
                <w:lang w:val="ru-RU"/>
              </w:rPr>
            </w:pPr>
          </w:p>
        </w:tc>
        <w:tc>
          <w:tcPr>
            <w:tcW w:w="2127" w:type="dxa"/>
          </w:tcPr>
          <w:p w:rsidR="00646A2D" w:rsidRPr="00DB4596" w:rsidRDefault="00646A2D">
            <w:pPr>
              <w:rPr>
                <w:lang w:val="ru-RU"/>
              </w:rPr>
            </w:pPr>
          </w:p>
        </w:tc>
        <w:tc>
          <w:tcPr>
            <w:tcW w:w="2269" w:type="dxa"/>
          </w:tcPr>
          <w:p w:rsidR="00646A2D" w:rsidRPr="00DB4596" w:rsidRDefault="00646A2D">
            <w:pPr>
              <w:rPr>
                <w:lang w:val="ru-RU"/>
              </w:rPr>
            </w:pPr>
          </w:p>
        </w:tc>
        <w:tc>
          <w:tcPr>
            <w:tcW w:w="710" w:type="dxa"/>
          </w:tcPr>
          <w:p w:rsidR="00646A2D" w:rsidRPr="00DB4596" w:rsidRDefault="00646A2D">
            <w:pPr>
              <w:rPr>
                <w:lang w:val="ru-RU"/>
              </w:rPr>
            </w:pPr>
          </w:p>
        </w:tc>
        <w:tc>
          <w:tcPr>
            <w:tcW w:w="993" w:type="dxa"/>
          </w:tcPr>
          <w:p w:rsidR="00646A2D" w:rsidRPr="00DB4596" w:rsidRDefault="00646A2D">
            <w:pPr>
              <w:rPr>
                <w:lang w:val="ru-RU"/>
              </w:rPr>
            </w:pPr>
          </w:p>
        </w:tc>
      </w:tr>
      <w:tr w:rsidR="00646A2D" w:rsidRPr="00DB459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46A2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46A2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 xml:space="preserve">6.1.1. Основная </w:t>
            </w:r>
            <w:r>
              <w:rPr>
                <w:rFonts w:ascii="Times New Roman" w:hAnsi="Times New Roman" w:cs="Times New Roman"/>
                <w:b/>
                <w:color w:val="000000"/>
                <w:sz w:val="19"/>
                <w:szCs w:val="19"/>
              </w:rPr>
              <w:t>литература</w:t>
            </w:r>
          </w:p>
        </w:tc>
      </w:tr>
      <w:tr w:rsidR="00646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Колич-во</w:t>
            </w:r>
          </w:p>
        </w:tc>
      </w:tr>
      <w:tr w:rsidR="00646A2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Модернизация инструментария управления рисками финансовых институтов в сфере отмывания денег или финансирования терроризма на </w:t>
            </w:r>
            <w:r w:rsidRPr="00DB4596">
              <w:rPr>
                <w:rFonts w:ascii="Times New Roman" w:hAnsi="Times New Roman" w:cs="Times New Roman"/>
                <w:color w:val="000000"/>
                <w:sz w:val="19"/>
                <w:szCs w:val="19"/>
                <w:lang w:val="ru-RU"/>
              </w:rPr>
              <w:t>основе повышения финансовой грамотности клиентов - физических лиц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470</w:t>
            </w:r>
          </w:p>
        </w:tc>
      </w:tr>
      <w:tr w:rsidR="00646A2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Финансовый мониторинг и противодействие легализации (отмыванию) доходов, полученных преступным путем, и </w:t>
            </w:r>
            <w:r w:rsidRPr="00DB4596">
              <w:rPr>
                <w:rFonts w:ascii="Times New Roman" w:hAnsi="Times New Roman" w:cs="Times New Roman"/>
                <w:color w:val="000000"/>
                <w:sz w:val="19"/>
                <w:szCs w:val="19"/>
                <w:lang w:val="ru-RU"/>
              </w:rPr>
              <w:t>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68</w:t>
            </w:r>
          </w:p>
        </w:tc>
      </w:tr>
      <w:tr w:rsidR="00646A2D" w:rsidRPr="00DB459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 - неограниченный доступ для</w:t>
            </w:r>
            <w:r w:rsidRPr="00DB4596">
              <w:rPr>
                <w:rFonts w:ascii="Times New Roman" w:hAnsi="Times New Roman" w:cs="Times New Roman"/>
                <w:color w:val="000000"/>
                <w:sz w:val="19"/>
                <w:szCs w:val="19"/>
                <w:lang w:val="ru-RU"/>
              </w:rPr>
              <w:t xml:space="preserve"> зарегистрированн ых пользователей</w:t>
            </w:r>
          </w:p>
        </w:tc>
      </w:tr>
      <w:tr w:rsidR="00646A2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46A2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646A2D"/>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Колич-во</w:t>
            </w:r>
          </w:p>
        </w:tc>
      </w:tr>
      <w:tr w:rsidR="00646A2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sidRPr="00DB4596">
              <w:rPr>
                <w:rFonts w:ascii="Times New Roman" w:hAnsi="Times New Roman" w:cs="Times New Roman"/>
                <w:color w:val="000000"/>
                <w:sz w:val="19"/>
                <w:szCs w:val="19"/>
                <w:lang w:val="ru-RU"/>
              </w:rPr>
              <w:t xml:space="preserve">Противодействие терроризму: учеб. для студентов высш. учеб. заведений, </w:t>
            </w:r>
            <w:r w:rsidRPr="00DB4596">
              <w:rPr>
                <w:rFonts w:ascii="Times New Roman" w:hAnsi="Times New Roman" w:cs="Times New Roman"/>
                <w:color w:val="000000"/>
                <w:sz w:val="19"/>
                <w:szCs w:val="19"/>
                <w:lang w:val="ru-RU"/>
              </w:rPr>
              <w:t xml:space="preserve">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30</w:t>
            </w:r>
          </w:p>
        </w:tc>
      </w:tr>
      <w:tr w:rsidR="00646A2D" w:rsidRPr="00DB459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Психология терроризма и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 xml:space="preserve">/ - неограниченный доступ для зарегистрированн ых </w:t>
            </w:r>
            <w:r w:rsidRPr="00DB4596">
              <w:rPr>
                <w:rFonts w:ascii="Times New Roman" w:hAnsi="Times New Roman" w:cs="Times New Roman"/>
                <w:color w:val="000000"/>
                <w:sz w:val="19"/>
                <w:szCs w:val="19"/>
                <w:lang w:val="ru-RU"/>
              </w:rPr>
              <w:t>пользователей</w:t>
            </w:r>
          </w:p>
        </w:tc>
      </w:tr>
      <w:tr w:rsidR="00646A2D" w:rsidRPr="00DB459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bl>
    <w:p w:rsidR="00646A2D" w:rsidRPr="00DB4596" w:rsidRDefault="00DB4596">
      <w:pPr>
        <w:rPr>
          <w:sz w:val="0"/>
          <w:szCs w:val="0"/>
          <w:lang w:val="ru-RU"/>
        </w:rPr>
      </w:pPr>
      <w:r w:rsidRPr="00DB4596">
        <w:rPr>
          <w:lang w:val="ru-RU"/>
        </w:rPr>
        <w:br w:type="page"/>
      </w:r>
    </w:p>
    <w:tbl>
      <w:tblPr>
        <w:tblW w:w="0" w:type="auto"/>
        <w:tblCellMar>
          <w:left w:w="0" w:type="dxa"/>
          <w:right w:w="0" w:type="dxa"/>
        </w:tblCellMar>
        <w:tblLook w:val="04A0" w:firstRow="1" w:lastRow="0" w:firstColumn="1" w:lastColumn="0" w:noHBand="0" w:noVBand="1"/>
      </w:tblPr>
      <w:tblGrid>
        <w:gridCol w:w="704"/>
        <w:gridCol w:w="58"/>
        <w:gridCol w:w="3789"/>
        <w:gridCol w:w="4732"/>
        <w:gridCol w:w="991"/>
      </w:tblGrid>
      <w:tr w:rsidR="00646A2D">
        <w:trPr>
          <w:trHeight w:hRule="exact" w:val="416"/>
        </w:trPr>
        <w:tc>
          <w:tcPr>
            <w:tcW w:w="4692" w:type="dxa"/>
            <w:gridSpan w:val="3"/>
            <w:shd w:val="clear" w:color="C0C0C0" w:fill="FFFFFF"/>
            <w:tcMar>
              <w:left w:w="34" w:type="dxa"/>
              <w:right w:w="34" w:type="dxa"/>
            </w:tcMar>
          </w:tcPr>
          <w:p w:rsidR="00646A2D" w:rsidRDefault="00DB4596">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646A2D" w:rsidRDefault="00646A2D"/>
        </w:tc>
        <w:tc>
          <w:tcPr>
            <w:tcW w:w="1007" w:type="dxa"/>
            <w:shd w:val="clear" w:color="C0C0C0" w:fill="FFFFFF"/>
            <w:tcMar>
              <w:left w:w="34" w:type="dxa"/>
              <w:right w:w="34" w:type="dxa"/>
            </w:tcMar>
          </w:tcPr>
          <w:p w:rsidR="00646A2D" w:rsidRDefault="00DB4596">
            <w:pPr>
              <w:spacing w:after="0" w:line="240" w:lineRule="auto"/>
              <w:jc w:val="right"/>
              <w:rPr>
                <w:sz w:val="16"/>
                <w:szCs w:val="16"/>
              </w:rPr>
            </w:pPr>
            <w:r>
              <w:rPr>
                <w:rFonts w:ascii="Times New Roman" w:hAnsi="Times New Roman" w:cs="Times New Roman"/>
                <w:color w:val="C0C0C0"/>
                <w:sz w:val="16"/>
                <w:szCs w:val="16"/>
              </w:rPr>
              <w:t>стр. 16</w:t>
            </w:r>
          </w:p>
        </w:tc>
      </w:tr>
      <w:tr w:rsidR="00646A2D" w:rsidRPr="00DB459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Противодействие легализации доходов, полученных преступным путем, и</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финансировании терроризма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Асланян Лиана Саркисовна</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Ростовский</w:t>
            </w:r>
            <w:r w:rsidRPr="00DB4596">
              <w:rPr>
                <w:rFonts w:ascii="Times New Roman" w:hAnsi="Times New Roman" w:cs="Times New Roman"/>
                <w:color w:val="000000"/>
                <w:sz w:val="19"/>
                <w:szCs w:val="19"/>
                <w:lang w:val="ru-RU"/>
              </w:rPr>
              <w:t xml:space="preserve"> государственный экономический университет (РИНХ)</w:t>
            </w:r>
          </w:p>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г. Ростов-на-Дону, Россия</w:t>
            </w:r>
          </w:p>
          <w:p w:rsidR="00646A2D" w:rsidRPr="00DB4596" w:rsidRDefault="00DB4596">
            <w:pPr>
              <w:spacing w:after="0" w:line="240" w:lineRule="auto"/>
              <w:rPr>
                <w:sz w:val="19"/>
                <w:szCs w:val="19"/>
                <w:lang w:val="ru-RU"/>
              </w:rPr>
            </w:pP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scienceforum</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/2014/</w:t>
            </w:r>
            <w:r>
              <w:rPr>
                <w:rFonts w:ascii="Times New Roman" w:hAnsi="Times New Roman" w:cs="Times New Roman"/>
                <w:color w:val="000000"/>
                <w:sz w:val="19"/>
                <w:szCs w:val="19"/>
              </w:rPr>
              <w:t>pdf</w:t>
            </w:r>
            <w:r w:rsidRPr="00DB4596">
              <w:rPr>
                <w:rFonts w:ascii="Times New Roman" w:hAnsi="Times New Roman" w:cs="Times New Roman"/>
                <w:color w:val="000000"/>
                <w:sz w:val="19"/>
                <w:szCs w:val="19"/>
                <w:lang w:val="ru-RU"/>
              </w:rPr>
              <w:t>/6685.</w:t>
            </w:r>
            <w:r>
              <w:rPr>
                <w:rFonts w:ascii="Times New Roman" w:hAnsi="Times New Roman" w:cs="Times New Roman"/>
                <w:color w:val="000000"/>
                <w:sz w:val="19"/>
                <w:szCs w:val="19"/>
              </w:rPr>
              <w:t>pdf</w:t>
            </w:r>
          </w:p>
        </w:tc>
      </w:tr>
      <w:tr w:rsidR="00646A2D" w:rsidRPr="00DB459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Официальный сайт Федеральной службы по финансовому мониторингу РФ </w:t>
            </w: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fedsfm</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w:t>
            </w:r>
          </w:p>
        </w:tc>
      </w:tr>
      <w:tr w:rsidR="00646A2D" w:rsidRPr="00DB459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Правовое регулирование финансового </w:t>
            </w:r>
            <w:r w:rsidRPr="00DB4596">
              <w:rPr>
                <w:rFonts w:ascii="Times New Roman" w:hAnsi="Times New Roman" w:cs="Times New Roman"/>
                <w:color w:val="000000"/>
                <w:sz w:val="19"/>
                <w:szCs w:val="19"/>
                <w:lang w:val="ru-RU"/>
              </w:rPr>
              <w:t xml:space="preserve">мониторинга (российский и зарубежный опыт): монография </w:t>
            </w: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459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459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4596">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DB4596">
              <w:rPr>
                <w:rFonts w:ascii="Times New Roman" w:hAnsi="Times New Roman" w:cs="Times New Roman"/>
                <w:color w:val="000000"/>
                <w:sz w:val="19"/>
                <w:szCs w:val="19"/>
                <w:lang w:val="ru-RU"/>
              </w:rPr>
              <w:t>=1</w:t>
            </w:r>
          </w:p>
        </w:tc>
      </w:tr>
      <w:tr w:rsidR="00646A2D" w:rsidRPr="00DB459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 xml:space="preserve">Кайтонов Л. М. Правовое регулирование борьбы с легализацией денежных средств добытых преступным путем </w:t>
            </w:r>
            <w:r>
              <w:rPr>
                <w:rFonts w:ascii="Times New Roman" w:hAnsi="Times New Roman" w:cs="Times New Roman"/>
                <w:color w:val="000000"/>
                <w:sz w:val="19"/>
                <w:szCs w:val="19"/>
              </w:rPr>
              <w:t>http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45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459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DB459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4596">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DB4596">
              <w:rPr>
                <w:rFonts w:ascii="Times New Roman" w:hAnsi="Times New Roman" w:cs="Times New Roman"/>
                <w:color w:val="000000"/>
                <w:sz w:val="19"/>
                <w:szCs w:val="19"/>
                <w:lang w:val="ru-RU"/>
              </w:rPr>
              <w:t>=1</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46A2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Microsoft Office</w:t>
            </w:r>
          </w:p>
        </w:tc>
      </w:tr>
      <w:tr w:rsidR="00646A2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Project Expert</w:t>
            </w:r>
          </w:p>
        </w:tc>
      </w:tr>
      <w:tr w:rsidR="00646A2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46A2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646A2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646A2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Pr>
                <w:rFonts w:ascii="Times New Roman" w:hAnsi="Times New Roman" w:cs="Times New Roman"/>
                <w:color w:val="000000"/>
                <w:sz w:val="19"/>
                <w:szCs w:val="19"/>
              </w:rPr>
              <w:t>Кодекс</w:t>
            </w:r>
          </w:p>
        </w:tc>
      </w:tr>
      <w:tr w:rsidR="00646A2D">
        <w:trPr>
          <w:trHeight w:hRule="exact" w:val="277"/>
        </w:trPr>
        <w:tc>
          <w:tcPr>
            <w:tcW w:w="710" w:type="dxa"/>
          </w:tcPr>
          <w:p w:rsidR="00646A2D" w:rsidRDefault="00646A2D"/>
        </w:tc>
        <w:tc>
          <w:tcPr>
            <w:tcW w:w="58" w:type="dxa"/>
          </w:tcPr>
          <w:p w:rsidR="00646A2D" w:rsidRDefault="00646A2D"/>
        </w:tc>
        <w:tc>
          <w:tcPr>
            <w:tcW w:w="3913" w:type="dxa"/>
          </w:tcPr>
          <w:p w:rsidR="00646A2D" w:rsidRDefault="00646A2D"/>
        </w:tc>
        <w:tc>
          <w:tcPr>
            <w:tcW w:w="5104" w:type="dxa"/>
          </w:tcPr>
          <w:p w:rsidR="00646A2D" w:rsidRDefault="00646A2D"/>
        </w:tc>
        <w:tc>
          <w:tcPr>
            <w:tcW w:w="993" w:type="dxa"/>
          </w:tcPr>
          <w:p w:rsidR="00646A2D" w:rsidRDefault="00646A2D"/>
        </w:tc>
      </w:tr>
      <w:tr w:rsidR="00646A2D" w:rsidRPr="00DB459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7. МАТЕРИАЛЬНО-ТЕХНИЧЕСКОЕ ОБЕСПЕЧЕНИЕ ДИСЦИПЛИНЫ (МОДУЛЯ)</w:t>
            </w:r>
          </w:p>
        </w:tc>
      </w:tr>
      <w:tr w:rsidR="00646A2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Default="00DB4596">
            <w:pPr>
              <w:spacing w:after="0" w:line="240" w:lineRule="auto"/>
              <w:rPr>
                <w:sz w:val="19"/>
                <w:szCs w:val="19"/>
              </w:rPr>
            </w:pPr>
            <w:r w:rsidRPr="00DB4596">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w:t>
            </w:r>
            <w:r w:rsidRPr="00DB4596">
              <w:rPr>
                <w:rFonts w:ascii="Times New Roman" w:hAnsi="Times New Roman" w:cs="Times New Roman"/>
                <w:color w:val="000000"/>
                <w:sz w:val="19"/>
                <w:szCs w:val="19"/>
                <w:lang w:val="ru-RU"/>
              </w:rPr>
              <w:t xml:space="preserve">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646A2D">
        <w:trPr>
          <w:trHeight w:hRule="exact" w:val="277"/>
        </w:trPr>
        <w:tc>
          <w:tcPr>
            <w:tcW w:w="710" w:type="dxa"/>
          </w:tcPr>
          <w:p w:rsidR="00646A2D" w:rsidRDefault="00646A2D"/>
        </w:tc>
        <w:tc>
          <w:tcPr>
            <w:tcW w:w="58" w:type="dxa"/>
          </w:tcPr>
          <w:p w:rsidR="00646A2D" w:rsidRDefault="00646A2D"/>
        </w:tc>
        <w:tc>
          <w:tcPr>
            <w:tcW w:w="3913" w:type="dxa"/>
          </w:tcPr>
          <w:p w:rsidR="00646A2D" w:rsidRDefault="00646A2D"/>
        </w:tc>
        <w:tc>
          <w:tcPr>
            <w:tcW w:w="5104" w:type="dxa"/>
          </w:tcPr>
          <w:p w:rsidR="00646A2D" w:rsidRDefault="00646A2D"/>
        </w:tc>
        <w:tc>
          <w:tcPr>
            <w:tcW w:w="993" w:type="dxa"/>
          </w:tcPr>
          <w:p w:rsidR="00646A2D" w:rsidRDefault="00646A2D"/>
        </w:tc>
      </w:tr>
      <w:tr w:rsidR="00646A2D" w:rsidRPr="00DB459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A2D" w:rsidRPr="00DB4596" w:rsidRDefault="00DB4596">
            <w:pPr>
              <w:spacing w:after="0" w:line="240" w:lineRule="auto"/>
              <w:jc w:val="center"/>
              <w:rPr>
                <w:sz w:val="19"/>
                <w:szCs w:val="19"/>
                <w:lang w:val="ru-RU"/>
              </w:rPr>
            </w:pPr>
            <w:r w:rsidRPr="00DB459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646A2D" w:rsidRPr="00DB459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A2D" w:rsidRPr="00DB4596" w:rsidRDefault="00DB4596">
            <w:pPr>
              <w:spacing w:after="0" w:line="240" w:lineRule="auto"/>
              <w:rPr>
                <w:sz w:val="19"/>
                <w:szCs w:val="19"/>
                <w:lang w:val="ru-RU"/>
              </w:rPr>
            </w:pPr>
            <w:r w:rsidRPr="00DB4596">
              <w:rPr>
                <w:rFonts w:ascii="Times New Roman" w:hAnsi="Times New Roman" w:cs="Times New Roman"/>
                <w:color w:val="000000"/>
                <w:sz w:val="19"/>
                <w:szCs w:val="19"/>
                <w:lang w:val="ru-RU"/>
              </w:rPr>
              <w:t>Методические  указания  по  освоению  дисциплины представлены</w:t>
            </w:r>
            <w:r w:rsidRPr="00DB4596">
              <w:rPr>
                <w:rFonts w:ascii="Times New Roman" w:hAnsi="Times New Roman" w:cs="Times New Roman"/>
                <w:color w:val="000000"/>
                <w:sz w:val="19"/>
                <w:szCs w:val="19"/>
                <w:lang w:val="ru-RU"/>
              </w:rPr>
              <w:t xml:space="preserve"> в Приложении 2 к рабочей программе дисциплины.</w:t>
            </w:r>
          </w:p>
        </w:tc>
      </w:tr>
    </w:tbl>
    <w:p w:rsidR="00DB4596" w:rsidRDefault="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Pr="00DB4596" w:rsidRDefault="00DB4596" w:rsidP="00DB4596">
      <w:pPr>
        <w:rPr>
          <w:lang w:val="ru-RU"/>
        </w:rPr>
      </w:pPr>
    </w:p>
    <w:p w:rsidR="00DB4596" w:rsidRDefault="00DB4596" w:rsidP="00DB4596">
      <w:pPr>
        <w:rPr>
          <w:lang w:val="ru-RU"/>
        </w:rPr>
      </w:pPr>
    </w:p>
    <w:p w:rsidR="00646A2D" w:rsidRDefault="00DB4596" w:rsidP="00DB4596">
      <w:pPr>
        <w:tabs>
          <w:tab w:val="left" w:pos="2745"/>
        </w:tabs>
        <w:rPr>
          <w:lang w:val="ru-RU"/>
        </w:rPr>
      </w:pPr>
      <w:r>
        <w:rPr>
          <w:lang w:val="ru-RU"/>
        </w:rPr>
        <w:tab/>
      </w:r>
    </w:p>
    <w:p w:rsidR="00DB4596" w:rsidRDefault="00DB4596" w:rsidP="00DB4596">
      <w:pPr>
        <w:tabs>
          <w:tab w:val="left" w:pos="2745"/>
        </w:tabs>
        <w:rPr>
          <w:lang w:val="ru-RU"/>
        </w:rPr>
      </w:pPr>
    </w:p>
    <w:p w:rsidR="00DB4596" w:rsidRDefault="00DB4596" w:rsidP="00DB4596">
      <w:pPr>
        <w:rPr>
          <w:lang w:val="ru-RU"/>
        </w:rPr>
      </w:pPr>
    </w:p>
    <w:p w:rsidR="00DB4596" w:rsidRDefault="00DB4596" w:rsidP="00DB4596">
      <w:pPr>
        <w:rPr>
          <w:lang w:val="ru-RU"/>
        </w:rPr>
      </w:pPr>
      <w:r>
        <w:rPr>
          <w:noProof/>
          <w:lang w:val="ru-RU" w:eastAsia="ru-RU"/>
        </w:rPr>
        <w:drawing>
          <wp:inline distT="0" distB="0" distL="0" distR="0" wp14:anchorId="1F6A37C5" wp14:editId="48EA4EB7">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sdt>
      <w:sdtPr>
        <w:rPr>
          <w:rFonts w:ascii="Times New Roman" w:eastAsia="Times New Roman" w:hAnsi="Times New Roman" w:cs="Times New Roman"/>
          <w:sz w:val="24"/>
          <w:szCs w:val="24"/>
        </w:rPr>
        <w:id w:val="-672716992"/>
        <w:docPartObj>
          <w:docPartGallery w:val="Table of Contents"/>
          <w:docPartUnique/>
        </w:docPartObj>
      </w:sdtPr>
      <w:sdtEndPr>
        <w:rPr>
          <w:b w:val="0"/>
          <w:bCs w:val="0"/>
          <w:color w:val="auto"/>
        </w:rPr>
      </w:sdtEndPr>
      <w:sdtContent>
        <w:p w:rsidR="00DB4596" w:rsidRPr="008126CA" w:rsidRDefault="00DB4596" w:rsidP="00DB4596">
          <w:pPr>
            <w:pStyle w:val="a3"/>
            <w:spacing w:line="360" w:lineRule="auto"/>
            <w:jc w:val="center"/>
            <w:rPr>
              <w:rFonts w:ascii="Times New Roman" w:hAnsi="Times New Roman"/>
              <w:sz w:val="24"/>
              <w:szCs w:val="24"/>
            </w:rPr>
          </w:pPr>
          <w:r w:rsidRPr="008126CA">
            <w:rPr>
              <w:rFonts w:ascii="Times New Roman" w:hAnsi="Times New Roman"/>
              <w:sz w:val="24"/>
              <w:szCs w:val="24"/>
            </w:rPr>
            <w:t>Оглавление</w:t>
          </w:r>
        </w:p>
        <w:p w:rsidR="00DB4596" w:rsidRPr="00A2337D" w:rsidRDefault="00DB4596" w:rsidP="00DB4596">
          <w:pPr>
            <w:spacing w:line="360" w:lineRule="auto"/>
            <w:rPr>
              <w:rFonts w:ascii="Times New Roman" w:hAnsi="Times New Roman" w:cs="Times New Roman"/>
              <w:lang w:val="ru-RU"/>
            </w:rPr>
          </w:pPr>
        </w:p>
        <w:p w:rsidR="00DB4596" w:rsidRPr="00A2337D" w:rsidRDefault="00DB4596" w:rsidP="00DB4596">
          <w:pPr>
            <w:spacing w:line="360" w:lineRule="auto"/>
            <w:rPr>
              <w:rFonts w:ascii="Times New Roman" w:hAnsi="Times New Roman" w:cs="Times New Roman"/>
              <w:lang w:val="ru-RU"/>
            </w:rPr>
          </w:pPr>
        </w:p>
        <w:p w:rsidR="00DB4596" w:rsidRPr="00A2337D" w:rsidRDefault="00DB4596" w:rsidP="00DB4596">
          <w:pPr>
            <w:spacing w:line="360" w:lineRule="auto"/>
            <w:jc w:val="both"/>
            <w:rPr>
              <w:rFonts w:ascii="Times New Roman" w:hAnsi="Times New Roman" w:cs="Times New Roman"/>
              <w:lang w:val="ru-RU"/>
            </w:rPr>
          </w:pPr>
          <w:r w:rsidRPr="00A2337D">
            <w:rPr>
              <w:rFonts w:ascii="Times New Roman" w:hAnsi="Times New Roman" w:cs="Times New Roman"/>
              <w:lang w:val="ru-RU"/>
            </w:rPr>
            <w:t>1 Перечень компетенций с указанием этапов их формирования в процессе освоения образовательной программы……………………………………………………………………</w:t>
          </w:r>
          <w:r>
            <w:rPr>
              <w:rFonts w:ascii="Times New Roman" w:hAnsi="Times New Roman" w:cs="Times New Roman"/>
              <w:lang w:val="ru-RU"/>
            </w:rPr>
            <w:t>…………………………………… 19</w:t>
          </w:r>
        </w:p>
        <w:p w:rsidR="00DB4596" w:rsidRPr="00A2337D" w:rsidRDefault="00DB4596" w:rsidP="00DB4596">
          <w:pPr>
            <w:spacing w:line="360" w:lineRule="auto"/>
            <w:jc w:val="both"/>
            <w:rPr>
              <w:rFonts w:ascii="Times New Roman" w:hAnsi="Times New Roman" w:cs="Times New Roman"/>
              <w:lang w:val="ru-RU"/>
            </w:rPr>
          </w:pPr>
          <w:r w:rsidRPr="00A2337D">
            <w:rPr>
              <w:rFonts w:ascii="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w:t>
          </w:r>
          <w:r>
            <w:rPr>
              <w:rFonts w:ascii="Times New Roman" w:hAnsi="Times New Roman" w:cs="Times New Roman"/>
              <w:lang w:val="ru-RU"/>
            </w:rPr>
            <w:t>……………………………………19</w:t>
          </w:r>
        </w:p>
        <w:p w:rsidR="00DB4596" w:rsidRPr="00A2337D" w:rsidRDefault="00DB4596" w:rsidP="00DB4596">
          <w:pPr>
            <w:spacing w:line="360" w:lineRule="auto"/>
            <w:jc w:val="both"/>
            <w:rPr>
              <w:rFonts w:ascii="Times New Roman" w:hAnsi="Times New Roman" w:cs="Times New Roman"/>
              <w:lang w:val="ru-RU"/>
            </w:rPr>
          </w:pPr>
          <w:r w:rsidRPr="00A2337D">
            <w:rPr>
              <w:rFonts w:ascii="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rFonts w:ascii="Times New Roman" w:hAnsi="Times New Roman" w:cs="Times New Roman"/>
              <w:lang w:val="ru-RU"/>
            </w:rPr>
            <w:t>……………………………………………………………26</w:t>
          </w:r>
        </w:p>
        <w:p w:rsidR="00DB4596" w:rsidRPr="00A2337D" w:rsidRDefault="00DB4596" w:rsidP="00DB4596">
          <w:pPr>
            <w:spacing w:line="360" w:lineRule="auto"/>
            <w:jc w:val="both"/>
            <w:rPr>
              <w:rFonts w:ascii="Times New Roman" w:hAnsi="Times New Roman" w:cs="Times New Roman"/>
              <w:lang w:val="ru-RU"/>
            </w:rPr>
          </w:pPr>
          <w:r w:rsidRPr="00A2337D">
            <w:rPr>
              <w:rFonts w:ascii="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hAnsi="Times New Roman" w:cs="Times New Roman"/>
              <w:lang w:val="ru-RU"/>
            </w:rPr>
            <w:t>…………………..</w:t>
          </w:r>
          <w:r w:rsidRPr="00A2337D">
            <w:rPr>
              <w:rFonts w:ascii="Times New Roman" w:hAnsi="Times New Roman" w:cs="Times New Roman"/>
              <w:lang w:val="ru-RU"/>
            </w:rPr>
            <w:t>46</w:t>
          </w:r>
        </w:p>
        <w:p w:rsidR="00DB4596" w:rsidRPr="00A2337D" w:rsidRDefault="00DB4596" w:rsidP="00DB4596">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B4596" w:rsidRPr="00A2337D" w:rsidRDefault="00DB4596" w:rsidP="00DB4596">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53750942"/>
      <w:bookmarkStart w:id="1" w:name="_Toc459970373"/>
      <w:r w:rsidRPr="00A2337D">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DB4596" w:rsidRPr="00A2337D" w:rsidRDefault="00DB4596" w:rsidP="00DB4596">
      <w:pPr>
        <w:tabs>
          <w:tab w:val="left" w:pos="2295"/>
        </w:tabs>
        <w:spacing w:after="0" w:line="240" w:lineRule="auto"/>
        <w:jc w:val="center"/>
        <w:rPr>
          <w:rFonts w:ascii="Times New Roman" w:eastAsia="Times New Roman" w:hAnsi="Times New Roman" w:cs="Times New Roman"/>
          <w:b/>
          <w:sz w:val="28"/>
          <w:szCs w:val="28"/>
          <w:lang w:val="ru-RU" w:eastAsia="ru-RU"/>
        </w:rPr>
      </w:pPr>
    </w:p>
    <w:p w:rsidR="00DB4596" w:rsidRPr="00A2337D" w:rsidRDefault="00DB4596" w:rsidP="00DB4596">
      <w:pPr>
        <w:tabs>
          <w:tab w:val="left" w:pos="360"/>
        </w:tabs>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DB4596" w:rsidRPr="00A2337D" w:rsidRDefault="00DB4596" w:rsidP="00DB4596">
      <w:pPr>
        <w:keepNext/>
        <w:keepLines/>
        <w:spacing w:before="480" w:after="0" w:line="240" w:lineRule="auto"/>
        <w:outlineLvl w:val="0"/>
        <w:rPr>
          <w:rFonts w:ascii="Cambria" w:eastAsia="Times New Roman" w:hAnsi="Cambria" w:cs="Times New Roman"/>
          <w:b/>
          <w:bCs/>
          <w:sz w:val="28"/>
          <w:szCs w:val="28"/>
          <w:lang w:val="ru-RU" w:eastAsia="ru-RU"/>
        </w:rPr>
      </w:pPr>
      <w:bookmarkStart w:id="2" w:name="_Toc453750943"/>
      <w:bookmarkStart w:id="3" w:name="_Toc459970374"/>
      <w:r w:rsidRPr="00A2337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DB4596" w:rsidRPr="00A2337D" w:rsidRDefault="00DB4596" w:rsidP="00DB4596">
      <w:pPr>
        <w:spacing w:after="0" w:line="240" w:lineRule="auto"/>
        <w:ind w:firstLine="708"/>
        <w:rPr>
          <w:rFonts w:ascii="Times New Roman" w:eastAsia="Times New Roman" w:hAnsi="Times New Roman" w:cs="Times New Roman"/>
          <w:color w:val="4F81BD"/>
          <w:sz w:val="28"/>
          <w:szCs w:val="28"/>
          <w:lang w:val="ru-RU" w:eastAsia="ru-RU"/>
        </w:rPr>
      </w:pPr>
    </w:p>
    <w:p w:rsidR="00DB4596" w:rsidRPr="00A2337D" w:rsidRDefault="00DB4596" w:rsidP="00DB4596">
      <w:pPr>
        <w:spacing w:after="0" w:line="240" w:lineRule="auto"/>
        <w:ind w:firstLine="708"/>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DB4596" w:rsidRPr="00A2337D" w:rsidTr="006E0C0A">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lang w:val="ru-RU" w:eastAsia="ru-RU"/>
              </w:rPr>
              <w:t>Средства оценивания</w:t>
            </w:r>
          </w:p>
        </w:tc>
      </w:tr>
      <w:tr w:rsidR="00DB4596" w:rsidRPr="00A2337D" w:rsidTr="006E0C0A">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4596" w:rsidRPr="00A2337D" w:rsidRDefault="00DB4596" w:rsidP="006E0C0A">
            <w:pPr>
              <w:widowControl w:val="0"/>
              <w:spacing w:after="0" w:line="240" w:lineRule="auto"/>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Знать:</w:t>
            </w:r>
          </w:p>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w:t>
            </w:r>
          </w:p>
          <w:p w:rsidR="00DB4596" w:rsidRPr="00A2337D" w:rsidRDefault="00DB4596" w:rsidP="006E0C0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Владеть: правовой терминологией;</w:t>
            </w:r>
          </w:p>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 xml:space="preserve">наличие грубых ошибок в ответе, </w:t>
            </w:r>
            <w:r w:rsidRPr="00A2337D">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DB4596" w:rsidRPr="00A2337D" w:rsidTr="006E0C0A">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B4596" w:rsidRPr="00A2337D" w:rsidRDefault="00DB4596" w:rsidP="006E0C0A">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A2337D">
              <w:rPr>
                <w:rFonts w:ascii="Times New Roman" w:eastAsia="Times New Roman" w:hAnsi="Times New Roman" w:cs="Times New Roman"/>
                <w:color w:val="000000"/>
                <w:sz w:val="24"/>
                <w:szCs w:val="24"/>
                <w:lang w:val="ru-RU" w:eastAsia="ru-RU"/>
              </w:rPr>
              <w:tab/>
            </w: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DB4596" w:rsidRPr="00A2337D" w:rsidRDefault="00DB4596" w:rsidP="006E0C0A">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DB4596" w:rsidRPr="00A2337D" w:rsidRDefault="00DB4596" w:rsidP="006E0C0A">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w:t>
            </w:r>
            <w:r w:rsidRPr="00A2337D">
              <w:rPr>
                <w:rFonts w:ascii="Times New Roman" w:eastAsia="Times New Roman" w:hAnsi="Times New Roman" w:cs="Times New Roman"/>
                <w:sz w:val="24"/>
                <w:szCs w:val="24"/>
                <w:lang w:val="ru-RU" w:eastAsia="ru-RU"/>
              </w:rPr>
              <w:lastRenderedPageBreak/>
              <w:t xml:space="preserve">финансирования терроризма;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i/>
                <w:iCs/>
                <w:sz w:val="24"/>
                <w:szCs w:val="24"/>
                <w:lang w:val="ru-RU" w:eastAsia="ru-RU"/>
              </w:rPr>
              <w:t xml:space="preserve">- </w:t>
            </w:r>
            <w:r w:rsidRPr="00A2337D">
              <w:rPr>
                <w:rFonts w:ascii="Times New Roman" w:eastAsia="Times New Roman" w:hAnsi="Times New Roman" w:cs="Times New Roman"/>
                <w:sz w:val="24"/>
                <w:szCs w:val="24"/>
                <w:lang w:val="ru-RU" w:eastAsia="ru-RU"/>
              </w:rPr>
              <w:t xml:space="preserve">навыками анализа различных 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 xml:space="preserve">четкое изложение материала, допускаются отдельные </w:t>
            </w:r>
            <w:r w:rsidRPr="00A2337D">
              <w:rPr>
                <w:rFonts w:ascii="Times New Roman" w:eastAsia="Times New Roman" w:hAnsi="Times New Roman" w:cs="Times New Roman"/>
                <w:sz w:val="24"/>
                <w:szCs w:val="24"/>
                <w:lang w:val="ru-RU" w:eastAsia="ru-RU"/>
              </w:rPr>
              <w:lastRenderedPageBreak/>
              <w:t>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DB4596" w:rsidRPr="00A2337D" w:rsidTr="006E0C0A">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Знать: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
                <w:sz w:val="24"/>
                <w:szCs w:val="24"/>
                <w:lang w:val="ru-RU" w:eastAsia="ru-RU"/>
              </w:rPr>
              <w:t>-</w:t>
            </w:r>
            <w:r w:rsidRPr="00A2337D">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DB4596" w:rsidRPr="00A2337D" w:rsidRDefault="00DB4596" w:rsidP="006E0C0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DB4596" w:rsidRPr="00A2337D" w:rsidRDefault="00DB4596" w:rsidP="006E0C0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DB4596" w:rsidRPr="00A2337D" w:rsidTr="006E0C0A">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Знать:</w:t>
            </w:r>
            <w:r w:rsidRPr="00A2337D">
              <w:rPr>
                <w:rFonts w:ascii="Times New Roman" w:eastAsia="Times New Roman" w:hAnsi="Times New Roman" w:cs="Times New Roman"/>
                <w:b/>
                <w:bCs/>
                <w:sz w:val="24"/>
                <w:szCs w:val="24"/>
                <w:lang w:val="ru-RU" w:eastAsia="ru-RU"/>
              </w:rPr>
              <w:t xml:space="preserve">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
                <w:bCs/>
                <w:sz w:val="24"/>
                <w:szCs w:val="24"/>
                <w:lang w:val="ru-RU" w:eastAsia="ru-RU"/>
              </w:rPr>
              <w:t>-</w:t>
            </w:r>
            <w:r w:rsidRPr="00A2337D">
              <w:rPr>
                <w:rFonts w:ascii="Times New Roman" w:eastAsia="Times New Roman" w:hAnsi="Times New Roman" w:cs="Times New Roman"/>
                <w:bCs/>
                <w:sz w:val="24"/>
                <w:szCs w:val="24"/>
                <w:lang w:val="ru-RU" w:eastAsia="ru-RU"/>
              </w:rPr>
              <w:t xml:space="preserve"> </w:t>
            </w:r>
            <w:r w:rsidRPr="00A2337D">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DB4596" w:rsidRPr="00A2337D" w:rsidRDefault="00DB4596" w:rsidP="006E0C0A">
            <w:pPr>
              <w:widowControl w:val="0"/>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профессиональной деятельности.</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Уметь: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уважения к праву и закону.</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b/>
                <w:sz w:val="24"/>
                <w:szCs w:val="24"/>
                <w:lang w:val="ru-RU" w:eastAsia="ru-RU"/>
              </w:rPr>
              <w:t xml:space="preserve">- </w:t>
            </w:r>
            <w:r w:rsidRPr="00A2337D">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xml:space="preserve">- юридически-грамотные и полные ответы на </w:t>
            </w:r>
            <w:r w:rsidRPr="00A2337D">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DB4596" w:rsidRPr="00A2337D" w:rsidTr="006E0C0A">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DB4596" w:rsidRPr="00A2337D" w:rsidRDefault="00DB4596" w:rsidP="006E0C0A">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DB4596" w:rsidRPr="00A2337D" w:rsidRDefault="00DB4596" w:rsidP="006E0C0A">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Cs/>
                <w:sz w:val="24"/>
                <w:szCs w:val="24"/>
                <w:lang w:val="ru-RU" w:eastAsia="ru-RU"/>
              </w:rPr>
              <w:t xml:space="preserve">- </w:t>
            </w:r>
            <w:r w:rsidRPr="00A2337D">
              <w:rPr>
                <w:rFonts w:ascii="Times New Roman" w:eastAsia="Times New Roman" w:hAnsi="Times New Roman" w:cs="Times New Roman"/>
                <w:sz w:val="24"/>
                <w:szCs w:val="24"/>
                <w:lang w:val="ru-RU" w:eastAsia="ru-RU"/>
              </w:rPr>
              <w:t>давать оценку социальной значимости</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DB4596" w:rsidRPr="00A2337D" w:rsidRDefault="00DB4596" w:rsidP="006E0C0A">
            <w:pPr>
              <w:widowControl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A2337D">
              <w:rPr>
                <w:rFonts w:ascii="Times New Roman" w:eastAsia="Times New Roman" w:hAnsi="Times New Roman" w:cs="Times New Roman"/>
                <w:sz w:val="24"/>
                <w:szCs w:val="24"/>
                <w:lang w:val="ru-RU" w:eastAsia="ru-RU"/>
              </w:rPr>
              <w:lastRenderedPageBreak/>
              <w:t xml:space="preserve">личности нарушителя; </w:t>
            </w:r>
          </w:p>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w:t>
            </w:r>
            <w:r w:rsidRPr="00A2337D">
              <w:rPr>
                <w:rFonts w:ascii="Times New Roman" w:eastAsia="Times New Roman" w:hAnsi="Times New Roman" w:cs="Times New Roman"/>
                <w:sz w:val="24"/>
                <w:szCs w:val="24"/>
                <w:lang w:val="ru-RU" w:eastAsia="ru-RU"/>
              </w:rPr>
              <w:lastRenderedPageBreak/>
              <w:t>«неудовлетворительно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r w:rsidR="00DB4596" w:rsidRPr="00A2337D" w:rsidTr="006E0C0A">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A2337D">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DB4596" w:rsidRPr="00A2337D" w:rsidTr="006E0C0A">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Знать: </w:t>
            </w:r>
          </w:p>
          <w:p w:rsidR="00DB4596" w:rsidRPr="00A2337D" w:rsidRDefault="00DB4596" w:rsidP="006E0C0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A2337D">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DB4596" w:rsidRPr="00A2337D" w:rsidRDefault="00DB4596" w:rsidP="006E0C0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DB4596" w:rsidRPr="00A2337D" w:rsidRDefault="00DB4596" w:rsidP="006E0C0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Владеть: </w:t>
            </w:r>
          </w:p>
          <w:p w:rsidR="00DB4596" w:rsidRPr="00A2337D" w:rsidRDefault="00DB4596" w:rsidP="006E0C0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юридической терминологией;</w:t>
            </w:r>
          </w:p>
          <w:p w:rsidR="00DB4596" w:rsidRPr="00A2337D" w:rsidRDefault="00DB4596" w:rsidP="006E0C0A">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DB4596" w:rsidRPr="00A2337D" w:rsidRDefault="00DB4596" w:rsidP="006E0C0A">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«отлично»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правильные, уверенные действия по применению получен</w:t>
            </w:r>
            <w:r w:rsidRPr="00A2337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«хорошо»</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pacing w:val="-1"/>
                <w:sz w:val="24"/>
                <w:szCs w:val="24"/>
                <w:lang w:val="ru-RU" w:eastAsia="ru-RU"/>
              </w:rPr>
              <w:t xml:space="preserve">наличие </w:t>
            </w:r>
            <w:r w:rsidRPr="00A2337D">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A2337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A2337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A2337D">
              <w:rPr>
                <w:rFonts w:ascii="Times New Roman" w:eastAsia="Times New Roman" w:hAnsi="Times New Roman" w:cs="Times New Roman"/>
                <w:sz w:val="24"/>
                <w:szCs w:val="24"/>
                <w:lang w:val="ru-RU" w:eastAsia="ru-RU"/>
              </w:rPr>
              <w:t>;</w:t>
            </w:r>
          </w:p>
          <w:p w:rsidR="00DB4596" w:rsidRPr="00A2337D" w:rsidRDefault="00DB4596" w:rsidP="006E0C0A">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«неудовлетворительно</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6E0C0A">
            <w:pPr>
              <w:spacing w:after="0" w:line="240" w:lineRule="auto"/>
              <w:ind w:firstLine="708"/>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рефератов:</w:t>
            </w:r>
          </w:p>
          <w:p w:rsidR="00DB4596" w:rsidRPr="00A2337D" w:rsidRDefault="00DB4596" w:rsidP="006E0C0A">
            <w:pPr>
              <w:spacing w:after="0" w:line="240" w:lineRule="auto"/>
              <w:ind w:firstLine="567"/>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6E0C0A">
            <w:pPr>
              <w:spacing w:after="0" w:line="240" w:lineRule="auto"/>
              <w:ind w:firstLine="567"/>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B4596" w:rsidRPr="00A2337D" w:rsidRDefault="00DB4596" w:rsidP="006E0C0A">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Для тестов: </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6E0C0A">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6E0C0A">
            <w:pPr>
              <w:widowControl w:val="0"/>
              <w:spacing w:after="0" w:line="240" w:lineRule="auto"/>
              <w:ind w:firstLine="709"/>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6E0C0A">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lastRenderedPageBreak/>
              <w:t xml:space="preserve">О – опрос,  </w:t>
            </w:r>
          </w:p>
          <w:p w:rsidR="00DB4596" w:rsidRPr="00A2337D" w:rsidRDefault="00DB4596" w:rsidP="006E0C0A">
            <w:pPr>
              <w:spacing w:after="0" w:line="240" w:lineRule="auto"/>
              <w:rPr>
                <w:rFonts w:ascii="Times New Roman" w:eastAsia="Times New Roman" w:hAnsi="Times New Roman" w:cs="Times New Roman"/>
                <w:iCs/>
                <w:sz w:val="24"/>
                <w:szCs w:val="24"/>
                <w:lang w:val="ru-RU" w:eastAsia="ru-RU"/>
              </w:rPr>
            </w:pPr>
            <w:r w:rsidRPr="00A2337D">
              <w:rPr>
                <w:rFonts w:ascii="Times New Roman" w:eastAsia="Times New Roman" w:hAnsi="Times New Roman" w:cs="Times New Roman"/>
                <w:iCs/>
                <w:sz w:val="24"/>
                <w:szCs w:val="24"/>
                <w:lang w:val="ru-RU" w:eastAsia="ru-RU"/>
              </w:rPr>
              <w:t xml:space="preserve">Т – тест, </w:t>
            </w:r>
          </w:p>
          <w:p w:rsidR="00DB4596" w:rsidRPr="00A2337D" w:rsidRDefault="00DB4596" w:rsidP="006E0C0A">
            <w:pPr>
              <w:spacing w:after="0" w:line="240" w:lineRule="auto"/>
              <w:rPr>
                <w:rFonts w:ascii="Times New Roman" w:eastAsia="Times New Roman" w:hAnsi="Times New Roman" w:cs="Times New Roman"/>
                <w:color w:val="808080"/>
                <w:sz w:val="24"/>
                <w:szCs w:val="24"/>
                <w:lang w:val="ru-RU" w:eastAsia="ru-RU"/>
              </w:rPr>
            </w:pPr>
            <w:r w:rsidRPr="00A2337D">
              <w:rPr>
                <w:rFonts w:ascii="Times New Roman" w:eastAsia="Times New Roman" w:hAnsi="Times New Roman" w:cs="Times New Roman"/>
                <w:iCs/>
                <w:sz w:val="24"/>
                <w:szCs w:val="24"/>
                <w:lang w:val="ru-RU" w:eastAsia="ru-RU"/>
              </w:rPr>
              <w:t>Р – реферат.</w:t>
            </w:r>
          </w:p>
        </w:tc>
      </w:tr>
    </w:tbl>
    <w:p w:rsidR="00DB4596" w:rsidRPr="00A2337D" w:rsidRDefault="00DB4596" w:rsidP="00DB4596">
      <w:pPr>
        <w:spacing w:after="0"/>
        <w:ind w:firstLine="708"/>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lastRenderedPageBreak/>
        <w:t xml:space="preserve">2.2 Шкалы оценивания:   </w:t>
      </w:r>
    </w:p>
    <w:p w:rsidR="00DB4596" w:rsidRPr="00A2337D" w:rsidRDefault="00DB4596" w:rsidP="00DB4596">
      <w:pPr>
        <w:spacing w:after="0"/>
        <w:ind w:firstLine="708"/>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Согласно п. 4.7 Положения о</w:t>
      </w:r>
      <w:r w:rsidRPr="00A2337D">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A2337D">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A2337D">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DB4596" w:rsidRPr="00A2337D" w:rsidRDefault="00DB4596" w:rsidP="00DB4596">
      <w:pPr>
        <w:spacing w:after="0" w:line="240" w:lineRule="auto"/>
        <w:ind w:firstLine="709"/>
        <w:jc w:val="both"/>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DB4596" w:rsidRPr="00A2337D" w:rsidRDefault="00DB4596" w:rsidP="00DB4596">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4" w:name="_Toc459970375"/>
      <w:r w:rsidRPr="00A2337D">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DB4596" w:rsidRPr="00A2337D" w:rsidRDefault="00DB4596" w:rsidP="00DB4596">
      <w:pPr>
        <w:spacing w:after="0" w:line="240" w:lineRule="auto"/>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08"/>
        <w:jc w:val="both"/>
        <w:rPr>
          <w:rFonts w:ascii="Times New Roman" w:eastAsia="Times New Roman" w:hAnsi="Times New Roman" w:cs="Times New Roman"/>
          <w:i/>
          <w:color w:val="00B050"/>
          <w:sz w:val="24"/>
          <w:szCs w:val="24"/>
          <w:lang w:val="ru-RU" w:eastAsia="ru-RU"/>
        </w:rPr>
      </w:pP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4596" w:rsidRPr="00A2337D" w:rsidRDefault="00DB4596" w:rsidP="00DB459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DB4596" w:rsidRPr="00A2337D" w:rsidRDefault="00DB4596" w:rsidP="00DB4596">
      <w:pPr>
        <w:spacing w:after="0" w:line="240" w:lineRule="auto"/>
        <w:rPr>
          <w:rFonts w:ascii="Times New Roman" w:eastAsia="Times New Roman" w:hAnsi="Times New Roman" w:cs="Times New Roman"/>
          <w:b/>
          <w:sz w:val="24"/>
          <w:szCs w:val="24"/>
          <w:lang w:val="ru-RU" w:eastAsia="ru-RU"/>
        </w:rPr>
      </w:pPr>
    </w:p>
    <w:p w:rsidR="00DB4596" w:rsidRPr="00A2337D" w:rsidRDefault="00DB4596" w:rsidP="00DB4596">
      <w:pPr>
        <w:spacing w:after="0" w:line="240" w:lineRule="auto"/>
        <w:jc w:val="center"/>
        <w:rPr>
          <w:rFonts w:ascii="Times New Roman" w:eastAsia="Times New Roman" w:hAnsi="Times New Roman" w:cs="Times New Roman"/>
          <w:b/>
          <w:sz w:val="24"/>
          <w:szCs w:val="24"/>
          <w:lang w:val="ru-RU" w:eastAsia="ru-RU"/>
        </w:rPr>
      </w:pPr>
      <w:r w:rsidRPr="00A2337D">
        <w:rPr>
          <w:rFonts w:ascii="Times New Roman" w:eastAsia="Times New Roman" w:hAnsi="Times New Roman" w:cs="Times New Roman"/>
          <w:b/>
          <w:sz w:val="24"/>
          <w:szCs w:val="24"/>
          <w:lang w:val="ru-RU" w:eastAsia="ru-RU"/>
        </w:rPr>
        <w:t>Вопросы к зачету</w:t>
      </w:r>
    </w:p>
    <w:p w:rsidR="00DB4596" w:rsidRPr="00A2337D" w:rsidRDefault="00DB4596" w:rsidP="00DB4596">
      <w:pPr>
        <w:spacing w:after="0" w:line="240" w:lineRule="auto"/>
        <w:jc w:val="center"/>
        <w:rPr>
          <w:rFonts w:ascii="Times New Roman" w:eastAsia="Times New Roman" w:hAnsi="Times New Roman" w:cs="Times New Roman"/>
          <w:b/>
          <w:sz w:val="24"/>
          <w:szCs w:val="24"/>
          <w:lang w:val="ru-RU" w:eastAsia="ru-RU"/>
        </w:rPr>
      </w:pPr>
    </w:p>
    <w:p w:rsidR="00DB4596" w:rsidRPr="00A2337D" w:rsidRDefault="00DB4596" w:rsidP="00DB4596">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A2337D">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DB4596" w:rsidRPr="00A2337D" w:rsidRDefault="00DB4596" w:rsidP="00DB4596">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DB4596" w:rsidRPr="00A2337D" w:rsidRDefault="00DB4596" w:rsidP="00DB4596">
      <w:pPr>
        <w:numPr>
          <w:ilvl w:val="0"/>
          <w:numId w:val="2"/>
        </w:numPr>
        <w:suppressAutoHyphen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DB4596" w:rsidRPr="00A2337D" w:rsidRDefault="00DB4596" w:rsidP="00DB4596">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contextualSpacing/>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А.А.Щетинин</w:t>
      </w:r>
    </w:p>
    <w:p w:rsidR="00DB4596" w:rsidRPr="00A2337D" w:rsidRDefault="00DB4596" w:rsidP="00DB4596">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«____»__________________</w:t>
      </w:r>
      <w:r>
        <w:rPr>
          <w:rFonts w:ascii="Times New Roman" w:eastAsia="Times New Roman" w:hAnsi="Times New Roman" w:cs="Times New Roman"/>
          <w:sz w:val="24"/>
          <w:szCs w:val="24"/>
          <w:lang w:val="ru-RU" w:eastAsia="ru-RU"/>
        </w:rPr>
        <w:t>2018</w:t>
      </w:r>
      <w:r w:rsidRPr="00A2337D">
        <w:rPr>
          <w:rFonts w:ascii="Times New Roman" w:eastAsia="Times New Roman" w:hAnsi="Times New Roman" w:cs="Times New Roman"/>
          <w:sz w:val="24"/>
          <w:szCs w:val="24"/>
          <w:lang w:val="ru-RU" w:eastAsia="ru-RU"/>
        </w:rPr>
        <w:t> г. </w:t>
      </w:r>
    </w:p>
    <w:p w:rsidR="00DB4596" w:rsidRPr="00A2337D" w:rsidRDefault="00DB4596" w:rsidP="00DB4596">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w:t>
      </w:r>
    </w:p>
    <w:p w:rsidR="00DB4596" w:rsidRPr="00A2337D" w:rsidRDefault="00DB4596" w:rsidP="00DB4596">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w:t>
      </w:r>
      <w:r>
        <w:rPr>
          <w:rFonts w:ascii="Times New Roman" w:eastAsia="Times New Roman" w:hAnsi="Times New Roman" w:cs="Times New Roman"/>
          <w:sz w:val="24"/>
          <w:szCs w:val="24"/>
          <w:lang w:val="ru-RU" w:eastAsia="ru-RU"/>
        </w:rPr>
        <w:t>зачтено</w:t>
      </w:r>
      <w:r w:rsidRPr="00A2337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(50-100 баллов)</w:t>
      </w:r>
      <w:r w:rsidRPr="00A2337D">
        <w:rPr>
          <w:rFonts w:ascii="Times New Roman" w:eastAsia="Times New Roman" w:hAnsi="Times New Roman" w:cs="Times New Roman"/>
          <w:iCs/>
          <w:spacing w:val="-1"/>
          <w:sz w:val="24"/>
          <w:szCs w:val="24"/>
          <w:lang w:val="ru-RU" w:eastAsia="ru-RU"/>
        </w:rPr>
        <w:t xml:space="preserve"> - </w:t>
      </w:r>
      <w:r w:rsidRPr="00A2337D">
        <w:rPr>
          <w:rFonts w:ascii="Times New Roman" w:eastAsia="Times New Roman" w:hAnsi="Times New Roman" w:cs="Times New Roman"/>
          <w:sz w:val="24"/>
          <w:szCs w:val="24"/>
          <w:lang w:val="ru-RU" w:eastAsia="ru-RU"/>
        </w:rPr>
        <w:t xml:space="preserve">правильные, </w:t>
      </w:r>
      <w:r>
        <w:rPr>
          <w:rFonts w:ascii="Times New Roman" w:eastAsia="Times New Roman" w:hAnsi="Times New Roman" w:cs="Times New Roman"/>
          <w:sz w:val="24"/>
          <w:szCs w:val="24"/>
          <w:lang w:val="ru-RU" w:eastAsia="ru-RU"/>
        </w:rPr>
        <w:t xml:space="preserve">уверенные ответы </w:t>
      </w:r>
      <w:r w:rsidRPr="00A233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на поставленные вопросы,</w:t>
      </w:r>
      <w:r w:rsidRPr="007A4210">
        <w:rPr>
          <w:rFonts w:ascii="Times New Roman" w:eastAsia="Times New Roman" w:hAnsi="Times New Roman" w:cs="Times New Roman"/>
          <w:sz w:val="24"/>
          <w:szCs w:val="24"/>
          <w:lang w:val="ru-RU" w:eastAsia="ru-RU"/>
        </w:rPr>
        <w:t xml:space="preserve"> </w:t>
      </w:r>
      <w:r w:rsidRPr="00A2337D">
        <w:rPr>
          <w:rFonts w:ascii="Times New Roman" w:eastAsia="Times New Roman" w:hAnsi="Times New Roman" w:cs="Times New Roman"/>
          <w:sz w:val="24"/>
          <w:szCs w:val="24"/>
          <w:lang w:val="ru-RU" w:eastAsia="ru-RU"/>
        </w:rPr>
        <w:t>четкое изложение материала</w:t>
      </w:r>
      <w:r>
        <w:rPr>
          <w:rFonts w:ascii="Times New Roman" w:eastAsia="Times New Roman" w:hAnsi="Times New Roman" w:cs="Times New Roman"/>
          <w:sz w:val="24"/>
          <w:szCs w:val="24"/>
          <w:lang w:val="ru-RU" w:eastAsia="ru-RU"/>
        </w:rPr>
        <w:t xml:space="preserve">, применение  </w:t>
      </w:r>
      <w:r>
        <w:rPr>
          <w:rFonts w:ascii="Times New Roman" w:eastAsia="Times New Roman" w:hAnsi="Times New Roman" w:cs="Times New Roman"/>
          <w:spacing w:val="-1"/>
          <w:sz w:val="24"/>
          <w:szCs w:val="24"/>
          <w:lang w:val="ru-RU" w:eastAsia="ru-RU"/>
        </w:rPr>
        <w:t xml:space="preserve">знаний во время ответа на </w:t>
      </w:r>
      <w:r>
        <w:rPr>
          <w:rFonts w:ascii="Times New Roman" w:eastAsia="Times New Roman" w:hAnsi="Times New Roman" w:cs="Times New Roman"/>
          <w:sz w:val="24"/>
          <w:szCs w:val="24"/>
          <w:lang w:val="ru-RU" w:eastAsia="ru-RU"/>
        </w:rPr>
        <w:t>поставленные вопросы</w:t>
      </w:r>
      <w:r w:rsidRPr="00A2337D">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A2337D">
        <w:rPr>
          <w:rFonts w:ascii="Times New Roman" w:eastAsia="Times New Roman" w:hAnsi="Times New Roman" w:cs="Times New Roman"/>
          <w:sz w:val="24"/>
          <w:szCs w:val="24"/>
          <w:lang w:val="ru-RU" w:eastAsia="ru-RU"/>
        </w:rPr>
        <w:t>при ответе;</w:t>
      </w:r>
    </w:p>
    <w:p w:rsidR="00DB4596" w:rsidRPr="00A2337D" w:rsidRDefault="00DB4596" w:rsidP="00DB4596">
      <w:pPr>
        <w:widowControl w:val="0"/>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оценка «не</w:t>
      </w:r>
      <w:r>
        <w:rPr>
          <w:rFonts w:ascii="Times New Roman" w:eastAsia="Times New Roman" w:hAnsi="Times New Roman" w:cs="Times New Roman"/>
          <w:sz w:val="24"/>
          <w:szCs w:val="24"/>
          <w:lang w:val="ru-RU" w:eastAsia="ru-RU"/>
        </w:rPr>
        <w:t>зачтено»(0-49 баллов)</w:t>
      </w:r>
      <w:r w:rsidRPr="00A2337D">
        <w:rPr>
          <w:rFonts w:ascii="Times New Roman" w:eastAsia="Times New Roman" w:hAnsi="Times New Roman" w:cs="Times New Roman"/>
          <w:iCs/>
          <w:sz w:val="24"/>
          <w:szCs w:val="24"/>
          <w:lang w:val="ru-RU" w:eastAsia="ru-RU"/>
        </w:rPr>
        <w:t xml:space="preserve"> - ответы не связаны с вопросами, </w:t>
      </w:r>
      <w:r w:rsidRPr="00A2337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B4596" w:rsidRPr="00A2337D" w:rsidRDefault="00DB4596" w:rsidP="00DB4596">
      <w:pPr>
        <w:spacing w:after="0" w:line="240" w:lineRule="auto"/>
        <w:rPr>
          <w:rFonts w:ascii="Times New Roman" w:eastAsia="Times New Roman" w:hAnsi="Times New Roman" w:cs="Times New Roman"/>
          <w:b/>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4596" w:rsidRPr="00A2337D" w:rsidRDefault="00DB4596" w:rsidP="00DB459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DB4596" w:rsidRPr="00A2337D" w:rsidRDefault="00DB4596" w:rsidP="00DB4596">
      <w:pPr>
        <w:spacing w:after="0" w:line="240" w:lineRule="auto"/>
        <w:rPr>
          <w:rFonts w:ascii="Times New Roman" w:eastAsia="Times New Roman" w:hAnsi="Times New Roman" w:cs="Times New Roman"/>
          <w:b/>
          <w:sz w:val="24"/>
          <w:szCs w:val="24"/>
          <w:lang w:val="ru-RU" w:eastAsia="ru-RU"/>
        </w:rPr>
      </w:pPr>
    </w:p>
    <w:p w:rsidR="00DB4596" w:rsidRPr="00A2337D" w:rsidRDefault="00DB4596" w:rsidP="00DB4596">
      <w:pPr>
        <w:spacing w:after="0" w:line="240" w:lineRule="auto"/>
        <w:jc w:val="center"/>
        <w:rPr>
          <w:rFonts w:ascii="Times New Roman" w:eastAsia="Times New Roman" w:hAnsi="Times New Roman" w:cs="Times New Roman"/>
          <w:b/>
          <w:sz w:val="28"/>
          <w:szCs w:val="28"/>
          <w:lang w:val="ru-RU" w:eastAsia="ru-RU"/>
        </w:rPr>
      </w:pPr>
      <w:r w:rsidRPr="00A2337D">
        <w:rPr>
          <w:rFonts w:ascii="Times New Roman" w:eastAsia="Times New Roman" w:hAnsi="Times New Roman" w:cs="Times New Roman"/>
          <w:b/>
          <w:sz w:val="28"/>
          <w:szCs w:val="28"/>
          <w:lang w:val="ru-RU" w:eastAsia="ru-RU"/>
        </w:rPr>
        <w:t>Тесты письменные</w:t>
      </w:r>
    </w:p>
    <w:p w:rsidR="00DB4596" w:rsidRPr="00A2337D" w:rsidRDefault="00DB4596" w:rsidP="00DB4596">
      <w:pPr>
        <w:suppressAutoHyphens/>
        <w:spacing w:after="0" w:line="240" w:lineRule="auto"/>
        <w:jc w:val="center"/>
        <w:rPr>
          <w:rFonts w:ascii="Times New Roman" w:eastAsia="Times New Roman" w:hAnsi="Times New Roman" w:cs="Times New Roman"/>
          <w:b/>
          <w:sz w:val="24"/>
          <w:szCs w:val="28"/>
          <w:lang w:val="ru-RU" w:eastAsia="ru-RU"/>
        </w:rPr>
      </w:pPr>
      <w:r w:rsidRPr="00A2337D">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DB4596" w:rsidRPr="00A2337D" w:rsidRDefault="00DB4596" w:rsidP="00DB4596">
      <w:pPr>
        <w:spacing w:after="0" w:line="240" w:lineRule="auto"/>
        <w:ind w:firstLine="709"/>
        <w:jc w:val="both"/>
        <w:rPr>
          <w:rFonts w:ascii="Times New Roman" w:eastAsia="Times New Roman" w:hAnsi="Times New Roman" w:cs="Times New Roman"/>
          <w:sz w:val="24"/>
          <w:szCs w:val="24"/>
          <w:lang w:val="ru-RU" w:eastAsia="ru-RU"/>
        </w:rPr>
      </w:pPr>
    </w:p>
    <w:p w:rsidR="00DB4596" w:rsidRPr="00A2337D" w:rsidRDefault="00DB4596" w:rsidP="00DB4596">
      <w:pPr>
        <w:suppressAutoHyphens/>
        <w:spacing w:after="0" w:line="240" w:lineRule="auto"/>
        <w:rPr>
          <w:rFonts w:ascii="Times New Roman" w:eastAsia="Times New Roman" w:hAnsi="Times New Roman" w:cs="Times New Roman"/>
          <w:b/>
          <w:sz w:val="28"/>
          <w:szCs w:val="28"/>
          <w:lang w:val="ru-RU" w:eastAsia="zh-CN"/>
        </w:rPr>
      </w:pPr>
      <w:r w:rsidRPr="00A2337D">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DB4596" w:rsidRPr="00A2337D" w:rsidRDefault="00DB4596" w:rsidP="00DB4596">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A2337D">
        <w:rPr>
          <w:rFonts w:ascii="Times New Roman" w:eastAsia="Times New Roman" w:hAnsi="Times New Roman" w:cs="Times New Roman"/>
          <w:b/>
          <w:sz w:val="24"/>
          <w:szCs w:val="24"/>
          <w:lang w:val="ru-RU" w:eastAsia="zh-CN"/>
        </w:rPr>
        <w:tab/>
      </w:r>
      <w:r w:rsidRPr="00A2337D">
        <w:rPr>
          <w:rFonts w:ascii="Times New Roman" w:eastAsia="Times New Roman" w:hAnsi="Times New Roman" w:cs="Times New Roman"/>
          <w:b/>
          <w:sz w:val="24"/>
          <w:szCs w:val="24"/>
          <w:lang w:val="ru-RU" w:eastAsia="zh-CN"/>
        </w:rPr>
        <w:tab/>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 </w:t>
      </w:r>
      <w:r w:rsidRPr="00A2337D">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A2337D">
          <w:rPr>
            <w:rFonts w:ascii="Times New Roman" w:eastAsia="Times New Roman" w:hAnsi="Times New Roman" w:cs="Times New Roman"/>
            <w:sz w:val="24"/>
            <w:szCs w:val="24"/>
            <w:shd w:val="clear" w:color="auto" w:fill="FFFFFF"/>
            <w:lang w:val="ru-RU" w:eastAsia="ru-RU"/>
          </w:rPr>
          <w:t>законодательства</w:t>
        </w:r>
      </w:hyperlink>
      <w:r w:rsidRPr="00A2337D">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A2337D">
          <w:rPr>
            <w:rFonts w:ascii="Times New Roman" w:eastAsia="Times New Roman" w:hAnsi="Times New Roman" w:cs="Times New Roman"/>
            <w:sz w:val="24"/>
            <w:szCs w:val="24"/>
            <w:shd w:val="clear" w:color="auto" w:fill="FFFFFF"/>
            <w:lang w:val="ru-RU" w:eastAsia="ru-RU"/>
          </w:rPr>
          <w:t>законодательства</w:t>
        </w:r>
      </w:hyperlink>
      <w:r w:rsidRPr="00A2337D">
        <w:rPr>
          <w:rFonts w:ascii="Times New Roman" w:eastAsia="Times New Roman" w:hAnsi="Times New Roman" w:cs="Times New Roman"/>
          <w:sz w:val="24"/>
          <w:szCs w:val="24"/>
          <w:shd w:val="clear" w:color="auto" w:fill="FFFFFF"/>
          <w:lang w:val="ru-RU" w:eastAsia="ru-RU"/>
        </w:rPr>
        <w:t> Российской Федерации о рекламе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5" w:name="712"/>
      <w:bookmarkEnd w:id="5"/>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Только I</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Все верно</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I, III</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Только III</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6" w:name="713"/>
      <w:bookmarkEnd w:id="6"/>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3.  </w:t>
      </w:r>
      <w:r w:rsidRPr="00A2337D">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7" w:name="714"/>
      <w:bookmarkEnd w:id="7"/>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4.  </w:t>
      </w:r>
      <w:r w:rsidRPr="00A2337D">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Обязательный контроль;</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8" w:name="725"/>
      <w:bookmarkEnd w:id="8"/>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5.  </w:t>
      </w:r>
      <w:r w:rsidRPr="00A2337D">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9" w:name="716"/>
      <w:bookmarkEnd w:id="9"/>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6.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0" w:name="717"/>
      <w:bookmarkEnd w:id="10"/>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7. </w:t>
      </w:r>
      <w:r w:rsidRPr="00A2337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1" w:name="718"/>
      <w:bookmarkEnd w:id="11"/>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8.  </w:t>
      </w:r>
      <w:r w:rsidRPr="00A2337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ФСФР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Росфинмониторингом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2" w:name="729"/>
      <w:bookmarkEnd w:id="12"/>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9.  </w:t>
      </w:r>
      <w:r w:rsidRPr="00A2337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3" w:name="7210"/>
      <w:bookmarkEnd w:id="13"/>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10. </w:t>
      </w:r>
      <w:r w:rsidRPr="00A2337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4" w:name="7111"/>
      <w:bookmarkEnd w:id="14"/>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11.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5" w:name="7112"/>
      <w:bookmarkEnd w:id="15"/>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12. </w:t>
      </w:r>
      <w:r w:rsidRPr="00A2337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Наименование;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Адрес местонахождения;</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6" w:name="7113"/>
      <w:bookmarkEnd w:id="16"/>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13.  </w:t>
      </w:r>
      <w:r w:rsidRPr="00A2337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Минфином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Банком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ФСФР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Росфинмониторингом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7" w:name="7114"/>
      <w:bookmarkEnd w:id="17"/>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14. </w:t>
      </w:r>
      <w:r w:rsidRPr="00A2337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Минфином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Банком России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Банком России и ФСФР России</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8" w:name="7215"/>
      <w:bookmarkEnd w:id="18"/>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15. </w:t>
      </w:r>
      <w:r w:rsidRPr="00A2337D">
        <w:rPr>
          <w:rFonts w:ascii="Times New Roman" w:eastAsia="Times New Roman" w:hAnsi="Times New Roman" w:cs="Times New Roman"/>
          <w:sz w:val="24"/>
          <w:szCs w:val="24"/>
          <w:shd w:val="clear" w:color="auto" w:fill="FFFFFF"/>
          <w:lang w:val="ru-RU" w:eastAsia="ru-RU"/>
        </w:rPr>
        <w:t>Укажите неверные утверждения: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19" w:name="7116"/>
      <w:bookmarkEnd w:id="19"/>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16. </w:t>
      </w:r>
      <w:r w:rsidRPr="00A2337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0" w:name="7117"/>
      <w:bookmarkEnd w:id="20"/>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 xml:space="preserve">17. </w:t>
      </w:r>
      <w:r w:rsidRPr="00A2337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1" w:name="7118"/>
      <w:bookmarkEnd w:id="21"/>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18.  </w:t>
      </w:r>
      <w:r w:rsidRPr="00A2337D">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Сведений о клиенте;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2" w:name="7119"/>
      <w:bookmarkEnd w:id="22"/>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19.  </w:t>
      </w:r>
      <w:r w:rsidRPr="00A2337D">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Сообщения об операциях</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3" w:name="7120"/>
      <w:bookmarkEnd w:id="23"/>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20.  </w:t>
      </w:r>
      <w:r w:rsidRPr="00A2337D">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4" w:name="7221"/>
      <w:bookmarkEnd w:id="24"/>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21. </w:t>
      </w:r>
      <w:r w:rsidRPr="00A2337D">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lang w:val="ru-RU" w:eastAsia="ru-RU"/>
        </w:rPr>
        <w:t xml:space="preserve">22. </w:t>
      </w:r>
      <w:r w:rsidRPr="00A2337D">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A2337D">
          <w:rPr>
            <w:rFonts w:ascii="Times New Roman" w:eastAsia="Times New Roman" w:hAnsi="Times New Roman" w:cs="Times New Roman"/>
            <w:sz w:val="24"/>
            <w:szCs w:val="24"/>
            <w:shd w:val="clear" w:color="auto" w:fill="FFFFFF"/>
            <w:lang w:val="ru-RU" w:eastAsia="ru-RU"/>
          </w:rPr>
          <w:t>Федеральным законом</w:t>
        </w:r>
      </w:hyperlink>
      <w:r w:rsidRPr="00A2337D">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A2337D">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500 тыс. руб.</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600 тыс. руб.</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900 тыс. руб.</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1 млн. руб.</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5" w:name="7123"/>
      <w:bookmarkEnd w:id="25"/>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23.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6" w:name="7124"/>
      <w:bookmarkEnd w:id="26"/>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24.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7" w:name="7125"/>
      <w:bookmarkEnd w:id="27"/>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25. </w:t>
      </w:r>
      <w:r w:rsidRPr="00A2337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8" w:name="7126"/>
      <w:bookmarkEnd w:id="28"/>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26.  </w:t>
      </w:r>
      <w:r w:rsidRPr="00A2337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29" w:name="7127"/>
      <w:bookmarkEnd w:id="29"/>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28. </w:t>
      </w:r>
      <w:r w:rsidRPr="00A2337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30" w:name="7228"/>
      <w:bookmarkEnd w:id="30"/>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28. </w:t>
      </w:r>
      <w:r w:rsidRPr="00A2337D">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bookmarkStart w:id="31" w:name="7229"/>
      <w:bookmarkEnd w:id="31"/>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29.  </w:t>
      </w:r>
      <w:r w:rsidRPr="00A2337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возможно несколько вариантов</w:t>
      </w:r>
    </w:p>
    <w:p w:rsidR="00DB4596" w:rsidRPr="00A2337D" w:rsidRDefault="00DB4596" w:rsidP="00DB4596">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b/>
          <w:bCs/>
          <w:sz w:val="24"/>
          <w:szCs w:val="24"/>
          <w:shd w:val="clear" w:color="auto" w:fill="FFFFFF"/>
          <w:lang w:val="ru-RU" w:eastAsia="ru-RU"/>
        </w:rPr>
        <w:t xml:space="preserve">30.  </w:t>
      </w:r>
      <w:r w:rsidRPr="00A2337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Ответы:</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DB4596" w:rsidRPr="00A2337D" w:rsidRDefault="00DB4596" w:rsidP="00DB4596">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A2337D">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DB4596" w:rsidRPr="00A2337D" w:rsidRDefault="00DB4596" w:rsidP="00DB4596">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A2337D">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DB4596" w:rsidRPr="00A2337D" w:rsidRDefault="00DB4596" w:rsidP="00DB4596">
      <w:pPr>
        <w:spacing w:after="0" w:line="240" w:lineRule="auto"/>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textAlignment w:val="baseline"/>
        <w:rPr>
          <w:rFonts w:ascii="Calibri" w:eastAsia="Times New Roman" w:hAnsi="Calibri" w:cs="Times New Roman"/>
          <w:b/>
          <w:sz w:val="24"/>
          <w:szCs w:val="24"/>
          <w:lang w:val="ru-RU" w:eastAsia="ru-RU"/>
        </w:rPr>
      </w:pPr>
      <w:r w:rsidRPr="00A2337D">
        <w:rPr>
          <w:rFonts w:ascii="Times New Roman" w:eastAsia="Times New Roman" w:hAnsi="Times New Roman" w:cs="Times New Roman"/>
          <w:b/>
          <w:sz w:val="24"/>
          <w:szCs w:val="24"/>
          <w:lang w:val="ru-RU" w:eastAsia="ru-RU"/>
        </w:rPr>
        <w:t>Критерии оценки: </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Правильный ответ на 1 вопрос – 5 баллов.</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lang w:val="ru-RU" w:eastAsia="ru-RU"/>
        </w:rPr>
      </w:pPr>
    </w:p>
    <w:p w:rsidR="00DB4596" w:rsidRPr="00A2337D" w:rsidRDefault="00DB4596" w:rsidP="00DB4596">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DB4596">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баллов (оценка «хорошо»);</w:t>
      </w:r>
    </w:p>
    <w:p w:rsidR="00DB4596" w:rsidRPr="00A2337D" w:rsidRDefault="00DB4596" w:rsidP="00DB4596">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DB4596">
      <w:pPr>
        <w:widowControl w:val="0"/>
        <w:spacing w:after="0" w:line="240" w:lineRule="auto"/>
        <w:ind w:firstLine="709"/>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баллов (оценка «неудовлетворительно»).</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 Щетинин</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vertAlign w:val="superscript"/>
          <w:lang w:val="ru-RU" w:eastAsia="ru-RU"/>
        </w:rPr>
        <w:t>(подпись)</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lang w:val="ru-RU" w:eastAsia="ru-RU"/>
        </w:rPr>
        <w:t>«____»__________________20</w:t>
      </w:r>
      <w:r>
        <w:rPr>
          <w:rFonts w:ascii="Times New Roman" w:eastAsia="Times New Roman" w:hAnsi="Times New Roman" w:cs="Times New Roman"/>
          <w:sz w:val="24"/>
          <w:szCs w:val="24"/>
          <w:lang w:val="ru-RU" w:eastAsia="ru-RU"/>
        </w:rPr>
        <w:t>18</w:t>
      </w:r>
      <w:r w:rsidRPr="00A2337D">
        <w:rPr>
          <w:rFonts w:ascii="Times New Roman" w:eastAsia="Times New Roman" w:hAnsi="Times New Roman" w:cs="Times New Roman"/>
          <w:sz w:val="24"/>
          <w:szCs w:val="24"/>
          <w:lang w:val="ru-RU" w:eastAsia="ru-RU"/>
        </w:rPr>
        <w:t>     г. </w:t>
      </w:r>
    </w:p>
    <w:p w:rsidR="00DB4596" w:rsidRPr="00A2337D" w:rsidRDefault="00DB4596" w:rsidP="00DB4596">
      <w:pPr>
        <w:spacing w:after="0" w:line="240" w:lineRule="auto"/>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B4596" w:rsidRPr="00A2337D" w:rsidRDefault="00DB4596" w:rsidP="00DB459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B4596" w:rsidRPr="00A2337D" w:rsidRDefault="00DB4596" w:rsidP="00DB4596">
      <w:pPr>
        <w:shd w:val="clear" w:color="auto" w:fill="FFFFFF"/>
        <w:spacing w:after="0" w:line="240" w:lineRule="auto"/>
        <w:jc w:val="center"/>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Кафедра финансового и административного права</w:t>
      </w:r>
    </w:p>
    <w:p w:rsidR="00DB4596" w:rsidRPr="00A2337D" w:rsidRDefault="00DB4596" w:rsidP="00DB4596">
      <w:pPr>
        <w:spacing w:after="0" w:line="240" w:lineRule="auto"/>
        <w:jc w:val="center"/>
        <w:textAlignment w:val="baseline"/>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sz w:val="28"/>
          <w:szCs w:val="28"/>
          <w:lang w:val="ru-RU" w:eastAsia="ru-RU"/>
        </w:rPr>
      </w:pPr>
      <w:r w:rsidRPr="00A2337D">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DB4596" w:rsidRPr="00A2337D" w:rsidRDefault="00DB4596" w:rsidP="00DB4596">
      <w:pPr>
        <w:spacing w:after="0" w:line="240" w:lineRule="auto"/>
        <w:jc w:val="center"/>
        <w:textAlignment w:val="baseline"/>
        <w:rPr>
          <w:rFonts w:ascii="Times New Roman" w:eastAsia="Times New Roman" w:hAnsi="Times New Roman" w:cs="Times New Roman"/>
          <w:bCs/>
          <w:sz w:val="28"/>
          <w:szCs w:val="28"/>
          <w:lang w:val="ru-RU" w:eastAsia="ru-RU"/>
        </w:rPr>
      </w:pPr>
      <w:r w:rsidRPr="00A2337D">
        <w:rPr>
          <w:rFonts w:ascii="Times New Roman" w:eastAsia="Times New Roman" w:hAnsi="Times New Roman" w:cs="Times New Roman"/>
          <w:bCs/>
          <w:sz w:val="28"/>
          <w:szCs w:val="28"/>
          <w:lang w:val="ru-RU" w:eastAsia="ru-RU"/>
        </w:rPr>
        <w:t>«</w:t>
      </w:r>
      <w:r w:rsidRPr="00A2337D">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A2337D">
        <w:rPr>
          <w:rFonts w:ascii="Times New Roman" w:eastAsia="Times New Roman" w:hAnsi="Times New Roman" w:cs="Times New Roman"/>
          <w:bCs/>
          <w:sz w:val="28"/>
          <w:szCs w:val="28"/>
          <w:lang w:val="ru-RU" w:eastAsia="ru-RU"/>
        </w:rPr>
        <w:t>»</w:t>
      </w:r>
    </w:p>
    <w:p w:rsidR="00DB4596" w:rsidRPr="00A2337D" w:rsidRDefault="00DB4596" w:rsidP="00DB4596">
      <w:pPr>
        <w:numPr>
          <w:ilvl w:val="0"/>
          <w:numId w:val="3"/>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DB4596" w:rsidRPr="00A2337D" w:rsidRDefault="00DB4596" w:rsidP="00DB4596">
      <w:pPr>
        <w:numPr>
          <w:ilvl w:val="0"/>
          <w:numId w:val="3"/>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DB4596" w:rsidRPr="00A2337D" w:rsidRDefault="00DB4596" w:rsidP="00DB4596">
      <w:pPr>
        <w:numPr>
          <w:ilvl w:val="0"/>
          <w:numId w:val="3"/>
        </w:numPr>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История борьбы с легализацией доходов.</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Легализация и организованная преступность.</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Оффшоры и легализация денежных средств.</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DB4596" w:rsidRPr="00A2337D" w:rsidRDefault="00DB4596" w:rsidP="00DB4596">
      <w:pPr>
        <w:numPr>
          <w:ilvl w:val="0"/>
          <w:numId w:val="3"/>
        </w:numPr>
        <w:tabs>
          <w:tab w:val="num" w:pos="0"/>
        </w:tabs>
        <w:spacing w:after="0" w:line="240" w:lineRule="auto"/>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ind w:firstLine="567"/>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bCs/>
          <w:sz w:val="24"/>
          <w:szCs w:val="24"/>
          <w:lang w:val="ru-RU" w:eastAsia="ru-RU"/>
        </w:rPr>
        <w:t>Критерии оценки: </w:t>
      </w:r>
      <w:r w:rsidRPr="00A2337D">
        <w:rPr>
          <w:rFonts w:ascii="Times New Roman" w:eastAsia="Times New Roman" w:hAnsi="Times New Roman" w:cs="Times New Roman"/>
          <w:sz w:val="24"/>
          <w:szCs w:val="24"/>
          <w:lang w:val="ru-RU" w:eastAsia="ru-RU"/>
        </w:rPr>
        <w:t> </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Оценка за реферат</w:t>
      </w:r>
      <w:r w:rsidRPr="00A2337D">
        <w:rPr>
          <w:rFonts w:ascii="Times New Roman" w:eastAsia="Times New Roman" w:hAnsi="Times New Roman" w:cs="Times New Roman"/>
          <w:b/>
          <w:sz w:val="24"/>
          <w:szCs w:val="24"/>
          <w:lang w:val="ru-RU" w:eastAsia="ru-RU"/>
        </w:rPr>
        <w:t xml:space="preserve"> </w:t>
      </w:r>
      <w:r w:rsidRPr="00A2337D">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- 84-100 баллов (оценка «отлично»);</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- 67-83 балла (оценка «хорошо»);</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- 50-66 баллов (оценка «удовлетворительно»);</w:t>
      </w:r>
    </w:p>
    <w:p w:rsidR="00DB4596" w:rsidRPr="00A2337D" w:rsidRDefault="00DB4596" w:rsidP="00DB4596">
      <w:pPr>
        <w:spacing w:after="0"/>
        <w:ind w:firstLine="540"/>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- 0-49 балла (оценка «неудовлетворительно»).</w:t>
      </w:r>
    </w:p>
    <w:p w:rsidR="00DB4596" w:rsidRPr="00A2337D" w:rsidRDefault="00DB4596" w:rsidP="00DB4596">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DB4596" w:rsidRPr="00A2337D" w:rsidRDefault="00DB4596" w:rsidP="00DB4596">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1) за текущую работу, подготовку (выполнение) (50 баллов):</w:t>
      </w:r>
    </w:p>
    <w:p w:rsidR="00DB4596" w:rsidRPr="00A2337D" w:rsidRDefault="00DB4596" w:rsidP="00DB4596">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DB4596" w:rsidRPr="00A2337D" w:rsidRDefault="00DB4596" w:rsidP="00DB4596">
      <w:pPr>
        <w:spacing w:after="0"/>
        <w:ind w:firstLine="284"/>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Критерии оценки качества подготовки реферата:</w:t>
      </w:r>
    </w:p>
    <w:p w:rsidR="00DB4596" w:rsidRPr="00A2337D" w:rsidRDefault="00DB4596" w:rsidP="00DB4596">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sz w:val="24"/>
          <w:szCs w:val="24"/>
          <w:lang w:val="ru-RU" w:eastAsia="ru-RU"/>
        </w:rPr>
        <w:t xml:space="preserve">разработка четкого, логичного плана; </w:t>
      </w:r>
    </w:p>
    <w:p w:rsidR="00DB4596" w:rsidRPr="00A2337D" w:rsidRDefault="00DB4596" w:rsidP="00DB4596">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B4596" w:rsidRPr="00A2337D" w:rsidRDefault="00DB4596" w:rsidP="00DB4596">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B4596" w:rsidRPr="00A2337D" w:rsidRDefault="00DB4596" w:rsidP="00DB4596">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анализ правоприменительной практики;</w:t>
      </w:r>
    </w:p>
    <w:p w:rsidR="00DB4596" w:rsidRPr="00A2337D" w:rsidRDefault="00DB4596" w:rsidP="00DB4596">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DB4596" w:rsidRPr="00A2337D" w:rsidRDefault="00DB4596" w:rsidP="00DB4596">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DB4596" w:rsidRPr="00A2337D" w:rsidRDefault="00DB4596" w:rsidP="00DB4596">
      <w:pPr>
        <w:spacing w:after="0"/>
        <w:ind w:left="207"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DB4596" w:rsidRPr="00A2337D" w:rsidRDefault="00DB4596" w:rsidP="00DB4596">
      <w:pPr>
        <w:spacing w:after="0"/>
        <w:ind w:firstLine="567"/>
        <w:jc w:val="both"/>
        <w:textAlignment w:val="baseline"/>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владение профессиональным языком и терминологией</w:t>
      </w:r>
    </w:p>
    <w:p w:rsidR="00DB4596" w:rsidRPr="00A2337D" w:rsidRDefault="00DB4596" w:rsidP="00DB4596">
      <w:pPr>
        <w:spacing w:after="0"/>
        <w:ind w:firstLine="567"/>
        <w:jc w:val="both"/>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B4596" w:rsidRPr="00A2337D" w:rsidRDefault="00DB4596" w:rsidP="00DB4596">
      <w:pPr>
        <w:spacing w:after="0"/>
        <w:ind w:firstLine="567"/>
        <w:jc w:val="both"/>
        <w:textAlignment w:val="baseline"/>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textAlignment w:val="baseline"/>
        <w:rPr>
          <w:rFonts w:ascii="Calibri" w:eastAsia="Times New Roman" w:hAnsi="Calibri" w:cs="Times New Roman"/>
          <w:sz w:val="24"/>
          <w:szCs w:val="24"/>
          <w:lang w:val="ru-RU" w:eastAsia="ru-RU"/>
        </w:rPr>
      </w:pPr>
      <w:r w:rsidRPr="00A2337D">
        <w:rPr>
          <w:rFonts w:ascii="Times New Roman" w:eastAsia="Times New Roman" w:hAnsi="Times New Roman" w:cs="Times New Roman"/>
          <w:sz w:val="24"/>
          <w:szCs w:val="24"/>
          <w:lang w:val="ru-RU" w:eastAsia="ru-RU"/>
        </w:rPr>
        <w:t>Составитель ________________________ А.А. Щетинин</w:t>
      </w:r>
    </w:p>
    <w:p w:rsidR="00DB4596" w:rsidRPr="00A2337D" w:rsidRDefault="00DB4596" w:rsidP="00DB4596">
      <w:pPr>
        <w:spacing w:after="0" w:line="240" w:lineRule="auto"/>
        <w:textAlignment w:val="baseline"/>
        <w:rPr>
          <w:rFonts w:ascii="Times New Roman" w:eastAsia="Times New Roman" w:hAnsi="Times New Roman" w:cs="Times New Roman"/>
          <w:sz w:val="24"/>
          <w:szCs w:val="24"/>
          <w:vertAlign w:val="superscript"/>
          <w:lang w:val="ru-RU" w:eastAsia="ru-RU"/>
        </w:rPr>
      </w:pPr>
      <w:r w:rsidRPr="00A2337D">
        <w:rPr>
          <w:rFonts w:ascii="Times New Roman" w:eastAsia="Times New Roman" w:hAnsi="Times New Roman" w:cs="Times New Roman"/>
          <w:sz w:val="24"/>
          <w:szCs w:val="24"/>
          <w:lang w:val="ru-RU" w:eastAsia="ru-RU"/>
        </w:rPr>
        <w:t>«____»__________________20 </w:t>
      </w:r>
      <w:r>
        <w:rPr>
          <w:rFonts w:ascii="Times New Roman" w:eastAsia="Times New Roman" w:hAnsi="Times New Roman" w:cs="Times New Roman"/>
          <w:sz w:val="24"/>
          <w:szCs w:val="24"/>
          <w:lang w:val="ru-RU" w:eastAsia="ru-RU"/>
        </w:rPr>
        <w:t>18</w:t>
      </w:r>
      <w:r w:rsidRPr="00A2337D">
        <w:rPr>
          <w:rFonts w:ascii="Times New Roman" w:eastAsia="Times New Roman" w:hAnsi="Times New Roman" w:cs="Times New Roman"/>
          <w:sz w:val="24"/>
          <w:szCs w:val="24"/>
          <w:lang w:val="ru-RU" w:eastAsia="ru-RU"/>
        </w:rPr>
        <w:t>    г. </w:t>
      </w: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Pr="00A2337D" w:rsidRDefault="00DB4596" w:rsidP="00DB4596">
      <w:pPr>
        <w:spacing w:after="0" w:line="240" w:lineRule="auto"/>
        <w:jc w:val="center"/>
        <w:textAlignment w:val="baseline"/>
        <w:rPr>
          <w:rFonts w:ascii="Times New Roman" w:eastAsia="Times New Roman" w:hAnsi="Times New Roman" w:cs="Times New Roman"/>
          <w:b/>
          <w:bCs/>
          <w:sz w:val="24"/>
          <w:szCs w:val="24"/>
          <w:lang w:val="ru-RU" w:eastAsia="ru-RU"/>
        </w:rPr>
      </w:pPr>
    </w:p>
    <w:p w:rsidR="00DB4596" w:rsidRDefault="00DB4596" w:rsidP="00DB4596">
      <w:pPr>
        <w:rPr>
          <w:lang w:val="ru-RU"/>
        </w:rPr>
      </w:pPr>
    </w:p>
    <w:p w:rsidR="00DB4596" w:rsidRPr="007A4210" w:rsidRDefault="00DB4596" w:rsidP="00DB459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2" w:name="_Toc480487764"/>
      <w:r w:rsidRPr="007A4210">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2"/>
    </w:p>
    <w:p w:rsidR="00DB4596" w:rsidRPr="007A4210" w:rsidRDefault="00DB4596" w:rsidP="00DB4596">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DB4596" w:rsidRPr="007A4210" w:rsidRDefault="00DB4596" w:rsidP="00DB459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DB4596" w:rsidRPr="007A4210" w:rsidRDefault="00DB4596" w:rsidP="00DB459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DB4596" w:rsidRPr="007A4210" w:rsidRDefault="00DB4596" w:rsidP="00DB459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7A4210">
        <w:rPr>
          <w:rFonts w:ascii="Times New Roman" w:eastAsia="Times New Roman" w:hAnsi="Times New Roman" w:cs="Times New Roman"/>
          <w:bCs/>
          <w:sz w:val="24"/>
          <w:szCs w:val="24"/>
          <w:lang w:val="ru-RU" w:eastAsia="ru-RU"/>
        </w:rPr>
        <w:lastRenderedPageBreak/>
        <w:t xml:space="preserve"> </w:t>
      </w:r>
      <w:r w:rsidRPr="007A4210">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p>
    <w:p w:rsidR="00DB4596" w:rsidRDefault="00DB4596" w:rsidP="00DB4596">
      <w:pPr>
        <w:rPr>
          <w:lang w:val="ru-RU"/>
        </w:rPr>
      </w:pPr>
      <w:r>
        <w:rPr>
          <w:noProof/>
          <w:lang w:val="ru-RU" w:eastAsia="ru-RU"/>
        </w:rPr>
        <w:lastRenderedPageBreak/>
        <w:drawing>
          <wp:inline distT="0" distB="0" distL="0" distR="0" wp14:anchorId="456E33BD" wp14:editId="2FC3B30D">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DB4596" w:rsidRDefault="00DB4596" w:rsidP="00DB4596">
      <w:pPr>
        <w:rPr>
          <w:lang w:val="ru-RU"/>
        </w:rPr>
      </w:pPr>
    </w:p>
    <w:p w:rsidR="00DB4596" w:rsidRDefault="00DB4596" w:rsidP="00DB4596">
      <w:pPr>
        <w:tabs>
          <w:tab w:val="left" w:pos="3465"/>
        </w:tabs>
        <w:rPr>
          <w:lang w:val="ru-RU"/>
        </w:rPr>
      </w:pPr>
      <w:r>
        <w:rPr>
          <w:lang w:val="ru-RU"/>
        </w:rPr>
        <w:tab/>
      </w:r>
    </w:p>
    <w:p w:rsidR="00DB4596" w:rsidRDefault="00DB4596" w:rsidP="00DB4596">
      <w:pPr>
        <w:tabs>
          <w:tab w:val="left" w:pos="3465"/>
        </w:tabs>
        <w:rPr>
          <w:lang w:val="ru-RU"/>
        </w:rPr>
      </w:pPr>
    </w:p>
    <w:p w:rsidR="00DB4596" w:rsidRPr="00A2337D" w:rsidRDefault="00DB4596" w:rsidP="00DB459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A2337D">
        <w:rPr>
          <w:rFonts w:ascii="Times New Roman" w:eastAsia="Times New Roman" w:hAnsi="Times New Roman" w:cs="Times New Roman"/>
          <w:bCs/>
          <w:sz w:val="24"/>
          <w:szCs w:val="24"/>
          <w:lang w:val="ru-RU" w:eastAsia="ru-RU"/>
        </w:rPr>
        <w:lastRenderedPageBreak/>
        <w:t>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w:t>
      </w:r>
      <w:r>
        <w:rPr>
          <w:rFonts w:ascii="Times New Roman" w:eastAsia="Times New Roman" w:hAnsi="Times New Roman" w:cs="Times New Roman"/>
          <w:bCs/>
          <w:sz w:val="24"/>
          <w:szCs w:val="24"/>
          <w:lang w:val="ru-RU" w:eastAsia="ru-RU"/>
        </w:rPr>
        <w:t xml:space="preserve">, очно-заочной </w:t>
      </w:r>
      <w:r w:rsidRPr="00A2337D">
        <w:rPr>
          <w:rFonts w:ascii="Times New Roman" w:eastAsia="Times New Roman" w:hAnsi="Times New Roman" w:cs="Times New Roman"/>
          <w:bCs/>
          <w:sz w:val="24"/>
          <w:szCs w:val="24"/>
          <w:lang w:val="ru-RU" w:eastAsia="ru-RU"/>
        </w:rPr>
        <w:t xml:space="preserve"> и заочной  форм обучения.  </w:t>
      </w:r>
    </w:p>
    <w:p w:rsidR="00DB4596" w:rsidRPr="007A4210" w:rsidRDefault="00DB4596" w:rsidP="00DB4596">
      <w:pPr>
        <w:shd w:val="clear" w:color="auto" w:fill="FFFFFF"/>
        <w:spacing w:after="0" w:line="240" w:lineRule="auto"/>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A2337D">
        <w:rPr>
          <w:rFonts w:ascii="Times New Roman" w:eastAsia="Times New Roman" w:hAnsi="Times New Roman" w:cs="Times New Roman"/>
          <w:sz w:val="24"/>
          <w:szCs w:val="24"/>
          <w:lang w:val="ru-RU" w:eastAsia="ru-RU"/>
        </w:rPr>
        <w:t>40.03.01 «Юриспруденция»</w:t>
      </w:r>
      <w:r>
        <w:rPr>
          <w:rFonts w:ascii="Times New Roman" w:eastAsia="Times New Roman" w:hAnsi="Times New Roman" w:cs="Times New Roman"/>
          <w:sz w:val="24"/>
          <w:szCs w:val="24"/>
          <w:lang w:val="ru-RU" w:eastAsia="ru-RU"/>
        </w:rPr>
        <w:t xml:space="preserve"> </w:t>
      </w:r>
      <w:r w:rsidRPr="00A2337D">
        <w:rPr>
          <w:rFonts w:ascii="Times New Roman" w:eastAsia="Times New Roman" w:hAnsi="Times New Roman" w:cs="Times New Roman"/>
          <w:bCs/>
          <w:sz w:val="24"/>
          <w:szCs w:val="24"/>
          <w:lang w:val="ru-RU" w:eastAsia="ru-RU"/>
        </w:rPr>
        <w:t>предусмотрены следующие виды занятий:</w:t>
      </w:r>
    </w:p>
    <w:p w:rsidR="00DB4596" w:rsidRPr="00A2337D" w:rsidRDefault="00DB4596" w:rsidP="00DB4596">
      <w:pPr>
        <w:widowControl w:val="0"/>
        <w:spacing w:after="0"/>
        <w:ind w:firstLine="708"/>
        <w:jc w:val="both"/>
        <w:rPr>
          <w:rFonts w:ascii="Times New Roman" w:eastAsia="Times New Roman" w:hAnsi="Times New Roman" w:cs="Times New Roman"/>
          <w:bCs/>
          <w:sz w:val="24"/>
          <w:szCs w:val="24"/>
          <w:lang w:val="x-none" w:eastAsia="ru-RU"/>
        </w:rPr>
      </w:pPr>
      <w:r w:rsidRPr="00A2337D">
        <w:rPr>
          <w:rFonts w:ascii="Times New Roman" w:eastAsia="Times New Roman" w:hAnsi="Times New Roman" w:cs="Times New Roman"/>
          <w:bCs/>
          <w:sz w:val="24"/>
          <w:szCs w:val="24"/>
          <w:lang w:val="x-none" w:eastAsia="ru-RU"/>
        </w:rPr>
        <w:t>- лекции;</w:t>
      </w:r>
    </w:p>
    <w:p w:rsidR="00DB4596" w:rsidRPr="00A2337D" w:rsidRDefault="00DB4596" w:rsidP="00DB4596">
      <w:pPr>
        <w:widowControl w:val="0"/>
        <w:spacing w:after="0"/>
        <w:ind w:firstLine="708"/>
        <w:jc w:val="both"/>
        <w:rPr>
          <w:rFonts w:ascii="Times New Roman" w:eastAsia="Times New Roman" w:hAnsi="Times New Roman" w:cs="Times New Roman"/>
          <w:bCs/>
          <w:sz w:val="24"/>
          <w:szCs w:val="24"/>
          <w:lang w:val="x-none" w:eastAsia="ru-RU"/>
        </w:rPr>
      </w:pPr>
      <w:r w:rsidRPr="00A2337D">
        <w:rPr>
          <w:rFonts w:ascii="Times New Roman" w:eastAsia="Times New Roman" w:hAnsi="Times New Roman" w:cs="Times New Roman"/>
          <w:bCs/>
          <w:sz w:val="24"/>
          <w:szCs w:val="24"/>
          <w:lang w:val="x-none" w:eastAsia="ru-RU"/>
        </w:rPr>
        <w:t>- практические занятия;</w:t>
      </w:r>
    </w:p>
    <w:p w:rsidR="00DB4596" w:rsidRPr="00A2337D" w:rsidRDefault="00DB4596" w:rsidP="00DB4596">
      <w:pPr>
        <w:spacing w:after="0" w:line="240" w:lineRule="auto"/>
        <w:rPr>
          <w:rFonts w:ascii="Times New Roman" w:eastAsia="Times New Roman" w:hAnsi="Times New Roman" w:cs="Times New Roman"/>
          <w:sz w:val="24"/>
          <w:szCs w:val="24"/>
          <w:lang w:val="ru-RU" w:eastAsia="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следует: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iCs/>
          <w:color w:val="000000"/>
          <w:sz w:val="24"/>
          <w:szCs w:val="24"/>
          <w:lang w:val="ru-RU"/>
        </w:rPr>
        <w:t xml:space="preserve"> </w:t>
      </w:r>
      <w:r w:rsidRPr="00A2337D">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A2337D">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A2337D">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 </w:t>
      </w:r>
      <w:r w:rsidRPr="00A2337D">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Студентам следует: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A2337D">
        <w:rPr>
          <w:rFonts w:ascii="Times New Roman" w:eastAsia="Calibri" w:hAnsi="Times New Roman" w:cs="Times New Roman"/>
          <w:b/>
          <w:bCs/>
          <w:sz w:val="24"/>
          <w:szCs w:val="24"/>
          <w:lang w:val="ru-RU"/>
        </w:rPr>
        <w:t>2.1. Методические рекомендации по работе с литературой.</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
          <w:bCs/>
          <w:sz w:val="24"/>
          <w:szCs w:val="24"/>
          <w:lang w:val="ru-RU"/>
        </w:rPr>
        <w:t xml:space="preserve"> </w:t>
      </w:r>
      <w:r w:rsidRPr="00A2337D">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Основная литература - это учебники и учебные пособия.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Рекомендации студенту: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Конспект </w:t>
      </w:r>
      <w:r w:rsidRPr="00A2337D">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Цитата </w:t>
      </w:r>
      <w:r w:rsidRPr="00A2337D">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Тезисы </w:t>
      </w:r>
      <w:r w:rsidRPr="00A2337D">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bCs/>
          <w:sz w:val="24"/>
          <w:szCs w:val="24"/>
          <w:lang w:val="ru-RU"/>
        </w:rPr>
        <w:t xml:space="preserve">Аннотация </w:t>
      </w:r>
      <w:r w:rsidRPr="00A2337D">
        <w:rPr>
          <w:rFonts w:ascii="Times New Roman" w:eastAsia="Calibri" w:hAnsi="Times New Roman" w:cs="Times New Roman"/>
          <w:sz w:val="24"/>
          <w:szCs w:val="24"/>
          <w:lang w:val="ru-RU"/>
        </w:rPr>
        <w:t xml:space="preserve">- очень краткое изложение содержания прочитанной работы. </w:t>
      </w:r>
      <w:r w:rsidRPr="00A2337D">
        <w:rPr>
          <w:rFonts w:ascii="Times New Roman" w:eastAsia="Calibri" w:hAnsi="Times New Roman" w:cs="Times New Roman"/>
          <w:bCs/>
          <w:sz w:val="24"/>
          <w:szCs w:val="24"/>
          <w:lang w:val="ru-RU"/>
        </w:rPr>
        <w:t xml:space="preserve">Резюме </w:t>
      </w:r>
      <w:r w:rsidRPr="00A2337D">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Рекомендации студенту: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Требования: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i/>
          <w:sz w:val="24"/>
          <w:szCs w:val="24"/>
          <w:lang w:val="ru-RU"/>
        </w:rPr>
        <w:t>к оформлению научного доклада</w:t>
      </w:r>
      <w:r w:rsidRPr="00A2337D">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 </w:t>
      </w:r>
      <w:r w:rsidRPr="00A2337D">
        <w:rPr>
          <w:rFonts w:ascii="Times New Roman" w:eastAsia="Calibri" w:hAnsi="Times New Roman" w:cs="Times New Roman"/>
          <w:i/>
          <w:sz w:val="24"/>
          <w:szCs w:val="24"/>
          <w:lang w:val="ru-RU"/>
        </w:rPr>
        <w:t>к структуре доклада</w:t>
      </w:r>
      <w:r w:rsidRPr="00A2337D">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p>
    <w:p w:rsidR="00DB4596" w:rsidRPr="00A2337D" w:rsidRDefault="00DB4596" w:rsidP="00DB4596">
      <w:pPr>
        <w:spacing w:after="0" w:line="240" w:lineRule="auto"/>
        <w:ind w:firstLine="567"/>
        <w:jc w:val="both"/>
        <w:rPr>
          <w:rFonts w:ascii="Times New Roman" w:eastAsia="Times New Roman" w:hAnsi="Times New Roman" w:cs="Times New Roman"/>
          <w:b/>
          <w:bCs/>
          <w:sz w:val="24"/>
          <w:szCs w:val="24"/>
          <w:lang w:val="ru-RU" w:eastAsia="ru-RU"/>
        </w:rPr>
      </w:pPr>
      <w:r w:rsidRPr="00A2337D">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Целью написания рефератов является:</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Основные задачи студента при написании реферата: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DB4596" w:rsidRPr="00A2337D" w:rsidRDefault="00DB4596" w:rsidP="00DB4596">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i/>
          <w:sz w:val="24"/>
          <w:szCs w:val="24"/>
          <w:lang w:val="ru-RU" w:eastAsia="ru-RU"/>
        </w:rPr>
        <w:tab/>
        <w:t>Требования к содержанию:</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DB4596" w:rsidRPr="00A2337D" w:rsidRDefault="00DB4596" w:rsidP="00DB4596">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sz w:val="24"/>
          <w:szCs w:val="24"/>
          <w:lang w:val="ru-RU" w:eastAsia="ru-RU"/>
        </w:rPr>
        <w:t> </w:t>
      </w:r>
      <w:r w:rsidRPr="00A2337D">
        <w:rPr>
          <w:rFonts w:ascii="Times New Roman" w:eastAsia="Times New Roman" w:hAnsi="Times New Roman" w:cs="Times New Roman"/>
          <w:sz w:val="24"/>
          <w:szCs w:val="24"/>
          <w:lang w:val="ru-RU" w:eastAsia="ru-RU"/>
        </w:rPr>
        <w:tab/>
      </w:r>
      <w:r w:rsidRPr="00A2337D">
        <w:rPr>
          <w:rFonts w:ascii="Times New Roman" w:eastAsia="Times New Roman" w:hAnsi="Times New Roman" w:cs="Times New Roman"/>
          <w:i/>
          <w:sz w:val="24"/>
          <w:szCs w:val="24"/>
          <w:lang w:val="ru-RU" w:eastAsia="ru-RU"/>
        </w:rPr>
        <w:t>Структура реферата.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1. Титульный  лист.</w:t>
      </w:r>
    </w:p>
    <w:p w:rsidR="00DB4596" w:rsidRPr="00A2337D" w:rsidRDefault="00DB4596" w:rsidP="00DB459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A2337D">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2. Оглавление.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xml:space="preserve">3. Текст реферата. </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xml:space="preserve">4.  Список источников и литературы. </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DB4596" w:rsidRPr="00A2337D" w:rsidRDefault="00DB4596" w:rsidP="00DB4596">
      <w:pPr>
        <w:spacing w:after="0" w:line="240" w:lineRule="auto"/>
        <w:ind w:firstLine="567"/>
        <w:jc w:val="both"/>
        <w:rPr>
          <w:rFonts w:ascii="Times New Roman" w:eastAsia="Times New Roman" w:hAnsi="Times New Roman" w:cs="Times New Roman"/>
          <w:i/>
          <w:sz w:val="24"/>
          <w:szCs w:val="24"/>
          <w:lang w:val="ru-RU" w:eastAsia="ru-RU"/>
        </w:rPr>
      </w:pPr>
      <w:r w:rsidRPr="00A2337D">
        <w:rPr>
          <w:rFonts w:ascii="Times New Roman" w:eastAsia="Times New Roman" w:hAnsi="Times New Roman" w:cs="Times New Roman"/>
          <w:sz w:val="24"/>
          <w:szCs w:val="24"/>
          <w:lang w:val="ru-RU" w:eastAsia="ru-RU"/>
        </w:rPr>
        <w:tab/>
      </w:r>
      <w:r w:rsidRPr="00A2337D">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 </w:t>
      </w:r>
      <w:r w:rsidRPr="00A2337D">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DB4596" w:rsidRPr="00A2337D" w:rsidRDefault="00DB4596" w:rsidP="00DB4596">
      <w:pPr>
        <w:spacing w:after="0" w:line="240" w:lineRule="auto"/>
        <w:ind w:firstLine="567"/>
        <w:jc w:val="both"/>
        <w:rPr>
          <w:rFonts w:ascii="Times New Roman" w:eastAsia="Times New Roman" w:hAnsi="Times New Roman" w:cs="Times New Roman"/>
          <w:sz w:val="24"/>
          <w:szCs w:val="24"/>
          <w:lang w:val="ru-RU" w:eastAsia="ru-RU"/>
        </w:rPr>
      </w:pPr>
      <w:r w:rsidRPr="00A2337D">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DB4596" w:rsidRPr="00A2337D" w:rsidRDefault="00DB4596" w:rsidP="00DB4596">
      <w:pPr>
        <w:spacing w:after="0" w:line="240" w:lineRule="auto"/>
        <w:rPr>
          <w:rFonts w:ascii="Times New Roman" w:eastAsia="Times New Roman" w:hAnsi="Times New Roman" w:cs="Times New Roman"/>
          <w:sz w:val="24"/>
          <w:szCs w:val="24"/>
          <w:lang w:val="ru-RU" w:eastAsia="ru-RU"/>
        </w:rPr>
      </w:pPr>
    </w:p>
    <w:p w:rsidR="00DB4596" w:rsidRPr="00A2337D" w:rsidRDefault="00DB4596" w:rsidP="00DB4596">
      <w:pPr>
        <w:tabs>
          <w:tab w:val="left" w:pos="3465"/>
        </w:tabs>
        <w:rPr>
          <w:lang w:val="ru-RU"/>
        </w:rPr>
      </w:pPr>
    </w:p>
    <w:p w:rsidR="00DB4596" w:rsidRPr="00DB4596" w:rsidRDefault="00DB4596" w:rsidP="00DB4596">
      <w:pPr>
        <w:tabs>
          <w:tab w:val="left" w:pos="2745"/>
        </w:tabs>
        <w:rPr>
          <w:lang w:val="ru-RU"/>
        </w:rPr>
      </w:pPr>
      <w:bookmarkStart w:id="33" w:name="_GoBack"/>
      <w:bookmarkEnd w:id="33"/>
    </w:p>
    <w:sectPr w:rsidR="00DB4596" w:rsidRPr="00DB45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46A2D"/>
    <w:rsid w:val="00D31453"/>
    <w:rsid w:val="00DB459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F2EB2-9F81-450C-AB5D-DFEC35AA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4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59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DB4596"/>
    <w:pPr>
      <w:spacing w:before="480"/>
      <w:outlineLvl w:val="9"/>
    </w:pPr>
    <w:rPr>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14074</Words>
  <Characters>80223</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2018-2019_40_03_01_06_1_plx_Правовые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2018-2019_40_03_01_06_1_plx_Правовые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2018-11-28T12:03:00Z</dcterms:created>
  <dcterms:modified xsi:type="dcterms:W3CDTF">2018-11-28T12:03:00Z</dcterms:modified>
</cp:coreProperties>
</file>