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59CD" w:rsidRDefault="006C655D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1287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2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6BA3">
        <w:br w:type="page"/>
      </w:r>
    </w:p>
    <w:p w:rsidR="00A859CD" w:rsidRPr="003628DD" w:rsidRDefault="006C655D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2304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001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2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6BA3" w:rsidRPr="003628DD">
        <w:rPr>
          <w:lang w:val="ru-RU"/>
        </w:rPr>
        <w:br w:type="page"/>
      </w:r>
    </w:p>
    <w:p w:rsidR="00A859CD" w:rsidRPr="003628DD" w:rsidRDefault="006C655D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643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b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6BA3" w:rsidRPr="003628D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4"/>
        <w:gridCol w:w="1987"/>
        <w:gridCol w:w="1757"/>
        <w:gridCol w:w="4782"/>
        <w:gridCol w:w="974"/>
      </w:tblGrid>
      <w:tr w:rsidR="00A859C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5104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A859CD" w:rsidRPr="003628DD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Цели: способствование становлению профессионального мышления сотрудников правоохранительных органов, что является необходимым условием  для выполнения уголовным судопроизводством своего значения. Основной целью изучения курса криминалистики является приобретение знаний, умений и навыков применения криминалистических средств и методов раскрытия, расследования и предотвращения преступлений.</w:t>
            </w:r>
          </w:p>
        </w:tc>
      </w:tr>
      <w:tr w:rsidR="00A859CD" w:rsidRPr="003628DD">
        <w:trPr>
          <w:trHeight w:hRule="exact" w:val="226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обучить студентов следующим фундаментальным вопросам криминалистики: криминалистические категории, составляющие общие положения криминалистики;историю развития криминалистики как науки; ее методологию, основные методы кри-миналистических исследований;криминалистические приемы и методы, используемые в раскрытии и расследовании преступлений;общие положения и рекомендации криминалистической техники, тактики, организации и методики расследования отдельных видов преступлений;соединение знаний, полученных в ходе изучения других общепрофессиональных и специальных дисциплин учебного плана, в единый комплекс;тактические приемы проведения всех следственных и иных процессуальных действий;анализ поступившей информации о конкретном преступлении, выдвижение версий, по- строение плана раскрытия и расследования преступлений; закрепление знаний, полученных в рамках изучения общепрофессиональных специаль-ных дисциплин, посвященных криминалистической науке.</w:t>
            </w:r>
          </w:p>
        </w:tc>
      </w:tr>
      <w:tr w:rsidR="00A859CD" w:rsidRPr="003628DD">
        <w:trPr>
          <w:trHeight w:hRule="exact" w:val="277"/>
        </w:trPr>
        <w:tc>
          <w:tcPr>
            <w:tcW w:w="766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A859CD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A859CD" w:rsidRPr="003628DD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A859CD" w:rsidRPr="003628D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 условием для успешного освоения дисциплины являются навыки,знания и умения, полученне в результате изучения дисциплин:</w:t>
            </w:r>
          </w:p>
        </w:tc>
      </w:tr>
      <w:tr w:rsidR="00A859C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Уголовно-процессуальное право</w:t>
            </w:r>
          </w:p>
        </w:tc>
      </w:tr>
      <w:tr w:rsidR="00A859C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Гражданское процессуальное право</w:t>
            </w:r>
          </w:p>
        </w:tc>
      </w:tr>
      <w:tr w:rsidR="00A859C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Уголовное право</w:t>
            </w:r>
          </w:p>
        </w:tc>
      </w:tr>
      <w:tr w:rsidR="00A859C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Правоохранительные органы</w:t>
            </w:r>
          </w:p>
        </w:tc>
      </w:tr>
      <w:tr w:rsidR="00A859CD" w:rsidRPr="003628D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A859CD" w:rsidRPr="003628D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Методика расследования экономических и других видов преступлений</w:t>
            </w:r>
          </w:p>
        </w:tc>
      </w:tr>
      <w:tr w:rsidR="00A859C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Уголовно-исполнительное право</w:t>
            </w:r>
          </w:p>
        </w:tc>
      </w:tr>
      <w:tr w:rsidR="00A859CD" w:rsidRPr="003628D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российского уголовно-розыскного права</w:t>
            </w:r>
          </w:p>
        </w:tc>
      </w:tr>
      <w:tr w:rsidR="00A859C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Прокурорский надзор</w:t>
            </w:r>
          </w:p>
        </w:tc>
      </w:tr>
      <w:tr w:rsidR="00A859CD" w:rsidRPr="003628DD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Судебная медицина и судебная психиатрия</w:t>
            </w:r>
          </w:p>
        </w:tc>
      </w:tr>
      <w:tr w:rsidR="00A859CD" w:rsidRPr="003628DD">
        <w:trPr>
          <w:trHeight w:hRule="exact" w:val="277"/>
        </w:trPr>
        <w:tc>
          <w:tcPr>
            <w:tcW w:w="766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</w:tr>
      <w:tr w:rsidR="00A859CD" w:rsidRPr="003628DD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ОК-7:      способностью к самоорганизации и самообразованию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направления развития криминалистической науки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A859CD" w:rsidRPr="003628D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научной информацией по развитию криминалистической науки и практики применения новых методов работы с доказательственной информацией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A859CD" w:rsidRPr="003628D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перспективными вопросами направленными на развитие науки "Криминалистика" для самоорганизации и самообразования</w:t>
            </w:r>
          </w:p>
        </w:tc>
      </w:tr>
      <w:tr w:rsidR="00A859CD" w:rsidRPr="003628D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ПК-4: способностью принимать решения и совершать юридические действия в точном соответствии с законодательством Российской Федерации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A859CD" w:rsidRPr="003628D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совокупность мыслительных приемов, подчиненных законам логического мышления, правила построения логических силлогизмов, законы тождества.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A859CD" w:rsidRPr="003628D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устанавливать соответствие или несоответствие признаков реального факти-ческого обстоятельства признакам юридиче- ского факта.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применять на практике имеющиеся профессиональные знания.</w:t>
            </w: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ПК-6: способностью юридически правильно квалифицировать факты и обстоятельства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A859CD" w:rsidRPr="003628DD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содержание должностных обязанностей по обеспечению законности, правопорядка, безопасности личности, общества, гос- ударства;  положения действующего законо-дательства и правоприменительную практику</w:t>
            </w:r>
          </w:p>
        </w:tc>
      </w:tr>
    </w:tbl>
    <w:p w:rsidR="00A859CD" w:rsidRPr="003628DD" w:rsidRDefault="00986BA3">
      <w:pPr>
        <w:rPr>
          <w:sz w:val="0"/>
          <w:szCs w:val="0"/>
          <w:lang w:val="ru-RU"/>
        </w:rPr>
      </w:pPr>
      <w:r w:rsidRPr="003628D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0"/>
        <w:gridCol w:w="3255"/>
        <w:gridCol w:w="957"/>
        <w:gridCol w:w="692"/>
        <w:gridCol w:w="1110"/>
        <w:gridCol w:w="1244"/>
        <w:gridCol w:w="697"/>
        <w:gridCol w:w="393"/>
        <w:gridCol w:w="976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демонстрировать профессиональные стандарты поведения.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применять на практике имеющиеся профессиональные знания.</w:t>
            </w:r>
          </w:p>
        </w:tc>
      </w:tr>
      <w:tr w:rsidR="00A859CD" w:rsidRPr="003628DD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ПК-8: готовностью к выполнению должностных обязанностей по обеспечению законности и правопорядка, безопасности личности, общества, государства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положения, сущность и содержание базовых понятий и категорий пра-вовых дисциплин.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A859CD" w:rsidRPr="003628DD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давать оценку социальной значимости правовых явлений и процессов с точки зрения законности формирования справочно- информационных и информационно-поисковых систем.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организации информационно-поисковых систем.</w:t>
            </w: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ПК-10: способностью выявлять, пресекать, раскрывать и расследовать преступления и иные правонарушения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работу экспертно-криминалистических подразделений.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распределять материалы для экспертно кримина-листических подразделений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по организации деятельности эксперта</w:t>
            </w:r>
          </w:p>
        </w:tc>
      </w:tr>
      <w:tr w:rsidR="00A859CD" w:rsidRPr="003628DD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ПК-13: способностью правильно и полно отражать результаты профессиональной деятельности в юридической и иной документации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делопроизводства в экпертно-криминалистическом подразделении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распределять рабочую нагрузку среди сотрудников экспертно-криминалистического подразделения.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организаторскими навыками</w:t>
            </w:r>
          </w:p>
        </w:tc>
      </w:tr>
      <w:tr w:rsidR="00A859CD">
        <w:trPr>
          <w:trHeight w:hRule="exact" w:val="277"/>
        </w:trPr>
        <w:tc>
          <w:tcPr>
            <w:tcW w:w="993" w:type="dxa"/>
          </w:tcPr>
          <w:p w:rsidR="00A859CD" w:rsidRDefault="00A859CD"/>
        </w:tc>
        <w:tc>
          <w:tcPr>
            <w:tcW w:w="3687" w:type="dxa"/>
          </w:tcPr>
          <w:p w:rsidR="00A859CD" w:rsidRDefault="00A859CD"/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993" w:type="dxa"/>
          </w:tcPr>
          <w:p w:rsidR="00A859CD" w:rsidRDefault="00A859CD"/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A859CD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A859CD" w:rsidRPr="003628D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Семестр-5 Модуль 1. «Методологические основы криминалистики»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</w:tr>
    </w:tbl>
    <w:p w:rsidR="00A859CD" w:rsidRPr="003628DD" w:rsidRDefault="00986BA3">
      <w:pPr>
        <w:rPr>
          <w:sz w:val="0"/>
          <w:szCs w:val="0"/>
          <w:lang w:val="ru-RU"/>
        </w:rPr>
      </w:pPr>
      <w:r w:rsidRPr="003628D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497"/>
        <w:gridCol w:w="917"/>
        <w:gridCol w:w="663"/>
        <w:gridCol w:w="1089"/>
        <w:gridCol w:w="1198"/>
        <w:gridCol w:w="663"/>
        <w:gridCol w:w="381"/>
        <w:gridCol w:w="934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A859CD">
        <w:trPr>
          <w:trHeight w:hRule="exact" w:val="685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1.1: «Введение в криминалистику. Предмет, система, задачи и функции криминалистики. История развития отечественной и зарубежной криминалистики. Учение о механизме преступления».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криминалистики. Закономерности объективной действительности, изучаемые криминалистикой.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Возникновение и развитие криминалистики в России. Криминалистические учреждения в РФ.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 криминалистики. Общая теория и частные криминалистические теории и учения, их система. Основные категории и понятия криминалистики. Законы развития криминалистики в условиях научно-технического прогресса. Место криминалистики в системе научного знания.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Методы, разрабатываемые криминалистикой. Их виды. Использование общенаучных методов в криминалистике. Специальные методы криминалистики, их система. Пути формирования специальных криминалистических методов.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Специальные методы иных наук в криминалистике.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750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1.2: «Криминалистическая идентификация и диагности-ка».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криминалистической идентификации, ее методоло-гические и естественно-научные основы. Содержание и задачи криминалистической идентификации. Условия идентификации, субъекты и объекты криминалистической идентификации, ее виды и формы. Идентификация и установление групповой принадлежности, процесс криминалистической идентификации.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понятия криминалистической идентификации: признак предмета, идентификационный признак, идентификаци-онный период, идентификационное поле и др..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Практическое значение положений теории криминалистиче-ской идентификации в раскрытии преступлений, розыске и уста-новлении преступника, собирании, исследовании, оценке и ис-пользовании доказательств по уголовному делу.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и сущность криминалистической диагностики, процесс криминалистической диагностики.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Значение криминалистической диагностики для раскрытия и расследования преступлений.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 w:rsidRPr="003628D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Модуль 2. «Основы криминалистической техники»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</w:tr>
    </w:tbl>
    <w:p w:rsidR="00A859CD" w:rsidRPr="003628DD" w:rsidRDefault="00986BA3">
      <w:pPr>
        <w:rPr>
          <w:sz w:val="0"/>
          <w:szCs w:val="0"/>
          <w:lang w:val="ru-RU"/>
        </w:rPr>
      </w:pPr>
      <w:r w:rsidRPr="003628D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4"/>
        <w:gridCol w:w="3626"/>
        <w:gridCol w:w="896"/>
        <w:gridCol w:w="649"/>
        <w:gridCol w:w="1075"/>
        <w:gridCol w:w="1177"/>
        <w:gridCol w:w="649"/>
        <w:gridCol w:w="371"/>
        <w:gridCol w:w="917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A859C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 "Общие положения криминалистическое техники". Понятие и система криминалистическойтехники.Технико- криминалистические средства и методы,применяемые при собирании вещественных доказательств.Методы и средства предварительного  и экспертного исследования вещественных доказательств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2.2. «Средства и методы криминалистической фотогра-фии, кино и видеозаписи.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криминалистической фотографии и ее значение в оперативно розыскной, следственной  и экспертной практике.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Применение криминалистической фотографии и видеозаписи при производстве следственных действий. Виды способы съемки.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фотосъемки отдельных криминалистических объектов фотографические методы исследования вещественных доказательств.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Процессуальное и техническое оформление результатов фото- видеосъемки.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 Криминалистическая трасология.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Понятие, назначение и правовые основы применения кри- миналистической техники, научно- технические средства, приемы и методы, используемые при проведении следственных действий.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Научно-технические средства, приемы и методы, использу-емые при проведении исследований следов и вещественных дока-зательств, научно- технические средства, приемы и методы, ис-пользуемые в процессе экспертного исследования, перспективы развития средств и методов криминалистической техники, роль криминалистической техники в раскрытии и расследовании пре- ступлений.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классификация материальных следов преступле-ния.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Следы человека, обуви, транспортных средств и инстру-ментов.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одорологии.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3"/>
        <w:gridCol w:w="3494"/>
        <w:gridCol w:w="917"/>
        <w:gridCol w:w="663"/>
        <w:gridCol w:w="1089"/>
        <w:gridCol w:w="1199"/>
        <w:gridCol w:w="663"/>
        <w:gridCol w:w="381"/>
        <w:gridCol w:w="935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A859CD">
        <w:trPr>
          <w:trHeight w:hRule="exact" w:val="1124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2.4. «Криминалистическое оружиеведение».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Научно-практические основы и структура криминалистического оружиеведения. Понятие и система судебной баллистики, ее место в криминалистическом оружиеведении. Понятие и классификация огнестрельного оружия. Явления внутренней и внешней баллистики выстрела. Механизмы образования следов огнестрельного оружия на гильзе, пуле и преграде. Средства и методы обнаружения следов выстрела. Подготовка и назначение судебно- баллистических экспертиз. Значение следов выстрела.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исследования холодного оружия, его место в криминалистическом оружиеведении. Поня-тие и классификация холодного оружия. Подготовка и назначение экспертизы холодного оружия.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Устройство боевых и охотничьих патронов. Виды пуль, дроби, картечи их устройство и назначение. Виды и назначение гильз, пыжей прокладок. Калибр гильз, их классификация.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исследования метательного оружия, его место в криминалистическом оружиеведении. Поня-тие и виды метательного оружия. Подготовка и назначение экс-пертизы метательного оружия.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взрывоведения. Взрывные устройства и их классификация. Механизм образования следов взрыва и их классификация. Средства и методы обнаружения сле-дов взрыва. Подготовка и назначение экспертизы следов взрыва. Значение следов взрыва.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Тенденции появления новых конструктивных типов оружия (газового, электрошокового и пр.) и развития криминалистического оружиеведения.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6"/>
        <w:gridCol w:w="3548"/>
        <w:gridCol w:w="908"/>
        <w:gridCol w:w="657"/>
        <w:gridCol w:w="1083"/>
        <w:gridCol w:w="1190"/>
        <w:gridCol w:w="657"/>
        <w:gridCol w:w="377"/>
        <w:gridCol w:w="928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A859CD">
        <w:trPr>
          <w:trHeight w:hRule="exact" w:val="1014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2.5. «Криминалистическое исследование  документов 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структура криминалистического исследования документов. Понятие и классификация документов. Правила об-ращения с документами.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Исследование рукописных документов. Понятие письма, почерка и письменной речи, классификация признаков письмен-ной речи и почерка. Подготовка и назначение почерковедческой экспертизы и экспертизы письменной речи. Использование руко-писных документов для розыска преступника и установления об-стоятельств преступления.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Технико-криминалистическое исследование документов. Понятие реквизитов документов. Понятие признаков полной и частичной подделки документов. Подготовка и назначение технико- криминалистической экспертизы документов. Использование результатов технико- криминалистического исследования документов для установления обстоятельств преступления.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Исследование машинописных документов и документов, изготовленных с использованием современной копировально- множительной и электронно- вычислительной техники. Понятия шага печатающего устройства, междустрочного интервала, при-знаков шрифта и особенностей работы механизма. Подготовка и назначение экспертизы документа, исполненного печатающим устройством. Использование таких документов для розыска пре-ступников и установления обстоятельств преступления.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498"/>
        <w:gridCol w:w="916"/>
        <w:gridCol w:w="663"/>
        <w:gridCol w:w="1089"/>
        <w:gridCol w:w="1198"/>
        <w:gridCol w:w="663"/>
        <w:gridCol w:w="381"/>
        <w:gridCol w:w="934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A859CD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2.6. «Средства и методы габитологии».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габитоскопии, ее структура. Понятие элементов внешности человека, их свойства и классификация. Источники информации о признаках внешности человека. Криминалистиче- ские средства и методы установления и фиксации внешних при-знаков человека.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и назначение судебно- портретной экспертизы.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Значение информации о внешности человека для раскрытия и расследования преступлений.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описания внешности человека по методу словесного портрета. Условия и порядок составления розыскной ориентации. Розыскная таблица по внешним признакам человека, ее виды и правила составления.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Тема:2.7 «Криминалистическая регистрация»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криминалистических учетов. Научные и правовые основы криминалистических учетов.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криминалистических учетов, их объекты, виды и формы.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Органы, ведущие криминалистические учеты в системе МВД РФ.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 использования криминалистических учетов при раскрытии и расследовании преступлений. Использование мето-дов и средств информатики и вычислительной техники в криминалистике.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 w:rsidRPr="003628D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Модуль 1. «Методологические основы криминалистики»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</w:tr>
      <w:tr w:rsidR="00A859C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«Тема 1.1: «Введение в криминалистику. Предмет, система, задачи и функции криминалистики. История развития отече-ственной и зарубежной криминалистики. Учение о механизме преступления».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История развития зарубежной и отечественной криминалисти-ки.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2.Предмет, система и задачи науки.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3.Криминалистическое понятие преступления.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4.Учение о механизме преступления как части предмета кримина-листики и как частная криминалистическая теория.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6"/>
        <w:gridCol w:w="3548"/>
        <w:gridCol w:w="908"/>
        <w:gridCol w:w="657"/>
        <w:gridCol w:w="1083"/>
        <w:gridCol w:w="1190"/>
        <w:gridCol w:w="657"/>
        <w:gridCol w:w="377"/>
        <w:gridCol w:w="928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A859CD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Тема1.2 «Криминалистическая идентификация и диагности-ка».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криминалистической идентификации;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Формы идентификационного исследования;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Объекты и субъекты ее проведения;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Виды идентификации;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Понятие идентификационных признаков;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Значение идентификации в расследовании преступлений;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значение криминалистической диагностики в раскры-тии преступлений.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 w:rsidRPr="003628D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Модуль 2. «Основы криминалистической техники»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</w:tr>
      <w:tr w:rsidR="00A859CD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Тема2.1. «Общие положения криминалистической техники. Ее роль в раскрытии преступлений».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 криминалистической техники и ее система;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Классификация ТКС, используемых при раскрытии пре-ступлений;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Технико-криминалистическое обеспечение раскрытия пре-ступлений;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Понятие методов в криминалистике и их классификация;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Связь криминалистической техники с тактикой и методикой расследований отдельных видов преступлений и другими науками.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 «Средства и методы криминалистической  фотогра-фии. Видео, аудиозапись».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судебной фотографии;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Значение фотосъемки вещественных доказательств и об-становки происшествия в раскрытии преступлений;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Виды и способы фотосъемки, методы запечатлевающей и исследовательской фотографии;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Видео- и аудиозапись как способ фиксации обстановки происшествия и других следственных действий.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9"/>
        <w:gridCol w:w="3515"/>
        <w:gridCol w:w="914"/>
        <w:gridCol w:w="661"/>
        <w:gridCol w:w="1087"/>
        <w:gridCol w:w="1195"/>
        <w:gridCol w:w="661"/>
        <w:gridCol w:w="380"/>
        <w:gridCol w:w="932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A859CD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2.3. «Криминалистическая трасология 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Система трасологии;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следа в криминалистике и классификация матери-альных следов;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Объекты, виды и методы трасологических исследований;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Общие правила обнаружения, осмотра, фиксации и изъятия следов рук, обуви и транспортных средств;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Особенности механизма  образования следов обуви и босых ног;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Следы транспортных средств;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Предметы и вещества как следы преступления;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Фиксация и изъятие орудий взлома, инструментов;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 Отработка практических навыков обнаружения и изъятия сле-дов рук и обуви.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Значение следов папиллярных узоров (дактилоскопии) в рас-крытии и расследовании преступлений.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2.4. «Криминалистическое оружиеведение»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судебной баллистики как раздела криминалисти-ческой техники.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Объект судебно-баллистического исследования: оружие, боеприпасы, следы выстрела.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Механизм образования следов выстрела.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 Классификация и признаки холодного оружия.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Возможности криминалистического исследования.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2.4. «Криминалистическое оружиеведение»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судебной баллистики как раздела криминалисти-ческой техники.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Объект судебно-баллистического исследования: оружие, боеприпасы, следы выстрела.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Механизм образования следов выстрела.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 Классификация и признаки холодного оружия.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Возможности криминалистического исследования.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 ПК-6 ПК-8 ПК-10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9"/>
        <w:gridCol w:w="3528"/>
        <w:gridCol w:w="911"/>
        <w:gridCol w:w="660"/>
        <w:gridCol w:w="1085"/>
        <w:gridCol w:w="1193"/>
        <w:gridCol w:w="660"/>
        <w:gridCol w:w="378"/>
        <w:gridCol w:w="930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13</w:t>
            </w:r>
          </w:p>
        </w:tc>
      </w:tr>
      <w:tr w:rsidR="00A859CD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2.6: «Средства и методы габитологии»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габитологии и габитоскопии. Классификация при-знаков внешности.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 Виды идентификации человека по признакам внешности.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Правила составления фоторобота. Использование компью-терных технологий.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 Фотопортретная идентификация.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Значение и использование метода «Словесного порт-рета» в оперативно- розыскной и следственной практике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2.7: «криминалистическая регистрация».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криминалистической регистрации 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Научные и правовые основы криминалистической реги-страции..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3.Цели криминалистических учетов.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4.Опреративно-справочные и криминалистические учеты.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5.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707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1.: «Введение в криминалистику. Предмет, система, задачи и функции криминалистики. История развития отечественной и зарубежной криминалистики. Учение о механизме преступления».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криминалистики. Закономерности объективной действительности, изучаемые криминалистикой.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Возникновение и развитие криминалистики в России. Криминалистические учреждения в РФ.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 криминалистики. Общая теория и частные криминалистические теории и учения, их система. Основные категории и понятия криминалистики. Законы развития криминалистики в условиях научно-технического прогресса. Место криминалистики в системе научного знания.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Методы, разрабатываемые криминалистикой. Их виды. Использование общенаучных методов в криминалистике. Специальные методы криминалистики, их система. Пути формирования специальных криминалистических методов.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Специальные методы иных наук в криминалистике.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3"/>
        <w:gridCol w:w="3494"/>
        <w:gridCol w:w="917"/>
        <w:gridCol w:w="663"/>
        <w:gridCol w:w="1089"/>
        <w:gridCol w:w="1199"/>
        <w:gridCol w:w="663"/>
        <w:gridCol w:w="381"/>
        <w:gridCol w:w="935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14</w:t>
            </w:r>
          </w:p>
        </w:tc>
      </w:tr>
      <w:tr w:rsidR="00A859CD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Тема2 «Криминалистическая идентификация и диагности-ка».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криминалистической идентификации;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Формы идентификационного исследования;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Объекты и субъекты ее проведения;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Виды идентификации;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Понятие идентификационных признаков;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Значение идентификации в расследовании преступлений;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значение криминалистической диагностики в раскры-тии преступлений.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 «Средства и методы криминалистической фотогра-фии, кино и видеозаписи.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криминалистической фотографии и ее значение в оперативно розыскной, следственной  и экспертной практике.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Применение криминалистической фотографии и видеозаписи при производстве следственных действий. Виды способы съемки.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фотосъемки отдельных криминалистических объектов фотографические методы исследования вещественных доказательств.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Процессуальное и техническое оформление результатов фото- видеосъемки.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 Криминалистическая трасология.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Понятие, назначение и правовые основы применения кри- миналистической техники, научно- технические средства, приемы и методы, используемые при проведении следственных действий.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Научно-технические средства, приемы и методы, использу-емые при проведении исследований следов и вещественных дока-зательств, научно- технические средства, приемы и методы, ис-пользуемые в процессе экспертного исследования, перспективы развития средств и методов криминалистической техники, роль криминалистической техники в раскрытии и расследовании пре- ступлений.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классификация материальных следов преступле-ния.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Следы человека, обуви, транспортных средств и инстру-ментов.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одорологии.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3"/>
        <w:gridCol w:w="3494"/>
        <w:gridCol w:w="917"/>
        <w:gridCol w:w="663"/>
        <w:gridCol w:w="1089"/>
        <w:gridCol w:w="1199"/>
        <w:gridCol w:w="663"/>
        <w:gridCol w:w="381"/>
        <w:gridCol w:w="935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15</w:t>
            </w:r>
          </w:p>
        </w:tc>
      </w:tr>
      <w:tr w:rsidR="00A859CD">
        <w:trPr>
          <w:trHeight w:hRule="exact" w:val="1124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5. «Криминалистическое оружиеведение».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Научно-практические основы и структура криминалистического оружиеведения. Понятие и система судебной баллистики, ее место в криминалистическом оружиеведении. Понятие и классификация огнестрельного оружия. Явления внутренней и внешней баллистики выстрела. Механизмы образования следов огнестрельного оружия на гильзе, пуле и преграде. Средства и методы обнаружения следов выстрела. Подготовка и назначение судебно- баллистических экспертиз. Значение следов выстрела.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исследования холодного оружия, его место в криминалистическом оружиеведении. Поня-тие и классификация холодного оружия. Подготовка и назначение экспертизы холодного оружия.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Устройство боевых и охотничьих патронов. Виды пуль, дроби, картечи их устройство и назначение. Виды и назначение гильз, пыжей прокладок. Калибр гильз, их классификация.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исследования метательного оружия, его место в криминалистическом оружиеведении. Поня-тие и виды метательного оружия. Подготовка и назначение экс-пертизы метательного оружия.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взрывоведения. Взрывные устройства и их классификация. Механизм образования следов взрыва и их классификация. Средства и методы обнаружения сле-дов взрыва. Подготовка и назначение экспертизы следов взрыва. Значение следов взрыва.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Тенденции появления новых конструктивных типов оружия (газового, электрошокового и пр.) и развития криминалистического оружиеведения.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6"/>
        <w:gridCol w:w="3548"/>
        <w:gridCol w:w="908"/>
        <w:gridCol w:w="657"/>
        <w:gridCol w:w="1083"/>
        <w:gridCol w:w="1190"/>
        <w:gridCol w:w="657"/>
        <w:gridCol w:w="377"/>
        <w:gridCol w:w="928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16</w:t>
            </w:r>
          </w:p>
        </w:tc>
      </w:tr>
      <w:tr w:rsidR="00A859CD">
        <w:trPr>
          <w:trHeight w:hRule="exact" w:val="1014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6. «Криминалистическое исследование  документов 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структура криминалистического исследования документов. Понятие и классификация документов. Правила об-ращения с документами.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Исследование рукописных документов. Понятие письма, почерка и письменной речи, классификация признаков письмен-ной речи и почерка. Подготовка и назначение почерковедческой экспертизы и экспертизы письменной речи. Использование руко-писных документов для розыска преступника и установления об-стоятельств преступления.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Технико-криминалистическое исследование документов. Понятие реквизитов документов. Понятие признаков полной и частичной подделки документов. Подготовка и назначение технико- криминалистической экспертизы документов. Использование результатов технико- криминалистического исследования документов для установления обстоятельств преступления.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Исследование машинописных документов и документов, изготовленных с использованием современной копировально- множительной и электронно- вычислительной техники. Понятия шага печатающего устройства, междустрочного интервала, при-знаков шрифта и особенностей работы механизма. Подготовка и назначение экспертизы документа, исполненного печатающим устройством. Использование таких документов для розыска пре-ступников и установления обстоятельств преступления.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9"/>
        <w:gridCol w:w="3515"/>
        <w:gridCol w:w="914"/>
        <w:gridCol w:w="661"/>
        <w:gridCol w:w="1087"/>
        <w:gridCol w:w="1195"/>
        <w:gridCol w:w="661"/>
        <w:gridCol w:w="380"/>
        <w:gridCol w:w="932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17</w:t>
            </w:r>
          </w:p>
        </w:tc>
      </w:tr>
      <w:tr w:rsidR="00A859CD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7. «Средства и методы габитологии».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габитоскопии, ее структура. Понятие элементов внешности человека, их свойства и классификация. Источники информации о признаках внешности человека. Криминалистиче- ские средства и методы установления и фиксации внешних при-знаков человека.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и назначение судебно- портретной экспертизы.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Значение информации о внешности человека для раскрытия и расследования преступлений.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описания внешности человека по методу словесного портрета. Условия и порядок составления розыскной ориентации. Розыскная таблица по внешним признакам человека, ее виды и правила составления.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Тема:8 «Криминалистическая регистрация»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криминалистических учетов. Научные и правовые основы криминалистических учетов.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криминалистических учетов, их объекты, виды и формы.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Органы, ведущие криминалистические учеты в системе МВД РФ.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 использования криминалистических учетов при раскрытии и расследовании преступлений. Использование методов и средств информатики и вычислительной техники в криминалистике.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9. «Криминалистическое оружиеведение»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судебной баллистики как раздела криминалисти-ческой техники.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Объект судебно-баллистического исследования: оружие, боеприпасы, следы выстрела.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Механизм образования следов выстрела.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 Классификация и признаки холодного оружия.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Возможности криминалистического исследования.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6.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 w:rsidRPr="003628D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7. семестр-6 Модуль 3. «Криминалистическая тактика»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</w:tr>
    </w:tbl>
    <w:p w:rsidR="00A859CD" w:rsidRPr="003628DD" w:rsidRDefault="00986BA3">
      <w:pPr>
        <w:rPr>
          <w:sz w:val="0"/>
          <w:szCs w:val="0"/>
          <w:lang w:val="ru-RU"/>
        </w:rPr>
      </w:pPr>
      <w:r w:rsidRPr="003628DD">
        <w:rPr>
          <w:lang w:val="ru-RU"/>
        </w:rPr>
        <w:br w:type="page"/>
      </w:r>
    </w:p>
    <w:p w:rsidR="00A859CD" w:rsidRDefault="00A859CD">
      <w:pPr>
        <w:rPr>
          <w:sz w:val="0"/>
          <w:szCs w:val="0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5"/>
        <w:gridCol w:w="3547"/>
        <w:gridCol w:w="908"/>
        <w:gridCol w:w="658"/>
        <w:gridCol w:w="1083"/>
        <w:gridCol w:w="1190"/>
        <w:gridCol w:w="658"/>
        <w:gridCol w:w="377"/>
        <w:gridCol w:w="928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19</w:t>
            </w:r>
          </w:p>
        </w:tc>
      </w:tr>
      <w:tr w:rsidR="00A859C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осмотра, осмотр технических средств. Вопросы, раз-решаемые осмотром, тактические приемы осмотра;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Освидетельствование: понятие и правовые основания в свете конституционных гарантий неприкосновенности личности. Вопросы, разрешаемые освидетельствованием. Участники освиде-тельствования. Тактические приемы и этические основы освиде- тельствования.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Фиксация хода и результатов освидетельствования.</w:t>
            </w:r>
          </w:p>
          <w:p w:rsidR="00A859CD" w:rsidRDefault="00A859CD">
            <w:pPr>
              <w:spacing w:after="0" w:line="240" w:lineRule="auto"/>
              <w:rPr>
                <w:sz w:val="19"/>
                <w:szCs w:val="19"/>
              </w:rPr>
            </w:pP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685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3.2 «Тактика обыска и выемки».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Понятие, сущность и задачи обыска и выемки. Значение этих следственных действий в раскрытии и расследовании пре-ступлений.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Необходимость строжайшего соблюдения законности при принятии решений о производстве обыска и выемки и их проведении.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обыску. Использование помощи специали-стов при подготовке технико-криминалистических средств поиска и обнаружения тайников и предметов, средств упаковки и фиксации хода и результатов обыска.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Тактические приемы проведения различных видов обыска.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личного обыска.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Обыск помещений.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Обыск транспортных средств.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Обыск участков местности.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 помощи специалистов для обнаружения тайников, отыскания невидимых или слабовидимых следов и микрообъектов на обнаруженных предметах, фиксации и упаковки предметов.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Порядок проведения выемки.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Фиксация результатов обыска и выемки.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0"/>
        <w:gridCol w:w="3501"/>
        <w:gridCol w:w="916"/>
        <w:gridCol w:w="663"/>
        <w:gridCol w:w="1088"/>
        <w:gridCol w:w="1198"/>
        <w:gridCol w:w="663"/>
        <w:gridCol w:w="381"/>
        <w:gridCol w:w="934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20</w:t>
            </w:r>
          </w:p>
        </w:tc>
      </w:tr>
      <w:tr w:rsidR="00A859CD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3.3 «Следственный эксперимент. Предъявление для опознания. Проверка показаний на месте».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следственного эксперимента, его сущность и значение в раскрытии и расследовании преступления. Его цели. Виды следственного эксперимента.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следственному эксперименту. Помощь специалистов в планировании следственного эксперимента, выборе средств фиксации его хода и результатов. Реконструкция обстановки и материальных объектов (реквизитов) как важнейший элемент подготовки.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Общие положения тактики следственного эксперимента. Использование технических средств для измерения, освещения, осуществления связи между участниками следственного действия.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 фотосъемки и видеозаписи для фиксации хода и результатов следственного эксперимента.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Оценка следователем результатов следственного эксперимента и использование для этого познаний специалистов.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 w:rsidRPr="003628D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8. Модуль 4. «Методика расследования отдельных видов пре- ступлений»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</w:tr>
      <w:tr w:rsidR="00A859CD">
        <w:trPr>
          <w:trHeight w:hRule="exact" w:val="729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4.1 «Криминалистическая характеристика преступлений и ее значение при расследовании преступлений».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сущность криминалистической версии. Версия как разновидность научной гипотезы. Классификация криминалистических версий. Понятие типичной версии.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Построение и проверка версий. Приемы логического мыш-ления, используемые при построении версий. Значение версий в раскрытии и расследовании преступлений. Значение типичных версий.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планирования расследования. Планирование как метод научной организации труда следователя. Цели планирова-ния. Принципы планирования расследования. Элементы планиро-вания расследования по уголовному делу и планирование отдель-ного следственного действия. Роль версий в планировании.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планирования  при возбуждении уголовного дела по официальным материалам и по оперативно-розыскным данным.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Техника планирования (формы планов). Вспомогательная документация к планам.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A859CD">
      <w:pPr>
        <w:rPr>
          <w:sz w:val="0"/>
          <w:szCs w:val="0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3506"/>
        <w:gridCol w:w="915"/>
        <w:gridCol w:w="662"/>
        <w:gridCol w:w="1088"/>
        <w:gridCol w:w="1197"/>
        <w:gridCol w:w="662"/>
        <w:gridCol w:w="380"/>
        <w:gridCol w:w="933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21</w:t>
            </w:r>
          </w:p>
        </w:tc>
      </w:tr>
      <w:tr w:rsidR="00A859CD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4.2 «Методика расследования преступлений против лич-ности».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предмет методики расследования отдельных ви-дов и групп преступлений. Ее связь с другими разделами науки криминалистики. Источники криминалистической методики. Структура криминалистической методики (общих положений и частных методик). Понятие и содержание обстоятельств, подле-жащих установлению.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Понятие, сущность и значение криминалистической характери-стики преступлений. Элементы криминалистической характери-стики. Понятие и содержание следственной ситуации. Значение ситуационного подхода при разработке приемов и рекомендаций криминалистической методики.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Периодизация расследования (этапы расследования преступлений).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9. Модуль 3. «Криминалистическая тактика»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3.1 «Общие положения криминалистической тактики. Понятие, система и средства».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криминалистической тактики, ее предмет и значе-ние.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и классификация следственных действий.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Структура и стадии следственных действий.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Понятие тактических приемов и правил, критерии их допу-стимости.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Классификация тактических приемов и правил.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Комбинации и операции.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3.2 «Виды следственного осмотра. Осмотр места проис-шествия».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виды и задачи следственного осмотра и освиде- тельствования.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Осмотр места происшествия. Правила, стадии, криминали-стические средства и тактические приемы осмотра места происше-ствия.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Осмотр трупа. Особенности осмотра трупа погибшего, лич-ность которого не установлена.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Осмотр транспортных средств, иных предметов и докумен-тов.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490"/>
        <w:gridCol w:w="918"/>
        <w:gridCol w:w="664"/>
        <w:gridCol w:w="1089"/>
        <w:gridCol w:w="1200"/>
        <w:gridCol w:w="664"/>
        <w:gridCol w:w="382"/>
        <w:gridCol w:w="935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22</w:t>
            </w:r>
          </w:p>
        </w:tc>
      </w:tr>
      <w:tr w:rsidR="00A859CD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3.2 «Виды следственного осмотра. Осмотр места проис-шествия».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виды и задачи следственного осмотра и освиде- тельствования.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Осмотр места происшествия. Правила, стадии, криминали-стические средства и тактические приемы осмотра места происше-ствия.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Осмотр трупа. Особенности осмотра трупа погибшего, лич-ность которого не установлена.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3.3 «Тактика допроса».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и значение допроса.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Подготовка к допросу.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Психологические основы и тактические приемы допроса.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Тактические особенности отдельных видов допроса. Фик-сация результатов допроса.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Очная ставка.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Особенности тактики проведения.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3.4 «Следственный эксперимент. Предъявление для по-знания. Проверка показаний на месте».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виды и задачи следственного эксперимента.  Це-ли, условия, стадии и участники.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Предъявление для опознания. Тактические приемы и пра-вила, фиксация условий, хода и результатов.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3.Тактические приемы и правила, фиксация условий, хода и ре-зультатов следственного эксперимента и проверки показаний на месте.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3.5 «Экспертные учреждения России. Виды судебных экспертиз и тактика их назначения.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Экспертные учреждения России (в системе МВД, МЮ, МЗ), их структура и задачи.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Организация судебной экспертизы в России.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Понятие и виды судебных экспертиз, их значение для рас-крытия и расследования преступлений.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Классификация криминалистических экспертиз.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Процессуальные проблемы назначения экспертиз. Направ-ление вещественных доказательств на экспертное исследование.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6.Содержание экспертного заключения, его стадии, структура и критерии оценки.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Процесс экспертного исследования.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 w:rsidRPr="003628DD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10. Модуль 4. Методика расследования отдельных видов преступ-лений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rPr>
                <w:lang w:val="ru-RU"/>
              </w:rPr>
            </w:pPr>
          </w:p>
        </w:tc>
      </w:tr>
    </w:tbl>
    <w:p w:rsidR="00A859CD" w:rsidRPr="003628DD" w:rsidRDefault="00986BA3">
      <w:pPr>
        <w:rPr>
          <w:sz w:val="0"/>
          <w:szCs w:val="0"/>
          <w:lang w:val="ru-RU"/>
        </w:rPr>
      </w:pPr>
      <w:r w:rsidRPr="003628D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8"/>
        <w:gridCol w:w="3515"/>
        <w:gridCol w:w="911"/>
        <w:gridCol w:w="660"/>
        <w:gridCol w:w="1086"/>
        <w:gridCol w:w="1194"/>
        <w:gridCol w:w="660"/>
        <w:gridCol w:w="379"/>
        <w:gridCol w:w="931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23</w:t>
            </w:r>
          </w:p>
        </w:tc>
      </w:tr>
      <w:tr w:rsidR="00A859CD">
        <w:trPr>
          <w:trHeight w:hRule="exact" w:val="838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4.1 «Основные положения криминалистической методи-ки расследования. Организация и планирование расследова-ния»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предмет и система криминалистической методики расследования отдельных видов и групп преступлений.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Задачи методики расследования отдельных видов и групп преступлений в современных условиях.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Источники криминалистической методики и ее связь с дру-гими науками и разделами криминалистики.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Оперативно-следственная группа как одна из форм органи-зации взаимодействия; ее виды, структура, функции и порядок формирования.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Виды, структура и элементы частных криминалистических методик.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Криминалистические приемы и способы ведения системной поисковой и организационно упорядоченной деятельности в ходе следствия.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Поисковое моделирование, научная организация труда (НОТ) следователя (типовые версии, криминалистическое модели-рование, статистические связи, варианты программно-целевого метода и др.)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Взаимодействие следственных органов с другими подразделения-ми и участниками раскрытия и расследования преступлений.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619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4.2 «Криминалистическая характеристика преступлений и ее значение при расследовании преступлений».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и элементы криминалистической характеристики.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Особенности подготовки и проведения следственных дей-ствий и оперативно-розыскных мер, характеристика криминали-стиче¬ских операций, организуемых при расследовании преступле-ний;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Значение при расследовании преступлений знания элемен-тов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криминалистической характеристики отдельных видов преступле-ний;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3.Способ совершения преступления как один важнейших в криминалистической характеристике элементов.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Криминалистическое учение о личности подозреваемого, обви- няе¬мого, потерпевшего, свидетеля. Понятие, содержание, задачи и значение криминалистического изучения личности подозреваемо-го, обвиняемого, потерпевшего, свидетеля.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504"/>
        <w:gridCol w:w="914"/>
        <w:gridCol w:w="661"/>
        <w:gridCol w:w="1087"/>
        <w:gridCol w:w="1196"/>
        <w:gridCol w:w="661"/>
        <w:gridCol w:w="380"/>
        <w:gridCol w:w="932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24</w:t>
            </w:r>
          </w:p>
        </w:tc>
      </w:tr>
      <w:tr w:rsidR="00A859CD">
        <w:trPr>
          <w:trHeight w:hRule="exact" w:val="904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4.3 «Методика расследования преступле¬ний против лич-ности»».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1.Криминалистическая ха¬рактеристика преступлений против жиз-ни и здоровья, причинения вреда здоровью, преступлений против половой неприкосновенности, наруше¬ний правил охраны труда и других.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2.Наиболее типичные версии, выдвигаемые при обнаружении ин- формации о преступлении против жизни и здоровья граждан.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3.Криминалистические операции и комбинации, так¬тика след-ственных действий: осмотра, обыска, выемки, допроса свиде¬телей и потерпевших, подозреваемых и обвиняемых.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4.Первоначальные следственные действия: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обнаружении трупа, в условиях получения информации об исчезновении - человека с подозрением на убийство и сокрытие тела убитого;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поступлении сведений о нанесении телесных повреждений конкретному лицу;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сообщении о заражении ВИЧ- инфекцией;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информации об изнасиловании;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хищении человека;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сообщений о нарушении правил охраны труда и др.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 расследовании заказных убийств: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Особенности осмотра места происшествия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Первоначальные следственные действия и следственные ситуа-ции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Выдвижение и проверка версий.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11. Модуль 3. «Криминалистическая тактика»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3.1 «Общие положения криминалистической тактики. Понятие, система и средства».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криминалистической тактики, ее предмет и значе-ние.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и классификация следственных действий.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Структура и стадии следственных действий.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Понятие тактических приемов и правил, критерии их допу-стимости.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Классификация тактических приемов и правил.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Комбинации и операции.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87"/>
        <w:gridCol w:w="917"/>
        <w:gridCol w:w="663"/>
        <w:gridCol w:w="1089"/>
        <w:gridCol w:w="1198"/>
        <w:gridCol w:w="663"/>
        <w:gridCol w:w="381"/>
        <w:gridCol w:w="934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25</w:t>
            </w:r>
          </w:p>
        </w:tc>
      </w:tr>
      <w:tr w:rsidR="00A859CD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3.2 «Виды следственного осмотра. Осмотр места проис-шествия».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виды и задачи следственного осмотра и освиде- тельствования.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Осмотр места происшествия. Правила, стадии, криминали-стические средства и тактические приемы осмотра места происше-ствия.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Осмотр трупа. Особенности осмотра трупа погибшего, лич-ность которого не установлена.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Осмотр транспортных средств, иных предметов и докумен-тов.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3.3 «Тактика допроса».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и значение допроса.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Подготовка к допросу.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Психологические основы и тактические приемы допроса.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Тактические особенности отдельных видов допроса. Фик-сация результатов допроса.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Л1.4 Л1.5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3.4 «Следственный эксперимент. Предъявление для по-знания. Проверка показаний на месте».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виды и задачи следственного эксперимента.  Це-ли, условия, стадии и участники.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Предъявление для опознания. Тактические приемы и пра-вила, фиксация условий, хода и результатов.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3.Тактические приемы и правила, фиксация условий, хода и ре-зультатов следственного эксперимента и проверки показаний на месте.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3.5 «Экспертные учреждения России. Виды судебных экспертиз и тактика их назначения.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Экспертные учреждения России (в системе МВД, МЮ, МЗ), их структура и задачи.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Организация судебной экспертизы в России.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Понятие и виды судебных экспертиз, их значение для рас-крытия и расследования преступлений.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Классификация криминалистических экспертиз.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Процессуальные проблемы назначения экспертиз. Направ-ление вещественных доказательств на экспертное исследование.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6.Содержание экспертного заключения, его стадии, структура и критерии оценки.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Процесс экспертного исследования.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8"/>
        <w:gridCol w:w="3515"/>
        <w:gridCol w:w="911"/>
        <w:gridCol w:w="660"/>
        <w:gridCol w:w="1086"/>
        <w:gridCol w:w="1194"/>
        <w:gridCol w:w="660"/>
        <w:gridCol w:w="379"/>
        <w:gridCol w:w="931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26</w:t>
            </w:r>
          </w:p>
        </w:tc>
      </w:tr>
      <w:tr w:rsidR="00A859CD">
        <w:trPr>
          <w:trHeight w:hRule="exact" w:val="838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4.1 «Основные положения криминалистической методи-ки расследования. Организация и планирование расследова-ния»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предмет и система криминалистической методики расследования отдельных видов и групп преступлений.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Задачи методики расследования отдельных видов и групп преступлений в современных условиях.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Источники криминалистической методики и ее связь с дру-гими науками и разделами криминалистики.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Оперативно-следственная группа как одна из форм органи-зации взаимодействия; ее виды, структура, функции и порядок формирования.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Виды, структура и элементы частных криминалистических методик.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Криминалистические приемы и способы ведения системной поисковой и организационно упорядоченной деятельности в ходе следствия.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Поисковое моделирование, научная организация труда (НОТ) следователя (типовые версии, криминалистическое модели-рование, статистические связи, варианты программно-целевого метода и др.)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Взаимодействие следственных органов с другими подразделения-ми и участниками раскрытия и расследования преступлений.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619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4.2 «Криминалистическая характеристика преступлений и ее значение при расследовании преступлений».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и элементы криминалистической характеристики.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Особенности подготовки и проведения следственных дей-ствий и оперативно-розыскных мер, характеристика криминали-стиче¬ских операций, организуемых при расследовании преступле-ний;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Значение при расследовании преступлений знания элемен-тов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криминалистической характеристики отдельных видов преступле-ний;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3.Способ совершения преступления как один важнейших в криминалистической характеристике элементов.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Криминалистическое учение о личности подозреваемого, обви- няе¬мого, потерпевшего, свидетеля. Понятие, содержание, задачи и значение криминалистического изучения личности подозреваемо-го, обвиняемого, потерпевшего, свидетеля.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1"/>
        <w:gridCol w:w="3496"/>
        <w:gridCol w:w="915"/>
        <w:gridCol w:w="662"/>
        <w:gridCol w:w="1088"/>
        <w:gridCol w:w="1197"/>
        <w:gridCol w:w="662"/>
        <w:gridCol w:w="380"/>
        <w:gridCol w:w="933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27</w:t>
            </w:r>
          </w:p>
        </w:tc>
      </w:tr>
      <w:tr w:rsidR="00A859CD">
        <w:trPr>
          <w:trHeight w:hRule="exact" w:val="904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4.3 «Методика расследования преступле¬ний против лич-ности»».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1.Криминалистическая ха¬рактеристика преступлений против жиз-ни и здоровья, причинения вреда здоровью, преступлений против половой неприкосновенности, наруше¬ний правил охраны труда и других.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2.Наиболее типичные версии, выдвигаемые при обнаружении ин- формации о преступлении против жизни и здоровья граждан.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3.Криминалистические операции и комбинации, так¬тика след-ственных действий: осмотра, обыска, выемки, допроса свиде¬телей и потерпевших, подозреваемых и обвиняемых.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4.Первоначальные следственные действия: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обнаружении трупа, в условиях получения информации об исчезновении - человека с подозрением на убийство и сокрытие тела убитого;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поступлении сведений о нанесении телесных повреждений конкретному лицу;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сообщении о заражении ВИЧ- инфекцией;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информации об изнасиловании;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хищении человека;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сообщений о нарушении правил охраны труда и др.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 расследовании заказных убийств: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Особенности осмотра места происшествия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Первоначальные следственные действия и следственные ситуа-ции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Выдвижение и проверка версий.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95"/>
        <w:gridCol w:w="914"/>
        <w:gridCol w:w="672"/>
        <w:gridCol w:w="1087"/>
        <w:gridCol w:w="1195"/>
        <w:gridCol w:w="661"/>
        <w:gridCol w:w="379"/>
        <w:gridCol w:w="932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28</w:t>
            </w:r>
          </w:p>
        </w:tc>
      </w:tr>
      <w:tr w:rsidR="00A859CD">
        <w:trPr>
          <w:trHeight w:hRule="exact" w:val="904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4.3 «Методика расследования преступле¬ний против лич-ности»».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1.Криминалистическая ха¬рактеристика преступлений против жиз-ни и здоровья, причинения вреда здоровью, преступлений против половой неприкосновенности, наруше¬ний правил охраны труда и других.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2.Наиболее типичные версии, выдвигаемые при обнаружении ин- формации о преступлении против жизни и здоровья граждан.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3.Криминалистические операции и комбинации, так¬тика след-ственных действий: осмотра, обыска, выемки, допроса свиде¬телей и потерпевших, подозреваемых и обвиняемых.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4.Первоначальные следственные действия: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обнаружении трупа, в условиях получения информации об исчезновении - человека с подозрением на убийство и сокрытие тела убитого;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поступлении сведений о нанесении телесных повреждений конкретному лицу;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сообщении о заражении ВИЧ- инфекцией;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информации об изнасиловании;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хищении человека;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сообщений о нарушении правил охраны труда и др.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 расследовании заказных убийств: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Особенности осмотра места происшествия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Первоначальные следственные действия и следственные ситуа-ции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Выдвижение и проверка версий.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12. Экзамен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Л1.4 Л1.5 Л2.1 Л2.2 Л2.3 Л2.4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>
        <w:trPr>
          <w:trHeight w:hRule="exact" w:val="277"/>
        </w:trPr>
        <w:tc>
          <w:tcPr>
            <w:tcW w:w="993" w:type="dxa"/>
          </w:tcPr>
          <w:p w:rsidR="00A859CD" w:rsidRDefault="00A859CD"/>
        </w:tc>
        <w:tc>
          <w:tcPr>
            <w:tcW w:w="3687" w:type="dxa"/>
          </w:tcPr>
          <w:p w:rsidR="00A859CD" w:rsidRDefault="00A859CD"/>
        </w:tc>
        <w:tc>
          <w:tcPr>
            <w:tcW w:w="851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135" w:type="dxa"/>
          </w:tcPr>
          <w:p w:rsidR="00A859CD" w:rsidRDefault="00A859CD"/>
        </w:tc>
        <w:tc>
          <w:tcPr>
            <w:tcW w:w="1277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426" w:type="dxa"/>
          </w:tcPr>
          <w:p w:rsidR="00A859CD" w:rsidRDefault="00A859CD"/>
        </w:tc>
        <w:tc>
          <w:tcPr>
            <w:tcW w:w="993" w:type="dxa"/>
          </w:tcPr>
          <w:p w:rsidR="00A859CD" w:rsidRDefault="00A859CD"/>
        </w:tc>
      </w:tr>
      <w:tr w:rsidR="00A859CD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A859CD">
        <w:trPr>
          <w:trHeight w:hRule="exact" w:val="3539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Кафедра судебной экспертизы и криминалистики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 дисциплине "Криминалистика"</w:t>
            </w:r>
          </w:p>
          <w:p w:rsidR="00A859CD" w:rsidRPr="003628DD" w:rsidRDefault="00A859C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A859CD" w:rsidRPr="003628DD" w:rsidRDefault="00A859C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1.Предмет,система и задачи криминалистики.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2.Понятие и объекты криминалистической баллистики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3.В представленной дактилокарте  определить типы и виды папиллярных узоров.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4.Методы криминалистики.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5.Понятие и классификация огнестрельного оружия.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6.В представленном документе определить способы и признаки частичной подделки.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7.Понятие и научные основы криминалистической идентификации.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8.Классификация боеприпасов к ручному огнестрельному оружию.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9.В представленном рукописном тексте определить общие признаки почерка</w:t>
            </w:r>
          </w:p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10.Объекты криминалистической идентификации.</w:t>
            </w:r>
          </w:p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p w:rsidR="00A859CD" w:rsidRPr="003628DD" w:rsidRDefault="00A859CD">
      <w:pPr>
        <w:rPr>
          <w:sz w:val="0"/>
          <w:szCs w:val="0"/>
          <w:lang w:val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10"/>
        <w:gridCol w:w="4791"/>
        <w:gridCol w:w="973"/>
      </w:tblGrid>
      <w:tr w:rsidR="00A859CD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40.03.01.06_1.plx</w:t>
            </w:r>
          </w:p>
        </w:tc>
        <w:tc>
          <w:tcPr>
            <w:tcW w:w="5104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32</w:t>
            </w:r>
          </w:p>
        </w:tc>
      </w:tr>
      <w:tr w:rsidR="00A859CD" w:rsidRPr="003628DD">
        <w:trPr>
          <w:trHeight w:hRule="exact" w:val="13223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95.Криминалистическая характеристика преступлений связанных с незаконным оборотом огнестрельного оружия, взрывчатых веществ и взрывчатых устройств.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96.Определите, какую судебную экспертизу необходимо произвести, если объектами исследования являются огнестрельные повреждения, пули, гильзы, патроны, огнестрельное оружие, и сформулируйте вопросы эксперту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97.Классификация боеприпасов к ручному огнестрельному оружию.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98.Тактические особенности допроса добросовестного свидетеля.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99.Криминалистическая характеристика преступного общества.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100.В представленной дактилоскопической карте определить типы папиллярных узоров пальцев рук.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101.Технико-криминалистические и тактико-методические методы габитоскопии.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102.Тактические приемы допроса в конфликтной и бесконфликтной ситуациях.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103Понятие и сущность криминалистической характеристики преступлений.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104.Определите, какую судебную экспертизу необходимо произвести, если объектом исследования является нож, и сформулируйте вопросы эксперту.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105.Формы, виды и стадии криминалистической идентификации.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106.Тактика осмотра места происшествия.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107.Криминалистическая  характеристика преступлений, против жизни и здоровья.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108.Определите, какую судебную экспертизу необходимо произвести, если объектами исследования являются фотоснимки лица, и сформулируйте вопросы эксперту.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109.Внутренняя и внешняя баллистика выстрела.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110.Тактические особенности проверки показаний на месте.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111.Возобновление производства по делу о нераскрытом преступлении и планирование расследования по возобновлённому делу.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112.Определите, какую судебную экспертизу необходимо произвести, если объектами исследования являются замазанные, подчищенные и вытравленные тексты, и сформулируйте вопросы эксперту.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113.Методы криминалистики.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114.Тактика допроса.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115.Первоначальные следственные действия и особенности их          производства по делам о разбоях и грабежах.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116.В представленной дактилоскопической карте определить типы папиллярных узоров пальцев рук.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117.Понятие и характеристика взрывного устройства.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118.Тактика производства следственного эксперимента.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119.Понятие и типы преступных групп.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120.Определите, какую судебную экспертизу необходимо произвести, если объектами исследования являются оттиски печатей и штампов, и сформулируйте вопросы эксперту.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121.Свойства внешнего облика человека.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122.Тактические особенности проверки показаний на месте.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123.Обстоятельства, подлежащие доказыванию, при расследовании групповых и организованных преступлений.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124.В представленном документе выявить признаки изменения первоначального содержания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125.Понятие и классификация взрывчатых веществ.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126.Тактика допроса эксперта.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127.Типовые криминалистические ситуации и основные направления расследования деятельности преступного сообщества.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128.Определите, какую судебную экспертизу необходимо произвести, если объектами исследования являются тексты, выполненные на печатающих устройствах, и сформулируйте вопросы эксперту.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129.Классификация признаков внешности человека.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130.Тактические особенности проверки показаний на месте.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131.Криминалистическая характеристика грабежей и разнобойных нападений.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132.Определите, какую судебную экспертизу необходимо произвести, если объектами исследования являются тексты, выполненные на печатающих устройствах, и сформулируйте вопросы эксперту.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134.Правила описания признаков внешности человека по методу «словесного портрета».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135.Особенности производства допроса потерпевших.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136.Первоначальные следственные действия и особенности их производства по делам о разбоях и грабежах.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137.Определите, какую судебную экспертизу необходимо произвести, если объектами исследования являются следы транспортных средств, и сформулируйте вопросы эксперту.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138.Классификация огнестрельного оружия.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139.Тактические приемы получения образцов для сравнительного исследования.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140.Выдвижение следственных версий и планирование при расследовании преступлений совершаемых несовершеннолетними.</w:t>
            </w: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141.Определите, какую судебную экспертизу необходимо произвести, если объектами исследования являются рукописные тексты, подписи, и сформулируйте вопросы эксперту.</w:t>
            </w: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A859CD" w:rsidRPr="003628DD">
        <w:trPr>
          <w:trHeight w:hRule="exact" w:val="478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A859C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Структкра и содержание фонда оценочных средств представлены в Приложении 1 к рабочей программе дисциплины</w:t>
            </w:r>
          </w:p>
        </w:tc>
      </w:tr>
      <w:tr w:rsidR="00A859CD" w:rsidRPr="003628DD">
        <w:trPr>
          <w:trHeight w:hRule="exact" w:val="277"/>
        </w:trPr>
        <w:tc>
          <w:tcPr>
            <w:tcW w:w="4679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lastRenderedPageBreak/>
              <w:t>6. УЧЕБНО-МЕТОДИЧЕСКОЕ И ИНФОРМАЦИОННОЕ ОБЕСПЕЧЕНИЕ ДИСЦИПЛИНЫ (МОДУЛЯ)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29"/>
        <w:gridCol w:w="1866"/>
        <w:gridCol w:w="1842"/>
        <w:gridCol w:w="2018"/>
        <w:gridCol w:w="2127"/>
        <w:gridCol w:w="698"/>
        <w:gridCol w:w="994"/>
      </w:tblGrid>
      <w:tr w:rsidR="00A859CD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2127" w:type="dxa"/>
          </w:tcPr>
          <w:p w:rsidR="00A859CD" w:rsidRDefault="00A859CD"/>
        </w:tc>
        <w:tc>
          <w:tcPr>
            <w:tcW w:w="2269" w:type="dxa"/>
          </w:tcPr>
          <w:p w:rsidR="00A859CD" w:rsidRDefault="00A859CD"/>
        </w:tc>
        <w:tc>
          <w:tcPr>
            <w:tcW w:w="710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33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A859C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A859CD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Савельева М. В., Смушкин А. Б.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учеб. пособие для студентов вузов, обучающихся по напр. подгот.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030900 "Юриспруденция", квалификация "бакалавр"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A859CD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Белкин Р. С., Корухов Ю. Г., Россинская Е. Р., Аверьянова Т.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97</w:t>
            </w:r>
          </w:p>
        </w:tc>
      </w:tr>
      <w:tr w:rsidR="00A859C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Высш. образование,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200</w:t>
            </w:r>
          </w:p>
        </w:tc>
      </w:tr>
      <w:tr w:rsidR="00A859C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Высш. образование,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88</w:t>
            </w:r>
          </w:p>
        </w:tc>
      </w:tr>
      <w:tr w:rsidR="00A859CD" w:rsidRPr="003628D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Волынский А. Ф., Лавров В.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учебник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=115190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A859C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A859C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Яблоков Н.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учеб. для студентов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"Юриспруденция"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A859CD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Кормушкина Н. В., Петров М. И., Янович Е. Ю., Кобцова Т.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курс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Экзамен,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34</w:t>
            </w:r>
          </w:p>
        </w:tc>
      </w:tr>
      <w:tr w:rsidR="00A859CD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Скорченко П. Т.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Криминалистика. Технико- криминалистическое обеспечение расследования преступлений: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Былина, 1999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A859CD" w:rsidRPr="003628D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Шумак Г. А., Хлус А.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Криминалистика: Ответы на экзаменационные вопросы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Минск: ТетраСистемс,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A859C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A859C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Калайдова А.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Программа курса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РГЭА, 1998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195</w:t>
            </w: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A859CD" w:rsidRPr="003628D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Официальный сайт Генеральной прокуратуры //РФ//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genproc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A859CD" w:rsidRPr="003628D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Официальный сайт МВД Российской Федерации//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mvdinform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A859CD" w:rsidRPr="003628D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Официальный сайт Верховного Суда РФ 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supcourt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news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</w:p>
        </w:tc>
      </w:tr>
      <w:tr w:rsidR="00A859CD" w:rsidRPr="003628DD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Кузьмин, А. С. Сборник задач по криминалистике: пособие для студентов вузов [Электронный ресурс] / А. С. Кузьмин, А. М. Хлус. - Минск: ТетраСистемс, 2010.-,156с. - 978-985-536-039-2.,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=78490</w:t>
            </w:r>
          </w:p>
        </w:tc>
      </w:tr>
      <w:tr w:rsidR="00A859CD" w:rsidRPr="003628DD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Мухин, Г. Н. Криминалистика [Электронный ресурс]: учебное пособие / Г. Н. Мухин, Д. В. Исютин-Федотков. - Минск: ТетраСистемс, 2012. - 238с.-978-985-536-323-2.,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=111917</w:t>
            </w:r>
          </w:p>
        </w:tc>
      </w:tr>
      <w:tr w:rsidR="00A859CD" w:rsidRPr="003628D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Президента РФ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kremlin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A859CD" w:rsidRPr="003628D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Государственной Думы Федерального Собрания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duma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A859CD" w:rsidRPr="003628D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Э8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Совета Федерации Федерального Собрания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council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A859CD" w:rsidRPr="003628D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Э9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Правительства РФ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government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A859CD" w:rsidRPr="003628DD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Э10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Открытого правительства РФ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.большоеправительство.рф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A859C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Office;Power Point+</w:t>
            </w:r>
          </w:p>
        </w:tc>
      </w:tr>
      <w:tr w:rsidR="00A859CD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A859C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A859CD"/>
        </w:tc>
      </w:tr>
      <w:tr w:rsidR="00A859CD" w:rsidRPr="003628D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информационно-справочная система «Консультант Плюс»</w:t>
            </w:r>
          </w:p>
        </w:tc>
      </w:tr>
      <w:tr w:rsidR="00A859CD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6.4.3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информационно-правовой портал «Гарант»</w:t>
            </w:r>
          </w:p>
        </w:tc>
      </w:tr>
    </w:tbl>
    <w:p w:rsidR="00A859CD" w:rsidRDefault="00986BA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1"/>
        <w:gridCol w:w="3733"/>
        <w:gridCol w:w="4786"/>
        <w:gridCol w:w="974"/>
      </w:tblGrid>
      <w:tr w:rsidR="00A859CD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40.03.01.06_1.plx</w:t>
            </w:r>
          </w:p>
        </w:tc>
        <w:tc>
          <w:tcPr>
            <w:tcW w:w="5104" w:type="dxa"/>
          </w:tcPr>
          <w:p w:rsidR="00A859CD" w:rsidRDefault="00A859CD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34</w:t>
            </w:r>
          </w:p>
        </w:tc>
      </w:tr>
      <w:tr w:rsidR="00A859CD">
        <w:trPr>
          <w:trHeight w:hRule="exact" w:val="277"/>
        </w:trPr>
        <w:tc>
          <w:tcPr>
            <w:tcW w:w="766" w:type="dxa"/>
          </w:tcPr>
          <w:p w:rsidR="00A859CD" w:rsidRDefault="00A859CD"/>
        </w:tc>
        <w:tc>
          <w:tcPr>
            <w:tcW w:w="3913" w:type="dxa"/>
          </w:tcPr>
          <w:p w:rsidR="00A859CD" w:rsidRDefault="00A859CD"/>
        </w:tc>
        <w:tc>
          <w:tcPr>
            <w:tcW w:w="5104" w:type="dxa"/>
          </w:tcPr>
          <w:p w:rsidR="00A859CD" w:rsidRDefault="00A859CD"/>
        </w:tc>
        <w:tc>
          <w:tcPr>
            <w:tcW w:w="993" w:type="dxa"/>
          </w:tcPr>
          <w:p w:rsidR="00A859CD" w:rsidRDefault="00A859CD"/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A859CD" w:rsidRPr="003628DD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Default="00986BA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Помещения для проведения всех видов работ,предусмотренных учебным планом,укомплектованы необходимой специализированной мебелью и техническими средствами обучения.Для проведения лекционных занятийиспользуется демонстрационное оборудование.</w:t>
            </w:r>
          </w:p>
        </w:tc>
      </w:tr>
      <w:tr w:rsidR="00A859CD" w:rsidRPr="003628DD">
        <w:trPr>
          <w:trHeight w:hRule="exact" w:val="277"/>
        </w:trPr>
        <w:tc>
          <w:tcPr>
            <w:tcW w:w="766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3913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A859CD" w:rsidRPr="003628DD" w:rsidRDefault="00A859CD">
            <w:pPr>
              <w:rPr>
                <w:lang w:val="ru-RU"/>
              </w:rPr>
            </w:pP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A859CD" w:rsidRPr="003628DD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A859CD" w:rsidRPr="003628DD" w:rsidRDefault="00986BA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3628D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Методическиеуказания по освоению дисциплины предствалены в Приложении 2 к рабочесй программе дисциплины.</w:t>
            </w:r>
          </w:p>
        </w:tc>
      </w:tr>
    </w:tbl>
    <w:p w:rsidR="003628DD" w:rsidRPr="003628DD" w:rsidRDefault="003628DD">
      <w:pPr>
        <w:rPr>
          <w:lang w:val="ru-RU"/>
        </w:rPr>
      </w:pPr>
      <w:r w:rsidRPr="003628DD">
        <w:rPr>
          <w:lang w:val="ru-RU"/>
        </w:rPr>
        <w:br w:type="page"/>
      </w:r>
    </w:p>
    <w:p w:rsidR="003628DD" w:rsidRPr="003628DD" w:rsidRDefault="00ED5C06" w:rsidP="003628DD">
      <w:pPr>
        <w:shd w:val="clear" w:color="auto" w:fill="FFFFFF"/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>
            <wp:extent cx="6480810" cy="909828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лист фос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9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28DD"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                                                                             </w:t>
      </w:r>
      <w:r w:rsidR="005F4FD5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</w:t>
      </w:r>
    </w:p>
    <w:p w:rsidR="00ED5C06" w:rsidRDefault="00ED5C06">
      <w:r>
        <w:br w:type="page"/>
      </w:r>
    </w:p>
    <w:tbl>
      <w:tblPr>
        <w:tblW w:w="10193" w:type="dxa"/>
        <w:tblLook w:val="04A0" w:firstRow="1" w:lastRow="0" w:firstColumn="1" w:lastColumn="0" w:noHBand="0" w:noVBand="1"/>
      </w:tblPr>
      <w:tblGrid>
        <w:gridCol w:w="807"/>
        <w:gridCol w:w="9164"/>
        <w:gridCol w:w="222"/>
      </w:tblGrid>
      <w:tr w:rsidR="003628DD" w:rsidRPr="003628DD" w:rsidTr="00ED5C06">
        <w:trPr>
          <w:gridAfter w:val="1"/>
          <w:wAfter w:w="222" w:type="dxa"/>
          <w:trHeight w:val="4535"/>
        </w:trPr>
        <w:tc>
          <w:tcPr>
            <w:tcW w:w="9971" w:type="dxa"/>
            <w:gridSpan w:val="2"/>
            <w:shd w:val="clear" w:color="auto" w:fill="auto"/>
          </w:tcPr>
          <w:tbl>
            <w:tblPr>
              <w:tblW w:w="9755" w:type="dxa"/>
              <w:tblLook w:val="04A0" w:firstRow="1" w:lastRow="0" w:firstColumn="1" w:lastColumn="0" w:noHBand="0" w:noVBand="1"/>
            </w:tblPr>
            <w:tblGrid>
              <w:gridCol w:w="534"/>
              <w:gridCol w:w="8255"/>
              <w:gridCol w:w="273"/>
              <w:gridCol w:w="693"/>
            </w:tblGrid>
            <w:tr w:rsidR="00344D21" w:rsidRPr="00344D21" w:rsidTr="00344D21">
              <w:trPr>
                <w:gridAfter w:val="2"/>
                <w:wAfter w:w="966" w:type="dxa"/>
                <w:trHeight w:val="4535"/>
              </w:trPr>
              <w:tc>
                <w:tcPr>
                  <w:tcW w:w="8789" w:type="dxa"/>
                  <w:gridSpan w:val="2"/>
                  <w:shd w:val="clear" w:color="auto" w:fill="auto"/>
                </w:tcPr>
                <w:p w:rsidR="00344D21" w:rsidRPr="00A6761F" w:rsidRDefault="00344D21" w:rsidP="00B4005D">
                  <w:pPr>
                    <w:tabs>
                      <w:tab w:val="right" w:leader="dot" w:pos="9345"/>
                    </w:tabs>
                    <w:spacing w:after="100" w:line="240" w:lineRule="auto"/>
                    <w:rPr>
                      <w:rFonts w:ascii="Times New Roman" w:eastAsia="Calibri" w:hAnsi="Times New Roman" w:cs="Times New Roman"/>
                      <w:sz w:val="28"/>
                      <w:szCs w:val="28"/>
                      <w:lang w:val="ru-RU"/>
                    </w:rPr>
                  </w:pPr>
                </w:p>
                <w:tbl>
                  <w:tblPr>
                    <w:tblW w:w="0" w:type="auto"/>
                    <w:tblLook w:val="04A0" w:firstRow="1" w:lastRow="0" w:firstColumn="1" w:lastColumn="0" w:noHBand="0" w:noVBand="1"/>
                  </w:tblPr>
                  <w:tblGrid>
                    <w:gridCol w:w="534"/>
                    <w:gridCol w:w="7643"/>
                    <w:gridCol w:w="66"/>
                    <w:gridCol w:w="330"/>
                  </w:tblGrid>
                  <w:tr w:rsidR="00344D21" w:rsidRPr="00344D21" w:rsidTr="00B4005D">
                    <w:trPr>
                      <w:gridAfter w:val="2"/>
                      <w:wAfter w:w="1057" w:type="dxa"/>
                      <w:trHeight w:val="4535"/>
                    </w:trPr>
                    <w:tc>
                      <w:tcPr>
                        <w:tcW w:w="8472" w:type="dxa"/>
                        <w:gridSpan w:val="2"/>
                        <w:shd w:val="clear" w:color="auto" w:fill="auto"/>
                      </w:tcPr>
                      <w:p w:rsidR="00344D21" w:rsidRPr="00A6761F" w:rsidRDefault="00344D21" w:rsidP="00B4005D">
                        <w:pPr>
                          <w:keepNext/>
                          <w:keepLines/>
                          <w:spacing w:after="0" w:line="240" w:lineRule="auto"/>
                          <w:jc w:val="center"/>
                          <w:rPr>
                            <w:rFonts w:ascii="Times New Roman" w:eastAsia="Times New Roman" w:hAnsi="Times New Roman" w:cs="Times New Roman"/>
                            <w:bCs/>
                            <w:sz w:val="28"/>
                            <w:szCs w:val="28"/>
                            <w:lang w:val="ru-RU" w:eastAsia="ru-RU"/>
                          </w:rPr>
                        </w:pPr>
                        <w:r w:rsidRPr="00A6761F">
                          <w:rPr>
                            <w:rFonts w:ascii="Times New Roman" w:eastAsia="Times New Roman" w:hAnsi="Times New Roman" w:cs="Times New Roman"/>
                            <w:bCs/>
                            <w:sz w:val="28"/>
                            <w:szCs w:val="28"/>
                            <w:lang w:val="ru-RU" w:eastAsia="ru-RU"/>
                          </w:rPr>
                          <w:t>Оглавление</w:t>
                        </w:r>
                      </w:p>
                      <w:p w:rsidR="00344D21" w:rsidRPr="00A6761F" w:rsidRDefault="00344D21" w:rsidP="00B4005D">
                        <w:pPr>
                          <w:tabs>
                            <w:tab w:val="right" w:leader="dot" w:pos="9345"/>
                          </w:tabs>
                          <w:spacing w:after="100" w:line="240" w:lineRule="auto"/>
                          <w:rPr>
                            <w:rFonts w:ascii="Times New Roman" w:eastAsia="Times New Roman" w:hAnsi="Times New Roman" w:cs="Times New Roman"/>
                            <w:noProof/>
                            <w:sz w:val="28"/>
                            <w:szCs w:val="28"/>
                            <w:lang w:val="ru-RU" w:eastAsia="ru-RU"/>
                          </w:rPr>
                        </w:pPr>
                        <w:r w:rsidRPr="00A6761F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val="ru-RU" w:eastAsia="ru-RU"/>
                          </w:rPr>
                          <w:fldChar w:fldCharType="begin"/>
                        </w:r>
                        <w:r w:rsidRPr="00A6761F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val="ru-RU" w:eastAsia="ru-RU"/>
                          </w:rPr>
                          <w:instrText xml:space="preserve"> TOC \o "1-3" \h \z \u </w:instrText>
                        </w:r>
                        <w:r w:rsidRPr="00A6761F">
                          <w:rPr>
                            <w:rFonts w:ascii="Times New Roman" w:eastAsia="Times New Roman" w:hAnsi="Times New Roman" w:cs="Times New Roman"/>
                            <w:sz w:val="28"/>
                            <w:szCs w:val="28"/>
                            <w:lang w:val="ru-RU" w:eastAsia="ru-RU"/>
                          </w:rPr>
                          <w:fldChar w:fldCharType="separate"/>
                        </w:r>
                        <w:hyperlink w:anchor="_Toc480487761" w:history="1"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color w:val="0000FF"/>
                              <w:sz w:val="28"/>
                              <w:szCs w:val="28"/>
                              <w:u w:val="single"/>
                              <w:lang w:val="ru-RU" w:eastAsia="ru-RU"/>
                            </w:rPr>
                            <w:t xml:space="preserve">1 Перечень компетенций с указанием этапов их формирования в процессе освоения образовательной 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noProof/>
                              <w:color w:val="0000FF"/>
                              <w:sz w:val="28"/>
                              <w:szCs w:val="28"/>
                              <w:u w:val="single"/>
                              <w:lang w:val="ru-RU" w:eastAsia="ru-RU"/>
                            </w:rPr>
                            <w:t>п</w:t>
                          </w:r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color w:val="0000FF"/>
                              <w:sz w:val="28"/>
                              <w:szCs w:val="28"/>
                              <w:u w:val="single"/>
                              <w:lang w:val="ru-RU" w:eastAsia="ru-RU"/>
                            </w:rPr>
                            <w:t>рограммы …………………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noProof/>
                              <w:color w:val="0000FF"/>
                              <w:sz w:val="28"/>
                              <w:szCs w:val="28"/>
                              <w:u w:val="single"/>
                              <w:lang w:val="ru-RU" w:eastAsia="ru-RU"/>
                            </w:rPr>
                            <w:t>…………………………………………………….</w:t>
                          </w:r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webHidden/>
                              <w:sz w:val="28"/>
                              <w:szCs w:val="28"/>
                              <w:lang w:val="ru-RU" w:eastAsia="ru-RU"/>
                            </w:rPr>
                            <w:fldChar w:fldCharType="begin"/>
                          </w:r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webHidden/>
                              <w:sz w:val="28"/>
                              <w:szCs w:val="28"/>
                              <w:lang w:val="ru-RU" w:eastAsia="ru-RU"/>
                            </w:rPr>
                            <w:instrText xml:space="preserve"> PAGEREF _Toc480487761 \h </w:instrText>
                          </w:r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webHidden/>
                              <w:sz w:val="28"/>
                              <w:szCs w:val="28"/>
                              <w:lang w:val="ru-RU" w:eastAsia="ru-RU"/>
                            </w:rPr>
                          </w:r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webHidden/>
                              <w:sz w:val="28"/>
                              <w:szCs w:val="28"/>
                              <w:lang w:val="ru-RU" w:eastAsia="ru-RU"/>
                            </w:rPr>
                            <w:fldChar w:fldCharType="separate"/>
                          </w:r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webHidden/>
                              <w:sz w:val="28"/>
                              <w:szCs w:val="28"/>
                              <w:lang w:val="ru-RU" w:eastAsia="ru-RU"/>
                            </w:rPr>
                            <w:t>3</w:t>
                          </w:r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webHidden/>
                              <w:sz w:val="28"/>
                              <w:szCs w:val="28"/>
                              <w:lang w:val="ru-RU" w:eastAsia="ru-RU"/>
                            </w:rPr>
                            <w:fldChar w:fldCharType="end"/>
                          </w:r>
                        </w:hyperlink>
                        <w:r w:rsidRPr="00A6761F">
                          <w:rPr>
                            <w:rFonts w:ascii="Times New Roman" w:eastAsia="Times New Roman" w:hAnsi="Times New Roman" w:cs="Times New Roman"/>
                            <w:noProof/>
                            <w:sz w:val="28"/>
                            <w:szCs w:val="28"/>
                            <w:lang w:val="ru-RU" w:eastAsia="ru-RU"/>
                          </w:rPr>
                          <w:t>8</w:t>
                        </w:r>
                      </w:p>
                      <w:p w:rsidR="00344D21" w:rsidRPr="00A6761F" w:rsidRDefault="00344D21" w:rsidP="00B4005D">
                        <w:pPr>
                          <w:tabs>
                            <w:tab w:val="right" w:leader="dot" w:pos="9345"/>
                          </w:tabs>
                          <w:spacing w:after="100" w:line="240" w:lineRule="auto"/>
                          <w:rPr>
                            <w:rFonts w:ascii="Times New Roman" w:eastAsia="Times New Roman" w:hAnsi="Times New Roman" w:cs="Times New Roman"/>
                            <w:noProof/>
                            <w:sz w:val="28"/>
                            <w:szCs w:val="28"/>
                            <w:lang w:val="ru-RU" w:eastAsia="ru-RU"/>
                          </w:rPr>
                        </w:pPr>
                        <w:hyperlink w:anchor="_Toc480487762" w:history="1"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color w:val="0000FF"/>
                              <w:sz w:val="28"/>
                              <w:szCs w:val="28"/>
                              <w:u w:val="single"/>
                              <w:lang w:val="ru-RU" w:eastAsia="ru-RU"/>
                            </w:rPr>
                            <w:t>2 Описание показателей и критериев оценивания компетенций на различных этапах их формирования, описание шкал оценивания..</w:t>
                          </w:r>
                        </w:hyperlink>
                        <w:r>
                          <w:rPr>
                            <w:rFonts w:ascii="Times New Roman" w:eastAsia="Times New Roman" w:hAnsi="Times New Roman" w:cs="Times New Roman"/>
                            <w:noProof/>
                            <w:color w:val="0000FF"/>
                            <w:sz w:val="28"/>
                            <w:szCs w:val="28"/>
                            <w:u w:val="single"/>
                            <w:lang w:val="ru-RU" w:eastAsia="ru-RU"/>
                          </w:rPr>
                          <w:t>......................................................................................</w:t>
                        </w:r>
                        <w:r w:rsidRPr="00A6761F">
                          <w:rPr>
                            <w:rFonts w:ascii="Times New Roman" w:eastAsia="Times New Roman" w:hAnsi="Times New Roman" w:cs="Times New Roman"/>
                            <w:noProof/>
                            <w:sz w:val="28"/>
                            <w:szCs w:val="28"/>
                            <w:lang w:val="ru-RU" w:eastAsia="ru-RU"/>
                          </w:rPr>
                          <w:t xml:space="preserve">38 </w:t>
                        </w:r>
                      </w:p>
                      <w:p w:rsidR="00344D21" w:rsidRPr="00A6761F" w:rsidRDefault="00344D21" w:rsidP="00B4005D">
                        <w:pPr>
                          <w:tabs>
                            <w:tab w:val="right" w:leader="dot" w:pos="9345"/>
                          </w:tabs>
                          <w:spacing w:after="100" w:line="240" w:lineRule="auto"/>
                          <w:rPr>
                            <w:rFonts w:ascii="Times New Roman" w:eastAsia="Times New Roman" w:hAnsi="Times New Roman" w:cs="Times New Roman"/>
                            <w:noProof/>
                            <w:sz w:val="28"/>
                            <w:szCs w:val="28"/>
                            <w:lang w:val="ru-RU" w:eastAsia="ru-RU"/>
                          </w:rPr>
                        </w:pPr>
                        <w:hyperlink w:anchor="_Toc480487763" w:history="1"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color w:val="0000FF"/>
                              <w:sz w:val="28"/>
                              <w:szCs w:val="28"/>
                              <w:u w:val="single"/>
                              <w:lang w:val="ru-RU" w:eastAsia="ru-RU"/>
                            </w:rPr>
                  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программы………………………………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noProof/>
                              <w:color w:val="0000FF"/>
                              <w:sz w:val="28"/>
                              <w:szCs w:val="28"/>
                              <w:u w:val="single"/>
                              <w:lang w:val="ru-RU" w:eastAsia="ru-RU"/>
                            </w:rPr>
                            <w:t>………………………….</w:t>
                          </w:r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color w:val="0000FF"/>
                              <w:sz w:val="28"/>
                              <w:szCs w:val="28"/>
                              <w:u w:val="single"/>
                              <w:lang w:val="ru-RU" w:eastAsia="ru-RU"/>
                            </w:rPr>
                            <w:t>4</w:t>
                          </w:r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webHidden/>
                              <w:sz w:val="28"/>
                              <w:szCs w:val="28"/>
                              <w:lang w:val="ru-RU" w:eastAsia="ru-RU"/>
                            </w:rPr>
                            <w:fldChar w:fldCharType="begin"/>
                          </w:r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webHidden/>
                              <w:sz w:val="28"/>
                              <w:szCs w:val="28"/>
                              <w:lang w:val="ru-RU" w:eastAsia="ru-RU"/>
                            </w:rPr>
                            <w:instrText xml:space="preserve"> PAGEREF _Toc480487763 \h </w:instrText>
                          </w:r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webHidden/>
                              <w:sz w:val="28"/>
                              <w:szCs w:val="28"/>
                              <w:lang w:val="ru-RU" w:eastAsia="ru-RU"/>
                            </w:rPr>
                          </w:r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webHidden/>
                              <w:sz w:val="28"/>
                              <w:szCs w:val="28"/>
                              <w:lang w:val="ru-RU" w:eastAsia="ru-RU"/>
                            </w:rPr>
                            <w:fldChar w:fldCharType="separate"/>
                          </w:r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webHidden/>
                              <w:sz w:val="28"/>
                              <w:szCs w:val="28"/>
                              <w:lang w:val="ru-RU" w:eastAsia="ru-RU"/>
                            </w:rPr>
                            <w:t>5</w:t>
                          </w:r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webHidden/>
                              <w:sz w:val="28"/>
                              <w:szCs w:val="28"/>
                              <w:lang w:val="ru-RU" w:eastAsia="ru-RU"/>
                            </w:rPr>
                            <w:fldChar w:fldCharType="end"/>
                          </w:r>
                        </w:hyperlink>
                      </w:p>
                      <w:p w:rsidR="00344D21" w:rsidRPr="00A6761F" w:rsidRDefault="00344D21" w:rsidP="00B4005D">
                        <w:pPr>
                          <w:tabs>
                            <w:tab w:val="right" w:leader="dot" w:pos="9345"/>
                          </w:tabs>
                          <w:spacing w:after="100" w:line="240" w:lineRule="auto"/>
                          <w:rPr>
                            <w:rFonts w:ascii="Times New Roman" w:eastAsia="Calibri" w:hAnsi="Times New Roman" w:cs="Times New Roman"/>
                            <w:sz w:val="28"/>
                            <w:szCs w:val="28"/>
                            <w:lang w:val="ru-RU"/>
                          </w:rPr>
                        </w:pPr>
                        <w:hyperlink w:anchor="_Toc480487764" w:history="1">
                          <w:r w:rsidRPr="00A6761F">
                            <w:rPr>
                              <w:rFonts w:ascii="Times New Roman" w:eastAsia="Times New Roman" w:hAnsi="Times New Roman" w:cs="Times New Roman"/>
                              <w:noProof/>
                              <w:color w:val="0000FF"/>
                              <w:sz w:val="28"/>
                              <w:szCs w:val="28"/>
                              <w:u w:val="single"/>
                              <w:lang w:val="ru-RU" w:eastAsia="ru-RU"/>
                            </w:rPr>
                            <w:t xml:space="preserve"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 </w:t>
                          </w:r>
                        </w:hyperlink>
                        <w:r w:rsidRPr="00A6761F">
                          <w:rPr>
                            <w:rFonts w:ascii="Times New Roman" w:eastAsia="Calibri" w:hAnsi="Times New Roman" w:cs="Times New Roman"/>
                            <w:bCs/>
                            <w:sz w:val="28"/>
                            <w:szCs w:val="28"/>
                            <w:lang w:val="ru-RU"/>
                          </w:rPr>
                          <w:fldChar w:fldCharType="end"/>
                        </w:r>
                        <w:r w:rsidR="00517769">
                          <w:rPr>
                            <w:rFonts w:ascii="Times New Roman" w:eastAsia="Calibri" w:hAnsi="Times New Roman" w:cs="Times New Roman"/>
                            <w:bCs/>
                            <w:sz w:val="28"/>
                            <w:szCs w:val="28"/>
                            <w:lang w:val="ru-RU"/>
                          </w:rPr>
                          <w:t>……</w:t>
                        </w:r>
                        <w:r>
                          <w:rPr>
                            <w:rFonts w:ascii="Times New Roman" w:eastAsia="Calibri" w:hAnsi="Times New Roman" w:cs="Times New Roman"/>
                            <w:bCs/>
                            <w:sz w:val="28"/>
                            <w:szCs w:val="28"/>
                            <w:lang w:val="ru-RU"/>
                          </w:rPr>
                          <w:t>…….</w:t>
                        </w:r>
                        <w:r w:rsidRPr="00A6761F">
                          <w:rPr>
                            <w:rFonts w:ascii="Times New Roman" w:eastAsia="Calibri" w:hAnsi="Times New Roman" w:cs="Times New Roman"/>
                            <w:bCs/>
                            <w:sz w:val="28"/>
                            <w:szCs w:val="28"/>
                            <w:lang w:val="ru-RU"/>
                          </w:rPr>
                          <w:t>47</w:t>
                        </w:r>
                      </w:p>
                      <w:p w:rsidR="00344D21" w:rsidRPr="00A6761F" w:rsidRDefault="00344D21" w:rsidP="00B4005D">
                        <w:pPr>
                          <w:spacing w:line="240" w:lineRule="auto"/>
                          <w:jc w:val="center"/>
                          <w:rPr>
                            <w:rFonts w:ascii="Times New Roman" w:eastAsia="Calibri" w:hAnsi="Times New Roman" w:cs="Times New Roman"/>
                            <w:sz w:val="28"/>
                            <w:szCs w:val="28"/>
                            <w:lang w:val="ru-RU"/>
                          </w:rPr>
                        </w:pPr>
                      </w:p>
                    </w:tc>
                  </w:tr>
                  <w:tr w:rsidR="00344D21" w:rsidRPr="00344D21" w:rsidTr="00B4005D">
                    <w:tc>
                      <w:tcPr>
                        <w:tcW w:w="534" w:type="dxa"/>
                        <w:shd w:val="clear" w:color="auto" w:fill="auto"/>
                      </w:tcPr>
                      <w:p w:rsidR="00344D21" w:rsidRPr="001D3CCD" w:rsidRDefault="00344D21" w:rsidP="00B4005D">
                        <w:pPr>
                          <w:keepNext/>
                          <w:keepLines/>
                          <w:widowControl w:val="0"/>
                          <w:spacing w:after="0" w:line="250" w:lineRule="exact"/>
                          <w:jc w:val="right"/>
                          <w:outlineLvl w:val="1"/>
                          <w:rPr>
                            <w:rFonts w:ascii="Times New Roman" w:eastAsia="Times New Roman" w:hAnsi="Times New Roman" w:cs="Times New Roman"/>
                            <w:bCs/>
                            <w:sz w:val="28"/>
                            <w:szCs w:val="28"/>
                            <w:lang w:val="ru-RU" w:eastAsia="ru-RU"/>
                          </w:rPr>
                        </w:pPr>
                      </w:p>
                    </w:tc>
                    <w:tc>
                      <w:tcPr>
                        <w:tcW w:w="8363" w:type="dxa"/>
                        <w:gridSpan w:val="2"/>
                        <w:shd w:val="clear" w:color="auto" w:fill="auto"/>
                      </w:tcPr>
                      <w:p w:rsidR="00344D21" w:rsidRPr="001D3CCD" w:rsidRDefault="00344D21" w:rsidP="00B4005D">
                        <w:pPr>
                          <w:keepNext/>
                          <w:keepLines/>
                          <w:widowControl w:val="0"/>
                          <w:spacing w:after="0" w:line="250" w:lineRule="exact"/>
                          <w:outlineLvl w:val="1"/>
                          <w:rPr>
                            <w:rFonts w:ascii="Times New Roman" w:eastAsia="Times New Roman" w:hAnsi="Times New Roman" w:cs="Times New Roman"/>
                            <w:bCs/>
                            <w:sz w:val="28"/>
                            <w:szCs w:val="28"/>
                            <w:lang w:val="ru-RU" w:eastAsia="ru-RU"/>
                          </w:rPr>
                        </w:pPr>
                      </w:p>
                    </w:tc>
                    <w:tc>
                      <w:tcPr>
                        <w:tcW w:w="960" w:type="dxa"/>
                        <w:shd w:val="clear" w:color="auto" w:fill="auto"/>
                        <w:vAlign w:val="bottom"/>
                      </w:tcPr>
                      <w:p w:rsidR="00344D21" w:rsidRPr="001D3CCD" w:rsidRDefault="00344D21" w:rsidP="00B4005D">
                        <w:pPr>
                          <w:keepNext/>
                          <w:keepLines/>
                          <w:widowControl w:val="0"/>
                          <w:spacing w:after="0" w:line="250" w:lineRule="exact"/>
                          <w:outlineLvl w:val="1"/>
                          <w:rPr>
                            <w:rFonts w:ascii="Times New Roman" w:eastAsia="Times New Roman" w:hAnsi="Times New Roman" w:cs="Times New Roman"/>
                            <w:bCs/>
                            <w:sz w:val="28"/>
                            <w:szCs w:val="28"/>
                            <w:lang w:val="ru-RU" w:eastAsia="ru-RU"/>
                          </w:rPr>
                        </w:pPr>
                      </w:p>
                    </w:tc>
                  </w:tr>
                  <w:tr w:rsidR="00344D21" w:rsidRPr="00344D21" w:rsidTr="00B4005D">
                    <w:tc>
                      <w:tcPr>
                        <w:tcW w:w="534" w:type="dxa"/>
                        <w:shd w:val="clear" w:color="auto" w:fill="auto"/>
                      </w:tcPr>
                      <w:p w:rsidR="00344D21" w:rsidRPr="001D3CCD" w:rsidRDefault="00344D21" w:rsidP="00B4005D">
                        <w:pPr>
                          <w:keepNext/>
                          <w:keepLines/>
                          <w:widowControl w:val="0"/>
                          <w:spacing w:after="0" w:line="250" w:lineRule="exact"/>
                          <w:jc w:val="right"/>
                          <w:outlineLvl w:val="1"/>
                          <w:rPr>
                            <w:rFonts w:ascii="Times New Roman" w:eastAsia="Times New Roman" w:hAnsi="Times New Roman" w:cs="Times New Roman"/>
                            <w:bCs/>
                            <w:sz w:val="28"/>
                            <w:szCs w:val="28"/>
                            <w:lang w:val="ru-RU" w:eastAsia="ru-RU"/>
                          </w:rPr>
                        </w:pPr>
                      </w:p>
                    </w:tc>
                    <w:tc>
                      <w:tcPr>
                        <w:tcW w:w="8363" w:type="dxa"/>
                        <w:gridSpan w:val="2"/>
                        <w:shd w:val="clear" w:color="auto" w:fill="auto"/>
                      </w:tcPr>
                      <w:p w:rsidR="00344D21" w:rsidRPr="001D3CCD" w:rsidRDefault="00344D21" w:rsidP="00B4005D">
                        <w:pPr>
                          <w:keepNext/>
                          <w:keepLines/>
                          <w:widowControl w:val="0"/>
                          <w:spacing w:after="0" w:line="250" w:lineRule="exact"/>
                          <w:outlineLvl w:val="1"/>
                          <w:rPr>
                            <w:rFonts w:ascii="Times New Roman" w:eastAsia="Times New Roman" w:hAnsi="Times New Roman" w:cs="Times New Roman"/>
                            <w:bCs/>
                            <w:sz w:val="28"/>
                            <w:szCs w:val="28"/>
                            <w:lang w:val="ru-RU" w:eastAsia="ru-RU"/>
                          </w:rPr>
                        </w:pPr>
                      </w:p>
                    </w:tc>
                    <w:tc>
                      <w:tcPr>
                        <w:tcW w:w="960" w:type="dxa"/>
                        <w:shd w:val="clear" w:color="auto" w:fill="auto"/>
                        <w:vAlign w:val="bottom"/>
                      </w:tcPr>
                      <w:p w:rsidR="00344D21" w:rsidRPr="001D3CCD" w:rsidRDefault="00344D21" w:rsidP="00B4005D">
                        <w:pPr>
                          <w:keepNext/>
                          <w:keepLines/>
                          <w:widowControl w:val="0"/>
                          <w:spacing w:after="0" w:line="250" w:lineRule="exact"/>
                          <w:outlineLvl w:val="1"/>
                          <w:rPr>
                            <w:rFonts w:ascii="Times New Roman" w:eastAsia="Times New Roman" w:hAnsi="Times New Roman" w:cs="Times New Roman"/>
                            <w:bCs/>
                            <w:sz w:val="28"/>
                            <w:szCs w:val="28"/>
                            <w:lang w:val="ru-RU" w:eastAsia="ru-RU"/>
                          </w:rPr>
                        </w:pPr>
                      </w:p>
                    </w:tc>
                  </w:tr>
                  <w:tr w:rsidR="00344D21" w:rsidRPr="00344D21" w:rsidTr="00B4005D">
                    <w:tc>
                      <w:tcPr>
                        <w:tcW w:w="534" w:type="dxa"/>
                        <w:shd w:val="clear" w:color="auto" w:fill="auto"/>
                      </w:tcPr>
                      <w:p w:rsidR="00344D21" w:rsidRPr="001D3CCD" w:rsidRDefault="00344D21" w:rsidP="00B4005D">
                        <w:pPr>
                          <w:keepNext/>
                          <w:keepLines/>
                          <w:widowControl w:val="0"/>
                          <w:spacing w:after="0" w:line="250" w:lineRule="exact"/>
                          <w:jc w:val="right"/>
                          <w:outlineLvl w:val="1"/>
                          <w:rPr>
                            <w:rFonts w:ascii="Times New Roman" w:eastAsia="Times New Roman" w:hAnsi="Times New Roman" w:cs="Times New Roman"/>
                            <w:bCs/>
                            <w:sz w:val="28"/>
                            <w:szCs w:val="28"/>
                            <w:lang w:val="ru-RU" w:eastAsia="ru-RU"/>
                          </w:rPr>
                        </w:pPr>
                      </w:p>
                    </w:tc>
                    <w:tc>
                      <w:tcPr>
                        <w:tcW w:w="8363" w:type="dxa"/>
                        <w:gridSpan w:val="2"/>
                        <w:shd w:val="clear" w:color="auto" w:fill="auto"/>
                      </w:tcPr>
                      <w:p w:rsidR="00344D21" w:rsidRPr="001D3CCD" w:rsidRDefault="00344D21" w:rsidP="00B4005D">
                        <w:pPr>
                          <w:keepNext/>
                          <w:keepLines/>
                          <w:widowControl w:val="0"/>
                          <w:spacing w:after="0" w:line="250" w:lineRule="exact"/>
                          <w:outlineLvl w:val="1"/>
                          <w:rPr>
                            <w:rFonts w:ascii="Times New Roman" w:eastAsia="Times New Roman" w:hAnsi="Times New Roman" w:cs="Times New Roman"/>
                            <w:bCs/>
                            <w:sz w:val="28"/>
                            <w:szCs w:val="28"/>
                            <w:lang w:val="ru-RU" w:eastAsia="ru-RU"/>
                          </w:rPr>
                        </w:pPr>
                      </w:p>
                    </w:tc>
                    <w:tc>
                      <w:tcPr>
                        <w:tcW w:w="960" w:type="dxa"/>
                        <w:shd w:val="clear" w:color="auto" w:fill="auto"/>
                        <w:vAlign w:val="bottom"/>
                      </w:tcPr>
                      <w:p w:rsidR="00344D21" w:rsidRPr="001D3CCD" w:rsidRDefault="00344D21" w:rsidP="00B4005D">
                        <w:pPr>
                          <w:keepNext/>
                          <w:keepLines/>
                          <w:widowControl w:val="0"/>
                          <w:spacing w:after="0" w:line="250" w:lineRule="exact"/>
                          <w:outlineLvl w:val="1"/>
                          <w:rPr>
                            <w:rFonts w:ascii="Times New Roman" w:eastAsia="Times New Roman" w:hAnsi="Times New Roman" w:cs="Times New Roman"/>
                            <w:bCs/>
                            <w:sz w:val="28"/>
                            <w:szCs w:val="28"/>
                            <w:lang w:val="ru-RU" w:eastAsia="ru-RU"/>
                          </w:rPr>
                        </w:pPr>
                      </w:p>
                    </w:tc>
                  </w:tr>
                </w:tbl>
                <w:p w:rsidR="00344D21" w:rsidRPr="00A6761F" w:rsidRDefault="00344D21" w:rsidP="00B4005D">
                  <w:pPr>
                    <w:spacing w:line="240" w:lineRule="auto"/>
                    <w:jc w:val="center"/>
                    <w:rPr>
                      <w:rFonts w:ascii="Times New Roman" w:eastAsia="Calibri" w:hAnsi="Times New Roman" w:cs="Times New Roman"/>
                      <w:sz w:val="28"/>
                      <w:szCs w:val="28"/>
                      <w:lang w:val="ru-RU"/>
                    </w:rPr>
                  </w:pPr>
                </w:p>
              </w:tc>
            </w:tr>
            <w:tr w:rsidR="00344D21" w:rsidRPr="00344D21" w:rsidTr="00344D21">
              <w:tc>
                <w:tcPr>
                  <w:tcW w:w="534" w:type="dxa"/>
                  <w:shd w:val="clear" w:color="auto" w:fill="auto"/>
                </w:tcPr>
                <w:p w:rsidR="00344D21" w:rsidRPr="001D3CCD" w:rsidRDefault="00344D21" w:rsidP="00B4005D">
                  <w:pPr>
                    <w:keepNext/>
                    <w:keepLines/>
                    <w:widowControl w:val="0"/>
                    <w:spacing w:after="0" w:line="250" w:lineRule="exact"/>
                    <w:jc w:val="right"/>
                    <w:outlineLvl w:val="1"/>
                    <w:rPr>
                      <w:rFonts w:ascii="Times New Roman" w:eastAsia="Times New Roman" w:hAnsi="Times New Roman" w:cs="Times New Roman"/>
                      <w:bCs/>
                      <w:sz w:val="28"/>
                      <w:szCs w:val="28"/>
                      <w:lang w:val="ru-RU" w:eastAsia="ru-RU"/>
                    </w:rPr>
                  </w:pPr>
                </w:p>
              </w:tc>
              <w:tc>
                <w:tcPr>
                  <w:tcW w:w="8528" w:type="dxa"/>
                  <w:gridSpan w:val="2"/>
                  <w:shd w:val="clear" w:color="auto" w:fill="auto"/>
                </w:tcPr>
                <w:p w:rsidR="00344D21" w:rsidRPr="001D3CCD" w:rsidRDefault="00344D21" w:rsidP="00B4005D">
                  <w:pPr>
                    <w:keepNext/>
                    <w:keepLines/>
                    <w:widowControl w:val="0"/>
                    <w:spacing w:after="0" w:line="250" w:lineRule="exact"/>
                    <w:outlineLvl w:val="1"/>
                    <w:rPr>
                      <w:rFonts w:ascii="Times New Roman" w:eastAsia="Times New Roman" w:hAnsi="Times New Roman" w:cs="Times New Roman"/>
                      <w:bCs/>
                      <w:sz w:val="28"/>
                      <w:szCs w:val="28"/>
                      <w:lang w:val="ru-RU" w:eastAsia="ru-RU"/>
                    </w:rPr>
                  </w:pPr>
                </w:p>
              </w:tc>
              <w:tc>
                <w:tcPr>
                  <w:tcW w:w="693" w:type="dxa"/>
                  <w:shd w:val="clear" w:color="auto" w:fill="auto"/>
                  <w:vAlign w:val="bottom"/>
                </w:tcPr>
                <w:p w:rsidR="00344D21" w:rsidRPr="001D3CCD" w:rsidRDefault="00344D21" w:rsidP="00B4005D">
                  <w:pPr>
                    <w:keepNext/>
                    <w:keepLines/>
                    <w:widowControl w:val="0"/>
                    <w:spacing w:after="0" w:line="250" w:lineRule="exact"/>
                    <w:outlineLvl w:val="1"/>
                    <w:rPr>
                      <w:rFonts w:ascii="Times New Roman" w:eastAsia="Times New Roman" w:hAnsi="Times New Roman" w:cs="Times New Roman"/>
                      <w:bCs/>
                      <w:sz w:val="28"/>
                      <w:szCs w:val="28"/>
                      <w:lang w:val="ru-RU" w:eastAsia="ru-RU"/>
                    </w:rPr>
                  </w:pPr>
                </w:p>
              </w:tc>
            </w:tr>
            <w:tr w:rsidR="00344D21" w:rsidRPr="00344D21" w:rsidTr="00344D21">
              <w:tc>
                <w:tcPr>
                  <w:tcW w:w="534" w:type="dxa"/>
                  <w:shd w:val="clear" w:color="auto" w:fill="auto"/>
                </w:tcPr>
                <w:p w:rsidR="00344D21" w:rsidRPr="001D3CCD" w:rsidRDefault="00344D21" w:rsidP="00B4005D">
                  <w:pPr>
                    <w:keepNext/>
                    <w:keepLines/>
                    <w:widowControl w:val="0"/>
                    <w:spacing w:after="0" w:line="250" w:lineRule="exact"/>
                    <w:jc w:val="right"/>
                    <w:outlineLvl w:val="1"/>
                    <w:rPr>
                      <w:rFonts w:ascii="Times New Roman" w:eastAsia="Times New Roman" w:hAnsi="Times New Roman" w:cs="Times New Roman"/>
                      <w:bCs/>
                      <w:sz w:val="28"/>
                      <w:szCs w:val="28"/>
                      <w:lang w:val="ru-RU" w:eastAsia="ru-RU"/>
                    </w:rPr>
                  </w:pPr>
                </w:p>
              </w:tc>
              <w:tc>
                <w:tcPr>
                  <w:tcW w:w="8528" w:type="dxa"/>
                  <w:gridSpan w:val="2"/>
                  <w:shd w:val="clear" w:color="auto" w:fill="auto"/>
                </w:tcPr>
                <w:p w:rsidR="00344D21" w:rsidRPr="001D3CCD" w:rsidRDefault="00344D21" w:rsidP="00B4005D">
                  <w:pPr>
                    <w:keepNext/>
                    <w:keepLines/>
                    <w:widowControl w:val="0"/>
                    <w:spacing w:after="0" w:line="250" w:lineRule="exact"/>
                    <w:outlineLvl w:val="1"/>
                    <w:rPr>
                      <w:rFonts w:ascii="Times New Roman" w:eastAsia="Times New Roman" w:hAnsi="Times New Roman" w:cs="Times New Roman"/>
                      <w:bCs/>
                      <w:sz w:val="28"/>
                      <w:szCs w:val="28"/>
                      <w:lang w:val="ru-RU" w:eastAsia="ru-RU"/>
                    </w:rPr>
                  </w:pPr>
                </w:p>
              </w:tc>
              <w:tc>
                <w:tcPr>
                  <w:tcW w:w="693" w:type="dxa"/>
                  <w:shd w:val="clear" w:color="auto" w:fill="auto"/>
                  <w:vAlign w:val="bottom"/>
                </w:tcPr>
                <w:p w:rsidR="00344D21" w:rsidRPr="001D3CCD" w:rsidRDefault="00344D21" w:rsidP="00B4005D">
                  <w:pPr>
                    <w:keepNext/>
                    <w:keepLines/>
                    <w:widowControl w:val="0"/>
                    <w:spacing w:after="0" w:line="250" w:lineRule="exact"/>
                    <w:outlineLvl w:val="1"/>
                    <w:rPr>
                      <w:rFonts w:ascii="Times New Roman" w:eastAsia="Times New Roman" w:hAnsi="Times New Roman" w:cs="Times New Roman"/>
                      <w:bCs/>
                      <w:sz w:val="28"/>
                      <w:szCs w:val="28"/>
                      <w:lang w:val="ru-RU" w:eastAsia="ru-RU"/>
                    </w:rPr>
                  </w:pPr>
                </w:p>
              </w:tc>
            </w:tr>
            <w:tr w:rsidR="00344D21" w:rsidRPr="00344D21" w:rsidTr="00344D21">
              <w:tc>
                <w:tcPr>
                  <w:tcW w:w="534" w:type="dxa"/>
                  <w:shd w:val="clear" w:color="auto" w:fill="auto"/>
                </w:tcPr>
                <w:p w:rsidR="00344D21" w:rsidRPr="001D3CCD" w:rsidRDefault="00344D21" w:rsidP="00B4005D">
                  <w:pPr>
                    <w:keepNext/>
                    <w:keepLines/>
                    <w:widowControl w:val="0"/>
                    <w:spacing w:after="0" w:line="250" w:lineRule="exact"/>
                    <w:jc w:val="right"/>
                    <w:outlineLvl w:val="1"/>
                    <w:rPr>
                      <w:rFonts w:ascii="Times New Roman" w:eastAsia="Times New Roman" w:hAnsi="Times New Roman" w:cs="Times New Roman"/>
                      <w:bCs/>
                      <w:sz w:val="28"/>
                      <w:szCs w:val="28"/>
                      <w:lang w:val="ru-RU" w:eastAsia="ru-RU"/>
                    </w:rPr>
                  </w:pPr>
                </w:p>
              </w:tc>
              <w:tc>
                <w:tcPr>
                  <w:tcW w:w="8528" w:type="dxa"/>
                  <w:gridSpan w:val="2"/>
                  <w:shd w:val="clear" w:color="auto" w:fill="auto"/>
                </w:tcPr>
                <w:p w:rsidR="00344D21" w:rsidRPr="001D3CCD" w:rsidRDefault="00344D21" w:rsidP="00B4005D">
                  <w:pPr>
                    <w:keepNext/>
                    <w:keepLines/>
                    <w:widowControl w:val="0"/>
                    <w:spacing w:after="0" w:line="250" w:lineRule="exact"/>
                    <w:outlineLvl w:val="1"/>
                    <w:rPr>
                      <w:rFonts w:ascii="Times New Roman" w:eastAsia="Times New Roman" w:hAnsi="Times New Roman" w:cs="Times New Roman"/>
                      <w:bCs/>
                      <w:sz w:val="28"/>
                      <w:szCs w:val="28"/>
                      <w:lang w:val="ru-RU" w:eastAsia="ru-RU"/>
                    </w:rPr>
                  </w:pPr>
                </w:p>
              </w:tc>
              <w:tc>
                <w:tcPr>
                  <w:tcW w:w="693" w:type="dxa"/>
                  <w:shd w:val="clear" w:color="auto" w:fill="auto"/>
                  <w:vAlign w:val="bottom"/>
                </w:tcPr>
                <w:p w:rsidR="00344D21" w:rsidRPr="001D3CCD" w:rsidRDefault="00344D21" w:rsidP="00B4005D">
                  <w:pPr>
                    <w:keepNext/>
                    <w:keepLines/>
                    <w:widowControl w:val="0"/>
                    <w:spacing w:after="0" w:line="250" w:lineRule="exact"/>
                    <w:outlineLvl w:val="1"/>
                    <w:rPr>
                      <w:rFonts w:ascii="Times New Roman" w:eastAsia="Times New Roman" w:hAnsi="Times New Roman" w:cs="Times New Roman"/>
                      <w:bCs/>
                      <w:sz w:val="28"/>
                      <w:szCs w:val="28"/>
                      <w:lang w:val="ru-RU" w:eastAsia="ru-RU"/>
                    </w:rPr>
                  </w:pPr>
                </w:p>
              </w:tc>
            </w:tr>
          </w:tbl>
          <w:p w:rsidR="003628DD" w:rsidRPr="003628DD" w:rsidRDefault="003628DD" w:rsidP="003628D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</w:p>
        </w:tc>
      </w:tr>
      <w:tr w:rsidR="003628DD" w:rsidRPr="003628DD" w:rsidTr="00ED5C06">
        <w:tc>
          <w:tcPr>
            <w:tcW w:w="807" w:type="dxa"/>
            <w:shd w:val="clear" w:color="auto" w:fill="auto"/>
          </w:tcPr>
          <w:p w:rsidR="003628DD" w:rsidRPr="003628DD" w:rsidRDefault="003628DD" w:rsidP="003628DD">
            <w:pPr>
              <w:keepNext/>
              <w:keepLines/>
              <w:widowControl w:val="0"/>
              <w:spacing w:after="0" w:line="250" w:lineRule="exact"/>
              <w:jc w:val="righ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164" w:type="dxa"/>
            <w:shd w:val="clear" w:color="auto" w:fill="auto"/>
          </w:tcPr>
          <w:p w:rsidR="003628DD" w:rsidRPr="003628DD" w:rsidRDefault="003628DD" w:rsidP="003628DD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222" w:type="dxa"/>
            <w:shd w:val="clear" w:color="auto" w:fill="auto"/>
            <w:vAlign w:val="bottom"/>
          </w:tcPr>
          <w:p w:rsidR="003628DD" w:rsidRPr="003628DD" w:rsidRDefault="003628DD" w:rsidP="003628DD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</w:tr>
      <w:tr w:rsidR="003628DD" w:rsidRPr="003628DD" w:rsidTr="00ED5C06">
        <w:tc>
          <w:tcPr>
            <w:tcW w:w="807" w:type="dxa"/>
            <w:shd w:val="clear" w:color="auto" w:fill="auto"/>
          </w:tcPr>
          <w:p w:rsidR="003628DD" w:rsidRPr="003628DD" w:rsidRDefault="003628DD" w:rsidP="003628DD">
            <w:pPr>
              <w:keepNext/>
              <w:keepLines/>
              <w:widowControl w:val="0"/>
              <w:spacing w:after="0" w:line="250" w:lineRule="exact"/>
              <w:jc w:val="righ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164" w:type="dxa"/>
            <w:shd w:val="clear" w:color="auto" w:fill="auto"/>
          </w:tcPr>
          <w:p w:rsidR="003628DD" w:rsidRPr="003628DD" w:rsidRDefault="003628DD" w:rsidP="003628DD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222" w:type="dxa"/>
            <w:shd w:val="clear" w:color="auto" w:fill="auto"/>
            <w:vAlign w:val="bottom"/>
          </w:tcPr>
          <w:p w:rsidR="003628DD" w:rsidRPr="003628DD" w:rsidRDefault="003628DD" w:rsidP="003628DD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</w:tr>
      <w:tr w:rsidR="003628DD" w:rsidRPr="003628DD" w:rsidTr="00ED5C06">
        <w:tc>
          <w:tcPr>
            <w:tcW w:w="807" w:type="dxa"/>
            <w:shd w:val="clear" w:color="auto" w:fill="auto"/>
          </w:tcPr>
          <w:p w:rsidR="003628DD" w:rsidRPr="003628DD" w:rsidRDefault="003628DD" w:rsidP="003628DD">
            <w:pPr>
              <w:keepNext/>
              <w:keepLines/>
              <w:widowControl w:val="0"/>
              <w:spacing w:after="0" w:line="250" w:lineRule="exact"/>
              <w:jc w:val="righ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164" w:type="dxa"/>
            <w:shd w:val="clear" w:color="auto" w:fill="auto"/>
          </w:tcPr>
          <w:p w:rsidR="003628DD" w:rsidRPr="003628DD" w:rsidRDefault="003628DD" w:rsidP="003628DD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222" w:type="dxa"/>
            <w:shd w:val="clear" w:color="auto" w:fill="auto"/>
            <w:vAlign w:val="bottom"/>
          </w:tcPr>
          <w:p w:rsidR="003628DD" w:rsidRPr="003628DD" w:rsidRDefault="003628DD" w:rsidP="003628DD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</w:tr>
    </w:tbl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3628DD" w:rsidRPr="003628DD" w:rsidRDefault="003628DD" w:rsidP="003628D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628DD" w:rsidRPr="003628DD" w:rsidRDefault="003628DD" w:rsidP="003628D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628DD" w:rsidRPr="003628DD" w:rsidRDefault="003628DD" w:rsidP="003628D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628DD" w:rsidRPr="003628DD" w:rsidRDefault="003628DD" w:rsidP="003628D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628DD" w:rsidRPr="003628DD" w:rsidRDefault="003628DD" w:rsidP="003628D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628DD" w:rsidRPr="003628DD" w:rsidRDefault="003628DD" w:rsidP="003628D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628DD" w:rsidRPr="003628DD" w:rsidRDefault="003628DD" w:rsidP="003628DD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3628DD" w:rsidRPr="003628DD" w:rsidRDefault="003628DD" w:rsidP="003628DD">
      <w:pPr>
        <w:keepNext/>
        <w:keepLines/>
        <w:spacing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bookmarkStart w:id="0" w:name="_Toc480487761"/>
      <w:bookmarkStart w:id="1" w:name="_Toc420739501"/>
      <w:r w:rsidRPr="003628DD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lastRenderedPageBreak/>
        <w:t>1. Перечень компетенций с указанием этапов их формирования в процессе освоения образовательной программы</w:t>
      </w:r>
      <w:bookmarkEnd w:id="0"/>
    </w:p>
    <w:p w:rsidR="003628DD" w:rsidRPr="003628DD" w:rsidRDefault="003628DD" w:rsidP="003628DD">
      <w:pPr>
        <w:tabs>
          <w:tab w:val="left" w:pos="36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</w:t>
      </w:r>
    </w:p>
    <w:p w:rsidR="003628DD" w:rsidRPr="003628DD" w:rsidRDefault="003628DD" w:rsidP="003628DD">
      <w:pPr>
        <w:tabs>
          <w:tab w:val="left" w:pos="36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628DD" w:rsidRPr="003628DD" w:rsidRDefault="003628DD" w:rsidP="003628DD">
      <w:pPr>
        <w:keepNext/>
        <w:keepLines/>
        <w:spacing w:after="240" w:line="240" w:lineRule="auto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bookmarkStart w:id="2" w:name="_Toc480487762"/>
      <w:r w:rsidRPr="003628DD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2.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3628DD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 </w:t>
      </w:r>
    </w:p>
    <w:p w:rsidR="003628DD" w:rsidRPr="003628DD" w:rsidRDefault="003628DD" w:rsidP="003628DD">
      <w:pPr>
        <w:spacing w:line="240" w:lineRule="auto"/>
        <w:ind w:firstLine="708"/>
        <w:jc w:val="center"/>
        <w:rPr>
          <w:rFonts w:ascii="Times New Roman" w:eastAsia="Calibri" w:hAnsi="Times New Roman" w:cs="Times New Roman"/>
          <w:lang w:val="ru-RU"/>
        </w:rPr>
      </w:pPr>
      <w:r w:rsidRPr="003628DD">
        <w:rPr>
          <w:rFonts w:ascii="Times New Roman" w:eastAsia="Calibri" w:hAnsi="Times New Roman" w:cs="Times New Roman"/>
          <w:b/>
          <w:sz w:val="28"/>
          <w:szCs w:val="28"/>
          <w:lang w:val="ru-RU"/>
        </w:rPr>
        <w:t>2.1. Показатели и критерии оценивания компетенци</w:t>
      </w:r>
      <w:r w:rsidRPr="003628DD">
        <w:rPr>
          <w:rFonts w:ascii="Times New Roman" w:eastAsia="Calibri" w:hAnsi="Times New Roman" w:cs="Times New Roman"/>
          <w:lang w:val="ru-RU"/>
        </w:rPr>
        <w:t xml:space="preserve">й: </w:t>
      </w:r>
    </w:p>
    <w:p w:rsidR="003628DD" w:rsidRPr="003628DD" w:rsidRDefault="003628DD" w:rsidP="003628DD">
      <w:pPr>
        <w:spacing w:line="240" w:lineRule="auto"/>
        <w:ind w:firstLine="708"/>
        <w:jc w:val="center"/>
        <w:rPr>
          <w:rFonts w:ascii="Times New Roman" w:eastAsia="Calibri" w:hAnsi="Times New Roman" w:cs="Times New Roman"/>
          <w:lang w:val="ru-RU"/>
        </w:rPr>
      </w:pPr>
    </w:p>
    <w:tbl>
      <w:tblPr>
        <w:tblW w:w="8991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5"/>
        <w:gridCol w:w="2326"/>
        <w:gridCol w:w="37"/>
        <w:gridCol w:w="1938"/>
        <w:gridCol w:w="1505"/>
      </w:tblGrid>
      <w:tr w:rsidR="003628DD" w:rsidRPr="003628DD" w:rsidTr="00986BA3">
        <w:trPr>
          <w:trHeight w:val="752"/>
        </w:trPr>
        <w:tc>
          <w:tcPr>
            <w:tcW w:w="2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ЗУН, </w:t>
            </w:r>
          </w:p>
          <w:p w:rsidR="003628DD" w:rsidRPr="003628DD" w:rsidRDefault="003628DD" w:rsidP="003628DD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составляющие компетенцию 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color w:val="000000"/>
                <w:lang w:val="ru-RU"/>
              </w:rPr>
              <w:t>Показатели оценивания</w:t>
            </w:r>
          </w:p>
        </w:tc>
        <w:tc>
          <w:tcPr>
            <w:tcW w:w="203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color w:val="000000"/>
                <w:lang w:val="ru-RU"/>
              </w:rPr>
              <w:t>Критерии оценивания</w:t>
            </w:r>
          </w:p>
        </w:tc>
        <w:tc>
          <w:tcPr>
            <w:tcW w:w="16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color w:val="000000"/>
                <w:lang w:val="ru-RU"/>
              </w:rPr>
              <w:t>Средства оценивания</w:t>
            </w:r>
          </w:p>
        </w:tc>
      </w:tr>
      <w:tr w:rsidR="003628DD" w:rsidRPr="003628DD" w:rsidTr="00986BA3">
        <w:trPr>
          <w:trHeight w:val="430"/>
        </w:trPr>
        <w:tc>
          <w:tcPr>
            <w:tcW w:w="8991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b/>
                <w:bCs/>
                <w:lang w:val="ru-RU"/>
              </w:rPr>
              <w:t>ОК-7</w:t>
            </w:r>
          </w:p>
          <w:p w:rsidR="003628DD" w:rsidRPr="003628DD" w:rsidRDefault="003628DD" w:rsidP="003628DD">
            <w:pPr>
              <w:spacing w:line="240" w:lineRule="auto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bCs/>
                <w:lang w:val="ru-RU"/>
              </w:rPr>
              <w:t>Способность к самоорганизации и самообразованию</w:t>
            </w:r>
          </w:p>
          <w:p w:rsidR="003628DD" w:rsidRPr="003628DD" w:rsidRDefault="003628DD" w:rsidP="003628DD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lang w:val="ru-RU"/>
              </w:rPr>
            </w:pPr>
          </w:p>
          <w:p w:rsidR="003628DD" w:rsidRPr="003628DD" w:rsidRDefault="003628DD" w:rsidP="003628DD">
            <w:pPr>
              <w:spacing w:line="240" w:lineRule="auto"/>
              <w:rPr>
                <w:rFonts w:ascii="Times New Roman" w:eastAsia="Calibri" w:hAnsi="Times New Roman" w:cs="Times New Roman"/>
                <w:bCs/>
                <w:lang w:val="ru-RU"/>
              </w:rPr>
            </w:pPr>
          </w:p>
        </w:tc>
      </w:tr>
      <w:tr w:rsidR="003628DD" w:rsidRPr="003628DD" w:rsidTr="00986BA3">
        <w:trPr>
          <w:trHeight w:val="430"/>
        </w:trPr>
        <w:tc>
          <w:tcPr>
            <w:tcW w:w="2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bCs/>
                <w:lang w:val="ru-RU"/>
              </w:rPr>
              <w:t>З-направления развития криминалистической науки</w:t>
            </w:r>
          </w:p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bCs/>
                <w:lang w:val="ru-RU"/>
              </w:rPr>
              <w:t>У-владеть научной информацией по развитию криминалистической науки и практики применения новых методов работы с доказательственной информацией</w:t>
            </w:r>
          </w:p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bCs/>
                <w:lang w:val="ru-RU"/>
              </w:rPr>
              <w:t>В-перспективными вопросами направленными на развитие науки "Криминалистика" для самоорганизации и самообразования</w:t>
            </w:r>
          </w:p>
        </w:tc>
        <w:tc>
          <w:tcPr>
            <w:tcW w:w="2563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 xml:space="preserve">поиск и сбор необходимой литературы,  использование различных баз данных, </w:t>
            </w: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ресурсов.</w:t>
            </w:r>
          </w:p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color w:val="808080"/>
                <w:lang w:val="ru-RU"/>
              </w:rPr>
            </w:pPr>
          </w:p>
        </w:tc>
        <w:tc>
          <w:tcPr>
            <w:tcW w:w="198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color w:val="808080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 xml:space="preserve">соответствие проблеме исследования;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t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литературы.</w:t>
            </w:r>
          </w:p>
        </w:tc>
        <w:tc>
          <w:tcPr>
            <w:tcW w:w="166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3628DD" w:rsidRPr="003628DD" w:rsidRDefault="003628DD" w:rsidP="003628D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>О,  Р</w:t>
            </w:r>
          </w:p>
        </w:tc>
      </w:tr>
      <w:tr w:rsidR="003628DD" w:rsidRPr="003628DD" w:rsidTr="00986BA3">
        <w:trPr>
          <w:trHeight w:val="430"/>
        </w:trPr>
        <w:tc>
          <w:tcPr>
            <w:tcW w:w="8991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b/>
                <w:bCs/>
                <w:lang w:val="ru-RU"/>
              </w:rPr>
              <w:t>ПК-4</w:t>
            </w:r>
          </w:p>
          <w:p w:rsidR="003628DD" w:rsidRPr="003628DD" w:rsidRDefault="003628DD" w:rsidP="003628D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>Способен применять технические средства при обнаружении, фиксации и исследования материальных объектов-вещественных доказательств в процессе производства судебных экспертиз.</w:t>
            </w:r>
          </w:p>
        </w:tc>
      </w:tr>
      <w:tr w:rsidR="003628DD" w:rsidRPr="003628DD" w:rsidTr="00986BA3">
        <w:trPr>
          <w:trHeight w:val="683"/>
        </w:trPr>
        <w:tc>
          <w:tcPr>
            <w:tcW w:w="2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 xml:space="preserve">З - способы и методику применения технические средства для обнаружения, фиксации и исследования материальных объектов-вещественных доказательств в процессе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 xml:space="preserve">проведения следственных действий для производства судебных экспертиз. </w:t>
            </w:r>
          </w:p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 xml:space="preserve">У - </w:t>
            </w:r>
            <w:r w:rsidRPr="003628DD">
              <w:rPr>
                <w:rFonts w:ascii="Times New Roman" w:eastAsia="Calibri" w:hAnsi="Times New Roman" w:cs="Times New Roman"/>
                <w:i/>
                <w:iCs/>
                <w:lang w:val="ru-RU"/>
              </w:rPr>
              <w:t>: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t xml:space="preserve">  правильно оценивать сложившуюся следственную ситуацию  и использовать необходимые технические средства и методы обнаружения, фиксации и исследования материальных объектов-вещественных доказательств в процессе производства следственных действий и дальнейшем экспертном исследовании </w:t>
            </w:r>
          </w:p>
          <w:p w:rsidR="003628DD" w:rsidRPr="003628DD" w:rsidRDefault="003628DD" w:rsidP="003628D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>В - навыками применения технических средств и методов обнаружения, фиксации и исследования материальных объектов-вещественных доказательств в процессе производства следственных действий и дальнейшем экспертном исследовании; навыками работы с правовыми документами.</w:t>
            </w:r>
          </w:p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color w:val="808080"/>
                <w:lang w:val="ru-RU"/>
              </w:rPr>
            </w:pPr>
          </w:p>
        </w:tc>
        <w:tc>
          <w:tcPr>
            <w:tcW w:w="25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 xml:space="preserve">поиск и сбор необходимой литературы,  использование различных баз данных, </w:t>
            </w: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 xml:space="preserve">использование </w:t>
            </w: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lastRenderedPageBreak/>
              <w:t>современных информационно- коммуникационных технологий  и глобальных информационных ресурсов.</w:t>
            </w:r>
          </w:p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color w:val="808080"/>
                <w:lang w:val="ru-RU"/>
              </w:rPr>
            </w:pPr>
          </w:p>
        </w:tc>
        <w:tc>
          <w:tcPr>
            <w:tcW w:w="203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color w:val="808080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lastRenderedPageBreak/>
              <w:t xml:space="preserve">соответствие проблеме исследования;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t xml:space="preserve">полнота и содержательность ответа; умение приводить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>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литературы.</w:t>
            </w:r>
          </w:p>
        </w:tc>
        <w:tc>
          <w:tcPr>
            <w:tcW w:w="16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>О,  Р</w:t>
            </w:r>
          </w:p>
        </w:tc>
      </w:tr>
      <w:tr w:rsidR="003628DD" w:rsidRPr="003628DD" w:rsidTr="00986BA3">
        <w:trPr>
          <w:trHeight w:val="463"/>
        </w:trPr>
        <w:tc>
          <w:tcPr>
            <w:tcW w:w="8991" w:type="dxa"/>
            <w:gridSpan w:val="5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b/>
                <w:bCs/>
                <w:lang w:val="ru-RU"/>
              </w:rPr>
              <w:lastRenderedPageBreak/>
              <w:t>ПК-6</w:t>
            </w:r>
          </w:p>
          <w:p w:rsidR="003628DD" w:rsidRPr="003628DD" w:rsidRDefault="003628DD" w:rsidP="003628D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ourier New" w:hAnsi="Times New Roman" w:cs="Times New Roman"/>
                <w:color w:val="000000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>Способность применять при осмотре места происшествия технико -криминалистические методы и средства поиска, обнаружения, фиксации, изъятия и предварительного исследования материальных объектов вещественных доказательств.</w:t>
            </w:r>
          </w:p>
        </w:tc>
      </w:tr>
      <w:tr w:rsidR="003628DD" w:rsidRPr="003628DD" w:rsidTr="00986BA3">
        <w:trPr>
          <w:trHeight w:val="1565"/>
        </w:trPr>
        <w:tc>
          <w:tcPr>
            <w:tcW w:w="278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>З: - технико -криминалистические методы и средства поиска, обнаружения, фиксации, изъятия и предварительного исследования материальных объектов-_вещественных доказательств</w:t>
            </w:r>
          </w:p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>У: - применять методики  судебных экспертных исследований в профессиональной деятельности;</w:t>
            </w:r>
          </w:p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>- действовать в соответствии с методическими указаниями и рекомендациями</w:t>
            </w:r>
          </w:p>
          <w:p w:rsidR="003628DD" w:rsidRPr="003628DD" w:rsidRDefault="003628DD" w:rsidP="003628D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 xml:space="preserve">В: </w:t>
            </w:r>
            <w:r w:rsidRPr="003628DD">
              <w:rPr>
                <w:rFonts w:ascii="Times New Roman" w:eastAsia="Calibri" w:hAnsi="Times New Roman" w:cs="Times New Roman"/>
                <w:i/>
                <w:iCs/>
                <w:lang w:val="ru-RU"/>
              </w:rPr>
              <w:t xml:space="preserve">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t xml:space="preserve">методами и средствами поиска, обнаружения, фиксации, изъятия и предварительного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>исследования материальных объектов-вещественных доказательств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 xml:space="preserve">поиск и сбор необходимой литературы по криминалистике,  использование различных баз данных, </w:t>
            </w: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ресурсов.</w:t>
            </w:r>
          </w:p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color w:val="808080"/>
                <w:lang w:val="ru-RU"/>
              </w:rPr>
            </w:pPr>
          </w:p>
        </w:tc>
        <w:tc>
          <w:tcPr>
            <w:tcW w:w="2039" w:type="dxa"/>
            <w:gridSpan w:val="2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 xml:space="preserve">соответствие проблеме исследования;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t xml:space="preserve">полнота и содержательность ответа по способом выявления, пресечения и расследования преступлений;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>информации материалам лекции и учебной литературы, сведениям из информационных ресурсов Интернет.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>О,  Р</w:t>
            </w:r>
          </w:p>
        </w:tc>
      </w:tr>
      <w:tr w:rsidR="003628DD" w:rsidRPr="003628DD" w:rsidTr="00986BA3">
        <w:trPr>
          <w:trHeight w:val="658"/>
        </w:trPr>
        <w:tc>
          <w:tcPr>
            <w:tcW w:w="8991" w:type="dxa"/>
            <w:gridSpan w:val="5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b/>
                <w:bCs/>
                <w:lang w:val="ru-RU"/>
              </w:rPr>
              <w:lastRenderedPageBreak/>
              <w:t>ПК-8</w:t>
            </w:r>
          </w:p>
          <w:p w:rsidR="003628DD" w:rsidRPr="003628DD" w:rsidRDefault="003628DD" w:rsidP="003628D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>Способен вести экспертно-криминалистические учеты, принимать участие в организации справочно- информационных и информационно-поисковых систем, предназначенных для обеспечения различных видов экспертной деятельности.</w:t>
            </w:r>
          </w:p>
        </w:tc>
      </w:tr>
      <w:tr w:rsidR="003628DD" w:rsidRPr="003628DD" w:rsidTr="00986BA3">
        <w:trPr>
          <w:trHeight w:val="1565"/>
        </w:trPr>
        <w:tc>
          <w:tcPr>
            <w:tcW w:w="278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i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 xml:space="preserve">З: - </w:t>
            </w:r>
            <w:r w:rsidRPr="003628DD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систему и структуру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t>экспертно-криминалистических учетов,  организацию справочно- информационных и информационно-поисковых систем, предназначенных для обеспечения различных видов экспертной деятельности.</w:t>
            </w:r>
          </w:p>
          <w:p w:rsidR="003628DD" w:rsidRPr="003628DD" w:rsidRDefault="003628DD" w:rsidP="003628D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 xml:space="preserve">У: -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t>использовать экспертно-криминалистические учеты, принимать участие в формировании справочно- информационных и информационно-поисковых систем, предназначенных для обеспечения различных видов экспертной деятельности.</w:t>
            </w:r>
            <w:r w:rsidRPr="003628DD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 </w:t>
            </w:r>
          </w:p>
          <w:p w:rsidR="003628DD" w:rsidRPr="003628DD" w:rsidRDefault="003628DD" w:rsidP="003628D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i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 xml:space="preserve">В-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t>способами ведения экспертно-криминалистических учетов, способами использования информации имеющуюся в справочно- информационных и информационно-поисковых системах, предназначенных для обеспечения процесса расследования ,раскрытия и предупреждения преступлений.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 xml:space="preserve">поиск и сбор необходимой литературы по криминалистике,  использование различных баз данных, </w:t>
            </w: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ресурсов.</w:t>
            </w:r>
          </w:p>
          <w:p w:rsidR="003628DD" w:rsidRPr="003628DD" w:rsidRDefault="003628DD" w:rsidP="003628D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2039" w:type="dxa"/>
            <w:gridSpan w:val="2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 xml:space="preserve">соответствие проблеме исследования;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t>полнота и содержательность ответа по способом выявления, пресечения и расследования преступлений;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</w:t>
            </w:r>
          </w:p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>О,  Р</w:t>
            </w:r>
          </w:p>
        </w:tc>
      </w:tr>
      <w:tr w:rsidR="003628DD" w:rsidRPr="003628DD" w:rsidTr="00986BA3">
        <w:trPr>
          <w:trHeight w:val="1073"/>
        </w:trPr>
        <w:tc>
          <w:tcPr>
            <w:tcW w:w="8991" w:type="dxa"/>
            <w:gridSpan w:val="5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b/>
                <w:bCs/>
                <w:lang w:val="ru-RU"/>
              </w:rPr>
              <w:t>ПК-10</w:t>
            </w:r>
          </w:p>
          <w:p w:rsidR="003628DD" w:rsidRPr="003628DD" w:rsidRDefault="003628DD" w:rsidP="003628D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>Способен организовать работу группы специалистов и комиссии экспертов.</w:t>
            </w:r>
          </w:p>
        </w:tc>
      </w:tr>
      <w:tr w:rsidR="003628DD" w:rsidRPr="003628DD" w:rsidTr="00986BA3">
        <w:trPr>
          <w:trHeight w:val="1565"/>
        </w:trPr>
        <w:tc>
          <w:tcPr>
            <w:tcW w:w="278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 xml:space="preserve">З- содержание должностных обязанностей по обеспечению работы специалистов, безопасности личности при выполнении служебных обязанностей, положения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>действующего законодательства и правоприменительную практику необходимую для профессиональной деятельности.</w:t>
            </w:r>
          </w:p>
          <w:p w:rsidR="003628DD" w:rsidRPr="003628DD" w:rsidRDefault="003628DD" w:rsidP="003628D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 xml:space="preserve">У- правильно оценивать сложившуюся ситуацию, подбирать необходимых специалистов и экспертов для выполнения поставленных задач. </w:t>
            </w:r>
          </w:p>
          <w:p w:rsidR="003628DD" w:rsidRPr="003628DD" w:rsidRDefault="003628DD" w:rsidP="003628D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>В- способностью применять на практике имеющиеся профессиональные знания; поддерживать уровень своих профессиональных знаний.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 xml:space="preserve">поиск и сбор необходимой литературы по криминалистике,  использование различных баз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 xml:space="preserve">данных, </w:t>
            </w: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ресурсов.</w:t>
            </w:r>
          </w:p>
          <w:p w:rsidR="003628DD" w:rsidRPr="003628DD" w:rsidRDefault="003628DD" w:rsidP="003628D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2039" w:type="dxa"/>
            <w:gridSpan w:val="2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lastRenderedPageBreak/>
              <w:t xml:space="preserve">соответствие проблеме исследования;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t xml:space="preserve">полнота и содержательность ответа по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>способом выявления, пресечения и расследования преступлений;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</w:t>
            </w:r>
          </w:p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>О,  Р</w:t>
            </w:r>
          </w:p>
        </w:tc>
      </w:tr>
      <w:tr w:rsidR="003628DD" w:rsidRPr="003628DD" w:rsidTr="00986BA3">
        <w:trPr>
          <w:trHeight w:val="525"/>
        </w:trPr>
        <w:tc>
          <w:tcPr>
            <w:tcW w:w="8991" w:type="dxa"/>
            <w:gridSpan w:val="5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b/>
                <w:lang w:val="ru-RU"/>
              </w:rPr>
              <w:lastRenderedPageBreak/>
              <w:t xml:space="preserve">  ПК-13       </w:t>
            </w:r>
          </w:p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t xml:space="preserve"> Способен к организации и осуществлению мероприятий по технической эксплуатации, поверке и использованию технических средств в экспертной практике.</w:t>
            </w:r>
          </w:p>
        </w:tc>
      </w:tr>
      <w:tr w:rsidR="003628DD" w:rsidRPr="003628DD" w:rsidTr="00986BA3">
        <w:trPr>
          <w:trHeight w:val="1565"/>
        </w:trPr>
        <w:tc>
          <w:tcPr>
            <w:tcW w:w="278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i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 xml:space="preserve">Знает-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t>основные положения, сущность и содержание базовых понятий и категорий организации и осуществлению мероприятий по технической эксплуатации, поверке и использованию технических средств в следственной и экспертной практике  по выявлению, пресечению, раскрытию и расследованию преступлений и иных правонарушений при осуществлении профессиональной деятельности.</w:t>
            </w:r>
          </w:p>
          <w:p w:rsidR="003628DD" w:rsidRPr="003628DD" w:rsidRDefault="003628DD" w:rsidP="003628D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i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>У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t xml:space="preserve"> давать оценку социальной значимости правовых явлений и процессов с точки зрения законности и правопорядка, уважения к праву и закону; правильно давать юридическую оценку фактам и обстоятельствам, обоснованно применять уголовно-правовую норму к конкретным ситуациям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>при организации и осуществлению мероприятий по технической эксплуатации, поверке и использованию технических средств в экспертной практике.</w:t>
            </w: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 xml:space="preserve"> </w:t>
            </w:r>
          </w:p>
          <w:p w:rsidR="003628DD" w:rsidRPr="003628DD" w:rsidRDefault="003628DD" w:rsidP="003628DD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iCs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>В</w:t>
            </w:r>
            <w:r w:rsidRPr="003628DD">
              <w:rPr>
                <w:rFonts w:ascii="Times New Roman" w:eastAsia="Calibri" w:hAnsi="Times New Roman" w:cs="Times New Roman"/>
                <w:i/>
                <w:iCs/>
                <w:lang w:val="ru-RU"/>
              </w:rPr>
              <w:t>-</w:t>
            </w:r>
            <w:r w:rsidRPr="003628DD">
              <w:rPr>
                <w:rFonts w:ascii="Times New Roman" w:eastAsia="Calibri" w:hAnsi="Times New Roman" w:cs="Times New Roman"/>
                <w:b/>
                <w:bCs/>
                <w:lang w:val="ru-RU"/>
              </w:rPr>
              <w:t xml:space="preserve">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t>навыками анализа правоприменительной практики в части, касающейся использованию технических средств в следственной и экспертной практике.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 xml:space="preserve">поиск и сбор необходимой литературы по криминалистике,  использование различных баз данных, </w:t>
            </w: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ресурсов.</w:t>
            </w:r>
          </w:p>
          <w:p w:rsidR="003628DD" w:rsidRPr="003628DD" w:rsidRDefault="003628DD" w:rsidP="003628DD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2039" w:type="dxa"/>
            <w:gridSpan w:val="2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iCs/>
                <w:lang w:val="ru-RU"/>
              </w:rPr>
              <w:t xml:space="preserve">соответствие проблеме исследования;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t xml:space="preserve">полнота и содержательность ответа по способом выявления, пресечения и расследования преступлений;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</w:t>
            </w: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>сведениям из информационных ресурсов Интернет.</w:t>
            </w:r>
          </w:p>
          <w:p w:rsidR="003628DD" w:rsidRPr="003628DD" w:rsidRDefault="003628DD" w:rsidP="003628DD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3628DD" w:rsidRPr="003628DD" w:rsidRDefault="003628DD" w:rsidP="003628DD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3628DD">
              <w:rPr>
                <w:rFonts w:ascii="Times New Roman" w:eastAsia="Calibri" w:hAnsi="Times New Roman" w:cs="Times New Roman"/>
                <w:lang w:val="ru-RU"/>
              </w:rPr>
              <w:lastRenderedPageBreak/>
              <w:t>О,  Р</w:t>
            </w:r>
          </w:p>
        </w:tc>
      </w:tr>
    </w:tbl>
    <w:p w:rsidR="003628DD" w:rsidRPr="003628DD" w:rsidRDefault="003628DD" w:rsidP="003628DD">
      <w:pPr>
        <w:spacing w:line="240" w:lineRule="auto"/>
        <w:ind w:firstLine="708"/>
        <w:jc w:val="center"/>
        <w:rPr>
          <w:rFonts w:ascii="Times New Roman" w:eastAsia="Calibri" w:hAnsi="Times New Roman" w:cs="Times New Roman"/>
          <w:lang w:val="ru-RU"/>
        </w:rPr>
      </w:pPr>
      <w:bookmarkStart w:id="3" w:name="_Toc420739502"/>
      <w:r w:rsidRPr="003628DD">
        <w:rPr>
          <w:rFonts w:ascii="Times New Roman" w:eastAsia="Calibri" w:hAnsi="Times New Roman" w:cs="Times New Roman"/>
          <w:b/>
          <w:lang w:val="ru-RU"/>
        </w:rPr>
        <w:lastRenderedPageBreak/>
        <w:t xml:space="preserve">2.2. </w:t>
      </w:r>
      <w:bookmarkEnd w:id="3"/>
      <w:r w:rsidRPr="003628DD">
        <w:rPr>
          <w:rFonts w:ascii="Times New Roman" w:eastAsia="Calibri" w:hAnsi="Times New Roman" w:cs="Times New Roman"/>
          <w:lang w:val="ru-RU"/>
        </w:rPr>
        <w:t xml:space="preserve">Шкалы оценивания:   </w:t>
      </w:r>
    </w:p>
    <w:p w:rsidR="003628DD" w:rsidRPr="003628DD" w:rsidRDefault="003628DD" w:rsidP="003628DD">
      <w:pPr>
        <w:ind w:firstLine="708"/>
        <w:jc w:val="both"/>
        <w:rPr>
          <w:rFonts w:ascii="Times New Roman" w:eastAsia="Calibri" w:hAnsi="Times New Roman" w:cs="Times New Roman"/>
          <w:lang w:val="ru-RU"/>
        </w:rPr>
      </w:pPr>
      <w:r w:rsidRPr="003628DD">
        <w:rPr>
          <w:rFonts w:ascii="Times New Roman" w:eastAsia="Calibri" w:hAnsi="Times New Roman" w:cs="Times New Roman"/>
          <w:lang w:val="ru-RU"/>
        </w:rPr>
        <w:t xml:space="preserve">Текущий контроль успеваемости и промежуточная аттестация осуществляется в рамках накопительной балльно-рейтинговой системы в 100-балльной шкале. При этом следует исходить из положения о балльно-рейтинговой системе, в котором прописано следующее: </w:t>
      </w:r>
    </w:p>
    <w:p w:rsidR="003628DD" w:rsidRPr="003628DD" w:rsidRDefault="003628DD" w:rsidP="003628D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3628DD" w:rsidRPr="003628DD" w:rsidRDefault="003628DD" w:rsidP="003628DD">
      <w:pPr>
        <w:widowControl w:val="0"/>
        <w:ind w:firstLine="709"/>
        <w:jc w:val="both"/>
        <w:rPr>
          <w:rFonts w:ascii="Times New Roman" w:eastAsia="Calibri" w:hAnsi="Times New Roman" w:cs="Times New Roman"/>
          <w:lang w:val="ru-RU"/>
        </w:rPr>
      </w:pPr>
      <w:r w:rsidRPr="003628DD">
        <w:rPr>
          <w:rFonts w:ascii="Times New Roman" w:eastAsia="Calibri" w:hAnsi="Times New Roman" w:cs="Times New Roman"/>
          <w:lang w:val="ru-RU"/>
        </w:rPr>
        <w:t>- 84-100 баллов (оценка «отлично»)</w:t>
      </w:r>
      <w:r w:rsidRPr="003628DD">
        <w:rPr>
          <w:rFonts w:ascii="Times New Roman" w:eastAsia="Calibri" w:hAnsi="Times New Roman" w:cs="Times New Roman"/>
          <w:iCs/>
          <w:spacing w:val="-1"/>
          <w:lang w:val="ru-RU"/>
        </w:rPr>
        <w:t xml:space="preserve"> - изложенный материал фактически верен, </w:t>
      </w:r>
      <w:r w:rsidRPr="003628DD">
        <w:rPr>
          <w:rFonts w:ascii="Times New Roman" w:eastAsia="Calibri" w:hAnsi="Times New Roman" w:cs="Times New Roman"/>
          <w:spacing w:val="-1"/>
          <w:lang w:val="ru-RU"/>
        </w:rPr>
        <w:t xml:space="preserve">наличие глубоких исчерпывающих знаний в объеме пройденной </w:t>
      </w:r>
      <w:r w:rsidRPr="003628DD">
        <w:rPr>
          <w:rFonts w:ascii="Times New Roman" w:eastAsia="Calibri" w:hAnsi="Times New Roman" w:cs="Times New Roman"/>
          <w:lang w:val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3628DD">
        <w:rPr>
          <w:rFonts w:ascii="Times New Roman" w:eastAsia="Calibri" w:hAnsi="Times New Roman" w:cs="Times New Roman"/>
          <w:spacing w:val="-1"/>
          <w:lang w:val="ru-RU"/>
        </w:rPr>
        <w:t xml:space="preserve">ных знаний на практике, грамотное и логически стройное изложение материала </w:t>
      </w:r>
      <w:r w:rsidRPr="003628DD">
        <w:rPr>
          <w:rFonts w:ascii="Times New Roman" w:eastAsia="Calibri" w:hAnsi="Times New Roman" w:cs="Times New Roman"/>
          <w:lang w:val="ru-RU"/>
        </w:rPr>
        <w:t>при ответе, усвоение основной и знакомство с дополнительной литературой;</w:t>
      </w:r>
    </w:p>
    <w:p w:rsidR="003628DD" w:rsidRPr="003628DD" w:rsidRDefault="003628DD" w:rsidP="003628DD">
      <w:pPr>
        <w:widowControl w:val="0"/>
        <w:ind w:firstLine="851"/>
        <w:jc w:val="both"/>
        <w:rPr>
          <w:rFonts w:ascii="Times New Roman" w:eastAsia="Calibri" w:hAnsi="Times New Roman" w:cs="Times New Roman"/>
          <w:lang w:val="ru-RU"/>
        </w:rPr>
      </w:pPr>
      <w:r w:rsidRPr="003628DD">
        <w:rPr>
          <w:rFonts w:ascii="Times New Roman" w:eastAsia="Calibri" w:hAnsi="Times New Roman" w:cs="Times New Roman"/>
          <w:lang w:val="ru-RU"/>
        </w:rPr>
        <w:t>- 67-83 баллов (оценка «хорошо»)</w:t>
      </w:r>
      <w:r w:rsidRPr="003628DD">
        <w:rPr>
          <w:rFonts w:ascii="Times New Roman" w:eastAsia="Calibri" w:hAnsi="Times New Roman" w:cs="Times New Roman"/>
          <w:iCs/>
          <w:spacing w:val="-1"/>
          <w:lang w:val="ru-RU"/>
        </w:rPr>
        <w:t xml:space="preserve"> - </w:t>
      </w:r>
      <w:r w:rsidRPr="003628DD">
        <w:rPr>
          <w:rFonts w:ascii="Times New Roman" w:eastAsia="Calibri" w:hAnsi="Times New Roman" w:cs="Times New Roman"/>
          <w:spacing w:val="-1"/>
          <w:lang w:val="ru-RU"/>
        </w:rPr>
        <w:t>наличие твердых и достаточно полных знаний в объеме пройден</w:t>
      </w:r>
      <w:r w:rsidRPr="003628DD">
        <w:rPr>
          <w:rFonts w:ascii="Times New Roman" w:eastAsia="Calibri" w:hAnsi="Times New Roman" w:cs="Times New Roman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3628DD" w:rsidRPr="003628DD" w:rsidRDefault="003628DD" w:rsidP="003628DD">
      <w:pPr>
        <w:widowControl w:val="0"/>
        <w:ind w:firstLine="851"/>
        <w:jc w:val="both"/>
        <w:rPr>
          <w:rFonts w:ascii="Times New Roman" w:eastAsia="Calibri" w:hAnsi="Times New Roman" w:cs="Times New Roman"/>
          <w:lang w:val="ru-RU"/>
        </w:rPr>
      </w:pPr>
      <w:r w:rsidRPr="003628DD">
        <w:rPr>
          <w:rFonts w:ascii="Times New Roman" w:eastAsia="Calibri" w:hAnsi="Times New Roman" w:cs="Times New Roman"/>
          <w:lang w:val="ru-RU"/>
        </w:rPr>
        <w:t xml:space="preserve">- 50-66 баллов (оценка удовлетворительно) - наличие твердых знаний в объеме пройденного курса </w:t>
      </w:r>
      <w:r w:rsidRPr="003628DD">
        <w:rPr>
          <w:rFonts w:ascii="Times New Roman" w:eastAsia="Calibri" w:hAnsi="Times New Roman" w:cs="Times New Roman"/>
          <w:spacing w:val="-1"/>
          <w:lang w:val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3628DD">
        <w:rPr>
          <w:rFonts w:ascii="Times New Roman" w:eastAsia="Calibri" w:hAnsi="Times New Roman" w:cs="Times New Roman"/>
          <w:lang w:val="ru-RU"/>
        </w:rPr>
        <w:t>действия по применению знаний на практике;</w:t>
      </w:r>
    </w:p>
    <w:p w:rsidR="003628DD" w:rsidRPr="003628DD" w:rsidRDefault="003628DD" w:rsidP="003628D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- 0-49 баллов (оценка неудовлетворительно)</w:t>
      </w:r>
      <w:r w:rsidRPr="003628DD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- ответы не связаны с вопросами, </w:t>
      </w:r>
      <w:r w:rsidRPr="003628DD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3628DD" w:rsidRPr="003628DD" w:rsidRDefault="003628DD" w:rsidP="003628DD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3628DD" w:rsidRPr="003628DD" w:rsidRDefault="003628DD" w:rsidP="003628DD">
      <w:pPr>
        <w:shd w:val="clear" w:color="auto" w:fill="FFFFFF"/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bookmarkEnd w:id="1"/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3.Описание критериев оценивания компетенций на различных этапах их формирования, описания шкал оценивания</w:t>
      </w:r>
    </w:p>
    <w:p w:rsidR="003628DD" w:rsidRPr="003628DD" w:rsidRDefault="003628DD" w:rsidP="003628DD">
      <w:pPr>
        <w:shd w:val="clear" w:color="auto" w:fill="FFFFFF"/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</w:pPr>
    </w:p>
    <w:p w:rsidR="003628DD" w:rsidRPr="003628DD" w:rsidRDefault="003628DD" w:rsidP="003628DD">
      <w:pPr>
        <w:shd w:val="clear" w:color="auto" w:fill="FFFFFF"/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3.1. Критерии оценивания компетенций</w:t>
      </w:r>
    </w:p>
    <w:p w:rsidR="003628DD" w:rsidRPr="003628DD" w:rsidRDefault="003628DD" w:rsidP="003628D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</w:p>
    <w:p w:rsidR="003628DD" w:rsidRPr="003628DD" w:rsidRDefault="003628DD" w:rsidP="003628D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lastRenderedPageBreak/>
        <w:t xml:space="preserve">Степень сформированности компетенций у обучающихся при проведении промежуточной аттестации, определяется посредством следующих показателей: – экзамена: 5 (отлично), 4 (хорошо), 3 (удовлетворительно), 2 (неудовлетворительно); – зачета: </w:t>
      </w:r>
      <w:r w:rsidRPr="003628DD">
        <w:rPr>
          <w:rFonts w:ascii="Times New Roman" w:eastAsia="Calibri" w:hAnsi="Times New Roman" w:cs="Times New Roman"/>
          <w:bCs/>
          <w:color w:val="000000"/>
          <w:spacing w:val="-6"/>
          <w:sz w:val="24"/>
          <w:szCs w:val="24"/>
          <w:lang w:val="ru-RU"/>
        </w:rPr>
        <w:t>«зачтено» и «не зачтено»</w:t>
      </w: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Оценка «отлично» выставляется, если обучающийся раскрывает теоретическое содержание вопросов билета (задания), не затрудняется с ответом на дополнительные вопросы экзаменатора, успешно выполнил практические задания, продемонстрировав необходимые навыки и умения и </w:t>
      </w:r>
      <w:r w:rsidRPr="003628DD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владения</w:t>
      </w: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правильно применять теоретические знания в практической деятельности, </w:t>
      </w:r>
      <w:r w:rsidRPr="003628DD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дает четкое обоснование принятых решений, умеет самостоятельно последовательно, логично, аргументированно излагать анализировать, обобщать изученный материал, не допуская ошибок.</w:t>
      </w:r>
    </w:p>
    <w:p w:rsidR="003628DD" w:rsidRPr="003628DD" w:rsidRDefault="003628DD" w:rsidP="003628D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Оценка «хорошо» выставляется, если обучающийся знает программный материал, правильно, по существу и последовательно </w:t>
      </w:r>
      <w:r w:rsidRPr="003628DD">
        <w:rPr>
          <w:rFonts w:ascii="Times New Roman" w:eastAsia="Calibri" w:hAnsi="Times New Roman" w:cs="Times New Roman"/>
          <w:bCs/>
          <w:color w:val="000000"/>
          <w:spacing w:val="-4"/>
          <w:sz w:val="24"/>
          <w:szCs w:val="24"/>
          <w:lang w:val="ru-RU"/>
        </w:rPr>
        <w:t>излагает содержание вопросов билета (задания), в целом правильно</w:t>
      </w: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</w:t>
      </w:r>
      <w:r w:rsidRPr="003628DD">
        <w:rPr>
          <w:rFonts w:ascii="Times New Roman" w:eastAsia="Calibri" w:hAnsi="Times New Roman" w:cs="Times New Roman"/>
          <w:bCs/>
          <w:color w:val="000000"/>
          <w:spacing w:val="-4"/>
          <w:sz w:val="24"/>
          <w:szCs w:val="24"/>
          <w:lang w:val="ru-RU"/>
        </w:rPr>
        <w:t xml:space="preserve">выполнил практическое задание, владеет основными умениями и навыками </w:t>
      </w:r>
      <w:r w:rsidRPr="003628DD">
        <w:rPr>
          <w:rFonts w:ascii="Times New Roman" w:eastAsia="Calibri" w:hAnsi="Times New Roman" w:cs="Times New Roman"/>
          <w:bCs/>
          <w:spacing w:val="-4"/>
          <w:sz w:val="24"/>
          <w:szCs w:val="24"/>
          <w:lang w:val="ru-RU"/>
        </w:rPr>
        <w:t>(владениями), но  при ответе допускает незначительные ошибки и неточности.</w:t>
      </w:r>
    </w:p>
    <w:p w:rsidR="003628DD" w:rsidRPr="003628DD" w:rsidRDefault="003628DD" w:rsidP="003628D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Оценка «удовлетворительно» выставляется, если обучающийся усвоил только основные положения программного материала </w:t>
      </w: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соответствующие уровню сформированности компетенции</w:t>
      </w:r>
      <w:r w:rsidRPr="003628DD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, содержание вопросов билета </w:t>
      </w:r>
      <w:r w:rsidRPr="003628DD">
        <w:rPr>
          <w:rFonts w:ascii="Times New Roman" w:eastAsia="Calibri" w:hAnsi="Times New Roman" w:cs="Times New Roman"/>
          <w:bCs/>
          <w:spacing w:val="-2"/>
          <w:sz w:val="24"/>
          <w:szCs w:val="24"/>
          <w:lang w:val="ru-RU"/>
        </w:rPr>
        <w:t>излагает поверхностно, дает неточные определения понятий, при аргументации без дол</w:t>
      </w:r>
      <w:r w:rsidRPr="003628DD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жного обоснования, допускает неточности и ошибки, </w:t>
      </w:r>
      <w:r w:rsidRPr="003628DD">
        <w:rPr>
          <w:rFonts w:ascii="Times New Roman" w:eastAsia="Calibri" w:hAnsi="Times New Roman" w:cs="Times New Roman"/>
          <w:bCs/>
          <w:color w:val="000000"/>
          <w:spacing w:val="-4"/>
          <w:sz w:val="24"/>
          <w:szCs w:val="24"/>
          <w:lang w:val="ru-RU"/>
        </w:rPr>
        <w:t>нарушает последовательность в изложении материала,</w:t>
      </w:r>
      <w:r w:rsidRPr="003628DD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 практические задания выполнены не в полном объеме, испытывает затруднения при ответе на дополнительные вопросы экзаменатора.</w:t>
      </w:r>
    </w:p>
    <w:p w:rsidR="003628DD" w:rsidRPr="003628DD" w:rsidRDefault="003628DD" w:rsidP="003628D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Cs/>
          <w:color w:val="000000"/>
          <w:spacing w:val="-4"/>
          <w:sz w:val="24"/>
          <w:szCs w:val="24"/>
          <w:lang w:val="ru-RU"/>
        </w:rPr>
        <w:t>Оценка «неудовлетворительно» выставляется, если обучающийся</w:t>
      </w: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не знает основных положений программного материала соответствующих уровню сформированности компетенции, при ответе на билет допускает существенные ошибки, не выполнил практичес</w:t>
      </w: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softHyphen/>
        <w:t>кие задания, не смог ответить на дополнительные воп</w:t>
      </w: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softHyphen/>
        <w:t>росы или отказался отвечать.</w:t>
      </w:r>
    </w:p>
    <w:p w:rsidR="003628DD" w:rsidRPr="003628DD" w:rsidRDefault="003628DD" w:rsidP="003628D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При оценке теоретических знаний, практических умений и навыков (</w:t>
      </w:r>
      <w:r w:rsidRPr="003628DD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владений)</w:t>
      </w:r>
      <w:r w:rsidRPr="003628DD">
        <w:rPr>
          <w:rFonts w:ascii="Times New Roman" w:eastAsia="Calibri" w:hAnsi="Times New Roman" w:cs="Times New Roman"/>
          <w:bCs/>
          <w:color w:val="FF0000"/>
          <w:sz w:val="24"/>
          <w:szCs w:val="24"/>
          <w:lang w:val="ru-RU"/>
        </w:rPr>
        <w:t xml:space="preserve"> </w:t>
      </w: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обучающихся на экзамене (зачете) учитываются также их текущая успеваемость по дисциплине, участие в работе на семинарских и практических занятиях, уро</w:t>
      </w:r>
      <w:r w:rsidRPr="003628DD">
        <w:rPr>
          <w:rFonts w:ascii="Times New Roman" w:eastAsia="Calibri" w:hAnsi="Times New Roman" w:cs="Times New Roman"/>
          <w:bCs/>
          <w:color w:val="000000"/>
          <w:spacing w:val="-4"/>
          <w:sz w:val="24"/>
          <w:szCs w:val="24"/>
          <w:lang w:val="ru-RU"/>
        </w:rPr>
        <w:t>вень выполнения ими письменных работ, предусмотренных учебным</w:t>
      </w: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планом. В случае необходимости экзаменатор может задавать обучающемуся дополнительные вопросы по разделам (темам) учебной дисциплины, по которым его знания вызывают сомнения (с учетом результатов текущей успеваемости и посещаемости занятий).</w:t>
      </w:r>
    </w:p>
    <w:p w:rsidR="003628DD" w:rsidRPr="003628DD" w:rsidRDefault="003628DD" w:rsidP="003628D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Оценка </w:t>
      </w:r>
      <w:r w:rsidRPr="003628DD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«зачтено» выставляется, если обучающийся продемонстрировал </w:t>
      </w: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знания, умения и владения соответствующие уровню сформированности компетенции оцениваемому на оценку «удовлетворительно» и выше. </w:t>
      </w:r>
    </w:p>
    <w:p w:rsidR="003628DD" w:rsidRPr="003628DD" w:rsidRDefault="003628DD" w:rsidP="003628D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i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Оценка </w:t>
      </w:r>
      <w:r w:rsidRPr="003628DD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«не зачтено» выставляется, если обучающийся не проказал </w:t>
      </w:r>
      <w:r w:rsidRPr="003628DD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знания, умения и владения, соответствующие уровню сформированности компетенции, </w:t>
      </w:r>
      <w:r w:rsidRPr="003628DD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оцениваемому на положительную оценку</w:t>
      </w:r>
      <w:r w:rsidRPr="003628DD">
        <w:rPr>
          <w:rFonts w:ascii="Times New Roman" w:eastAsia="Calibri" w:hAnsi="Times New Roman" w:cs="Times New Roman"/>
          <w:bCs/>
          <w:i/>
          <w:sz w:val="24"/>
          <w:szCs w:val="24"/>
          <w:lang w:val="ru-RU"/>
        </w:rPr>
        <w:t>.</w:t>
      </w:r>
    </w:p>
    <w:p w:rsidR="003628DD" w:rsidRDefault="003628DD" w:rsidP="003628D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:rsidR="005F4FD5" w:rsidRDefault="005F4FD5" w:rsidP="003628D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:rsidR="005F4FD5" w:rsidRDefault="005F4FD5" w:rsidP="003628D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:rsidR="005F4FD5" w:rsidRDefault="005F4FD5" w:rsidP="003628D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:rsidR="005F4FD5" w:rsidRDefault="005F4FD5" w:rsidP="003628D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:rsidR="005F4FD5" w:rsidRPr="003628DD" w:rsidRDefault="005F4FD5" w:rsidP="003628DD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:rsidR="003628DD" w:rsidRPr="003628DD" w:rsidRDefault="003628DD" w:rsidP="003628DD">
      <w:pPr>
        <w:keepNext/>
        <w:keepLine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bookmarkStart w:id="4" w:name="_Toc420739503"/>
      <w:r w:rsidRPr="003628DD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lastRenderedPageBreak/>
        <w:t>3.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4"/>
    </w:p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lang w:val="ru-RU"/>
        </w:rPr>
      </w:pPr>
    </w:p>
    <w:p w:rsidR="003628DD" w:rsidRPr="003628DD" w:rsidRDefault="003628DD" w:rsidP="003628DD">
      <w:pPr>
        <w:shd w:val="clear" w:color="auto" w:fill="FFFFFF"/>
        <w:spacing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:rsidR="003628DD" w:rsidRPr="003628DD" w:rsidRDefault="003628DD" w:rsidP="003628DD">
      <w:pPr>
        <w:shd w:val="clear" w:color="auto" w:fill="FFFFFF"/>
        <w:spacing w:line="240" w:lineRule="auto"/>
        <w:ind w:left="720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ВОПРОСЫ К ЗАЧЕТУ</w:t>
      </w:r>
    </w:p>
    <w:p w:rsidR="003628DD" w:rsidRPr="003628DD" w:rsidRDefault="003628DD" w:rsidP="003628DD">
      <w:pPr>
        <w:shd w:val="clear" w:color="auto" w:fill="FFFFFF"/>
        <w:spacing w:line="240" w:lineRule="auto"/>
        <w:ind w:left="720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по дисциплине «Криминалистика»</w:t>
      </w:r>
    </w:p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1.Предмет,система и задачи криминалистики.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2.Понятие и объекты криминалистической баллистики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3.В представленной дактилокарте  определить типы и виды папиллярных узоров.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4.Методы криминалистики.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5.Понятие и классификация огнестрельного оружия.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6.В представленном документе определить способы и признаки частичной подделки.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7.Понятие и научные основы криминалистической идентификации.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8.Классификация боеприпасов к ручному огнестрельному оружию.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9.В представленном рукописном тексте определить общие признаки почерка.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10.Объекты криминалистической идентификации.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11.Внутренняя и внешняя баллистика.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12.Составить фрагмент протокола осмотра места происшествия, указав место обнаружения и характеристику следа пальца руки.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13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Идентификационные признаки: понятие и виды.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14.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Основные дополнительные седы выстрела.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15.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описание ножа в виде протокола осмотра места происшествия.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16.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Виды и формы идентификации.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17.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Виды следов на выстрелянных пулях и гильзах.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18.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схематическую зарисовку ножа указав конструктивные  элементы.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19.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Понятие, система и задачи криминалистической техники.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20.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Понятие и элементы взрывного устройства.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21.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Описать гильзу в виде протокола осмотра  места происшествия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22.Основные технико-криминалистические средства обнаружения, фиксации, изъятия и исследования вещественных доказательств. 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23.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Понятие и классификация взрывчатых веществ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lastRenderedPageBreak/>
        <w:t>24.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схематическую зарисовку гильзы указав ее конструктивные элементы и следы образованные при выстреле.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25.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Способы обнаружения, фиксации, изъятия и исследования вещественных доказательств. 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26.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Способы подрыва взрывчатого вещества.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27.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описание пули в виде протокола осмотра места происшествия.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28.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Стадии работы с материальными следами.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29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.Понятие и классификация холодного оружия.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30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.Описать орудие взлома в виде  протокола осмотра места происшествия.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31.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Понятие, система, задачи и объекты криминалистической фотографии.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22.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Понятие и научные основы криминалистической габитологии.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33.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Опистаь следы орудия взлома в виде протокола осмотра места происшествия.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34.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Приемы и правила фотосъемки применяемой при осмотре места происшествия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35.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Правила и схема описания внешних признаков человека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36.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Описать огнестрельное повреждение в виде протокола осмотра места происшествия.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1.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Цель и правила сигналитической фотосъемки живых лиц.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2.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Понятие документа и виды документов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3.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описание следа обуви в виде протокола осмотра места происшествия.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37.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Правила фотографирования трупа на месте его обнаружения и для проведения опознания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38.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Правила обращения и хранения документов.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39.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описание дорожки следов обуви.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40.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Процессуальное и техническое оформление результатов фотосъемки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41.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Идентификационные признаки письма.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42.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схематическую зарисовку следа обуви указав его элементы.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43.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Понятие, предмет и задачи криминалистического учения о следах.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44.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Способы и формы криминалистических учетов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45.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описание замка в виде протокола осмотра места происшествия.</w:t>
      </w:r>
    </w:p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46.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Механизм образования и классификация следов отображений.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47.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Общие признаки почерка.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48.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описание обуви в виде протокола осмотра места происшествия.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49.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Типы и  виды папиллярных узоров и их свойства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50.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Виды  и признаки частичной подделки документов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lastRenderedPageBreak/>
        <w:t>51.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Изготовить гипсовый слепок с объемного следа обуви.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52.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Способы обнаружения  и фиксации следов папиллярных линий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53.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Криминалистические и розыскные учеты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54.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Изъять след папиллярных линий с представленного объекта.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55.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Виды следов транспортных средств и их криминалистическое значение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56.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Приемы подделки оттисков печатей и штампов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57.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описание огнестрельного оружия в виде протокола осмотра места происшествия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58.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Виды следов орудий взлома и их криминалистическое значение.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59.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Оперативно-справочные учеты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60.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схематическую зарисовку следов  шин, указав в ней необходимые   результаты измерений.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61.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Класификация и устройство замком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62.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Экспертно-криминалистические коллекции и картотеки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63.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По представленной дактилокарте составить основную дактилоформулу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64.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Способы подделки подписи, их признаки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65.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Варианты и случаи проведения идентификации по материально-фиксированным      отображениям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66.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Определить место нахождения стреляющего по методу «визирования»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67.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Установление групповой принадлежности и ее криминалистическое значение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. 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68.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Оформление результатов видеосъемки.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69.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Изъять след орудия взлома упаковать.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70.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Криминалистическая диагностика и ее значение в расследовании и раскрытии     преступлений.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71.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Предметы и вещества как следа преступления, их обнаружение, фиксация и изъятие.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72.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Изъготовить дактилокарту с отпечатками пальцев рук.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73.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Виды образцов почерка и правила их отбора.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74.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Основы криминалистической одорологии.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75.Составить схематическую зарисовку ножа , указать элементы ножа.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76.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Понятие, виды и формы идентификации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77.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Критерии огнестрельного оружия.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78.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схему осмотра места происшествия.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79.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Общая характеристика методов криминалистики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80.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Криминалистическое исследование машинописных текстов.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lastRenderedPageBreak/>
        <w:t>81.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Иготовить гипсовый слепок со следа обуви на сыпучем грунте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82.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Криминалистические правила обращения с оружием при его осмотре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83.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Вопросы решаемые технико- криминалистическим  исследованием документов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84.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Методы исследовательской фотографии.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85.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Классификация боеприпасов к ручному огнестрельному оружию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86.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описание орудия взлома в виде протокола осмотра места происшествия.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87.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Свойства папиллярных линий и способы их обнаружения</w:t>
      </w: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88.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Понятие и система элементов и признаков внешнего облика человека. 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89.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Поставить вопросы эксперту на дактилоскопическую экспертизу.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90.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Понятие и классификация огнестрельного оружия.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91.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Способы полной подделки документов.</w:t>
      </w: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/>
        </w:rPr>
        <w:t>92.</w:t>
      </w: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Описать внешние признаки человека по фотографии.</w:t>
      </w:r>
    </w:p>
    <w:p w:rsidR="003628DD" w:rsidRPr="003628DD" w:rsidRDefault="003628DD" w:rsidP="003628DD">
      <w:pPr>
        <w:widowControl w:val="0"/>
        <w:spacing w:line="240" w:lineRule="auto"/>
        <w:jc w:val="both"/>
        <w:rPr>
          <w:rFonts w:ascii="Times New Roman" w:eastAsia="Calibri" w:hAnsi="Times New Roman" w:cs="Times New Roman"/>
          <w:lang w:val="ru-RU"/>
        </w:rPr>
      </w:pPr>
      <w:r w:rsidRPr="003628DD">
        <w:rPr>
          <w:rFonts w:ascii="Times New Roman" w:eastAsia="Calibri" w:hAnsi="Times New Roman" w:cs="Times New Roman"/>
          <w:lang w:val="ru-RU"/>
        </w:rPr>
        <w:t xml:space="preserve"> </w:t>
      </w:r>
    </w:p>
    <w:p w:rsidR="003628DD" w:rsidRPr="003628DD" w:rsidRDefault="003628DD" w:rsidP="003628DD">
      <w:pPr>
        <w:widowControl w:val="0"/>
        <w:spacing w:line="240" w:lineRule="auto"/>
        <w:jc w:val="center"/>
        <w:rPr>
          <w:rFonts w:ascii="Times New Roman" w:eastAsia="Calibri" w:hAnsi="Times New Roman" w:cs="Times New Roman"/>
          <w:lang w:val="ru-RU"/>
        </w:rPr>
      </w:pPr>
    </w:p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b/>
          <w:lang w:val="ru-RU"/>
        </w:rPr>
      </w:pPr>
    </w:p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b/>
          <w:lang w:val="ru-RU"/>
        </w:rPr>
      </w:pPr>
    </w:p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b/>
          <w:lang w:val="ru-RU"/>
        </w:rPr>
      </w:pPr>
    </w:p>
    <w:p w:rsidR="003628DD" w:rsidRPr="003628DD" w:rsidRDefault="003628DD" w:rsidP="003628DD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</w:t>
      </w:r>
      <w:r w:rsidRPr="003628DD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Кафедра судебной экспертизы и криминалистики</w:t>
      </w:r>
    </w:p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Вопросы к экзамену</w:t>
      </w:r>
    </w:p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По дисциплине «Криминалистика»</w:t>
      </w:r>
    </w:p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</w:pPr>
    </w:p>
    <w:p w:rsidR="003628DD" w:rsidRPr="003628DD" w:rsidRDefault="003628DD" w:rsidP="003628DD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3628DD" w:rsidRPr="003628DD" w:rsidRDefault="003628DD" w:rsidP="003628DD">
      <w:pPr>
        <w:numPr>
          <w:ilvl w:val="0"/>
          <w:numId w:val="1"/>
        </w:numPr>
        <w:tabs>
          <w:tab w:val="left" w:pos="0"/>
          <w:tab w:val="left" w:pos="36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Следы ног человека.</w:t>
      </w:r>
    </w:p>
    <w:p w:rsidR="003628DD" w:rsidRPr="003628DD" w:rsidRDefault="003628DD" w:rsidP="003628DD">
      <w:pPr>
        <w:numPr>
          <w:ilvl w:val="0"/>
          <w:numId w:val="1"/>
        </w:numPr>
        <w:tabs>
          <w:tab w:val="left" w:pos="0"/>
          <w:tab w:val="left" w:pos="36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Подготовка и тактические приемы предъявления для опознания живого лица. Фиксация хода и результатов предъявления для опознания.</w:t>
      </w:r>
    </w:p>
    <w:p w:rsidR="003628DD" w:rsidRPr="003628DD" w:rsidRDefault="003628DD" w:rsidP="003628DD">
      <w:pPr>
        <w:numPr>
          <w:ilvl w:val="0"/>
          <w:numId w:val="1"/>
        </w:numPr>
        <w:tabs>
          <w:tab w:val="left" w:pos="0"/>
          <w:tab w:val="left" w:pos="36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Особенности тактики отдельных следственных действий по делам о нераскрытых преступлениях прошлых лет. </w:t>
      </w:r>
    </w:p>
    <w:p w:rsidR="003628DD" w:rsidRPr="003628DD" w:rsidRDefault="003628DD" w:rsidP="003628DD">
      <w:pPr>
        <w:numPr>
          <w:ilvl w:val="0"/>
          <w:numId w:val="1"/>
        </w:numPr>
        <w:tabs>
          <w:tab w:val="left" w:pos="0"/>
          <w:tab w:val="left" w:pos="36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На представленном стеклянном предмете обнаружить, зафиксировать и изъять след пальца руки.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5.Понятие и классификация холодного оружия.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6.Тактические условия проведения следственного эксперимента.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7.Особенности расследования групповых и организованных преступлений.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8.Определите, какую судебную экспертизу необходимо произвести, если объектами исследования являются следы транспортных средств, и сформулируйте вопросы эксперту.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9.Понятие криминалистической диагностики.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10.Тактические особенности следственного осмотра предметов, документов и животных.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11.Понятие и система методики расследования отдельных видов и групп преступлений.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12.  Составить розыскную ориентировка по опознавательному фотоснимку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13.Понятие и классификация следов. 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14.Тактические приемы обысков в жилище и иных помещениях. 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15Последующие следственные действия и особенности их производства по делам о разбоях и грабежах. Установление обстоятельств, способствовавших совершению грабежа, разбоя.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16.Определите, какую судебную экспертизу необходимо произвести, если объектами исследования являются следы транспортных средств, и сформулируйте вопросы эксперту.</w:t>
      </w:r>
    </w:p>
    <w:p w:rsidR="003628DD" w:rsidRPr="003628DD" w:rsidRDefault="003628DD" w:rsidP="003628D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17.Технико-криминалистические средства и методы, применяемые при собирании вещественных доказательств. </w:t>
      </w:r>
    </w:p>
    <w:p w:rsidR="003628DD" w:rsidRPr="003628DD" w:rsidRDefault="003628DD" w:rsidP="003628D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18.Тактические приемы допроса в конфликтной и бесконфликтной ситуациях. </w:t>
      </w:r>
    </w:p>
    <w:p w:rsidR="003628DD" w:rsidRPr="003628DD" w:rsidRDefault="003628DD" w:rsidP="003628D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19.Тактика производства следственных действий на последующем этапе расследования краж.</w:t>
      </w:r>
    </w:p>
    <w:p w:rsidR="003628DD" w:rsidRPr="003628DD" w:rsidRDefault="003628DD" w:rsidP="003628D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20.В представленной дактилоскопической карте определить типы папиллярных узоров пальцев рук.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21.Понятие, объекты и субъекты криминалистической идентификации.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22.Тактика обыска.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23.Криминалистическая характеристика преступлений связанных с незаконным оборотом огнестрельного оружия, взрывчатых веществ и взрывчатых устройств.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24.Определите, какую судебную экспертизу необходимо произвести, если объектами исследования являются предметы со следами рук (ног), фотоснимки следов, слепки с объемных следов рук (ног), и сформулируйте вопросы эксперту.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25. Виды фотосъемки, осуществляемой в ходе осмотра места происшествия.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26.Тактика допроса свидетелей. Свидетели-очевидцы: активные и пассивные.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 xml:space="preserve">27.Требования, предъявляемые к расследованию преступлений, совершаемых преступными сообществами.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28.В представленном документе выявить признаки изменения первоначального содержания.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29.Понятие и система криминалистической трасологии.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30.Тактические приемы допроса в конфликтной и бесконфликтной ситуациях.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31.Особенности осмотра места происшествия по делам о кражах из помещений.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32.Определите, какую судебную экспертизу необходимо произвести, если объектами исследования являются оттиски печатей и штампов, и сформулируйте вопросы эксперту.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33.Методы запечатлевающей и исследовательской фотосъемок.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34.Тактические приемы допроса в конфликтной и бесконфликтной ситуациях.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35.Экспертизы по делам о преступлениях, связанных с незаконным оборотом наркотических средств или психотропных веществ.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36.Определите, какую судебную экспертизу необходимо произвести, если объектами исследования являются замазанные, подчищенные и вытравленные тексты, и сформулируйте вопросы эксперту.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37.Механизм образования и классификация следов-отображений.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38.Тактические особенности проведения обыска на предварительной, обзорной и детальной стадиях.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39.Типичные ситуации и программа действий следователя на первоначальном этапе расследования краж.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40.Составить фрагмент протокола осмотра деревянной преграды со следами огнестрельного повреждения.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41.Понятие и методы криминалистической фотографии.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42.Тактические особенности о</w:t>
      </w:r>
      <w:r w:rsidRPr="003628DD">
        <w:rPr>
          <w:rFonts w:ascii="Times New Roman" w:eastAsia="Calibri" w:hAnsi="Times New Roman" w:cs="Times New Roman"/>
          <w:iCs/>
          <w:sz w:val="28"/>
          <w:szCs w:val="28"/>
          <w:lang w:val="ru-RU"/>
        </w:rPr>
        <w:t xml:space="preserve">смотра места происшествия.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iCs/>
          <w:sz w:val="28"/>
          <w:szCs w:val="28"/>
          <w:lang w:val="ru-RU"/>
        </w:rPr>
        <w:t>43.Значение и основные условия деятельности следователя по раскрытию преступлений прошлых лет.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44.В представленном документе выявить признаки изменения первоначального содержания.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45.Общие правила обнаружения, осмотра, фиксации и изъятия следов.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46.Тактика проведения допроса. 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47Выявление причин и условий, способствовавших совершению преступления, дело о котором было приостановлено, и обстоятельств, помешавших его своевременному раскрытию.</w:t>
      </w:r>
    </w:p>
    <w:p w:rsidR="003628DD" w:rsidRPr="003628DD" w:rsidRDefault="003628DD" w:rsidP="003628DD">
      <w:pPr>
        <w:tabs>
          <w:tab w:val="left" w:pos="0"/>
          <w:tab w:val="num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48.Определите, какую судебную экспертизу необходимо произвести, если объектами исследования являются замки и запирающие устройства, и сформулируйте вопросы эксперту.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49.Типы папиллярных узоров концевых фаланг пальцев рук человека.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50.Тактика проверки показаний на месте.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51.Типичные следственные ситуации и источники информации о факте грабежа или разбоя.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52.Составить фрагмент протокола осмотра представленной стреляной гильзы.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53.Следы орудий взлома и инструментов.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54.Тактические приемы обысков в жилище и иных помещениях.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55.Типичные следственные ситуации  и типовые программы их разрешения при расследовании преступлений связанных с незаконным оборотом огнестрельного оружия, взрывчатых веществ и взрывчатых устройств.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56.Определите, какую судебную экспертизу необходимо произвести, если объектами исследования являются фотоснимки лица, и сформулируйте вопросы эксперту.</w:t>
      </w:r>
    </w:p>
    <w:p w:rsidR="003628DD" w:rsidRPr="003628DD" w:rsidRDefault="003628DD" w:rsidP="003628DD">
      <w:pPr>
        <w:tabs>
          <w:tab w:val="left" w:pos="0"/>
          <w:tab w:val="left" w:pos="18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57.Обнаружение и фиксация следов рук.</w:t>
      </w:r>
    </w:p>
    <w:p w:rsidR="003628DD" w:rsidRPr="003628DD" w:rsidRDefault="003628DD" w:rsidP="003628DD">
      <w:pPr>
        <w:tabs>
          <w:tab w:val="left" w:pos="0"/>
          <w:tab w:val="left" w:pos="18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58.Тактические приемы допроса в конфликтной и бесконфликтной ситуациях. </w:t>
      </w:r>
    </w:p>
    <w:p w:rsidR="003628DD" w:rsidRPr="003628DD" w:rsidRDefault="003628DD" w:rsidP="003628DD">
      <w:pPr>
        <w:tabs>
          <w:tab w:val="left" w:pos="0"/>
          <w:tab w:val="left" w:pos="18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59.Факторы, влияющие на процесс расследования нераскрытых преступлений прошлых лет.</w:t>
      </w:r>
    </w:p>
    <w:p w:rsidR="003628DD" w:rsidRPr="003628DD" w:rsidRDefault="003628DD" w:rsidP="003628D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60.Определите, какую судебную экспертизу необходимо произвести, если объектами исследования являются огнестрельные повреждения, пули, гильзы, патроны, огнестрельное оружие, и сформулируйте вопросы эксперту.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61.Следы транспортных средств.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62.Тактические особенности проведения обыска на предварительной, обзорной и детальной стадиях.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63.Особенности тактики отдельных следственных действий при расследовании преступлений, связанных с незаконным оборотом наркотических средств или психотропных веществ.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64.Определите, какую судебную экспертизу необходимо произвести, если объектами исследования являются предметы со следами рук (ног), фотоснимки следов, слепки с объемных следов рук (ног), и сформулируйте вопросы эксперту.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65.Понятие, задачи и система криминалистики.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 xml:space="preserve">66.Тактические особенности личного обыска.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67.Криминалистическая характеристика грабежей и разнобойных нападений.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68.Определите, какую судебную экспертизу необходимо произвести, если объектами исследования являются огнестрельные повреждения, пули, гильзы, патроны, огнестрельное оружие, и сформулируйте вопросы эксперту.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70.Тактические приемы допроса свидетелей и потерпевших в преодолении добросовестного заблуждения.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71.Криминалистическая характеристика преступлений совершаемых несовершеннолетними.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72.Составить фрагмент протокола осмотра представленной стреляной пули.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73.Обнаружение и фиксация следов ног.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74.Тактические приемы обысков в жилище и иных помещениях.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75.Понятие и сущность криминалистической характеристики преступлений.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76. В представленном рукописном документе определить общие признаки почерка.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77.Понятие и типы оружия.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78.Особенности допроса несовершеннолетних свидетелей и обвиняемых.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79.Криминалистическая характеристика преступлений связанных с незаконным оборотом наркотических средств или психотропных веществ.</w:t>
      </w:r>
    </w:p>
    <w:p w:rsidR="003628DD" w:rsidRPr="003628DD" w:rsidRDefault="003628DD" w:rsidP="003628DD">
      <w:pPr>
        <w:widowControl w:val="0"/>
        <w:tabs>
          <w:tab w:val="left" w:pos="0"/>
          <w:tab w:val="left" w:pos="360"/>
        </w:tabs>
        <w:autoSpaceDE w:val="0"/>
        <w:autoSpaceDN w:val="0"/>
        <w:adjustRightInd w:val="0"/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80.Составить фрагмент протокола осмотра следа обуви.</w:t>
      </w:r>
    </w:p>
    <w:p w:rsidR="003628DD" w:rsidRPr="003628DD" w:rsidRDefault="003628DD" w:rsidP="003628DD">
      <w:pPr>
        <w:tabs>
          <w:tab w:val="left" w:pos="0"/>
          <w:tab w:val="left" w:pos="360"/>
          <w:tab w:val="left" w:pos="54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81.Свойства папиллярных узоров концевых фаланг пальцев рук человека.</w:t>
      </w:r>
    </w:p>
    <w:p w:rsidR="003628DD" w:rsidRPr="003628DD" w:rsidRDefault="003628DD" w:rsidP="003628DD">
      <w:pPr>
        <w:tabs>
          <w:tab w:val="left" w:pos="0"/>
          <w:tab w:val="left" w:pos="360"/>
          <w:tab w:val="left" w:pos="54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82.Тактические особенности проверки показаний на месте.</w:t>
      </w:r>
    </w:p>
    <w:p w:rsidR="003628DD" w:rsidRPr="003628DD" w:rsidRDefault="003628DD" w:rsidP="003628DD">
      <w:pPr>
        <w:tabs>
          <w:tab w:val="left" w:pos="0"/>
          <w:tab w:val="left" w:pos="360"/>
          <w:tab w:val="left" w:pos="54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83.Криминалистическая характеристика краж.</w:t>
      </w:r>
    </w:p>
    <w:p w:rsidR="003628DD" w:rsidRPr="003628DD" w:rsidRDefault="003628DD" w:rsidP="003628DD">
      <w:pPr>
        <w:tabs>
          <w:tab w:val="left" w:pos="0"/>
          <w:tab w:val="left" w:pos="360"/>
          <w:tab w:val="left" w:pos="54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84.Составить фрагмент протокола осмотра представленного ножа.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85.Понятие и объекты криминалистической баллистики.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86.Тактика производства следственного эксперимента.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87.Типичные ситуации и программа действий на первоначальном этапе расследования незаконного оборота наркотических средств или психотропных веществ.</w:t>
      </w:r>
    </w:p>
    <w:p w:rsidR="003628DD" w:rsidRPr="003628DD" w:rsidRDefault="003628DD" w:rsidP="003628DD">
      <w:pPr>
        <w:widowControl w:val="0"/>
        <w:tabs>
          <w:tab w:val="left" w:pos="0"/>
          <w:tab w:val="left" w:pos="360"/>
        </w:tabs>
        <w:autoSpaceDE w:val="0"/>
        <w:autoSpaceDN w:val="0"/>
        <w:adjustRightInd w:val="0"/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628D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88.Составить описание «дорожки» следов ног в виде фрагмента протокола осмотра.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89.Механизм и следы выстрела.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90.Тактические приемы получения образцов для сравнительного исследования.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91.Общие закономерности расследования преступлений совершаемых преступным обществом.</w:t>
      </w:r>
    </w:p>
    <w:p w:rsidR="003628DD" w:rsidRPr="003628DD" w:rsidRDefault="003628DD" w:rsidP="003628DD">
      <w:pPr>
        <w:tabs>
          <w:tab w:val="left" w:pos="0"/>
          <w:tab w:val="left" w:pos="360"/>
          <w:tab w:val="left" w:pos="72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92. Определите, какую судебную экспертизу необходимо произвести, если объектами исследования являются измененные и поврежденные документы, и сформулируйте вопросы эксперту.                                                               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93.Понятие и виды документов.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94.Тактические приемы допроса в конфликтной и бесконфликтной ситуациях. 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95.Криминалистическая характеристика преступлений связанных с незаконным оборотом огнестрельного оружия, взрывчатых веществ и взрывчатых устройств.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96.Определите, какую судебную экспертизу необходимо произвести, если объектами исследования являются огнестрельные повреждения, пули, гильзы, патроны, огнестрельное оружие, и сформулируйте вопросы эксперту</w:t>
      </w:r>
    </w:p>
    <w:p w:rsidR="003628DD" w:rsidRPr="003628DD" w:rsidRDefault="003628DD" w:rsidP="003628D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97.Классификация боеприпасов к ручному огнестрельному оружию. </w:t>
      </w:r>
    </w:p>
    <w:p w:rsidR="003628DD" w:rsidRPr="003628DD" w:rsidRDefault="003628DD" w:rsidP="003628D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98.Тактические особенности допроса добросовестного свидетеля.</w:t>
      </w:r>
    </w:p>
    <w:p w:rsidR="003628DD" w:rsidRPr="003628DD" w:rsidRDefault="003628DD" w:rsidP="003628D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99.Криминалистическая характеристика преступного общества.</w:t>
      </w:r>
    </w:p>
    <w:p w:rsidR="003628DD" w:rsidRPr="003628DD" w:rsidRDefault="003628DD" w:rsidP="003628DD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100.В представленной дактилоскопической карте определить типы папиллярных узоров пальцев рук.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101.Технико-криминалистические и тактико-методические методы габитоскопии.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102.Тактические приемы допроса в конфликтной и бесконфликтной ситуациях.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103Понятие и сущность криминалистической характеристики преступлений.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104.Определите, какую судебную экспертизу необходимо произвести, если объектом исследования является нож, и сформулируйте вопросы эксперту.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105.Формы, виды и стадии криминалистической идентификации. </w:t>
      </w:r>
    </w:p>
    <w:p w:rsidR="003628DD" w:rsidRPr="003628DD" w:rsidRDefault="003628DD" w:rsidP="003628DD">
      <w:pPr>
        <w:shd w:val="clear" w:color="auto" w:fill="FFFFFF"/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106.Тактика осмотра места происшествия.</w:t>
      </w:r>
    </w:p>
    <w:p w:rsidR="003628DD" w:rsidRPr="003628DD" w:rsidRDefault="003628DD" w:rsidP="003628DD">
      <w:pPr>
        <w:shd w:val="clear" w:color="auto" w:fill="FFFFFF"/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107.Криминалистическая  характеристика преступлений, против жизни и здоровья.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108.Определите, какую судебную экспертизу необходимо произвести, если объектами исследования являются фотоснимки лица, и сформулируйте вопросы эксперту.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109.Внутренняя и внешняя баллистика выстрела.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110.Тактические особенности проверки показаний на месте.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111.Возобновление производства по делу о нераскрытом преступлении и планирование расследования по возобновлённому делу.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112.Определите, какую судебную экспертизу необходимо произвести, если объектами исследования являются замазанные, подчищенные и вытравленные тексты, и сформулируйте вопросы эксперту.</w:t>
      </w:r>
    </w:p>
    <w:p w:rsidR="003628DD" w:rsidRPr="003628DD" w:rsidRDefault="003628DD" w:rsidP="003628DD">
      <w:pPr>
        <w:tabs>
          <w:tab w:val="left" w:pos="0"/>
          <w:tab w:val="left" w:pos="18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113.Методы криминалистики. 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114.Тактика допроса.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115.Первоначальные следственные действия и особенности их          производства по делам о разбоях и грабежах.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116.В представленной дактилоскопической карте определить типы папиллярных узоров пальцев рук.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117.Понятие и характеристика взрывного устройства.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118.Тактика производства следственного эксперимента.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119.Понятие и типы преступных групп.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120.Определите, какую судебную экспертизу необходимо произвести, если объектами исследования являются оттиски печатей и штампов, и сформулируйте вопросы эксперту.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121.Свойства внешнего облика человека.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122.Тактические особенности проверки показаний на месте.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123.Обстоятельства, подлежащие доказыванию, при расследовании групповых и организованных преступлений.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124.В представленном документе выявить признаки изменения первоначального содержания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125.Понятие и классификация взрывчатых веществ.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126.Тактика допроса эксперта.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127.Типовые криминалистические ситуации и основные направления расследования деятельности преступного сообщества.</w:t>
      </w:r>
    </w:p>
    <w:p w:rsidR="003628DD" w:rsidRPr="003628DD" w:rsidRDefault="003628DD" w:rsidP="003628DD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128.Определите, какую судебную экспертизу необходимо произвести, если объектами исследования являются тексты, выполненные на печатающих устройствах, и сформулируйте вопросы эксперту.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129.Классификация признаков внешности человека.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130.Тактические особенности проверки показаний на месте.</w:t>
      </w:r>
    </w:p>
    <w:p w:rsidR="003628DD" w:rsidRPr="003628DD" w:rsidRDefault="003628DD" w:rsidP="003628DD">
      <w:pPr>
        <w:tabs>
          <w:tab w:val="left" w:pos="0"/>
          <w:tab w:val="left" w:pos="360"/>
          <w:tab w:val="left" w:pos="54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131.Криминалистическая характеристика грабежей и разнобойных нападений.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132.Определите, какую судебную экспертизу необходимо произвести, если объектами исследования являются тексты, выполненные на печатающих устройствах, и сформулируйте вопросы эксперту.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134.Правила описания признаков внешности человека по методу «словесного портрета».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135.Особенности производства допроса потерпевших. 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136.Первоначальные следственные действия и особенности их производства по делам о разбоях и грабежах.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137.Определите, какую судебную экспертизу необходимо произвести, если объектами исследования являются следы транспортных средств, и сформулируйте вопросы эксперту.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3628DD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138.Классификация огнестрельного оружия.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139.Тактические приемы получения образцов для сравнительного исследования.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140.Выдвижение следственных версий и планирование при расследовании преступлений совершаемых несовершеннолетними.</w:t>
      </w:r>
    </w:p>
    <w:p w:rsidR="003628DD" w:rsidRPr="003628DD" w:rsidRDefault="003628DD" w:rsidP="003628DD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3628DD">
        <w:rPr>
          <w:rFonts w:ascii="Times New Roman" w:eastAsia="Calibri" w:hAnsi="Times New Roman" w:cs="Times New Roman"/>
          <w:sz w:val="28"/>
          <w:szCs w:val="28"/>
          <w:lang w:val="ru-RU"/>
        </w:rPr>
        <w:t>141.Определите, какую судебную экспертизу необходимо произвести, если объектами исследования являются рукописные тексты, подписи, и сформулируйте вопросы эксперту.</w:t>
      </w:r>
    </w:p>
    <w:p w:rsidR="003628DD" w:rsidRPr="003628DD" w:rsidRDefault="003628DD" w:rsidP="003628DD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3628DD" w:rsidRPr="003628DD" w:rsidRDefault="003628DD" w:rsidP="003628DD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3628DD" w:rsidRPr="003628DD" w:rsidRDefault="003628DD" w:rsidP="003628DD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3628DD" w:rsidRPr="003628DD" w:rsidRDefault="003628DD" w:rsidP="003628DD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3628DD" w:rsidRPr="003628DD" w:rsidRDefault="003628DD" w:rsidP="003628DD">
      <w:pPr>
        <w:shd w:val="clear" w:color="auto" w:fill="FFFFFF"/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</w:p>
    <w:p w:rsidR="003628DD" w:rsidRPr="003628DD" w:rsidRDefault="003628DD" w:rsidP="003628DD">
      <w:pPr>
        <w:shd w:val="clear" w:color="auto" w:fill="FFFFFF"/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                                     Оформление тем для рефератов</w:t>
      </w:r>
    </w:p>
    <w:p w:rsidR="003628DD" w:rsidRPr="003628DD" w:rsidRDefault="003628DD" w:rsidP="003628DD">
      <w:pPr>
        <w:shd w:val="clear" w:color="auto" w:fill="FFFFFF"/>
        <w:spacing w:after="0" w:line="240" w:lineRule="auto"/>
        <w:ind w:left="720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</w:p>
    <w:p w:rsidR="003628DD" w:rsidRPr="003628DD" w:rsidRDefault="003628DD" w:rsidP="003628DD">
      <w:pPr>
        <w:shd w:val="clear" w:color="auto" w:fill="FFFFFF"/>
        <w:spacing w:after="0" w:line="240" w:lineRule="auto"/>
        <w:ind w:left="720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3628DD" w:rsidRPr="003628DD" w:rsidRDefault="003628DD" w:rsidP="003628DD">
      <w:pPr>
        <w:shd w:val="clear" w:color="auto" w:fill="FFFFFF"/>
        <w:spacing w:after="0" w:line="240" w:lineRule="auto"/>
        <w:ind w:left="720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3628DD" w:rsidRPr="003628DD" w:rsidRDefault="003628DD" w:rsidP="003628DD">
      <w:pPr>
        <w:shd w:val="clear" w:color="auto" w:fill="FFFFFF"/>
        <w:spacing w:after="0" w:line="240" w:lineRule="auto"/>
        <w:ind w:left="720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:rsidR="003628DD" w:rsidRPr="003628DD" w:rsidRDefault="003628DD" w:rsidP="003628DD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Кафедра судебной экспертизы и криминалистики</w:t>
      </w:r>
    </w:p>
    <w:p w:rsidR="003628DD" w:rsidRPr="003628DD" w:rsidRDefault="003628DD" w:rsidP="003628D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</w:pPr>
    </w:p>
    <w:p w:rsidR="003628DD" w:rsidRPr="003628DD" w:rsidRDefault="003628DD" w:rsidP="003628DD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</w:pPr>
      <w:r w:rsidRPr="003628DD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>Тематика рефератных работ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 Уголовно-процессуальные и криминалистические аспекты использования специальных познаний при расследовании преступлений.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2. Фактор внезапности и формы его использования в процессе расследования.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3. Теоретические основы идентификации личности по письму и почерку.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4. Судебная габитология и её значение при расследовании преступлений.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5. Раскрытие и расследование преступлений по горячим следам.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6. Технико-криминалистическое обеспечение раскрытия и расследования преступлений на первоначальном этапе.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7. Использование достижений психологии в теории и практике криминалистики.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8. Организационно-тактические вопросы взаимодействия следственных, оперативно-розыскных и криминалистических подразделений при раскрытии и расследовании преступлений по горячим следам.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>9. Теория и практика использования звукозаписи и видеозаписи при производстве следственных действий.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10. Теория и практика производства допроса.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11. Теория и практика производства очной ставки.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12. Тактические и психологические особенности допроса несовершеннолетних.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13. Теория и практика производства обыска.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14. Теория и практика производства предъявления для опознания.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15. Теория и практика производства проверки показаний на месте.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16. Теория и практика производства осмотра места происшествия.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17. Теория и практика назначения и производства экспертиз и использования специальных познаний на предварительном следствии.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18. Теория и практика расследования преступлений, совершаемых в сфере экономики.</w:t>
      </w:r>
    </w:p>
    <w:p w:rsidR="003628DD" w:rsidRPr="003628DD" w:rsidRDefault="003628DD" w:rsidP="003628DD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    19. Теория и практика расследования присвоения или растраты чужого имущества, вверенного виновному, совершаемых в строительных организациях.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20. Теория и практика расследования присвоения или растраты чужого имущества, вверенного виновному, совершаемых в сфере торговли.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21. Теория и практика расследования присвоения или растраты чужого имущества, вверенного виновному, совершаемых в агропромышленном комплексе.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22. Теория и практика расследования присвоения или растраты чужого имущества, вверенного виновному, совершаемых на железнодорожном транспорте.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23. Теория и практика расследования мошенничества с целью завладения чужим (государственным или общественным) имуществом.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24. Теория и практика расследования краж чужого (личного) имущества.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25. Теория и практика расследования грабежей и разбойных нападений.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26. Теория и практика расследования причинения телесных повреждений.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27. Теория и практика расследования хулиганства.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28. Теория и практика расследования поджогов, взрывов и преступных нарушений противопожарных правил.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29. Теория и практика расследования преступлений, связанных с незаконным оборотом наркотиков.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30. Теория и практика расследования дорожно-транспортных преступлений.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31. Теория и практика расследования преступлений несовершеннолетних.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32. Теория и практика расследования взяточничества.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33. Теория и практика расследования «заказных» убийств.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34. Теория и практика расследования групповых и организованных преступлений.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35. Теоретические аспекты идентификации личности.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36. Концепция института производства неотложных следственных действий.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37. Особенности первоначального этапа расследования умышленного уничтожения или повреждения имущества.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38. Криминалистическая регистрация: история становления и перспективы развития.</w:t>
      </w:r>
    </w:p>
    <w:p w:rsidR="003628DD" w:rsidRPr="003628DD" w:rsidRDefault="003628DD" w:rsidP="003628DD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3628DD" w:rsidRPr="003628DD" w:rsidRDefault="003628DD" w:rsidP="003628DD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Критерии оценки;</w:t>
      </w:r>
    </w:p>
    <w:p w:rsidR="003628DD" w:rsidRPr="003628DD" w:rsidRDefault="003628DD" w:rsidP="003628DD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Оценка «зачтено» - если обучаемый  полностью раскрыл указанную тему, аргументированно обосновал свои выводы;</w:t>
      </w:r>
    </w:p>
    <w:p w:rsidR="003628DD" w:rsidRPr="003628DD" w:rsidRDefault="003628DD" w:rsidP="003628DD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Оценка «не зачтено» - если обучаемый не раскрыл указанную тему, поверхностно подошел к ее изложению, не обосновал свои выводы, либо пришел к ошибочным выводам.</w:t>
      </w:r>
    </w:p>
    <w:p w:rsidR="003628DD" w:rsidRPr="003628DD" w:rsidRDefault="003628DD" w:rsidP="003628DD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Составитель                                                                                           А.Н. Криворотов</w:t>
      </w:r>
    </w:p>
    <w:p w:rsidR="003628DD" w:rsidRDefault="003628DD" w:rsidP="003628DD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3628DD">
        <w:rPr>
          <w:rFonts w:ascii="Times New Roman" w:eastAsia="Calibri" w:hAnsi="Times New Roman" w:cs="Times New Roman"/>
          <w:sz w:val="24"/>
          <w:szCs w:val="24"/>
          <w:lang w:val="ru-RU"/>
        </w:rPr>
        <w:t>«___»________________2018г.</w:t>
      </w:r>
    </w:p>
    <w:p w:rsidR="005F4FD5" w:rsidRDefault="005F4FD5" w:rsidP="003628DD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ED5C06" w:rsidRDefault="00986BA3" w:rsidP="00ED5C06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 xml:space="preserve">         </w:t>
      </w:r>
      <w:bookmarkStart w:id="5" w:name="_GoBack"/>
      <w:r w:rsidR="00ED5C06"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drawing>
          <wp:inline distT="0" distB="0" distL="0" distR="0">
            <wp:extent cx="6480810" cy="91376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лист му.b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3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5"/>
      <w:r w:rsidRPr="00986BA3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         </w:t>
      </w:r>
      <w:r w:rsidR="00ED5C06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ED5C06" w:rsidRPr="00986BA3" w:rsidRDefault="00ED5C06" w:rsidP="00ED5C06"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986BA3" w:rsidRPr="00986BA3" w:rsidRDefault="00986BA3" w:rsidP="00986BA3">
      <w:pPr>
        <w:widowControl w:val="0"/>
        <w:spacing w:after="36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986BA3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Методические указания по освоению дисциплины «Криминалистика» адресованы студентам всех форм обучения.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подготовки, -  </w:t>
      </w: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40.03.01.01 «Государственно-правовой профиль»; 40.03.01.02 «Гражданско-правовой профиль»; 40.03.01.03 «Уголовно-правовой профиль»; 40.03.01.06 «Финансово-правовой профиль» предусмотрены следующие виды занятий: 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лекции;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практические занятия.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На лекционные занятия  выносятся следующие темы: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986BA3" w:rsidRPr="00986BA3" w:rsidRDefault="00986BA3" w:rsidP="00986BA3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Раздел «Криминалистическая техника»</w:t>
      </w:r>
    </w:p>
    <w:p w:rsidR="00986BA3" w:rsidRPr="00986BA3" w:rsidRDefault="00986BA3" w:rsidP="00986BA3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«Введение в криминалистику. Предмет, система задачи и функции криминалистики. История развития отечественной и зарубежной криминалистики. Учение о механизме преступления».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«Криминалистическая идентификация и диагностика».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«Средства и методы криминалистической цифровой фотографии и видеозаписи».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-«Трасология. Предмет, задачи и система криминалистического учения о следах».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«Криминалистическое оружиеведение».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-«Криминалистическое исследование письма и документов».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«Криминалистическое учение о внешнем облике человека».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«Криминалистическая регистрация».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986BA3" w:rsidRPr="00986BA3" w:rsidRDefault="00986BA3" w:rsidP="00986BA3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Раздел «Криминалистическая тактика»</w:t>
      </w:r>
    </w:p>
    <w:p w:rsidR="00986BA3" w:rsidRPr="00986BA3" w:rsidRDefault="00986BA3" w:rsidP="00986BA3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- «Виды следственного осмотра. Осмотр места происшествия». 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«Тактика обыска и выемки».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«Следственный эксперимент, предъявление для опознания, проверка показаний на месте».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986BA3" w:rsidRPr="00986BA3" w:rsidRDefault="00986BA3" w:rsidP="00986BA3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Раздел «Криминалистическая методика расследования отдельных видов преступлений»</w:t>
      </w:r>
    </w:p>
    <w:p w:rsidR="00986BA3" w:rsidRPr="00986BA3" w:rsidRDefault="00986BA3" w:rsidP="00986BA3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«Основные положения криминалистической методики. Организация и планирование расследования».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«Криминалистическая характеристика преступлений и ее значение при расследовании преступлений».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В ходе лекционных занятий рассматривается:</w:t>
      </w:r>
    </w:p>
    <w:p w:rsidR="00986BA3" w:rsidRPr="00986BA3" w:rsidRDefault="00986BA3" w:rsidP="00986BA3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        Предмет криминалистики. Закономерности объективной действительности, изучаемые криминалистикой.</w:t>
      </w:r>
    </w:p>
    <w:p w:rsidR="00986BA3" w:rsidRPr="00986BA3" w:rsidRDefault="00986BA3" w:rsidP="00986BA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lastRenderedPageBreak/>
        <w:t>Возникновение и развитие криминалистики в России. Криминалистические учреждения в РФ.</w:t>
      </w:r>
    </w:p>
    <w:p w:rsidR="00986BA3" w:rsidRPr="00986BA3" w:rsidRDefault="00986BA3" w:rsidP="00986BA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Система криминалистики. Общая теория и частные криминалистические теории и учения, их система. Основные категории и понятия криминалистики. Законы развития криминалистики в условиях научно-технического прогресса. Место криминалистики в системе научного знания.</w:t>
      </w:r>
    </w:p>
    <w:p w:rsidR="00986BA3" w:rsidRPr="00986BA3" w:rsidRDefault="00986BA3" w:rsidP="00986BA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Методы, разрабатываемые криминалистикой. Их виды. Использование общенаучных методов в криминалистике. Специальные методы криминалистики, их система. Пути формирования специальных криминалистических методов. Специальные методы иных наук в криминалистике.</w:t>
      </w:r>
    </w:p>
    <w:p w:rsidR="00986BA3" w:rsidRPr="00986BA3" w:rsidRDefault="00986BA3" w:rsidP="00986BA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Изучение криминалистикой способов совершения и сокрытия преступлений. Классификация способов совершения и сокрытия преступлений. Ее практическое значение. Детерминированность и повторяемость способов совершения и сокрытия преступлений. Использование данных о способах совершения и сокрытия преступлений в практике раскрытия, расследования и предотвращения преступлений.</w:t>
      </w:r>
    </w:p>
    <w:p w:rsidR="00986BA3" w:rsidRPr="00986BA3" w:rsidRDefault="00986BA3" w:rsidP="00986BA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криминалистической идентификации, ее методологические и естественно-научные основы. Содержание и задачи криминалистической идентификации. Условия идентификации, субъекты и объекты криминалистической идентификации, ее виды и формы. Идентификация и установление групповой принадлежности, процесс криминалистической</w:t>
      </w:r>
      <w:r w:rsidRPr="00986BA3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 xml:space="preserve"> </w:t>
      </w: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идентификации.</w:t>
      </w:r>
    </w:p>
    <w:p w:rsidR="00986BA3" w:rsidRPr="00986BA3" w:rsidRDefault="00986BA3" w:rsidP="00986BA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Основные понятия криминалистической идентификации: признак предмета, идентификационный признак, идентификационный период, идентификационное поле и др.</w:t>
      </w:r>
    </w:p>
    <w:p w:rsidR="00986BA3" w:rsidRPr="00986BA3" w:rsidRDefault="00986BA3" w:rsidP="00986BA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Практическое значение положений теории криминалистической идентификации в раскрытии преступлений, розыске и установлении преступника, собирании, исследовании, оценке и использовании доказательств по уголовному делу.</w:t>
      </w:r>
    </w:p>
    <w:p w:rsidR="00986BA3" w:rsidRPr="00986BA3" w:rsidRDefault="00986BA3" w:rsidP="00986BA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и сущность криминалистической диагностики, процесс криминалистической диагностики. Значение криминалистической диагностики для раскрытия и расследования преступлений.</w:t>
      </w:r>
    </w:p>
    <w:p w:rsidR="00986BA3" w:rsidRPr="00986BA3" w:rsidRDefault="00986BA3" w:rsidP="00986BA3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napToGrid w:val="0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napToGrid w:val="0"/>
          <w:sz w:val="26"/>
          <w:szCs w:val="26"/>
          <w:lang w:val="ru-RU" w:eastAsia="ru-RU"/>
        </w:rPr>
        <w:t>Понятие, назначение и правовые основы применения криминалистической техники, научно-технические средства, приемы и методы, используемые при проведении следственных действий.</w:t>
      </w:r>
    </w:p>
    <w:p w:rsidR="00986BA3" w:rsidRPr="00986BA3" w:rsidRDefault="00986BA3" w:rsidP="00986BA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Научно-технические средства, приемы и методы, используемые при проведении исследований следов и вещественных доказательств, научно-технические средства, приемы и методы, используемые в процессе экспертного исследования, перспективы развития средств и методов криминалистической техники, роль криминалистической техники в раскрытии и расследовании преступлений. </w:t>
      </w:r>
    </w:p>
    <w:p w:rsidR="00986BA3" w:rsidRPr="00986BA3" w:rsidRDefault="00986BA3" w:rsidP="00986BA3">
      <w:pPr>
        <w:spacing w:after="120" w:line="240" w:lineRule="auto"/>
        <w:ind w:firstLine="720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r w:rsidRPr="00986BA3">
        <w:rPr>
          <w:rFonts w:ascii="Times New Roman" w:eastAsia="Times New Roman" w:hAnsi="Times New Roman" w:cs="Times New Roman"/>
          <w:snapToGrid w:val="0"/>
          <w:sz w:val="26"/>
          <w:szCs w:val="26"/>
          <w:lang w:val="ru-RU" w:eastAsia="ar-SA"/>
        </w:rPr>
        <w:t>Понятие и научные основы криминалистической фотографии и видеозаписи как отрасли крим</w:t>
      </w: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>иналистической техники.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Система криминалистической фотографии. Фотографические средства, используемые при раскрытии, расследовании и предупреждении преступлений. Возможности применения цифровой фотографии.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Формы применения фотографических средств и методов в деятельности ОВД.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Фотографические методы и приемы, применяемые в криминалистике.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Оформление факта и результатов применения фотографических средств и методов при раскрытии и расследовании преступлений.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Подготовка и назначение судебно-фототехнических экспертиз.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криминалистической трасологии и судебного следоведения.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и классификация материальных следов преступления и механизм их образования; классификация следов-отображений.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lastRenderedPageBreak/>
        <w:t>Этапы работы со следами по месту их нахождения: обнаружение, фиксация, осмотр и изъятие.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дактилоскопии. Строение кожного покрова рук человека, свойства папиллярных узоров, классификация папиллярных узоров. Классификация следов папиллярных узоров. Средства и методы обнаружения и фиксации следов папиллярных узоров. Подготовка и назначение судебно-дактилоскопической экспертизы. Значение следов папиллярных узоров в раскрытии и расследовании преступлений.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Следы ног человека. Классификация следов ног. Свойства босых ног, ног в носках (чулках) и обуви, отображающиеся в следах, и механизм следообразования. Классификация следов ног человека. Средства и методы обнаружения и фиксации следов ног человека. Подготовка и назначение экспертизы следов ног человека. Криминалистическое значение следов ног человека.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Следы зубов, губ, ногтей и одежды человека, их классификация и значение.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Следы орудий взлома, механизмов и инструментов. Классификация следов орудий и инструментов, свойства объектов, отображающихся в следах и механизм следообразования. Средства и методы обнаружения следов орудий и инструментов. Подготовка и назначение экспертизы следов орудий и инструментов. Значение следов орудий и инструментов.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Следы транспортных средств. Классификация следов транспортных средств, их свойства как следообразующих объектов и механизм следообразования. Средства и методы обнаружения и фиксации следов транспортных средств. Криминалистическое значение следов транспортных средств.</w:t>
      </w:r>
    </w:p>
    <w:p w:rsidR="00986BA3" w:rsidRPr="00986BA3" w:rsidRDefault="00986BA3" w:rsidP="00986BA3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>Трасологические аспекты проблемы микроследов (микрообъектов). Понятие микроследов (микрообъектов). Свойства и классификация микроследов. Средства и методы обнаружения, фиксации микроследов. Подготовка и назначение экспертизы микроследов. Значение исследований микроследов.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Научно-практические основы и структура криминалистического оружиеведения. Понятие и система судебной баллистики, ее место в криминалистическом оружиеведении. Понятие и классификация огнестрельного оружия. Явления внутренней и внешней баллистики выстрела. Механизмы образования следов огнестрельного оружия на гильзе, пуле и преграде. Средства и методы обнаружения следов выстрела. Подготовка и назначение судебно-баллистических экспертиз. Значение следов выстрела.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криминалистического исследования холодного оружия, его место в криминалистическом оружиеведении. Понятие и классификация холодного оружия. Подготовка и назначение экспертизы холодного оружия.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Устройство боевых и охотничьих патронов. Виды пуль, дроби, картечи их устройство и назначение. Виды и назначение гильз, пыжей прокладок. Калибр гильз, их классификация.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криминалистического исследования метательного оружия, его место в криминалистическом оружиеведении. Понятие и виды метательного оружия. Подготовка и назначение экспертизы метательного оружия.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криминалистического взрывоведения. Взрывные устройства и их классификация. Механизм образования следов взрыва и их классификация. Средства и методы обнаружения следов взрыва. Подготовка и назначение экспертизы следов взрыва. Значение следов взрыва.</w:t>
      </w:r>
    </w:p>
    <w:p w:rsidR="00986BA3" w:rsidRPr="00986BA3" w:rsidRDefault="00986BA3" w:rsidP="00986BA3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>Тенденции появления новых конструктивных типов оружия (газового, электрошокового и пр.) и развития криминалистического оружиеведения.</w:t>
      </w:r>
    </w:p>
    <w:p w:rsidR="00986BA3" w:rsidRPr="00986BA3" w:rsidRDefault="00986BA3" w:rsidP="00986BA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габитоскопии, ее структура. Понятие элементов внешности человека, их свойства и классификация. Источники информации о признаках внешности человека. Криминалистические средства и методы установления и фиксации внешних признаков человека.</w:t>
      </w:r>
    </w:p>
    <w:p w:rsidR="00986BA3" w:rsidRPr="00986BA3" w:rsidRDefault="00986BA3" w:rsidP="00986BA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lastRenderedPageBreak/>
        <w:t>Подготовка и назначение судебно-портретной экспертизы.</w:t>
      </w:r>
    </w:p>
    <w:p w:rsidR="00986BA3" w:rsidRPr="00986BA3" w:rsidRDefault="00986BA3" w:rsidP="00986BA3">
      <w:pPr>
        <w:spacing w:after="12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>Значение информации о внешности человека для раскрытия и расследования преступлений.</w:t>
      </w:r>
    </w:p>
    <w:p w:rsidR="00986BA3" w:rsidRPr="00986BA3" w:rsidRDefault="00986BA3" w:rsidP="00986BA3">
      <w:pPr>
        <w:spacing w:after="12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>Правила описания внешности человека по методу словесного портрета. Условия и порядок составления розыскной ориентации. Розыскная таблица по внешним признакам человека, ее виды и правила составления.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и структура криминалистического исследования документов. Понятие и классификация документов. Правила обращения с документами.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Исследование рукописных документов. Понятие письма, почерка и письменной речи, классификация признаков письменной речи и почерка. Подготовка и назначение почерковедческой экспертизы и экспертизы письменной речи. Использование рукописных документов для розыска преступника и установления обстоятельств преступления.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Технико-криминалистическое исследование документов. Понятие реквизитов документов. Понятие признаков полной и частичной подделки документов. Подготовка и назначение технико-криминалистической экспертизы документов. Использование результатов технико-криминалистического исследования документов для установления обстоятельств преступления.</w:t>
      </w:r>
    </w:p>
    <w:p w:rsidR="00986BA3" w:rsidRPr="00986BA3" w:rsidRDefault="00986BA3" w:rsidP="00986BA3">
      <w:pPr>
        <w:spacing w:after="12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Исследование машинописных документов и документов, изготовленных с использованием современной копировально-множительной и электронно-вычислительной техники. Понятия шага печатающего устройства, междустрочного интервала, признаков шрифта и особенностей работы механизма. Подготовка и назначение экспертизы документа, исполненного печатающим устройством. Использование таких документов для розыска преступников и установления обстоятельств преступления.</w:t>
      </w:r>
    </w:p>
    <w:p w:rsidR="00986BA3" w:rsidRPr="00986BA3" w:rsidRDefault="00986BA3" w:rsidP="00986BA3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color w:val="000000"/>
          <w:sz w:val="26"/>
          <w:szCs w:val="26"/>
          <w:lang w:val="ru-RU" w:eastAsia="ru-RU"/>
        </w:rPr>
        <w:t xml:space="preserve">Понятие криминалистической регистрации. История развития криминалистической регистрации. </w:t>
      </w: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Научные и правовые основы криминалистических учетов. Цели криминалистических учетов, их объекты, виды и формы. Методы использования криминалистических учетов при раскрытии и расследовании преступлений. </w:t>
      </w:r>
    </w:p>
    <w:p w:rsidR="00986BA3" w:rsidRPr="00986BA3" w:rsidRDefault="00986BA3" w:rsidP="00986BA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Понятие, сущность, виды и задачи следственного осмотра. Криминалистические средства и методы, применяемые при производстве следственного осмотра. Технико-криминалистические средства осмотра. Общие тактические положения следственного осмотра. Оценка и использование результатов следственного осмотра в раскрытии и расследовании преступлений. Фиксация хода и результатов следственного осмотра.</w:t>
      </w:r>
    </w:p>
    <w:p w:rsidR="00986BA3" w:rsidRPr="00986BA3" w:rsidRDefault="00986BA3" w:rsidP="00986BA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Осмотр места происшествия</w:t>
      </w:r>
      <w:r w:rsidRPr="00986BA3">
        <w:rPr>
          <w:rFonts w:ascii="Times New Roman" w:eastAsia="Times New Roman" w:hAnsi="Times New Roman" w:cs="Times New Roman"/>
          <w:i/>
          <w:sz w:val="26"/>
          <w:szCs w:val="26"/>
          <w:lang w:val="ru-RU" w:eastAsia="ru-RU"/>
        </w:rPr>
        <w:t>:</w:t>
      </w:r>
      <w:r w:rsidRPr="00986BA3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 xml:space="preserve"> </w:t>
      </w: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понятие, задачи и содержание. Этапы (стадии) осмотра места происшествия. Психология и логика осмотра места происшествия. Сочетание осмотра места происшествия с оперативно-розыскными мероприятиями и другими следственными действиями.</w:t>
      </w:r>
    </w:p>
    <w:p w:rsidR="00986BA3" w:rsidRPr="00986BA3" w:rsidRDefault="00986BA3" w:rsidP="00986BA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Организация следственно-оперативной группы и ее задачи, предварительное изучение следов и других вещественных доказательств непосредственно на месте происшествия с целью использования их в розыске преступника и быстрого раскрытия преступления;</w:t>
      </w:r>
    </w:p>
    <w:p w:rsidR="00986BA3" w:rsidRPr="00986BA3" w:rsidRDefault="00986BA3" w:rsidP="00986BA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Условия эффективного применения технико-криминалистических средств и методов при проведении осмотра места происшествия. Взаимодействие участников осмотра как фактор, определяющий его эффективность. Привлечение специалистов к участию в осмотре.</w:t>
      </w:r>
    </w:p>
    <w:p w:rsidR="00986BA3" w:rsidRPr="00986BA3" w:rsidRDefault="00986BA3" w:rsidP="00986BA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Использование результатов осмотра места происшествия для проверки по криминалистическим учетам и постановки на учет.</w:t>
      </w:r>
    </w:p>
    <w:p w:rsidR="00986BA3" w:rsidRPr="00986BA3" w:rsidRDefault="00986BA3" w:rsidP="00986BA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Фиксация процесса и результатов осмотра места происшествия. Оценка результата осмотра места происшествия. Правила доставки и хранения вещественных доказательств, изъятых с места происшествия.</w:t>
      </w:r>
    </w:p>
    <w:p w:rsidR="00986BA3" w:rsidRPr="00986BA3" w:rsidRDefault="00986BA3" w:rsidP="00986BA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lastRenderedPageBreak/>
        <w:t>Первоначальный осмотр трупа</w:t>
      </w:r>
      <w:r w:rsidRPr="00986BA3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 xml:space="preserve"> </w:t>
      </w: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на месте его обнаружения. Вопросы, разрешаемые осмотром. Роль специалиста - судебного медика при осмотре трупа. Тактика осмотра трупа в зависимости от установления или неустановления личности покойного.</w:t>
      </w:r>
    </w:p>
    <w:p w:rsidR="00986BA3" w:rsidRPr="00986BA3" w:rsidRDefault="00986BA3" w:rsidP="00986BA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Осмотр предметов и документов</w:t>
      </w:r>
      <w:r w:rsidRPr="00986BA3">
        <w:rPr>
          <w:rFonts w:ascii="Times New Roman" w:eastAsia="Times New Roman" w:hAnsi="Times New Roman" w:cs="Times New Roman"/>
          <w:i/>
          <w:sz w:val="26"/>
          <w:szCs w:val="26"/>
          <w:lang w:val="ru-RU" w:eastAsia="ru-RU"/>
        </w:rPr>
        <w:t>,</w:t>
      </w: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 могущих быть вещественными доказательствами (осмотр вещественных доказательств). Вопросы, разрешаемые осмотром. Тактические приемы и технические средства осмотра.</w:t>
      </w:r>
    </w:p>
    <w:p w:rsidR="00986BA3" w:rsidRPr="00986BA3" w:rsidRDefault="00986BA3" w:rsidP="00986BA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Осмотр помещений и участков местности, не являющихся местом происшествия. Вопросы, разрешаемые осмотром. Тактические приемы осмотра, осмотр технических средств. Вопросы, разрешаемые осмотром, тактические приемы осмотра;</w:t>
      </w:r>
    </w:p>
    <w:p w:rsidR="00986BA3" w:rsidRPr="00986BA3" w:rsidRDefault="00986BA3" w:rsidP="00986BA3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Освидетельствование</w:t>
      </w:r>
      <w:r w:rsidRPr="00986BA3">
        <w:rPr>
          <w:rFonts w:ascii="Times New Roman" w:eastAsia="Times New Roman" w:hAnsi="Times New Roman" w:cs="Times New Roman"/>
          <w:i/>
          <w:sz w:val="26"/>
          <w:szCs w:val="26"/>
          <w:lang w:val="ru-RU" w:eastAsia="ru-RU"/>
        </w:rPr>
        <w:t>:</w:t>
      </w: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 понятие и правовые основания в свете конституционных гарантий неприкосновенности личности. Вопросы, разрешаемые освидетельствованием. Участники освидетельствования. Тактические приемы и этические основы освидетельствования. Фиксация хода и результатов освидетельствования.</w:t>
      </w:r>
    </w:p>
    <w:p w:rsidR="00986BA3" w:rsidRPr="00986BA3" w:rsidRDefault="00986BA3" w:rsidP="00986BA3">
      <w:pPr>
        <w:spacing w:after="12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>Понятие, сущность и задачи обыска и выемки. Значение этих следственных действий в раскрытии и расследовании преступлений.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Необходимость строжайшего соблюдения законности при принятии решений о производстве обыска и выемки и их проведении.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Подготовка к обыску. Использование помощи специалистов при подготовке технико-криминалистических средств поиска и обнаружения тайников и предметов, средств упаковки и фиксации хода и результатов обыска.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Тактические приемы проведения различных видов обыска. Особенности личного обыска. Обыск помещений. Обыск транспортных средств. Обыск участков местности.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Использование помощи специалистов для обнаружения тайников, отыскания невидимых или слабовидимых следов и микрообъектов на обнаруженных предметах, фиксации и упаковки предметов.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Порядок проведения выемки.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Фиксация результатов обыска и выемки.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и сущность предъявления для опознания. Значение того следственного действия в раскрытии и расследовании преступлений. Виды предъявления для опознания. Подготовка к предъявлению для опознания. Тактические приемы предъявления для опознания людей. Тактические особенности других видов предъявления для опознания. Предъявление для опознания по фотоизображениям.</w:t>
      </w:r>
    </w:p>
    <w:p w:rsidR="00986BA3" w:rsidRPr="00986BA3" w:rsidRDefault="00986BA3" w:rsidP="00986BA3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Фиксация хода и результатов предъявления для опознания. Использование для этих целей фотосъемки и видеозаписи. Оценка результатов этого следственного действия.</w:t>
      </w:r>
    </w:p>
    <w:p w:rsidR="00986BA3" w:rsidRPr="00986BA3" w:rsidRDefault="00986BA3" w:rsidP="00986BA3">
      <w:pPr>
        <w:spacing w:after="120" w:line="240" w:lineRule="auto"/>
        <w:ind w:firstLine="720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>Понятие следственного эксперимента, его сущность и значение в раскрытии и расследовании преступления. Его цели. Виды следственного эксперимента.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Подготовка к следственному эксперименту. Помощь специалистов в планировании следственного эксперимента, выборе средств фиксации его хода и результатов. Реконструкция обстановки и материальных объектов (реквизитов) как важнейший элемент подготовки.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Общие положения тактики следственного эксперимента. Использование технических средств  для измерения, освещения, осуществления связи между участниками следственного действия.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Использование фотосъемки и видеозаписи для фиксации хода и результатов следственного эксперимента.</w:t>
      </w:r>
    </w:p>
    <w:p w:rsidR="00986BA3" w:rsidRPr="00986BA3" w:rsidRDefault="00986BA3" w:rsidP="00986B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Оценка следователем результатов следственного эксперимента и использование для этого познаний специалистов.</w:t>
      </w:r>
    </w:p>
    <w:p w:rsidR="00986BA3" w:rsidRPr="00986BA3" w:rsidRDefault="00986BA3" w:rsidP="00986BA3">
      <w:pPr>
        <w:spacing w:after="12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Понятие и сущность проверки показаний на месте. Значение этого следственного действия в раскрытии и расследовании преступлений. Цели проверки показаний на месте. </w:t>
      </w: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lastRenderedPageBreak/>
        <w:t>Подготовка к проведению проверки показаний на месте. Тактические приемы проведения этого следственного действия.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Фиксация хода и результатов проверки показаний на месте. Использование технических средств (фотосъемка и видеозапись) и помощи специалистов для фиксации хода и результатов следственного действия.</w:t>
      </w:r>
    </w:p>
    <w:p w:rsidR="00986BA3" w:rsidRPr="00986BA3" w:rsidRDefault="00986BA3" w:rsidP="00986BA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Оценка и использование результатов проверки показаний на месте.</w:t>
      </w:r>
    </w:p>
    <w:p w:rsidR="00986BA3" w:rsidRPr="00986BA3" w:rsidRDefault="00986BA3" w:rsidP="00986BA3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и предмет методики расследования отдельных видов и групп преступлений. Ее связь с другими разделами науки криминалистики. Источники криминалистической методики. Структура криминалистической методики (общих положений и частных методик). Понятие и содержание обстоятельств, подлежащих установлению.</w:t>
      </w:r>
    </w:p>
    <w:p w:rsidR="00986BA3" w:rsidRPr="00986BA3" w:rsidRDefault="00986BA3" w:rsidP="00986BA3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Понятие, сущность и значение криминалистической характеристики преступлений. Элементы криминалистической характеристики. Понятие и содержание следственной ситуации. Значение ситуационного подхода при разработке приемов и рекомендаций криминалистической методики. Периодизация расследования (этапы расследования преступлений).</w:t>
      </w:r>
    </w:p>
    <w:p w:rsidR="00986BA3" w:rsidRPr="00986BA3" w:rsidRDefault="00986BA3" w:rsidP="00986BA3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Студентам даются рекомендации для самостоятельной работы и подготовке к семинарским и практическим занятиям.</w:t>
      </w:r>
    </w:p>
    <w:p w:rsidR="00986BA3" w:rsidRPr="00986BA3" w:rsidRDefault="00986BA3" w:rsidP="00986BA3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В ходе семинарских и практических занятий углубляются и закрепляются теоретические знания и практические навыки студентов по рассматриваемым на лекционных занятиях вопросов.</w:t>
      </w:r>
    </w:p>
    <w:p w:rsidR="00986BA3" w:rsidRPr="00986BA3" w:rsidRDefault="00986BA3" w:rsidP="00986BA3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Развиваются навыки:</w:t>
      </w:r>
    </w:p>
    <w:p w:rsidR="00986BA3" w:rsidRPr="00986BA3" w:rsidRDefault="00986BA3" w:rsidP="00986BA3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- исходных теоретических знаний, общего системного представления о криминалистике, ее основных понятиях и категориях;</w:t>
      </w:r>
    </w:p>
    <w:p w:rsidR="00986BA3" w:rsidRPr="00986BA3" w:rsidRDefault="00986BA3" w:rsidP="00986BA3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– изучения криминалистических средств и методов, используемых в раскрытии и расследовании преступлений;</w:t>
      </w:r>
    </w:p>
    <w:p w:rsidR="00986BA3" w:rsidRPr="00986BA3" w:rsidRDefault="00986BA3" w:rsidP="00986BA3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– овладения студентами тактическими приемами производства следственных действий, и навыками оформления их результатов;</w:t>
      </w:r>
    </w:p>
    <w:p w:rsidR="00986BA3" w:rsidRPr="00986BA3" w:rsidRDefault="00986BA3" w:rsidP="00986BA3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– освоения ими организации расследования, а также методик раскрытия и расследования отдельных видов и групп преступлений.</w:t>
      </w:r>
    </w:p>
    <w:p w:rsidR="00986BA3" w:rsidRPr="00986BA3" w:rsidRDefault="00986BA3" w:rsidP="00986BA3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iCs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– освоения процесса обеспечения законности, правопорядка,</w:t>
      </w:r>
      <w:r w:rsidRPr="00986BA3">
        <w:rPr>
          <w:rFonts w:ascii="Times New Roman" w:eastAsia="Times New Roman" w:hAnsi="Times New Roman" w:cs="Times New Roman"/>
          <w:iCs/>
          <w:sz w:val="26"/>
          <w:szCs w:val="26"/>
          <w:lang w:val="ru-RU" w:eastAsia="ru-RU"/>
        </w:rPr>
        <w:t xml:space="preserve"> безопасности личности, общества и государства при производстве отдельных следственных действий;</w:t>
      </w:r>
    </w:p>
    <w:p w:rsidR="00986BA3" w:rsidRPr="00986BA3" w:rsidRDefault="00986BA3" w:rsidP="00986BA3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iCs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iCs/>
          <w:sz w:val="26"/>
          <w:szCs w:val="26"/>
          <w:lang w:val="ru-RU" w:eastAsia="ru-RU"/>
        </w:rPr>
        <w:t xml:space="preserve">– профилактики, предупреждения, пресечения, выявления, раскрытия и расследования отдельных видов и групп преступлений. </w:t>
      </w:r>
    </w:p>
    <w:p w:rsidR="00986BA3" w:rsidRPr="00986BA3" w:rsidRDefault="00986BA3" w:rsidP="00986BA3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При подготовке к практическим занятиям каждый студент должен:</w:t>
      </w:r>
    </w:p>
    <w:p w:rsidR="00986BA3" w:rsidRPr="00986BA3" w:rsidRDefault="00986BA3" w:rsidP="00986BA3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- изучить рекомендуемую учебную литературу;</w:t>
      </w:r>
    </w:p>
    <w:p w:rsidR="00986BA3" w:rsidRPr="00986BA3" w:rsidRDefault="00986BA3" w:rsidP="00986BA3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- изучить конспекты лекций;</w:t>
      </w:r>
    </w:p>
    <w:p w:rsidR="00986BA3" w:rsidRPr="00986BA3" w:rsidRDefault="00986BA3" w:rsidP="00986BA3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- подготовить ответы на все вопросы по изучаемой теме.</w:t>
      </w:r>
    </w:p>
    <w:p w:rsidR="00986BA3" w:rsidRPr="00986BA3" w:rsidRDefault="00986BA3" w:rsidP="00986BA3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 согласованию с преподавателем студент может подготовить реферат, доклад или сообщение по теме занятия. В процессе подготовки к семинарским и практическим занятиям студенты могут воспользоваться консультацией преподавателя.</w:t>
      </w:r>
    </w:p>
    <w:p w:rsidR="00986BA3" w:rsidRPr="00986BA3" w:rsidRDefault="00986BA3" w:rsidP="00986BA3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Вопросы не рассмотренные на лекциях, семинарских и практических занятиях, должны быть изучены студентами в ходе самостоятельной работы.</w:t>
      </w:r>
    </w:p>
    <w:p w:rsidR="00986BA3" w:rsidRPr="00986BA3" w:rsidRDefault="00986BA3" w:rsidP="00986BA3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тестирования. В ходе самостоятельной работы каждый студент обязан прочитать основную и по возможности дополнительную литературу.</w:t>
      </w:r>
    </w:p>
    <w:p w:rsidR="00986BA3" w:rsidRPr="00986BA3" w:rsidRDefault="00986BA3" w:rsidP="00986BA3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При реализации различных видов учебной работы используются разнообразные (в т.ч. интерактивные) методы обучения, в частности:</w:t>
      </w:r>
    </w:p>
    <w:p w:rsidR="00986BA3" w:rsidRPr="00986BA3" w:rsidRDefault="00986BA3" w:rsidP="00986BA3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lastRenderedPageBreak/>
        <w:t>дидактические материалы</w:t>
      </w:r>
      <w:r w:rsidRPr="00986BA3">
        <w:rPr>
          <w:rFonts w:ascii="Times New Roman" w:eastAsia="Times New Roman" w:hAnsi="Times New Roman" w:cs="Times New Roman"/>
          <w:spacing w:val="20"/>
          <w:sz w:val="28"/>
          <w:szCs w:val="28"/>
          <w:lang w:val="ru-RU" w:eastAsia="ru-RU"/>
        </w:rPr>
        <w:t xml:space="preserve"> </w:t>
      </w:r>
      <w:r w:rsidRPr="00986BA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ym w:font="Symbol" w:char="F02D"/>
      </w:r>
      <w:r w:rsidRPr="00986BA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служебные документы; бланки и образцы процессуальных документов; учебные и архивные видеозаписи; криминалистические специализированные компьютерные программы; схемы, плакаты, стенды, мультимедийные презентации.</w:t>
      </w:r>
    </w:p>
    <w:p w:rsidR="00986BA3" w:rsidRPr="00986BA3" w:rsidRDefault="00986BA3" w:rsidP="00986BA3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технические средства обучения</w:t>
      </w:r>
      <w:r w:rsidRPr="00986BA3">
        <w:rPr>
          <w:rFonts w:ascii="Times New Roman" w:eastAsia="Times New Roman" w:hAnsi="Times New Roman" w:cs="Times New Roman"/>
          <w:spacing w:val="20"/>
          <w:sz w:val="28"/>
          <w:szCs w:val="28"/>
          <w:lang w:val="ru-RU" w:eastAsia="ru-RU"/>
        </w:rPr>
        <w:t xml:space="preserve"> </w:t>
      </w:r>
      <w:r w:rsidRPr="00986BA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ym w:font="Symbol" w:char="F02D"/>
      </w:r>
      <w:r w:rsidRPr="00986BA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аудио, видеоаппаратура, мультимедийный проектор, интерактивная доска; персональный компьютер.</w:t>
      </w:r>
    </w:p>
    <w:p w:rsidR="00986BA3" w:rsidRPr="00986BA3" w:rsidRDefault="00986BA3" w:rsidP="00986BA3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технико-криминалистические средства</w:t>
      </w:r>
      <w:r w:rsidRPr="00986BA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универсальные криминалистические чемоданы «Эксперт-У», «Следопыт», «Эксперт», «Экспресс-тест» наркотических средств и психотропных веществ, бинокулярные и стереоскопические микроскопы 60-х – 500-х увеличения, фото- видео аппаратура, видеоэндоскоп технический ВР-2, комплект для работы со следами микрочастиц «Микрон», УФ-осветитель «</w:t>
      </w:r>
      <w:r w:rsidRPr="00986BA3">
        <w:rPr>
          <w:rFonts w:ascii="Times New Roman" w:eastAsia="Times New Roman" w:hAnsi="Times New Roman" w:cs="Times New Roman"/>
          <w:sz w:val="28"/>
          <w:szCs w:val="28"/>
          <w:lang w:eastAsia="ru-RU"/>
        </w:rPr>
        <w:t>BLUMAXX</w:t>
      </w:r>
      <w:r w:rsidRPr="00986BA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».</w:t>
      </w:r>
    </w:p>
    <w:p w:rsidR="00986BA3" w:rsidRPr="00986BA3" w:rsidRDefault="00986BA3" w:rsidP="00986BA3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программно-аппаратный комплекс криминалистического назначения –</w:t>
      </w:r>
      <w:r w:rsidRPr="00986BA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автоматизированная дактилоскопическая идентификационная система «Папилон».</w:t>
      </w:r>
    </w:p>
    <w:p w:rsidR="00986BA3" w:rsidRPr="00986BA3" w:rsidRDefault="00986BA3" w:rsidP="00986BA3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объекты</w:t>
      </w:r>
      <w:r w:rsidRPr="00986BA3">
        <w:rPr>
          <w:rFonts w:ascii="Times New Roman" w:eastAsia="Times New Roman" w:hAnsi="Times New Roman" w:cs="Times New Roman"/>
          <w:spacing w:val="20"/>
          <w:sz w:val="28"/>
          <w:szCs w:val="28"/>
          <w:lang w:val="ru-RU" w:eastAsia="ru-RU"/>
        </w:rPr>
        <w:t xml:space="preserve"> </w:t>
      </w:r>
      <w:r w:rsidRPr="00986BA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ym w:font="Symbol" w:char="F02D"/>
      </w:r>
      <w:r w:rsidRPr="00986BA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учебные наглядные пособия (предметы, документы, одежда, следы, орудия преступления и т. п.); упаковочный материал и приспособления для упаковки предметов и следов.</w:t>
      </w:r>
    </w:p>
    <w:p w:rsidR="00986BA3" w:rsidRPr="00986BA3" w:rsidRDefault="00986BA3" w:rsidP="00986BA3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студенты могут воспользоваться электронной библиотекой ВУЗа </w:t>
      </w:r>
      <w:hyperlink r:id="rId13" w:history="1">
        <w:r w:rsidRPr="00986BA3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eastAsia="ru-RU"/>
          </w:rPr>
          <w:t>http</w:t>
        </w:r>
        <w:r w:rsidRPr="00986BA3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ru-RU"/>
          </w:rPr>
          <w:t>://</w:t>
        </w:r>
        <w:r w:rsidRPr="00986BA3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eastAsia="ru-RU"/>
          </w:rPr>
          <w:t>library</w:t>
        </w:r>
        <w:r w:rsidRPr="00986BA3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ru-RU"/>
          </w:rPr>
          <w:t>.</w:t>
        </w:r>
        <w:r w:rsidRPr="00986BA3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eastAsia="ru-RU"/>
          </w:rPr>
          <w:t>rsue</w:t>
        </w:r>
        <w:r w:rsidRPr="00986BA3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ru-RU"/>
          </w:rPr>
          <w:t>.</w:t>
        </w:r>
        <w:r w:rsidRPr="00986BA3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eastAsia="ru-RU"/>
          </w:rPr>
          <w:t>ru</w:t>
        </w:r>
        <w:r w:rsidRPr="00986BA3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ru-RU"/>
          </w:rPr>
          <w:t>/</w:t>
        </w:r>
      </w:hyperlink>
      <w:r w:rsidRPr="00986BA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986BA3" w:rsidRPr="00986BA3" w:rsidRDefault="00986BA3" w:rsidP="00986BA3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Также обучаемые могут использовать следующий перечень ресурсов информационно-телекоммуникационной сети «Интернет», необходимых для освоения учебной дисциплины:</w:t>
      </w:r>
    </w:p>
    <w:p w:rsidR="00986BA3" w:rsidRPr="00986BA3" w:rsidRDefault="00986BA3" w:rsidP="00986BA3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986BA3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986BA3" w:rsidRPr="00986BA3" w:rsidRDefault="00986BA3" w:rsidP="00986BA3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14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www.garant.ru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информационно-правовой портал «Гарант».</w:t>
      </w:r>
    </w:p>
    <w:p w:rsidR="00986BA3" w:rsidRPr="00986BA3" w:rsidRDefault="00986BA3" w:rsidP="00986BA3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15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www.consultant.ru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официальный сайт компании «Консультант Плюс».</w:t>
      </w:r>
    </w:p>
    <w:p w:rsidR="00986BA3" w:rsidRPr="00986BA3" w:rsidRDefault="00986BA3" w:rsidP="00986BA3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16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http://www.ksrf.ru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 Конституционного Суда РФ.</w:t>
      </w:r>
    </w:p>
    <w:p w:rsidR="00986BA3" w:rsidRPr="00986BA3" w:rsidRDefault="00986BA3" w:rsidP="00986BA3">
      <w:pPr>
        <w:tabs>
          <w:tab w:val="left" w:pos="779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hyperlink r:id="rId17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ru-RU"/>
          </w:rPr>
          <w:t>http://www.supcourt.ru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 – сайт Верховного Суда Российской Федерации.</w:t>
      </w:r>
    </w:p>
    <w:p w:rsidR="00986BA3" w:rsidRPr="00986BA3" w:rsidRDefault="00986BA3" w:rsidP="00986BA3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hyperlink r:id="rId18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ru-RU"/>
          </w:rPr>
          <w:t>http://www.genproc.gov.ru/-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 сайт Генеральной прокуратуры Российской Федерации.</w:t>
      </w:r>
    </w:p>
    <w:p w:rsidR="00986BA3" w:rsidRPr="00986BA3" w:rsidRDefault="00986BA3" w:rsidP="00986BA3">
      <w:pPr>
        <w:widowControl w:val="0"/>
        <w:tabs>
          <w:tab w:val="left" w:pos="-11"/>
        </w:tabs>
        <w:spacing w:after="0" w:line="240" w:lineRule="auto"/>
        <w:ind w:hanging="11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19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www.expert.aaanet.ru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 по криминалистической тематике «Все об истории и сегодняшнем состоянии криминалистики в мире. Азбука Криминалистики. Наследники Холмса».</w:t>
      </w:r>
    </w:p>
    <w:p w:rsidR="00986BA3" w:rsidRPr="00986BA3" w:rsidRDefault="00986BA3" w:rsidP="00986BA3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0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www.kriminalistika.ru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форум криминалистов.</w:t>
      </w:r>
    </w:p>
    <w:p w:rsidR="00986BA3" w:rsidRPr="00986BA3" w:rsidRDefault="00986BA3" w:rsidP="00986BA3">
      <w:pPr>
        <w:widowControl w:val="0"/>
        <w:tabs>
          <w:tab w:val="left" w:pos="-411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1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http://eko-czao.narod.ru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 ЭКЦ при УВД СЗАО г. Москвы</w:t>
      </w:r>
    </w:p>
    <w:p w:rsidR="00986BA3" w:rsidRPr="00986BA3" w:rsidRDefault="00986BA3" w:rsidP="00986BA3">
      <w:pPr>
        <w:widowControl w:val="0"/>
        <w:tabs>
          <w:tab w:val="left" w:pos="-411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2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http://www.sudmed.ru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форум судебных медиков. Сайт по проблемам судебной медицины.</w:t>
      </w:r>
    </w:p>
    <w:p w:rsidR="00986BA3" w:rsidRPr="00986BA3" w:rsidRDefault="00986BA3" w:rsidP="00986BA3">
      <w:pPr>
        <w:widowControl w:val="0"/>
        <w:tabs>
          <w:tab w:val="left" w:pos="-411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3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http://www.weaponplace.ru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 о стрелковом оружии и современном вооружении.</w:t>
      </w:r>
    </w:p>
    <w:p w:rsidR="00986BA3" w:rsidRPr="00986BA3" w:rsidRDefault="00986BA3" w:rsidP="00986BA3">
      <w:pPr>
        <w:widowControl w:val="0"/>
        <w:tabs>
          <w:tab w:val="left" w:pos="-411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4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http://aferizm.ru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 о мошенничестве.</w:t>
      </w:r>
    </w:p>
    <w:p w:rsidR="00986BA3" w:rsidRPr="00986BA3" w:rsidRDefault="00986BA3" w:rsidP="00986BA3">
      <w:pPr>
        <w:widowControl w:val="0"/>
        <w:tabs>
          <w:tab w:val="left" w:pos="-411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5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http://www.kriminalist.ru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 о криминалистике.</w:t>
      </w:r>
    </w:p>
    <w:p w:rsidR="00986BA3" w:rsidRPr="00986BA3" w:rsidRDefault="00986BA3" w:rsidP="00986BA3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6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http://www.allsait.ru</w:t>
        </w:r>
      </w:hyperlink>
    </w:p>
    <w:p w:rsidR="00986BA3" w:rsidRPr="00986BA3" w:rsidRDefault="00986BA3" w:rsidP="00986BA3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7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http://silovik.net/content.php/215-Криминалистика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</w:t>
      </w:r>
    </w:p>
    <w:p w:rsidR="00986BA3" w:rsidRPr="00986BA3" w:rsidRDefault="00986BA3" w:rsidP="00986BA3">
      <w:pPr>
        <w:widowControl w:val="0"/>
        <w:tabs>
          <w:tab w:val="left" w:pos="-11"/>
        </w:tabs>
        <w:spacing w:after="0" w:line="240" w:lineRule="auto"/>
        <w:ind w:left="-11" w:firstLine="11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8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http://www.liedetector.ru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информационно-аналитический портал о психофизиологическом методе дет</w:t>
      </w:r>
      <w:r w:rsidRPr="00986BA3">
        <w:rPr>
          <w:rFonts w:ascii="Times New Roman" w:eastAsia="Times New Roman" w:hAnsi="Times New Roman" w:cs="Times New Roman"/>
          <w:sz w:val="26"/>
          <w:szCs w:val="26"/>
          <w:lang w:eastAsia="ar-SA"/>
        </w:rPr>
        <w:t>e</w:t>
      </w: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>кции лжи.</w:t>
      </w:r>
    </w:p>
    <w:p w:rsidR="00986BA3" w:rsidRPr="00986BA3" w:rsidRDefault="00986BA3" w:rsidP="00986BA3">
      <w:pPr>
        <w:widowControl w:val="0"/>
        <w:tabs>
          <w:tab w:val="left" w:pos="-11"/>
        </w:tabs>
        <w:spacing w:after="0" w:line="240" w:lineRule="auto"/>
        <w:ind w:left="-11" w:firstLine="11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9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eastAsia="ar-SA"/>
          </w:rPr>
          <w:t>www</w:t>
        </w:r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.</w:t>
        </w:r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eastAsia="ar-SA"/>
          </w:rPr>
          <w:t>cyberpol</w:t>
        </w:r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.</w:t>
        </w:r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eastAsia="ar-SA"/>
          </w:rPr>
          <w:t>ru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сайт, посвященный борьбе с компьютерными преступлениями.</w:t>
      </w:r>
    </w:p>
    <w:p w:rsidR="00986BA3" w:rsidRPr="00986BA3" w:rsidRDefault="00986BA3" w:rsidP="00986BA3">
      <w:pPr>
        <w:widowControl w:val="0"/>
        <w:tabs>
          <w:tab w:val="left" w:pos="-11"/>
        </w:tabs>
        <w:spacing w:after="0" w:line="240" w:lineRule="auto"/>
        <w:ind w:left="-11" w:firstLine="11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30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http://www.crime-tv.ru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фильмы о расследованиях. Каталог фильмов о расследованиях преступлений и криминале для бесплатного онлайн просмотра.</w:t>
      </w:r>
    </w:p>
    <w:p w:rsidR="00986BA3" w:rsidRPr="00986BA3" w:rsidRDefault="00986BA3" w:rsidP="00986BA3">
      <w:pPr>
        <w:widowControl w:val="0"/>
        <w:tabs>
          <w:tab w:val="left" w:pos="-11"/>
        </w:tabs>
        <w:spacing w:after="0" w:line="240" w:lineRule="auto"/>
        <w:ind w:left="-11" w:firstLine="11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31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http://sudexpertiza.by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 Государственного учреждения «Центр судебных экспертиз и криминалистики Министерства юстиции Республики Беларусь».</w:t>
      </w:r>
    </w:p>
    <w:p w:rsidR="00986BA3" w:rsidRPr="00986BA3" w:rsidRDefault="00986BA3" w:rsidP="00986BA3">
      <w:pPr>
        <w:widowControl w:val="0"/>
        <w:tabs>
          <w:tab w:val="left" w:pos="-11"/>
        </w:tabs>
        <w:spacing w:after="0" w:line="240" w:lineRule="auto"/>
        <w:ind w:left="-11" w:firstLine="11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ru-RU" w:eastAsia="ar-SA"/>
        </w:rPr>
      </w:pPr>
      <w:hyperlink r:id="rId32" w:history="1">
        <w:r w:rsidRPr="00986BA3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http://rossinskaya.ru</w:t>
        </w:r>
      </w:hyperlink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 заслуженного деятеля науки Российской Федерации, почетного </w:t>
      </w:r>
      <w:r w:rsidRPr="00986BA3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lastRenderedPageBreak/>
        <w:t>работника высшего профессионального образования, доктора юридических наук, профессора, академика Российской академии естественных наук, действительного члена</w:t>
      </w:r>
      <w:r w:rsidRPr="00986BA3">
        <w:rPr>
          <w:rFonts w:ascii="Times New Roman" w:eastAsia="Times New Roman" w:hAnsi="Times New Roman" w:cs="Times New Roman"/>
          <w:color w:val="000000"/>
          <w:sz w:val="26"/>
          <w:szCs w:val="26"/>
          <w:lang w:val="ru-RU" w:eastAsia="ar-SA"/>
        </w:rPr>
        <w:t xml:space="preserve"> Международной ассоциации по идентификации (IAI USA) Россинской Е.Р.</w:t>
      </w:r>
    </w:p>
    <w:p w:rsidR="00986BA3" w:rsidRPr="00986BA3" w:rsidRDefault="00986BA3" w:rsidP="00986BA3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986BA3" w:rsidRPr="00986BA3" w:rsidRDefault="00986BA3" w:rsidP="00986BA3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3628DD" w:rsidRPr="003628DD" w:rsidRDefault="003628DD" w:rsidP="003628DD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3628DD" w:rsidRPr="003628DD" w:rsidRDefault="003628DD" w:rsidP="003628DD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3628DD" w:rsidRPr="003628DD" w:rsidRDefault="003628DD" w:rsidP="003628DD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3628DD" w:rsidRPr="003628DD" w:rsidRDefault="003628DD" w:rsidP="003628DD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3628DD" w:rsidRPr="003628DD" w:rsidRDefault="003628DD" w:rsidP="003628DD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3628DD" w:rsidRPr="003628DD" w:rsidRDefault="003628DD" w:rsidP="003628DD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3628DD" w:rsidRPr="003628DD" w:rsidRDefault="003628DD" w:rsidP="003628DD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sectPr w:rsidR="003628DD" w:rsidRPr="003628DD">
      <w:headerReference w:type="default" r:id="rId33"/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0DA7" w:rsidRDefault="002A0DA7" w:rsidP="00986BA3">
      <w:pPr>
        <w:spacing w:after="0" w:line="240" w:lineRule="auto"/>
      </w:pPr>
      <w:r>
        <w:separator/>
      </w:r>
    </w:p>
  </w:endnote>
  <w:endnote w:type="continuationSeparator" w:id="0">
    <w:p w:rsidR="002A0DA7" w:rsidRDefault="002A0DA7" w:rsidP="00986BA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0DA7" w:rsidRDefault="002A0DA7" w:rsidP="00986BA3">
      <w:pPr>
        <w:spacing w:after="0" w:line="240" w:lineRule="auto"/>
      </w:pPr>
      <w:r>
        <w:separator/>
      </w:r>
    </w:p>
  </w:footnote>
  <w:footnote w:type="continuationSeparator" w:id="0">
    <w:p w:rsidR="002A0DA7" w:rsidRDefault="002A0DA7" w:rsidP="00986BA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9717958"/>
      <w:docPartObj>
        <w:docPartGallery w:val="Page Numbers (Top of Page)"/>
        <w:docPartUnique/>
      </w:docPartObj>
    </w:sdtPr>
    <w:sdtContent>
      <w:p w:rsidR="00986BA3" w:rsidRDefault="00986BA3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D5C06" w:rsidRPr="00ED5C06">
          <w:rPr>
            <w:noProof/>
            <w:lang w:val="ru-RU"/>
          </w:rPr>
          <w:t>64</w:t>
        </w:r>
        <w:r>
          <w:fldChar w:fldCharType="end"/>
        </w:r>
      </w:p>
    </w:sdtContent>
  </w:sdt>
  <w:p w:rsidR="00986BA3" w:rsidRDefault="00986BA3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97831FE"/>
    <w:multiLevelType w:val="hybridMultilevel"/>
    <w:tmpl w:val="A60A35C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2A0DA7"/>
    <w:rsid w:val="00344D21"/>
    <w:rsid w:val="003628DD"/>
    <w:rsid w:val="00517769"/>
    <w:rsid w:val="005F4FD5"/>
    <w:rsid w:val="006C655D"/>
    <w:rsid w:val="00986BA3"/>
    <w:rsid w:val="00A859CD"/>
    <w:rsid w:val="00BA1B68"/>
    <w:rsid w:val="00D31453"/>
    <w:rsid w:val="00E209E2"/>
    <w:rsid w:val="00ED5C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3628DD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628DD"/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numbering" w:customStyle="1" w:styleId="11">
    <w:name w:val="Нет списка1"/>
    <w:next w:val="a2"/>
    <w:uiPriority w:val="99"/>
    <w:semiHidden/>
    <w:unhideWhenUsed/>
    <w:rsid w:val="003628DD"/>
  </w:style>
  <w:style w:type="paragraph" w:styleId="a3">
    <w:name w:val="List Paragraph"/>
    <w:basedOn w:val="a"/>
    <w:uiPriority w:val="34"/>
    <w:qFormat/>
    <w:rsid w:val="003628DD"/>
    <w:pPr>
      <w:spacing w:line="240" w:lineRule="auto"/>
      <w:ind w:left="720"/>
      <w:contextualSpacing/>
      <w:jc w:val="center"/>
    </w:pPr>
    <w:rPr>
      <w:rFonts w:ascii="Calibri" w:eastAsia="Calibri" w:hAnsi="Calibri" w:cs="Times New Roman"/>
      <w:lang w:val="ru-RU"/>
    </w:rPr>
  </w:style>
  <w:style w:type="paragraph" w:styleId="a4">
    <w:name w:val="Body Text Indent"/>
    <w:basedOn w:val="a"/>
    <w:link w:val="a5"/>
    <w:uiPriority w:val="99"/>
    <w:rsid w:val="003628DD"/>
    <w:pPr>
      <w:spacing w:after="0" w:line="240" w:lineRule="auto"/>
      <w:ind w:left="5664"/>
    </w:pPr>
    <w:rPr>
      <w:rFonts w:ascii="Calibri" w:eastAsia="Times New Roman" w:hAnsi="Calibri" w:cs="Calibri"/>
      <w:sz w:val="24"/>
      <w:szCs w:val="24"/>
      <w:lang w:val="ru-RU" w:eastAsia="ru-RU"/>
    </w:rPr>
  </w:style>
  <w:style w:type="character" w:customStyle="1" w:styleId="a5">
    <w:name w:val="Основной текст с отступом Знак"/>
    <w:basedOn w:val="a0"/>
    <w:link w:val="a4"/>
    <w:uiPriority w:val="99"/>
    <w:rsid w:val="003628DD"/>
    <w:rPr>
      <w:rFonts w:ascii="Calibri" w:eastAsia="Times New Roman" w:hAnsi="Calibri" w:cs="Calibri"/>
      <w:sz w:val="24"/>
      <w:szCs w:val="24"/>
      <w:lang w:val="ru-RU" w:eastAsia="ru-RU"/>
    </w:rPr>
  </w:style>
  <w:style w:type="paragraph" w:styleId="a6">
    <w:name w:val="Body Text"/>
    <w:basedOn w:val="a"/>
    <w:link w:val="a7"/>
    <w:uiPriority w:val="99"/>
    <w:rsid w:val="003628DD"/>
    <w:pPr>
      <w:spacing w:after="120" w:line="240" w:lineRule="auto"/>
    </w:pPr>
    <w:rPr>
      <w:rFonts w:ascii="Calibri" w:eastAsia="Times New Roman" w:hAnsi="Calibri" w:cs="Calibri"/>
      <w:sz w:val="20"/>
      <w:szCs w:val="20"/>
      <w:lang w:val="ru-RU" w:eastAsia="ru-RU"/>
    </w:rPr>
  </w:style>
  <w:style w:type="character" w:customStyle="1" w:styleId="a7">
    <w:name w:val="Основной текст Знак"/>
    <w:basedOn w:val="a0"/>
    <w:link w:val="a6"/>
    <w:uiPriority w:val="99"/>
    <w:rsid w:val="003628DD"/>
    <w:rPr>
      <w:rFonts w:ascii="Calibri" w:eastAsia="Times New Roman" w:hAnsi="Calibri" w:cs="Calibri"/>
      <w:sz w:val="20"/>
      <w:szCs w:val="20"/>
      <w:lang w:val="ru-RU" w:eastAsia="ru-RU"/>
    </w:rPr>
  </w:style>
  <w:style w:type="paragraph" w:styleId="a8">
    <w:name w:val="footer"/>
    <w:basedOn w:val="a"/>
    <w:link w:val="a9"/>
    <w:uiPriority w:val="99"/>
    <w:unhideWhenUsed/>
    <w:rsid w:val="003628DD"/>
    <w:pPr>
      <w:tabs>
        <w:tab w:val="center" w:pos="4677"/>
        <w:tab w:val="right" w:pos="9355"/>
      </w:tabs>
      <w:spacing w:line="240" w:lineRule="auto"/>
      <w:jc w:val="center"/>
    </w:pPr>
    <w:rPr>
      <w:rFonts w:ascii="Calibri" w:eastAsia="Calibri" w:hAnsi="Calibri" w:cs="Times New Roman"/>
      <w:lang w:val="ru-RU"/>
    </w:rPr>
  </w:style>
  <w:style w:type="character" w:customStyle="1" w:styleId="a9">
    <w:name w:val="Нижний колонтитул Знак"/>
    <w:basedOn w:val="a0"/>
    <w:link w:val="a8"/>
    <w:uiPriority w:val="99"/>
    <w:rsid w:val="003628DD"/>
    <w:rPr>
      <w:rFonts w:ascii="Calibri" w:eastAsia="Calibri" w:hAnsi="Calibri" w:cs="Times New Roman"/>
      <w:lang w:val="ru-RU"/>
    </w:rPr>
  </w:style>
  <w:style w:type="paragraph" w:styleId="3">
    <w:name w:val="Body Text Indent 3"/>
    <w:basedOn w:val="a"/>
    <w:link w:val="30"/>
    <w:rsid w:val="003628DD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character" w:customStyle="1" w:styleId="30">
    <w:name w:val="Основной текст с отступом 3 Знак"/>
    <w:basedOn w:val="a0"/>
    <w:link w:val="3"/>
    <w:rsid w:val="003628DD"/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styleId="aa">
    <w:name w:val="TOC Heading"/>
    <w:basedOn w:val="1"/>
    <w:next w:val="a"/>
    <w:uiPriority w:val="39"/>
    <w:semiHidden/>
    <w:unhideWhenUsed/>
    <w:qFormat/>
    <w:rsid w:val="003628DD"/>
    <w:pPr>
      <w:spacing w:line="276" w:lineRule="auto"/>
      <w:outlineLvl w:val="9"/>
    </w:pPr>
  </w:style>
  <w:style w:type="character" w:customStyle="1" w:styleId="2">
    <w:name w:val="Заголовок №2_"/>
    <w:link w:val="20"/>
    <w:rsid w:val="003628DD"/>
    <w:rPr>
      <w:rFonts w:ascii="Times New Roman" w:eastAsia="Times New Roman" w:hAnsi="Times New Roman"/>
      <w:b/>
      <w:bCs/>
      <w:sz w:val="25"/>
      <w:szCs w:val="25"/>
      <w:shd w:val="clear" w:color="auto" w:fill="FFFFFF"/>
    </w:rPr>
  </w:style>
  <w:style w:type="paragraph" w:customStyle="1" w:styleId="20">
    <w:name w:val="Заголовок №2"/>
    <w:basedOn w:val="a"/>
    <w:link w:val="2"/>
    <w:rsid w:val="003628DD"/>
    <w:pPr>
      <w:widowControl w:val="0"/>
      <w:shd w:val="clear" w:color="auto" w:fill="FFFFFF"/>
      <w:spacing w:after="1200" w:line="0" w:lineRule="atLeast"/>
      <w:jc w:val="center"/>
      <w:outlineLvl w:val="1"/>
    </w:pPr>
    <w:rPr>
      <w:rFonts w:ascii="Times New Roman" w:eastAsia="Times New Roman" w:hAnsi="Times New Roman"/>
      <w:b/>
      <w:bCs/>
      <w:sz w:val="25"/>
      <w:szCs w:val="25"/>
    </w:rPr>
  </w:style>
  <w:style w:type="paragraph" w:customStyle="1" w:styleId="14">
    <w:name w:val="Стиль Маркерованый + 14 пт Полож"/>
    <w:basedOn w:val="a"/>
    <w:link w:val="140"/>
    <w:rsid w:val="003628DD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character" w:customStyle="1" w:styleId="140">
    <w:name w:val="Стиль Маркерованый + 14 пт Полож Знак Знак"/>
    <w:link w:val="14"/>
    <w:rsid w:val="003628DD"/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paragraph" w:styleId="12">
    <w:name w:val="toc 1"/>
    <w:basedOn w:val="a"/>
    <w:next w:val="a"/>
    <w:autoRedefine/>
    <w:uiPriority w:val="39"/>
    <w:unhideWhenUsed/>
    <w:rsid w:val="003628DD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b">
    <w:name w:val="Hyperlink"/>
    <w:uiPriority w:val="99"/>
    <w:unhideWhenUsed/>
    <w:rsid w:val="003628DD"/>
    <w:rPr>
      <w:color w:val="0000FF"/>
      <w:u w:val="single"/>
    </w:rPr>
  </w:style>
  <w:style w:type="paragraph" w:styleId="ac">
    <w:name w:val="header"/>
    <w:basedOn w:val="a"/>
    <w:link w:val="ad"/>
    <w:uiPriority w:val="99"/>
    <w:unhideWhenUsed/>
    <w:rsid w:val="00986BA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986BA3"/>
  </w:style>
  <w:style w:type="paragraph" w:styleId="ae">
    <w:name w:val="Balloon Text"/>
    <w:basedOn w:val="a"/>
    <w:link w:val="af"/>
    <w:uiPriority w:val="99"/>
    <w:semiHidden/>
    <w:unhideWhenUsed/>
    <w:rsid w:val="006C65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6C65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bmp"/><Relationship Id="rId13" Type="http://schemas.openxmlformats.org/officeDocument/2006/relationships/hyperlink" Target="http://library.rsue.ru/" TargetMode="External"/><Relationship Id="rId18" Type="http://schemas.openxmlformats.org/officeDocument/2006/relationships/hyperlink" Target="http://www.genproc.gov.ru/-" TargetMode="External"/><Relationship Id="rId26" Type="http://schemas.openxmlformats.org/officeDocument/2006/relationships/hyperlink" Target="http://www.allsait.ru/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://eko-czao.narod.ru/" TargetMode="External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bmp"/><Relationship Id="rId17" Type="http://schemas.openxmlformats.org/officeDocument/2006/relationships/hyperlink" Target="http://www.supcourt.ru/" TargetMode="External"/><Relationship Id="rId25" Type="http://schemas.openxmlformats.org/officeDocument/2006/relationships/hyperlink" Target="http://www.kriminalist.ru/" TargetMode="External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yperlink" Target="http://www.ksrf.ru/" TargetMode="External"/><Relationship Id="rId20" Type="http://schemas.openxmlformats.org/officeDocument/2006/relationships/hyperlink" Target="http://www.kriminalistika.ru/" TargetMode="External"/><Relationship Id="rId29" Type="http://schemas.openxmlformats.org/officeDocument/2006/relationships/hyperlink" Target="http://www.cyberpol.ru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bmp"/><Relationship Id="rId24" Type="http://schemas.openxmlformats.org/officeDocument/2006/relationships/hyperlink" Target="http://aferizm.ru/" TargetMode="External"/><Relationship Id="rId32" Type="http://schemas.openxmlformats.org/officeDocument/2006/relationships/hyperlink" Target="http://rossinskaya.ru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www.consultant.ru/" TargetMode="External"/><Relationship Id="rId23" Type="http://schemas.openxmlformats.org/officeDocument/2006/relationships/hyperlink" Target="http://www.weaponplace.ru/" TargetMode="External"/><Relationship Id="rId28" Type="http://schemas.openxmlformats.org/officeDocument/2006/relationships/hyperlink" Target="http://www.liedetector.ru/" TargetMode="External"/><Relationship Id="rId10" Type="http://schemas.openxmlformats.org/officeDocument/2006/relationships/image" Target="media/image3.bmp"/><Relationship Id="rId19" Type="http://schemas.openxmlformats.org/officeDocument/2006/relationships/hyperlink" Target="http://www.expert.aaanet.ru/" TargetMode="External"/><Relationship Id="rId31" Type="http://schemas.openxmlformats.org/officeDocument/2006/relationships/hyperlink" Target="http://sudexpertiza.by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bmp"/><Relationship Id="rId14" Type="http://schemas.openxmlformats.org/officeDocument/2006/relationships/hyperlink" Target="http://www.garant.ru/" TargetMode="External"/><Relationship Id="rId22" Type="http://schemas.openxmlformats.org/officeDocument/2006/relationships/hyperlink" Target="http://www.sudmed.ru/" TargetMode="External"/><Relationship Id="rId27" Type="http://schemas.openxmlformats.org/officeDocument/2006/relationships/hyperlink" Target="http://silovik.net/content.php/215-&#1050;&#1088;&#1080;&#1084;&#1080;&#1085;&#1072;&#1083;&#1080;&#1089;&#1090;&#1080;&#1082;&#1072;" TargetMode="External"/><Relationship Id="rId30" Type="http://schemas.openxmlformats.org/officeDocument/2006/relationships/hyperlink" Target="http://www.crime-tv.ru/" TargetMode="Externa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64</Pages>
  <Words>16677</Words>
  <Characters>95063</Characters>
  <Application>Microsoft Office Word</Application>
  <DocSecurity>0</DocSecurity>
  <Lines>792</Lines>
  <Paragraphs>223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2018-2019_40_03_01_06_1_plx_Криминалистика</vt:lpstr>
      <vt:lpstr>Лист1</vt:lpstr>
    </vt:vector>
  </TitlesOfParts>
  <Company/>
  <LinksUpToDate>false</LinksUpToDate>
  <CharactersWithSpaces>111517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2018-2019_40_03_01_06_1_plx_Криминалистика</dc:title>
  <dc:creator>FastReport.NET</dc:creator>
  <cp:lastModifiedBy>Л. А. Бушмакина</cp:lastModifiedBy>
  <cp:revision>6</cp:revision>
  <dcterms:created xsi:type="dcterms:W3CDTF">2018-11-01T10:17:00Z</dcterms:created>
  <dcterms:modified xsi:type="dcterms:W3CDTF">2018-11-01T10:48:00Z</dcterms:modified>
</cp:coreProperties>
</file>