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93" w:rsidRDefault="00127B93">
      <w:r>
        <w:rPr>
          <w:noProof/>
          <w:lang w:val="ru-RU" w:eastAsia="ru-RU"/>
        </w:rPr>
        <w:drawing>
          <wp:inline distT="0" distB="0" distL="0" distR="0">
            <wp:extent cx="6476365" cy="8885555"/>
            <wp:effectExtent l="0" t="0" r="635" b="0"/>
            <wp:docPr id="2" name="Рисунок 2" descr="C:\Users\hachatran\AppData\Local\Microsoft\Windows\INetCache\Content.Word\00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2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888555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057640"/>
            <wp:effectExtent l="0" t="0" r="635" b="0"/>
            <wp:docPr id="1" name="Рисунок 1" descr="C:\Users\hachatran\AppData\Local\Microsoft\Windows\INetCache\Content.Word\000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2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905764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5"/>
        <w:gridCol w:w="143"/>
        <w:gridCol w:w="1509"/>
        <w:gridCol w:w="2060"/>
        <w:gridCol w:w="203"/>
        <w:gridCol w:w="1700"/>
        <w:gridCol w:w="189"/>
        <w:gridCol w:w="286"/>
        <w:gridCol w:w="1677"/>
        <w:gridCol w:w="1650"/>
        <w:gridCol w:w="143"/>
        <w:gridCol w:w="148"/>
        <w:gridCol w:w="155"/>
      </w:tblGrid>
      <w:tr w:rsidR="00F15350" w:rsidTr="00127B93">
        <w:trPr>
          <w:trHeight w:hRule="exact" w:val="277"/>
        </w:trPr>
        <w:tc>
          <w:tcPr>
            <w:tcW w:w="10172" w:type="dxa"/>
            <w:gridSpan w:val="13"/>
            <w:shd w:val="clear" w:color="000000" w:fill="FFFFFF"/>
            <w:tcMar>
              <w:left w:w="34" w:type="dxa"/>
              <w:right w:w="34" w:type="dxa"/>
            </w:tcMar>
          </w:tcPr>
          <w:p w:rsidR="00F15350" w:rsidRDefault="00F15350"/>
        </w:tc>
      </w:tr>
      <w:tr w:rsidR="00F15350" w:rsidTr="00127B93">
        <w:trPr>
          <w:trHeight w:hRule="exact" w:val="138"/>
        </w:trPr>
        <w:tc>
          <w:tcPr>
            <w:tcW w:w="275" w:type="dxa"/>
          </w:tcPr>
          <w:p w:rsidR="00F15350" w:rsidRDefault="00F15350"/>
        </w:tc>
        <w:tc>
          <w:tcPr>
            <w:tcW w:w="143" w:type="dxa"/>
          </w:tcPr>
          <w:p w:rsidR="00F15350" w:rsidRDefault="00F15350"/>
        </w:tc>
        <w:tc>
          <w:tcPr>
            <w:tcW w:w="1514" w:type="dxa"/>
          </w:tcPr>
          <w:p w:rsidR="00F15350" w:rsidRDefault="00F15350"/>
        </w:tc>
        <w:tc>
          <w:tcPr>
            <w:tcW w:w="2067" w:type="dxa"/>
          </w:tcPr>
          <w:p w:rsidR="00F15350" w:rsidRDefault="00F15350"/>
        </w:tc>
        <w:tc>
          <w:tcPr>
            <w:tcW w:w="204" w:type="dxa"/>
          </w:tcPr>
          <w:p w:rsidR="00F15350" w:rsidRDefault="00F15350"/>
        </w:tc>
        <w:tc>
          <w:tcPr>
            <w:tcW w:w="1706" w:type="dxa"/>
          </w:tcPr>
          <w:p w:rsidR="00F15350" w:rsidRDefault="00F15350"/>
        </w:tc>
        <w:tc>
          <w:tcPr>
            <w:tcW w:w="190" w:type="dxa"/>
          </w:tcPr>
          <w:p w:rsidR="00F15350" w:rsidRDefault="00F15350"/>
        </w:tc>
        <w:tc>
          <w:tcPr>
            <w:tcW w:w="287" w:type="dxa"/>
          </w:tcPr>
          <w:p w:rsidR="00F15350" w:rsidRDefault="00F15350"/>
        </w:tc>
        <w:tc>
          <w:tcPr>
            <w:tcW w:w="1683" w:type="dxa"/>
          </w:tcPr>
          <w:p w:rsidR="00F15350" w:rsidRDefault="00F15350"/>
        </w:tc>
        <w:tc>
          <w:tcPr>
            <w:tcW w:w="1656" w:type="dxa"/>
          </w:tcPr>
          <w:p w:rsidR="00F15350" w:rsidRDefault="00F15350"/>
        </w:tc>
        <w:tc>
          <w:tcPr>
            <w:tcW w:w="143" w:type="dxa"/>
          </w:tcPr>
          <w:p w:rsidR="00F15350" w:rsidRDefault="00F15350"/>
        </w:tc>
        <w:tc>
          <w:tcPr>
            <w:tcW w:w="148" w:type="dxa"/>
          </w:tcPr>
          <w:p w:rsidR="00F15350" w:rsidRDefault="00F15350"/>
        </w:tc>
        <w:tc>
          <w:tcPr>
            <w:tcW w:w="156" w:type="dxa"/>
          </w:tcPr>
          <w:p w:rsidR="00F15350" w:rsidRDefault="00F15350"/>
        </w:tc>
      </w:tr>
    </w:tbl>
    <w:p w:rsidR="00F15350" w:rsidRPr="00127B93" w:rsidRDefault="00127B93">
      <w:pPr>
        <w:rPr>
          <w:b/>
          <w:sz w:val="0"/>
          <w:szCs w:val="0"/>
          <w:lang w:val="ru-RU"/>
        </w:rPr>
      </w:pPr>
      <w:r w:rsidRPr="00127B93">
        <w:rPr>
          <w:b/>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F15350">
        <w:trPr>
          <w:trHeight w:hRule="exact" w:val="555"/>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3545" w:type="dxa"/>
          </w:tcPr>
          <w:p w:rsidR="00F15350" w:rsidRDefault="00F15350"/>
        </w:tc>
        <w:tc>
          <w:tcPr>
            <w:tcW w:w="1560" w:type="dxa"/>
          </w:tcPr>
          <w:p w:rsidR="00F15350" w:rsidRDefault="00F15350"/>
        </w:tc>
        <w:tc>
          <w:tcPr>
            <w:tcW w:w="1007" w:type="dxa"/>
            <w:gridSpan w:val="2"/>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3</w:t>
            </w:r>
          </w:p>
        </w:tc>
      </w:tr>
      <w:tr w:rsidR="00F15350">
        <w:trPr>
          <w:trHeight w:hRule="exact" w:val="138"/>
        </w:trPr>
        <w:tc>
          <w:tcPr>
            <w:tcW w:w="143" w:type="dxa"/>
          </w:tcPr>
          <w:p w:rsidR="00F15350" w:rsidRDefault="00F15350"/>
        </w:tc>
        <w:tc>
          <w:tcPr>
            <w:tcW w:w="1844" w:type="dxa"/>
          </w:tcPr>
          <w:p w:rsidR="00F15350" w:rsidRDefault="00F15350"/>
        </w:tc>
        <w:tc>
          <w:tcPr>
            <w:tcW w:w="2694" w:type="dxa"/>
          </w:tcPr>
          <w:p w:rsidR="00F15350" w:rsidRDefault="00F15350"/>
        </w:tc>
        <w:tc>
          <w:tcPr>
            <w:tcW w:w="3545" w:type="dxa"/>
          </w:tcPr>
          <w:p w:rsidR="00F15350" w:rsidRDefault="00F15350"/>
        </w:tc>
        <w:tc>
          <w:tcPr>
            <w:tcW w:w="1560" w:type="dxa"/>
          </w:tcPr>
          <w:p w:rsidR="00F15350" w:rsidRDefault="00F15350"/>
        </w:tc>
        <w:tc>
          <w:tcPr>
            <w:tcW w:w="852" w:type="dxa"/>
          </w:tcPr>
          <w:p w:rsidR="00F15350" w:rsidRDefault="00F15350"/>
        </w:tc>
        <w:tc>
          <w:tcPr>
            <w:tcW w:w="143" w:type="dxa"/>
          </w:tcPr>
          <w:p w:rsidR="00F15350" w:rsidRDefault="00F15350"/>
        </w:tc>
      </w:tr>
      <w:tr w:rsidR="00F15350">
        <w:trPr>
          <w:trHeight w:hRule="exact" w:val="29"/>
        </w:trPr>
        <w:tc>
          <w:tcPr>
            <w:tcW w:w="10788" w:type="dxa"/>
            <w:gridSpan w:val="7"/>
            <w:tcBorders>
              <w:top w:val="single" w:sz="16" w:space="0" w:color="000000"/>
            </w:tcBorders>
            <w:shd w:val="clear" w:color="FFFFFF" w:fill="FFFFFF"/>
            <w:tcMar>
              <w:left w:w="4" w:type="dxa"/>
              <w:right w:w="4" w:type="dxa"/>
            </w:tcMar>
          </w:tcPr>
          <w:p w:rsidR="00F15350" w:rsidRDefault="00F15350"/>
        </w:tc>
      </w:tr>
      <w:tr w:rsidR="00F15350">
        <w:trPr>
          <w:trHeight w:hRule="exact" w:val="248"/>
        </w:trPr>
        <w:tc>
          <w:tcPr>
            <w:tcW w:w="143" w:type="dxa"/>
          </w:tcPr>
          <w:p w:rsidR="00F15350" w:rsidRDefault="00F15350"/>
        </w:tc>
        <w:tc>
          <w:tcPr>
            <w:tcW w:w="1844" w:type="dxa"/>
          </w:tcPr>
          <w:p w:rsidR="00F15350" w:rsidRDefault="00F15350"/>
        </w:tc>
        <w:tc>
          <w:tcPr>
            <w:tcW w:w="2694" w:type="dxa"/>
          </w:tcPr>
          <w:p w:rsidR="00F15350" w:rsidRDefault="00F15350"/>
        </w:tc>
        <w:tc>
          <w:tcPr>
            <w:tcW w:w="3545" w:type="dxa"/>
          </w:tcPr>
          <w:p w:rsidR="00F15350" w:rsidRDefault="00F15350"/>
        </w:tc>
        <w:tc>
          <w:tcPr>
            <w:tcW w:w="1560" w:type="dxa"/>
          </w:tcPr>
          <w:p w:rsidR="00F15350" w:rsidRDefault="00F15350"/>
        </w:tc>
        <w:tc>
          <w:tcPr>
            <w:tcW w:w="852" w:type="dxa"/>
          </w:tcPr>
          <w:p w:rsidR="00F15350" w:rsidRDefault="00F15350"/>
        </w:tc>
        <w:tc>
          <w:tcPr>
            <w:tcW w:w="143" w:type="dxa"/>
          </w:tcPr>
          <w:p w:rsidR="00F15350" w:rsidRDefault="00F15350"/>
        </w:tc>
      </w:tr>
      <w:tr w:rsidR="00F15350" w:rsidRPr="00127B93">
        <w:trPr>
          <w:trHeight w:hRule="exact" w:val="277"/>
        </w:trPr>
        <w:tc>
          <w:tcPr>
            <w:tcW w:w="143" w:type="dxa"/>
          </w:tcPr>
          <w:p w:rsidR="00F15350" w:rsidRDefault="00F15350"/>
        </w:tc>
        <w:tc>
          <w:tcPr>
            <w:tcW w:w="1844" w:type="dxa"/>
          </w:tcPr>
          <w:p w:rsidR="00F15350" w:rsidRDefault="00F15350"/>
        </w:tc>
        <w:tc>
          <w:tcPr>
            <w:tcW w:w="6252" w:type="dxa"/>
            <w:gridSpan w:val="2"/>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13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361"/>
        </w:trPr>
        <w:tc>
          <w:tcPr>
            <w:tcW w:w="143" w:type="dxa"/>
          </w:tcPr>
          <w:p w:rsidR="00F15350" w:rsidRPr="00127B93" w:rsidRDefault="00F15350">
            <w:pPr>
              <w:rPr>
                <w:lang w:val="ru-RU"/>
              </w:rPr>
            </w:pPr>
          </w:p>
        </w:tc>
        <w:tc>
          <w:tcPr>
            <w:tcW w:w="10504" w:type="dxa"/>
            <w:gridSpan w:val="5"/>
            <w:shd w:val="clear" w:color="000000" w:fill="FFFFFF"/>
            <w:tcMar>
              <w:left w:w="34" w:type="dxa"/>
              <w:right w:w="34" w:type="dxa"/>
            </w:tcMar>
          </w:tcPr>
          <w:p w:rsidR="00F15350" w:rsidRPr="00127B93" w:rsidRDefault="00127B93">
            <w:pPr>
              <w:spacing w:after="0" w:line="240" w:lineRule="auto"/>
              <w:rPr>
                <w:lang w:val="ru-RU"/>
              </w:rPr>
            </w:pPr>
            <w:r w:rsidRPr="00127B93">
              <w:rPr>
                <w:rFonts w:ascii="Times New Roman" w:hAnsi="Times New Roman" w:cs="Times New Roman"/>
                <w:color w:val="000000"/>
                <w:lang w:val="ru-RU"/>
              </w:rPr>
              <w:t xml:space="preserve">Отдел образовательных программ и планирования учебного процесса </w:t>
            </w:r>
            <w:r w:rsidRPr="00127B93">
              <w:rPr>
                <w:rFonts w:ascii="Times New Roman" w:hAnsi="Times New Roman" w:cs="Times New Roman"/>
                <w:color w:val="000000"/>
                <w:lang w:val="ru-RU"/>
              </w:rPr>
              <w:t>Торопова Т.В. 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Зав. кафедрой д.ю.н., профессор Рукавишникова И.В. _________________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Программу</w:t>
            </w:r>
            <w:r w:rsidRPr="00127B93">
              <w:rPr>
                <w:rFonts w:ascii="Times New Roman" w:hAnsi="Times New Roman" w:cs="Times New Roman"/>
                <w:color w:val="000000"/>
                <w:lang w:val="ru-RU"/>
              </w:rPr>
              <w:t xml:space="preserve"> составил(и):  к.ю.н., доцент, Соколова Ю.А. _________________</w:t>
            </w:r>
          </w:p>
        </w:tc>
        <w:tc>
          <w:tcPr>
            <w:tcW w:w="143" w:type="dxa"/>
          </w:tcPr>
          <w:p w:rsidR="00F15350" w:rsidRPr="00127B93" w:rsidRDefault="00F15350">
            <w:pPr>
              <w:rPr>
                <w:lang w:val="ru-RU"/>
              </w:rPr>
            </w:pPr>
          </w:p>
        </w:tc>
      </w:tr>
      <w:tr w:rsidR="00F15350" w:rsidRPr="00127B93">
        <w:trPr>
          <w:trHeight w:hRule="exact" w:val="13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9"/>
        </w:trPr>
        <w:tc>
          <w:tcPr>
            <w:tcW w:w="10788" w:type="dxa"/>
            <w:gridSpan w:val="7"/>
            <w:tcBorders>
              <w:top w:val="single" w:sz="16" w:space="0" w:color="000000"/>
            </w:tcBorders>
            <w:shd w:val="clear" w:color="FFFFFF" w:fill="FFFFFF"/>
            <w:tcMar>
              <w:left w:w="4" w:type="dxa"/>
              <w:right w:w="4" w:type="dxa"/>
            </w:tcMar>
          </w:tcPr>
          <w:p w:rsidR="00F15350" w:rsidRPr="00127B93" w:rsidRDefault="00F15350">
            <w:pPr>
              <w:rPr>
                <w:lang w:val="ru-RU"/>
              </w:rPr>
            </w:pPr>
          </w:p>
        </w:tc>
      </w:tr>
      <w:tr w:rsidR="00F15350" w:rsidRPr="00127B93">
        <w:trPr>
          <w:trHeight w:hRule="exact" w:val="24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77"/>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6252" w:type="dxa"/>
            <w:gridSpan w:val="2"/>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13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500"/>
        </w:trPr>
        <w:tc>
          <w:tcPr>
            <w:tcW w:w="143" w:type="dxa"/>
          </w:tcPr>
          <w:p w:rsidR="00F15350" w:rsidRPr="00127B93" w:rsidRDefault="00F15350">
            <w:pPr>
              <w:rPr>
                <w:lang w:val="ru-RU"/>
              </w:rPr>
            </w:pPr>
          </w:p>
        </w:tc>
        <w:tc>
          <w:tcPr>
            <w:tcW w:w="10504" w:type="dxa"/>
            <w:gridSpan w:val="5"/>
            <w:shd w:val="clear" w:color="000000" w:fill="FFFFFF"/>
            <w:tcMar>
              <w:left w:w="34" w:type="dxa"/>
              <w:right w:w="34" w:type="dxa"/>
            </w:tcMar>
          </w:tcPr>
          <w:p w:rsidR="00F15350" w:rsidRPr="00127B93" w:rsidRDefault="00127B93">
            <w:pPr>
              <w:spacing w:after="0" w:line="240" w:lineRule="auto"/>
              <w:rPr>
                <w:lang w:val="ru-RU"/>
              </w:rPr>
            </w:pPr>
            <w:r w:rsidRPr="00127B9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 xml:space="preserve">Рабочая </w:t>
            </w:r>
            <w:r w:rsidRPr="00127B93">
              <w:rPr>
                <w:rFonts w:ascii="Times New Roman" w:hAnsi="Times New Roman" w:cs="Times New Roman"/>
                <w:color w:val="000000"/>
                <w:lang w:val="ru-RU"/>
              </w:rPr>
              <w:t>программа пересмотрена, обсуждена и одобрена для исполнения в 2020-2021 учебном году на заседании кафедры Финансовое и административное право</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Зав. кафедрой д.ю.н., профессор Рукавишникова И.В. _________________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Программу составил(и):  к.ю.н., доцент, Сок</w:t>
            </w:r>
            <w:r w:rsidRPr="00127B93">
              <w:rPr>
                <w:rFonts w:ascii="Times New Roman" w:hAnsi="Times New Roman" w:cs="Times New Roman"/>
                <w:color w:val="000000"/>
                <w:lang w:val="ru-RU"/>
              </w:rPr>
              <w:t>олова Ю.А. _________________</w:t>
            </w:r>
          </w:p>
        </w:tc>
        <w:tc>
          <w:tcPr>
            <w:tcW w:w="143" w:type="dxa"/>
          </w:tcPr>
          <w:p w:rsidR="00F15350" w:rsidRPr="00127B93" w:rsidRDefault="00F15350">
            <w:pPr>
              <w:rPr>
                <w:lang w:val="ru-RU"/>
              </w:rPr>
            </w:pPr>
          </w:p>
        </w:tc>
      </w:tr>
      <w:tr w:rsidR="00F15350" w:rsidRPr="00127B93">
        <w:trPr>
          <w:trHeight w:hRule="exact" w:val="13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9"/>
        </w:trPr>
        <w:tc>
          <w:tcPr>
            <w:tcW w:w="10788" w:type="dxa"/>
            <w:gridSpan w:val="7"/>
            <w:tcBorders>
              <w:top w:val="single" w:sz="16" w:space="0" w:color="000000"/>
            </w:tcBorders>
            <w:shd w:val="clear" w:color="FFFFFF" w:fill="FFFFFF"/>
            <w:tcMar>
              <w:left w:w="4" w:type="dxa"/>
              <w:right w:w="4" w:type="dxa"/>
            </w:tcMar>
          </w:tcPr>
          <w:p w:rsidR="00F15350" w:rsidRPr="00127B93" w:rsidRDefault="00F15350">
            <w:pPr>
              <w:rPr>
                <w:lang w:val="ru-RU"/>
              </w:rPr>
            </w:pPr>
          </w:p>
        </w:tc>
      </w:tr>
      <w:tr w:rsidR="00F15350" w:rsidRPr="00127B93">
        <w:trPr>
          <w:trHeight w:hRule="exact" w:val="24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77"/>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6252" w:type="dxa"/>
            <w:gridSpan w:val="2"/>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13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222"/>
        </w:trPr>
        <w:tc>
          <w:tcPr>
            <w:tcW w:w="143" w:type="dxa"/>
          </w:tcPr>
          <w:p w:rsidR="00F15350" w:rsidRPr="00127B93" w:rsidRDefault="00F15350">
            <w:pPr>
              <w:rPr>
                <w:lang w:val="ru-RU"/>
              </w:rPr>
            </w:pPr>
          </w:p>
        </w:tc>
        <w:tc>
          <w:tcPr>
            <w:tcW w:w="10504" w:type="dxa"/>
            <w:gridSpan w:val="5"/>
            <w:shd w:val="clear" w:color="000000" w:fill="FFFFFF"/>
            <w:tcMar>
              <w:left w:w="34" w:type="dxa"/>
              <w:right w:w="34" w:type="dxa"/>
            </w:tcMar>
          </w:tcPr>
          <w:p w:rsidR="00F15350" w:rsidRPr="00127B93" w:rsidRDefault="00127B93">
            <w:pPr>
              <w:spacing w:after="0" w:line="240" w:lineRule="auto"/>
              <w:rPr>
                <w:lang w:val="ru-RU"/>
              </w:rPr>
            </w:pPr>
            <w:r w:rsidRPr="00127B9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 xml:space="preserve">Рабочая программа пересмотрена, обсуждена и </w:t>
            </w:r>
            <w:r w:rsidRPr="00127B93">
              <w:rPr>
                <w:rFonts w:ascii="Times New Roman" w:hAnsi="Times New Roman" w:cs="Times New Roman"/>
                <w:color w:val="000000"/>
                <w:lang w:val="ru-RU"/>
              </w:rPr>
              <w:t>одобрена для исполнения в 2021-2022 учебном году на заседании кафедры Финансовое и административное право</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Зав. кафедрой: д.ю.н., профессор Рукавишникова И.В. _________________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Программу составил(и):  к.ю.н., доцент, Соколова Ю.А. _________________</w:t>
            </w:r>
          </w:p>
        </w:tc>
        <w:tc>
          <w:tcPr>
            <w:tcW w:w="143" w:type="dxa"/>
          </w:tcPr>
          <w:p w:rsidR="00F15350" w:rsidRPr="00127B93" w:rsidRDefault="00F15350">
            <w:pPr>
              <w:rPr>
                <w:lang w:val="ru-RU"/>
              </w:rPr>
            </w:pPr>
          </w:p>
        </w:tc>
      </w:tr>
      <w:tr w:rsidR="00F15350" w:rsidRPr="00127B93">
        <w:trPr>
          <w:trHeight w:hRule="exact" w:val="138"/>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9"/>
        </w:trPr>
        <w:tc>
          <w:tcPr>
            <w:tcW w:w="10788" w:type="dxa"/>
            <w:gridSpan w:val="7"/>
            <w:tcBorders>
              <w:top w:val="single" w:sz="16" w:space="0" w:color="000000"/>
            </w:tcBorders>
            <w:shd w:val="clear" w:color="FFFFFF" w:fill="FFFFFF"/>
            <w:tcMar>
              <w:left w:w="4" w:type="dxa"/>
              <w:right w:w="4" w:type="dxa"/>
            </w:tcMar>
          </w:tcPr>
          <w:p w:rsidR="00F15350" w:rsidRPr="00127B93" w:rsidRDefault="00F15350">
            <w:pPr>
              <w:rPr>
                <w:lang w:val="ru-RU"/>
              </w:rPr>
            </w:pPr>
          </w:p>
        </w:tc>
      </w:tr>
      <w:tr w:rsidR="00F15350" w:rsidRPr="00127B93">
        <w:trPr>
          <w:trHeight w:hRule="exact" w:val="387"/>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77"/>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6252" w:type="dxa"/>
            <w:gridSpan w:val="2"/>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77"/>
        </w:trPr>
        <w:tc>
          <w:tcPr>
            <w:tcW w:w="143" w:type="dxa"/>
          </w:tcPr>
          <w:p w:rsidR="00F15350" w:rsidRPr="00127B93" w:rsidRDefault="00F15350">
            <w:pPr>
              <w:rPr>
                <w:lang w:val="ru-RU"/>
              </w:rPr>
            </w:pPr>
          </w:p>
        </w:tc>
        <w:tc>
          <w:tcPr>
            <w:tcW w:w="1844" w:type="dxa"/>
          </w:tcPr>
          <w:p w:rsidR="00F15350" w:rsidRPr="00127B93" w:rsidRDefault="00F15350">
            <w:pPr>
              <w:rPr>
                <w:lang w:val="ru-RU"/>
              </w:rPr>
            </w:pPr>
          </w:p>
        </w:tc>
        <w:tc>
          <w:tcPr>
            <w:tcW w:w="2694" w:type="dxa"/>
          </w:tcPr>
          <w:p w:rsidR="00F15350" w:rsidRPr="00127B93" w:rsidRDefault="00F15350">
            <w:pPr>
              <w:rPr>
                <w:lang w:val="ru-RU"/>
              </w:rPr>
            </w:pPr>
          </w:p>
        </w:tc>
        <w:tc>
          <w:tcPr>
            <w:tcW w:w="3545" w:type="dxa"/>
          </w:tcPr>
          <w:p w:rsidR="00F15350" w:rsidRPr="00127B93" w:rsidRDefault="00F15350">
            <w:pPr>
              <w:rPr>
                <w:lang w:val="ru-RU"/>
              </w:rPr>
            </w:pPr>
          </w:p>
        </w:tc>
        <w:tc>
          <w:tcPr>
            <w:tcW w:w="1560" w:type="dxa"/>
          </w:tcPr>
          <w:p w:rsidR="00F15350" w:rsidRPr="00127B93" w:rsidRDefault="00F15350">
            <w:pPr>
              <w:rPr>
                <w:lang w:val="ru-RU"/>
              </w:rPr>
            </w:pPr>
          </w:p>
        </w:tc>
        <w:tc>
          <w:tcPr>
            <w:tcW w:w="852" w:type="dxa"/>
          </w:tcPr>
          <w:p w:rsidR="00F15350" w:rsidRPr="00127B93" w:rsidRDefault="00F15350">
            <w:pPr>
              <w:rPr>
                <w:lang w:val="ru-RU"/>
              </w:rPr>
            </w:pPr>
          </w:p>
        </w:tc>
        <w:tc>
          <w:tcPr>
            <w:tcW w:w="143" w:type="dxa"/>
          </w:tcPr>
          <w:p w:rsidR="00F15350" w:rsidRPr="00127B93" w:rsidRDefault="00F15350">
            <w:pPr>
              <w:rPr>
                <w:lang w:val="ru-RU"/>
              </w:rPr>
            </w:pPr>
          </w:p>
        </w:tc>
      </w:tr>
      <w:tr w:rsidR="00F15350" w:rsidRPr="00127B93">
        <w:trPr>
          <w:trHeight w:hRule="exact" w:val="2222"/>
        </w:trPr>
        <w:tc>
          <w:tcPr>
            <w:tcW w:w="143" w:type="dxa"/>
          </w:tcPr>
          <w:p w:rsidR="00F15350" w:rsidRPr="00127B93" w:rsidRDefault="00F15350">
            <w:pPr>
              <w:rPr>
                <w:lang w:val="ru-RU"/>
              </w:rPr>
            </w:pPr>
          </w:p>
        </w:tc>
        <w:tc>
          <w:tcPr>
            <w:tcW w:w="10504" w:type="dxa"/>
            <w:gridSpan w:val="5"/>
            <w:shd w:val="clear" w:color="000000" w:fill="FFFFFF"/>
            <w:tcMar>
              <w:left w:w="34" w:type="dxa"/>
              <w:right w:w="34" w:type="dxa"/>
            </w:tcMar>
          </w:tcPr>
          <w:p w:rsidR="00F15350" w:rsidRPr="00127B93" w:rsidRDefault="00127B93">
            <w:pPr>
              <w:spacing w:after="0" w:line="240" w:lineRule="auto"/>
              <w:rPr>
                <w:lang w:val="ru-RU"/>
              </w:rPr>
            </w:pPr>
            <w:r w:rsidRPr="00127B9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 xml:space="preserve">Рабочая программа пересмотрена, обсуждена и одобрена для исполнения в 2022-2023 </w:t>
            </w:r>
            <w:r w:rsidRPr="00127B93">
              <w:rPr>
                <w:rFonts w:ascii="Times New Roman" w:hAnsi="Times New Roman" w:cs="Times New Roman"/>
                <w:color w:val="000000"/>
                <w:lang w:val="ru-RU"/>
              </w:rPr>
              <w:t>учебном году на заседании кафедры Финансовое и административное право</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Зав. кафедрой: д.ю.н., профессор Рукавишникова И.В. _________________</w:t>
            </w:r>
          </w:p>
          <w:p w:rsidR="00F15350" w:rsidRPr="00127B93" w:rsidRDefault="00F15350">
            <w:pPr>
              <w:spacing w:after="0" w:line="240" w:lineRule="auto"/>
              <w:rPr>
                <w:lang w:val="ru-RU"/>
              </w:rPr>
            </w:pPr>
          </w:p>
          <w:p w:rsidR="00F15350" w:rsidRPr="00127B93" w:rsidRDefault="00127B93">
            <w:pPr>
              <w:spacing w:after="0" w:line="240" w:lineRule="auto"/>
              <w:rPr>
                <w:lang w:val="ru-RU"/>
              </w:rPr>
            </w:pPr>
            <w:r w:rsidRPr="00127B93">
              <w:rPr>
                <w:rFonts w:ascii="Times New Roman" w:hAnsi="Times New Roman" w:cs="Times New Roman"/>
                <w:color w:val="000000"/>
                <w:lang w:val="ru-RU"/>
              </w:rPr>
              <w:t>Программу составил(и):  к.ю.н., доцент, Соколова Ю.А. _________________</w:t>
            </w:r>
          </w:p>
        </w:tc>
        <w:tc>
          <w:tcPr>
            <w:tcW w:w="143" w:type="dxa"/>
          </w:tcPr>
          <w:p w:rsidR="00F15350" w:rsidRPr="00127B93" w:rsidRDefault="00F15350">
            <w:pPr>
              <w:rPr>
                <w:lang w:val="ru-RU"/>
              </w:rPr>
            </w:pPr>
          </w:p>
        </w:tc>
      </w:tr>
    </w:tbl>
    <w:p w:rsidR="00F15350" w:rsidRPr="00127B93" w:rsidRDefault="00127B93">
      <w:pPr>
        <w:rPr>
          <w:sz w:val="0"/>
          <w:szCs w:val="0"/>
          <w:lang w:val="ru-RU"/>
        </w:rPr>
      </w:pPr>
      <w:r w:rsidRPr="00127B93">
        <w:rPr>
          <w:lang w:val="ru-RU"/>
        </w:rPr>
        <w:br w:type="page"/>
      </w:r>
    </w:p>
    <w:tbl>
      <w:tblPr>
        <w:tblW w:w="0" w:type="auto"/>
        <w:tblCellMar>
          <w:left w:w="0" w:type="dxa"/>
          <w:right w:w="0" w:type="dxa"/>
        </w:tblCellMar>
        <w:tblLook w:val="04A0" w:firstRow="1" w:lastRow="0" w:firstColumn="1" w:lastColumn="0" w:noHBand="0" w:noVBand="1"/>
      </w:tblPr>
      <w:tblGrid>
        <w:gridCol w:w="779"/>
        <w:gridCol w:w="1988"/>
        <w:gridCol w:w="1757"/>
        <w:gridCol w:w="4777"/>
        <w:gridCol w:w="973"/>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4</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 xml:space="preserve">1. </w:t>
            </w:r>
            <w:r>
              <w:rPr>
                <w:rFonts w:ascii="Times New Roman" w:hAnsi="Times New Roman" w:cs="Times New Roman"/>
                <w:b/>
                <w:color w:val="000000"/>
                <w:sz w:val="19"/>
                <w:szCs w:val="19"/>
              </w:rPr>
              <w:t>ЦЕЛИ ОСВОЕНИЯ ДИСЦИПЛИНЫ</w:t>
            </w:r>
          </w:p>
        </w:tc>
      </w:tr>
      <w:tr w:rsidR="00F15350" w:rsidRPr="00127B9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F15350" w:rsidRPr="00127B93">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Задачи: познание основных положений, сущности и </w:t>
            </w:r>
            <w:r w:rsidRPr="00127B93">
              <w:rPr>
                <w:rFonts w:ascii="Times New Roman" w:hAnsi="Times New Roman" w:cs="Times New Roman"/>
                <w:color w:val="000000"/>
                <w:sz w:val="19"/>
                <w:szCs w:val="19"/>
                <w:lang w:val="ru-RU"/>
              </w:rPr>
              <w:t>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w:t>
            </w:r>
            <w:r w:rsidRPr="00127B93">
              <w:rPr>
                <w:rFonts w:ascii="Times New Roman" w:hAnsi="Times New Roman" w:cs="Times New Roman"/>
                <w:color w:val="000000"/>
                <w:sz w:val="19"/>
                <w:szCs w:val="19"/>
                <w:lang w:val="ru-RU"/>
              </w:rPr>
              <w:t xml:space="preserve">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w:t>
            </w:r>
            <w:r w:rsidRPr="00127B93">
              <w:rPr>
                <w:rFonts w:ascii="Times New Roman" w:hAnsi="Times New Roman" w:cs="Times New Roman"/>
                <w:color w:val="000000"/>
                <w:sz w:val="19"/>
                <w:szCs w:val="19"/>
                <w:lang w:val="ru-RU"/>
              </w:rPr>
              <w:t>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w:t>
            </w:r>
            <w:r w:rsidRPr="00127B93">
              <w:rPr>
                <w:rFonts w:ascii="Times New Roman" w:hAnsi="Times New Roman" w:cs="Times New Roman"/>
                <w:color w:val="000000"/>
                <w:sz w:val="19"/>
                <w:szCs w:val="19"/>
                <w:lang w:val="ru-RU"/>
              </w:rPr>
              <w:t>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w:t>
            </w:r>
            <w:r w:rsidRPr="00127B93">
              <w:rPr>
                <w:rFonts w:ascii="Times New Roman" w:hAnsi="Times New Roman" w:cs="Times New Roman"/>
                <w:color w:val="000000"/>
                <w:sz w:val="19"/>
                <w:szCs w:val="19"/>
                <w:lang w:val="ru-RU"/>
              </w:rPr>
              <w:t>ностей давать квалифицированные юридические заключения и консультации в отдельных  сферах административно-правовой действительности.</w:t>
            </w:r>
          </w:p>
        </w:tc>
      </w:tr>
      <w:tr w:rsidR="00F15350" w:rsidRPr="00127B93">
        <w:trPr>
          <w:trHeight w:hRule="exact" w:val="277"/>
        </w:trPr>
        <w:tc>
          <w:tcPr>
            <w:tcW w:w="766" w:type="dxa"/>
          </w:tcPr>
          <w:p w:rsidR="00F15350" w:rsidRPr="00127B93" w:rsidRDefault="00F15350">
            <w:pPr>
              <w:rPr>
                <w:lang w:val="ru-RU"/>
              </w:rPr>
            </w:pPr>
          </w:p>
        </w:tc>
        <w:tc>
          <w:tcPr>
            <w:tcW w:w="2071" w:type="dxa"/>
          </w:tcPr>
          <w:p w:rsidR="00F15350" w:rsidRPr="00127B93" w:rsidRDefault="00F15350">
            <w:pPr>
              <w:rPr>
                <w:lang w:val="ru-RU"/>
              </w:rPr>
            </w:pPr>
          </w:p>
        </w:tc>
        <w:tc>
          <w:tcPr>
            <w:tcW w:w="1844" w:type="dxa"/>
          </w:tcPr>
          <w:p w:rsidR="00F15350" w:rsidRPr="00127B93" w:rsidRDefault="00F15350">
            <w:pPr>
              <w:rPr>
                <w:lang w:val="ru-RU"/>
              </w:rPr>
            </w:pPr>
          </w:p>
        </w:tc>
        <w:tc>
          <w:tcPr>
            <w:tcW w:w="5104" w:type="dxa"/>
          </w:tcPr>
          <w:p w:rsidR="00F15350" w:rsidRPr="00127B93" w:rsidRDefault="00F15350">
            <w:pPr>
              <w:rPr>
                <w:lang w:val="ru-RU"/>
              </w:rPr>
            </w:pPr>
          </w:p>
        </w:tc>
        <w:tc>
          <w:tcPr>
            <w:tcW w:w="993" w:type="dxa"/>
          </w:tcPr>
          <w:p w:rsidR="00F15350" w:rsidRPr="00127B93" w:rsidRDefault="00F15350">
            <w:pPr>
              <w:rPr>
                <w:lang w:val="ru-RU"/>
              </w:rPr>
            </w:pPr>
          </w:p>
        </w:tc>
      </w:tr>
      <w:tr w:rsidR="00F15350" w:rsidRPr="00127B9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2. МЕСТО ДИСЦИПЛИНЫ В СТРУКТУРЕ ОБРАЗОВАТЕЛЬНОЙ ПРОГРАММЫ</w:t>
            </w:r>
          </w:p>
        </w:tc>
      </w:tr>
      <w:tr w:rsidR="00F15350">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Б1.Б</w:t>
            </w:r>
          </w:p>
        </w:tc>
      </w:tr>
      <w:tr w:rsidR="00F15350" w:rsidRPr="00127B9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Требования к предварительной</w:t>
            </w:r>
            <w:r w:rsidRPr="00127B93">
              <w:rPr>
                <w:rFonts w:ascii="Times New Roman" w:hAnsi="Times New Roman" w:cs="Times New Roman"/>
                <w:b/>
                <w:color w:val="000000"/>
                <w:sz w:val="19"/>
                <w:szCs w:val="19"/>
                <w:lang w:val="ru-RU"/>
              </w:rPr>
              <w:t xml:space="preserve"> подготовке обучающегося:</w:t>
            </w:r>
          </w:p>
        </w:tc>
      </w:tr>
      <w:tr w:rsidR="00F15350" w:rsidRPr="00127B9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F15350" w:rsidRPr="00127B9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1535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F15350" w:rsidRPr="00127B9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Административно-процессуальное право ,Административный процесс ,Налоговое право ,Таможенное право </w:t>
            </w:r>
            <w:r w:rsidRPr="00127B93">
              <w:rPr>
                <w:rFonts w:ascii="Times New Roman" w:hAnsi="Times New Roman" w:cs="Times New Roman"/>
                <w:color w:val="000000"/>
                <w:sz w:val="19"/>
                <w:szCs w:val="19"/>
                <w:lang w:val="ru-RU"/>
              </w:rPr>
              <w:t>,Финансовое право ,Экологическое право</w:t>
            </w:r>
          </w:p>
        </w:tc>
      </w:tr>
      <w:tr w:rsidR="00F15350" w:rsidRPr="00127B93">
        <w:trPr>
          <w:trHeight w:hRule="exact" w:val="277"/>
        </w:trPr>
        <w:tc>
          <w:tcPr>
            <w:tcW w:w="766" w:type="dxa"/>
          </w:tcPr>
          <w:p w:rsidR="00F15350" w:rsidRPr="00127B93" w:rsidRDefault="00F15350">
            <w:pPr>
              <w:rPr>
                <w:lang w:val="ru-RU"/>
              </w:rPr>
            </w:pPr>
          </w:p>
        </w:tc>
        <w:tc>
          <w:tcPr>
            <w:tcW w:w="2071" w:type="dxa"/>
          </w:tcPr>
          <w:p w:rsidR="00F15350" w:rsidRPr="00127B93" w:rsidRDefault="00F15350">
            <w:pPr>
              <w:rPr>
                <w:lang w:val="ru-RU"/>
              </w:rPr>
            </w:pPr>
          </w:p>
        </w:tc>
        <w:tc>
          <w:tcPr>
            <w:tcW w:w="1844" w:type="dxa"/>
          </w:tcPr>
          <w:p w:rsidR="00F15350" w:rsidRPr="00127B93" w:rsidRDefault="00F15350">
            <w:pPr>
              <w:rPr>
                <w:lang w:val="ru-RU"/>
              </w:rPr>
            </w:pPr>
          </w:p>
        </w:tc>
        <w:tc>
          <w:tcPr>
            <w:tcW w:w="5104" w:type="dxa"/>
          </w:tcPr>
          <w:p w:rsidR="00F15350" w:rsidRPr="00127B93" w:rsidRDefault="00F15350">
            <w:pPr>
              <w:rPr>
                <w:lang w:val="ru-RU"/>
              </w:rPr>
            </w:pPr>
          </w:p>
        </w:tc>
        <w:tc>
          <w:tcPr>
            <w:tcW w:w="993" w:type="dxa"/>
          </w:tcPr>
          <w:p w:rsidR="00F15350" w:rsidRPr="00127B93" w:rsidRDefault="00F15350">
            <w:pPr>
              <w:rPr>
                <w:lang w:val="ru-RU"/>
              </w:rPr>
            </w:pPr>
          </w:p>
        </w:tc>
      </w:tr>
      <w:tr w:rsidR="00F15350" w:rsidRPr="00127B93">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3. ТРЕБОВАНИЯ К РЕЗУЛЬТАТАМ ОСВОЕНИЯ ДИСЦИПЛИНЫ</w:t>
            </w:r>
          </w:p>
        </w:tc>
      </w:tr>
      <w:tr w:rsidR="00F15350" w:rsidRPr="00127B93">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w:t>
            </w:r>
            <w:r w:rsidRPr="00127B93">
              <w:rPr>
                <w:rFonts w:ascii="Times New Roman" w:hAnsi="Times New Roman" w:cs="Times New Roman"/>
                <w:b/>
                <w:color w:val="000000"/>
                <w:sz w:val="19"/>
                <w:szCs w:val="19"/>
                <w:lang w:val="ru-RU"/>
              </w:rPr>
              <w:t>федеральные законы, а также общепризнанные принципы, нормы международного права и международные договоры Российской Федерации</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состав законодательства РФ, общепризнанные принципы, нормы международного права и международные договоры, регулирующие </w:t>
            </w:r>
            <w:r w:rsidRPr="00127B93">
              <w:rPr>
                <w:rFonts w:ascii="Times New Roman" w:hAnsi="Times New Roman" w:cs="Times New Roman"/>
                <w:color w:val="000000"/>
                <w:sz w:val="19"/>
                <w:szCs w:val="19"/>
                <w:lang w:val="ru-RU"/>
              </w:rPr>
              <w:t>административные отношения</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r w:rsidR="00F15350" w:rsidRPr="00127B9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навыками идентификации административно-правовых норм в действующем законодательстве РФ и </w:t>
            </w:r>
            <w:r w:rsidRPr="00127B93">
              <w:rPr>
                <w:rFonts w:ascii="Times New Roman" w:hAnsi="Times New Roman" w:cs="Times New Roman"/>
                <w:color w:val="000000"/>
                <w:sz w:val="19"/>
                <w:szCs w:val="19"/>
                <w:lang w:val="ru-RU"/>
              </w:rPr>
              <w:t>международно- правовых актах</w:t>
            </w:r>
          </w:p>
        </w:tc>
      </w:tr>
      <w:tr w:rsidR="00F15350" w:rsidRPr="00127B9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w:t>
            </w:r>
            <w:r w:rsidRPr="00127B93">
              <w:rPr>
                <w:rFonts w:ascii="Times New Roman" w:hAnsi="Times New Roman" w:cs="Times New Roman"/>
                <w:color w:val="000000"/>
                <w:sz w:val="19"/>
                <w:szCs w:val="19"/>
                <w:lang w:val="ru-RU"/>
              </w:rPr>
              <w:t>состав нормативно-правовых актов – источников административного права</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r w:rsidR="00F15350" w:rsidRPr="00127B9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навыками анализа нормативно-правовых актов, правовых норм, являющих</w:t>
            </w:r>
            <w:r w:rsidRPr="00127B93">
              <w:rPr>
                <w:rFonts w:ascii="Times New Roman" w:hAnsi="Times New Roman" w:cs="Times New Roman"/>
                <w:color w:val="000000"/>
                <w:sz w:val="19"/>
                <w:szCs w:val="19"/>
                <w:lang w:val="ru-RU"/>
              </w:rPr>
              <w:t>ся объектами профессиональной деятельности</w:t>
            </w:r>
          </w:p>
        </w:tc>
      </w:tr>
      <w:tr w:rsidR="00F15350" w:rsidRPr="00127B9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нормативно-правовую основу  должностных обязанностей, </w:t>
            </w:r>
            <w:r w:rsidRPr="00127B93">
              <w:rPr>
                <w:rFonts w:ascii="Times New Roman" w:hAnsi="Times New Roman" w:cs="Times New Roman"/>
                <w:color w:val="000000"/>
                <w:sz w:val="19"/>
                <w:szCs w:val="19"/>
                <w:lang w:val="ru-RU"/>
              </w:rPr>
              <w:t>должностного регламента</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F153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5</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 xml:space="preserve">ПК-10: способностью выявлять, пресекать, раскрывать и </w:t>
            </w:r>
            <w:r w:rsidRPr="00127B93">
              <w:rPr>
                <w:rFonts w:ascii="Times New Roman" w:hAnsi="Times New Roman" w:cs="Times New Roman"/>
                <w:b/>
                <w:color w:val="000000"/>
                <w:sz w:val="19"/>
                <w:szCs w:val="19"/>
                <w:lang w:val="ru-RU"/>
              </w:rPr>
              <w:t>расследовать преступления и иные правонарушения</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навыкам</w:t>
            </w:r>
            <w:r w:rsidRPr="00127B93">
              <w:rPr>
                <w:rFonts w:ascii="Times New Roman" w:hAnsi="Times New Roman" w:cs="Times New Roman"/>
                <w:color w:val="000000"/>
                <w:sz w:val="19"/>
                <w:szCs w:val="19"/>
                <w:lang w:val="ru-RU"/>
              </w:rPr>
              <w:t>и анализа состава административного правонарушения и дисциплинарного проступка</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основные положения, сущность и содержание основных понятий и </w:t>
            </w:r>
            <w:r w:rsidRPr="00127B93">
              <w:rPr>
                <w:rFonts w:ascii="Times New Roman" w:hAnsi="Times New Roman" w:cs="Times New Roman"/>
                <w:color w:val="000000"/>
                <w:sz w:val="19"/>
                <w:szCs w:val="19"/>
                <w:lang w:val="ru-RU"/>
              </w:rPr>
              <w:t>категорий антикоррупционного законодательства</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навыками выявления фактов и обстоятельств, обладающих признаками к</w:t>
            </w:r>
            <w:r w:rsidRPr="00127B93">
              <w:rPr>
                <w:rFonts w:ascii="Times New Roman" w:hAnsi="Times New Roman" w:cs="Times New Roman"/>
                <w:color w:val="000000"/>
                <w:sz w:val="19"/>
                <w:szCs w:val="19"/>
                <w:lang w:val="ru-RU"/>
              </w:rPr>
              <w:t>оррупционных правонарушений</w:t>
            </w:r>
          </w:p>
        </w:tc>
      </w:tr>
      <w:tr w:rsidR="00F15350" w:rsidRPr="00127B93">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требования 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w:t>
            </w:r>
            <w:r w:rsidRPr="00127B93">
              <w:rPr>
                <w:rFonts w:ascii="Times New Roman" w:hAnsi="Times New Roman" w:cs="Times New Roman"/>
                <w:color w:val="000000"/>
                <w:sz w:val="19"/>
                <w:szCs w:val="19"/>
                <w:lang w:val="ru-RU"/>
              </w:rPr>
              <w:t>я требований действующего законодательства</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w:t>
            </w:r>
            <w:r w:rsidRPr="00127B93">
              <w:rPr>
                <w:rFonts w:ascii="Times New Roman" w:hAnsi="Times New Roman" w:cs="Times New Roman"/>
                <w:b/>
                <w:color w:val="000000"/>
                <w:sz w:val="19"/>
                <w:szCs w:val="19"/>
                <w:lang w:val="ru-RU"/>
              </w:rPr>
              <w:t>конкретных видах юридической деятельности</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Знать:</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Уметь:</w:t>
            </w: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анализировать правовое п</w:t>
            </w:r>
            <w:r w:rsidRPr="00127B93">
              <w:rPr>
                <w:rFonts w:ascii="Times New Roman" w:hAnsi="Times New Roman" w:cs="Times New Roman"/>
                <w:color w:val="000000"/>
                <w:sz w:val="19"/>
                <w:szCs w:val="19"/>
                <w:lang w:val="ru-RU"/>
              </w:rPr>
              <w:t>оложение участников административно-правового отношения</w:t>
            </w:r>
          </w:p>
        </w:tc>
      </w:tr>
      <w:tr w:rsidR="00F153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Владеть:</w:t>
            </w:r>
          </w:p>
        </w:tc>
      </w:tr>
      <w:tr w:rsidR="00F15350" w:rsidRPr="00127B9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F15350" w:rsidRPr="00127B93">
        <w:trPr>
          <w:trHeight w:hRule="exact" w:val="277"/>
        </w:trPr>
        <w:tc>
          <w:tcPr>
            <w:tcW w:w="993" w:type="dxa"/>
          </w:tcPr>
          <w:p w:rsidR="00F15350" w:rsidRPr="00127B93" w:rsidRDefault="00F15350">
            <w:pPr>
              <w:rPr>
                <w:lang w:val="ru-RU"/>
              </w:rPr>
            </w:pPr>
          </w:p>
        </w:tc>
        <w:tc>
          <w:tcPr>
            <w:tcW w:w="3545" w:type="dxa"/>
          </w:tcPr>
          <w:p w:rsidR="00F15350" w:rsidRPr="00127B93" w:rsidRDefault="00F15350">
            <w:pPr>
              <w:rPr>
                <w:lang w:val="ru-RU"/>
              </w:rPr>
            </w:pPr>
          </w:p>
        </w:tc>
        <w:tc>
          <w:tcPr>
            <w:tcW w:w="143" w:type="dxa"/>
          </w:tcPr>
          <w:p w:rsidR="00F15350" w:rsidRPr="00127B93" w:rsidRDefault="00F15350">
            <w:pPr>
              <w:rPr>
                <w:lang w:val="ru-RU"/>
              </w:rPr>
            </w:pPr>
          </w:p>
        </w:tc>
        <w:tc>
          <w:tcPr>
            <w:tcW w:w="851" w:type="dxa"/>
          </w:tcPr>
          <w:p w:rsidR="00F15350" w:rsidRPr="00127B93" w:rsidRDefault="00F15350">
            <w:pPr>
              <w:rPr>
                <w:lang w:val="ru-RU"/>
              </w:rPr>
            </w:pPr>
          </w:p>
        </w:tc>
        <w:tc>
          <w:tcPr>
            <w:tcW w:w="710" w:type="dxa"/>
          </w:tcPr>
          <w:p w:rsidR="00F15350" w:rsidRPr="00127B93" w:rsidRDefault="00F15350">
            <w:pPr>
              <w:rPr>
                <w:lang w:val="ru-RU"/>
              </w:rPr>
            </w:pPr>
          </w:p>
        </w:tc>
        <w:tc>
          <w:tcPr>
            <w:tcW w:w="1135" w:type="dxa"/>
          </w:tcPr>
          <w:p w:rsidR="00F15350" w:rsidRPr="00127B93" w:rsidRDefault="00F15350">
            <w:pPr>
              <w:rPr>
                <w:lang w:val="ru-RU"/>
              </w:rPr>
            </w:pPr>
          </w:p>
        </w:tc>
        <w:tc>
          <w:tcPr>
            <w:tcW w:w="1277" w:type="dxa"/>
          </w:tcPr>
          <w:p w:rsidR="00F15350" w:rsidRPr="00127B93" w:rsidRDefault="00F15350">
            <w:pPr>
              <w:rPr>
                <w:lang w:val="ru-RU"/>
              </w:rPr>
            </w:pPr>
          </w:p>
        </w:tc>
        <w:tc>
          <w:tcPr>
            <w:tcW w:w="710" w:type="dxa"/>
          </w:tcPr>
          <w:p w:rsidR="00F15350" w:rsidRPr="00127B93" w:rsidRDefault="00F15350">
            <w:pPr>
              <w:rPr>
                <w:lang w:val="ru-RU"/>
              </w:rPr>
            </w:pPr>
          </w:p>
        </w:tc>
        <w:tc>
          <w:tcPr>
            <w:tcW w:w="426" w:type="dxa"/>
          </w:tcPr>
          <w:p w:rsidR="00F15350" w:rsidRPr="00127B93" w:rsidRDefault="00F15350">
            <w:pPr>
              <w:rPr>
                <w:lang w:val="ru-RU"/>
              </w:rPr>
            </w:pPr>
          </w:p>
        </w:tc>
        <w:tc>
          <w:tcPr>
            <w:tcW w:w="993" w:type="dxa"/>
          </w:tcPr>
          <w:p w:rsidR="00F15350" w:rsidRPr="00127B93" w:rsidRDefault="00F15350">
            <w:pPr>
              <w:rPr>
                <w:lang w:val="ru-RU"/>
              </w:rPr>
            </w:pPr>
          </w:p>
        </w:tc>
      </w:tr>
      <w:tr w:rsidR="00F15350" w:rsidRPr="00127B9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4. СТРУКТУРА И СОДЕРЖАНИЕ ДИСЦИПЛИНЫ (МОДУЛЯ)</w:t>
            </w:r>
          </w:p>
        </w:tc>
      </w:tr>
      <w:tr w:rsidR="00F1535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Компетен-</w:t>
            </w:r>
          </w:p>
          <w:p w:rsidR="00F15350" w:rsidRDefault="00127B9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15350" w:rsidRPr="00127B9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r>
    </w:tbl>
    <w:p w:rsidR="00F15350" w:rsidRPr="00127B93" w:rsidRDefault="00127B93">
      <w:pPr>
        <w:rPr>
          <w:sz w:val="0"/>
          <w:szCs w:val="0"/>
          <w:lang w:val="ru-RU"/>
        </w:rPr>
      </w:pPr>
      <w:r w:rsidRPr="00127B93">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6</w:t>
            </w:r>
          </w:p>
        </w:tc>
      </w:tr>
      <w:tr w:rsidR="00F15350">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w:t>
            </w:r>
            <w:r w:rsidRPr="00127B93">
              <w:rPr>
                <w:rFonts w:ascii="Times New Roman" w:hAnsi="Times New Roman" w:cs="Times New Roman"/>
                <w:color w:val="000000"/>
                <w:sz w:val="19"/>
                <w:szCs w:val="19"/>
                <w:lang w:val="ru-RU"/>
              </w:rPr>
              <w:t>Исполнительная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w:t>
            </w:r>
            <w:r w:rsidRPr="00127B93">
              <w:rPr>
                <w:rFonts w:ascii="Times New Roman" w:hAnsi="Times New Roman" w:cs="Times New Roman"/>
                <w:color w:val="000000"/>
                <w:sz w:val="19"/>
                <w:szCs w:val="19"/>
                <w:lang w:val="ru-RU"/>
              </w:rPr>
              <w:t>ми ветвями государственной власти.</w:t>
            </w:r>
          </w:p>
          <w:p w:rsidR="00F15350" w:rsidRDefault="00127B9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1.2: «Предмет, метод и система административного права»</w:t>
            </w:r>
          </w:p>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w:t>
            </w:r>
            <w:r w:rsidRPr="00127B93">
              <w:rPr>
                <w:rFonts w:ascii="Times New Roman" w:hAnsi="Times New Roman" w:cs="Times New Roman"/>
                <w:color w:val="000000"/>
                <w:sz w:val="19"/>
                <w:szCs w:val="19"/>
                <w:lang w:val="ru-RU"/>
              </w:rPr>
              <w:t>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w:t>
            </w:r>
            <w:r w:rsidRPr="00127B93">
              <w:rPr>
                <w:rFonts w:ascii="Times New Roman" w:hAnsi="Times New Roman" w:cs="Times New Roman"/>
                <w:color w:val="000000"/>
                <w:sz w:val="19"/>
                <w:szCs w:val="19"/>
                <w:lang w:val="ru-RU"/>
              </w:rPr>
              <w:t xml:space="preserve">еских общественных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F15350" w:rsidRDefault="00127B9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 xml:space="preserve">Понятие административно-правовой нормы. Структура и виды административно-правовых норм. Реализация административно-правовых норм. Формы реализации </w:t>
            </w:r>
            <w:r w:rsidRPr="00127B93">
              <w:rPr>
                <w:rFonts w:ascii="Times New Roman" w:hAnsi="Times New Roman" w:cs="Times New Roman"/>
                <w:color w:val="000000"/>
                <w:sz w:val="19"/>
                <w:szCs w:val="19"/>
                <w:lang w:val="ru-RU"/>
              </w:rPr>
              <w:t xml:space="preserve">административно-правовых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Л1.2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7</w:t>
            </w:r>
          </w:p>
        </w:tc>
      </w:tr>
      <w:tr w:rsidR="00F1535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2.1 «Граждане как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w:t>
            </w:r>
            <w:r w:rsidRPr="00127B93">
              <w:rPr>
                <w:rFonts w:ascii="Times New Roman" w:hAnsi="Times New Roman" w:cs="Times New Roman"/>
                <w:color w:val="000000"/>
                <w:sz w:val="19"/>
                <w:szCs w:val="19"/>
                <w:lang w:val="ru-RU"/>
              </w:rPr>
              <w:t>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w:t>
            </w:r>
            <w:r w:rsidRPr="00127B93">
              <w:rPr>
                <w:rFonts w:ascii="Times New Roman" w:hAnsi="Times New Roman" w:cs="Times New Roman"/>
                <w:color w:val="000000"/>
                <w:sz w:val="19"/>
                <w:szCs w:val="19"/>
                <w:lang w:val="ru-RU"/>
              </w:rPr>
              <w:t>равовое регулирование. Административно- правовой статус иностранных граждан и лиц без гражданства.</w:t>
            </w:r>
          </w:p>
          <w:p w:rsidR="00F15350" w:rsidRDefault="00127B9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2.2  «Органы исполнительной власти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Понятие и признаки органа </w:t>
            </w:r>
            <w:r w:rsidRPr="00127B93">
              <w:rPr>
                <w:rFonts w:ascii="Times New Roman" w:hAnsi="Times New Roman" w:cs="Times New Roman"/>
                <w:color w:val="000000"/>
                <w:sz w:val="19"/>
                <w:szCs w:val="19"/>
                <w:lang w:val="ru-RU"/>
              </w:rPr>
              <w:t>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w:t>
            </w:r>
            <w:r w:rsidRPr="00127B93">
              <w:rPr>
                <w:rFonts w:ascii="Times New Roman" w:hAnsi="Times New Roman" w:cs="Times New Roman"/>
                <w:color w:val="000000"/>
                <w:sz w:val="19"/>
                <w:szCs w:val="19"/>
                <w:lang w:val="ru-RU"/>
              </w:rPr>
              <w:t>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w:t>
            </w:r>
            <w:r w:rsidRPr="00127B93">
              <w:rPr>
                <w:rFonts w:ascii="Times New Roman" w:hAnsi="Times New Roman" w:cs="Times New Roman"/>
                <w:color w:val="000000"/>
                <w:sz w:val="19"/>
                <w:szCs w:val="19"/>
                <w:lang w:val="ru-RU"/>
              </w:rPr>
              <w:t>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w:t>
            </w:r>
            <w:r w:rsidRPr="00127B93">
              <w:rPr>
                <w:rFonts w:ascii="Times New Roman" w:hAnsi="Times New Roman" w:cs="Times New Roman"/>
                <w:color w:val="000000"/>
                <w:sz w:val="19"/>
                <w:szCs w:val="19"/>
                <w:lang w:val="ru-RU"/>
              </w:rPr>
              <w:t>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8</w:t>
            </w:r>
          </w:p>
        </w:tc>
      </w:tr>
      <w:tr w:rsidR="00F15350">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w:t>
            </w:r>
            <w:r w:rsidRPr="00127B93">
              <w:rPr>
                <w:rFonts w:ascii="Times New Roman" w:hAnsi="Times New Roman" w:cs="Times New Roman"/>
                <w:color w:val="000000"/>
                <w:sz w:val="19"/>
                <w:szCs w:val="19"/>
                <w:lang w:val="ru-RU"/>
              </w:rPr>
              <w:t>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w:t>
            </w:r>
            <w:r w:rsidRPr="00127B93">
              <w:rPr>
                <w:rFonts w:ascii="Times New Roman" w:hAnsi="Times New Roman" w:cs="Times New Roman"/>
                <w:color w:val="000000"/>
                <w:sz w:val="19"/>
                <w:szCs w:val="19"/>
                <w:lang w:val="ru-RU"/>
              </w:rPr>
              <w:t>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w:t>
            </w:r>
            <w:r w:rsidRPr="00127B93">
              <w:rPr>
                <w:rFonts w:ascii="Times New Roman" w:hAnsi="Times New Roman" w:cs="Times New Roman"/>
                <w:color w:val="000000"/>
                <w:sz w:val="19"/>
                <w:szCs w:val="19"/>
                <w:lang w:val="ru-RU"/>
              </w:rPr>
              <w:t>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w:t>
            </w:r>
            <w:r w:rsidRPr="00127B93">
              <w:rPr>
                <w:rFonts w:ascii="Times New Roman" w:hAnsi="Times New Roman" w:cs="Times New Roman"/>
                <w:color w:val="000000"/>
                <w:sz w:val="19"/>
                <w:szCs w:val="19"/>
                <w:lang w:val="ru-RU"/>
              </w:rPr>
              <w:t>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w:t>
            </w:r>
            <w:r w:rsidRPr="00127B93">
              <w:rPr>
                <w:rFonts w:ascii="Times New Roman" w:hAnsi="Times New Roman" w:cs="Times New Roman"/>
                <w:color w:val="000000"/>
                <w:sz w:val="19"/>
                <w:szCs w:val="19"/>
                <w:lang w:val="ru-RU"/>
              </w:rPr>
              <w:t>ламента. Основания и порядок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w:t>
            </w:r>
            <w:r w:rsidRPr="00127B93">
              <w:rPr>
                <w:rFonts w:ascii="Times New Roman" w:hAnsi="Times New Roman" w:cs="Times New Roman"/>
                <w:color w:val="000000"/>
                <w:sz w:val="19"/>
                <w:szCs w:val="19"/>
                <w:lang w:val="ru-RU"/>
              </w:rPr>
              <w:t>ика противодействия коррупции в сфере государственной службы. Ответственность за нарушение антикоррупционного законодательства.</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7"/>
        <w:gridCol w:w="803"/>
        <w:gridCol w:w="666"/>
        <w:gridCol w:w="1092"/>
        <w:gridCol w:w="1203"/>
        <w:gridCol w:w="666"/>
        <w:gridCol w:w="383"/>
        <w:gridCol w:w="938"/>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9</w:t>
            </w:r>
          </w:p>
        </w:tc>
      </w:tr>
      <w:tr w:rsidR="00F15350">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2.4 «Административно-правовой статус </w:t>
            </w:r>
            <w:r w:rsidRPr="00127B93">
              <w:rPr>
                <w:rFonts w:ascii="Times New Roman" w:hAnsi="Times New Roman" w:cs="Times New Roman"/>
                <w:color w:val="000000"/>
                <w:sz w:val="19"/>
                <w:szCs w:val="19"/>
                <w:lang w:val="ru-RU"/>
              </w:rPr>
              <w:t>предприятий, учреждений, организаций»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w:t>
            </w:r>
            <w:r w:rsidRPr="00127B93">
              <w:rPr>
                <w:rFonts w:ascii="Times New Roman" w:hAnsi="Times New Roman" w:cs="Times New Roman"/>
                <w:color w:val="000000"/>
                <w:sz w:val="19"/>
                <w:szCs w:val="19"/>
                <w:lang w:val="ru-RU"/>
              </w:rPr>
              <w:t xml:space="preserve">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w:t>
            </w:r>
            <w:r w:rsidRPr="00127B93">
              <w:rPr>
                <w:rFonts w:ascii="Times New Roman" w:hAnsi="Times New Roman" w:cs="Times New Roman"/>
                <w:color w:val="000000"/>
                <w:sz w:val="19"/>
                <w:szCs w:val="19"/>
                <w:lang w:val="ru-RU"/>
              </w:rPr>
              <w:t>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rsidRPr="00127B9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r>
      <w:tr w:rsidR="00F15350">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w:t>
            </w:r>
            <w:r w:rsidRPr="00127B93">
              <w:rPr>
                <w:rFonts w:ascii="Times New Roman" w:hAnsi="Times New Roman" w:cs="Times New Roman"/>
                <w:color w:val="000000"/>
                <w:sz w:val="19"/>
                <w:szCs w:val="19"/>
                <w:lang w:val="ru-RU"/>
              </w:rPr>
              <w:t>3.1: «Административно-правовые формы и методы реализации исполнительной власти»</w:t>
            </w:r>
          </w:p>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w:t>
            </w:r>
            <w:r w:rsidRPr="00127B93">
              <w:rPr>
                <w:rFonts w:ascii="Times New Roman" w:hAnsi="Times New Roman" w:cs="Times New Roman"/>
                <w:color w:val="000000"/>
                <w:sz w:val="19"/>
                <w:szCs w:val="19"/>
                <w:lang w:val="ru-RU"/>
              </w:rPr>
              <w:t xml:space="preserve">(нормоустановительная)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w:t>
            </w:r>
            <w:r w:rsidRPr="00127B93">
              <w:rPr>
                <w:rFonts w:ascii="Times New Roman" w:hAnsi="Times New Roman" w:cs="Times New Roman"/>
                <w:color w:val="000000"/>
                <w:sz w:val="19"/>
                <w:szCs w:val="19"/>
                <w:lang w:val="ru-RU"/>
              </w:rPr>
              <w:t>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w:t>
            </w:r>
            <w:r w:rsidRPr="00127B93">
              <w:rPr>
                <w:rFonts w:ascii="Times New Roman" w:hAnsi="Times New Roman" w:cs="Times New Roman"/>
                <w:color w:val="000000"/>
                <w:sz w:val="19"/>
                <w:szCs w:val="19"/>
                <w:lang w:val="ru-RU"/>
              </w:rPr>
              <w:t xml:space="preserve">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F15350" w:rsidRDefault="00127B9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6"/>
        <w:gridCol w:w="119"/>
        <w:gridCol w:w="814"/>
        <w:gridCol w:w="674"/>
        <w:gridCol w:w="1100"/>
        <w:gridCol w:w="1215"/>
        <w:gridCol w:w="674"/>
        <w:gridCol w:w="389"/>
        <w:gridCol w:w="948"/>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10</w:t>
            </w:r>
          </w:p>
        </w:tc>
      </w:tr>
      <w:tr w:rsidR="00F15350">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w:t>
            </w:r>
            <w:r w:rsidRPr="00127B93">
              <w:rPr>
                <w:rFonts w:ascii="Times New Roman" w:hAnsi="Times New Roman" w:cs="Times New Roman"/>
                <w:color w:val="000000"/>
                <w:sz w:val="19"/>
                <w:szCs w:val="19"/>
                <w:lang w:val="ru-RU"/>
              </w:rPr>
              <w:t xml:space="preserve">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w:t>
            </w:r>
            <w:r>
              <w:rPr>
                <w:rFonts w:ascii="Times New Roman" w:hAnsi="Times New Roman" w:cs="Times New Roman"/>
                <w:color w:val="000000"/>
                <w:sz w:val="19"/>
                <w:szCs w:val="19"/>
              </w:rPr>
              <w:t>ской Федерации.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3.3  «Административная ответственность»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w:t>
            </w:r>
            <w:r w:rsidRPr="00127B93">
              <w:rPr>
                <w:rFonts w:ascii="Times New Roman" w:hAnsi="Times New Roman" w:cs="Times New Roman"/>
                <w:color w:val="000000"/>
                <w:sz w:val="19"/>
                <w:szCs w:val="19"/>
                <w:lang w:val="ru-RU"/>
              </w:rPr>
              <w:t>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w:t>
            </w:r>
            <w:r w:rsidRPr="00127B93">
              <w:rPr>
                <w:rFonts w:ascii="Times New Roman" w:hAnsi="Times New Roman" w:cs="Times New Roman"/>
                <w:color w:val="000000"/>
                <w:sz w:val="19"/>
                <w:szCs w:val="19"/>
                <w:lang w:val="ru-RU"/>
              </w:rPr>
              <w:t>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w:t>
            </w:r>
            <w:r w:rsidRPr="00127B93">
              <w:rPr>
                <w:rFonts w:ascii="Times New Roman" w:hAnsi="Times New Roman" w:cs="Times New Roman"/>
                <w:color w:val="000000"/>
                <w:sz w:val="19"/>
                <w:szCs w:val="19"/>
                <w:lang w:val="ru-RU"/>
              </w:rPr>
              <w:t>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w:t>
            </w:r>
            <w:r w:rsidRPr="00127B93">
              <w:rPr>
                <w:rFonts w:ascii="Times New Roman" w:hAnsi="Times New Roman" w:cs="Times New Roman"/>
                <w:color w:val="000000"/>
                <w:sz w:val="19"/>
                <w:szCs w:val="19"/>
                <w:lang w:val="ru-RU"/>
              </w:rPr>
              <w:t>ской Федерации.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11</w:t>
            </w:r>
          </w:p>
        </w:tc>
      </w:tr>
      <w:tr w:rsidR="00F153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3.4  «Дисциплинарная и материальная ответственность»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w:t>
            </w:r>
            <w:r w:rsidRPr="00127B93">
              <w:rPr>
                <w:rFonts w:ascii="Times New Roman" w:hAnsi="Times New Roman" w:cs="Times New Roman"/>
                <w:color w:val="000000"/>
                <w:sz w:val="19"/>
                <w:szCs w:val="19"/>
                <w:lang w:val="ru-RU"/>
              </w:rPr>
              <w:t>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3.5 </w:t>
            </w:r>
            <w:r w:rsidRPr="00127B93">
              <w:rPr>
                <w:rFonts w:ascii="Times New Roman" w:hAnsi="Times New Roman" w:cs="Times New Roman"/>
                <w:color w:val="000000"/>
                <w:sz w:val="19"/>
                <w:szCs w:val="19"/>
                <w:lang w:val="ru-RU"/>
              </w:rPr>
              <w:t xml:space="preserve"> «Административный процесс»</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w:t>
            </w:r>
            <w:r w:rsidRPr="00127B93">
              <w:rPr>
                <w:rFonts w:ascii="Times New Roman" w:hAnsi="Times New Roman" w:cs="Times New Roman"/>
                <w:color w:val="000000"/>
                <w:sz w:val="19"/>
                <w:szCs w:val="19"/>
                <w:lang w:val="ru-RU"/>
              </w:rPr>
              <w:t>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w:t>
            </w:r>
            <w:r w:rsidRPr="00127B93">
              <w:rPr>
                <w:rFonts w:ascii="Times New Roman" w:hAnsi="Times New Roman" w:cs="Times New Roman"/>
                <w:color w:val="000000"/>
                <w:sz w:val="19"/>
                <w:szCs w:val="19"/>
                <w:lang w:val="ru-RU"/>
              </w:rPr>
              <w:t>дов в РФ.</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Законодательство, регламентирующее производство по делам об административных правонарушениях. Понятие производства по делам об </w:t>
            </w:r>
            <w:r w:rsidRPr="00127B93">
              <w:rPr>
                <w:rFonts w:ascii="Times New Roman" w:hAnsi="Times New Roman" w:cs="Times New Roman"/>
                <w:color w:val="000000"/>
                <w:sz w:val="19"/>
                <w:szCs w:val="19"/>
                <w:lang w:val="ru-RU"/>
              </w:rPr>
              <w:t>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w:t>
            </w:r>
            <w:r w:rsidRPr="00127B93">
              <w:rPr>
                <w:rFonts w:ascii="Times New Roman" w:hAnsi="Times New Roman" w:cs="Times New Roman"/>
                <w:color w:val="000000"/>
                <w:sz w:val="19"/>
                <w:szCs w:val="19"/>
                <w:lang w:val="ru-RU"/>
              </w:rPr>
              <w:t>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w:t>
            </w:r>
            <w:r w:rsidRPr="00127B93">
              <w:rPr>
                <w:rFonts w:ascii="Times New Roman" w:hAnsi="Times New Roman" w:cs="Times New Roman"/>
                <w:color w:val="000000"/>
                <w:sz w:val="19"/>
                <w:szCs w:val="19"/>
                <w:lang w:val="ru-RU"/>
              </w:rPr>
              <w:t>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 xml:space="preserve">ПК-5 ПК-8 </w:t>
            </w: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12</w:t>
            </w:r>
          </w:p>
        </w:tc>
      </w:tr>
      <w:tr w:rsidR="00F15350" w:rsidRPr="00127B9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r>
      <w:tr w:rsidR="00F15350">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4.1 </w:t>
            </w:r>
            <w:r w:rsidRPr="00127B93">
              <w:rPr>
                <w:rFonts w:ascii="Times New Roman" w:hAnsi="Times New Roman" w:cs="Times New Roman"/>
                <w:color w:val="000000"/>
                <w:sz w:val="19"/>
                <w:szCs w:val="19"/>
                <w:lang w:val="ru-RU"/>
              </w:rPr>
              <w:t>«Основы административно- правовой организации государственного управления в современных условиях»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w:t>
            </w:r>
            <w:r w:rsidRPr="00127B93">
              <w:rPr>
                <w:rFonts w:ascii="Times New Roman" w:hAnsi="Times New Roman" w:cs="Times New Roman"/>
                <w:color w:val="000000"/>
                <w:sz w:val="19"/>
                <w:szCs w:val="19"/>
                <w:lang w:val="ru-RU"/>
              </w:rPr>
              <w:t>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w:t>
            </w:r>
            <w:r w:rsidRPr="00127B93">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 xml:space="preserve">Система и правовое </w:t>
            </w:r>
            <w:r w:rsidRPr="00127B93">
              <w:rPr>
                <w:rFonts w:ascii="Times New Roman" w:hAnsi="Times New Roman" w:cs="Times New Roman"/>
                <w:color w:val="000000"/>
                <w:sz w:val="19"/>
                <w:szCs w:val="19"/>
                <w:lang w:val="ru-RU"/>
              </w:rPr>
              <w:t>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w:t>
            </w:r>
            <w:r w:rsidRPr="00127B93">
              <w:rPr>
                <w:rFonts w:ascii="Times New Roman" w:hAnsi="Times New Roman" w:cs="Times New Roman"/>
                <w:color w:val="000000"/>
                <w:sz w:val="19"/>
                <w:szCs w:val="19"/>
                <w:lang w:val="ru-RU"/>
              </w:rPr>
              <w:t xml:space="preserve">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w:t>
            </w:r>
            <w:r w:rsidRPr="00127B93">
              <w:rPr>
                <w:rFonts w:ascii="Times New Roman" w:hAnsi="Times New Roman" w:cs="Times New Roman"/>
                <w:color w:val="000000"/>
                <w:sz w:val="19"/>
                <w:szCs w:val="19"/>
                <w:lang w:val="ru-RU"/>
              </w:rPr>
              <w:t>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w:t>
            </w:r>
            <w:r w:rsidRPr="00127B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Государственное управление финансами и кредитом.</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13</w:t>
            </w:r>
          </w:p>
        </w:tc>
      </w:tr>
      <w:tr w:rsidR="00F15350">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Правовое </w:t>
            </w:r>
            <w:r w:rsidRPr="00127B93">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w:t>
            </w:r>
            <w:r w:rsidRPr="00127B93">
              <w:rPr>
                <w:rFonts w:ascii="Times New Roman" w:hAnsi="Times New Roman" w:cs="Times New Roman"/>
                <w:color w:val="000000"/>
                <w:sz w:val="19"/>
                <w:szCs w:val="19"/>
                <w:lang w:val="ru-RU"/>
              </w:rPr>
              <w:t>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w:t>
            </w:r>
            <w:r>
              <w:rPr>
                <w:rFonts w:ascii="Times New Roman" w:hAnsi="Times New Roman" w:cs="Times New Roman"/>
                <w:color w:val="000000"/>
                <w:sz w:val="19"/>
                <w:szCs w:val="19"/>
              </w:rPr>
              <w:t>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w:t>
            </w:r>
            <w:r w:rsidRPr="00127B93">
              <w:rPr>
                <w:rFonts w:ascii="Times New Roman" w:hAnsi="Times New Roman" w:cs="Times New Roman"/>
                <w:color w:val="000000"/>
                <w:sz w:val="19"/>
                <w:szCs w:val="19"/>
                <w:lang w:val="ru-RU"/>
              </w:rPr>
              <w:t xml:space="preserve">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w:t>
            </w:r>
            <w:r w:rsidRPr="00127B93">
              <w:rPr>
                <w:rFonts w:ascii="Times New Roman" w:hAnsi="Times New Roman" w:cs="Times New Roman"/>
                <w:color w:val="000000"/>
                <w:sz w:val="19"/>
                <w:szCs w:val="19"/>
                <w:lang w:val="ru-RU"/>
              </w:rPr>
              <w:t xml:space="preserve">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F15350" w:rsidRDefault="00127B9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rsidRPr="00127B9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r>
      <w:tr w:rsidR="00F1535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1.1 «Управление, </w:t>
            </w:r>
            <w:r w:rsidRPr="00127B93">
              <w:rPr>
                <w:rFonts w:ascii="Times New Roman" w:hAnsi="Times New Roman" w:cs="Times New Roman"/>
                <w:color w:val="000000"/>
                <w:sz w:val="19"/>
                <w:szCs w:val="19"/>
                <w:lang w:val="ru-RU"/>
              </w:rPr>
              <w:t>государственное управление, исполнительная власть»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Семинар 1.</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 и содержание управления как социального явле¬ния.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Государственное управление: понятие, сущность  и признаки.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Исполнительная власть  и ее место в системе властей.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4. Соотношение </w:t>
            </w:r>
            <w:r w:rsidRPr="00127B93">
              <w:rPr>
                <w:rFonts w:ascii="Times New Roman" w:hAnsi="Times New Roman" w:cs="Times New Roman"/>
                <w:color w:val="000000"/>
                <w:sz w:val="19"/>
                <w:szCs w:val="19"/>
                <w:lang w:val="ru-RU"/>
              </w:rPr>
              <w:t xml:space="preserve"> исполни¬тельной власти и государственного управления.</w:t>
            </w:r>
          </w:p>
          <w:p w:rsidR="00F15350" w:rsidRDefault="00127B9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14</w:t>
            </w:r>
          </w:p>
        </w:tc>
      </w:tr>
      <w:tr w:rsidR="00F15350">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1.2 «Предмет, метод и система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Административное право как отрасль российского </w:t>
            </w:r>
            <w:r w:rsidRPr="00127B93">
              <w:rPr>
                <w:rFonts w:ascii="Times New Roman" w:hAnsi="Times New Roman" w:cs="Times New Roman"/>
                <w:color w:val="000000"/>
                <w:sz w:val="19"/>
                <w:szCs w:val="19"/>
                <w:lang w:val="ru-RU"/>
              </w:rPr>
              <w:t>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Общественные отношения, регулируемые административным правом.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Понятие и содержание методов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Принципы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Функции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Система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 Понятие и </w:t>
            </w:r>
            <w:r w:rsidRPr="00127B93">
              <w:rPr>
                <w:rFonts w:ascii="Times New Roman" w:hAnsi="Times New Roman" w:cs="Times New Roman"/>
                <w:color w:val="000000"/>
                <w:sz w:val="19"/>
                <w:szCs w:val="19"/>
                <w:lang w:val="ru-RU"/>
              </w:rPr>
              <w:t>система субъектов административного права. Административная правоспособность и дееспособность.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Место административного права в правовой системе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F15350" w:rsidRPr="00127B93" w:rsidRDefault="00F15350">
            <w:pPr>
              <w:spacing w:after="0" w:line="240" w:lineRule="auto"/>
              <w:rPr>
                <w:sz w:val="19"/>
                <w:szCs w:val="19"/>
                <w:lang w:val="ru-RU"/>
              </w:rPr>
            </w:pP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 структура  и виды административно-правовых норм.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Реализация административно- правовых норм.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Понятие и виды источников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Понятие и ос</w:t>
            </w:r>
            <w:r w:rsidRPr="00127B93">
              <w:rPr>
                <w:rFonts w:ascii="Times New Roman" w:hAnsi="Times New Roman" w:cs="Times New Roman"/>
                <w:color w:val="000000"/>
                <w:sz w:val="19"/>
                <w:szCs w:val="19"/>
                <w:lang w:val="ru-RU"/>
              </w:rPr>
              <w:t>новные черты административно-правовых отношений.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Юридические факты в административном праве.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2.1 «Граждане как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3. Административно-правовые гарантии прав, </w:t>
            </w:r>
            <w:r w:rsidRPr="00127B93">
              <w:rPr>
                <w:rFonts w:ascii="Times New Roman" w:hAnsi="Times New Roman" w:cs="Times New Roman"/>
                <w:color w:val="000000"/>
                <w:sz w:val="19"/>
                <w:szCs w:val="19"/>
                <w:lang w:val="ru-RU"/>
              </w:rPr>
              <w:t>свобод и законных интересов граждан.</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Обращения граждан: виды и механизм реализации.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w:t>
            </w:r>
            <w:r w:rsidRPr="00127B93">
              <w:rPr>
                <w:rFonts w:ascii="Times New Roman" w:hAnsi="Times New Roman" w:cs="Times New Roman"/>
                <w:color w:val="000000"/>
                <w:sz w:val="19"/>
                <w:szCs w:val="19"/>
                <w:lang w:val="ru-RU"/>
              </w:rPr>
              <w:t>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15</w:t>
            </w:r>
          </w:p>
        </w:tc>
      </w:tr>
      <w:tr w:rsidR="00F15350">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2.2  «Органы исполнительной власти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 и правовой статус органа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Виды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Полномочия Президента РФ в сфере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Система органов исполнительной власти в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6. Основные направления реформирования федеральных органов исполнительной </w:t>
            </w:r>
            <w:r w:rsidRPr="00127B93">
              <w:rPr>
                <w:rFonts w:ascii="Times New Roman" w:hAnsi="Times New Roman" w:cs="Times New Roman"/>
                <w:color w:val="000000"/>
                <w:sz w:val="19"/>
                <w:szCs w:val="19"/>
                <w:lang w:val="ru-RU"/>
              </w:rPr>
              <w:t>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10. Правовое регулирование орга</w:t>
            </w:r>
            <w:r w:rsidRPr="00127B93">
              <w:rPr>
                <w:rFonts w:ascii="Times New Roman" w:hAnsi="Times New Roman" w:cs="Times New Roman"/>
                <w:color w:val="000000"/>
                <w:sz w:val="19"/>
                <w:szCs w:val="19"/>
                <w:lang w:val="ru-RU"/>
              </w:rPr>
              <w:t>низации и деятельности  органов исполнительной власти субъектов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w:t>
            </w:r>
            <w:r>
              <w:rPr>
                <w:rFonts w:ascii="Times New Roman" w:hAnsi="Times New Roman" w:cs="Times New Roman"/>
                <w:color w:val="000000"/>
                <w:sz w:val="19"/>
                <w:szCs w:val="19"/>
              </w:rPr>
              <w:t>.3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Понятие и  система государственной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3. Принципы </w:t>
            </w:r>
            <w:r w:rsidRPr="00127B93">
              <w:rPr>
                <w:rFonts w:ascii="Times New Roman" w:hAnsi="Times New Roman" w:cs="Times New Roman"/>
                <w:color w:val="000000"/>
                <w:sz w:val="19"/>
                <w:szCs w:val="19"/>
                <w:lang w:val="ru-RU"/>
              </w:rPr>
              <w:t>государственной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Классификация должностей и классные чины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 Должностной </w:t>
            </w:r>
            <w:r w:rsidRPr="00127B93">
              <w:rPr>
                <w:rFonts w:ascii="Times New Roman" w:hAnsi="Times New Roman" w:cs="Times New Roman"/>
                <w:color w:val="000000"/>
                <w:sz w:val="19"/>
                <w:szCs w:val="19"/>
                <w:lang w:val="ru-RU"/>
              </w:rPr>
              <w:t>регламент государственного гражданского служащего.</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10. Государственная служба в зарубежных государств</w:t>
            </w:r>
            <w:r w:rsidRPr="00127B93">
              <w:rPr>
                <w:rFonts w:ascii="Times New Roman" w:hAnsi="Times New Roman" w:cs="Times New Roman"/>
                <w:color w:val="000000"/>
                <w:sz w:val="19"/>
                <w:szCs w:val="19"/>
                <w:lang w:val="ru-RU"/>
              </w:rPr>
              <w:t>ах.</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8"/>
        <w:gridCol w:w="118"/>
        <w:gridCol w:w="805"/>
        <w:gridCol w:w="667"/>
        <w:gridCol w:w="1093"/>
        <w:gridCol w:w="1205"/>
        <w:gridCol w:w="667"/>
        <w:gridCol w:w="384"/>
        <w:gridCol w:w="939"/>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16</w:t>
            </w:r>
          </w:p>
        </w:tc>
      </w:tr>
      <w:tr w:rsidR="00F1535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Семинар 14:</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Основы административно-правового положения предприятий и  </w:t>
            </w:r>
            <w:r w:rsidRPr="00127B93">
              <w:rPr>
                <w:rFonts w:ascii="Times New Roman" w:hAnsi="Times New Roman" w:cs="Times New Roman"/>
                <w:color w:val="000000"/>
                <w:sz w:val="19"/>
                <w:szCs w:val="19"/>
                <w:lang w:val="ru-RU"/>
              </w:rPr>
              <w:t>учреждений.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Административно-правовой статус общественных объединений.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5. </w:t>
            </w:r>
            <w:r w:rsidRPr="00127B93">
              <w:rPr>
                <w:rFonts w:ascii="Times New Roman" w:hAnsi="Times New Roman" w:cs="Times New Roman"/>
                <w:color w:val="000000"/>
                <w:sz w:val="19"/>
                <w:szCs w:val="19"/>
                <w:lang w:val="ru-RU"/>
              </w:rPr>
              <w:t>Административно-правовой статус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rsidRPr="00127B9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Раздел 7. Административно-правовые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r>
      <w:tr w:rsidR="00F15350">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w:t>
            </w:r>
            <w:r w:rsidRPr="00127B93">
              <w:rPr>
                <w:rFonts w:ascii="Times New Roman" w:hAnsi="Times New Roman" w:cs="Times New Roman"/>
                <w:color w:val="000000"/>
                <w:sz w:val="19"/>
                <w:szCs w:val="19"/>
                <w:lang w:val="ru-RU"/>
              </w:rPr>
              <w:t xml:space="preserve"> и виды административно- правовых форм.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Понятие и юридическое значение правовых актов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Виды правовых актов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Требования, предъявляемые к правовым актам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Действие правовых актов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Административно-прав</w:t>
            </w:r>
            <w:r w:rsidRPr="00127B93">
              <w:rPr>
                <w:rFonts w:ascii="Times New Roman" w:hAnsi="Times New Roman" w:cs="Times New Roman"/>
                <w:color w:val="000000"/>
                <w:sz w:val="19"/>
                <w:szCs w:val="19"/>
                <w:lang w:val="ru-RU"/>
              </w:rPr>
              <w:t>овые договоры (соглашения) в государственно- управленческой деятельности.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Понятие  и основные черты административно-правовых методов.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Виды и содержание административно- правовых методов.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Административное  принуждение: сущность, основания  и виды.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10. Меры административного предупреждения.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11. Меры административного пресечения.</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Понятие законности и </w:t>
            </w:r>
            <w:r w:rsidRPr="00127B93">
              <w:rPr>
                <w:rFonts w:ascii="Times New Roman" w:hAnsi="Times New Roman" w:cs="Times New Roman"/>
                <w:color w:val="000000"/>
                <w:sz w:val="19"/>
                <w:szCs w:val="19"/>
                <w:lang w:val="ru-RU"/>
              </w:rPr>
              <w:t>дисциплины, способы их обеспечения в деятельности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Государственный контроль  и его виды.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Административный надзор: понятие, субъекты и  содержание.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Надзор органов прокуратуры.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Общественный контроль в Российской Феде</w:t>
            </w:r>
            <w:r w:rsidRPr="00127B93">
              <w:rPr>
                <w:rFonts w:ascii="Times New Roman" w:hAnsi="Times New Roman" w:cs="Times New Roman"/>
                <w:color w:val="000000"/>
                <w:sz w:val="19"/>
                <w:szCs w:val="19"/>
                <w:lang w:val="ru-RU"/>
              </w:rPr>
              <w:t>рации.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17</w:t>
            </w:r>
          </w:p>
        </w:tc>
      </w:tr>
      <w:tr w:rsidR="00F15350">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3.3  «Административная ответственность»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 и основные черты административной 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2. Законодательные основы административной </w:t>
            </w:r>
            <w:r w:rsidRPr="00127B93">
              <w:rPr>
                <w:rFonts w:ascii="Times New Roman" w:hAnsi="Times New Roman" w:cs="Times New Roman"/>
                <w:color w:val="000000"/>
                <w:sz w:val="19"/>
                <w:szCs w:val="19"/>
                <w:lang w:val="ru-RU"/>
              </w:rPr>
              <w:t>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Понятие, признаки и состав административного правонарушения.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Понятие и виды административных наказаний.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Правила назначения административных наказаний.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Админи</w:t>
            </w:r>
            <w:r w:rsidRPr="00127B93">
              <w:rPr>
                <w:rFonts w:ascii="Times New Roman" w:hAnsi="Times New Roman" w:cs="Times New Roman"/>
                <w:color w:val="000000"/>
                <w:sz w:val="19"/>
                <w:szCs w:val="19"/>
                <w:lang w:val="ru-RU"/>
              </w:rPr>
              <w:t>стративная ответственность за отдельные виды административных правонарушений.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3.4  </w:t>
            </w:r>
            <w:r w:rsidRPr="00127B93">
              <w:rPr>
                <w:rFonts w:ascii="Times New Roman" w:hAnsi="Times New Roman" w:cs="Times New Roman"/>
                <w:color w:val="000000"/>
                <w:sz w:val="19"/>
                <w:szCs w:val="19"/>
                <w:lang w:val="ru-RU"/>
              </w:rPr>
              <w:t>«Дисциплинарная и материальная ответственность»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Правовое регулирование дисциплинарной 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Ви</w:t>
            </w:r>
            <w:r w:rsidRPr="00127B93">
              <w:rPr>
                <w:rFonts w:ascii="Times New Roman" w:hAnsi="Times New Roman" w:cs="Times New Roman"/>
                <w:color w:val="000000"/>
                <w:sz w:val="19"/>
                <w:szCs w:val="19"/>
                <w:lang w:val="ru-RU"/>
              </w:rPr>
              <w:t>ды дисциплинарных взысканий, основания их применения.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Правовое регулирование материальной 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 Особенности дисциплинарной и материальной ответственности </w:t>
            </w:r>
            <w:r w:rsidRPr="00127B93">
              <w:rPr>
                <w:rFonts w:ascii="Times New Roman" w:hAnsi="Times New Roman" w:cs="Times New Roman"/>
                <w:color w:val="000000"/>
                <w:sz w:val="19"/>
                <w:szCs w:val="19"/>
                <w:lang w:val="ru-RU"/>
              </w:rPr>
              <w:t>государственных служащих.</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3.5 «Административный процесс»</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Понятие и признаки административного процесса.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Правовое регулирование и принципы административного процесса.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3. </w:t>
            </w:r>
            <w:r w:rsidRPr="00127B93">
              <w:rPr>
                <w:rFonts w:ascii="Times New Roman" w:hAnsi="Times New Roman" w:cs="Times New Roman"/>
                <w:color w:val="000000"/>
                <w:sz w:val="19"/>
                <w:szCs w:val="19"/>
                <w:lang w:val="ru-RU"/>
              </w:rPr>
              <w:t>Кодификация административно- процессуальных норм.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Сущность и виды административно- процедурных производств.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Административная юрисдикция: понятие и характерные черты.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Виды административно- юрисдикционного производства.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 Административная юстиция: </w:t>
            </w:r>
            <w:r w:rsidRPr="00127B93">
              <w:rPr>
                <w:rFonts w:ascii="Times New Roman" w:hAnsi="Times New Roman" w:cs="Times New Roman"/>
                <w:color w:val="000000"/>
                <w:sz w:val="19"/>
                <w:szCs w:val="19"/>
                <w:lang w:val="ru-RU"/>
              </w:rPr>
              <w:t>практика зарубежных государств и формирование в России.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18</w:t>
            </w:r>
          </w:p>
        </w:tc>
      </w:tr>
      <w:tr w:rsidR="00F15350">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Производство по делам об </w:t>
            </w:r>
            <w:r w:rsidRPr="00127B93">
              <w:rPr>
                <w:rFonts w:ascii="Times New Roman" w:hAnsi="Times New Roman" w:cs="Times New Roman"/>
                <w:color w:val="000000"/>
                <w:sz w:val="19"/>
                <w:szCs w:val="19"/>
                <w:lang w:val="ru-RU"/>
              </w:rPr>
              <w:t>административных пра¬вонарушениях как вид административно- юрисдикционной деятельности.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w:t>
            </w:r>
            <w:r w:rsidRPr="00127B93">
              <w:rPr>
                <w:rFonts w:ascii="Times New Roman" w:hAnsi="Times New Roman" w:cs="Times New Roman"/>
                <w:color w:val="000000"/>
                <w:sz w:val="19"/>
                <w:szCs w:val="19"/>
                <w:lang w:val="ru-RU"/>
              </w:rPr>
              <w:t>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Доказательства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6. Меры обеспечения производства по делам об административных </w:t>
            </w:r>
            <w:r w:rsidRPr="00127B93">
              <w:rPr>
                <w:rFonts w:ascii="Times New Roman" w:hAnsi="Times New Roman" w:cs="Times New Roman"/>
                <w:color w:val="000000"/>
                <w:sz w:val="19"/>
                <w:szCs w:val="19"/>
                <w:lang w:val="ru-RU"/>
              </w:rPr>
              <w:t>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9. Стадия рассмотрения дела об административном </w:t>
            </w:r>
            <w:r w:rsidRPr="00127B93">
              <w:rPr>
                <w:rFonts w:ascii="Times New Roman" w:hAnsi="Times New Roman" w:cs="Times New Roman"/>
                <w:color w:val="000000"/>
                <w:sz w:val="19"/>
                <w:szCs w:val="19"/>
                <w:lang w:val="ru-RU"/>
              </w:rPr>
              <w:t>правонарушении: содержание и процессуальные документы.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12. Порядок исполнения  отд</w:t>
            </w:r>
            <w:r w:rsidRPr="00127B93">
              <w:rPr>
                <w:rFonts w:ascii="Times New Roman" w:hAnsi="Times New Roman" w:cs="Times New Roman"/>
                <w:color w:val="000000"/>
                <w:sz w:val="19"/>
                <w:szCs w:val="19"/>
                <w:lang w:val="ru-RU"/>
              </w:rPr>
              <w:t>ельных видов административных наказаний.</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rsidRPr="00127B9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F15350">
            <w:pPr>
              <w:rPr>
                <w:lang w:val="ru-RU"/>
              </w:rPr>
            </w:pPr>
          </w:p>
        </w:tc>
      </w:tr>
    </w:tbl>
    <w:p w:rsidR="00F15350" w:rsidRPr="00127B93" w:rsidRDefault="00127B93">
      <w:pPr>
        <w:rPr>
          <w:sz w:val="0"/>
          <w:szCs w:val="0"/>
          <w:lang w:val="ru-RU"/>
        </w:rPr>
      </w:pPr>
      <w:r w:rsidRPr="00127B93">
        <w:rPr>
          <w:lang w:val="ru-RU"/>
        </w:rPr>
        <w:br w:type="page"/>
      </w:r>
    </w:p>
    <w:tbl>
      <w:tblPr>
        <w:tblW w:w="0" w:type="auto"/>
        <w:tblCellMar>
          <w:left w:w="0" w:type="dxa"/>
          <w:right w:w="0" w:type="dxa"/>
        </w:tblCellMar>
        <w:tblLook w:val="04A0" w:firstRow="1" w:lastRow="0" w:firstColumn="1" w:lastColumn="0" w:noHBand="0" w:noVBand="1"/>
      </w:tblPr>
      <w:tblGrid>
        <w:gridCol w:w="937"/>
        <w:gridCol w:w="3468"/>
        <w:gridCol w:w="117"/>
        <w:gridCol w:w="804"/>
        <w:gridCol w:w="676"/>
        <w:gridCol w:w="1082"/>
        <w:gridCol w:w="1203"/>
        <w:gridCol w:w="666"/>
        <w:gridCol w:w="383"/>
        <w:gridCol w:w="938"/>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19</w:t>
            </w:r>
          </w:p>
        </w:tc>
      </w:tr>
      <w:tr w:rsidR="00F15350">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Система и структура государственного управления. Экономическая, социально-культурная и </w:t>
            </w:r>
            <w:r w:rsidRPr="00127B93">
              <w:rPr>
                <w:rFonts w:ascii="Times New Roman" w:hAnsi="Times New Roman" w:cs="Times New Roman"/>
                <w:color w:val="000000"/>
                <w:sz w:val="19"/>
                <w:szCs w:val="19"/>
                <w:lang w:val="ru-RU"/>
              </w:rPr>
              <w:t>административно-политическая сферы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Понятие и правовые основы регионального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4. </w:t>
            </w:r>
            <w:r w:rsidRPr="00127B93">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F15350" w:rsidRDefault="00127B9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4.2 «Организация государственного </w:t>
            </w:r>
            <w:r w:rsidRPr="00127B93">
              <w:rPr>
                <w:rFonts w:ascii="Times New Roman" w:hAnsi="Times New Roman" w:cs="Times New Roman"/>
                <w:color w:val="000000"/>
                <w:sz w:val="19"/>
                <w:szCs w:val="19"/>
                <w:lang w:val="ru-RU"/>
              </w:rPr>
              <w:t>управления экономической сферой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Система и правовое положение органов государстве</w:t>
            </w:r>
            <w:r w:rsidRPr="00127B93">
              <w:rPr>
                <w:rFonts w:ascii="Times New Roman" w:hAnsi="Times New Roman" w:cs="Times New Roman"/>
                <w:color w:val="000000"/>
                <w:sz w:val="19"/>
                <w:szCs w:val="19"/>
                <w:lang w:val="ru-RU"/>
              </w:rPr>
              <w:t>нного управления промышленностью и торговлей.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Организация государственного управле¬ния энергетикой.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Государственное управление транспортным комплексом.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 Органы государственного </w:t>
            </w:r>
            <w:r w:rsidRPr="00127B93">
              <w:rPr>
                <w:rFonts w:ascii="Times New Roman" w:hAnsi="Times New Roman" w:cs="Times New Roman"/>
                <w:color w:val="000000"/>
                <w:sz w:val="19"/>
                <w:szCs w:val="19"/>
                <w:lang w:val="ru-RU"/>
              </w:rPr>
              <w:t>управления в сфере связи и массовых коммуникаций, их правовое положение.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w:t>
            </w:r>
            <w:r w:rsidRPr="00127B93">
              <w:rPr>
                <w:rFonts w:ascii="Times New Roman" w:hAnsi="Times New Roman" w:cs="Times New Roman"/>
                <w:color w:val="000000"/>
                <w:sz w:val="19"/>
                <w:szCs w:val="19"/>
                <w:lang w:val="ru-RU"/>
              </w:rPr>
              <w:t>ьства и жилищно- коммунального хозяйства.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10. Государственное управление финансами и кредитом.</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20</w:t>
            </w:r>
          </w:p>
        </w:tc>
      </w:tr>
      <w:tr w:rsidR="00F15350">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4.3 «Организация государственного управления социально-культурной </w:t>
            </w:r>
            <w:r w:rsidRPr="00127B93">
              <w:rPr>
                <w:rFonts w:ascii="Times New Roman" w:hAnsi="Times New Roman" w:cs="Times New Roman"/>
                <w:color w:val="000000"/>
                <w:sz w:val="19"/>
                <w:szCs w:val="19"/>
                <w:lang w:val="ru-RU"/>
              </w:rPr>
              <w:t>сферой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Организация государственного управления в области науки.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Правовое регулирование и организационно-правовая система го</w:t>
            </w:r>
            <w:r w:rsidRPr="00127B93">
              <w:rPr>
                <w:rFonts w:ascii="Times New Roman" w:hAnsi="Times New Roman" w:cs="Times New Roman"/>
                <w:color w:val="000000"/>
                <w:sz w:val="19"/>
                <w:szCs w:val="19"/>
                <w:lang w:val="ru-RU"/>
              </w:rPr>
              <w:t>сударственного управ¬ления в области культуры.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Государственное</w:t>
            </w:r>
            <w:r w:rsidRPr="00127B93">
              <w:rPr>
                <w:rFonts w:ascii="Times New Roman" w:hAnsi="Times New Roman" w:cs="Times New Roman"/>
                <w:color w:val="000000"/>
                <w:sz w:val="19"/>
                <w:szCs w:val="19"/>
                <w:lang w:val="ru-RU"/>
              </w:rPr>
              <w:t xml:space="preserve"> управление в области труда и социальной защиты.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Государственный надзор в сфере здравоохранения.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Государственный надзор в сфере труда и занятости.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4.4 «Организация государственного управления </w:t>
            </w:r>
            <w:r w:rsidRPr="00127B93">
              <w:rPr>
                <w:rFonts w:ascii="Times New Roman" w:hAnsi="Times New Roman" w:cs="Times New Roman"/>
                <w:color w:val="000000"/>
                <w:sz w:val="19"/>
                <w:szCs w:val="19"/>
                <w:lang w:val="ru-RU"/>
              </w:rPr>
              <w:t>административно-политической сферой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Организационно-правовые основы госу</w:t>
            </w:r>
            <w:r w:rsidRPr="00127B93">
              <w:rPr>
                <w:rFonts w:ascii="Times New Roman" w:hAnsi="Times New Roman" w:cs="Times New Roman"/>
                <w:color w:val="000000"/>
                <w:sz w:val="19"/>
                <w:szCs w:val="19"/>
                <w:lang w:val="ru-RU"/>
              </w:rPr>
              <w:t>дарственного управления в сфере внутренних дел.</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Организация государств</w:t>
            </w:r>
            <w:r w:rsidRPr="00127B93">
              <w:rPr>
                <w:rFonts w:ascii="Times New Roman" w:hAnsi="Times New Roman" w:cs="Times New Roman"/>
                <w:color w:val="000000"/>
                <w:sz w:val="19"/>
                <w:szCs w:val="19"/>
                <w:lang w:val="ru-RU"/>
              </w:rPr>
              <w:t>енного управления в сфере юстиции.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Общее понятие управления, его функциональное назначе¬ние.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w:t>
            </w:r>
            <w:r w:rsidRPr="00127B93">
              <w:rPr>
                <w:rFonts w:ascii="Times New Roman" w:hAnsi="Times New Roman" w:cs="Times New Roman"/>
                <w:color w:val="000000"/>
                <w:sz w:val="19"/>
                <w:szCs w:val="19"/>
                <w:lang w:val="ru-RU"/>
              </w:rPr>
              <w:t xml:space="preserve"> Управление как социальное явление.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Признаки и элементы системы социального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Государственное управление и государственное регулирование.</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21</w:t>
            </w:r>
          </w:p>
        </w:tc>
      </w:tr>
      <w:tr w:rsidR="00F15350">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2: </w:t>
            </w:r>
            <w:r w:rsidRPr="00127B93">
              <w:rPr>
                <w:rFonts w:ascii="Times New Roman" w:hAnsi="Times New Roman" w:cs="Times New Roman"/>
                <w:color w:val="000000"/>
                <w:sz w:val="19"/>
                <w:szCs w:val="19"/>
                <w:lang w:val="ru-RU"/>
              </w:rPr>
              <w:t>«Предмет, метод и система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Принципы и функции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3. Взаимодействие административного права с иными </w:t>
            </w:r>
            <w:r w:rsidRPr="00127B93">
              <w:rPr>
                <w:rFonts w:ascii="Times New Roman" w:hAnsi="Times New Roman" w:cs="Times New Roman"/>
                <w:color w:val="000000"/>
                <w:sz w:val="19"/>
                <w:szCs w:val="19"/>
                <w:lang w:val="ru-RU"/>
              </w:rPr>
              <w:t>отраслями права (конституционным, гражданским, уголовным, таможенным, налоговым, финансовым и другими).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Актуальные проблемы науки административного права в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Основы администрати</w:t>
            </w:r>
            <w:r w:rsidRPr="00127B93">
              <w:rPr>
                <w:rFonts w:ascii="Times New Roman" w:hAnsi="Times New Roman" w:cs="Times New Roman"/>
                <w:color w:val="000000"/>
                <w:sz w:val="19"/>
                <w:szCs w:val="19"/>
                <w:lang w:val="ru-RU"/>
              </w:rPr>
              <w:t>вного права зарубежных стран.</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Отличие адми¬нистративно-правовых норм от норм </w:t>
            </w:r>
            <w:r w:rsidRPr="00127B93">
              <w:rPr>
                <w:rFonts w:ascii="Times New Roman" w:hAnsi="Times New Roman" w:cs="Times New Roman"/>
                <w:color w:val="000000"/>
                <w:sz w:val="19"/>
                <w:szCs w:val="19"/>
                <w:lang w:val="ru-RU"/>
              </w:rPr>
              <w:t>других отраслей рос¬сийского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Особенности адми¬нистративно- правовых отношений.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Юридические факты как основания возникновения, изменения и пр</w:t>
            </w:r>
            <w:r w:rsidRPr="00127B93">
              <w:rPr>
                <w:rFonts w:ascii="Times New Roman" w:hAnsi="Times New Roman" w:cs="Times New Roman"/>
                <w:color w:val="000000"/>
                <w:sz w:val="19"/>
                <w:szCs w:val="19"/>
                <w:lang w:val="ru-RU"/>
              </w:rPr>
              <w:t>екращения административно- правовых отношений.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Структура административно- правовых отношений.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4: «Граждане как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w:t>
            </w:r>
            <w:r w:rsidRPr="00127B93">
              <w:rPr>
                <w:rFonts w:ascii="Times New Roman" w:hAnsi="Times New Roman" w:cs="Times New Roman"/>
                <w:color w:val="000000"/>
                <w:sz w:val="19"/>
                <w:szCs w:val="19"/>
                <w:lang w:val="ru-RU"/>
              </w:rPr>
              <w:t>Административная правоспособ¬ность и дееспособность граждан.</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Организация миграцио</w:t>
            </w:r>
            <w:r w:rsidRPr="00127B93">
              <w:rPr>
                <w:rFonts w:ascii="Times New Roman" w:hAnsi="Times New Roman" w:cs="Times New Roman"/>
                <w:color w:val="000000"/>
                <w:sz w:val="19"/>
                <w:szCs w:val="19"/>
                <w:lang w:val="ru-RU"/>
              </w:rPr>
              <w:t>нного учета иностранных граждан в Российской Федерации.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22</w:t>
            </w:r>
          </w:p>
        </w:tc>
      </w:tr>
      <w:tr w:rsidR="00F15350">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5.  «Органы исполнительной власти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 </w:t>
            </w:r>
            <w:r w:rsidRPr="00127B93">
              <w:rPr>
                <w:rFonts w:ascii="Times New Roman" w:hAnsi="Times New Roman" w:cs="Times New Roman"/>
                <w:color w:val="000000"/>
                <w:sz w:val="19"/>
                <w:szCs w:val="19"/>
                <w:lang w:val="ru-RU"/>
              </w:rPr>
              <w:t>Органы исполнительной власти как ветвь го¬сударственной власти и как органы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w:t>
            </w:r>
            <w:r w:rsidRPr="00127B93">
              <w:rPr>
                <w:rFonts w:ascii="Times New Roman" w:hAnsi="Times New Roman" w:cs="Times New Roman"/>
                <w:color w:val="000000"/>
                <w:sz w:val="19"/>
                <w:szCs w:val="19"/>
                <w:lang w:val="ru-RU"/>
              </w:rPr>
              <w:t xml:space="preserve"> Основные направления реформирования законодательства о государственной службе.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3.Урегулирование конфликта интересов на гражданской службе.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4.Государственные гарантии на граж</w:t>
            </w:r>
            <w:r w:rsidRPr="00127B93">
              <w:rPr>
                <w:rFonts w:ascii="Times New Roman" w:hAnsi="Times New Roman" w:cs="Times New Roman"/>
                <w:color w:val="000000"/>
                <w:sz w:val="19"/>
                <w:szCs w:val="19"/>
                <w:lang w:val="ru-RU"/>
              </w:rPr>
              <w:t>данской службе.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5.Система поощрений и награждений на гражданской службе.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6.Служебная дисциплина на гражданской службе.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Виды ответственности госслужащих.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Органи¬зационное обеспечение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Программы развития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10. </w:t>
            </w:r>
            <w:r w:rsidRPr="00127B93">
              <w:rPr>
                <w:rFonts w:ascii="Times New Roman" w:hAnsi="Times New Roman" w:cs="Times New Roman"/>
                <w:color w:val="000000"/>
                <w:sz w:val="19"/>
                <w:szCs w:val="19"/>
                <w:lang w:val="ru-RU"/>
              </w:rPr>
              <w:t>Государственная служба в зарубежных государствах (США, Франция, Германия).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9"/>
        <w:gridCol w:w="132"/>
        <w:gridCol w:w="790"/>
        <w:gridCol w:w="667"/>
        <w:gridCol w:w="1097"/>
        <w:gridCol w:w="1204"/>
        <w:gridCol w:w="667"/>
        <w:gridCol w:w="384"/>
        <w:gridCol w:w="939"/>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23</w:t>
            </w:r>
          </w:p>
        </w:tc>
      </w:tr>
      <w:tr w:rsidR="00F15350">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2.Порядок создания и ликвид</w:t>
            </w:r>
            <w:r w:rsidRPr="00127B93">
              <w:rPr>
                <w:rFonts w:ascii="Times New Roman" w:hAnsi="Times New Roman" w:cs="Times New Roman"/>
                <w:color w:val="000000"/>
                <w:sz w:val="19"/>
                <w:szCs w:val="19"/>
                <w:lang w:val="ru-RU"/>
              </w:rPr>
              <w:t>ации юридических лиц, государственная регистрация юридических фактов.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3.Понятие и виды общественных объединений.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4.Характерные черты общественных объединений.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5.Виды рели¬гиозных объединений.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6.Порядок образования, действия и ос¬нования прекращения </w:t>
            </w:r>
            <w:r w:rsidRPr="00127B93">
              <w:rPr>
                <w:rFonts w:ascii="Times New Roman" w:hAnsi="Times New Roman" w:cs="Times New Roman"/>
                <w:color w:val="000000"/>
                <w:sz w:val="19"/>
                <w:szCs w:val="19"/>
                <w:lang w:val="ru-RU"/>
              </w:rPr>
              <w:t>деятельности религиозных объеди¬нений.</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1.Классификация актов государственного </w:t>
            </w:r>
            <w:r w:rsidRPr="00127B93">
              <w:rPr>
                <w:rFonts w:ascii="Times New Roman" w:hAnsi="Times New Roman" w:cs="Times New Roman"/>
                <w:color w:val="000000"/>
                <w:sz w:val="19"/>
                <w:szCs w:val="19"/>
                <w:lang w:val="ru-RU"/>
              </w:rPr>
              <w:t>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2.Требования, предъявляемые к актам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3.Порядок вступления в   силу актов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5Административное принужд</w:t>
            </w:r>
            <w:r w:rsidRPr="00127B93">
              <w:rPr>
                <w:rFonts w:ascii="Times New Roman" w:hAnsi="Times New Roman" w:cs="Times New Roman"/>
                <w:color w:val="000000"/>
                <w:sz w:val="19"/>
                <w:szCs w:val="19"/>
                <w:lang w:val="ru-RU"/>
              </w:rPr>
              <w:t>ение и его характерные черты.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6.Виды мер административного принуждения.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7.Понятие и виды мер административного предупреждения.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Тема </w:t>
            </w:r>
            <w:r w:rsidRPr="00127B93">
              <w:rPr>
                <w:rFonts w:ascii="Times New Roman" w:hAnsi="Times New Roman" w:cs="Times New Roman"/>
                <w:color w:val="000000"/>
                <w:sz w:val="19"/>
                <w:szCs w:val="19"/>
                <w:lang w:val="ru-RU"/>
              </w:rPr>
              <w:t>9: «Способы обеспечения законности в деятельности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для самостоятельного изучения: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Президентский контроль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Субъе</w:t>
            </w:r>
            <w:r w:rsidRPr="00127B93">
              <w:rPr>
                <w:rFonts w:ascii="Times New Roman" w:hAnsi="Times New Roman" w:cs="Times New Roman"/>
                <w:color w:val="000000"/>
                <w:sz w:val="19"/>
                <w:szCs w:val="19"/>
                <w:lang w:val="ru-RU"/>
              </w:rPr>
              <w:t>кты административного надзора.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Надзорные полномочия органов исполнительной власти.</w:t>
            </w:r>
          </w:p>
          <w:p w:rsidR="00F15350" w:rsidRDefault="00127B9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r>
      <w:tr w:rsidR="00F15350">
        <w:trPr>
          <w:trHeight w:hRule="exact" w:val="277"/>
        </w:trPr>
        <w:tc>
          <w:tcPr>
            <w:tcW w:w="993" w:type="dxa"/>
          </w:tcPr>
          <w:p w:rsidR="00F15350" w:rsidRDefault="00F15350"/>
        </w:tc>
        <w:tc>
          <w:tcPr>
            <w:tcW w:w="3545" w:type="dxa"/>
          </w:tcPr>
          <w:p w:rsidR="00F15350" w:rsidRDefault="00F15350"/>
        </w:tc>
        <w:tc>
          <w:tcPr>
            <w:tcW w:w="143" w:type="dxa"/>
          </w:tcPr>
          <w:p w:rsidR="00F15350" w:rsidRDefault="00F15350"/>
        </w:tc>
        <w:tc>
          <w:tcPr>
            <w:tcW w:w="851" w:type="dxa"/>
          </w:tcPr>
          <w:p w:rsidR="00F15350" w:rsidRDefault="00F15350"/>
        </w:tc>
        <w:tc>
          <w:tcPr>
            <w:tcW w:w="710" w:type="dxa"/>
          </w:tcPr>
          <w:p w:rsidR="00F15350" w:rsidRDefault="00F15350"/>
        </w:tc>
        <w:tc>
          <w:tcPr>
            <w:tcW w:w="1135" w:type="dxa"/>
          </w:tcPr>
          <w:p w:rsidR="00F15350" w:rsidRDefault="00F15350"/>
        </w:tc>
        <w:tc>
          <w:tcPr>
            <w:tcW w:w="1277" w:type="dxa"/>
          </w:tcPr>
          <w:p w:rsidR="00F15350" w:rsidRDefault="00F15350"/>
        </w:tc>
        <w:tc>
          <w:tcPr>
            <w:tcW w:w="710" w:type="dxa"/>
          </w:tcPr>
          <w:p w:rsidR="00F15350" w:rsidRDefault="00F15350"/>
        </w:tc>
        <w:tc>
          <w:tcPr>
            <w:tcW w:w="426" w:type="dxa"/>
          </w:tcPr>
          <w:p w:rsidR="00F15350" w:rsidRDefault="00F15350"/>
        </w:tc>
        <w:tc>
          <w:tcPr>
            <w:tcW w:w="993" w:type="dxa"/>
          </w:tcPr>
          <w:p w:rsidR="00F15350" w:rsidRDefault="00F15350"/>
        </w:tc>
      </w:tr>
      <w:tr w:rsidR="00F15350">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 xml:space="preserve">5. ФОНД ОЦЕНОЧНЫХ </w:t>
            </w:r>
            <w:r>
              <w:rPr>
                <w:rFonts w:ascii="Times New Roman" w:hAnsi="Times New Roman" w:cs="Times New Roman"/>
                <w:b/>
                <w:color w:val="000000"/>
                <w:sz w:val="19"/>
                <w:szCs w:val="19"/>
              </w:rPr>
              <w:t>СРЕДСТВ</w:t>
            </w:r>
          </w:p>
        </w:tc>
      </w:tr>
    </w:tbl>
    <w:p w:rsidR="00F15350" w:rsidRDefault="00127B93">
      <w:pPr>
        <w:rPr>
          <w:sz w:val="0"/>
          <w:szCs w:val="0"/>
        </w:rPr>
      </w:pPr>
      <w:r>
        <w:br w:type="page"/>
      </w:r>
    </w:p>
    <w:tbl>
      <w:tblPr>
        <w:tblW w:w="0" w:type="auto"/>
        <w:tblCellMar>
          <w:left w:w="0" w:type="dxa"/>
          <w:right w:w="0" w:type="dxa"/>
        </w:tblCellMar>
        <w:tblLook w:val="04A0" w:firstRow="1" w:lastRow="0" w:firstColumn="1" w:lastColumn="0" w:noHBand="0" w:noVBand="1"/>
      </w:tblPr>
      <w:tblGrid>
        <w:gridCol w:w="4518"/>
        <w:gridCol w:w="4784"/>
        <w:gridCol w:w="972"/>
      </w:tblGrid>
      <w:tr w:rsidR="00F15350">
        <w:trPr>
          <w:trHeight w:hRule="exact" w:val="416"/>
        </w:trPr>
        <w:tc>
          <w:tcPr>
            <w:tcW w:w="4692" w:type="dxa"/>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24</w:t>
            </w:r>
          </w:p>
        </w:tc>
      </w:tr>
      <w:tr w:rsidR="00F15350" w:rsidRPr="00127B9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15350" w:rsidRPr="00127B93">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Вопросы к экзамену:</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 Государственное управление: понятие, сущность  и признаки.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2. Исполнительная власть: понятие, ее место в системе </w:t>
            </w:r>
            <w:r w:rsidRPr="00127B93">
              <w:rPr>
                <w:rFonts w:ascii="Times New Roman" w:hAnsi="Times New Roman" w:cs="Times New Roman"/>
                <w:color w:val="000000"/>
                <w:sz w:val="19"/>
                <w:szCs w:val="19"/>
                <w:lang w:val="ru-RU"/>
              </w:rPr>
              <w:t>разделения властей.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 Административное право как отрасль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 Система и принципы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 Понятие и система субъектов административного права. Административн</w:t>
            </w:r>
            <w:r w:rsidRPr="00127B93">
              <w:rPr>
                <w:rFonts w:ascii="Times New Roman" w:hAnsi="Times New Roman" w:cs="Times New Roman"/>
                <w:color w:val="000000"/>
                <w:sz w:val="19"/>
                <w:szCs w:val="19"/>
                <w:lang w:val="ru-RU"/>
              </w:rPr>
              <w:t>ая правоспособность и дееспособность.</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 Источники административного права.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w:t>
            </w:r>
            <w:r w:rsidRPr="00127B93">
              <w:rPr>
                <w:rFonts w:ascii="Times New Roman" w:hAnsi="Times New Roman" w:cs="Times New Roman"/>
                <w:color w:val="000000"/>
                <w:sz w:val="19"/>
                <w:szCs w:val="19"/>
                <w:lang w:val="ru-RU"/>
              </w:rPr>
              <w:t>кты в административном праве.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11. Административно-правовой статус граждан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w:t>
            </w:r>
            <w:r w:rsidRPr="00127B93">
              <w:rPr>
                <w:rFonts w:ascii="Times New Roman" w:hAnsi="Times New Roman" w:cs="Times New Roman"/>
                <w:color w:val="000000"/>
                <w:sz w:val="19"/>
                <w:szCs w:val="19"/>
                <w:lang w:val="ru-RU"/>
              </w:rPr>
              <w:t xml:space="preserve"> Федерации, их полномочия.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14. Обращения граждан: виды и механизм реализации.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15. Административно-правовой </w:t>
            </w:r>
            <w:r w:rsidRPr="00127B93">
              <w:rPr>
                <w:rFonts w:ascii="Times New Roman" w:hAnsi="Times New Roman" w:cs="Times New Roman"/>
                <w:color w:val="000000"/>
                <w:sz w:val="19"/>
                <w:szCs w:val="19"/>
                <w:lang w:val="ru-RU"/>
              </w:rPr>
              <w:t>статус иностранных граждан и лиц без гражданства.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18. Система и структура федеральных ор</w:t>
            </w:r>
            <w:r w:rsidRPr="00127B93">
              <w:rPr>
                <w:rFonts w:ascii="Times New Roman" w:hAnsi="Times New Roman" w:cs="Times New Roman"/>
                <w:color w:val="000000"/>
                <w:sz w:val="19"/>
                <w:szCs w:val="19"/>
                <w:lang w:val="ru-RU"/>
              </w:rPr>
              <w:t>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20. Федеральные органы исполнительной власти, их </w:t>
            </w:r>
            <w:r w:rsidRPr="00127B93">
              <w:rPr>
                <w:rFonts w:ascii="Times New Roman" w:hAnsi="Times New Roman" w:cs="Times New Roman"/>
                <w:color w:val="000000"/>
                <w:sz w:val="19"/>
                <w:szCs w:val="19"/>
                <w:lang w:val="ru-RU"/>
              </w:rPr>
              <w:t>организационно-правовые формы и компетенция.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23. Поняти</w:t>
            </w:r>
            <w:r w:rsidRPr="00127B93">
              <w:rPr>
                <w:rFonts w:ascii="Times New Roman" w:hAnsi="Times New Roman" w:cs="Times New Roman"/>
                <w:color w:val="000000"/>
                <w:sz w:val="19"/>
                <w:szCs w:val="19"/>
                <w:lang w:val="ru-RU"/>
              </w:rPr>
              <w:t>е, система и принципы государственной службы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26. Классификация должностей и классные </w:t>
            </w:r>
            <w:r w:rsidRPr="00127B93">
              <w:rPr>
                <w:rFonts w:ascii="Times New Roman" w:hAnsi="Times New Roman" w:cs="Times New Roman"/>
                <w:color w:val="000000"/>
                <w:sz w:val="19"/>
                <w:szCs w:val="19"/>
                <w:lang w:val="ru-RU"/>
              </w:rPr>
              <w:t>чины гражданской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29. Административно-правовой статус общественн</w:t>
            </w:r>
            <w:r w:rsidRPr="00127B93">
              <w:rPr>
                <w:rFonts w:ascii="Times New Roman" w:hAnsi="Times New Roman" w:cs="Times New Roman"/>
                <w:color w:val="000000"/>
                <w:sz w:val="19"/>
                <w:szCs w:val="19"/>
                <w:lang w:val="ru-RU"/>
              </w:rPr>
              <w:t>ых объединений.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30. Административно-правовой статус религиозных объединений.</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31. Понятие и виды форм реализации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33. Действие правовых актов органо</w:t>
            </w:r>
            <w:r w:rsidRPr="00127B93">
              <w:rPr>
                <w:rFonts w:ascii="Times New Roman" w:hAnsi="Times New Roman" w:cs="Times New Roman"/>
                <w:color w:val="000000"/>
                <w:sz w:val="19"/>
                <w:szCs w:val="19"/>
                <w:lang w:val="ru-RU"/>
              </w:rPr>
              <w:t>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36. Понятие, виды и содержание административно</w:t>
            </w:r>
            <w:r w:rsidRPr="00127B93">
              <w:rPr>
                <w:rFonts w:ascii="Times New Roman" w:hAnsi="Times New Roman" w:cs="Times New Roman"/>
                <w:color w:val="000000"/>
                <w:sz w:val="19"/>
                <w:szCs w:val="19"/>
                <w:lang w:val="ru-RU"/>
              </w:rPr>
              <w:t>-правовых методов реализации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37. Административное принуждение: сущность, основания и виды.</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39. Понятие, признаки и состав административного правонарушения.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40</w:t>
            </w:r>
            <w:r w:rsidRPr="00127B93">
              <w:rPr>
                <w:rFonts w:ascii="Times New Roman" w:hAnsi="Times New Roman" w:cs="Times New Roman"/>
                <w:color w:val="000000"/>
                <w:sz w:val="19"/>
                <w:szCs w:val="19"/>
                <w:lang w:val="ru-RU"/>
              </w:rPr>
              <w:t>. Освобождение от административной ответственности и ее ограничение.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43. Понятие материальной ответ</w:t>
            </w:r>
            <w:r w:rsidRPr="00127B93">
              <w:rPr>
                <w:rFonts w:ascii="Times New Roman" w:hAnsi="Times New Roman" w:cs="Times New Roman"/>
                <w:color w:val="000000"/>
                <w:sz w:val="19"/>
                <w:szCs w:val="19"/>
                <w:lang w:val="ru-RU"/>
              </w:rPr>
              <w:t>ственности, ее субъекты и основания наступления.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46. Сущность и виды административно-процедурных производ</w:t>
            </w:r>
            <w:r w:rsidRPr="00127B93">
              <w:rPr>
                <w:rFonts w:ascii="Times New Roman" w:hAnsi="Times New Roman" w:cs="Times New Roman"/>
                <w:color w:val="000000"/>
                <w:sz w:val="19"/>
                <w:szCs w:val="19"/>
                <w:lang w:val="ru-RU"/>
              </w:rPr>
              <w:t>ств.</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49. Понятие, задачи и принципы производства по делам </w:t>
            </w:r>
            <w:r w:rsidRPr="00127B93">
              <w:rPr>
                <w:rFonts w:ascii="Times New Roman" w:hAnsi="Times New Roman" w:cs="Times New Roman"/>
                <w:color w:val="000000"/>
                <w:sz w:val="19"/>
                <w:szCs w:val="19"/>
                <w:lang w:val="ru-RU"/>
              </w:rPr>
              <w:t>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52. Доказател</w:t>
            </w:r>
            <w:r w:rsidRPr="00127B93">
              <w:rPr>
                <w:rFonts w:ascii="Times New Roman" w:hAnsi="Times New Roman" w:cs="Times New Roman"/>
                <w:color w:val="000000"/>
                <w:sz w:val="19"/>
                <w:szCs w:val="19"/>
                <w:lang w:val="ru-RU"/>
              </w:rPr>
              <w:t>ьства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55. Стадия рассмотрения дела об админ</w:t>
            </w:r>
            <w:r w:rsidRPr="00127B93">
              <w:rPr>
                <w:rFonts w:ascii="Times New Roman" w:hAnsi="Times New Roman" w:cs="Times New Roman"/>
                <w:color w:val="000000"/>
                <w:sz w:val="19"/>
                <w:szCs w:val="19"/>
                <w:lang w:val="ru-RU"/>
              </w:rPr>
              <w:t>истративном правонарушении: сущность и содержание.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58. Порядок исполнен</w:t>
            </w:r>
            <w:r w:rsidRPr="00127B93">
              <w:rPr>
                <w:rFonts w:ascii="Times New Roman" w:hAnsi="Times New Roman" w:cs="Times New Roman"/>
                <w:color w:val="000000"/>
                <w:sz w:val="19"/>
                <w:szCs w:val="19"/>
                <w:lang w:val="ru-RU"/>
              </w:rPr>
              <w:t>ия  отдельных видов административных наказаний.</w:t>
            </w:r>
          </w:p>
        </w:tc>
      </w:tr>
    </w:tbl>
    <w:p w:rsidR="00F15350" w:rsidRPr="00127B93" w:rsidRDefault="00127B93">
      <w:pPr>
        <w:rPr>
          <w:sz w:val="0"/>
          <w:szCs w:val="0"/>
          <w:lang w:val="ru-RU"/>
        </w:rPr>
      </w:pPr>
      <w:r w:rsidRPr="00127B93">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F15350">
        <w:trPr>
          <w:trHeight w:hRule="exact" w:val="416"/>
        </w:trPr>
        <w:tc>
          <w:tcPr>
            <w:tcW w:w="4692" w:type="dxa"/>
            <w:gridSpan w:val="3"/>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F15350" w:rsidRDefault="00F15350"/>
        </w:tc>
        <w:tc>
          <w:tcPr>
            <w:tcW w:w="2269" w:type="dxa"/>
          </w:tcPr>
          <w:p w:rsidR="00F15350" w:rsidRDefault="00F15350"/>
        </w:tc>
        <w:tc>
          <w:tcPr>
            <w:tcW w:w="710"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25</w:t>
            </w:r>
          </w:p>
        </w:tc>
      </w:tr>
      <w:tr w:rsidR="00F15350" w:rsidRPr="00127B93">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61. Контроль </w:t>
            </w:r>
            <w:r w:rsidRPr="00127B93">
              <w:rPr>
                <w:rFonts w:ascii="Times New Roman" w:hAnsi="Times New Roman" w:cs="Times New Roman"/>
                <w:color w:val="000000"/>
                <w:sz w:val="19"/>
                <w:szCs w:val="19"/>
                <w:lang w:val="ru-RU"/>
              </w:rPr>
              <w:t>за исполнительной властью, осуществляемый органами законодательной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62. Контрольные полномочия органов исполнительной власти.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64. Общественный контроль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w:t>
            </w:r>
            <w:r w:rsidRPr="00127B93">
              <w:rPr>
                <w:rFonts w:ascii="Times New Roman" w:hAnsi="Times New Roman" w:cs="Times New Roman"/>
                <w:color w:val="000000"/>
                <w:sz w:val="19"/>
                <w:szCs w:val="19"/>
                <w:lang w:val="ru-RU"/>
              </w:rPr>
              <w:t>5. Административный надзор: понятие, субъекты и  содержание.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w:t>
            </w:r>
            <w:r w:rsidRPr="00127B93">
              <w:rPr>
                <w:rFonts w:ascii="Times New Roman" w:hAnsi="Times New Roman" w:cs="Times New Roman"/>
                <w:color w:val="000000"/>
                <w:sz w:val="19"/>
                <w:szCs w:val="19"/>
                <w:lang w:val="ru-RU"/>
              </w:rPr>
              <w:t>ративно- политическая сферы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70. </w:t>
            </w:r>
            <w:r w:rsidRPr="00127B93">
              <w:rPr>
                <w:rFonts w:ascii="Times New Roman" w:hAnsi="Times New Roman" w:cs="Times New Roman"/>
                <w:color w:val="000000"/>
                <w:sz w:val="19"/>
                <w:szCs w:val="19"/>
                <w:lang w:val="ru-RU"/>
              </w:rPr>
              <w:t>Административно-правовые режимы по законодательству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73. </w:t>
            </w:r>
            <w:r w:rsidRPr="00127B93">
              <w:rPr>
                <w:rFonts w:ascii="Times New Roman" w:hAnsi="Times New Roman" w:cs="Times New Roman"/>
                <w:color w:val="000000"/>
                <w:sz w:val="19"/>
                <w:szCs w:val="19"/>
                <w:lang w:val="ru-RU"/>
              </w:rPr>
              <w:t>Система и правовое положение органов государственного управления промышленностью и торговлей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75. Организационно-правовая система управления сельским хо</w:t>
            </w:r>
            <w:r w:rsidRPr="00127B93">
              <w:rPr>
                <w:rFonts w:ascii="Times New Roman" w:hAnsi="Times New Roman" w:cs="Times New Roman"/>
                <w:color w:val="000000"/>
                <w:sz w:val="19"/>
                <w:szCs w:val="19"/>
                <w:lang w:val="ru-RU"/>
              </w:rPr>
              <w:t>зяйством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в Росси</w:t>
            </w:r>
            <w:r w:rsidRPr="00127B93">
              <w:rPr>
                <w:rFonts w:ascii="Times New Roman" w:hAnsi="Times New Roman" w:cs="Times New Roman"/>
                <w:color w:val="000000"/>
                <w:sz w:val="19"/>
                <w:szCs w:val="19"/>
                <w:lang w:val="ru-RU"/>
              </w:rPr>
              <w:t>йской Федерации, их право¬вое положение.</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w:t>
            </w:r>
            <w:r w:rsidRPr="00127B93">
              <w:rPr>
                <w:rFonts w:ascii="Times New Roman" w:hAnsi="Times New Roman" w:cs="Times New Roman"/>
                <w:color w:val="000000"/>
                <w:sz w:val="19"/>
                <w:szCs w:val="19"/>
                <w:lang w:val="ru-RU"/>
              </w:rPr>
              <w:t xml:space="preserve"> жилищно-коммунального хозяйства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82. Государственное у</w:t>
            </w:r>
            <w:r w:rsidRPr="00127B93">
              <w:rPr>
                <w:rFonts w:ascii="Times New Roman" w:hAnsi="Times New Roman" w:cs="Times New Roman"/>
                <w:color w:val="000000"/>
                <w:sz w:val="19"/>
                <w:szCs w:val="19"/>
                <w:lang w:val="ru-RU"/>
              </w:rPr>
              <w:t>правление в области науки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84. Правовое регулирование и организационно-правовая система государствен</w:t>
            </w:r>
            <w:r w:rsidRPr="00127B93">
              <w:rPr>
                <w:rFonts w:ascii="Times New Roman" w:hAnsi="Times New Roman" w:cs="Times New Roman"/>
                <w:color w:val="000000"/>
                <w:sz w:val="19"/>
                <w:szCs w:val="19"/>
                <w:lang w:val="ru-RU"/>
              </w:rPr>
              <w:t>ного управ¬ления  здравоохранением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86. Система органов государственного управления обороной в Российской Федерации и их правово</w:t>
            </w:r>
            <w:r w:rsidRPr="00127B93">
              <w:rPr>
                <w:rFonts w:ascii="Times New Roman" w:hAnsi="Times New Roman" w:cs="Times New Roman"/>
                <w:color w:val="000000"/>
                <w:sz w:val="19"/>
                <w:szCs w:val="19"/>
                <w:lang w:val="ru-RU"/>
              </w:rPr>
              <w:t>й статус.</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89. Организация государственн</w:t>
            </w:r>
            <w:r w:rsidRPr="00127B93">
              <w:rPr>
                <w:rFonts w:ascii="Times New Roman" w:hAnsi="Times New Roman" w:cs="Times New Roman"/>
                <w:color w:val="000000"/>
                <w:sz w:val="19"/>
                <w:szCs w:val="19"/>
                <w:lang w:val="ru-RU"/>
              </w:rPr>
              <w:t>ого  управления в сфере иностранных дел в Российской Федерации.</w:t>
            </w:r>
          </w:p>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F15350" w:rsidRPr="00127B9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F15350" w:rsidRPr="00127B9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Структура и содержание фонда оценочных </w:t>
            </w:r>
            <w:r w:rsidRPr="00127B93">
              <w:rPr>
                <w:rFonts w:ascii="Times New Roman" w:hAnsi="Times New Roman" w:cs="Times New Roman"/>
                <w:color w:val="000000"/>
                <w:sz w:val="19"/>
                <w:szCs w:val="19"/>
                <w:lang w:val="ru-RU"/>
              </w:rPr>
              <w:t>средств представлены в Приложении 1 к рабочей программе дисциплины</w:t>
            </w:r>
          </w:p>
        </w:tc>
      </w:tr>
      <w:tr w:rsidR="00F15350" w:rsidRPr="00127B93">
        <w:trPr>
          <w:trHeight w:hRule="exact" w:val="277"/>
        </w:trPr>
        <w:tc>
          <w:tcPr>
            <w:tcW w:w="710" w:type="dxa"/>
          </w:tcPr>
          <w:p w:rsidR="00F15350" w:rsidRPr="00127B93" w:rsidRDefault="00F15350">
            <w:pPr>
              <w:rPr>
                <w:lang w:val="ru-RU"/>
              </w:rPr>
            </w:pPr>
          </w:p>
        </w:tc>
        <w:tc>
          <w:tcPr>
            <w:tcW w:w="1986" w:type="dxa"/>
          </w:tcPr>
          <w:p w:rsidR="00F15350" w:rsidRPr="00127B93" w:rsidRDefault="00F15350">
            <w:pPr>
              <w:rPr>
                <w:lang w:val="ru-RU"/>
              </w:rPr>
            </w:pPr>
          </w:p>
        </w:tc>
        <w:tc>
          <w:tcPr>
            <w:tcW w:w="1986" w:type="dxa"/>
          </w:tcPr>
          <w:p w:rsidR="00F15350" w:rsidRPr="00127B93" w:rsidRDefault="00F15350">
            <w:pPr>
              <w:rPr>
                <w:lang w:val="ru-RU"/>
              </w:rPr>
            </w:pPr>
          </w:p>
        </w:tc>
        <w:tc>
          <w:tcPr>
            <w:tcW w:w="2127" w:type="dxa"/>
          </w:tcPr>
          <w:p w:rsidR="00F15350" w:rsidRPr="00127B93" w:rsidRDefault="00F15350">
            <w:pPr>
              <w:rPr>
                <w:lang w:val="ru-RU"/>
              </w:rPr>
            </w:pPr>
          </w:p>
        </w:tc>
        <w:tc>
          <w:tcPr>
            <w:tcW w:w="2269" w:type="dxa"/>
          </w:tcPr>
          <w:p w:rsidR="00F15350" w:rsidRPr="00127B93" w:rsidRDefault="00F15350">
            <w:pPr>
              <w:rPr>
                <w:lang w:val="ru-RU"/>
              </w:rPr>
            </w:pPr>
          </w:p>
        </w:tc>
        <w:tc>
          <w:tcPr>
            <w:tcW w:w="710" w:type="dxa"/>
          </w:tcPr>
          <w:p w:rsidR="00F15350" w:rsidRPr="00127B93" w:rsidRDefault="00F15350">
            <w:pPr>
              <w:rPr>
                <w:lang w:val="ru-RU"/>
              </w:rPr>
            </w:pPr>
          </w:p>
        </w:tc>
        <w:tc>
          <w:tcPr>
            <w:tcW w:w="993" w:type="dxa"/>
          </w:tcPr>
          <w:p w:rsidR="00F15350" w:rsidRPr="00127B93" w:rsidRDefault="00F15350">
            <w:pPr>
              <w:rPr>
                <w:lang w:val="ru-RU"/>
              </w:rPr>
            </w:pPr>
          </w:p>
        </w:tc>
      </w:tr>
      <w:tr w:rsidR="00F15350" w:rsidRPr="00127B9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1535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1535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153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Колич-во</w:t>
            </w:r>
          </w:p>
        </w:tc>
      </w:tr>
      <w:tr w:rsidR="00F153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99</w:t>
            </w:r>
          </w:p>
        </w:tc>
      </w:tr>
      <w:tr w:rsidR="00F1535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96</w:t>
            </w:r>
          </w:p>
        </w:tc>
      </w:tr>
      <w:tr w:rsidR="00F15350">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 xml:space="preserve">Административное </w:t>
            </w:r>
            <w:r>
              <w:rPr>
                <w:rFonts w:ascii="Times New Roman" w:hAnsi="Times New Roman" w:cs="Times New Roman"/>
                <w:color w:val="000000"/>
                <w:sz w:val="19"/>
                <w:szCs w:val="19"/>
              </w:rPr>
              <w:t>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168</w:t>
            </w:r>
          </w:p>
        </w:tc>
      </w:tr>
      <w:tr w:rsidR="00F15350" w:rsidRPr="00127B9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15350" w:rsidRPr="00127B9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Давыдова Н. Ю., Чепрасов М. Г., </w:t>
            </w:r>
            <w:r w:rsidRPr="00127B93">
              <w:rPr>
                <w:rFonts w:ascii="Times New Roman" w:hAnsi="Times New Roman" w:cs="Times New Roman"/>
                <w:color w:val="000000"/>
                <w:sz w:val="19"/>
                <w:szCs w:val="19"/>
                <w:lang w:val="ru-RU"/>
              </w:rPr>
              <w:t>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F15350" w:rsidRPr="00127B93" w:rsidRDefault="00127B93">
      <w:pPr>
        <w:rPr>
          <w:sz w:val="0"/>
          <w:szCs w:val="0"/>
          <w:lang w:val="ru-RU"/>
        </w:rPr>
      </w:pPr>
      <w:r w:rsidRPr="00127B93">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819"/>
        <w:gridCol w:w="1876"/>
        <w:gridCol w:w="1927"/>
        <w:gridCol w:w="2175"/>
        <w:gridCol w:w="700"/>
        <w:gridCol w:w="996"/>
      </w:tblGrid>
      <w:tr w:rsidR="00F15350">
        <w:trPr>
          <w:trHeight w:hRule="exact" w:val="416"/>
        </w:trPr>
        <w:tc>
          <w:tcPr>
            <w:tcW w:w="4692" w:type="dxa"/>
            <w:gridSpan w:val="4"/>
            <w:shd w:val="clear" w:color="C0C0C0" w:fill="FFFFFF"/>
            <w:tcMar>
              <w:left w:w="34" w:type="dxa"/>
              <w:right w:w="34" w:type="dxa"/>
            </w:tcMar>
          </w:tcPr>
          <w:p w:rsidR="00F15350" w:rsidRDefault="00127B93">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F15350" w:rsidRDefault="00F15350"/>
        </w:tc>
        <w:tc>
          <w:tcPr>
            <w:tcW w:w="2269" w:type="dxa"/>
          </w:tcPr>
          <w:p w:rsidR="00F15350" w:rsidRDefault="00F15350"/>
        </w:tc>
        <w:tc>
          <w:tcPr>
            <w:tcW w:w="710" w:type="dxa"/>
          </w:tcPr>
          <w:p w:rsidR="00F15350" w:rsidRDefault="00F15350"/>
        </w:tc>
        <w:tc>
          <w:tcPr>
            <w:tcW w:w="1007" w:type="dxa"/>
            <w:shd w:val="clear" w:color="C0C0C0" w:fill="FFFFFF"/>
            <w:tcMar>
              <w:left w:w="34" w:type="dxa"/>
              <w:right w:w="34" w:type="dxa"/>
            </w:tcMar>
          </w:tcPr>
          <w:p w:rsidR="00F15350" w:rsidRDefault="00127B93">
            <w:pPr>
              <w:spacing w:after="0" w:line="240" w:lineRule="auto"/>
              <w:jc w:val="right"/>
              <w:rPr>
                <w:sz w:val="16"/>
                <w:szCs w:val="16"/>
              </w:rPr>
            </w:pPr>
            <w:r>
              <w:rPr>
                <w:rFonts w:ascii="Times New Roman" w:hAnsi="Times New Roman" w:cs="Times New Roman"/>
                <w:color w:val="C0C0C0"/>
                <w:sz w:val="16"/>
                <w:szCs w:val="16"/>
              </w:rPr>
              <w:t>стр. 26</w:t>
            </w:r>
          </w:p>
        </w:tc>
      </w:tr>
      <w:tr w:rsidR="00F153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153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F1535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Колич-во</w:t>
            </w:r>
          </w:p>
        </w:tc>
      </w:tr>
      <w:tr w:rsidR="00F1535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40</w:t>
            </w:r>
          </w:p>
        </w:tc>
      </w:tr>
      <w:tr w:rsidR="00F15350">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70</w:t>
            </w:r>
          </w:p>
        </w:tc>
      </w:tr>
      <w:tr w:rsidR="00F15350" w:rsidRPr="00127B9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15350" w:rsidRPr="00127B9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 xml:space="preserve">6.2. Перечень ресурсов информационно-телекоммуникационной </w:t>
            </w:r>
            <w:r w:rsidRPr="00127B93">
              <w:rPr>
                <w:rFonts w:ascii="Times New Roman" w:hAnsi="Times New Roman" w:cs="Times New Roman"/>
                <w:b/>
                <w:color w:val="000000"/>
                <w:sz w:val="19"/>
                <w:szCs w:val="19"/>
                <w:lang w:val="ru-RU"/>
              </w:rPr>
              <w:t>сети "Интернет"</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Четвериков В. С. Административное право </w:t>
            </w:r>
            <w:r w:rsidRPr="00127B93">
              <w:rPr>
                <w:rFonts w:ascii="Times New Roman" w:hAnsi="Times New Roman" w:cs="Times New Roman"/>
                <w:color w:val="000000"/>
                <w:sz w:val="19"/>
                <w:szCs w:val="19"/>
                <w:lang w:val="ru-RU"/>
              </w:rPr>
              <w:t xml:space="preserve">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Костенников М. В. , Куракин А. В. , Кононов А. М. , Кононов П. И. , Стахов А. И. , Эриашвили Н. Д. Актуальные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Бирюков П. Н. , Бялкина Т. М. , Давыдов К. В. , Лунина Н. А. , Матвеев С</w:t>
            </w:r>
            <w:r w:rsidRPr="00127B93">
              <w:rPr>
                <w:rFonts w:ascii="Times New Roman" w:hAnsi="Times New Roman" w:cs="Times New Roman"/>
                <w:color w:val="000000"/>
                <w:sz w:val="19"/>
                <w:szCs w:val="19"/>
                <w:lang w:val="ru-RU"/>
              </w:rPr>
              <w:t xml:space="preserve">.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w:t>
            </w:r>
            <w:r w:rsidRPr="00127B93">
              <w:rPr>
                <w:rFonts w:ascii="Times New Roman" w:hAnsi="Times New Roman" w:cs="Times New Roman"/>
                <w:color w:val="000000"/>
                <w:sz w:val="19"/>
                <w:szCs w:val="19"/>
                <w:lang w:val="ru-RU"/>
              </w:rPr>
              <w:t xml:space="preserve">пособие М., Берлин: Директ-Медиа, 2014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rsidRPr="00127B9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 xml:space="preserve">Братановский С. Н. , Мамедов А. А. Административное право: практикум М., Берлин: Директ-Медиа, 2017 </w:t>
            </w:r>
            <w:r>
              <w:rPr>
                <w:rFonts w:ascii="Times New Roman" w:hAnsi="Times New Roman" w:cs="Times New Roman"/>
                <w:color w:val="000000"/>
                <w:sz w:val="19"/>
                <w:szCs w:val="19"/>
              </w:rPr>
              <w:t>http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27B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27B9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127B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27B93">
              <w:rPr>
                <w:rFonts w:ascii="Times New Roman" w:hAnsi="Times New Roman" w:cs="Times New Roman"/>
                <w:color w:val="000000"/>
                <w:sz w:val="19"/>
                <w:szCs w:val="19"/>
                <w:lang w:val="ru-RU"/>
              </w:rPr>
              <w:t>=45941</w:t>
            </w:r>
            <w:r w:rsidRPr="00127B93">
              <w:rPr>
                <w:rFonts w:ascii="Times New Roman" w:hAnsi="Times New Roman" w:cs="Times New Roman"/>
                <w:color w:val="000000"/>
                <w:sz w:val="19"/>
                <w:szCs w:val="19"/>
                <w:lang w:val="ru-RU"/>
              </w:rPr>
              <w:t>2&amp;</w:t>
            </w:r>
            <w:r>
              <w:rPr>
                <w:rFonts w:ascii="Times New Roman" w:hAnsi="Times New Roman" w:cs="Times New Roman"/>
                <w:color w:val="000000"/>
                <w:sz w:val="19"/>
                <w:szCs w:val="19"/>
              </w:rPr>
              <w:t>sr</w:t>
            </w:r>
            <w:r w:rsidRPr="00127B93">
              <w:rPr>
                <w:rFonts w:ascii="Times New Roman" w:hAnsi="Times New Roman" w:cs="Times New Roman"/>
                <w:color w:val="000000"/>
                <w:sz w:val="19"/>
                <w:szCs w:val="19"/>
                <w:lang w:val="ru-RU"/>
              </w:rPr>
              <w:t>=1</w:t>
            </w:r>
          </w:p>
        </w:tc>
      </w:tr>
      <w:tr w:rsidR="00F153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15350">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Microsoft Office</w:t>
            </w:r>
          </w:p>
        </w:tc>
      </w:tr>
      <w:tr w:rsidR="00F153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F1535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F1535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F15350">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Pr>
                <w:rFonts w:ascii="Times New Roman" w:hAnsi="Times New Roman" w:cs="Times New Roman"/>
                <w:color w:val="000000"/>
                <w:sz w:val="19"/>
                <w:szCs w:val="19"/>
              </w:rPr>
              <w:t>Кодекс</w:t>
            </w:r>
          </w:p>
        </w:tc>
      </w:tr>
      <w:tr w:rsidR="00F15350">
        <w:trPr>
          <w:trHeight w:hRule="exact" w:val="277"/>
        </w:trPr>
        <w:tc>
          <w:tcPr>
            <w:tcW w:w="710" w:type="dxa"/>
          </w:tcPr>
          <w:p w:rsidR="00F15350" w:rsidRDefault="00F15350"/>
        </w:tc>
        <w:tc>
          <w:tcPr>
            <w:tcW w:w="58" w:type="dxa"/>
          </w:tcPr>
          <w:p w:rsidR="00F15350" w:rsidRDefault="00F15350"/>
        </w:tc>
        <w:tc>
          <w:tcPr>
            <w:tcW w:w="1929" w:type="dxa"/>
          </w:tcPr>
          <w:p w:rsidR="00F15350" w:rsidRDefault="00F15350"/>
        </w:tc>
        <w:tc>
          <w:tcPr>
            <w:tcW w:w="1986" w:type="dxa"/>
          </w:tcPr>
          <w:p w:rsidR="00F15350" w:rsidRDefault="00F15350"/>
        </w:tc>
        <w:tc>
          <w:tcPr>
            <w:tcW w:w="2127" w:type="dxa"/>
          </w:tcPr>
          <w:p w:rsidR="00F15350" w:rsidRDefault="00F15350"/>
        </w:tc>
        <w:tc>
          <w:tcPr>
            <w:tcW w:w="2269" w:type="dxa"/>
          </w:tcPr>
          <w:p w:rsidR="00F15350" w:rsidRDefault="00F15350"/>
        </w:tc>
        <w:tc>
          <w:tcPr>
            <w:tcW w:w="710" w:type="dxa"/>
          </w:tcPr>
          <w:p w:rsidR="00F15350" w:rsidRDefault="00F15350"/>
        </w:tc>
        <w:tc>
          <w:tcPr>
            <w:tcW w:w="993" w:type="dxa"/>
          </w:tcPr>
          <w:p w:rsidR="00F15350" w:rsidRDefault="00F15350"/>
        </w:tc>
      </w:tr>
      <w:tr w:rsidR="00F15350" w:rsidRPr="00127B9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 xml:space="preserve">7. </w:t>
            </w:r>
            <w:r w:rsidRPr="00127B93">
              <w:rPr>
                <w:rFonts w:ascii="Times New Roman" w:hAnsi="Times New Roman" w:cs="Times New Roman"/>
                <w:b/>
                <w:color w:val="000000"/>
                <w:sz w:val="19"/>
                <w:szCs w:val="19"/>
                <w:lang w:val="ru-RU"/>
              </w:rPr>
              <w:t>МАТЕРИАЛЬНО-ТЕХНИЧЕСКОЕ ОБЕСПЕЧЕНИЕ ДИСЦИПЛИНЫ (МОДУЛЯ)</w:t>
            </w:r>
          </w:p>
        </w:tc>
      </w:tr>
      <w:tr w:rsidR="00F15350">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Default="00127B93">
            <w:pPr>
              <w:spacing w:after="0" w:line="240" w:lineRule="auto"/>
              <w:rPr>
                <w:sz w:val="19"/>
                <w:szCs w:val="19"/>
              </w:rPr>
            </w:pPr>
            <w:r w:rsidRPr="00127B93">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w:t>
            </w:r>
            <w:r>
              <w:rPr>
                <w:rFonts w:ascii="Times New Roman" w:hAnsi="Times New Roman" w:cs="Times New Roman"/>
                <w:color w:val="000000"/>
                <w:sz w:val="19"/>
                <w:szCs w:val="19"/>
              </w:rPr>
              <w:t xml:space="preserve"> используется демонстрационной оборудование.</w:t>
            </w:r>
          </w:p>
        </w:tc>
      </w:tr>
      <w:tr w:rsidR="00F15350">
        <w:trPr>
          <w:trHeight w:hRule="exact" w:val="277"/>
        </w:trPr>
        <w:tc>
          <w:tcPr>
            <w:tcW w:w="710" w:type="dxa"/>
          </w:tcPr>
          <w:p w:rsidR="00F15350" w:rsidRDefault="00F15350"/>
        </w:tc>
        <w:tc>
          <w:tcPr>
            <w:tcW w:w="58" w:type="dxa"/>
          </w:tcPr>
          <w:p w:rsidR="00F15350" w:rsidRDefault="00F15350"/>
        </w:tc>
        <w:tc>
          <w:tcPr>
            <w:tcW w:w="1929" w:type="dxa"/>
          </w:tcPr>
          <w:p w:rsidR="00F15350" w:rsidRDefault="00F15350"/>
        </w:tc>
        <w:tc>
          <w:tcPr>
            <w:tcW w:w="1986" w:type="dxa"/>
          </w:tcPr>
          <w:p w:rsidR="00F15350" w:rsidRDefault="00F15350"/>
        </w:tc>
        <w:tc>
          <w:tcPr>
            <w:tcW w:w="2127" w:type="dxa"/>
          </w:tcPr>
          <w:p w:rsidR="00F15350" w:rsidRDefault="00F15350"/>
        </w:tc>
        <w:tc>
          <w:tcPr>
            <w:tcW w:w="2269" w:type="dxa"/>
          </w:tcPr>
          <w:p w:rsidR="00F15350" w:rsidRDefault="00F15350"/>
        </w:tc>
        <w:tc>
          <w:tcPr>
            <w:tcW w:w="710" w:type="dxa"/>
          </w:tcPr>
          <w:p w:rsidR="00F15350" w:rsidRDefault="00F15350"/>
        </w:tc>
        <w:tc>
          <w:tcPr>
            <w:tcW w:w="993" w:type="dxa"/>
          </w:tcPr>
          <w:p w:rsidR="00F15350" w:rsidRDefault="00F15350"/>
        </w:tc>
      </w:tr>
      <w:tr w:rsidR="00F15350" w:rsidRPr="00127B9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5350" w:rsidRPr="00127B93" w:rsidRDefault="00127B93">
            <w:pPr>
              <w:spacing w:after="0" w:line="240" w:lineRule="auto"/>
              <w:jc w:val="center"/>
              <w:rPr>
                <w:sz w:val="19"/>
                <w:szCs w:val="19"/>
                <w:lang w:val="ru-RU"/>
              </w:rPr>
            </w:pPr>
            <w:r w:rsidRPr="00127B93">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F15350" w:rsidRPr="00127B9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5350" w:rsidRPr="00127B93" w:rsidRDefault="00127B93">
            <w:pPr>
              <w:spacing w:after="0" w:line="240" w:lineRule="auto"/>
              <w:rPr>
                <w:sz w:val="19"/>
                <w:szCs w:val="19"/>
                <w:lang w:val="ru-RU"/>
              </w:rPr>
            </w:pPr>
            <w:r w:rsidRPr="00127B9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15350" w:rsidRDefault="00F15350">
      <w:pPr>
        <w:rPr>
          <w:lang w:val="ru-RU"/>
        </w:rPr>
      </w:pPr>
    </w:p>
    <w:p w:rsidR="00127B93" w:rsidRDefault="00127B93">
      <w:pPr>
        <w:rPr>
          <w:lang w:val="ru-RU"/>
        </w:rPr>
      </w:pPr>
    </w:p>
    <w:p w:rsidR="00127B93" w:rsidRDefault="00127B93">
      <w:pPr>
        <w:rPr>
          <w:lang w:val="ru-RU"/>
        </w:rPr>
      </w:pPr>
    </w:p>
    <w:p w:rsidR="00127B93" w:rsidRDefault="00127B93">
      <w:pPr>
        <w:rPr>
          <w:lang w:val="ru-RU"/>
        </w:rPr>
      </w:pPr>
    </w:p>
    <w:p w:rsidR="00127B93" w:rsidRDefault="00127B93">
      <w:pPr>
        <w:rPr>
          <w:lang w:val="ru-RU"/>
        </w:rPr>
      </w:pPr>
    </w:p>
    <w:p w:rsidR="00127B93" w:rsidRDefault="00127B93">
      <w:pPr>
        <w:rPr>
          <w:lang w:val="ru-RU"/>
        </w:rPr>
      </w:pPr>
    </w:p>
    <w:p w:rsidR="00127B93" w:rsidRDefault="00127B93">
      <w:pPr>
        <w:rPr>
          <w:lang w:val="ru-RU"/>
        </w:rPr>
      </w:pPr>
    </w:p>
    <w:p w:rsidR="00127B93" w:rsidRDefault="00127B93" w:rsidP="00127B93">
      <w:pPr>
        <w:rPr>
          <w:lang w:val="ru-RU"/>
        </w:rPr>
      </w:pPr>
      <w:r w:rsidRPr="00E829DE">
        <w:rPr>
          <w:noProof/>
          <w:lang w:val="ru-RU" w:eastAsia="ru-RU"/>
        </w:rPr>
        <w:lastRenderedPageBreak/>
        <w:drawing>
          <wp:inline distT="0" distB="0" distL="0" distR="0" wp14:anchorId="58A535EA" wp14:editId="551249BE">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127B93" w:rsidRPr="00E829DE" w:rsidRDefault="00127B93" w:rsidP="00127B93">
      <w:pPr>
        <w:rPr>
          <w:lang w:val="ru-RU"/>
        </w:rPr>
      </w:pPr>
    </w:p>
    <w:p w:rsidR="00127B93" w:rsidRDefault="00127B93" w:rsidP="00127B93">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127B93" w:rsidRPr="00E829DE" w:rsidRDefault="00127B93" w:rsidP="00127B93">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127B93" w:rsidRPr="00E829DE" w:rsidRDefault="00127B93" w:rsidP="00127B93">
          <w:pPr>
            <w:spacing w:after="0" w:line="36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127B93" w:rsidRPr="00E829DE" w:rsidRDefault="00127B93" w:rsidP="00127B9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127B93" w:rsidRPr="00E829DE" w:rsidRDefault="00127B93" w:rsidP="00127B9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127B93" w:rsidRPr="00E829DE" w:rsidRDefault="00127B93" w:rsidP="00127B9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127B93" w:rsidRPr="00E829DE" w:rsidRDefault="00127B93" w:rsidP="00127B93">
          <w:pPr>
            <w:spacing w:after="0" w:line="360" w:lineRule="auto"/>
            <w:rPr>
              <w:rFonts w:ascii="Times New Roman" w:eastAsia="Times New Roman" w:hAnsi="Times New Roman" w:cs="Times New Roman"/>
              <w:sz w:val="24"/>
              <w:szCs w:val="24"/>
              <w:lang w:val="ru-RU" w:eastAsia="ru-RU"/>
            </w:rPr>
          </w:pPr>
        </w:p>
      </w:sdtContent>
    </w:sdt>
    <w:p w:rsidR="00127B93" w:rsidRPr="00E829DE" w:rsidRDefault="00127B93" w:rsidP="00127B93">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27B93" w:rsidRPr="00E829DE" w:rsidRDefault="00127B93" w:rsidP="00127B93">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127B93" w:rsidRPr="00E829DE" w:rsidRDefault="00127B93" w:rsidP="00127B93">
      <w:pPr>
        <w:tabs>
          <w:tab w:val="left" w:pos="2295"/>
        </w:tabs>
        <w:spacing w:after="0" w:line="240" w:lineRule="auto"/>
        <w:jc w:val="center"/>
        <w:rPr>
          <w:rFonts w:ascii="Times New Roman" w:eastAsia="Times New Roman" w:hAnsi="Times New Roman" w:cs="Times New Roman"/>
          <w:b/>
          <w:sz w:val="24"/>
          <w:szCs w:val="24"/>
          <w:lang w:val="ru-RU" w:eastAsia="ru-RU"/>
        </w:rPr>
      </w:pPr>
    </w:p>
    <w:p w:rsidR="00127B93" w:rsidRPr="00E829DE" w:rsidRDefault="00127B93" w:rsidP="00127B93">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127B93" w:rsidRPr="00E829DE" w:rsidRDefault="00127B93" w:rsidP="00127B93">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127B93" w:rsidRPr="00E829DE" w:rsidRDefault="00127B93" w:rsidP="00127B93">
      <w:pPr>
        <w:spacing w:after="0" w:line="240" w:lineRule="auto"/>
        <w:ind w:firstLine="708"/>
        <w:rPr>
          <w:rFonts w:ascii="Times New Roman" w:eastAsia="Times New Roman" w:hAnsi="Times New Roman" w:cs="Times New Roman"/>
          <w:color w:val="4F81BD"/>
          <w:sz w:val="24"/>
          <w:szCs w:val="24"/>
          <w:lang w:val="ru-RU" w:eastAsia="ru-RU"/>
        </w:rPr>
      </w:pPr>
    </w:p>
    <w:p w:rsidR="00127B93" w:rsidRPr="00E829DE" w:rsidRDefault="00127B93" w:rsidP="00127B9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127B93" w:rsidRPr="00E829DE" w:rsidTr="001C450B">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127B9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127B93"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127B9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127B93"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127B9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127B93"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127B93" w:rsidRPr="00E829DE" w:rsidRDefault="00127B93"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127B9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127B93"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127B93" w:rsidRPr="00E829DE" w:rsidRDefault="00127B93" w:rsidP="001C450B">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127B93" w:rsidRPr="00127B93"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127B93"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127B93" w:rsidRPr="00E829DE" w:rsidRDefault="00127B93"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127B93" w:rsidRPr="00127B93"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127B93" w:rsidRPr="00127B93"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127B93" w:rsidRPr="00E829DE" w:rsidRDefault="00127B93"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127B93" w:rsidRPr="00E829DE" w:rsidRDefault="00127B93"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127B93" w:rsidRPr="00E829DE" w:rsidRDefault="00127B93"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127B93" w:rsidRPr="00127B93"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127B93" w:rsidRPr="00E829DE" w:rsidRDefault="00127B93"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127B93"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127B93" w:rsidRPr="00E829DE" w:rsidRDefault="00127B9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p>
          <w:p w:rsidR="00127B93" w:rsidRPr="00E829DE" w:rsidRDefault="00127B9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127B93" w:rsidRPr="00E829DE" w:rsidRDefault="00127B9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127B93" w:rsidRPr="00E829DE" w:rsidRDefault="00127B9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27B93" w:rsidRPr="00E829DE" w:rsidRDefault="00127B9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127B93" w:rsidRPr="00E829DE" w:rsidRDefault="00127B9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127B93" w:rsidRPr="00E829DE" w:rsidRDefault="00127B9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127B93" w:rsidRPr="00E829DE" w:rsidRDefault="00127B9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127B93" w:rsidRPr="00E829DE" w:rsidRDefault="00127B93" w:rsidP="00127B93">
      <w:pPr>
        <w:spacing w:after="0"/>
        <w:ind w:firstLine="708"/>
        <w:rPr>
          <w:rFonts w:ascii="Times New Roman" w:eastAsia="Times New Roman" w:hAnsi="Times New Roman" w:cs="Times New Roman"/>
          <w:sz w:val="24"/>
          <w:szCs w:val="24"/>
          <w:lang w:val="ru-RU" w:eastAsia="ru-RU"/>
        </w:rPr>
      </w:pPr>
    </w:p>
    <w:p w:rsidR="00127B93" w:rsidRPr="00E829DE" w:rsidRDefault="00127B93" w:rsidP="00127B93">
      <w:pPr>
        <w:spacing w:after="0"/>
        <w:ind w:firstLine="708"/>
        <w:rPr>
          <w:rFonts w:ascii="Times New Roman" w:eastAsia="Times New Roman" w:hAnsi="Times New Roman" w:cs="Times New Roman"/>
          <w:sz w:val="24"/>
          <w:szCs w:val="24"/>
          <w:lang w:val="ru-RU" w:eastAsia="ru-RU"/>
        </w:rPr>
      </w:pPr>
    </w:p>
    <w:p w:rsidR="00127B93" w:rsidRPr="00E829DE" w:rsidRDefault="00127B93" w:rsidP="00127B93">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127B93" w:rsidRPr="00E829DE" w:rsidRDefault="00127B93" w:rsidP="00127B93">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ind w:firstLine="709"/>
        <w:jc w:val="both"/>
        <w:rPr>
          <w:rFonts w:ascii="Times New Roman" w:eastAsia="Times New Roman" w:hAnsi="Times New Roman" w:cs="Times New Roman"/>
          <w:sz w:val="24"/>
          <w:szCs w:val="24"/>
          <w:lang w:val="ru-RU" w:eastAsia="ru-RU"/>
        </w:rPr>
      </w:pPr>
    </w:p>
    <w:p w:rsidR="00127B93" w:rsidRPr="00E829DE" w:rsidRDefault="00127B93" w:rsidP="00127B93">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127B93" w:rsidRPr="00E829DE" w:rsidRDefault="00127B93" w:rsidP="00127B93">
      <w:pPr>
        <w:spacing w:after="0" w:line="240" w:lineRule="auto"/>
        <w:ind w:firstLine="708"/>
        <w:jc w:val="both"/>
        <w:rPr>
          <w:rFonts w:ascii="Times New Roman" w:eastAsia="Times New Roman" w:hAnsi="Times New Roman" w:cs="Times New Roman"/>
          <w:i/>
          <w:color w:val="00B050"/>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27B93" w:rsidRPr="00E829DE" w:rsidRDefault="00127B93" w:rsidP="00127B9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27B93" w:rsidRPr="00E829DE" w:rsidRDefault="00127B93" w:rsidP="00127B93">
      <w:pPr>
        <w:spacing w:after="0" w:line="240" w:lineRule="auto"/>
        <w:jc w:val="center"/>
        <w:textAlignment w:val="baseline"/>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jc w:val="center"/>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127B93" w:rsidRPr="00E829DE" w:rsidRDefault="00127B93" w:rsidP="00127B9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127B93" w:rsidRPr="00E829DE" w:rsidRDefault="00127B93" w:rsidP="00127B93">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127B93" w:rsidRPr="00E829DE" w:rsidRDefault="00127B93" w:rsidP="00127B93">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127B93" w:rsidRPr="00E829DE" w:rsidRDefault="00127B93" w:rsidP="00127B93">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127B93" w:rsidRPr="00E829DE" w:rsidRDefault="00127B93" w:rsidP="00127B93">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127B93" w:rsidRPr="00E829DE" w:rsidRDefault="00127B93" w:rsidP="00127B9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127B93" w:rsidRPr="00E829DE" w:rsidRDefault="00127B93" w:rsidP="00127B93">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127B93" w:rsidRPr="00E829DE" w:rsidRDefault="00127B93" w:rsidP="00127B93">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127B93" w:rsidRPr="00E829DE" w:rsidRDefault="00127B93" w:rsidP="00127B93">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127B93" w:rsidRPr="00E829DE" w:rsidRDefault="00127B93" w:rsidP="00127B9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127B93" w:rsidRPr="00E829DE" w:rsidRDefault="00127B93" w:rsidP="00127B9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127B93" w:rsidRPr="00E829DE" w:rsidRDefault="00127B93" w:rsidP="00127B9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127B93" w:rsidRPr="00E829DE" w:rsidRDefault="00127B93" w:rsidP="00127B9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27B93" w:rsidRPr="00E829DE" w:rsidRDefault="00127B93" w:rsidP="00127B9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27B93" w:rsidRPr="00E829DE" w:rsidRDefault="00127B93" w:rsidP="00127B93">
      <w:pPr>
        <w:spacing w:after="0" w:line="240" w:lineRule="auto"/>
        <w:jc w:val="center"/>
        <w:textAlignment w:val="baseline"/>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jc w:val="center"/>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127B93" w:rsidRPr="00E829DE" w:rsidRDefault="00127B93" w:rsidP="00127B9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127B93" w:rsidRPr="00E829DE" w:rsidRDefault="00127B93" w:rsidP="00127B93">
      <w:pPr>
        <w:spacing w:after="0" w:line="240" w:lineRule="auto"/>
        <w:ind w:firstLine="708"/>
        <w:jc w:val="both"/>
        <w:rPr>
          <w:rFonts w:ascii="Times New Roman" w:eastAsia="Times New Roman" w:hAnsi="Times New Roman" w:cs="Times New Roman"/>
          <w:i/>
          <w:color w:val="00B050"/>
          <w:sz w:val="24"/>
          <w:szCs w:val="24"/>
          <w:lang w:val="ru-RU" w:eastAsia="ru-RU"/>
        </w:rPr>
      </w:pPr>
    </w:p>
    <w:p w:rsidR="00127B93" w:rsidRPr="00E829DE" w:rsidRDefault="00127B93" w:rsidP="00127B93">
      <w:pPr>
        <w:spacing w:after="0" w:line="240" w:lineRule="auto"/>
        <w:ind w:firstLine="708"/>
        <w:jc w:val="both"/>
        <w:rPr>
          <w:rFonts w:ascii="Times New Roman" w:eastAsia="Times New Roman" w:hAnsi="Times New Roman" w:cs="Times New Roman"/>
          <w:i/>
          <w:color w:val="00B050"/>
          <w:sz w:val="24"/>
          <w:szCs w:val="24"/>
          <w:lang w:val="ru-RU" w:eastAsia="ru-RU"/>
        </w:rPr>
      </w:pP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127B93" w:rsidRPr="00E829DE" w:rsidRDefault="00127B93" w:rsidP="00127B9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127B93" w:rsidRPr="00E829DE" w:rsidRDefault="00127B93" w:rsidP="00127B9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127B93" w:rsidRPr="00E829DE" w:rsidRDefault="00127B93" w:rsidP="00127B9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127B93" w:rsidRPr="00E829DE" w:rsidRDefault="00127B93" w:rsidP="00127B9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127B93" w:rsidRPr="00E829DE" w:rsidRDefault="00127B93" w:rsidP="00127B9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127B93" w:rsidRPr="00E829DE" w:rsidRDefault="00127B93" w:rsidP="00127B9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127B93" w:rsidRPr="00E829DE" w:rsidRDefault="00127B93" w:rsidP="00127B9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127B93" w:rsidRPr="00E829DE" w:rsidRDefault="00127B93" w:rsidP="00127B9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127B93" w:rsidRPr="00E829DE" w:rsidRDefault="00127B93" w:rsidP="00127B9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127B93" w:rsidRPr="00E829DE" w:rsidRDefault="00127B93" w:rsidP="00127B9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127B93" w:rsidRPr="00E829DE" w:rsidRDefault="00127B93" w:rsidP="00127B9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127B93" w:rsidRPr="00E829DE" w:rsidRDefault="00127B93" w:rsidP="00127B9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127B93" w:rsidRPr="00E829DE" w:rsidRDefault="00127B93" w:rsidP="00127B9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127B93" w:rsidRPr="00E829DE" w:rsidRDefault="00127B93" w:rsidP="00127B9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127B93" w:rsidRPr="00E829DE" w:rsidRDefault="00127B93" w:rsidP="00127B93">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127B93" w:rsidRPr="00E829DE" w:rsidRDefault="00127B93" w:rsidP="00127B93">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127B93" w:rsidRPr="00E829DE" w:rsidRDefault="00127B93" w:rsidP="00127B9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127B93" w:rsidRPr="00E829DE" w:rsidRDefault="00127B93" w:rsidP="00127B9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127B93" w:rsidRPr="00E829DE" w:rsidRDefault="00127B93" w:rsidP="00127B9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127B93" w:rsidRPr="00E829DE" w:rsidRDefault="00127B93" w:rsidP="00127B9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127B93" w:rsidRPr="00E829DE" w:rsidRDefault="00127B93" w:rsidP="00127B9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127B93" w:rsidRPr="00E829DE" w:rsidRDefault="00127B93" w:rsidP="00127B93">
      <w:pPr>
        <w:spacing w:after="0" w:line="240" w:lineRule="auto"/>
        <w:ind w:firstLine="708"/>
        <w:jc w:val="both"/>
        <w:rPr>
          <w:rFonts w:ascii="Times New Roman" w:eastAsia="Times New Roman" w:hAnsi="Times New Roman" w:cs="Times New Roman"/>
          <w:color w:val="00B050"/>
          <w:sz w:val="24"/>
          <w:szCs w:val="24"/>
          <w:lang w:val="ru-RU" w:eastAsia="ru-RU"/>
        </w:rPr>
      </w:pP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27B9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127B93" w:rsidRPr="00E829DE" w:rsidRDefault="00127B93" w:rsidP="00127B9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27B9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27B93">
      <w:pPr>
        <w:spacing w:after="0" w:line="240" w:lineRule="auto"/>
        <w:ind w:firstLine="708"/>
        <w:jc w:val="both"/>
        <w:rPr>
          <w:rFonts w:ascii="Times New Roman" w:eastAsia="Times New Roman" w:hAnsi="Times New Roman" w:cs="Times New Roman"/>
          <w:color w:val="00B050"/>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ind w:firstLine="708"/>
        <w:jc w:val="both"/>
        <w:rPr>
          <w:rFonts w:ascii="Times New Roman" w:eastAsia="Times New Roman" w:hAnsi="Times New Roman" w:cs="Times New Roman"/>
          <w:color w:val="00B050"/>
          <w:sz w:val="24"/>
          <w:szCs w:val="24"/>
          <w:lang w:val="ru-RU" w:eastAsia="ru-RU"/>
        </w:rPr>
      </w:pPr>
    </w:p>
    <w:p w:rsidR="00127B93" w:rsidRPr="00E829DE" w:rsidRDefault="00127B93" w:rsidP="00127B93">
      <w:pPr>
        <w:spacing w:after="0" w:line="240" w:lineRule="auto"/>
        <w:ind w:firstLine="708"/>
        <w:jc w:val="both"/>
        <w:rPr>
          <w:rFonts w:ascii="Times New Roman" w:eastAsia="Times New Roman" w:hAnsi="Times New Roman" w:cs="Times New Roman"/>
          <w:color w:val="00B050"/>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27B93" w:rsidRPr="00E829DE" w:rsidRDefault="00127B93" w:rsidP="00127B9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27B93" w:rsidRPr="00E829DE" w:rsidRDefault="00127B93" w:rsidP="00127B93">
      <w:pPr>
        <w:spacing w:after="0" w:line="240" w:lineRule="auto"/>
        <w:jc w:val="center"/>
        <w:textAlignment w:val="baseline"/>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127B93" w:rsidRPr="00E829DE" w:rsidRDefault="00127B93" w:rsidP="00127B9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127B93" w:rsidRPr="00E829DE" w:rsidRDefault="00127B93" w:rsidP="00127B9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127B93" w:rsidRPr="00E829DE" w:rsidRDefault="00127B93" w:rsidP="00127B9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127B93" w:rsidRPr="00E829DE" w:rsidRDefault="00127B93" w:rsidP="00127B9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127B93" w:rsidRPr="00E829DE" w:rsidRDefault="00127B93" w:rsidP="00127B9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127B93" w:rsidRPr="00E829DE" w:rsidRDefault="00127B93" w:rsidP="00127B9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127B93" w:rsidRPr="00E829DE" w:rsidRDefault="00127B93" w:rsidP="00127B9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127B93" w:rsidRPr="00E829DE" w:rsidRDefault="00127B93" w:rsidP="00127B9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127B93" w:rsidRPr="00E829DE" w:rsidRDefault="00127B93" w:rsidP="00127B9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127B93" w:rsidRPr="00E829DE" w:rsidRDefault="00127B93" w:rsidP="00127B9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127B93" w:rsidRPr="00E829DE" w:rsidRDefault="00127B93" w:rsidP="00127B9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127B93" w:rsidRPr="00E829DE" w:rsidRDefault="00127B93" w:rsidP="00127B9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127B93" w:rsidRPr="00E829DE" w:rsidRDefault="00127B93" w:rsidP="00127B9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127B93" w:rsidRPr="00E829DE" w:rsidRDefault="00127B93" w:rsidP="00127B9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127B93" w:rsidRPr="00E829DE" w:rsidRDefault="00127B93" w:rsidP="00127B9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127B93" w:rsidRPr="00E829DE" w:rsidRDefault="00127B93" w:rsidP="00127B9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127B93" w:rsidRPr="00E829DE" w:rsidRDefault="00127B93" w:rsidP="00127B9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127B93" w:rsidRPr="00E829DE" w:rsidRDefault="00127B93" w:rsidP="00127B9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127B93" w:rsidRPr="00E829DE" w:rsidRDefault="00127B93" w:rsidP="00127B9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127B93" w:rsidRPr="00E829DE" w:rsidRDefault="00127B93" w:rsidP="00127B9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127B93" w:rsidRPr="00E829DE" w:rsidRDefault="00127B93" w:rsidP="00127B9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127B93" w:rsidRPr="00E829DE" w:rsidRDefault="00127B93" w:rsidP="00127B9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127B93" w:rsidRPr="00E829DE" w:rsidRDefault="00127B93" w:rsidP="00127B9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127B93" w:rsidRPr="00E829DE" w:rsidRDefault="00127B93" w:rsidP="00127B9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127B93" w:rsidRPr="00E829DE" w:rsidRDefault="00127B93" w:rsidP="00127B9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127B93" w:rsidRPr="00E829DE" w:rsidRDefault="00127B93" w:rsidP="00127B93">
      <w:pPr>
        <w:spacing w:after="0" w:line="240" w:lineRule="auto"/>
        <w:ind w:left="720"/>
        <w:jc w:val="both"/>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127B93" w:rsidRPr="00E829DE" w:rsidRDefault="00127B93" w:rsidP="00127B9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127B93" w:rsidRPr="00E829DE" w:rsidRDefault="00127B93" w:rsidP="00127B9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127B93" w:rsidRPr="00E829DE" w:rsidRDefault="00127B93" w:rsidP="00127B9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127B93" w:rsidRPr="00E829DE" w:rsidRDefault="00127B93" w:rsidP="00127B9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127B93" w:rsidRPr="00E829DE" w:rsidRDefault="00127B93" w:rsidP="00127B93">
      <w:pPr>
        <w:spacing w:after="0" w:line="240" w:lineRule="auto"/>
        <w:ind w:left="283"/>
        <w:jc w:val="both"/>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127B93" w:rsidRPr="00E829DE" w:rsidRDefault="00127B93" w:rsidP="00127B9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127B93" w:rsidRPr="00E829DE" w:rsidRDefault="00127B93" w:rsidP="00127B9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127B93" w:rsidRPr="00E829DE" w:rsidRDefault="00127B93" w:rsidP="00127B9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127B93" w:rsidRPr="00E829DE" w:rsidRDefault="00127B93" w:rsidP="00127B9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127B93" w:rsidRPr="00E829DE" w:rsidRDefault="00127B93" w:rsidP="00127B9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127B93" w:rsidRPr="00E829DE" w:rsidRDefault="00127B93" w:rsidP="00127B9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127B93" w:rsidRPr="00E829DE" w:rsidRDefault="00127B93" w:rsidP="00127B93">
      <w:pPr>
        <w:tabs>
          <w:tab w:val="left" w:pos="5007"/>
        </w:tabs>
        <w:spacing w:after="0" w:line="240" w:lineRule="auto"/>
        <w:jc w:val="center"/>
        <w:rPr>
          <w:rFonts w:ascii="Times New Roman" w:eastAsia="Times New Roman" w:hAnsi="Times New Roman" w:cs="Times New Roman"/>
          <w:b/>
          <w:sz w:val="24"/>
          <w:szCs w:val="24"/>
          <w:lang w:val="ru-RU" w:eastAsia="ru-RU"/>
        </w:rPr>
      </w:pPr>
    </w:p>
    <w:p w:rsidR="00127B93" w:rsidRPr="00E829DE" w:rsidRDefault="00127B93" w:rsidP="00127B9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127B93" w:rsidRPr="00E829DE" w:rsidRDefault="00127B93" w:rsidP="00127B9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127B93" w:rsidRPr="00E829DE" w:rsidRDefault="00127B93" w:rsidP="00127B9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127B93" w:rsidRPr="00E829DE" w:rsidRDefault="00127B93" w:rsidP="00127B9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127B93" w:rsidRPr="00E829DE" w:rsidRDefault="00127B93" w:rsidP="00127B9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127B93" w:rsidRPr="00E829DE" w:rsidRDefault="00127B93" w:rsidP="00127B93">
      <w:pPr>
        <w:tabs>
          <w:tab w:val="left" w:pos="5007"/>
        </w:tabs>
        <w:spacing w:after="0" w:line="240" w:lineRule="auto"/>
        <w:jc w:val="center"/>
        <w:rPr>
          <w:rFonts w:ascii="Times New Roman" w:eastAsia="Times New Roman" w:hAnsi="Times New Roman" w:cs="Times New Roman"/>
          <w:b/>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127B93" w:rsidRPr="00E829DE" w:rsidRDefault="00127B93" w:rsidP="00127B93">
      <w:pPr>
        <w:tabs>
          <w:tab w:val="left" w:pos="5007"/>
        </w:tabs>
        <w:spacing w:after="0" w:line="240" w:lineRule="auto"/>
        <w:jc w:val="center"/>
        <w:rPr>
          <w:rFonts w:ascii="Times New Roman" w:eastAsia="Times New Roman" w:hAnsi="Times New Roman" w:cs="Times New Roman"/>
          <w:b/>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127B93" w:rsidRPr="00E829DE" w:rsidRDefault="00127B93" w:rsidP="00127B9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127B93" w:rsidRPr="00E829DE" w:rsidRDefault="00127B93" w:rsidP="00127B9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127B93" w:rsidRPr="00E829DE" w:rsidRDefault="00127B93" w:rsidP="00127B9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127B93" w:rsidRPr="00E829DE" w:rsidRDefault="00127B93" w:rsidP="00127B9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127B93" w:rsidRPr="00E829DE" w:rsidRDefault="00127B93" w:rsidP="00127B9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127B93" w:rsidRPr="00E829DE" w:rsidRDefault="00127B93" w:rsidP="00127B9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127B93" w:rsidRPr="00E829DE" w:rsidRDefault="00127B93" w:rsidP="00127B9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127B93" w:rsidRPr="00E829DE" w:rsidRDefault="00127B93" w:rsidP="00127B9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127B93" w:rsidRPr="00E829DE" w:rsidRDefault="00127B93" w:rsidP="00127B9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127B93" w:rsidRPr="00E829DE" w:rsidRDefault="00127B93" w:rsidP="00127B9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127B93" w:rsidRPr="00E829DE" w:rsidRDefault="00127B93" w:rsidP="00127B93">
      <w:pPr>
        <w:tabs>
          <w:tab w:val="left" w:pos="5007"/>
        </w:tabs>
        <w:spacing w:after="0" w:line="240" w:lineRule="auto"/>
        <w:jc w:val="center"/>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127B93" w:rsidRPr="00E829DE" w:rsidRDefault="00127B93" w:rsidP="00127B9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127B93" w:rsidRPr="00E829DE" w:rsidRDefault="00127B93" w:rsidP="00127B93">
      <w:pPr>
        <w:tabs>
          <w:tab w:val="left" w:pos="5007"/>
        </w:tabs>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127B93" w:rsidRPr="00E829DE" w:rsidRDefault="00127B93" w:rsidP="00127B9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127B93" w:rsidRPr="00E829DE" w:rsidRDefault="00127B93" w:rsidP="00127B9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127B93" w:rsidRPr="00E829DE" w:rsidRDefault="00127B93" w:rsidP="00127B9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127B93" w:rsidRPr="00E829DE" w:rsidRDefault="00127B93" w:rsidP="00127B9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127B93" w:rsidRPr="00E829DE" w:rsidRDefault="00127B93" w:rsidP="00127B9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127B93" w:rsidRPr="00E829DE" w:rsidRDefault="00127B93" w:rsidP="00127B93">
      <w:pPr>
        <w:spacing w:after="0" w:line="240" w:lineRule="auto"/>
        <w:jc w:val="both"/>
        <w:rPr>
          <w:rFonts w:ascii="Times New Roman" w:eastAsia="Times New Roman" w:hAnsi="Times New Roman" w:cs="Times New Roman"/>
          <w:bCs/>
          <w:sz w:val="24"/>
          <w:szCs w:val="24"/>
          <w:lang w:val="ru-RU" w:eastAsia="ru-RU"/>
        </w:rPr>
      </w:pP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127B93" w:rsidRPr="00E829DE" w:rsidRDefault="00127B93" w:rsidP="00127B9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127B93" w:rsidRPr="00E829DE" w:rsidRDefault="00127B93" w:rsidP="00127B93">
      <w:pPr>
        <w:tabs>
          <w:tab w:val="left" w:pos="5007"/>
        </w:tabs>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127B93" w:rsidRPr="00E829DE" w:rsidRDefault="00127B93" w:rsidP="00127B93">
      <w:pPr>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lang w:val="ru-RU" w:eastAsia="ru-RU"/>
        </w:rPr>
      </w:pP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127B93" w:rsidRPr="00E829DE" w:rsidRDefault="00127B93" w:rsidP="00127B93">
      <w:pPr>
        <w:spacing w:after="0" w:line="240" w:lineRule="auto"/>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27B93" w:rsidRPr="00E829DE" w:rsidRDefault="00127B93" w:rsidP="00127B9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27B93" w:rsidRPr="00E829DE" w:rsidRDefault="00127B93" w:rsidP="00127B93">
      <w:pPr>
        <w:widowControl w:val="0"/>
        <w:spacing w:after="0" w:line="240" w:lineRule="auto"/>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p>
    <w:p w:rsidR="00127B93" w:rsidRPr="00E829DE" w:rsidRDefault="00127B93" w:rsidP="00127B9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127B93" w:rsidRPr="00E829DE" w:rsidRDefault="00127B93" w:rsidP="00127B9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127B93" w:rsidRPr="00E829DE" w:rsidRDefault="00127B93" w:rsidP="00127B9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127B93" w:rsidRPr="00E829DE" w:rsidRDefault="00127B93" w:rsidP="00127B9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127B93" w:rsidRPr="00E829DE" w:rsidRDefault="00127B93" w:rsidP="00127B9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127B93" w:rsidRPr="00E829DE" w:rsidRDefault="00127B93" w:rsidP="00127B93">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127B93" w:rsidRPr="00E829DE" w:rsidRDefault="00127B93" w:rsidP="00127B93">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127B93" w:rsidRPr="00E829DE" w:rsidRDefault="00127B93" w:rsidP="00127B93">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127B93" w:rsidRPr="00E829DE" w:rsidRDefault="00127B93" w:rsidP="00127B93">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127B93" w:rsidRPr="00E829DE" w:rsidRDefault="00127B93" w:rsidP="00127B93">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127B93" w:rsidRPr="00E829DE" w:rsidRDefault="00127B93" w:rsidP="00127B93">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127B93" w:rsidRPr="00E829DE" w:rsidRDefault="00127B93" w:rsidP="00127B93">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127B93" w:rsidRPr="00E829DE" w:rsidRDefault="00127B93" w:rsidP="00127B93">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127B93" w:rsidRPr="00E829DE" w:rsidRDefault="00127B93" w:rsidP="00127B93">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127B93" w:rsidRPr="00E829DE" w:rsidRDefault="00127B93" w:rsidP="00127B9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127B93" w:rsidRPr="00E829DE" w:rsidRDefault="00127B93" w:rsidP="00127B9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127B93" w:rsidRPr="00E829DE" w:rsidRDefault="00127B93" w:rsidP="00127B9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127B93" w:rsidRPr="00E829DE" w:rsidRDefault="00127B93" w:rsidP="00127B9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127B93" w:rsidRPr="00E829DE" w:rsidRDefault="00127B93" w:rsidP="00127B9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127B93" w:rsidRPr="00E829DE" w:rsidRDefault="00127B93" w:rsidP="00127B9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127B93" w:rsidRPr="00E829DE" w:rsidRDefault="00127B93" w:rsidP="00127B9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127B93" w:rsidRPr="00E829DE" w:rsidRDefault="00127B93" w:rsidP="00127B9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127B93" w:rsidRPr="00E829DE" w:rsidRDefault="00127B93" w:rsidP="00127B9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127B93" w:rsidRPr="00E829DE" w:rsidRDefault="00127B93" w:rsidP="00127B9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27B93" w:rsidRPr="00E829DE" w:rsidRDefault="00127B93" w:rsidP="00127B9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127B93" w:rsidRPr="00E829DE" w:rsidRDefault="00127B93" w:rsidP="00127B9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lang w:val="ru-RU" w:eastAsia="ru-RU"/>
        </w:rPr>
      </w:pPr>
    </w:p>
    <w:p w:rsidR="00127B93" w:rsidRPr="00E829DE" w:rsidRDefault="00127B93" w:rsidP="00127B93">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127B93" w:rsidRPr="00E829DE" w:rsidRDefault="00127B93" w:rsidP="00127B93">
      <w:pPr>
        <w:spacing w:after="0" w:line="240" w:lineRule="auto"/>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sz w:val="24"/>
          <w:szCs w:val="24"/>
          <w:lang w:val="ru-RU" w:eastAsia="ru-RU"/>
        </w:rPr>
      </w:pP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27B93" w:rsidRPr="00E829DE" w:rsidRDefault="00127B93" w:rsidP="00127B9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27B93" w:rsidRPr="00E829DE" w:rsidRDefault="00127B93" w:rsidP="00127B9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27B93" w:rsidRPr="00E829DE" w:rsidRDefault="00127B93" w:rsidP="00127B93">
      <w:pPr>
        <w:spacing w:after="0" w:line="240" w:lineRule="auto"/>
        <w:jc w:val="center"/>
        <w:textAlignment w:val="baseline"/>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127B93" w:rsidRPr="00E829DE" w:rsidRDefault="00127B93" w:rsidP="00127B93">
      <w:pPr>
        <w:spacing w:after="0" w:line="240" w:lineRule="auto"/>
        <w:jc w:val="center"/>
        <w:textAlignment w:val="baseline"/>
        <w:rPr>
          <w:rFonts w:ascii="Times New Roman" w:eastAsia="Times New Roman" w:hAnsi="Times New Roman" w:cs="Times New Roman"/>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127B93" w:rsidRPr="00E829DE" w:rsidRDefault="00127B93" w:rsidP="00127B93">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127B93" w:rsidRPr="00E829DE" w:rsidRDefault="00127B93" w:rsidP="00127B93">
      <w:pPr>
        <w:spacing w:after="0" w:line="240" w:lineRule="auto"/>
        <w:jc w:val="center"/>
        <w:textAlignment w:val="baseline"/>
        <w:rPr>
          <w:rFonts w:ascii="Calibri" w:eastAsia="Times New Roman" w:hAnsi="Calibri" w:cs="Times New Roman"/>
          <w:b/>
          <w:sz w:val="24"/>
          <w:szCs w:val="24"/>
          <w:lang w:val="ru-RU" w:eastAsia="ru-RU"/>
        </w:rPr>
      </w:pP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127B93" w:rsidRPr="00E829DE" w:rsidRDefault="00127B93" w:rsidP="00127B93">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127B93" w:rsidRPr="00E829DE" w:rsidRDefault="00127B93" w:rsidP="00127B9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127B93" w:rsidRPr="00E829DE" w:rsidRDefault="00127B93" w:rsidP="00127B9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127B93" w:rsidRPr="00E829DE" w:rsidRDefault="00127B93" w:rsidP="00127B9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127B93" w:rsidRPr="00E829DE" w:rsidRDefault="00127B93" w:rsidP="00127B9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127B93" w:rsidRPr="00E829DE" w:rsidRDefault="00127B93" w:rsidP="00127B9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127B93" w:rsidRPr="00E829DE" w:rsidRDefault="00127B93" w:rsidP="00127B93">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127B93" w:rsidRPr="00E829DE" w:rsidRDefault="00127B93" w:rsidP="00127B93">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127B93" w:rsidRPr="00E829DE" w:rsidRDefault="00127B93" w:rsidP="00127B9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127B93" w:rsidRPr="00E829DE" w:rsidRDefault="00127B93" w:rsidP="00127B9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127B93" w:rsidRPr="00E829DE" w:rsidRDefault="00127B93" w:rsidP="00127B9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127B93" w:rsidRPr="00E829DE" w:rsidRDefault="00127B93" w:rsidP="00127B9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127B93" w:rsidRPr="00E829DE" w:rsidRDefault="00127B93" w:rsidP="00127B9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127B93" w:rsidRPr="00E829DE" w:rsidRDefault="00127B93" w:rsidP="00127B9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127B93" w:rsidRPr="00E829DE" w:rsidRDefault="00127B93" w:rsidP="00127B93">
      <w:pPr>
        <w:spacing w:after="0"/>
        <w:ind w:firstLine="284"/>
        <w:jc w:val="both"/>
        <w:rPr>
          <w:rFonts w:ascii="Times New Roman" w:eastAsia="Times New Roman" w:hAnsi="Times New Roman" w:cs="Times New Roman"/>
          <w:sz w:val="24"/>
          <w:szCs w:val="24"/>
          <w:lang w:val="ru-RU" w:eastAsia="ru-RU"/>
        </w:rPr>
      </w:pPr>
    </w:p>
    <w:p w:rsidR="00127B93" w:rsidRPr="00E829DE" w:rsidRDefault="00127B93" w:rsidP="00127B9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127B93" w:rsidRPr="00E829DE" w:rsidRDefault="00127B93" w:rsidP="00127B9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127B93" w:rsidRPr="00E829DE" w:rsidRDefault="00127B93" w:rsidP="00127B9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127B93" w:rsidRPr="00E829DE" w:rsidRDefault="00127B93" w:rsidP="00127B9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127B93" w:rsidRPr="00E829DE" w:rsidRDefault="00127B93" w:rsidP="00127B9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127B93" w:rsidRPr="00E829DE" w:rsidRDefault="00127B93" w:rsidP="00127B9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27B93" w:rsidRPr="00E829DE" w:rsidRDefault="00127B93" w:rsidP="00127B9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27B93" w:rsidRPr="00E829DE" w:rsidRDefault="00127B93" w:rsidP="00127B9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127B93" w:rsidRPr="00E829DE" w:rsidRDefault="00127B93" w:rsidP="00127B9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127B93" w:rsidRPr="00E829DE" w:rsidRDefault="00127B93" w:rsidP="00127B9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127B93" w:rsidRPr="00E829DE" w:rsidRDefault="00127B93" w:rsidP="00127B93">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127B93" w:rsidRPr="00E829DE" w:rsidRDefault="00127B93" w:rsidP="00127B93">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127B93" w:rsidRPr="00E829DE" w:rsidRDefault="00127B93" w:rsidP="00127B93">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27B93" w:rsidRPr="00E829DE" w:rsidRDefault="00127B93" w:rsidP="00127B93">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127B93" w:rsidRPr="00E829DE" w:rsidRDefault="00127B93" w:rsidP="00127B9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Pr="00E829DE" w:rsidRDefault="00127B93" w:rsidP="00127B93">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127B93" w:rsidRPr="00E829DE" w:rsidRDefault="00127B93" w:rsidP="00127B93">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127B93" w:rsidRPr="00E829DE" w:rsidRDefault="00127B93" w:rsidP="00127B93">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127B93" w:rsidRPr="00E829DE" w:rsidRDefault="00127B93" w:rsidP="00127B93">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27B93" w:rsidRPr="00E829DE" w:rsidRDefault="00127B93" w:rsidP="00127B93">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127B93" w:rsidRPr="00E829DE" w:rsidRDefault="00127B93" w:rsidP="00127B93">
      <w:pPr>
        <w:spacing w:after="0" w:line="240" w:lineRule="auto"/>
        <w:jc w:val="center"/>
        <w:textAlignment w:val="baseline"/>
        <w:rPr>
          <w:rFonts w:ascii="Times New Roman" w:eastAsia="Times New Roman" w:hAnsi="Times New Roman" w:cs="Times New Roman"/>
          <w:b/>
          <w:bCs/>
          <w:sz w:val="24"/>
          <w:szCs w:val="24"/>
          <w:lang w:val="ru-RU" w:eastAsia="ru-RU"/>
        </w:rPr>
      </w:pPr>
    </w:p>
    <w:p w:rsidR="00127B93" w:rsidRDefault="00127B93" w:rsidP="00127B93">
      <w:pPr>
        <w:jc w:val="center"/>
        <w:rPr>
          <w:lang w:val="ru-RU"/>
        </w:rPr>
      </w:pPr>
    </w:p>
    <w:p w:rsidR="00127B93" w:rsidRDefault="00127B93" w:rsidP="00127B93">
      <w:pPr>
        <w:jc w:val="center"/>
        <w:rPr>
          <w:lang w:val="ru-RU"/>
        </w:rPr>
      </w:pPr>
      <w:r w:rsidRPr="00E829DE">
        <w:rPr>
          <w:noProof/>
          <w:lang w:val="ru-RU" w:eastAsia="ru-RU"/>
        </w:rPr>
        <w:lastRenderedPageBreak/>
        <w:drawing>
          <wp:inline distT="0" distB="0" distL="0" distR="0" wp14:anchorId="39A3E1E7" wp14:editId="5F1E39A0">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127B93" w:rsidRDefault="00127B93" w:rsidP="00127B93">
      <w:pPr>
        <w:rPr>
          <w:lang w:val="ru-RU"/>
        </w:rPr>
      </w:pPr>
    </w:p>
    <w:p w:rsidR="00127B93" w:rsidRDefault="00127B93" w:rsidP="00127B93">
      <w:pPr>
        <w:tabs>
          <w:tab w:val="left" w:pos="5970"/>
        </w:tabs>
        <w:rPr>
          <w:lang w:val="ru-RU"/>
        </w:rPr>
      </w:pPr>
      <w:r>
        <w:rPr>
          <w:lang w:val="ru-RU"/>
        </w:rPr>
        <w:tab/>
      </w:r>
    </w:p>
    <w:p w:rsidR="00127B93" w:rsidRPr="00F61067" w:rsidRDefault="00127B93" w:rsidP="00127B93">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127B93" w:rsidRPr="00F61067" w:rsidRDefault="00127B93" w:rsidP="00127B93">
      <w:pPr>
        <w:widowControl w:val="0"/>
        <w:spacing w:after="0"/>
        <w:ind w:firstLine="708"/>
        <w:jc w:val="both"/>
        <w:rPr>
          <w:rFonts w:ascii="Times New Roman" w:eastAsia="Times New Roman" w:hAnsi="Times New Roman" w:cs="Times New Roman"/>
          <w:sz w:val="24"/>
          <w:szCs w:val="24"/>
          <w:lang w:val="ru-RU" w:eastAsia="ru-RU"/>
        </w:rPr>
      </w:pP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p>
    <w:p w:rsidR="00127B93" w:rsidRPr="00F61067" w:rsidRDefault="00127B93" w:rsidP="00127B93">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127B93" w:rsidRPr="00F61067" w:rsidRDefault="00127B93" w:rsidP="00127B93">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127B93" w:rsidRPr="00F61067" w:rsidRDefault="00127B93" w:rsidP="00127B93">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127B93" w:rsidRPr="00F61067" w:rsidRDefault="00127B93" w:rsidP="00127B93">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127B93" w:rsidRPr="00F61067" w:rsidRDefault="00127B93" w:rsidP="00127B9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127B93" w:rsidRPr="00F61067" w:rsidRDefault="00127B93" w:rsidP="00127B9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127B93" w:rsidRPr="00F61067" w:rsidRDefault="00127B93" w:rsidP="00127B9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127B93" w:rsidRPr="00F61067" w:rsidRDefault="00127B93" w:rsidP="00127B9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127B93" w:rsidRPr="00F61067" w:rsidRDefault="00127B93" w:rsidP="00127B9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127B93" w:rsidRPr="00F61067" w:rsidRDefault="00127B93" w:rsidP="00127B9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127B93" w:rsidRPr="00F61067" w:rsidRDefault="00127B93" w:rsidP="00127B9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127B93" w:rsidRPr="00F61067" w:rsidRDefault="00127B93" w:rsidP="00127B9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127B93" w:rsidRPr="00F61067" w:rsidRDefault="00127B93" w:rsidP="00127B9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127B93" w:rsidRPr="00F61067" w:rsidRDefault="00127B93" w:rsidP="00127B9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127B93" w:rsidRPr="00F61067" w:rsidRDefault="00127B93" w:rsidP="00127B93">
      <w:pPr>
        <w:spacing w:after="0"/>
        <w:ind w:firstLine="540"/>
        <w:jc w:val="both"/>
        <w:rPr>
          <w:rFonts w:ascii="Times New Roman" w:eastAsia="Times New Roman" w:hAnsi="Times New Roman" w:cs="Times New Roman"/>
          <w:color w:val="000000"/>
          <w:sz w:val="24"/>
          <w:szCs w:val="24"/>
          <w:lang w:val="ru-RU" w:eastAsia="ru-RU"/>
        </w:rPr>
      </w:pPr>
    </w:p>
    <w:p w:rsidR="00127B93" w:rsidRPr="00F61067" w:rsidRDefault="00127B93" w:rsidP="00127B93">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127B93" w:rsidRPr="00F61067" w:rsidRDefault="00127B93" w:rsidP="00127B9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127B93" w:rsidRPr="00F61067" w:rsidRDefault="00127B93" w:rsidP="00127B93">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127B93" w:rsidRPr="00F61067" w:rsidRDefault="00127B93" w:rsidP="00127B93">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127B93" w:rsidRPr="00F61067" w:rsidRDefault="00127B93" w:rsidP="00127B93">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127B93" w:rsidRPr="00F61067" w:rsidRDefault="00127B93" w:rsidP="00127B9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127B93" w:rsidRPr="00F61067" w:rsidRDefault="00127B93" w:rsidP="00127B93">
      <w:pPr>
        <w:spacing w:after="0"/>
        <w:ind w:firstLine="539"/>
        <w:jc w:val="both"/>
        <w:rPr>
          <w:rFonts w:ascii="Times New Roman" w:eastAsia="Calibri" w:hAnsi="Times New Roman" w:cs="Times New Roman"/>
          <w:sz w:val="24"/>
          <w:szCs w:val="24"/>
          <w:lang w:val="ru-RU"/>
        </w:rPr>
      </w:pPr>
    </w:p>
    <w:p w:rsidR="00127B93" w:rsidRPr="00F61067" w:rsidRDefault="00127B93" w:rsidP="00127B93">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127B93" w:rsidRPr="00F61067" w:rsidRDefault="00127B93" w:rsidP="00127B9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127B93" w:rsidRPr="00F61067" w:rsidRDefault="00127B93" w:rsidP="00127B9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127B93" w:rsidRPr="00F61067" w:rsidRDefault="00127B93" w:rsidP="00127B9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127B93" w:rsidRPr="00F61067" w:rsidRDefault="00127B93" w:rsidP="00127B9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127B93" w:rsidRPr="00F61067" w:rsidRDefault="00127B93" w:rsidP="00127B9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127B93" w:rsidRPr="00F61067" w:rsidRDefault="00127B93" w:rsidP="00127B9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127B93" w:rsidRPr="00F61067" w:rsidRDefault="00127B93" w:rsidP="00127B93">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127B93" w:rsidRPr="00F61067" w:rsidRDefault="00127B93" w:rsidP="00127B93">
      <w:pPr>
        <w:ind w:firstLine="567"/>
        <w:jc w:val="both"/>
        <w:rPr>
          <w:rFonts w:ascii="Times New Roman" w:eastAsia="Calibri" w:hAnsi="Times New Roman" w:cs="Times New Roman"/>
          <w:sz w:val="24"/>
          <w:szCs w:val="24"/>
          <w:lang w:val="ru-RU"/>
        </w:rPr>
      </w:pPr>
    </w:p>
    <w:p w:rsidR="00127B93" w:rsidRPr="00F61067" w:rsidRDefault="00127B93" w:rsidP="00127B93">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27B93" w:rsidRPr="00F61067" w:rsidTr="001C450B">
        <w:tc>
          <w:tcPr>
            <w:tcW w:w="9782" w:type="dxa"/>
            <w:tcBorders>
              <w:top w:val="nil"/>
              <w:left w:val="nil"/>
              <w:bottom w:val="nil"/>
              <w:right w:val="nil"/>
            </w:tcBorders>
          </w:tcPr>
          <w:p w:rsidR="00127B93" w:rsidRPr="00F61067" w:rsidRDefault="00127B93"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127B93" w:rsidRPr="00F61067" w:rsidRDefault="00127B93"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127B93" w:rsidRPr="00F61067" w:rsidRDefault="00127B93"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127B93" w:rsidRPr="00F61067" w:rsidRDefault="00127B93" w:rsidP="001C450B">
            <w:pPr>
              <w:spacing w:after="0" w:line="240" w:lineRule="auto"/>
              <w:ind w:left="249" w:firstLine="181"/>
              <w:jc w:val="both"/>
              <w:rPr>
                <w:rFonts w:ascii="Times New Roman" w:eastAsia="Times New Roman" w:hAnsi="Times New Roman" w:cs="Times New Roman"/>
                <w:sz w:val="24"/>
                <w:szCs w:val="24"/>
                <w:lang w:val="ru-RU" w:eastAsia="ru-RU"/>
              </w:rPr>
            </w:pP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127B93" w:rsidRPr="00F61067" w:rsidRDefault="00127B93" w:rsidP="001C450B">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127B93" w:rsidRPr="00F61067" w:rsidRDefault="00127B9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127B93" w:rsidRPr="00F61067" w:rsidRDefault="00127B9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127B93" w:rsidRPr="00F61067" w:rsidRDefault="00127B93" w:rsidP="00127B93">
      <w:pPr>
        <w:spacing w:after="0"/>
        <w:ind w:firstLine="539"/>
        <w:jc w:val="both"/>
        <w:rPr>
          <w:rFonts w:ascii="Times New Roman" w:eastAsia="Calibri" w:hAnsi="Times New Roman" w:cs="Times New Roman"/>
          <w:sz w:val="24"/>
          <w:szCs w:val="24"/>
          <w:lang w:val="ru-RU"/>
        </w:rPr>
      </w:pPr>
    </w:p>
    <w:p w:rsidR="00127B93" w:rsidRPr="00E829DE" w:rsidRDefault="00127B93" w:rsidP="00127B93">
      <w:pPr>
        <w:tabs>
          <w:tab w:val="left" w:pos="5970"/>
        </w:tabs>
        <w:rPr>
          <w:lang w:val="ru-RU"/>
        </w:rPr>
      </w:pPr>
    </w:p>
    <w:p w:rsidR="00127B93" w:rsidRPr="00127B93" w:rsidRDefault="00127B93">
      <w:pPr>
        <w:rPr>
          <w:lang w:val="ru-RU"/>
        </w:rPr>
      </w:pPr>
      <w:bookmarkStart w:id="7" w:name="_GoBack"/>
      <w:bookmarkEnd w:id="7"/>
    </w:p>
    <w:sectPr w:rsidR="00127B93" w:rsidRPr="00127B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27B93"/>
    <w:rsid w:val="001F0BC7"/>
    <w:rsid w:val="00D31453"/>
    <w:rsid w:val="00E209E2"/>
    <w:rsid w:val="00F1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1F78C40-C365-4978-93F1-6B6E95CB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127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7B93"/>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127B93"/>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127B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27B93"/>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127B93"/>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127B93"/>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127B93"/>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127B93"/>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127B93"/>
  </w:style>
  <w:style w:type="paragraph" w:customStyle="1" w:styleId="Default">
    <w:name w:val="Default"/>
    <w:rsid w:val="00127B9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27B93"/>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27B93"/>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127B93"/>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127B93"/>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127B9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27B9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127B93"/>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127B9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127B93"/>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127B93"/>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127B93"/>
    <w:pPr>
      <w:spacing w:before="480"/>
      <w:outlineLvl w:val="9"/>
    </w:pPr>
    <w:rPr>
      <w:b/>
      <w:bCs/>
      <w:sz w:val="28"/>
      <w:szCs w:val="28"/>
      <w:lang w:val="ru-RU" w:eastAsia="ru-RU"/>
    </w:rPr>
  </w:style>
  <w:style w:type="paragraph" w:styleId="22">
    <w:name w:val="toc 2"/>
    <w:basedOn w:val="a"/>
    <w:next w:val="a"/>
    <w:autoRedefine/>
    <w:uiPriority w:val="39"/>
    <w:unhideWhenUsed/>
    <w:rsid w:val="00127B93"/>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27B93"/>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127B93"/>
    <w:rPr>
      <w:color w:val="0000FF"/>
      <w:u w:val="single"/>
    </w:rPr>
  </w:style>
  <w:style w:type="paragraph" w:styleId="a8">
    <w:name w:val="Balloon Text"/>
    <w:basedOn w:val="a"/>
    <w:link w:val="a9"/>
    <w:uiPriority w:val="99"/>
    <w:semiHidden/>
    <w:unhideWhenUsed/>
    <w:rsid w:val="00127B93"/>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127B93"/>
    <w:rPr>
      <w:rFonts w:ascii="Tahoma" w:eastAsia="Times New Roman" w:hAnsi="Tahoma" w:cs="Tahoma"/>
      <w:sz w:val="16"/>
      <w:szCs w:val="16"/>
      <w:lang w:val="ru-RU" w:eastAsia="ru-RU"/>
    </w:rPr>
  </w:style>
  <w:style w:type="paragraph" w:styleId="aa">
    <w:name w:val="Body Text"/>
    <w:basedOn w:val="a"/>
    <w:link w:val="ab"/>
    <w:unhideWhenUsed/>
    <w:rsid w:val="00127B93"/>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127B93"/>
    <w:rPr>
      <w:rFonts w:ascii="Times New Roman" w:eastAsia="Times New Roman" w:hAnsi="Times New Roman" w:cs="Times New Roman"/>
      <w:sz w:val="24"/>
      <w:szCs w:val="24"/>
      <w:lang w:val="ru-RU" w:eastAsia="ru-RU"/>
    </w:rPr>
  </w:style>
  <w:style w:type="paragraph" w:styleId="23">
    <w:name w:val="Body Text Indent 2"/>
    <w:basedOn w:val="a"/>
    <w:link w:val="24"/>
    <w:rsid w:val="00127B93"/>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127B93"/>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127B93"/>
    <w:rPr>
      <w:vertAlign w:val="superscript"/>
    </w:rPr>
  </w:style>
  <w:style w:type="paragraph" w:customStyle="1" w:styleId="FR1">
    <w:name w:val="FR1"/>
    <w:rsid w:val="00127B93"/>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127B93"/>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127B93"/>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127B93"/>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127B93"/>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127B93"/>
    <w:rPr>
      <w:rFonts w:ascii="Times New Roman" w:eastAsia="Times New Roman" w:hAnsi="Times New Roman" w:cs="Times New Roman"/>
      <w:sz w:val="16"/>
      <w:szCs w:val="16"/>
      <w:lang w:val="ru-RU" w:eastAsia="ru-RU"/>
    </w:rPr>
  </w:style>
  <w:style w:type="paragraph" w:customStyle="1" w:styleId="ConsPlusTitle">
    <w:name w:val="ConsPlusTitle"/>
    <w:rsid w:val="00127B93"/>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127B93"/>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127B93"/>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127B93"/>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127B9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127B93"/>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127B9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127B93"/>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127B93"/>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127B93"/>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127B93"/>
    <w:rPr>
      <w:color w:val="0563C1" w:themeColor="hyperlink"/>
      <w:u w:val="single"/>
    </w:rPr>
  </w:style>
  <w:style w:type="paragraph" w:styleId="af1">
    <w:name w:val="Subtitle"/>
    <w:basedOn w:val="a"/>
    <w:next w:val="a"/>
    <w:link w:val="af0"/>
    <w:uiPriority w:val="11"/>
    <w:qFormat/>
    <w:rsid w:val="00127B93"/>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127B9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24019</Words>
  <Characters>136909</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2018-2019_oz40_03_01_06_1_plx_Административное право</vt:lpstr>
      <vt:lpstr>Лист1</vt:lpstr>
    </vt:vector>
  </TitlesOfParts>
  <Company/>
  <LinksUpToDate>false</LinksUpToDate>
  <CharactersWithSpaces>160607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2018-2019_oz40_03_01_06_1_plx_Административное право</dc:title>
  <dc:creator>FastReport.NET</dc:creator>
  <cp:lastModifiedBy>Рузанна Я. Хачатрян</cp:lastModifiedBy>
  <cp:revision>2</cp:revision>
  <dcterms:created xsi:type="dcterms:W3CDTF">2019-01-24T10:54:00Z</dcterms:created>
  <dcterms:modified xsi:type="dcterms:W3CDTF">2019-01-24T10:54:00Z</dcterms:modified>
</cp:coreProperties>
</file>