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555B" w:rsidRDefault="00916C7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0385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9A8">
        <w:br w:type="page"/>
      </w:r>
    </w:p>
    <w:p w:rsidR="0065555B" w:rsidRPr="001D3CCD" w:rsidRDefault="00916C76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0982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9A8" w:rsidRPr="001D3CCD">
        <w:rPr>
          <w:lang w:val="ru-RU"/>
        </w:rPr>
        <w:br w:type="page"/>
      </w:r>
    </w:p>
    <w:p w:rsidR="0065555B" w:rsidRPr="001D3CCD" w:rsidRDefault="00916C76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9A8" w:rsidRPr="001D3CC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"/>
        <w:gridCol w:w="1987"/>
        <w:gridCol w:w="1757"/>
        <w:gridCol w:w="4782"/>
        <w:gridCol w:w="974"/>
      </w:tblGrid>
      <w:tr w:rsidR="0065555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5104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65555B" w:rsidRPr="001D3CCD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способствование становлению профессионального мышления сотрудников правоохранительных органов, что является необходимым условием  для выполнения уголовным судопроизводством своего значения. Основной целью изучения курса криминалистики является приобретение знаний, умений и навыков применения криминалистических средств и методов раскрытия, расследования и предотвращения преступлений.</w:t>
            </w:r>
          </w:p>
        </w:tc>
      </w:tr>
      <w:tr w:rsidR="0065555B" w:rsidRPr="001D3CCD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обучить студентов следующим фундаментальным вопросам криминалистики: криминалистические категории, составляющие общие положения криминалистики;историю развития криминалистики как науки; ее методологию, основные методы кри-миналистических исследований;криминалистические приемы и методы, используемые в раскрытии и расследовании преступлений;общие положения и рекомендации криминалистической техники, тактики, организации и методики расследования отдельных видов преступлений;соединение знаний, полученных в ходе изучения других общепрофессиональных и специальных дисциплин учебного плана, в единый комплекс;тактические приемы проведения всех следственных и иных процессуальных действий;анализ поступившей информации о конкретном преступлении, выдвижение версий, по- строение плана раскрытия и расследования преступлений; закрепление знаний, полученных в рамках изучения общепрофессиональных специаль-ных дисциплин, посвященных криминалистической науке.</w:t>
            </w:r>
          </w:p>
        </w:tc>
      </w:tr>
      <w:tr w:rsidR="0065555B" w:rsidRPr="001D3CCD">
        <w:trPr>
          <w:trHeight w:hRule="exact" w:val="277"/>
        </w:trPr>
        <w:tc>
          <w:tcPr>
            <w:tcW w:w="766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65555B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65555B" w:rsidRPr="001D3CC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65555B" w:rsidRPr="001D3CC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навыки,знания и умения, полученне в результате изучения дисциплин: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Уголовно-процессуальное право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процессуальное право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65555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</w:t>
            </w:r>
          </w:p>
        </w:tc>
      </w:tr>
      <w:tr w:rsidR="0065555B" w:rsidRPr="001D3CC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65555B" w:rsidRPr="001D3C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Методика расследования экономических и других видов преступлений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Уголовно-исполнительное право</w:t>
            </w:r>
          </w:p>
        </w:tc>
      </w:tr>
      <w:tr w:rsidR="0065555B" w:rsidRPr="001D3C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российского уголовно-розыскного права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65555B" w:rsidRPr="001D3CC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медицина и судебная психиатрия</w:t>
            </w:r>
          </w:p>
        </w:tc>
      </w:tr>
      <w:tr w:rsidR="0065555B" w:rsidRPr="001D3CCD">
        <w:trPr>
          <w:trHeight w:hRule="exact" w:val="277"/>
        </w:trPr>
        <w:tc>
          <w:tcPr>
            <w:tcW w:w="766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 w:rsidRPr="001D3CCD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направления развития криминалистической науки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научной информацией по развитию криминалистической науки и практики применения новых методов работы с доказательственной информацией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перспективными вопросами направленными на развитие науки "Криминалистика" для самоорганизации и самообразования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принимать решения и совершать юридические действия в точном соответствии с законодательством Российской Федерации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совокупность мыслительных приемов, подчиненных законам логического мышления, правила построения логических силлогизмов, законы тождества.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устанавливать соответствие или несоответствие признаков реального факти-ческого обстоятельства признакам юридиче- ского факта.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имеющиеся профессиональные знания.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юридически правильно квалифицировать факты и обстоятельства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содержание должностных обязанностей по обеспечению законности, правопорядка, безопасности личности, общества, гос- ударства;  положения действующего законо-дательства и правоприменительную практику</w:t>
            </w:r>
          </w:p>
        </w:tc>
      </w:tr>
    </w:tbl>
    <w:p w:rsidR="0065555B" w:rsidRPr="001D3CCD" w:rsidRDefault="001059A8">
      <w:pPr>
        <w:rPr>
          <w:sz w:val="0"/>
          <w:szCs w:val="0"/>
          <w:lang w:val="ru-RU"/>
        </w:rPr>
      </w:pPr>
      <w:r w:rsidRPr="001D3CC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255"/>
        <w:gridCol w:w="957"/>
        <w:gridCol w:w="692"/>
        <w:gridCol w:w="1110"/>
        <w:gridCol w:w="1244"/>
        <w:gridCol w:w="697"/>
        <w:gridCol w:w="393"/>
        <w:gridCol w:w="976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демонстрировать профессиональные стандарты поведения.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имеющиеся профессиональные знания.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положения, сущность и содержание базовых понятий и категорий пра-вовых дисциплин.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давать оценку социальной значимости правовых явлений и процессов с точки зрения законности формирования справочно- информационных и информационно-поисковых систем.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организации информационно-поисковых систем.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работу экспертно-криминалистических подразделений.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распределять материалы для экспертно кримина-листических подразделений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по организации деятельности эксперта</w:t>
            </w:r>
          </w:p>
        </w:tc>
      </w:tr>
      <w:tr w:rsidR="0065555B" w:rsidRPr="001D3CC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делопроизводства в экпертно-криминалистическом подразделении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распределять рабочую нагрузку среди сотрудников экспертно-криминалистического подразделения.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организаторскими навыками</w:t>
            </w:r>
          </w:p>
        </w:tc>
      </w:tr>
      <w:tr w:rsidR="0065555B">
        <w:trPr>
          <w:trHeight w:hRule="exact" w:val="277"/>
        </w:trPr>
        <w:tc>
          <w:tcPr>
            <w:tcW w:w="993" w:type="dxa"/>
          </w:tcPr>
          <w:p w:rsidR="0065555B" w:rsidRDefault="0065555B"/>
        </w:tc>
        <w:tc>
          <w:tcPr>
            <w:tcW w:w="3687" w:type="dxa"/>
          </w:tcPr>
          <w:p w:rsidR="0065555B" w:rsidRDefault="0065555B"/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993" w:type="dxa"/>
          </w:tcPr>
          <w:p w:rsidR="0065555B" w:rsidRDefault="0065555B"/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65555B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65555B" w:rsidRPr="001D3CC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Семестр-5 Модуль 1. «Методологические основы криминалистики»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</w:tbl>
    <w:p w:rsidR="0065555B" w:rsidRPr="001D3CCD" w:rsidRDefault="001059A8">
      <w:pPr>
        <w:rPr>
          <w:sz w:val="0"/>
          <w:szCs w:val="0"/>
          <w:lang w:val="ru-RU"/>
        </w:rPr>
      </w:pPr>
      <w:r w:rsidRPr="001D3CC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7"/>
        <w:gridCol w:w="917"/>
        <w:gridCol w:w="663"/>
        <w:gridCol w:w="1089"/>
        <w:gridCol w:w="1198"/>
        <w:gridCol w:w="663"/>
        <w:gridCol w:w="381"/>
        <w:gridCol w:w="934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65555B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1.1: «Введение в криминалистику. Предмет, система, задачи и функции криминалистики. История развития отечественной и зарубежной криминалистики. Учение о механизме преступления».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криминалистики. Закономерности объективной действительности, изучаемые криминалистикой.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криминалистики в России. Криминалистические учреждения в РФ.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Специальные методы иных наук в криминалистике.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750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1.2: «Криминалистическая идентификация и диагности-ка».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идентификации, ее методоло-гические и естественно-научные основы. Содержание и задачи криминалистической идентификации. Условия идентификации, субъекты и объекты криминалистической идентификации, ее виды и формы. Идентификация и установление групповой принадлежности, процесс криминалистической идентификации.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 криминалистической идентификации: признак предмета, идентификационный признак, идентификаци-онный период, идентификационное поле и др..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 значение положений теории криминалистиче-ской идентификации в раскрытии преступлений, розыске и уста-новлении преступника, собирании, исследовании, оценке и ис-пользовании доказательств по уголовному делу.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 сущность криминалистической диагностики, процесс криминалистической диагностики.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 криминалистической диагностики для раскрытия и расследования преступлений.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2. «Основы криминалистической техники»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</w:tbl>
    <w:p w:rsidR="0065555B" w:rsidRPr="001D3CCD" w:rsidRDefault="001059A8">
      <w:pPr>
        <w:rPr>
          <w:sz w:val="0"/>
          <w:szCs w:val="0"/>
          <w:lang w:val="ru-RU"/>
        </w:rPr>
      </w:pPr>
      <w:r w:rsidRPr="001D3CC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4"/>
        <w:gridCol w:w="3626"/>
        <w:gridCol w:w="896"/>
        <w:gridCol w:w="649"/>
        <w:gridCol w:w="1075"/>
        <w:gridCol w:w="1177"/>
        <w:gridCol w:w="649"/>
        <w:gridCol w:w="371"/>
        <w:gridCol w:w="917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65555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 "Общие положения криминалистическое техники". Понятие и система криминалистическойтехники.Технико- криминалистические средства и методы,применяемые при собирании вещественных доказательств.Методы и средства предварительного  и экспертного исследования вещественных доказательств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«Средства и методы криминалистической фотогра-фии, кино и видеозаписи.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фотографии и ее значение в оперативно розыскной, следственной  и экспертной практике.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криминалистической фотографии и видеозаписи при производстве следственных действий. Виды способы съемки.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фотосъемки отдельных криминалистических объектов фотографические методы исследования вещественных доказательств.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Процессуальное и техническое оформление результатов фото- видеосъемки.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Криминалистическая трасология.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назначение и правовые основы применения кри- миналистической техники, научно- технические средства, приемы и методы, используемые при проведении следственных действий.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Научно-технические средства, приемы и методы, использу-емые при проведении исследований следов и вещественных дока-зательств, научно- технические средства, приемы и методы, ис-пользуемые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пре- 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классификация материальных следов преступле-ния.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Следы человека, обуви, транспортных средств и инстру-ментов.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одорологии.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65555B">
        <w:trPr>
          <w:trHeight w:hRule="exact" w:val="1124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 баллистических экспертиз. Значение следов выстрела.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холодного оружия, его место в криминалистическом оружиеведении. Поня-тие и классификация холодного оружия. Подготовка и назначение экспертизы холодного оружия.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метательного оружия, его место в криминалистическом оружиеведении. Поня-тие и виды метательного оружия. Подготовка и назначение экс-пертизы метательного оружия.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сле-дов взрыва. Подготовка и назначение экспертизы следов взрыва. Значение следов взрыва.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появления новых конструктивных типов оружия (газового, электрошокового и пр.) и развития криминалистического оружиеведения.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65555B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2.5. «Криминалистическое исследование  документов 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структура криминалистического исследования документов. Понятие и классификация документов. Правила об-ращения с документами.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рукописных документов. Понятие письма, почерка и письменной речи, классификация признаков письмен-ной речи и почерка. Подготовка и назначение почерковедческой экспертизы и экспертизы письменной речи. Использование руко-писных документов для розыска преступника и установления об-стоятельств преступления.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 криминалистической экспертизы документов. Использование результатов технико- криминалистического исследования документов для установления обстоятельств преступления.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машинописных документов и документов, изготовленных с использованием современной копировально- множительной и электронно- вычислительной техники. Понятия шага печатающего устройства, междустрочного интервала, при-знаков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пре-ступников и установления обстоятельств преступления.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8"/>
        <w:gridCol w:w="916"/>
        <w:gridCol w:w="663"/>
        <w:gridCol w:w="1089"/>
        <w:gridCol w:w="1198"/>
        <w:gridCol w:w="663"/>
        <w:gridCol w:w="381"/>
        <w:gridCol w:w="934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65555B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«Средства и методы габитологии».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Криминалистиче- ские средства и методы установления и фиксации внешних при-знаков человека.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и назначение судебно- портретной экспертизы.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информации о внешности человека для раскрытия и расследования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Тема:2.7 «Криминалистическая регистрация»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учетов. Научные и правовые основы криминалистических учетов.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криминалистических учетов, их объекты, виды и формы.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Органы, ведущие криминалистические учеты в системе МВД РФ.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использования криминалистических учетов при раскрытии и расследовании преступлений. Использование мето-дов и средств информатики и вычислительной техники в криминалистике.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Модуль 1. «Методологические основы криминалистики»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«Тема 1.1: «Введение в криминалистику. Предмет, система, задачи и функции криминалистики. История развития отече-ственной и зарубежной криминалистики. Учение о механизме преступления».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История развития зарубежной и отечественной криминалисти-ки.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2.Предмет, система и задачи науки.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3.Криминалистическое понятие преступления.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4.Учение о механизме преступления как части предмета кримина-листики и как частная криминалистическая теория.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Тема1.2 «Криминалистическая идентификация и диагности-ка».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идентификации;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Формы идентификационного исследования;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 и субъекты ее проведения;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идентификации;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идентификационных признаков;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Значение идентификации в расследовании преступлений;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криминалистической диагностики в раскры-тии преступлений.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Модуль 2. «Основы криминалистической техники»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Тема2.1. «Общие положения криминалистической техники. Ее роль в раскрытии преступлений».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криминалистической техники и ее система;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Классификация ТКС, используемых при раскрытии пре-ступлений;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Технико-криминалистическое обеспечение раскрытия пре-ступлений;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методов в криминалистике и их классификация;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Связь криминалистической техники с тактикой и методикой расследований отдельных видов преступлений и другими науками.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«Средства и методы криминалистической  фотогра-фии. Видео, аудиозапись».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фотографии;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Значение фотосъемки вещественных доказательств и об-становки происшествия в раскрытии преступлений;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Виды и способы фотосъемки, методы запечатлевающей и исследовательской фотографии;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Видео- и аудиозапись как способ фиксации обстановки происшествия и других следственных действий.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5"/>
        <w:gridCol w:w="914"/>
        <w:gridCol w:w="661"/>
        <w:gridCol w:w="1087"/>
        <w:gridCol w:w="1195"/>
        <w:gridCol w:w="661"/>
        <w:gridCol w:w="380"/>
        <w:gridCol w:w="932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65555B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«Криминалистическая трасология 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трасологии;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следа в криминалистике и классификация матери-альных следов;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Объекты, виды и методы трасологических исследований;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Общие правила обнаружения, осмотра, фиксации и изъятия следов рук, обуви и транспортных средств;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механизма  образования следов обуви и босых ног;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Следы транспортных средств;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Предметы и вещества как следы преступления;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Фиксация и изъятие орудий взлома, инструментов;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Отработка практических навыков обнаружения и изъятия сле-дов рук и обуви.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Значение следов папиллярных узоров (дактилоскопии) в рас-крытии и расследовании преступлений.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 ПК-6 ПК-8 ПК-10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28"/>
        <w:gridCol w:w="911"/>
        <w:gridCol w:w="660"/>
        <w:gridCol w:w="1085"/>
        <w:gridCol w:w="1193"/>
        <w:gridCol w:w="660"/>
        <w:gridCol w:w="378"/>
        <w:gridCol w:w="930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2.6: «Средства и методы габитологии»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габитологии и габитоскопии. Классификация при-знаков внешности.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Виды идентификации человека по признакам внешности.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Правила составления фоторобота. Использование компью-терных технологий.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Фотопортретная идентификация.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Значение и использование метода «Словесного порт-рета» в оперативно- розыскной и следственной практике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2.7: «криминалистическая регистрация».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регистрации 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Научные и правовые основы криминалистической реги-страции..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3.Цели криминалистических учетов.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4.Опреративно-справочные и криминалистические учеты.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5.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1.: «Введение в криминалистику. Предмет, система, задачи и функции криминалистики. История развития отечественной и зарубежной криминалистики. Учение о механизме преступления».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криминалистики. Закономерности объективной действительности, изучаемые криминалистикой.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криминалистики в России. Криминалистические учреждения в РФ.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Специальные методы иных наук в криминалистике.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Тема2 «Криминалистическая идентификация и диагности-ка».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идентификации;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Формы идентификационного исследования;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 и субъекты ее проведения;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идентификации;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идентификационных признаков;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Значение идентификации в расследовании преступлений;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криминалистической диагностики в раскры-тии преступлений.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«Средства и методы криминалистической фотогра-фии, кино и видеозаписи.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фотографии и ее значение в оперативно розыскной, следственной  и экспертной практике.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криминалистической фотографии и видеозаписи при производстве следственных действий. Виды способы съемки.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фотосъемки отдельных криминалистических объектов фотографические методы исследования вещественных доказательств.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Процессуальное и техническое оформление результатов фото- видеосъемки.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Криминалистическая трасология.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назначение и правовые основы применения кри- миналистической техники, научно- технические средства, приемы и методы, используемые при проведении следственных действий.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Научно-технические средства, приемы и методы, использу-емые при проведении исследований следов и вещественных дока-зательств, научно- технические средства, приемы и методы, ис-пользуемые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пре- 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классификация материальных следов преступле-ния.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Следы человека, обуви, транспортных средств и инстру-ментов.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одорологии.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65555B">
        <w:trPr>
          <w:trHeight w:hRule="exact" w:val="1124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«Криминалистическое оружиеведение».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 баллистических экспертиз. Значение следов выстрела.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холодного оружия, его место в криминалистическом оружиеведении. Поня-тие и классификация холодного оружия. Подготовка и назначение экспертизы холодного оружия.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метательного оружия, его место в криминалистическом оружиеведении. Поня-тие и виды метательного оружия. Подготовка и назначение экс-пертизы метательного оружия.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сле-дов взрыва. Подготовка и назначение экспертизы следов взрыва. Значение следов взрыва.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появления новых конструктивных типов оружия (газового, электрошокового и пр.) и развития криминалистического оружиеведения.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16</w:t>
            </w:r>
          </w:p>
        </w:tc>
      </w:tr>
      <w:tr w:rsidR="0065555B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«Криминалистическое исследование  документов 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структура криминалистического исследования документов. Понятие и классификация документов. Правила об-ращения с документами.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рукописных документов. Понятие письма, почерка и письменной речи, классификация признаков письмен-ной речи и почерка. Подготовка и назначение почерковедческой экспертизы и экспертизы письменной речи. Использование руко-писных документов для розыска преступника и установления об-стоятельств преступления.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 криминалистической экспертизы документов. Использование результатов технико- криминалистического исследования документов для установления обстоятельств преступления.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машинописных документов и документов, изготовленных с использованием современной копировально- множительной и электронно- вычислительной техники. Понятия шага печатающего устройства, междустрочного интервала, при-знаков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пре-ступников и установления обстоятельств преступления.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5"/>
        <w:gridCol w:w="914"/>
        <w:gridCol w:w="661"/>
        <w:gridCol w:w="1087"/>
        <w:gridCol w:w="1195"/>
        <w:gridCol w:w="661"/>
        <w:gridCol w:w="380"/>
        <w:gridCol w:w="932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17</w:t>
            </w:r>
          </w:p>
        </w:tc>
      </w:tr>
      <w:tr w:rsidR="0065555B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«Средства и методы габитологии».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Криминалистиче- ские средства и методы установления и фиксации внешних при-знаков человека.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и назначение судебно- портретной экспертизы.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информации о внешности человека для раскрытия и расследования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Тема:8 «Криминалистическая регистрация»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учетов. Научные и правовые основы криминалистических учетов.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криминалистических учетов, их объекты, виды и формы.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Органы, ведущие криминалистические учеты в системе МВД РФ.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использования криминалистических учетов при раскрытии и расследовании преступлений. Использование методов и средств информатики и вычислительной техники в криминалистике.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9. «Криминалистическое оружиеведение»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6.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семестр-6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</w:tbl>
    <w:p w:rsidR="0065555B" w:rsidRPr="001D3CCD" w:rsidRDefault="001059A8">
      <w:pPr>
        <w:rPr>
          <w:sz w:val="0"/>
          <w:szCs w:val="0"/>
          <w:lang w:val="ru-RU"/>
        </w:rPr>
      </w:pPr>
      <w:r w:rsidRPr="001D3CCD">
        <w:rPr>
          <w:lang w:val="ru-RU"/>
        </w:rPr>
        <w:br w:type="page"/>
      </w:r>
    </w:p>
    <w:p w:rsidR="0065555B" w:rsidRDefault="0065555B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47"/>
        <w:gridCol w:w="908"/>
        <w:gridCol w:w="658"/>
        <w:gridCol w:w="1083"/>
        <w:gridCol w:w="1190"/>
        <w:gridCol w:w="658"/>
        <w:gridCol w:w="377"/>
        <w:gridCol w:w="928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19</w:t>
            </w:r>
          </w:p>
        </w:tc>
      </w:tr>
      <w:tr w:rsidR="0065555B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осмотра, осмотр технических средств. Вопросы, раз-решаемые осмотром, тактические приемы осмотра;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Освидетельствование: понятие и правовые основания в свете конституционных гарантий неприкосновенности личности. Вопросы, разрешаемые освидетельствованием. Участники освиде-тельствования. Тактические приемы и этические основы освиде- тельствования.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Фиксация хода и результатов освидетельствования.</w:t>
            </w:r>
          </w:p>
          <w:p w:rsidR="0065555B" w:rsidRDefault="0065555B">
            <w:pPr>
              <w:spacing w:after="0" w:line="240" w:lineRule="auto"/>
              <w:rPr>
                <w:sz w:val="19"/>
                <w:szCs w:val="19"/>
              </w:rPr>
            </w:pP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«Тактика обыска и выемки».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сущность и задачи обыска и выемки. Значение этих следственных действий в раскрытии и расследовании пре-ступлений.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Необходимость строжайшего соблюдения законности при принятии решений о производстве обыска и выемки и их проведении.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обыску. Использование помощи специали-стов при подготовке технико-криминалистических средств поиска и обнаружения тайников и предметов, средств упаковки и фиксации хода и результатов обыска.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Тактические приемы проведения различных видов обыска.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личного обыска.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помещений.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транспортных средств.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участков местности.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помощи специалистов для обнаружения тайников, отыскания невидимых или слабовидимых следов и микрообъектов на обнаруженных предметах, фиксации и упаковки предметов.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проведения выемки.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Фиксация результатов обыска и выемки.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00"/>
        <w:gridCol w:w="5"/>
        <w:gridCol w:w="914"/>
        <w:gridCol w:w="663"/>
        <w:gridCol w:w="1088"/>
        <w:gridCol w:w="1197"/>
        <w:gridCol w:w="663"/>
        <w:gridCol w:w="381"/>
        <w:gridCol w:w="934"/>
      </w:tblGrid>
      <w:tr w:rsidR="0065555B" w:rsidTr="00807A92">
        <w:trPr>
          <w:trHeight w:hRule="exact" w:val="416"/>
        </w:trPr>
        <w:tc>
          <w:tcPr>
            <w:tcW w:w="4431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916" w:type="dxa"/>
            <w:gridSpan w:val="2"/>
          </w:tcPr>
          <w:p w:rsidR="0065555B" w:rsidRDefault="0065555B"/>
        </w:tc>
        <w:tc>
          <w:tcPr>
            <w:tcW w:w="663" w:type="dxa"/>
          </w:tcPr>
          <w:p w:rsidR="0065555B" w:rsidRDefault="0065555B"/>
        </w:tc>
        <w:tc>
          <w:tcPr>
            <w:tcW w:w="1088" w:type="dxa"/>
          </w:tcPr>
          <w:p w:rsidR="0065555B" w:rsidRDefault="0065555B"/>
        </w:tc>
        <w:tc>
          <w:tcPr>
            <w:tcW w:w="1198" w:type="dxa"/>
          </w:tcPr>
          <w:p w:rsidR="0065555B" w:rsidRDefault="0065555B"/>
        </w:tc>
        <w:tc>
          <w:tcPr>
            <w:tcW w:w="663" w:type="dxa"/>
          </w:tcPr>
          <w:p w:rsidR="0065555B" w:rsidRDefault="0065555B"/>
        </w:tc>
        <w:tc>
          <w:tcPr>
            <w:tcW w:w="381" w:type="dxa"/>
          </w:tcPr>
          <w:p w:rsidR="0065555B" w:rsidRDefault="0065555B"/>
        </w:tc>
        <w:tc>
          <w:tcPr>
            <w:tcW w:w="934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20</w:t>
            </w:r>
          </w:p>
        </w:tc>
      </w:tr>
      <w:tr w:rsidR="0065555B" w:rsidTr="00807A92">
        <w:trPr>
          <w:trHeight w:hRule="exact" w:val="6631"/>
        </w:trPr>
        <w:tc>
          <w:tcPr>
            <w:tcW w:w="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</w:t>
            </w:r>
          </w:p>
        </w:tc>
        <w:tc>
          <w:tcPr>
            <w:tcW w:w="35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«Следственный эксперимент. Предъявление для опознания. Проверка показаний на месте».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следственного эксперимента, его сущность и значение в раскрытии и расследовании преступления. Его цели. Виды следственного эксперимента.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следственному эксперименту. Помощь специалистов в планировании следственного эксперимента, выборе средств фиксации его хода и результатов. Реконструкция обстановки и материальных объектов (реквизитов) как важнейший элемент подготовки.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тактики следственного эксперимента. Использование технических средств для измерения, освещения, осуществления связи между участниками следственного действия.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фотосъемки и видеозаписи для фиксации хода и результатов следственного эксперимента.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следователем результатов следственного эксперимента и использование для этого познаний специалистов.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9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1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Л3.1</w:t>
            </w:r>
          </w:p>
        </w:tc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1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 w:rsidTr="00807A92">
        <w:trPr>
          <w:trHeight w:hRule="exact" w:val="697"/>
        </w:trPr>
        <w:tc>
          <w:tcPr>
            <w:tcW w:w="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8. Модуль 4. «Методика расследования отдельных видов пре- ступлений»</w:t>
            </w:r>
          </w:p>
        </w:tc>
        <w:tc>
          <w:tcPr>
            <w:tcW w:w="9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31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 w:rsidTr="00807A92">
        <w:trPr>
          <w:trHeight w:hRule="exact" w:val="7290"/>
        </w:trPr>
        <w:tc>
          <w:tcPr>
            <w:tcW w:w="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</w:p>
        </w:tc>
        <w:tc>
          <w:tcPr>
            <w:tcW w:w="35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«Криминалистическая характеристика преступлений и ее значение при расследовании преступлений».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сущность криминалистической версии. Версия как разновидность научной гипотезы. Классификация криминалистических версий. Понятие типичной версии.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Построение и проверка версий. Приемы логического мыш-ления, используемые при построении версий. Значение версий в раскрытии и расследовании преступлений. Значение типичных версий.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планирования расследования. Планирование как метод научной организации труда следователя. Цели планирова-ния. Принципы планирования расследования. Элементы планиро-вания расследования по уголовному делу и планирование отдель-ного следственного действия. Роль версий в планировании.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планирования  при возбуждении уголовного дела по официальным материалам и по оперативно-розыскным данным.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Техника планирования (формы планов). Вспомогательная документация к планам.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9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1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Л3.1</w:t>
            </w:r>
          </w:p>
        </w:tc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1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Tr="00807A92">
        <w:trPr>
          <w:trHeight w:hRule="exact" w:val="416"/>
        </w:trPr>
        <w:tc>
          <w:tcPr>
            <w:tcW w:w="4437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915" w:type="dxa"/>
          </w:tcPr>
          <w:p w:rsidR="0065555B" w:rsidRDefault="0065555B"/>
        </w:tc>
        <w:tc>
          <w:tcPr>
            <w:tcW w:w="662" w:type="dxa"/>
          </w:tcPr>
          <w:p w:rsidR="0065555B" w:rsidRDefault="0065555B"/>
        </w:tc>
        <w:tc>
          <w:tcPr>
            <w:tcW w:w="1088" w:type="dxa"/>
          </w:tcPr>
          <w:p w:rsidR="0065555B" w:rsidRDefault="0065555B"/>
        </w:tc>
        <w:tc>
          <w:tcPr>
            <w:tcW w:w="1197" w:type="dxa"/>
          </w:tcPr>
          <w:p w:rsidR="0065555B" w:rsidRDefault="0065555B"/>
        </w:tc>
        <w:tc>
          <w:tcPr>
            <w:tcW w:w="662" w:type="dxa"/>
          </w:tcPr>
          <w:p w:rsidR="0065555B" w:rsidRDefault="0065555B"/>
        </w:tc>
        <w:tc>
          <w:tcPr>
            <w:tcW w:w="380" w:type="dxa"/>
          </w:tcPr>
          <w:p w:rsidR="0065555B" w:rsidRDefault="0065555B"/>
        </w:tc>
        <w:tc>
          <w:tcPr>
            <w:tcW w:w="933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21</w:t>
            </w:r>
          </w:p>
        </w:tc>
      </w:tr>
      <w:tr w:rsidR="0065555B" w:rsidTr="00807A92">
        <w:trPr>
          <w:trHeight w:hRule="exact" w:val="5532"/>
        </w:trPr>
        <w:tc>
          <w:tcPr>
            <w:tcW w:w="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</w:t>
            </w:r>
          </w:p>
        </w:tc>
        <w:tc>
          <w:tcPr>
            <w:tcW w:w="35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«Методика расследования преступлений против лич-ности».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предмет методики расследования отдельных ви-дов и групп преступлений. Ее связь с другими разделами науки криминалистики. Источники криминалистической методики. Структура криминалистической методики (общих положений и частных методик). Понятие и содержание обстоятельств, подле-жащих установлению.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Понятие, сущность и значение криминалистической характери-стики преступлений. Элементы криминалистической характери-стики. Понятие и содержание следственной ситуации. Значение ситуационного подхода при разработке приемов и рекомендаций криминалистической методики.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Периодизация расследования (этапы расследования преступлений).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9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1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Tr="00807A92">
        <w:trPr>
          <w:trHeight w:hRule="exact" w:val="478"/>
        </w:trPr>
        <w:tc>
          <w:tcPr>
            <w:tcW w:w="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9. Модуль 3. «Криминалистическая тактика»</w:t>
            </w:r>
          </w:p>
        </w:tc>
        <w:tc>
          <w:tcPr>
            <w:tcW w:w="9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1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Tr="00807A92">
        <w:trPr>
          <w:trHeight w:hRule="exact" w:val="3334"/>
        </w:trPr>
        <w:tc>
          <w:tcPr>
            <w:tcW w:w="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</w:t>
            </w:r>
          </w:p>
        </w:tc>
        <w:tc>
          <w:tcPr>
            <w:tcW w:w="35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 «Общие положения криминалистической тактики. Понятие, система и средства».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тактики, ее предмет и значе-ние.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следственных действий.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Структура и стадии следственных действий.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тактических приемов и правил, критерии их допу-стимости.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тактических приемов и правил.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Комбинации и операции.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9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1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Tr="00807A92">
        <w:trPr>
          <w:trHeight w:hRule="exact" w:val="3774"/>
        </w:trPr>
        <w:tc>
          <w:tcPr>
            <w:tcW w:w="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</w:t>
            </w:r>
          </w:p>
        </w:tc>
        <w:tc>
          <w:tcPr>
            <w:tcW w:w="35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Осмотр транспортных средств, иных предметов и докумен-тов.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9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1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0"/>
        <w:gridCol w:w="918"/>
        <w:gridCol w:w="664"/>
        <w:gridCol w:w="1089"/>
        <w:gridCol w:w="1200"/>
        <w:gridCol w:w="664"/>
        <w:gridCol w:w="382"/>
        <w:gridCol w:w="935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22</w:t>
            </w:r>
          </w:p>
        </w:tc>
      </w:tr>
      <w:tr w:rsidR="0065555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«Тактика допроса».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значение допроса.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к допросу.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Психологические основы и тактические приемы допроса.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Тактические особенности отдельных видов допроса. Фик-сация результатов допроса.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Очная ставка.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 тактики проведения.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3.4 «Следственный эксперимент. Предъявление для по-знания. Проверка показаний на месте».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эксперимента.  Це-ли, условия, стадии и участники.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Предъявление для опознания. Тактические приемы и пра-вила, фиксация условий, хода и результатов.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3.Тактические приемы и правила, фиксация условий, хода и ре-зультатов следственного эксперимента и проверки показаний на месте.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3.5 «Экспертные учреждения России. Виды судебных экспертиз и тактика их назначения.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Экспертные учреждения России (в системе МВД, МЮ, МЗ), их структура и задачи.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судебной экспертизы в России.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 виды судебных экспертиз, их значение для рас-крытия и расследования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Классификация криминалистических экспертиз.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Процессуальные проблемы назначения экспертиз. Направ-ление вещественных доказательств на экспертное исследование.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6.Содержание экспертного заключения, его стадии, структура и критерии оценки.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 экспертного исследования.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10. Модуль 4. Методика расследования отдельных видов преступ-лений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</w:tbl>
    <w:p w:rsidR="0065555B" w:rsidRPr="001D3CCD" w:rsidRDefault="001059A8">
      <w:pPr>
        <w:rPr>
          <w:sz w:val="0"/>
          <w:szCs w:val="0"/>
          <w:lang w:val="ru-RU"/>
        </w:rPr>
      </w:pPr>
      <w:r w:rsidRPr="001D3CC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515"/>
        <w:gridCol w:w="911"/>
        <w:gridCol w:w="660"/>
        <w:gridCol w:w="1086"/>
        <w:gridCol w:w="1194"/>
        <w:gridCol w:w="660"/>
        <w:gridCol w:w="379"/>
        <w:gridCol w:w="931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23</w:t>
            </w:r>
          </w:p>
        </w:tc>
      </w:tr>
      <w:tr w:rsidR="0065555B">
        <w:trPr>
          <w:trHeight w:hRule="exact" w:val="838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«Основные положения криминалистической методи-ки расследования. Организация и планирование расследова-ния»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предмет и система криминалистической методики расследования отдельных видов и групп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методики расследования отдельных видов и групп преступлений в современных условиях.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Источники криминалистической методики и ее связь с дру-гими науками и разделами криминалистики.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Оперативно-следственная группа как одна из форм органи-зации взаимодействия; ее виды, структура, функции и порядок формирования.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Виды, структура и элементы частных криминалистических методик.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Криминалистические приемы и способы ведения системной поисковой и организационно упорядоченной деятельности в ходе следствия.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Поисковое моделирование, научная организация труда (НОТ) следователя (типовые версии, криминалистическое модели-рование, статистические связи, варианты программно-целевого метода и др.)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следственных органов с другими подразделения-ми и участниками раскрытия и расследования преступлений.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«Криминалистическая характеристика преступлений и ее значение при расследовании преступлений».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элементы криминалистической характеристики.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подготовки и проведения следственных дей-ствий и оперативно-розыскных мер, характеристика криминали-стиче¬ских операций, организуемых при расследовании преступле-ний;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при расследовании преступлений знания элемен-тов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криминалистической характеристики отдельных видов преступле-ний;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3.Способ совершения преступления как один важнейших в криминалистической характеристике элементов.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учение о личности подозреваемого, обви- няе¬мого, потерпевшего, свидетеля. Понятие, содержание, задачи и значение криминалистического изучения личности подозреваемо-го, обвиняемого, потерпевшего, свидетеля.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504"/>
        <w:gridCol w:w="914"/>
        <w:gridCol w:w="661"/>
        <w:gridCol w:w="1087"/>
        <w:gridCol w:w="1196"/>
        <w:gridCol w:w="661"/>
        <w:gridCol w:w="380"/>
        <w:gridCol w:w="932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24</w:t>
            </w:r>
          </w:p>
        </w:tc>
      </w:tr>
      <w:tr w:rsidR="0065555B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11.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 «Общие положения криминалистической тактики. Понятие, система и средства».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тактики, ее предмет и значе-ние.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следственных действий.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Структура и стадии следственных действий.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тактических приемов и правил, критерии их допу-стимости.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тактических приемов и правил.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Комбинации и операции.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87"/>
        <w:gridCol w:w="917"/>
        <w:gridCol w:w="663"/>
        <w:gridCol w:w="1089"/>
        <w:gridCol w:w="1198"/>
        <w:gridCol w:w="663"/>
        <w:gridCol w:w="381"/>
        <w:gridCol w:w="934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25</w:t>
            </w:r>
          </w:p>
        </w:tc>
      </w:tr>
      <w:tr w:rsidR="0065555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Осмотр транспортных средств, иных предметов и докумен-тов.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«Тактика допроса».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значение допроса.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к допросу.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Психологические основы и тактические приемы допроса.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Тактические особенности отдельных видов допроса. Фик-сация результатов допроса.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3.4 «Следственный эксперимент. Предъявление для по-знания. Проверка показаний на месте».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эксперимента.  Це-ли, условия, стадии и участники.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Предъявление для опознания. Тактические приемы и пра-вила, фиксация условий, хода и результатов.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3.Тактические приемы и правила, фиксация условий, хода и ре-зультатов следственного эксперимента и проверки показаний на месте.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3.5 «Экспертные учреждения России. Виды судебных экспертиз и тактика их назначения.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Экспертные учреждения России (в системе МВД, МЮ, МЗ), их структура и задачи.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судебной экспертизы в России.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 виды судебных экспертиз, их значение для рас-крытия и расследования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Классификация криминалистических экспертиз.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Процессуальные проблемы назначения экспертиз. Направ-ление вещественных доказательств на экспертное исследование.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6.Содержание экспертного заключения, его стадии, структура и критерии оценки.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 экспертного исследования.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515"/>
        <w:gridCol w:w="911"/>
        <w:gridCol w:w="660"/>
        <w:gridCol w:w="1086"/>
        <w:gridCol w:w="1194"/>
        <w:gridCol w:w="660"/>
        <w:gridCol w:w="379"/>
        <w:gridCol w:w="931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26</w:t>
            </w:r>
          </w:p>
        </w:tc>
      </w:tr>
      <w:tr w:rsidR="0065555B">
        <w:trPr>
          <w:trHeight w:hRule="exact" w:val="838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«Основные положения криминалистической методи-ки расследования. Организация и планирование расследова-ния»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предмет и система криминалистической методики расследования отдельных видов и групп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методики расследования отдельных видов и групп преступлений в современных условиях.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Источники криминалистической методики и ее связь с дру-гими науками и разделами криминалистики.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Оперативно-следственная группа как одна из форм органи-зации взаимодействия; ее виды, структура, функции и порядок формирования.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Виды, структура и элементы частных криминалистических методик.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Криминалистические приемы и способы ведения системной поисковой и организационно упорядоченной деятельности в ходе следствия.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Поисковое моделирование, научная организация труда (НОТ) следователя (типовые версии, криминалистическое модели-рование, статистические связи, варианты программно-целевого метода и др.)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следственных органов с другими подразделения-ми и участниками раскрытия и расследования преступлений.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«Криминалистическая характеристика преступлений и ее значение при расследовании преступлений».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элементы криминалистической характеристики.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подготовки и проведения следственных дей-ствий и оперативно-розыскных мер, характеристика криминали-стиче¬ских операций, организуемых при расследовании преступле-ний;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при расследовании преступлений знания элемен-тов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криминалистической характеристики отдельных видов преступле-ний;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3.Способ совершения преступления как один важнейших в криминалистической характеристике элементов.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учение о личности подозреваемого, обви- няе¬мого, потерпевшего, свидетеля. Понятие, содержание, задачи и значение криминалистического изучения личности подозреваемо-го, обвиняемого, потерпевшего, свидетеля.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96"/>
        <w:gridCol w:w="915"/>
        <w:gridCol w:w="662"/>
        <w:gridCol w:w="1088"/>
        <w:gridCol w:w="1197"/>
        <w:gridCol w:w="662"/>
        <w:gridCol w:w="380"/>
        <w:gridCol w:w="933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27</w:t>
            </w:r>
          </w:p>
        </w:tc>
      </w:tr>
      <w:tr w:rsidR="0065555B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95"/>
        <w:gridCol w:w="914"/>
        <w:gridCol w:w="672"/>
        <w:gridCol w:w="1087"/>
        <w:gridCol w:w="1195"/>
        <w:gridCol w:w="661"/>
        <w:gridCol w:w="379"/>
        <w:gridCol w:w="932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28</w:t>
            </w:r>
          </w:p>
        </w:tc>
      </w:tr>
      <w:tr w:rsidR="0065555B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12. Экзамен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>
        <w:trPr>
          <w:trHeight w:hRule="exact" w:val="277"/>
        </w:trPr>
        <w:tc>
          <w:tcPr>
            <w:tcW w:w="993" w:type="dxa"/>
          </w:tcPr>
          <w:p w:rsidR="0065555B" w:rsidRDefault="0065555B"/>
        </w:tc>
        <w:tc>
          <w:tcPr>
            <w:tcW w:w="3687" w:type="dxa"/>
          </w:tcPr>
          <w:p w:rsidR="0065555B" w:rsidRDefault="0065555B"/>
        </w:tc>
        <w:tc>
          <w:tcPr>
            <w:tcW w:w="851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135" w:type="dxa"/>
          </w:tcPr>
          <w:p w:rsidR="0065555B" w:rsidRDefault="0065555B"/>
        </w:tc>
        <w:tc>
          <w:tcPr>
            <w:tcW w:w="1277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426" w:type="dxa"/>
          </w:tcPr>
          <w:p w:rsidR="0065555B" w:rsidRDefault="0065555B"/>
        </w:tc>
        <w:tc>
          <w:tcPr>
            <w:tcW w:w="993" w:type="dxa"/>
          </w:tcPr>
          <w:p w:rsidR="0065555B" w:rsidRDefault="0065555B"/>
        </w:tc>
      </w:tr>
      <w:tr w:rsidR="0065555B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65555B">
        <w:trPr>
          <w:trHeight w:hRule="exact" w:val="3539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Кафедра судебной экспертизы и криминалистики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дисциплине "Криминалистика"</w:t>
            </w:r>
          </w:p>
          <w:p w:rsidR="0065555B" w:rsidRPr="001D3CCD" w:rsidRDefault="0065555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5555B" w:rsidRPr="001D3CCD" w:rsidRDefault="0065555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1.Предмет,система и задачи криминалистики.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2.Понятие и объекты криминалистической баллистики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 представленной дактилокарте  определить типы и виды папиллярных узоров.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криминалистики.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5.Понятие и классификация огнестрельного оружия.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6.В представленном документе определить способы и признаки частичной подделки.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7.Понятие и научные основы криминалистической идентификации.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8.Классификация боеприпасов к ручному огнестрельному оружию.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9.В представленном рукописном тексте определить общие признаки почерка</w:t>
            </w:r>
          </w:p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10.Объекты криминалистической идентификации.</w:t>
            </w:r>
          </w:p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10"/>
        <w:gridCol w:w="4791"/>
        <w:gridCol w:w="973"/>
      </w:tblGrid>
      <w:tr w:rsidR="0065555B" w:rsidTr="00807A92">
        <w:trPr>
          <w:trHeight w:hRule="exact" w:val="416"/>
        </w:trPr>
        <w:tc>
          <w:tcPr>
            <w:tcW w:w="4510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807A92" w:rsidP="00807A9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  <w:lang w:val="ru-RU"/>
              </w:rPr>
              <w:lastRenderedPageBreak/>
              <w:t>У</w:t>
            </w:r>
            <w:r w:rsidR="001059A8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П: 40.03.01.03_1.plx</w:t>
            </w:r>
          </w:p>
        </w:tc>
        <w:tc>
          <w:tcPr>
            <w:tcW w:w="4791" w:type="dxa"/>
          </w:tcPr>
          <w:p w:rsidR="0065555B" w:rsidRDefault="0065555B"/>
        </w:tc>
        <w:tc>
          <w:tcPr>
            <w:tcW w:w="973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32</w:t>
            </w:r>
          </w:p>
        </w:tc>
      </w:tr>
      <w:tr w:rsidR="0065555B" w:rsidRPr="001D3CCD" w:rsidTr="00807A92">
        <w:trPr>
          <w:trHeight w:hRule="exact" w:val="13223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95.Криминалистическая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96.Определите,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97.Классификация боеприпасов к ручному огнестрельному оружию.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98.Тактические особенности допроса добросовестного свидетеля.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99.Криминалистическая характеристика преступного общества.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100.В представленной дактилоскопической карте определить типы папиллярных узоров пальцев рук.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101.Технико-криминалистические и тактико-методические методы габитоскопии.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102.Тактические приемы допроса в конфликтной и бесконфликтной ситуациях.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103Понятие и сущность криминалистической характеристики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104.Определите, какую судебную экспертизу необходимо произвести, если объектом исследования является нож,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105.Формы, виды и стадии криминалистической идентификации.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106.Тактика осмотра места происшествия.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107.Криминалистическая  характеристика преступлений, против жизни и здоровья.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108.Определите,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109.Внутренняя и внешняя баллистика выстрела.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110.Тактические особенности проверки показаний на месте.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111.Возобновление производства по делу о нераскрытом преступлении и планирование расследования по возобновлённому делу.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112.Определите,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113.Методы криминалистики.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114.Тактика допроса.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115.Первоначальные следственные действия и особенности их          производства по делам о разбоях и грабежах.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116.В представленной дактилоскопической карте определить типы папиллярных узоров пальцев рук.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117.Понятие и характеристика взрывного устройства.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118.Тактика производства следственного эксперимента.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119.Понятие и типы преступных групп.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120.Определите,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121.Свойства внешнего облика человека.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122.Тактические особенности проверки показаний на месте.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123.Обстоятельства, подлежащие доказыванию, при расследовании групповых и организованных преступлений.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124.В представленном документе выявить признаки изменения первоначального содержания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125.Понятие и классификация взрывчатых веществ.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126.Тактика допроса эксперта.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127.Типовые криминалистические ситуации и основные направления расследования деятельности преступного сообщества.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128.Определите,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129.Классификация признаков внешности человека.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130.Тактические особенности проверки показаний на месте.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131.Криминалистическая характеристика грабежей и разнобойных нападений.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132.Определите,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134.Правила описания признаков внешности человека по методу «словесного портрета».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135.Особенности производства допроса потерпевших.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136.Первоначальные следственные действия и особенности их производства по делам о разбоях и грабежах.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137.Определите,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138.Классификация огнестрельного оружия.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139.Тактические приемы получения образцов для сравнительного исследования.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140.Выдвижение следственных версий и планирование при расследовании преступлений совершаемых несовершеннолетними.</w:t>
            </w: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141.Определите, какую судебную экспертизу необходимо произвести, если объектами исследования являются рукописные тексты, подписи, и сформулируйте вопросы эксперту.</w:t>
            </w:r>
          </w:p>
        </w:tc>
      </w:tr>
      <w:tr w:rsidR="0065555B" w:rsidRPr="001D3CCD" w:rsidTr="00807A92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65555B" w:rsidRPr="001D3CCD" w:rsidTr="00807A92">
        <w:trPr>
          <w:trHeight w:hRule="exact" w:val="478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65555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Структкра и содержание фонда оценочных средств представлены в Приложении 1 к рабочей программе дисциплины</w:t>
            </w:r>
          </w:p>
        </w:tc>
      </w:tr>
      <w:tr w:rsidR="0065555B" w:rsidRPr="001D3CCD" w:rsidTr="00807A92">
        <w:trPr>
          <w:trHeight w:hRule="exact" w:val="277"/>
        </w:trPr>
        <w:tc>
          <w:tcPr>
            <w:tcW w:w="4510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4791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973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 w:rsidRPr="001D3CCD" w:rsidTr="00807A92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65555B" w:rsidTr="00807A92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lastRenderedPageBreak/>
              <w:t>6.1. Рекомендуемая литература</w:t>
            </w:r>
          </w:p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9"/>
        <w:gridCol w:w="1866"/>
        <w:gridCol w:w="1842"/>
        <w:gridCol w:w="2018"/>
        <w:gridCol w:w="2127"/>
        <w:gridCol w:w="698"/>
        <w:gridCol w:w="994"/>
      </w:tblGrid>
      <w:tr w:rsidR="0065555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2127" w:type="dxa"/>
          </w:tcPr>
          <w:p w:rsidR="0065555B" w:rsidRDefault="0065555B"/>
        </w:tc>
        <w:tc>
          <w:tcPr>
            <w:tcW w:w="2269" w:type="dxa"/>
          </w:tcPr>
          <w:p w:rsidR="0065555B" w:rsidRDefault="0065555B"/>
        </w:tc>
        <w:tc>
          <w:tcPr>
            <w:tcW w:w="710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33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65555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5555B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65555B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Белкин Р. С., Корухов Ю. Г., Россинская Е. Р., 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65555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65555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88</w:t>
            </w:r>
          </w:p>
        </w:tc>
      </w:tr>
      <w:tr w:rsidR="0065555B" w:rsidRPr="001D3CC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65555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5555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Яблоков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65555B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Кормушкина Н. В., Петров М. И., Янович Е. Ю., Кобцова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Экзамен,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</w:t>
            </w:r>
          </w:p>
        </w:tc>
      </w:tr>
      <w:tr w:rsidR="0065555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Скорченко П. Т.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Криминалистика. Технико- криминалистическое обеспечение расследования преступлений: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Былина, 1999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65555B" w:rsidRPr="001D3CC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Шумак Г. А., Хлус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Криминалистика: Ответы на экзаменационные вопросы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ТетраСистемс,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65555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5555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Калайдова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Программа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РГЭА,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195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Генеральной прокуратуры //РФ//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МВД Российской Федерации//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mvdinform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Верховного Суда РФ 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news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</w:p>
        </w:tc>
      </w:tr>
      <w:tr w:rsidR="0065555B" w:rsidRPr="001D3CC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Кузьмин, А. С. Сборник задач по криминалистике: пособие для студентов вузов [Электронный ресурс] / А. С. Кузьмин, А. М. Хлус. - Минск: ТетраСистемс, 2010.-,156с. - 978-985-536-039-2.,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=78490</w:t>
            </w:r>
          </w:p>
        </w:tc>
      </w:tr>
      <w:tr w:rsidR="0065555B" w:rsidRPr="001D3CC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Мухин, Г. Н. Криминалистика [Электронный ресурс]: учебное пособие / Г. Н. Мухин, Д. В. Исютин-Федотков. - Минск: ТетраСистемс, 2012. - 238с.-978-985-536-323-2.,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=111917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Президента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Федерации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council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Э9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government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5555B" w:rsidRPr="001D3C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Э10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Открытого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.большоеправительство.рф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Office;Power Point+</w:t>
            </w:r>
          </w:p>
        </w:tc>
      </w:tr>
      <w:tr w:rsidR="0065555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65555B"/>
        </w:tc>
      </w:tr>
      <w:tr w:rsidR="0065555B" w:rsidRPr="001D3C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информационно-справочная система «Консультант Плюс»</w:t>
            </w:r>
          </w:p>
        </w:tc>
      </w:tr>
      <w:tr w:rsidR="0065555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6.4.3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информационно-правовой портал «Гарант»</w:t>
            </w:r>
          </w:p>
        </w:tc>
      </w:tr>
    </w:tbl>
    <w:p w:rsidR="0065555B" w:rsidRDefault="001059A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1"/>
        <w:gridCol w:w="3733"/>
        <w:gridCol w:w="4786"/>
        <w:gridCol w:w="974"/>
      </w:tblGrid>
      <w:tr w:rsidR="0065555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5104" w:type="dxa"/>
          </w:tcPr>
          <w:p w:rsidR="0065555B" w:rsidRDefault="0065555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34</w:t>
            </w:r>
          </w:p>
        </w:tc>
      </w:tr>
      <w:tr w:rsidR="0065555B">
        <w:trPr>
          <w:trHeight w:hRule="exact" w:val="277"/>
        </w:trPr>
        <w:tc>
          <w:tcPr>
            <w:tcW w:w="766" w:type="dxa"/>
          </w:tcPr>
          <w:p w:rsidR="0065555B" w:rsidRDefault="0065555B"/>
        </w:tc>
        <w:tc>
          <w:tcPr>
            <w:tcW w:w="3913" w:type="dxa"/>
          </w:tcPr>
          <w:p w:rsidR="0065555B" w:rsidRDefault="0065555B"/>
        </w:tc>
        <w:tc>
          <w:tcPr>
            <w:tcW w:w="5104" w:type="dxa"/>
          </w:tcPr>
          <w:p w:rsidR="0065555B" w:rsidRDefault="0065555B"/>
        </w:tc>
        <w:tc>
          <w:tcPr>
            <w:tcW w:w="993" w:type="dxa"/>
          </w:tcPr>
          <w:p w:rsidR="0065555B" w:rsidRDefault="0065555B"/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65555B" w:rsidRPr="001D3CC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Default="001059A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работ,предусмотренных учебным планом,укомплектованы необходимой специализированной мебелью и техническими средствами обучения.Для проведения лекционных занятийиспользуется демонстрационное оборудование.</w:t>
            </w:r>
          </w:p>
        </w:tc>
      </w:tr>
      <w:tr w:rsidR="0065555B" w:rsidRPr="001D3CCD">
        <w:trPr>
          <w:trHeight w:hRule="exact" w:val="277"/>
        </w:trPr>
        <w:tc>
          <w:tcPr>
            <w:tcW w:w="766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5555B" w:rsidRPr="001D3CCD" w:rsidRDefault="0065555B">
            <w:pPr>
              <w:rPr>
                <w:lang w:val="ru-RU"/>
              </w:rPr>
            </w:pP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65555B" w:rsidRPr="001D3CC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5555B" w:rsidRPr="001D3CCD" w:rsidRDefault="001059A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D3CC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Методическиеуказания по освоению дисциплины предствалены в Приложении 2 к рабочесй программе дисциплины.</w:t>
            </w:r>
          </w:p>
        </w:tc>
      </w:tr>
    </w:tbl>
    <w:p w:rsidR="00916C76" w:rsidRDefault="00916C76">
      <w:pPr>
        <w:rPr>
          <w:lang w:val="ru-RU"/>
        </w:rPr>
      </w:pPr>
      <w:r>
        <w:rPr>
          <w:lang w:val="ru-RU"/>
        </w:rPr>
        <w:br w:type="page"/>
      </w:r>
    </w:p>
    <w:p w:rsidR="001D3CCD" w:rsidRDefault="00916C7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0982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лист фос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3CCD">
        <w:rPr>
          <w:lang w:val="ru-RU"/>
        </w:rPr>
        <w:br w:type="page"/>
      </w:r>
    </w:p>
    <w:p w:rsidR="001D3CCD" w:rsidRPr="001D3CCD" w:rsidRDefault="001D3CCD" w:rsidP="001D3CCD">
      <w:pPr>
        <w:shd w:val="clear" w:color="auto" w:fill="FFFFFF"/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                                                                                                      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34"/>
        <w:gridCol w:w="7938"/>
        <w:gridCol w:w="425"/>
        <w:gridCol w:w="960"/>
      </w:tblGrid>
      <w:tr w:rsidR="001D3CCD" w:rsidRPr="00A6761F" w:rsidTr="001059A8">
        <w:trPr>
          <w:gridAfter w:val="2"/>
          <w:wAfter w:w="1057" w:type="dxa"/>
          <w:trHeight w:val="4535"/>
        </w:trPr>
        <w:tc>
          <w:tcPr>
            <w:tcW w:w="8472" w:type="dxa"/>
            <w:gridSpan w:val="2"/>
            <w:shd w:val="clear" w:color="auto" w:fill="auto"/>
          </w:tcPr>
          <w:p w:rsidR="001D3CCD" w:rsidRPr="00A6761F" w:rsidRDefault="001D3CCD" w:rsidP="001D3CCD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  <w:r w:rsidRPr="00A6761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>Оглавление</w:t>
            </w:r>
          </w:p>
          <w:p w:rsidR="001D3CCD" w:rsidRPr="00A6761F" w:rsidRDefault="001D3CCD" w:rsidP="001D3CCD">
            <w:pPr>
              <w:tabs>
                <w:tab w:val="right" w:leader="dot" w:pos="9345"/>
              </w:tabs>
              <w:spacing w:after="10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A6761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fldChar w:fldCharType="begin"/>
            </w:r>
            <w:r w:rsidRPr="00A6761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instrText xml:space="preserve"> TOC \o "1-3" \h \z \u </w:instrText>
            </w:r>
            <w:r w:rsidRPr="00A6761F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fldChar w:fldCharType="separate"/>
            </w:r>
            <w:hyperlink w:anchor="_Toc480487761" w:history="1">
              <w:r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1 Перечень компетенций с указанием этапов их формирования в процессе освоения образовательной программы</w:t>
              </w:r>
              <w:r w:rsidR="00807A92"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 xml:space="preserve"> ……</w:t>
              </w:r>
              <w:r w:rsidR="008738E4"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……………..</w:t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fldChar w:fldCharType="begin"/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instrText xml:space="preserve"> PAGEREF _Toc480487761 \h </w:instrText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fldChar w:fldCharType="separate"/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t>3</w:t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fldChar w:fldCharType="end"/>
              </w:r>
            </w:hyperlink>
            <w:r w:rsidR="00AB4545" w:rsidRPr="00A6761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8</w:t>
            </w:r>
          </w:p>
          <w:p w:rsidR="001D3CCD" w:rsidRPr="00A6761F" w:rsidRDefault="001D3CCD" w:rsidP="001D3CCD">
            <w:pPr>
              <w:tabs>
                <w:tab w:val="right" w:leader="dot" w:pos="9345"/>
              </w:tabs>
              <w:spacing w:after="10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hyperlink w:anchor="_Toc480487762" w:history="1">
              <w:r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2 Описание показателей и критериев оценивания компетенций на различных этапах их формирования, описание шкал оценивания</w:t>
              </w:r>
              <w:r w:rsidR="00AB4545"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..</w:t>
              </w:r>
            </w:hyperlink>
            <w:r w:rsidR="008738E4" w:rsidRPr="00A6761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38 </w:t>
            </w:r>
          </w:p>
          <w:p w:rsidR="001D3CCD" w:rsidRPr="00A6761F" w:rsidRDefault="001D3CCD" w:rsidP="001D3CCD">
            <w:pPr>
              <w:tabs>
                <w:tab w:val="right" w:leader="dot" w:pos="9345"/>
              </w:tabs>
              <w:spacing w:after="10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hyperlink w:anchor="_Toc480487763" w:history="1">
              <w:r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  </w:r>
              <w:r w:rsidR="008738E4"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………………………………4</w:t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fldChar w:fldCharType="begin"/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instrText xml:space="preserve"> PAGEREF _Toc480487763 \h </w:instrText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fldChar w:fldCharType="separate"/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t>5</w:t>
              </w:r>
              <w:r w:rsidRPr="00A6761F">
                <w:rPr>
                  <w:rFonts w:ascii="Times New Roman" w:eastAsia="Times New Roman" w:hAnsi="Times New Roman" w:cs="Times New Roman"/>
                  <w:noProof/>
                  <w:webHidden/>
                  <w:sz w:val="28"/>
                  <w:szCs w:val="28"/>
                  <w:lang w:val="ru-RU" w:eastAsia="ru-RU"/>
                </w:rPr>
                <w:fldChar w:fldCharType="end"/>
              </w:r>
            </w:hyperlink>
          </w:p>
          <w:p w:rsidR="001D3CCD" w:rsidRPr="00A6761F" w:rsidRDefault="001D3CCD" w:rsidP="00A6761F">
            <w:pPr>
              <w:tabs>
                <w:tab w:val="right" w:leader="dot" w:pos="9345"/>
              </w:tabs>
              <w:spacing w:after="10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hyperlink w:anchor="_Toc480487764" w:history="1">
              <w:r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  </w:r>
              <w:r w:rsidR="00A6761F" w:rsidRPr="00A6761F">
                <w:rPr>
                  <w:rFonts w:ascii="Times New Roman" w:eastAsia="Times New Roman" w:hAnsi="Times New Roman" w:cs="Times New Roman"/>
                  <w:noProof/>
                  <w:color w:val="0000FF"/>
                  <w:sz w:val="28"/>
                  <w:szCs w:val="28"/>
                  <w:u w:val="single"/>
                  <w:lang w:val="ru-RU" w:eastAsia="ru-RU"/>
                </w:rPr>
                <w:t xml:space="preserve"> </w:t>
              </w:r>
            </w:hyperlink>
            <w:r w:rsidRPr="00A6761F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fldChar w:fldCharType="end"/>
            </w:r>
            <w:r w:rsidR="00A6761F" w:rsidRPr="00A6761F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…………….47</w:t>
            </w:r>
          </w:p>
          <w:p w:rsidR="001D3CCD" w:rsidRPr="00A6761F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D3CCD" w:rsidRPr="001D3CCD" w:rsidTr="001059A8">
        <w:tc>
          <w:tcPr>
            <w:tcW w:w="534" w:type="dxa"/>
            <w:shd w:val="clear" w:color="auto" w:fill="auto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</w:tr>
      <w:tr w:rsidR="001D3CCD" w:rsidRPr="001D3CCD" w:rsidTr="001059A8">
        <w:tc>
          <w:tcPr>
            <w:tcW w:w="534" w:type="dxa"/>
            <w:shd w:val="clear" w:color="auto" w:fill="auto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</w:tr>
      <w:tr w:rsidR="001D3CCD" w:rsidRPr="001D3CCD" w:rsidTr="001059A8">
        <w:tc>
          <w:tcPr>
            <w:tcW w:w="534" w:type="dxa"/>
            <w:shd w:val="clear" w:color="auto" w:fill="auto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1D3CCD" w:rsidRPr="001D3CCD" w:rsidRDefault="001D3CCD" w:rsidP="001D3CC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</w:p>
        </w:tc>
      </w:tr>
    </w:tbl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6761F" w:rsidRDefault="00A6761F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6761F" w:rsidRPr="001D3CCD" w:rsidRDefault="00A6761F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bookmarkStart w:id="0" w:name="_Toc480487761"/>
      <w:bookmarkStart w:id="1" w:name="_Toc420739501"/>
      <w:r w:rsidRPr="001D3CC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1D3CCD" w:rsidRPr="001D3CCD" w:rsidRDefault="001D3CCD" w:rsidP="001D3CCD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</w:t>
      </w:r>
    </w:p>
    <w:p w:rsidR="001D3CCD" w:rsidRPr="001D3CCD" w:rsidRDefault="001D3CCD" w:rsidP="001D3CCD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D3CCD" w:rsidRPr="001D3CCD" w:rsidRDefault="001D3CCD" w:rsidP="001D3CCD">
      <w:pPr>
        <w:keepNext/>
        <w:keepLines/>
        <w:spacing w:after="24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bookmarkStart w:id="2" w:name="_Toc480487762"/>
      <w:r w:rsidRPr="001D3CC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1D3CC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 </w:t>
      </w:r>
    </w:p>
    <w:p w:rsidR="001D3CCD" w:rsidRPr="001D3CCD" w:rsidRDefault="001D3CCD" w:rsidP="001D3CCD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2.1. Показатели и критерии оценивания компетенци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й: </w:t>
      </w:r>
    </w:p>
    <w:p w:rsidR="001D3CCD" w:rsidRPr="001D3CCD" w:rsidRDefault="001D3CCD" w:rsidP="001D3CCD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tbl>
      <w:tblPr>
        <w:tblW w:w="8991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59"/>
        <w:gridCol w:w="2546"/>
        <w:gridCol w:w="34"/>
        <w:gridCol w:w="2284"/>
        <w:gridCol w:w="1559"/>
      </w:tblGrid>
      <w:tr w:rsidR="001D3CCD" w:rsidRPr="001D3CCD" w:rsidTr="001059A8">
        <w:trPr>
          <w:trHeight w:val="752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 xml:space="preserve">ЗУН, </w:t>
            </w:r>
          </w:p>
          <w:p w:rsidR="001D3CCD" w:rsidRPr="001D3CCD" w:rsidRDefault="001D3CCD" w:rsidP="001D3CC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 xml:space="preserve">составляющие компетенцию 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>Показатели оценивания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>Критерии оценивания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>Средства оценивания</w:t>
            </w:r>
          </w:p>
        </w:tc>
      </w:tr>
      <w:tr w:rsidR="001D3CCD" w:rsidRPr="001D3CCD" w:rsidTr="001059A8">
        <w:trPr>
          <w:trHeight w:val="430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  <w:t>ОК-7</w:t>
            </w:r>
          </w:p>
          <w:p w:rsidR="001D3CCD" w:rsidRPr="001D3CCD" w:rsidRDefault="001D3CCD" w:rsidP="001D3CCD">
            <w:pPr>
              <w:spacing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Способность к самоорганизации и самообразованию</w:t>
            </w:r>
          </w:p>
          <w:p w:rsidR="001D3CCD" w:rsidRPr="001D3CCD" w:rsidRDefault="001D3CCD" w:rsidP="001D3CC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</w:p>
          <w:p w:rsidR="001D3CCD" w:rsidRPr="001D3CCD" w:rsidRDefault="001D3CCD" w:rsidP="001D3CCD">
            <w:pPr>
              <w:spacing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</w:p>
        </w:tc>
      </w:tr>
      <w:tr w:rsidR="001D3CCD" w:rsidRPr="001D3CCD" w:rsidTr="001059A8">
        <w:trPr>
          <w:trHeight w:val="430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З-направления развития криминалистической науки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У-владеть научной информацией по развитию криминалистической науки и практики применения новых методов работы с доказательственной информацией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В-перспективными вопросами направленными на развитие науки "Криминалистика" для самоорганизации и самообразования</w:t>
            </w:r>
          </w:p>
        </w:tc>
        <w:tc>
          <w:tcPr>
            <w:tcW w:w="2563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поиск и сбор необходимой литературы,  использование различных баз данных,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sz w:val="28"/>
                <w:szCs w:val="28"/>
                <w:lang w:val="ru-RU"/>
              </w:rPr>
            </w:pPr>
          </w:p>
        </w:tc>
        <w:tc>
          <w:tcPr>
            <w:tcW w:w="198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808080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соответствие проблеме исследования;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О,  Р</w:t>
            </w:r>
          </w:p>
        </w:tc>
      </w:tr>
      <w:tr w:rsidR="001D3CCD" w:rsidRPr="001D3CCD" w:rsidTr="001059A8">
        <w:trPr>
          <w:trHeight w:val="430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  <w:t>ПК-4</w:t>
            </w:r>
          </w:p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Способен применять технические средства при обнаружении, фиксации и исследования материальных объектов-вещественных доказательств в процессе производства судебных экспертиз.</w:t>
            </w:r>
          </w:p>
        </w:tc>
      </w:tr>
      <w:tr w:rsidR="001D3CCD" w:rsidRPr="001D3CCD" w:rsidTr="001059A8">
        <w:trPr>
          <w:trHeight w:val="683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 xml:space="preserve">З - способы и методику применения технические средства для обнаружения, фиксации и исследования материальных объектов-вещественных доказательств в процессе проведения следственных действий для производства судебных экспертиз. 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У - </w:t>
            </w:r>
            <w:r w:rsidRPr="001D3CCD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  <w:lang w:val="ru-RU"/>
              </w:rPr>
              <w:t>: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 правильно оценивать сложившуюся следственную ситуацию  и использовать необходимые технические средства и методы обнаружения, фиксации и исследования материальных объектов-вещественных доказательств в процессе производства следственных действий и дальнейшем экспертном исследовании 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 - навыками применения технических средств и методов обнаружения, фиксации и исследования материальных объектов-вещественных доказательств в процессе производства следственных действий и дальнейшем экспертном исследовании; навыками работы с правовыми документами.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sz w:val="28"/>
                <w:szCs w:val="28"/>
                <w:lang w:val="ru-RU"/>
              </w:rPr>
            </w:pPr>
          </w:p>
        </w:tc>
        <w:tc>
          <w:tcPr>
            <w:tcW w:w="25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поиск и сбор необходимой литературы,  использование различных баз данных,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sz w:val="28"/>
                <w:szCs w:val="28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808080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соответствие проблеме исследования;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О,  Р</w:t>
            </w:r>
          </w:p>
        </w:tc>
      </w:tr>
      <w:tr w:rsidR="001D3CCD" w:rsidRPr="001D3CCD" w:rsidTr="001059A8">
        <w:trPr>
          <w:trHeight w:val="463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  <w:t>ПК-6</w:t>
            </w:r>
          </w:p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Способность применять при осмотре места происшествия технико -криминалистические методы и средства поиска, обнаружения, фиксации, изъятия и предварительного исследования материальных объектов вещественных доказательств.</w:t>
            </w:r>
          </w:p>
        </w:tc>
      </w:tr>
      <w:tr w:rsidR="001D3CCD" w:rsidRPr="001D3CCD" w:rsidTr="001059A8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З: - технико -криминалистические методы и средства поиска, обнаружения, фиксации, изъятия и предварительного исследования материальных объектов-_вещественных доказательств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У: - применять методики  судебных экспертных исследований в профессиональной деятельности;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- действовать в соответствии с методическими указаниями и рекомендациями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В: </w:t>
            </w:r>
            <w:r w:rsidRPr="001D3CCD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методами и средствами поиска, обнаружения, фиксации, изъятия и предварительного исследования материальных объектов-вещественных доказательств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поиск и сбор необходимой литературы по криминалистике,  использование различных баз данных,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sz w:val="28"/>
                <w:szCs w:val="28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соответствие проблеме исследования;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О,  Р</w:t>
            </w:r>
          </w:p>
        </w:tc>
      </w:tr>
      <w:tr w:rsidR="001D3CCD" w:rsidRPr="001D3CCD" w:rsidTr="001059A8">
        <w:trPr>
          <w:trHeight w:val="658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  <w:t>ПК-8</w:t>
            </w:r>
          </w:p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Способен вести экспертно-криминалистические учеты, принимать участие в организации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</w:p>
        </w:tc>
      </w:tr>
      <w:tr w:rsidR="001D3CCD" w:rsidRPr="001D3CCD" w:rsidTr="001059A8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З: - </w:t>
            </w: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 xml:space="preserve">систему и структуру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экспертно-криминалистических учетов,  организацию справочно- информационных и информационно-поисковых систем, предназначенных для обеспечения различных видов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экспертной деятельности.</w:t>
            </w:r>
          </w:p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У: -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использовать экспертно-криминалистические учеты, принимать участие в формировании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  <w:r w:rsidRPr="001D3C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ru-RU"/>
              </w:rPr>
              <w:t xml:space="preserve"> </w:t>
            </w:r>
          </w:p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В-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способами ведения экспертно-криминалистических учетов, способами использования информации имеющуюся в справочно- информационных и информационно-поисковых системах, предназначенных для обеспечения процесса расследования ,раскрытия и предупреждения преступлений.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lastRenderedPageBreak/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lastRenderedPageBreak/>
              <w:t xml:space="preserve">соответствие проблеме исследования;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полнота и содержательность ответа по способом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О,  Р</w:t>
            </w:r>
          </w:p>
        </w:tc>
      </w:tr>
      <w:tr w:rsidR="001D3CCD" w:rsidRPr="001D3CCD" w:rsidTr="001059A8">
        <w:trPr>
          <w:trHeight w:val="1073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  <w:lastRenderedPageBreak/>
              <w:t>ПК-10</w:t>
            </w:r>
          </w:p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Способен организовать работу группы специалистов и комиссии экспертов.</w:t>
            </w:r>
          </w:p>
        </w:tc>
      </w:tr>
      <w:tr w:rsidR="001D3CCD" w:rsidRPr="001D3CCD" w:rsidTr="001059A8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З- содержание должностных обязанностей по обеспечению работы специалистов, безопасности личности при выполнении служебных обязанностей, положения действующего законодательства и правоприменительную практику необходимую для профессиональной деятельности.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У- правильно оценивать сложившуюся ситуацию,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 xml:space="preserve">подбирать необходимых специалистов и экспертов для выполнения поставленных задач. 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В- способностью применять на практике имеющиеся профессиональные знания; поддерживать уровень своих профессиональных знаний.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использование современных информационно- коммуникационных технологий  и глобальных информационных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lastRenderedPageBreak/>
              <w:t>ресурсов.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lastRenderedPageBreak/>
              <w:t xml:space="preserve">соответствие проблеме исследования;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полнота и содержательность ответа по способом выявления, пресечения и расследования преступлений; умение приводить примеры; 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О,  Р</w:t>
            </w:r>
          </w:p>
        </w:tc>
      </w:tr>
      <w:tr w:rsidR="001D3CCD" w:rsidRPr="001D3CCD" w:rsidTr="001059A8">
        <w:trPr>
          <w:trHeight w:val="525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b/>
                <w:sz w:val="28"/>
                <w:szCs w:val="28"/>
                <w:lang w:val="ru-RU"/>
              </w:rPr>
              <w:lastRenderedPageBreak/>
              <w:t xml:space="preserve">  ПК-13       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Способен к организации и осуществлению мероприятий по технической эксплуатации, поверке и использованию технических средств в экспертной практике.</w:t>
            </w:r>
          </w:p>
        </w:tc>
      </w:tr>
      <w:tr w:rsidR="001D3CCD" w:rsidRPr="001D3CCD" w:rsidTr="001059A8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Знает-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основные положения, сущность и содержание базовых понятий и категорий организации и осуществлению мероприятий по технической эксплуатации, поверке и использованию технических средств в следственной и экспертной практике  по выявлению, пресечению, раскрытию и расследованию преступлений и иных правонарушений при осуществлении профессиональной деятельности.</w:t>
            </w:r>
          </w:p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>У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давать оценку социальной значимости правовых явлений и процессов с точки зрения законности и правопорядка,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уважения к праву и закону; правильно давать юридическую оценку фактам и обстоятельствам, обоснованно применять уголовно-правовую норму к конкретным ситуациям при организации и осуществлению мероприятий по технической эксплуатации, поверке и использованию технических средств в экспертной практике.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 </w:t>
            </w:r>
          </w:p>
          <w:p w:rsidR="001D3CCD" w:rsidRPr="001D3CCD" w:rsidRDefault="001D3CCD" w:rsidP="001D3CC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>В</w:t>
            </w:r>
            <w:r w:rsidRPr="001D3CCD">
              <w:rPr>
                <w:rFonts w:ascii="Times New Roman" w:eastAsia="Calibri" w:hAnsi="Times New Roman" w:cs="Times New Roman"/>
                <w:i/>
                <w:iCs/>
                <w:sz w:val="28"/>
                <w:szCs w:val="28"/>
                <w:lang w:val="ru-RU"/>
              </w:rPr>
              <w:t>-</w:t>
            </w:r>
            <w:r w:rsidRPr="001D3CC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ru-RU"/>
              </w:rPr>
              <w:t xml:space="preserve">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навыками анализа правоприменительной практики в части, касающейся использованию технических средств в следственной и экспертной практике.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1D3CCD" w:rsidRPr="001D3CCD" w:rsidRDefault="001D3CCD" w:rsidP="001D3CC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/>
              </w:rPr>
              <w:t xml:space="preserve">соответствие проблеме исследования;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</w:t>
            </w: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1D3CCD" w:rsidRPr="001D3CCD" w:rsidRDefault="001D3CCD" w:rsidP="001D3CC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1D3CCD" w:rsidRPr="001D3CCD" w:rsidRDefault="001D3CCD" w:rsidP="001D3CC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1D3CC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О,  Р</w:t>
            </w:r>
          </w:p>
        </w:tc>
      </w:tr>
    </w:tbl>
    <w:p w:rsidR="001D3CCD" w:rsidRPr="001D3CCD" w:rsidRDefault="001D3CCD" w:rsidP="001D3CCD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3" w:name="_Toc420739502"/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lastRenderedPageBreak/>
        <w:t xml:space="preserve">2.2. </w:t>
      </w:r>
      <w:bookmarkEnd w:id="3"/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Шкалы оценивания:   </w:t>
      </w:r>
    </w:p>
    <w:p w:rsidR="001D3CCD" w:rsidRPr="001D3CCD" w:rsidRDefault="001D3CCD" w:rsidP="001D3CCD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шкале. При этом следует исходить из положения о балльно-рейтинговой системе, в котором прописано следующее: </w:t>
      </w:r>
    </w:p>
    <w:p w:rsidR="001D3CCD" w:rsidRPr="001D3CCD" w:rsidRDefault="001D3CCD" w:rsidP="001D3CC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1D3CCD" w:rsidRPr="001D3CCD" w:rsidRDefault="001D3CCD" w:rsidP="001D3CCD">
      <w:pPr>
        <w:widowControl w:val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- 84-100 баллов (оценка «отлично»)</w:t>
      </w:r>
      <w:r w:rsidRPr="001D3CCD">
        <w:rPr>
          <w:rFonts w:ascii="Times New Roman" w:eastAsia="Calibri" w:hAnsi="Times New Roman" w:cs="Times New Roman"/>
          <w:iCs/>
          <w:spacing w:val="-1"/>
          <w:sz w:val="28"/>
          <w:szCs w:val="28"/>
          <w:lang w:val="ru-RU"/>
        </w:rPr>
        <w:t xml:space="preserve"> - изложенный материал фактически верен, </w:t>
      </w:r>
      <w:r w:rsidRPr="001D3CCD">
        <w:rPr>
          <w:rFonts w:ascii="Times New Roman" w:eastAsia="Calibri" w:hAnsi="Times New Roman" w:cs="Times New Roman"/>
          <w:spacing w:val="-1"/>
          <w:sz w:val="28"/>
          <w:szCs w:val="28"/>
          <w:lang w:val="ru-RU"/>
        </w:rPr>
        <w:t xml:space="preserve">наличие глубоких исчерпывающих знаний в объеме пройденной 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1D3CCD">
        <w:rPr>
          <w:rFonts w:ascii="Times New Roman" w:eastAsia="Calibri" w:hAnsi="Times New Roman" w:cs="Times New Roman"/>
          <w:spacing w:val="-1"/>
          <w:sz w:val="28"/>
          <w:szCs w:val="28"/>
          <w:lang w:val="ru-RU"/>
        </w:rPr>
        <w:t xml:space="preserve">ных знаний на практике, грамотное и логически стройное изложение материала 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при ответе, усвоение основной и знакомство с дополнительной литературой;</w:t>
      </w:r>
    </w:p>
    <w:p w:rsidR="001D3CCD" w:rsidRPr="001D3CCD" w:rsidRDefault="001D3CCD" w:rsidP="001D3CCD">
      <w:pPr>
        <w:widowControl w:val="0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- 67-83 баллов (оценка «хорошо»)</w:t>
      </w:r>
      <w:r w:rsidRPr="001D3CCD">
        <w:rPr>
          <w:rFonts w:ascii="Times New Roman" w:eastAsia="Calibri" w:hAnsi="Times New Roman" w:cs="Times New Roman"/>
          <w:iCs/>
          <w:spacing w:val="-1"/>
          <w:sz w:val="28"/>
          <w:szCs w:val="28"/>
          <w:lang w:val="ru-RU"/>
        </w:rPr>
        <w:t xml:space="preserve"> - </w:t>
      </w:r>
      <w:r w:rsidRPr="001D3CCD">
        <w:rPr>
          <w:rFonts w:ascii="Times New Roman" w:eastAsia="Calibri" w:hAnsi="Times New Roman" w:cs="Times New Roman"/>
          <w:spacing w:val="-1"/>
          <w:sz w:val="28"/>
          <w:szCs w:val="28"/>
          <w:lang w:val="ru-RU"/>
        </w:rPr>
        <w:t>наличие твердых и достаточно полных знаний в объеме пройден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1D3CCD" w:rsidRPr="001D3CCD" w:rsidRDefault="001D3CCD" w:rsidP="001D3CCD">
      <w:pPr>
        <w:widowControl w:val="0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- 50-66 баллов (оценка удовлетворительно) - наличие твердых знаний в объеме 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пройденного курса </w:t>
      </w:r>
      <w:r w:rsidRPr="001D3CCD">
        <w:rPr>
          <w:rFonts w:ascii="Times New Roman" w:eastAsia="Calibri" w:hAnsi="Times New Roman" w:cs="Times New Roman"/>
          <w:spacing w:val="-1"/>
          <w:sz w:val="28"/>
          <w:szCs w:val="28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действия по применению знаний на практике;</w:t>
      </w:r>
    </w:p>
    <w:p w:rsidR="001D3CCD" w:rsidRPr="001D3CCD" w:rsidRDefault="001D3CCD" w:rsidP="001D3CC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1D3CC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1D3CC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1D3CCD" w:rsidRPr="001D3CCD" w:rsidRDefault="001D3CCD" w:rsidP="001D3CC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D3CCD" w:rsidRPr="001D3CCD" w:rsidRDefault="001D3CCD" w:rsidP="001D3CCD">
      <w:pPr>
        <w:shd w:val="clear" w:color="auto" w:fill="FFFFFF"/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bookmarkEnd w:id="1"/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3.Описание критериев оценивания компетенций на различных этапах их формирования, описания шкал оценивания</w:t>
      </w:r>
    </w:p>
    <w:p w:rsidR="001D3CCD" w:rsidRPr="001D3CCD" w:rsidRDefault="001D3CCD" w:rsidP="001D3CCD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1D3CCD" w:rsidRPr="001D3CCD" w:rsidRDefault="001D3CCD" w:rsidP="001D3CCD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val="ru-RU"/>
        </w:rPr>
        <w:t>3.1. Критерии оценивания компетенций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</w:pP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Степень сформированности компетенций у обучающихся при проведении промежуточной аттестации, определяется посредством следующих показателей: – экзамена: 5 (отлично), 4 (хорошо), 3 (удовлетворительно), 2 (неудовлетворительно); – зачета: </w:t>
      </w:r>
      <w:r w:rsidRPr="001D3CCD">
        <w:rPr>
          <w:rFonts w:ascii="Times New Roman" w:eastAsia="Calibri" w:hAnsi="Times New Roman" w:cs="Times New Roman"/>
          <w:bCs/>
          <w:color w:val="000000"/>
          <w:spacing w:val="-6"/>
          <w:sz w:val="28"/>
          <w:szCs w:val="28"/>
          <w:lang w:val="ru-RU"/>
        </w:rPr>
        <w:t>«зачтено» и «не зачтено»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Оценка «отлично» выставляется, если обучающийся раскрывает теоретическое содержание вопросов билета (задания), не затрудняется с ответом на дополнительные вопросы экзаменатора, успешно выполнил практические задания, продемонстрировав необходимые навыки и умения и </w:t>
      </w:r>
      <w:r w:rsidRPr="001D3CCD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владения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 правильно применять теоретические знания в практической деятельности, </w:t>
      </w:r>
      <w:r w:rsidRPr="001D3CCD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дает четкое обоснование принятых решений, умеет самостоятельно последовательно, логично, аргументированно излагать анализировать, обобщать изученный материал, не допуская ошибок.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Оценка «хорошо» выставляется, если обучающийся знает программный материал, правильно, по существу и последовательно </w:t>
      </w:r>
      <w:r w:rsidRPr="001D3CCD">
        <w:rPr>
          <w:rFonts w:ascii="Times New Roman" w:eastAsia="Calibri" w:hAnsi="Times New Roman" w:cs="Times New Roman"/>
          <w:bCs/>
          <w:color w:val="000000"/>
          <w:spacing w:val="-4"/>
          <w:sz w:val="28"/>
          <w:szCs w:val="28"/>
          <w:lang w:val="ru-RU"/>
        </w:rPr>
        <w:t>излагает содержание вопросов билета (задания), в целом правильно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 </w:t>
      </w:r>
      <w:r w:rsidRPr="001D3CCD">
        <w:rPr>
          <w:rFonts w:ascii="Times New Roman" w:eastAsia="Calibri" w:hAnsi="Times New Roman" w:cs="Times New Roman"/>
          <w:bCs/>
          <w:color w:val="000000"/>
          <w:spacing w:val="-4"/>
          <w:sz w:val="28"/>
          <w:szCs w:val="28"/>
          <w:lang w:val="ru-RU"/>
        </w:rPr>
        <w:t xml:space="preserve">выполнил практическое задание, владеет основными умениями и навыками </w:t>
      </w:r>
      <w:r w:rsidRPr="001D3CCD">
        <w:rPr>
          <w:rFonts w:ascii="Times New Roman" w:eastAsia="Calibri" w:hAnsi="Times New Roman" w:cs="Times New Roman"/>
          <w:bCs/>
          <w:spacing w:val="-4"/>
          <w:sz w:val="28"/>
          <w:szCs w:val="28"/>
          <w:lang w:val="ru-RU"/>
        </w:rPr>
        <w:t>(владениями), но  при ответе допускает незначительные ошибки и неточности.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  <w:t xml:space="preserve">Оценка «удовлетворительно» выставляется, если обучающийся усвоил только основные положения программного материала 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>соответствующие уровню сформированности компетенции</w:t>
      </w:r>
      <w:r w:rsidRPr="001D3CCD"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  <w:t xml:space="preserve">, содержание вопросов билета </w:t>
      </w:r>
      <w:r w:rsidRPr="001D3CCD">
        <w:rPr>
          <w:rFonts w:ascii="Times New Roman" w:eastAsia="Calibri" w:hAnsi="Times New Roman" w:cs="Times New Roman"/>
          <w:bCs/>
          <w:spacing w:val="-2"/>
          <w:sz w:val="28"/>
          <w:szCs w:val="28"/>
          <w:lang w:val="ru-RU"/>
        </w:rPr>
        <w:t>излагает поверхностно, дает неточные определения понятий, при аргументации без дол</w:t>
      </w:r>
      <w:r w:rsidRPr="001D3CCD"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  <w:t xml:space="preserve">жного обоснования, допускает неточности и ошибки, </w:t>
      </w:r>
      <w:r w:rsidRPr="001D3CCD">
        <w:rPr>
          <w:rFonts w:ascii="Times New Roman" w:eastAsia="Calibri" w:hAnsi="Times New Roman" w:cs="Times New Roman"/>
          <w:bCs/>
          <w:color w:val="000000"/>
          <w:spacing w:val="-4"/>
          <w:sz w:val="28"/>
          <w:szCs w:val="28"/>
          <w:lang w:val="ru-RU"/>
        </w:rPr>
        <w:t>нарушает последовательность в изложении материала,</w:t>
      </w:r>
      <w:r w:rsidRPr="001D3CCD"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  <w:t xml:space="preserve"> практические задания выполнены не в полном объеме, испытывает затруднения при ответе на дополнительные вопросы экзаменатора.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pacing w:val="-4"/>
          <w:sz w:val="28"/>
          <w:szCs w:val="28"/>
          <w:lang w:val="ru-RU"/>
        </w:rPr>
        <w:lastRenderedPageBreak/>
        <w:t>Оценка «неудовлетворительно» выставляется, если обучающийся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 не знает основных положений программного материала соответствующих уровню сформированности компетенции, при ответе на билет допускает существенные ошибки, не выполнил практичес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softHyphen/>
        <w:t>кие задания, не смог ответить на дополнительные воп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softHyphen/>
        <w:t>росы или отказался отвечать.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>При оценке теоретических знаний, практических умений и навыков (</w:t>
      </w:r>
      <w:r w:rsidRPr="001D3CCD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владений)</w:t>
      </w:r>
      <w:r w:rsidRPr="001D3CCD">
        <w:rPr>
          <w:rFonts w:ascii="Times New Roman" w:eastAsia="Calibri" w:hAnsi="Times New Roman" w:cs="Times New Roman"/>
          <w:bCs/>
          <w:color w:val="FF0000"/>
          <w:sz w:val="28"/>
          <w:szCs w:val="28"/>
          <w:lang w:val="ru-RU"/>
        </w:rPr>
        <w:t xml:space="preserve"> 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>обучающихся на экзамене (зачете) учитываются также их текущая успеваемость по дисциплине, участие в работе на семинарских и практических занятиях, уро</w:t>
      </w:r>
      <w:r w:rsidRPr="001D3CCD">
        <w:rPr>
          <w:rFonts w:ascii="Times New Roman" w:eastAsia="Calibri" w:hAnsi="Times New Roman" w:cs="Times New Roman"/>
          <w:bCs/>
          <w:color w:val="000000"/>
          <w:spacing w:val="-4"/>
          <w:sz w:val="28"/>
          <w:szCs w:val="28"/>
          <w:lang w:val="ru-RU"/>
        </w:rPr>
        <w:t>вень выполнения ими письменных работ, предусмотренных учебным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 планом. В случае необходимости экзаменатор может задавать обучающемуся дополнительные вопросы по разделам (темам) учебной дисциплины, по которым его знания вызывают сомнения (с учетом результатов текущей успеваемости и посещаемости занятий).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Оценка </w:t>
      </w:r>
      <w:r w:rsidRPr="001D3CCD"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  <w:t xml:space="preserve">«зачтено» выставляется, если обучающийся продемонстрировал 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знания, умения и владения соответствующие уровню сформированности компетенции оцениваемому на оценку «удовлетворительно» и выше. 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Оценка </w:t>
      </w:r>
      <w:r w:rsidRPr="001D3CCD">
        <w:rPr>
          <w:rFonts w:ascii="Times New Roman" w:eastAsia="Calibri" w:hAnsi="Times New Roman" w:cs="Times New Roman"/>
          <w:bCs/>
          <w:color w:val="000000"/>
          <w:spacing w:val="-2"/>
          <w:sz w:val="28"/>
          <w:szCs w:val="28"/>
          <w:lang w:val="ru-RU"/>
        </w:rPr>
        <w:t xml:space="preserve">«не зачтено» выставляется, если обучающийся не проказал </w:t>
      </w:r>
      <w:r w:rsidRPr="001D3CCD">
        <w:rPr>
          <w:rFonts w:ascii="Times New Roman" w:eastAsia="Calibri" w:hAnsi="Times New Roman" w:cs="Times New Roman"/>
          <w:bCs/>
          <w:color w:val="000000"/>
          <w:sz w:val="28"/>
          <w:szCs w:val="28"/>
          <w:lang w:val="ru-RU"/>
        </w:rPr>
        <w:t xml:space="preserve">знания, умения и владения, соответствующие уровню сформированности компетенции, </w:t>
      </w:r>
      <w:r w:rsidRPr="001D3CCD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оцениваемому на положительную оценку</w:t>
      </w:r>
      <w:r w:rsidRPr="001D3CCD">
        <w:rPr>
          <w:rFonts w:ascii="Times New Roman" w:eastAsia="Calibri" w:hAnsi="Times New Roman" w:cs="Times New Roman"/>
          <w:bCs/>
          <w:i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1D3CCD" w:rsidRPr="001D3CCD" w:rsidRDefault="001D3CCD" w:rsidP="001D3CCD">
      <w:pPr>
        <w:keepNext/>
        <w:keepLine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bookmarkStart w:id="4" w:name="_Toc420739503"/>
      <w:r w:rsidRPr="001D3CC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4"/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shd w:val="clear" w:color="auto" w:fill="FFFFFF"/>
        <w:spacing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1D3CCD" w:rsidRPr="001D3CCD" w:rsidRDefault="001D3CCD" w:rsidP="001D3CCD">
      <w:pPr>
        <w:shd w:val="clear" w:color="auto" w:fill="FFFFFF"/>
        <w:spacing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>ВОПРОСЫ К ЗАЧЕТУ</w:t>
      </w:r>
    </w:p>
    <w:p w:rsidR="001D3CCD" w:rsidRPr="001D3CCD" w:rsidRDefault="001D3CCD" w:rsidP="001D3CCD">
      <w:pPr>
        <w:shd w:val="clear" w:color="auto" w:fill="FFFFFF"/>
        <w:spacing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по дисциплине «Криминалистика»</w:t>
      </w: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1.Предмет,система и задачи криминалистики.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2.Понятие и объекты криминалистической баллистики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3.В представленной дактилокарте  определить типы и виды папиллярных узоров.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4.Методы криминалистики.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5.Понятие и классификация огнестрельного оружия.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6.В представленном документе определить способы и признаки частичной подделки.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7.Понятие и научные основы криминалистической идентификации.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8.Классификация боеприпасов к ручному огнестрельному оружию.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9.В представленном рукописном тексте определить общие признаки почерка.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10.Объекты криминалистической идентификации.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11.Внутренняя и внешняя баллистика.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12.Составить фрагмент протокола осмотра места происшествия, указав место обнаружения и характеристику следа пальца руки.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Идентификационные признаки: понятие и виды.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Основные дополнительные седы выстрела.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ножа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Виды и формы идентификации.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Виды следов на выстрелянных пулях и гильзах.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схематическую зарисовку ножа указав конструктивные  элементы.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Понятие, система и задачи криминалистической техники.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 и элементы взрывного устройства.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Описать гильзу в виде протокола осмотра  места происшествия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22.Основные технико-криминалистические средства обнаружения, фиксации, изъятия и исследования вещественных доказательств. 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 и классификация взрывчатых веществ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схематическую зарисовку гильзы указав ее конструктивные элементы и следы образованные при выстреле.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Способы обнаружения, фиксации, изъятия и исследования вещественных доказательств. 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Способы подрыва взрывчатого вещества.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пули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Стадии работы с материальными следами.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29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.Понятие и классификация холодного оружия.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30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.Описать орудие взлома в виде 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Понятие, система, задачи и объекты криминалистической фотографии.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 и научные основы криминалистической габитологии.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Опистаь следы орудия взлома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Приемы и правила фотосъемки применяемой при осмотре места происшествия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lastRenderedPageBreak/>
        <w:t>35.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Правила и схема описания внешних признаков человека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Описать огнестрельное повреждение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Цель и правила сигналитической фотосъемки живых лиц.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 документа и виды документов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следа обуви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Правила фотографирования трупа на месте его обнаружения и для проведения опознания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Правила обращения и хранения документов.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39.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дорожки следов обуви.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Процессуальное и техническое оформление результатов фотосъемки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Идентификационные признаки письма.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схематическую зарисовку следа обуви указав его элементы.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Понятие, предмет и задачи криминалистического учения о следах.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Способы и формы криминалистических учетов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замка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Механизм образования и классификация следов отображений.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Общие признаки почерка.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обуви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49.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Типы и  виды папиллярных узоров и их свойства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Виды  и признаки частичной подделки документов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Изготовить гипсовый слепок с объемного следа обуви.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Способы обнаружения  и фиксации следов папиллярных линий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Криминалистические и розыскные учеты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Изъять след папиллярных линий с представленного объекта.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Виды следов транспортных средств и их криминалистическое значение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Приемы подделки оттисков печатей и штампов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огнестрельного оружия в виде протокола осмотра места происшествия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lastRenderedPageBreak/>
        <w:t>58.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Виды следов орудий взлома и их криминалистическое значение.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59.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Оперативно-справочные учеты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схематическую зарисовку следов  шин, указав в ней необходимые   результаты измерений.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Класификация и устройство замком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Экспертно-криминалистические коллекции и картотеки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 представленной дактилокарте составить основную дактилоформулу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Способы подделки подписи, их признаки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Варианты и случаи проведения идентификации по материально-фиксированным      отображениям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Определить место нахождения стреляющего по методу «визирования»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Установление групповой принадлежности и ее криминалистическое значение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. 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Оформление результатов видеосъемки.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69.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Изъять след орудия взлома упаковать.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Криминалистическая диагностика и ее значение в расследовании и раскрытии     преступлений.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Предметы и вещества как следа преступления, их обнаружение, фиксация и изъятие.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Изъготовить дактилокарту с отпечатками пальцев рук.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Виды образцов почерка и правила их отбора.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Основы криминалистической одорологии.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75.Составить схематическую зарисовку ножа , указать элементы ножа.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Понятие, виды и формы идентификации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Критерии огнестрельного оружия.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схему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79.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Общая характеристика методов криминалистики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Криминалистическое исследование машинописных текстов.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Иготовить гипсовый слепок со следа обуви на сыпучем грунте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Криминалистические правила обращения с оружием при его осмотре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83.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Вопросы решаемые технико- криминалистическим  исследованием документов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lastRenderedPageBreak/>
        <w:t>84.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Методы исследовательской фотографии.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85.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Классификация боеприпасов к ручному огнестрельному оружию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86.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Составить описание орудия взлома в виде протокола осмотра места происшествия.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87.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Свойства папиллярных линий и способы их обнаружения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88.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Понятие и система элементов и признаков внешнего облика человека. 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89.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Поставить вопросы эксперту на дактилоскопическую экспертизу.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90.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Понятие и классификация огнестрельного оружия.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91.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Способы полной подделки документов.</w:t>
      </w:r>
    </w:p>
    <w:p w:rsidR="001D3CCD" w:rsidRPr="001D3CCD" w:rsidRDefault="001D3CCD" w:rsidP="001D3CC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/>
        </w:rPr>
        <w:t>92.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Описать внешние признаки человека по фотографии.</w:t>
      </w:r>
    </w:p>
    <w:p w:rsidR="001D3CCD" w:rsidRPr="001D3CCD" w:rsidRDefault="001D3CCD" w:rsidP="001D3CCD">
      <w:pPr>
        <w:widowControl w:val="0"/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8738E4" w:rsidRDefault="001D3CCD" w:rsidP="008738E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8738E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       </w:t>
      </w: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1D3CCD"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>Кафедра судеб</w:t>
      </w:r>
      <w:r w:rsidR="008738E4"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>ной экспертизы и криминалистики</w:t>
      </w:r>
    </w:p>
    <w:p w:rsidR="001D3CCD" w:rsidRPr="001D3CCD" w:rsidRDefault="008738E4" w:rsidP="008738E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 xml:space="preserve">                         </w:t>
      </w:r>
      <w:r w:rsidR="001D3CCD" w:rsidRPr="001D3CCD"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>Вопросы к экзамену</w:t>
      </w: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>По дисциплине «Криминалистика»</w:t>
      </w: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1D3CCD" w:rsidRPr="001D3CCD" w:rsidRDefault="001D3CCD" w:rsidP="001D3CCD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Следы ног человека.</w:t>
      </w:r>
    </w:p>
    <w:p w:rsidR="001D3CCD" w:rsidRPr="001D3CCD" w:rsidRDefault="001D3CCD" w:rsidP="001D3CC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Подготовка и тактические приемы предъявления для опознания живого лица. Фиксация хода и результатов предъявления для опознания.</w:t>
      </w:r>
    </w:p>
    <w:p w:rsidR="001D3CCD" w:rsidRPr="001D3CCD" w:rsidRDefault="001D3CCD" w:rsidP="001D3CC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Особенности тактики отдельных следственных действий по делам о нераскрытых преступлениях прошлых лет. </w:t>
      </w:r>
    </w:p>
    <w:p w:rsidR="001D3CCD" w:rsidRPr="001D3CCD" w:rsidRDefault="001D3CCD" w:rsidP="001D3CC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На представленном стеклянном предмете обнаружить, зафиксировать и изъять след пальца руки.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5.Понятие и классификация холодного оружия.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6.Тактические условия проведения следственного эксперимента.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7.Особенности расследования групповых и организованных преступлений.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9.Понятие криминалистической диагностики.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10.Тактические особенности следственного осмотра предметов, документов и животных.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11.Понятие и система методики расследования отдельных видов и групп преступлений.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12.  Составить розыскную ориентировка по опознавательному фотоснимку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13.Понятие и классификация следов. 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14.Тактические приемы обысков в жилище и иных помещениях. 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15Последующие следственные действия и особенности их производства по делам о разбоях и грабежах. Установление обстоятельств, способствовавших совершению грабежа, разбоя.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16.Определите,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17.Технико-криминалистические средства и методы, применяемые при собирании вещественных доказательств. 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18.Тактические приемы допроса в конфликтной и бесконфликтной ситуациях. 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19.Тактика производства следственных действий на последующем этапе расследования краж.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20.В представленной дактилоскопической карте определить типы папиллярных узоров пальцев рук.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21.Понятие, объекты и субъекты криминалистической идентификации.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22.Тактика обыска.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23.Криминалистическая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24.Определите, какую судебную экспертизу необходимо произвести, если объектами исследования являются предметы со следами рук (ног), фотоснимки следов, слепки с объемных следов рук (ног), и сформулируйте вопросы эксперту.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25. Виды фотосъемки, осуществляемой в ходе осмотра места происшествия.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26.Тактика допроса свидетелей. Свидетели-очевидцы: активные и пассивные.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27.Требования, предъявляемые к расследованию преступлений, совершаемых преступными сообществами.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28.В представленном документе выявить признаки изменения первоначального содержания.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29.Понятие и система криминалистической трасологии.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30.Тактические приемы допроса в конфликтной и бесконфликтной ситуациях.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31.Особенности осмотра места происшествия по делам о кражах из помещений.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32.Определите,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33.Методы запечатлевающей и исследовательской фотосъемок.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34.Тактические приемы допроса в конфликтной и бесконфликтной ситуациях.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35.Экспертизы по делам о преступлениях, связанных с незаконным оборотом наркотических средств или психотропных веществ.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36.Определите,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37.Механизм образования и классификация следов-отображений.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38.Тактические особенности проведения обыска на предварительной, обзорной и детальной стадиях.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39.Типичные ситуации и программа действий следователя на первоначальном этапе расследования краж.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40.Составить фрагмент протокола осмотра деревянной преграды со следами огнестрельного повреждения.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41.Понятие и методы криминалистической фотографии.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42.Тактические особенности о</w:t>
      </w:r>
      <w:r w:rsidRPr="001D3CCD">
        <w:rPr>
          <w:rFonts w:ascii="Times New Roman" w:eastAsia="Calibri" w:hAnsi="Times New Roman" w:cs="Times New Roman"/>
          <w:iCs/>
          <w:sz w:val="28"/>
          <w:szCs w:val="28"/>
          <w:lang w:val="ru-RU"/>
        </w:rPr>
        <w:t xml:space="preserve">смотра места происшествия.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iCs/>
          <w:sz w:val="28"/>
          <w:szCs w:val="28"/>
          <w:lang w:val="ru-RU"/>
        </w:rPr>
        <w:t>43.Значение и основные условия деятельности следователя по раскрытию преступлений прошлых лет.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44.В представленном документе выявить признаки изменения первоначального содержания.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45.Общие правила обнаружения, осмотра, фиксации и изъятия следов.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46.Тактика проведения допроса. 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47Выявление причин и условий, способствовавших совершению преступления, дело о котором было приостановлено, и обстоятельств, помешавших его своевременному раскрытию.</w:t>
      </w:r>
    </w:p>
    <w:p w:rsidR="001D3CCD" w:rsidRPr="001D3CCD" w:rsidRDefault="001D3CCD" w:rsidP="001D3CCD">
      <w:pPr>
        <w:tabs>
          <w:tab w:val="left" w:pos="0"/>
          <w:tab w:val="num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48.Определите, какую судебную экспертизу необходимо произвести, если объектами исследования являются замки и запирающие устройства,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49.Типы папиллярных узоров концевых фаланг пальцев рук человека.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50.Тактика проверки показаний на месте.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51.Типичные следственные ситуации и источники информации о факте грабежа или разбоя.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52.Составить фрагмент протокола осмотра представленной стреляной гильзы.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53.Следы орудий взлома и инструментов.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54.Тактические приемы обысков в жилище и иных помещениях.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55.Типичные следственные ситуации  и типовые программы их разрешения при расследовании преступлений связанных с незаконным оборотом огнестрельного оружия, взрывчатых веществ и взрывчатых устройств.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56.Определите,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57.Обнаружение и фиксация следов рук.</w:t>
      </w:r>
    </w:p>
    <w:p w:rsidR="001D3CCD" w:rsidRPr="001D3CCD" w:rsidRDefault="001D3CCD" w:rsidP="001D3CC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58.Тактические приемы допроса в конфликтной и бесконфликтной ситуациях. </w:t>
      </w:r>
    </w:p>
    <w:p w:rsidR="001D3CCD" w:rsidRPr="001D3CCD" w:rsidRDefault="001D3CCD" w:rsidP="001D3CC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59.Факторы, влияющие на процесс расследования нераскрытых преступлений прошлых лет.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60.Определите,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61.Следы транспортных средств.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62.Тактические особенности проведения обыска на предварительной, обзорной и детальной стадиях.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63.Особенности тактики отдельных следственных действий при расследовании преступлений, связанных с незаконным оборотом наркотических средств или психотропных веществ.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64.Определите, какую судебную экспертизу необходимо произвести, если объектами исследования являются предметы со следами рук (ног), фотоснимки следов, слепки с объемных следов рук (ног),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65.Понятие, задачи и система криминалистики.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66.Тактические особенности личного обыска.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67.Криминалистическая характеристика грабежей и разнобойных нападений.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68.Определите,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70.Тактические приемы допроса свидетелей и потерпевших в преодолении добросовестного заблуждения.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71.Криминалистическая характеристика преступлений совершаемых несовершеннолетними.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72.Составить фрагмент протокола осмотра представленной стреляной пули.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73.Обнаружение и фиксация следов ног.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74.Тактические приемы обысков в жилище и иных помещениях.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75.Понятие и сущность криминалистической характеристики преступлений.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76. В представленном рукописном документе определить общие признаки почерка.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77.Понятие и типы оружия.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78.Особенности допроса несовершеннолетних свидетелей и обвиняемых.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79.Криминалистическая характеристика преступлений связанных с незаконным оборотом наркотических средств или психотропных веществ.</w:t>
      </w:r>
    </w:p>
    <w:p w:rsidR="001D3CCD" w:rsidRPr="001D3CCD" w:rsidRDefault="001D3CCD" w:rsidP="001D3CCD">
      <w:pPr>
        <w:widowControl w:val="0"/>
        <w:tabs>
          <w:tab w:val="left" w:pos="0"/>
          <w:tab w:val="left" w:pos="360"/>
        </w:tabs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80.Составить фрагмент протокола осмотра следа обуви.</w:t>
      </w:r>
    </w:p>
    <w:p w:rsidR="001D3CCD" w:rsidRPr="001D3CCD" w:rsidRDefault="001D3CCD" w:rsidP="001D3CC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81.Свойства папиллярных узоров концевых фаланг пальцев рук человека.</w:t>
      </w:r>
    </w:p>
    <w:p w:rsidR="001D3CCD" w:rsidRPr="001D3CCD" w:rsidRDefault="001D3CCD" w:rsidP="001D3CC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82.Тактические особенности проверки показаний на месте.</w:t>
      </w:r>
    </w:p>
    <w:p w:rsidR="001D3CCD" w:rsidRPr="001D3CCD" w:rsidRDefault="001D3CCD" w:rsidP="001D3CC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83.Криминалистическая характеристика краж.</w:t>
      </w:r>
    </w:p>
    <w:p w:rsidR="001D3CCD" w:rsidRPr="001D3CCD" w:rsidRDefault="001D3CCD" w:rsidP="001D3CC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84.Составить фрагмент протокола осмотра представленного ножа.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85.Понятие и объекты криминалистической баллистики.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86.Тактика производства следственного эксперимента.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87.Типичные ситуации и программа действий на первоначальном этапе расследования незаконного оборота наркотических средств или психотропных веществ.</w:t>
      </w:r>
    </w:p>
    <w:p w:rsidR="001D3CCD" w:rsidRPr="001D3CCD" w:rsidRDefault="001D3CCD" w:rsidP="001D3CCD">
      <w:pPr>
        <w:widowControl w:val="0"/>
        <w:tabs>
          <w:tab w:val="left" w:pos="0"/>
          <w:tab w:val="left" w:pos="360"/>
        </w:tabs>
        <w:autoSpaceDE w:val="0"/>
        <w:autoSpaceDN w:val="0"/>
        <w:adjustRightInd w:val="0"/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88.Составить описание «дорожки» следов ног в виде фрагмента протокола осмотра.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89.Механизм и следы выстрела.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90.Тактические приемы получения образцов для сравнительного исследования.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91.Общие закономерности расследования преступлений совершаемых преступным обществом.</w:t>
      </w:r>
    </w:p>
    <w:p w:rsidR="001D3CCD" w:rsidRPr="001D3CCD" w:rsidRDefault="001D3CCD" w:rsidP="001D3CCD">
      <w:pPr>
        <w:tabs>
          <w:tab w:val="left" w:pos="0"/>
          <w:tab w:val="left" w:pos="360"/>
          <w:tab w:val="left" w:pos="72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92. Определите, какую судебную экспертизу необходимо произвести, если объектами исследования являются измененные и поврежденные документы, и сформулируйте вопросы эксперту.                                                               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93.Понятие и виды документов.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94.Тактические приемы допроса в конфликтной и бесконфликтной ситуациях. 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95.Криминалистическая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96.Определите,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97.Классификация боеприпасов к ручному огнестрельному оружию. 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98.Тактические особенности допроса добросовестного свидетеля.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99.Криминалистическая характеристика преступного общества.</w:t>
      </w:r>
    </w:p>
    <w:p w:rsidR="001D3CCD" w:rsidRPr="001D3CCD" w:rsidRDefault="001D3CCD" w:rsidP="001D3CC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100.В представленной дактилоскопической карте определить типы папиллярных узоров пальцев рук.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101.Технико-криминалистические и тактико-методические методы габитоскопии.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102.Тактические приемы допроса в конфликтной и бесконфликтной ситуациях.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103Понятие и сущность криминалистической характеристики преступлений.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104.Определите, какую судебную экспертизу необходимо произвести, если объектом исследования является нож,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105.Формы, виды и стадии криминалистической идентификации. </w:t>
      </w:r>
    </w:p>
    <w:p w:rsidR="001D3CCD" w:rsidRPr="001D3CCD" w:rsidRDefault="001D3CCD" w:rsidP="001D3CCD">
      <w:pPr>
        <w:shd w:val="clear" w:color="auto" w:fill="FFFFFF"/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106.Тактика осмотра места происшествия.</w:t>
      </w:r>
    </w:p>
    <w:p w:rsidR="001D3CCD" w:rsidRPr="001D3CCD" w:rsidRDefault="001D3CCD" w:rsidP="001D3CCD">
      <w:pPr>
        <w:shd w:val="clear" w:color="auto" w:fill="FFFFFF"/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107.Криминалистическая  характеристика преступлений, против жизни и здоровья.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108.Определите,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109.Внутренняя и внешняя баллистика выстрела.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110.Тактические особенности проверки показаний на месте.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111.Возобновление производства по делу о нераскрытом преступлении и планирование расследования по возобновлённому делу.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112.Определите,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113.Методы криминалистики. 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114.Тактика допроса.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115.Первоначальные следственные действия и особенности их          производства по делам о разбоях и грабежах.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116.В представленной дактилоскопической карте определить типы папиллярных узоров пальцев рук.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117.Понятие и характеристика взрывного устройства.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118.Тактика производства следственного эксперимента.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119.Понятие и типы преступных групп.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120.Определите,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121.Свойства внешнего облика человека.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122.Тактические особенности проверки показаний на месте.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123.Обстоятельства, подлежащие доказыванию, при расследовании групповых и организованных преступлений.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124.В представленном документе выявить признаки изменения первоначального содержания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125.Понятие и классификация взрывчатых веществ.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126.Тактика допроса эксперта.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127.Типовые криминалистические ситуации и основные направления расследования деятельности преступного сообщества.</w:t>
      </w:r>
    </w:p>
    <w:p w:rsidR="001D3CCD" w:rsidRPr="001D3CCD" w:rsidRDefault="001D3CCD" w:rsidP="001D3CC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128.Определите,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129.Классификация признаков внешности человека.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130.Тактические особенности проверки показаний на месте.</w:t>
      </w:r>
    </w:p>
    <w:p w:rsidR="001D3CCD" w:rsidRPr="001D3CCD" w:rsidRDefault="001D3CCD" w:rsidP="001D3CC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131.Криминалистическая характеристика грабежей и разнобойных нападений.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132.Определите,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134.Правила описания признаков внешности человека по методу «словесного портрета».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135.Особенности производства допроса потерпевших. 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136.Первоначальные следственные действия и особенности их производства по делам о разбоях и грабежах.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137.Определите,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138.Классификация огнестрельного оружия.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139.Тактические приемы получения образцов для сравнительного исследования.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140.Выдвижение следственных версий и планирование при расследовании преступлений совершаемых несовершеннолетними.</w:t>
      </w:r>
    </w:p>
    <w:p w:rsidR="001D3CCD" w:rsidRPr="001D3CCD" w:rsidRDefault="001D3CCD" w:rsidP="001D3CC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141.Определите, какую судебную экспертизу необходимо произвести, если объектами исследования являются рукописные тексты, подписи, и сформулируйте вопросы эксперту.</w:t>
      </w:r>
    </w:p>
    <w:p w:rsidR="001D3CCD" w:rsidRPr="001D3CCD" w:rsidRDefault="001D3CCD" w:rsidP="001D3CCD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D3CCD" w:rsidRPr="001D3CCD" w:rsidRDefault="001D3CCD" w:rsidP="001D3CCD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</w:pPr>
    </w:p>
    <w:p w:rsidR="001D3CCD" w:rsidRPr="001D3CCD" w:rsidRDefault="001D3CCD" w:rsidP="001D3CCD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  <w:t xml:space="preserve">   </w:t>
      </w:r>
      <w:r w:rsidR="008738E4"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  <w:t xml:space="preserve">                </w:t>
      </w:r>
      <w:r w:rsidRPr="001D3CCD"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  <w:t xml:space="preserve">  Оформление тем для рефератов</w:t>
      </w:r>
    </w:p>
    <w:p w:rsidR="001D3CCD" w:rsidRPr="001D3CCD" w:rsidRDefault="001D3CCD" w:rsidP="001D3CC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</w:pPr>
    </w:p>
    <w:p w:rsidR="001D3CCD" w:rsidRPr="001D3CCD" w:rsidRDefault="001D3CCD" w:rsidP="001D3CC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1D3CCD" w:rsidRPr="001D3CCD" w:rsidRDefault="001D3CCD" w:rsidP="001D3CC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D3CCD" w:rsidRPr="001D3CCD" w:rsidRDefault="001D3CCD" w:rsidP="001D3CC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1D3CCD" w:rsidRPr="001D3CCD" w:rsidRDefault="001D3CCD" w:rsidP="001D3CC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  <w:t>Кафедра судебной экспертизы и криминалистики</w:t>
      </w:r>
    </w:p>
    <w:p w:rsidR="001D3CCD" w:rsidRPr="001D3CCD" w:rsidRDefault="001D3CCD" w:rsidP="001D3CC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</w:pPr>
      <w:r w:rsidRPr="001D3CC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Тематика рефератных работ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1. Уголовно-процессуальные и криминалистические аспекты использования специальных познаний при расследовании преступлений.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2. Фактор внезапности и формы его использования в процессе расследования.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3. Теоретические основы идентификации личности по письму и почерку.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4. Судебная габитология и её значение при расследовании преступлений.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5. Раскрытие и расследование преступлений по горячим следам.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6. Технико-криминалистическое обеспечение раскрытия и расследования преступлений на первоначальном этапе.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7. Использование достижений психологии в теории и практике криминалистики.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8. Организационно-тактические вопросы взаимодействия следственных, оперативно-розыскных и криминалистических подразделений при раскрытии и расследовании преступлений по горячим следам.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9. Теория и практика использования звукозаписи и видеозаписи при производстве следственных действий.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10. Теория и практика производства допроса.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11. Теория и практика производства очной ставки.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12. Тактические и психологические особенности допроса несовершеннолетних.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13. Теория и практика производства обыска.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14. Теория и практика производства предъявления для опознания.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15. Теория и практика производства проверки показаний на месте.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>16. Теория и практика производства осмотра места происшествия.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17. Теория и практика назначения и производства экспертиз и использования специальных познаний на предварительном следствии.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18. Теория и практика расследования преступлений, совершаемых в сфере экономики.</w:t>
      </w:r>
    </w:p>
    <w:p w:rsidR="001D3CCD" w:rsidRPr="001D3CCD" w:rsidRDefault="001D3CCD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        19. Теория и практика расследования присвоения или растраты чужого имущества, вверенного виновному, совершаемых в строительных организациях.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20. Теория и практика расследования присвоения или растраты чужого имущества, вверенного виновному, совершаемых в сфере торговли.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21. Теория и практика расследования присвоения или растраты чужого имущества, вверенного виновному, совершаемых в агропромышленном комплексе.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22. Теория и практика расследования присвоения или растраты чужого имущества, вверенного виновному, совершаемых на железнодорожном транспорте.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23. Теория и практика расследования мошенничества с целью завладения чужим (государственным или общественным) имуществом.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24. Теория и практика расследования краж чужого (личного) имущества.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25. Теория и практика расследования грабежей и разбойных нападений.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26. Теория и практика расследования причинения телесных повреждений.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27. Теория и практика расследования хулиганства.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28. Теория и практика расследования поджогов, взрывов и преступных нарушений противопожарных правил.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29. Теория и практика расследования преступлений, связанных с незаконным оборотом наркотиков.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30. Теория и практика расследования дорожно-транспортных преступлений.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31. Теория и практика расследования преступлений несовершеннолетних.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32. Теория и практика расследования взяточничества.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33. Теория и практика расследования «заказных» убийств.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34. Теория и практика расследования групповых и организованных преступлений.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35. Теоретические аспекты идентификации личности.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36. Концепция института производства неотложных следственных действий.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37. Особенности первоначального этапа расследования умышленного уничтожения или повреждения имущества.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38. Криминалистическая регистрация: история становления и перспективы развития.</w:t>
      </w:r>
    </w:p>
    <w:p w:rsidR="001D3CCD" w:rsidRPr="001D3CCD" w:rsidRDefault="001D3CCD" w:rsidP="001D3CC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D3CCD" w:rsidRPr="001D3CCD" w:rsidRDefault="001D3CCD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Критерии оценки;</w:t>
      </w:r>
    </w:p>
    <w:p w:rsidR="001D3CCD" w:rsidRPr="001D3CCD" w:rsidRDefault="001D3CCD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Оценка «зачтено» - если обучаемый  полностью раскрыл указанную тему, аргументированно обосновал свои выводы;</w:t>
      </w:r>
    </w:p>
    <w:p w:rsidR="001D3CCD" w:rsidRPr="001D3CCD" w:rsidRDefault="001D3CCD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Оценка «не зачтено» - если обучаемый не раскрыл указанную тему, поверхностно подошел к ее изложению, не обосновал свои выводы, либо пришел к ошибочным выводам.</w:t>
      </w:r>
    </w:p>
    <w:p w:rsidR="001D3CCD" w:rsidRPr="001D3CCD" w:rsidRDefault="001D3CCD" w:rsidP="001D3CCD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t>Составитель                                                                                           А.Н. Криворотов</w:t>
      </w:r>
    </w:p>
    <w:p w:rsidR="001D3CCD" w:rsidRPr="001D3CCD" w:rsidRDefault="001D3CCD" w:rsidP="001D3CCD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D3CC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«___»________________2018г.</w:t>
      </w:r>
    </w:p>
    <w:p w:rsidR="001D3CCD" w:rsidRDefault="001D3CCD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738E4" w:rsidRDefault="008738E4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059A8" w:rsidRPr="001D3CCD" w:rsidRDefault="001059A8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11836" w:rsidRDefault="00D11836" w:rsidP="001059A8">
      <w:pPr>
        <w:widowControl w:val="0"/>
        <w:spacing w:after="36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bookmarkStart w:id="5" w:name="_GoBack"/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790575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3765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лист му.b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1059A8" w:rsidRPr="001059A8" w:rsidRDefault="001059A8" w:rsidP="001059A8">
      <w:pPr>
        <w:widowControl w:val="0"/>
        <w:spacing w:after="36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«Криминалистика» адресованы студентам всех форм обучения.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подготовки, -  </w:t>
      </w: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40.03.01.01 «Государственно-правовой профиль»; 40.03.01.02 «Гражданско-правовой профиль»; 40.03.01.03 «Уголовно-правовой профиль»; 40.03.01.06 «Финансово-правовой профиль» предусмотрены следующие виды занятий: 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лекции;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практические занятия.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 лекционные занятия  выносятся следующие темы: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техника»</w:t>
      </w:r>
    </w:p>
    <w:p w:rsidR="001059A8" w:rsidRPr="001059A8" w:rsidRDefault="001059A8" w:rsidP="001059A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«Введение в криминалистику. Предмет, система задачи и функции криминалистики. История развития отечественной и зарубежной криминалистики. Учение о механизме преступления».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«Криминалистическая идентификация и диагностика».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«Средства и методы криминалистической цифровой фотографии и видеозаписи».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-«Трасология. Предмет, задачи и система криминалистического учения о следах».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«Криминалистическое оружиеведение».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-«Криминалистическое исследование письма и документов».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«Криминалистическое учение о внешнем облике человека».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«Криминалистическая регистрация».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тактика»</w:t>
      </w:r>
    </w:p>
    <w:p w:rsidR="001059A8" w:rsidRPr="001059A8" w:rsidRDefault="001059A8" w:rsidP="001059A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- «Виды следственного осмотра. Осмотр места происшествия». 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«Тактика обыска и выемки».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«Следственный эксперимент, предъявление для опознания, проверка показаний на месте».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методика расследования отдельных видов преступлений»</w:t>
      </w:r>
    </w:p>
    <w:p w:rsidR="001059A8" w:rsidRPr="001059A8" w:rsidRDefault="001059A8" w:rsidP="001059A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«Основные положения криминалистической методики. Организация и планирование расследования».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«Криминалистическая характеристика преступлений и ее значение при расследовании преступлений».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 ходе лекционных занятий рассматривается:</w:t>
      </w:r>
    </w:p>
    <w:p w:rsidR="001059A8" w:rsidRPr="001059A8" w:rsidRDefault="001059A8" w:rsidP="001059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Предмет криминалистики. Закономерности объективной действительности, изучаемые криминалистикой.</w:t>
      </w:r>
    </w:p>
    <w:p w:rsidR="001059A8" w:rsidRPr="001059A8" w:rsidRDefault="001059A8" w:rsidP="001059A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Возникновение и развитие криминалистики в России. Криминалистические учреждения в РФ.</w:t>
      </w:r>
    </w:p>
    <w:p w:rsidR="001059A8" w:rsidRPr="001059A8" w:rsidRDefault="001059A8" w:rsidP="001059A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</w:r>
    </w:p>
    <w:p w:rsidR="001059A8" w:rsidRPr="001059A8" w:rsidRDefault="001059A8" w:rsidP="001059A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Специальные методы иных наук в криминалистике.</w:t>
      </w:r>
    </w:p>
    <w:p w:rsidR="001059A8" w:rsidRPr="001059A8" w:rsidRDefault="001059A8" w:rsidP="001059A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Изучение криминалистикой способов совершения и сокрытия преступлений. Классификация способов совершения и сокрытия преступлений. Ее практическое значение. Детерминированность и повторяемость способов совершения и сокрытия преступлений. Использование данных о способах совершения и сокрытия преступлений в практике раскрытия, расследования и предотвращения преступлений.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криминалистической идентификации, ее методологические и естественно-научные основы. Содержание и задачи криминалистической идентификации. Условия идентификации, субъекты и объекты криминалистической идентификации, ее виды и формы. Идентификация и установление групповой принадлежности, процесс криминалистической</w:t>
      </w:r>
      <w:r w:rsidRPr="001059A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идентификации.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понятия криминалистической идентификации: признак предмета, идентификационный признак, идентификационный период, идентификационное поле и др.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Практическое значение положений теории криминалистической идентификации в раскрытии преступлений, розыске и установлении преступника, собирании, исследовании, оценке и использовании доказательств по уголовному делу.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сущность криминалистической диагностики, процесс криминалистической диагностики. Значение криминалистической диагностики для раскрытия и расследования преступлений.</w:t>
      </w:r>
    </w:p>
    <w:p w:rsidR="001059A8" w:rsidRPr="001059A8" w:rsidRDefault="001059A8" w:rsidP="001059A8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Понятие, назначение и правовые основы применения криминалистической техники, научно-технические средства, приемы и методы, используемые при проведении следственных действий.</w:t>
      </w:r>
    </w:p>
    <w:p w:rsidR="001059A8" w:rsidRPr="001059A8" w:rsidRDefault="001059A8" w:rsidP="001059A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Научно-технические средства, приемы и методы, используемые при проведении исследований следов и вещественных доказательств, научно-технические средства, приемы и методы, используемые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преступлений. </w:t>
      </w:r>
    </w:p>
    <w:p w:rsidR="001059A8" w:rsidRPr="001059A8" w:rsidRDefault="001059A8" w:rsidP="001059A8">
      <w:pPr>
        <w:spacing w:after="12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ar-SA"/>
        </w:rPr>
        <w:t>Понятие и научные основы криминалистической фотографии и видеозаписи как отрасли крим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иналистической техники.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криминалистической фотографии. Фотографические средства, используемые при раскрытии, расследовании и предупреждении преступлений. Возможности применения цифровой фотографии.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Формы применения фотографических средств и методов в деятельности ОВД.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Фотографические методы и приемы, применяемые в криминалистике.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факта и результатов применения фотографических средств и методов при раскрытии и расследовании преступлений.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Подготовка и назначение судебно-фототехнических экспертиз.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криминалистической трасологии и судебного следоведения.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классификация материальных следов преступления и механизм их образования; классификация следов-отображений.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Этапы работы со следами по месту их нахождения: обнаружение, фиксация, осмотр и изъятие.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дактилоскопии. Строение кожного покрова рук человека, свойства папиллярных узоров, классификация папиллярных узоров. Классификация следов папиллярных узоров. Средства и методы обнаружения и фиксации следов папиллярных узоров. Подготовка и назначение судебно-дактилоскопической экспертизы. Значение следов папиллярных узоров в раскрытии и расследовании преступлений.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Следы ног человека. Классификация следов ног. Свойства босых ног, ног в носках (чулках) и обуви, отображающиеся в следах, и механизм следообразования. Классификация следов ног человека. Средства и методы обнаружения и фиксации следов ног человека. Подготовка и назначение экспертизы следов ног человека. Криминалистическое значение следов ног человека.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Следы зубов, губ, ногтей и одежды человека, их классификация и значение.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Следы орудий взлома, механизмов и инструментов. Классификация следов орудий и инструментов, свойства объектов, отображающихся в следах и механизм следообразования. Средства и методы обнаружения следов орудий и инструментов. Подготовка и назначение экспертизы следов орудий и инструментов. Значение следов орудий и инструментов.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Следы транспортных средств. Классификация следов транспортных средств, их свойства как следообразующих объектов и механизм следообразования. Средства и методы обнаружения и фиксации следов транспортных средств. Криминалистическое значение следов транспортных средств.</w:t>
      </w:r>
    </w:p>
    <w:p w:rsidR="001059A8" w:rsidRPr="001059A8" w:rsidRDefault="001059A8" w:rsidP="001059A8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Трасологические аспекты проблемы микроследов (микрообъектов). Понятие микроследов (микрообъектов). Свойства и классификация микроследов. Средства и методы обнаружения, фиксации микроследов. Подготовка и назначение экспертизы микроследов. Значение исследований микроследов.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судебно-баллистических экспертиз. Значение следов выстрела.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криминалистического исследования холодного оружия, его место в криминалистическом оружиеведении. Понятие и классификация холодного оружия. Подготовка и назначение экспертизы холодного оружия.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Понятие криминалистического исследования метательного оружия, его место в криминалистическом оружиеведении. Понятие и виды метательного оружия. Подготовка и назначение экспертизы метательного оружия.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следов взрыва. Подготовка и назначение экспертизы следов взрыва. Значение следов взрыва.</w:t>
      </w:r>
    </w:p>
    <w:p w:rsidR="001059A8" w:rsidRPr="001059A8" w:rsidRDefault="001059A8" w:rsidP="001059A8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Тенденции появления новых конструктивных типов оружия (газового, электрошокового и пр.) и развития криминалистического оружиеведения.</w:t>
      </w:r>
    </w:p>
    <w:p w:rsidR="001059A8" w:rsidRPr="001059A8" w:rsidRDefault="001059A8" w:rsidP="001059A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Криминалистические средства и методы установления и фиксации внешних признаков человека.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и назначение судебно-портретной экспертизы.</w:t>
      </w:r>
    </w:p>
    <w:p w:rsidR="001059A8" w:rsidRPr="001059A8" w:rsidRDefault="001059A8" w:rsidP="001059A8">
      <w:pPr>
        <w:spacing w:after="12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Значение информации о внешности человека для раскрытия и расследования преступлений.</w:t>
      </w:r>
    </w:p>
    <w:p w:rsidR="001059A8" w:rsidRPr="001059A8" w:rsidRDefault="001059A8" w:rsidP="001059A8">
      <w:pPr>
        <w:spacing w:after="12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структура криминалистического исследования документов. Понятие и классификация документов. Правила обращения с документами.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Исследование рукописных документов. Понятие письма, почерка и письменной речи, классификация признаков письменной речи и почерка. Подготовка и назначение почерковедческой экспертизы и экспертизы письменной речи. Использование рукописных документов для розыска преступника и установления обстоятельств преступления.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технико-криминалистической экспертизы документов. Использование результатов технико-криминалистического исследования документов для установления обстоятельств преступления.</w:t>
      </w:r>
    </w:p>
    <w:p w:rsidR="001059A8" w:rsidRPr="001059A8" w:rsidRDefault="001059A8" w:rsidP="001059A8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Исследование машинописных документов и документов, изготовленных с использованием современной копировально-множительной и электронно-вычислительной техники. Понятия шага печатающего устройства, междустрочного интервала, признаков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преступников и установления обстоятельств преступления.</w:t>
      </w:r>
    </w:p>
    <w:p w:rsidR="001059A8" w:rsidRPr="001059A8" w:rsidRDefault="001059A8" w:rsidP="001059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Понятие криминалистической регистрации. История развития криминалистической регистрации.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Научные и правовые основы криминалистических учетов. Цели криминалистических учетов, их объекты, виды и формы. Методы использования криминалистических учетов при раскрытии и расследовании преступлений. 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Понятие, сущность, виды и задачи следственного осмотра. Криминалистические средства и методы, применяемые при производстве следственного осмотра.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Технико-криминалистические средства осмотра. Общие тактические положения следственного осмотра. Оценка и использование результатов следственного осмотра в раскрытии и расследовании преступлений. Фиксация хода и результатов следственного осмотра.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Осмотр места происшествия</w:t>
      </w: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:</w:t>
      </w:r>
      <w:r w:rsidRPr="001059A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понятие, задачи и содержание. Этапы (стадии) осмотра места происшествия. Психология и логика осмотра места происшествия. Сочетание осмотра места происшествия с оперативно-розыскными мероприятиями и другими следственными действиями.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Организация следственно-оперативной группы и ее задачи, предварительное изучение следов и других вещественных доказательств непосредственно на месте происшествия с целью использования их в розыске преступника и быстрого раскрытия преступления;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Условия эффективного применения технико-криминалистических средств и методов при проведении осмотра места происшествия. Взаимодействие участников осмотра как фактор, определяющий его эффективность. Привлечение специалистов к участию в осмотре.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результатов осмотра места происшествия для проверки по криминалистическим учетам и постановки на учет.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Фиксация процесса и результатов осмотра места происшествия. Оценка результата осмотра места происшествия. Правила доставки и хранения вещественных доказательств, изъятых с места происшествия.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Первоначальный осмотр трупа</w:t>
      </w:r>
      <w:r w:rsidRPr="001059A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месте его обнаружения. Вопросы, разрешаемые осмотром. Роль специалиста - судебного медика при осмотре трупа. Тактика осмотра трупа в зависимости от установления или неустановления личности покойного.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Осмотр предметов и документов</w:t>
      </w: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могущих быть вещественными доказательствами (осмотр вещественных доказательств). Вопросы, разрешаемые осмотром. Тактические приемы и технические средства осмотра.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Осмотр помещений и участков местности, не являющихся местом происшествия. Вопросы, разрешаемые осмотром. Тактические приемы осмотра, осмотр технических средств. Вопросы, разрешаемые осмотром, тактические приемы осмотра;</w:t>
      </w:r>
    </w:p>
    <w:p w:rsidR="001059A8" w:rsidRPr="001059A8" w:rsidRDefault="001059A8" w:rsidP="001059A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Освидетельствование</w:t>
      </w: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: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понятие и правовые основания в свете конституционных гарантий неприкосновенности личности. Вопросы, разрешаемые освидетельствованием. Участники освидетельствования. Тактические приемы и этические основы освидетельствования. Фиксация хода и результатов освидетельствования.</w:t>
      </w:r>
    </w:p>
    <w:p w:rsidR="001059A8" w:rsidRPr="001059A8" w:rsidRDefault="001059A8" w:rsidP="001059A8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Понятие, сущность и задачи обыска и выемки. Значение этих следственных действий в раскрытии и расследовании преступлений.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Необходимость строжайшего соблюдения законности при принятии решений о производстве обыска и выемки и их проведении.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к обыску. Использование помощи специалистов при подготовке технико-криминалистических средств поиска и обнаружения тайников и предметов, средств упаковки и фиксации хода и результатов обыска.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Тактические приемы проведения различных видов обыска. Особенности личного обыска. Обыск помещений. Обыск транспортных средств. Обыск участков местности.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Использование помощи специалистов для обнаружения тайников, отыскания невидимых или слабовидимых следов и микрообъектов на обнаруженных предметах, фиксации и упаковки предметов.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Порядок проведения выемки.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Фиксация результатов обыска и выемки.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сущность предъявления для опознания. Значение того следственного действия в раскрытии и расследовании преступлений. Виды предъявления для опознания. Подготовка к предъявлению для опознания. Тактические приемы предъявления для опознания людей. Тактические особенности других видов предъявления для опознания. Предъявление для опознания по фотоизображениям.</w:t>
      </w:r>
    </w:p>
    <w:p w:rsidR="001059A8" w:rsidRPr="001059A8" w:rsidRDefault="001059A8" w:rsidP="001059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Фиксация хода и результатов предъявления для опознания. Использование для этих целей фотосъемки и видеозаписи. Оценка результатов этого следственного действия.</w:t>
      </w:r>
    </w:p>
    <w:p w:rsidR="001059A8" w:rsidRPr="001059A8" w:rsidRDefault="001059A8" w:rsidP="001059A8">
      <w:pPr>
        <w:spacing w:after="12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 следственного эксперимента, его сущность и значение в раскрытии и расследовании преступления. Его цели. Виды следственного эксперимента.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к следственному эксперименту. Помощь специалистов в планировании следственного эксперимента, выборе средств фиксации его хода и результатов. Реконструкция обстановки и материальных объектов (реквизитов) как важнейший элемент подготовки.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Общие положения тактики следственного эксперимента. Использование технических средств  для измерения, освещения, осуществления связи между участниками следственного действия.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фотосъемки и видеозаписи для фиксации хода и результатов следственного эксперимента.</w:t>
      </w:r>
    </w:p>
    <w:p w:rsidR="001059A8" w:rsidRPr="001059A8" w:rsidRDefault="001059A8" w:rsidP="001059A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следователем результатов следственного эксперимента и использование для этого познаний специалистов.</w:t>
      </w:r>
    </w:p>
    <w:p w:rsidR="001059A8" w:rsidRPr="001059A8" w:rsidRDefault="001059A8" w:rsidP="001059A8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 и сущность проверки показаний на месте. Значение этого следственного действия в раскрытии и расследовании преступлений. Цели проверки показаний на месте. Подготовка к проведению проверки показаний на месте. Тактические приемы проведения этого следственного действия.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Фиксация хода и результатов проверки показаний на месте. Использование технических средств (фотосъемка и видеозапись) и помощи специалистов для фиксации хода и результатов следственного действия.</w:t>
      </w:r>
    </w:p>
    <w:p w:rsidR="001059A8" w:rsidRPr="001059A8" w:rsidRDefault="001059A8" w:rsidP="001059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и использование результатов проверки показаний на месте.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предмет методики расследования отдельных видов и групп преступлений. Ее связь с другими разделами науки криминалистики. Источники криминалистической методики. Структура криминалистической методики (общих положений и частных методик). Понятие и содержание обстоятельств, подлежащих установлению.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Понятие, сущность и значение криминалистической характеристики преступлений. Элементы криминалистической характеристики. Понятие и содержание следственной ситуации. Значение ситуационного подхода при разработке приемов и рекомендаций криминалистической методики. Периодизация расследования (этапы расследования преступлений).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Студентам даются рекомендации для самостоятельной работы и подготовке к семинарским и практическим занятиям.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ходе семинарских и практических занятий углубляются и закрепляются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теоретические знания и практические навыки студентов по рассматриваемым на лекционных занятиях вопросов.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Развиваются навыки:</w:t>
      </w:r>
    </w:p>
    <w:p w:rsidR="001059A8" w:rsidRPr="001059A8" w:rsidRDefault="001059A8" w:rsidP="001059A8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исходных теоретических знаний, общего системного представления о криминалистике, ее основных понятиях и категориях;</w:t>
      </w:r>
    </w:p>
    <w:p w:rsidR="001059A8" w:rsidRPr="001059A8" w:rsidRDefault="001059A8" w:rsidP="001059A8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изучения криминалистических средств и методов, используемых в раскрытии и расследовании преступлений;</w:t>
      </w:r>
    </w:p>
    <w:p w:rsidR="001059A8" w:rsidRPr="001059A8" w:rsidRDefault="001059A8" w:rsidP="001059A8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овладения студентами тактическими приемами производства следственных действий, и навыками оформления их результатов;</w:t>
      </w:r>
    </w:p>
    <w:p w:rsidR="001059A8" w:rsidRPr="001059A8" w:rsidRDefault="001059A8" w:rsidP="001059A8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освоения ими организации расследования, а также методик раскрытия и расследования отдельных видов и групп преступлений.</w:t>
      </w:r>
    </w:p>
    <w:p w:rsidR="001059A8" w:rsidRPr="001059A8" w:rsidRDefault="001059A8" w:rsidP="001059A8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освоения процесса обеспечения законности, правопорядка,</w:t>
      </w:r>
      <w:r w:rsidRPr="001059A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безопасности личности, общества и государства при производстве отдельных следственных действий;</w:t>
      </w:r>
    </w:p>
    <w:p w:rsidR="001059A8" w:rsidRPr="001059A8" w:rsidRDefault="001059A8" w:rsidP="001059A8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– профилактики, предупреждения, пресечения, выявления, раскрытия и расследования отдельных видов и групп преступлений. 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подготовке к практическим занятиям каждый студент должен: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изучить рекомендуемую учебную литературу;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изучить конспекты лекций;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подготовить ответы на все вопросы по изучаемой теме.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согласованию с преподавателем студент может подготовить реферат, доклад или сообщение по теме занятия. В процессе подготовки к семинарским и практическим занятиям студенты могут воспользоваться консультацией преподавателя.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Вопросы не рассмотренные на лекциях, семинарских и практических занятиях, должны быть изучены студентами в ходе самостоятельной работы.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литературу.</w:t>
      </w:r>
    </w:p>
    <w:p w:rsidR="001059A8" w:rsidRPr="001059A8" w:rsidRDefault="001059A8" w:rsidP="001059A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реализации различных видов учебной работы используются разнообразные (в т.ч. интерактивные) методы обучения, в частности: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дидактические материалы</w:t>
      </w:r>
      <w:r w:rsidRPr="001059A8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служебные документы; бланки и образцы процессуальных документов; учебные и архивные видеозаписи; криминалистические специализированные компьютерные программы; схемы, плакаты, стенды, мультимедийные презентации.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технические средства обучения</w:t>
      </w:r>
      <w:r w:rsidRPr="001059A8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аудио, видеоаппаратура, мультимедийный проектор, интерактивная доска; персональный компьютер.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технико-криминалистические средства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универсальные криминалистические чемоданы «Эксперт-У», «Следопыт», «Эксперт», «Экспресс-тест» наркотических средств и психотропных веществ, бинокулярные и стереоскопические микроскопы 60-х – 500-х увеличения, фото- видео аппаратура, видеоэндоскоп технический ВР-2, комплект для работы со следами микрочастиц «Микрон», УФ-осветитель «</w:t>
      </w:r>
      <w:r w:rsidRPr="001059A8">
        <w:rPr>
          <w:rFonts w:ascii="Times New Roman" w:eastAsia="Times New Roman" w:hAnsi="Times New Roman" w:cs="Times New Roman"/>
          <w:sz w:val="28"/>
          <w:szCs w:val="28"/>
          <w:lang w:eastAsia="ru-RU"/>
        </w:rPr>
        <w:t>BLUMAXX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программно-аппаратный комплекс криминалистического назначения –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автоматизированная дактилоскопическая идентификационная система «Папилон».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lastRenderedPageBreak/>
        <w:t>объекты</w:t>
      </w:r>
      <w:r w:rsidRPr="001059A8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учебные наглядные пособия (предметы, документы, одежда, следы, орудия преступления и т. п.); упаковочный материал и приспособления для упаковки предметов и следов.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14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http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://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library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.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rsue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.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ru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/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Также обучаемые могут использовать следующий перечень ресурсов информационно-телекоммуникационной сети «Интернет», необходимых для освоения учебной дисциплины:</w:t>
      </w:r>
    </w:p>
    <w:p w:rsidR="001059A8" w:rsidRPr="001059A8" w:rsidRDefault="001059A8" w:rsidP="001059A8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1059A8" w:rsidRPr="001059A8" w:rsidRDefault="001059A8" w:rsidP="001059A8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15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www.garant.ru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информационно-правовой портал «Гарант».</w:t>
      </w:r>
    </w:p>
    <w:p w:rsidR="001059A8" w:rsidRPr="001059A8" w:rsidRDefault="001059A8" w:rsidP="001059A8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16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www.consultant.ru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официальный сайт компании «Консультант Плюс».</w:t>
      </w:r>
    </w:p>
    <w:p w:rsidR="001059A8" w:rsidRPr="001059A8" w:rsidRDefault="001059A8" w:rsidP="001059A8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17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http://www.ksrf.ru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Конституционного Суда РФ.</w:t>
      </w:r>
    </w:p>
    <w:p w:rsidR="001059A8" w:rsidRPr="001059A8" w:rsidRDefault="001059A8" w:rsidP="001059A8">
      <w:pPr>
        <w:tabs>
          <w:tab w:val="left" w:pos="77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hyperlink r:id="rId18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http://www.supcourt.ru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сайт Верховного Суда Российской Федерации.</w:t>
      </w:r>
    </w:p>
    <w:p w:rsidR="001059A8" w:rsidRPr="001059A8" w:rsidRDefault="001059A8" w:rsidP="001059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hyperlink r:id="rId19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http://www.genproc.gov.ru/-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сайт Генеральной прокуратуры Российской Федерации.</w:t>
      </w:r>
    </w:p>
    <w:p w:rsidR="001059A8" w:rsidRPr="001059A8" w:rsidRDefault="001059A8" w:rsidP="001059A8">
      <w:pPr>
        <w:widowControl w:val="0"/>
        <w:tabs>
          <w:tab w:val="left" w:pos="-11"/>
        </w:tabs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0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www.expert.aaanet.ru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по криминалистической тематике «Все об истории и сегодняшнем состоянии криминалистики в мире. Азбука Криминалистики. Наследники Холмса».</w:t>
      </w:r>
    </w:p>
    <w:p w:rsidR="001059A8" w:rsidRPr="001059A8" w:rsidRDefault="001059A8" w:rsidP="001059A8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1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www.kriminalistika.ru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форум криминалистов.</w:t>
      </w:r>
    </w:p>
    <w:p w:rsidR="001059A8" w:rsidRPr="001059A8" w:rsidRDefault="001059A8" w:rsidP="001059A8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2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http://eko-czao.narod.ru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ЭКЦ при УВД СЗАО г. Москвы</w:t>
      </w:r>
    </w:p>
    <w:p w:rsidR="001059A8" w:rsidRPr="001059A8" w:rsidRDefault="001059A8" w:rsidP="001059A8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3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http://www.sudmed.ru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форум судебных медиков. Сайт по проблемам судебной медицины.</w:t>
      </w:r>
    </w:p>
    <w:p w:rsidR="001059A8" w:rsidRPr="001059A8" w:rsidRDefault="001059A8" w:rsidP="001059A8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4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http://www.weaponplace.ru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о стрелковом оружии и современном вооружении.</w:t>
      </w:r>
    </w:p>
    <w:p w:rsidR="001059A8" w:rsidRPr="001059A8" w:rsidRDefault="001059A8" w:rsidP="001059A8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5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http://aferizm.ru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о мошенничестве.</w:t>
      </w:r>
    </w:p>
    <w:p w:rsidR="001059A8" w:rsidRPr="001059A8" w:rsidRDefault="001059A8" w:rsidP="001059A8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6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http://www.kriminalist.ru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о криминалистике.</w:t>
      </w:r>
    </w:p>
    <w:p w:rsidR="001059A8" w:rsidRPr="001059A8" w:rsidRDefault="001059A8" w:rsidP="001059A8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7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http://www.allsait.ru</w:t>
        </w:r>
      </w:hyperlink>
    </w:p>
    <w:p w:rsidR="001059A8" w:rsidRPr="001059A8" w:rsidRDefault="001059A8" w:rsidP="001059A8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8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http://silovik.net/content.php/215-Криминалистика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</w:t>
      </w:r>
    </w:p>
    <w:p w:rsidR="001059A8" w:rsidRPr="001059A8" w:rsidRDefault="001059A8" w:rsidP="001059A8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29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http://www.liedetector.ru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информационно-аналитический портал о психофизиологическом методе дет</w:t>
      </w:r>
      <w:r w:rsidRPr="001059A8">
        <w:rPr>
          <w:rFonts w:ascii="Times New Roman" w:eastAsia="Times New Roman" w:hAnsi="Times New Roman" w:cs="Times New Roman"/>
          <w:sz w:val="28"/>
          <w:szCs w:val="28"/>
          <w:lang w:eastAsia="ar-SA"/>
        </w:rPr>
        <w:t>e</w:t>
      </w:r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кции лжи.</w:t>
      </w:r>
    </w:p>
    <w:p w:rsidR="001059A8" w:rsidRPr="001059A8" w:rsidRDefault="001059A8" w:rsidP="001059A8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30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ar-SA"/>
          </w:rPr>
          <w:t>www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.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ar-SA"/>
          </w:rPr>
          <w:t>cyberpol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.</w:t>
        </w:r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ar-SA"/>
          </w:rPr>
          <w:t>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сайт, посвященный борьбе с компьютерными преступлениями.</w:t>
      </w:r>
    </w:p>
    <w:p w:rsidR="001059A8" w:rsidRPr="001059A8" w:rsidRDefault="001059A8" w:rsidP="001059A8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31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http://www.crime-tv.ru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фильмы о расследованиях. Каталог фильмов о расследованиях преступлений и криминале для бесплатного онлайн просмотра.</w:t>
      </w:r>
    </w:p>
    <w:p w:rsidR="001059A8" w:rsidRPr="001059A8" w:rsidRDefault="001059A8" w:rsidP="001059A8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hyperlink r:id="rId32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http://sudexpertiza.by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Государственного учреждения «Центр судебных экспертиз и криминалистики Министерства юстиции Республики Беларусь».</w:t>
      </w:r>
    </w:p>
    <w:p w:rsidR="001059A8" w:rsidRPr="001059A8" w:rsidRDefault="001059A8" w:rsidP="001059A8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ar-SA"/>
        </w:rPr>
      </w:pPr>
      <w:hyperlink r:id="rId33" w:history="1">
        <w:r w:rsidRPr="001059A8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ar-SA"/>
          </w:rPr>
          <w:t>http://rossinskaya.ru</w:t>
        </w:r>
      </w:hyperlink>
      <w:r w:rsidRPr="001059A8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сайт заслуженного деятеля науки Российской Федерации, почетного работника высшего профессионального образования, доктора юридических наук, профессора, академика Российской академии естественных наук, действительного члена</w:t>
      </w:r>
      <w:r w:rsidRPr="001059A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ar-SA"/>
        </w:rPr>
        <w:t xml:space="preserve"> Международной ассоциации по идентификации (IAI USA) Россинской Е.Р.</w:t>
      </w:r>
    </w:p>
    <w:p w:rsidR="001059A8" w:rsidRPr="001059A8" w:rsidRDefault="001059A8" w:rsidP="001059A8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059A8" w:rsidRPr="001059A8" w:rsidRDefault="001059A8" w:rsidP="001059A8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D3CCD" w:rsidRPr="001D3CCD" w:rsidRDefault="001D3CCD" w:rsidP="001D3CCD">
      <w:pPr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sectPr w:rsidR="001D3CCD" w:rsidRPr="001D3CCD">
      <w:headerReference w:type="default" r:id="rId34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3D7C" w:rsidRDefault="007C3D7C" w:rsidP="001059A8">
      <w:pPr>
        <w:spacing w:after="0" w:line="240" w:lineRule="auto"/>
      </w:pPr>
      <w:r>
        <w:separator/>
      </w:r>
    </w:p>
  </w:endnote>
  <w:endnote w:type="continuationSeparator" w:id="0">
    <w:p w:rsidR="007C3D7C" w:rsidRDefault="007C3D7C" w:rsidP="001059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3D7C" w:rsidRDefault="007C3D7C" w:rsidP="001059A8">
      <w:pPr>
        <w:spacing w:after="0" w:line="240" w:lineRule="auto"/>
      </w:pPr>
      <w:r>
        <w:separator/>
      </w:r>
    </w:p>
  </w:footnote>
  <w:footnote w:type="continuationSeparator" w:id="0">
    <w:p w:rsidR="007C3D7C" w:rsidRDefault="007C3D7C" w:rsidP="001059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1344354"/>
      <w:docPartObj>
        <w:docPartGallery w:val="Page Numbers (Top of Page)"/>
        <w:docPartUnique/>
      </w:docPartObj>
    </w:sdtPr>
    <w:sdtContent>
      <w:p w:rsidR="001059A8" w:rsidRDefault="001059A8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1836" w:rsidRPr="00D11836">
          <w:rPr>
            <w:noProof/>
            <w:lang w:val="ru-RU"/>
          </w:rPr>
          <w:t>59</w:t>
        </w:r>
        <w:r>
          <w:fldChar w:fldCharType="end"/>
        </w:r>
      </w:p>
    </w:sdtContent>
  </w:sdt>
  <w:p w:rsidR="001059A8" w:rsidRDefault="001059A8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7831FE"/>
    <w:multiLevelType w:val="hybridMultilevel"/>
    <w:tmpl w:val="A60A35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059A8"/>
    <w:rsid w:val="001D3CCD"/>
    <w:rsid w:val="001F0BC7"/>
    <w:rsid w:val="0065555B"/>
    <w:rsid w:val="007C3D7C"/>
    <w:rsid w:val="00807A92"/>
    <w:rsid w:val="008738E4"/>
    <w:rsid w:val="00916C76"/>
    <w:rsid w:val="00A6761F"/>
    <w:rsid w:val="00AB4545"/>
    <w:rsid w:val="00BC4A3C"/>
    <w:rsid w:val="00D11836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D3CCD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D3CCD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1D3CCD"/>
  </w:style>
  <w:style w:type="paragraph" w:styleId="a3">
    <w:name w:val="List Paragraph"/>
    <w:basedOn w:val="a"/>
    <w:uiPriority w:val="34"/>
    <w:qFormat/>
    <w:rsid w:val="001D3CCD"/>
    <w:pPr>
      <w:spacing w:line="240" w:lineRule="auto"/>
      <w:ind w:left="720"/>
      <w:contextualSpacing/>
      <w:jc w:val="center"/>
    </w:pPr>
    <w:rPr>
      <w:rFonts w:ascii="Calibri" w:eastAsia="Calibri" w:hAnsi="Calibri" w:cs="Times New Roman"/>
      <w:lang w:val="ru-RU"/>
    </w:rPr>
  </w:style>
  <w:style w:type="paragraph" w:styleId="a4">
    <w:name w:val="Body Text Indent"/>
    <w:basedOn w:val="a"/>
    <w:link w:val="a5"/>
    <w:uiPriority w:val="99"/>
    <w:rsid w:val="001D3CCD"/>
    <w:pPr>
      <w:spacing w:after="0" w:line="240" w:lineRule="auto"/>
      <w:ind w:left="5664"/>
    </w:pPr>
    <w:rPr>
      <w:rFonts w:ascii="Calibri" w:eastAsia="Times New Roman" w:hAnsi="Calibri" w:cs="Calibri"/>
      <w:sz w:val="24"/>
      <w:szCs w:val="24"/>
      <w:lang w:val="ru-RU"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1D3CCD"/>
    <w:rPr>
      <w:rFonts w:ascii="Calibri" w:eastAsia="Times New Roman" w:hAnsi="Calibri" w:cs="Calibri"/>
      <w:sz w:val="24"/>
      <w:szCs w:val="24"/>
      <w:lang w:val="ru-RU" w:eastAsia="ru-RU"/>
    </w:rPr>
  </w:style>
  <w:style w:type="paragraph" w:styleId="a6">
    <w:name w:val="Body Text"/>
    <w:basedOn w:val="a"/>
    <w:link w:val="a7"/>
    <w:uiPriority w:val="99"/>
    <w:rsid w:val="001D3CCD"/>
    <w:pPr>
      <w:spacing w:after="120" w:line="240" w:lineRule="auto"/>
    </w:pPr>
    <w:rPr>
      <w:rFonts w:ascii="Calibri" w:eastAsia="Times New Roman" w:hAnsi="Calibri" w:cs="Calibri"/>
      <w:sz w:val="20"/>
      <w:szCs w:val="20"/>
      <w:lang w:val="ru-RU" w:eastAsia="ru-RU"/>
    </w:rPr>
  </w:style>
  <w:style w:type="character" w:customStyle="1" w:styleId="a7">
    <w:name w:val="Основной текст Знак"/>
    <w:basedOn w:val="a0"/>
    <w:link w:val="a6"/>
    <w:uiPriority w:val="99"/>
    <w:rsid w:val="001D3CCD"/>
    <w:rPr>
      <w:rFonts w:ascii="Calibri" w:eastAsia="Times New Roman" w:hAnsi="Calibri" w:cs="Calibri"/>
      <w:sz w:val="20"/>
      <w:szCs w:val="20"/>
      <w:lang w:val="ru-RU" w:eastAsia="ru-RU"/>
    </w:rPr>
  </w:style>
  <w:style w:type="paragraph" w:styleId="a8">
    <w:name w:val="footer"/>
    <w:basedOn w:val="a"/>
    <w:link w:val="a9"/>
    <w:uiPriority w:val="99"/>
    <w:unhideWhenUsed/>
    <w:rsid w:val="001D3CCD"/>
    <w:pPr>
      <w:tabs>
        <w:tab w:val="center" w:pos="4677"/>
        <w:tab w:val="right" w:pos="9355"/>
      </w:tabs>
      <w:spacing w:line="240" w:lineRule="auto"/>
      <w:jc w:val="center"/>
    </w:pPr>
    <w:rPr>
      <w:rFonts w:ascii="Calibri" w:eastAsia="Calibri" w:hAnsi="Calibri" w:cs="Times New Roman"/>
      <w:lang w:val="ru-RU"/>
    </w:rPr>
  </w:style>
  <w:style w:type="character" w:customStyle="1" w:styleId="a9">
    <w:name w:val="Нижний колонтитул Знак"/>
    <w:basedOn w:val="a0"/>
    <w:link w:val="a8"/>
    <w:uiPriority w:val="99"/>
    <w:rsid w:val="001D3CCD"/>
    <w:rPr>
      <w:rFonts w:ascii="Calibri" w:eastAsia="Calibri" w:hAnsi="Calibri" w:cs="Times New Roman"/>
      <w:lang w:val="ru-RU"/>
    </w:rPr>
  </w:style>
  <w:style w:type="paragraph" w:styleId="3">
    <w:name w:val="Body Text Indent 3"/>
    <w:basedOn w:val="a"/>
    <w:link w:val="30"/>
    <w:rsid w:val="001D3CCD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0">
    <w:name w:val="Основной текст с отступом 3 Знак"/>
    <w:basedOn w:val="a0"/>
    <w:link w:val="3"/>
    <w:rsid w:val="001D3CCD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styleId="aa">
    <w:name w:val="TOC Heading"/>
    <w:basedOn w:val="1"/>
    <w:next w:val="a"/>
    <w:uiPriority w:val="39"/>
    <w:semiHidden/>
    <w:unhideWhenUsed/>
    <w:qFormat/>
    <w:rsid w:val="001D3CCD"/>
    <w:pPr>
      <w:spacing w:line="276" w:lineRule="auto"/>
      <w:outlineLvl w:val="9"/>
    </w:pPr>
  </w:style>
  <w:style w:type="character" w:customStyle="1" w:styleId="2">
    <w:name w:val="Заголовок №2_"/>
    <w:link w:val="20"/>
    <w:rsid w:val="001D3CCD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20">
    <w:name w:val="Заголовок №2"/>
    <w:basedOn w:val="a"/>
    <w:link w:val="2"/>
    <w:rsid w:val="001D3CCD"/>
    <w:pPr>
      <w:widowControl w:val="0"/>
      <w:shd w:val="clear" w:color="auto" w:fill="FFFFFF"/>
      <w:spacing w:after="1200" w:line="0" w:lineRule="atLeast"/>
      <w:jc w:val="center"/>
      <w:outlineLvl w:val="1"/>
    </w:pPr>
    <w:rPr>
      <w:rFonts w:ascii="Times New Roman" w:eastAsia="Times New Roman" w:hAnsi="Times New Roman"/>
      <w:b/>
      <w:bCs/>
      <w:sz w:val="25"/>
      <w:szCs w:val="25"/>
    </w:rPr>
  </w:style>
  <w:style w:type="paragraph" w:customStyle="1" w:styleId="14">
    <w:name w:val="Стиль Маркерованый + 14 пт Полож"/>
    <w:basedOn w:val="a"/>
    <w:link w:val="140"/>
    <w:rsid w:val="001D3CCD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1D3CCD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12">
    <w:name w:val="toc 1"/>
    <w:basedOn w:val="a"/>
    <w:next w:val="a"/>
    <w:autoRedefine/>
    <w:uiPriority w:val="39"/>
    <w:unhideWhenUsed/>
    <w:rsid w:val="001D3CCD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Hyperlink"/>
    <w:uiPriority w:val="99"/>
    <w:unhideWhenUsed/>
    <w:rsid w:val="001D3CCD"/>
    <w:rPr>
      <w:color w:val="0000FF"/>
      <w:u w:val="single"/>
    </w:rPr>
  </w:style>
  <w:style w:type="paragraph" w:styleId="ac">
    <w:name w:val="header"/>
    <w:basedOn w:val="a"/>
    <w:link w:val="ad"/>
    <w:uiPriority w:val="99"/>
    <w:unhideWhenUsed/>
    <w:rsid w:val="001059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059A8"/>
  </w:style>
  <w:style w:type="paragraph" w:styleId="ae">
    <w:name w:val="Balloon Text"/>
    <w:basedOn w:val="a"/>
    <w:link w:val="af"/>
    <w:uiPriority w:val="99"/>
    <w:semiHidden/>
    <w:unhideWhenUsed/>
    <w:rsid w:val="00916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16C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bmp"/><Relationship Id="rId18" Type="http://schemas.openxmlformats.org/officeDocument/2006/relationships/hyperlink" Target="http://www.supcourt.ru/" TargetMode="External"/><Relationship Id="rId26" Type="http://schemas.openxmlformats.org/officeDocument/2006/relationships/hyperlink" Target="http://www.kriminalist.ru/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kriminalistika.ru/" TargetMode="External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bmp"/><Relationship Id="rId17" Type="http://schemas.openxmlformats.org/officeDocument/2006/relationships/hyperlink" Target="http://www.ksrf.ru/" TargetMode="External"/><Relationship Id="rId25" Type="http://schemas.openxmlformats.org/officeDocument/2006/relationships/hyperlink" Target="http://aferizm.ru/" TargetMode="External"/><Relationship Id="rId33" Type="http://schemas.openxmlformats.org/officeDocument/2006/relationships/hyperlink" Target="http://rossinskaya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consultant.ru/" TargetMode="External"/><Relationship Id="rId20" Type="http://schemas.openxmlformats.org/officeDocument/2006/relationships/hyperlink" Target="http://www.expert.aaanet.ru/" TargetMode="External"/><Relationship Id="rId29" Type="http://schemas.openxmlformats.org/officeDocument/2006/relationships/hyperlink" Target="http://www.liedetector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bmp"/><Relationship Id="rId24" Type="http://schemas.openxmlformats.org/officeDocument/2006/relationships/hyperlink" Target="http://www.weaponplace.ru/" TargetMode="External"/><Relationship Id="rId32" Type="http://schemas.openxmlformats.org/officeDocument/2006/relationships/hyperlink" Target="http://sudexpertiza.by/" TargetMode="External"/><Relationship Id="rId5" Type="http://schemas.openxmlformats.org/officeDocument/2006/relationships/settings" Target="settings.xml"/><Relationship Id="rId15" Type="http://schemas.openxmlformats.org/officeDocument/2006/relationships/hyperlink" Target="http://www.garant.ru/" TargetMode="External"/><Relationship Id="rId23" Type="http://schemas.openxmlformats.org/officeDocument/2006/relationships/hyperlink" Target="http://www.sudmed.ru/" TargetMode="External"/><Relationship Id="rId28" Type="http://schemas.openxmlformats.org/officeDocument/2006/relationships/hyperlink" Target="http://silovik.net/content.php/215-&#1050;&#1088;&#1080;&#1084;&#1080;&#1085;&#1072;&#1083;&#1080;&#1089;&#1090;&#1080;&#1082;&#1072;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2.bmp"/><Relationship Id="rId19" Type="http://schemas.openxmlformats.org/officeDocument/2006/relationships/hyperlink" Target="http://www.genproc.gov.ru/-" TargetMode="External"/><Relationship Id="rId31" Type="http://schemas.openxmlformats.org/officeDocument/2006/relationships/hyperlink" Target="http://www.crime-tv.ru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bmp"/><Relationship Id="rId14" Type="http://schemas.openxmlformats.org/officeDocument/2006/relationships/hyperlink" Target="http://library.rsue.ru/" TargetMode="External"/><Relationship Id="rId22" Type="http://schemas.openxmlformats.org/officeDocument/2006/relationships/hyperlink" Target="http://eko-czao.narod.ru/" TargetMode="External"/><Relationship Id="rId27" Type="http://schemas.openxmlformats.org/officeDocument/2006/relationships/hyperlink" Target="http://www.allsait.ru/" TargetMode="External"/><Relationship Id="rId30" Type="http://schemas.openxmlformats.org/officeDocument/2006/relationships/hyperlink" Target="http://www.cyberpol.ru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F2EF6F-1E0F-4DB8-8361-082BB229C5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67</Pages>
  <Words>16652</Words>
  <Characters>94920</Characters>
  <Application>Microsoft Office Word</Application>
  <DocSecurity>0</DocSecurity>
  <Lines>791</Lines>
  <Paragraphs>222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2018-2019_40_03_01_03_1_plx_Криминалистика</vt:lpstr>
      <vt:lpstr>Лист1</vt:lpstr>
    </vt:vector>
  </TitlesOfParts>
  <Company/>
  <LinksUpToDate>false</LinksUpToDate>
  <CharactersWithSpaces>111350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2018-2019_40_03_01_03_1_plx_Криминалистика</dc:title>
  <dc:creator>FastReport.NET</dc:creator>
  <cp:lastModifiedBy>Л. А. Бушмакина</cp:lastModifiedBy>
  <cp:revision>6</cp:revision>
  <dcterms:created xsi:type="dcterms:W3CDTF">2018-11-01T09:04:00Z</dcterms:created>
  <dcterms:modified xsi:type="dcterms:W3CDTF">2018-11-01T10:15:00Z</dcterms:modified>
</cp:coreProperties>
</file>