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67" w:rsidRDefault="006B6667">
      <w:r>
        <w:rPr>
          <w:noProof/>
          <w:lang w:val="ru-RU" w:eastAsia="ru-RU"/>
        </w:rPr>
        <w:drawing>
          <wp:inline distT="0" distB="0" distL="0" distR="0">
            <wp:extent cx="6476365" cy="9154795"/>
            <wp:effectExtent l="0" t="0" r="635" b="8255"/>
            <wp:docPr id="4" name="Рисунок 2" descr="C:\Users\hachatran\AppData\Local\Microsoft\Windows\INetCache\Content.Word\000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49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22410"/>
            <wp:effectExtent l="0" t="0" r="635" b="2540"/>
            <wp:docPr id="2" name="Рисунок 1" descr="C:\Users\hachatran\AppData\Local\Microsoft\Windows\INetCache\Content.Word\000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5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2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D275F5" w:rsidTr="006B6667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 w:rsidTr="006B6667">
        <w:trPr>
          <w:trHeight w:hRule="exact" w:val="138"/>
        </w:trPr>
        <w:tc>
          <w:tcPr>
            <w:tcW w:w="280" w:type="dxa"/>
          </w:tcPr>
          <w:p w:rsidR="00D275F5" w:rsidRDefault="00D275F5"/>
        </w:tc>
        <w:tc>
          <w:tcPr>
            <w:tcW w:w="143" w:type="dxa"/>
          </w:tcPr>
          <w:p w:rsidR="00D275F5" w:rsidRDefault="00D275F5"/>
        </w:tc>
        <w:tc>
          <w:tcPr>
            <w:tcW w:w="1543" w:type="dxa"/>
          </w:tcPr>
          <w:p w:rsidR="00D275F5" w:rsidRDefault="00D275F5"/>
        </w:tc>
        <w:tc>
          <w:tcPr>
            <w:tcW w:w="2102" w:type="dxa"/>
          </w:tcPr>
          <w:p w:rsidR="00D275F5" w:rsidRDefault="00D275F5"/>
        </w:tc>
        <w:tc>
          <w:tcPr>
            <w:tcW w:w="143" w:type="dxa"/>
          </w:tcPr>
          <w:p w:rsidR="00D275F5" w:rsidRDefault="00D275F5"/>
        </w:tc>
        <w:tc>
          <w:tcPr>
            <w:tcW w:w="1708" w:type="dxa"/>
          </w:tcPr>
          <w:p w:rsidR="00D275F5" w:rsidRDefault="00D275F5"/>
        </w:tc>
        <w:tc>
          <w:tcPr>
            <w:tcW w:w="134" w:type="dxa"/>
          </w:tcPr>
          <w:p w:rsidR="00D275F5" w:rsidRDefault="00D275F5"/>
        </w:tc>
        <w:tc>
          <w:tcPr>
            <w:tcW w:w="287" w:type="dxa"/>
          </w:tcPr>
          <w:p w:rsidR="00D275F5" w:rsidRDefault="00D275F5"/>
        </w:tc>
        <w:tc>
          <w:tcPr>
            <w:tcW w:w="1699" w:type="dxa"/>
          </w:tcPr>
          <w:p w:rsidR="00D275F5" w:rsidRDefault="00D275F5"/>
        </w:tc>
        <w:tc>
          <w:tcPr>
            <w:tcW w:w="1686" w:type="dxa"/>
          </w:tcPr>
          <w:p w:rsidR="00D275F5" w:rsidRDefault="00D275F5"/>
        </w:tc>
        <w:tc>
          <w:tcPr>
            <w:tcW w:w="143" w:type="dxa"/>
          </w:tcPr>
          <w:p w:rsidR="00D275F5" w:rsidRDefault="00D275F5"/>
        </w:tc>
        <w:tc>
          <w:tcPr>
            <w:tcW w:w="148" w:type="dxa"/>
          </w:tcPr>
          <w:p w:rsidR="00D275F5" w:rsidRDefault="00D275F5"/>
        </w:tc>
        <w:tc>
          <w:tcPr>
            <w:tcW w:w="156" w:type="dxa"/>
          </w:tcPr>
          <w:p w:rsidR="00D275F5" w:rsidRDefault="00D275F5"/>
        </w:tc>
      </w:tr>
    </w:tbl>
    <w:p w:rsidR="00D275F5" w:rsidRPr="006B6667" w:rsidRDefault="006B6667">
      <w:pPr>
        <w:rPr>
          <w:sz w:val="0"/>
          <w:szCs w:val="0"/>
          <w:lang w:val="ru-RU"/>
        </w:rPr>
      </w:pPr>
      <w:r w:rsidRPr="006B6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D275F5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3545" w:type="dxa"/>
          </w:tcPr>
          <w:p w:rsidR="00D275F5" w:rsidRDefault="00D275F5"/>
        </w:tc>
        <w:tc>
          <w:tcPr>
            <w:tcW w:w="1560" w:type="dxa"/>
          </w:tcPr>
          <w:p w:rsidR="00D275F5" w:rsidRDefault="00D275F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275F5">
        <w:trPr>
          <w:trHeight w:hRule="exact" w:val="138"/>
        </w:trPr>
        <w:tc>
          <w:tcPr>
            <w:tcW w:w="143" w:type="dxa"/>
          </w:tcPr>
          <w:p w:rsidR="00D275F5" w:rsidRDefault="00D275F5"/>
        </w:tc>
        <w:tc>
          <w:tcPr>
            <w:tcW w:w="1844" w:type="dxa"/>
          </w:tcPr>
          <w:p w:rsidR="00D275F5" w:rsidRDefault="00D275F5"/>
        </w:tc>
        <w:tc>
          <w:tcPr>
            <w:tcW w:w="2694" w:type="dxa"/>
          </w:tcPr>
          <w:p w:rsidR="00D275F5" w:rsidRDefault="00D275F5"/>
        </w:tc>
        <w:tc>
          <w:tcPr>
            <w:tcW w:w="3545" w:type="dxa"/>
          </w:tcPr>
          <w:p w:rsidR="00D275F5" w:rsidRDefault="00D275F5"/>
        </w:tc>
        <w:tc>
          <w:tcPr>
            <w:tcW w:w="1560" w:type="dxa"/>
          </w:tcPr>
          <w:p w:rsidR="00D275F5" w:rsidRDefault="00D275F5"/>
        </w:tc>
        <w:tc>
          <w:tcPr>
            <w:tcW w:w="852" w:type="dxa"/>
          </w:tcPr>
          <w:p w:rsidR="00D275F5" w:rsidRDefault="00D275F5"/>
        </w:tc>
        <w:tc>
          <w:tcPr>
            <w:tcW w:w="143" w:type="dxa"/>
          </w:tcPr>
          <w:p w:rsidR="00D275F5" w:rsidRDefault="00D275F5"/>
        </w:tc>
      </w:tr>
      <w:tr w:rsidR="00D275F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5F5" w:rsidRDefault="00D275F5"/>
        </w:tc>
      </w:tr>
      <w:tr w:rsidR="00D275F5">
        <w:trPr>
          <w:trHeight w:hRule="exact" w:val="248"/>
        </w:trPr>
        <w:tc>
          <w:tcPr>
            <w:tcW w:w="143" w:type="dxa"/>
          </w:tcPr>
          <w:p w:rsidR="00D275F5" w:rsidRDefault="00D275F5"/>
        </w:tc>
        <w:tc>
          <w:tcPr>
            <w:tcW w:w="1844" w:type="dxa"/>
          </w:tcPr>
          <w:p w:rsidR="00D275F5" w:rsidRDefault="00D275F5"/>
        </w:tc>
        <w:tc>
          <w:tcPr>
            <w:tcW w:w="2694" w:type="dxa"/>
          </w:tcPr>
          <w:p w:rsidR="00D275F5" w:rsidRDefault="00D275F5"/>
        </w:tc>
        <w:tc>
          <w:tcPr>
            <w:tcW w:w="3545" w:type="dxa"/>
          </w:tcPr>
          <w:p w:rsidR="00D275F5" w:rsidRDefault="00D275F5"/>
        </w:tc>
        <w:tc>
          <w:tcPr>
            <w:tcW w:w="1560" w:type="dxa"/>
          </w:tcPr>
          <w:p w:rsidR="00D275F5" w:rsidRDefault="00D275F5"/>
        </w:tc>
        <w:tc>
          <w:tcPr>
            <w:tcW w:w="852" w:type="dxa"/>
          </w:tcPr>
          <w:p w:rsidR="00D275F5" w:rsidRDefault="00D275F5"/>
        </w:tc>
        <w:tc>
          <w:tcPr>
            <w:tcW w:w="143" w:type="dxa"/>
          </w:tcPr>
          <w:p w:rsidR="00D275F5" w:rsidRDefault="00D275F5"/>
        </w:tc>
      </w:tr>
      <w:tr w:rsidR="00D275F5" w:rsidRPr="006B6667">
        <w:trPr>
          <w:trHeight w:hRule="exact" w:val="277"/>
        </w:trPr>
        <w:tc>
          <w:tcPr>
            <w:tcW w:w="143" w:type="dxa"/>
          </w:tcPr>
          <w:p w:rsidR="00D275F5" w:rsidRDefault="00D275F5"/>
        </w:tc>
        <w:tc>
          <w:tcPr>
            <w:tcW w:w="1844" w:type="dxa"/>
          </w:tcPr>
          <w:p w:rsidR="00D275F5" w:rsidRDefault="00D275F5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138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361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</w:t>
            </w: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планирования учебного процесса Торопова Т.В. __________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</w:t>
            </w: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ва _________________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138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48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77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138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500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Программу</w:t>
            </w: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составил(и):  к.ю.н., доцент, Дружинин Д.Н. _________________</w:t>
            </w: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138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48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77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138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222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</w:t>
            </w: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</w:t>
            </w: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ужинин Д.Н. _________________</w:t>
            </w: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138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387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77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77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222"/>
        </w:trPr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2022-2023 учебном году на заседании кафедры Финансовое и административное право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D275F5" w:rsidRPr="006B6667" w:rsidRDefault="00D275F5">
            <w:pPr>
              <w:spacing w:after="0" w:line="240" w:lineRule="auto"/>
              <w:rPr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</w:tbl>
    <w:p w:rsidR="00D275F5" w:rsidRPr="006B6667" w:rsidRDefault="006B6667">
      <w:pPr>
        <w:rPr>
          <w:sz w:val="0"/>
          <w:szCs w:val="0"/>
          <w:lang w:val="ru-RU"/>
        </w:rPr>
      </w:pPr>
      <w:r w:rsidRPr="006B6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4"/>
        <w:gridCol w:w="1755"/>
        <w:gridCol w:w="4785"/>
        <w:gridCol w:w="971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: oz40.03.01.02_1.plx</w:t>
            </w:r>
          </w:p>
        </w:tc>
        <w:tc>
          <w:tcPr>
            <w:tcW w:w="5104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75F5" w:rsidRPr="006B66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D275F5" w:rsidRPr="006B666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Задачи:освоение студентами базовых понятий и принципов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банковского права;изучение студентами структуры банковской системы РФ и принципов ее функционирования;изучение студентами правового механизма осуществления валютных операций;формирование практических навыков составления документов валютного контроля, изуче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механизма его осуществления;изучение студентами терминологии, теории и практики банковского дела;изучение студентами нормативно-правовых актов, используемых в банковском деле</w:t>
            </w:r>
          </w:p>
        </w:tc>
      </w:tr>
      <w:tr w:rsidR="00D275F5" w:rsidRPr="006B6667">
        <w:trPr>
          <w:trHeight w:hRule="exact" w:val="277"/>
        </w:trPr>
        <w:tc>
          <w:tcPr>
            <w:tcW w:w="766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275F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Цикл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D275F5" w:rsidRPr="006B66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275F5" w:rsidRPr="006B66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275F5" w:rsidRPr="006B666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Гражданское право, Финансовое право</w:t>
            </w:r>
          </w:p>
        </w:tc>
      </w:tr>
      <w:tr w:rsidR="00D275F5" w:rsidRPr="006B66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275F5" w:rsidRPr="006B666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D275F5" w:rsidRPr="006B6667">
        <w:trPr>
          <w:trHeight w:hRule="exact" w:val="277"/>
        </w:trPr>
        <w:tc>
          <w:tcPr>
            <w:tcW w:w="766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275F5" w:rsidRPr="006B666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</w:t>
            </w: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оворы Российской Федерации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75F5" w:rsidRPr="006B666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договоры Российской Федерации в сфере банковских правоотношений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</w:t>
            </w: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кие действия в точном соответствии с законодательством Российской Федерации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правоотношении (соблюдение, исполнение, использование)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осуществлять </w:t>
            </w: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75F5" w:rsidRPr="006B666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банковского законодательства, формы и методы осуществления финансового контроля, систему и компетенцию государственных (муниципальных)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органов, осуществляющих общий и специальный финансовый контроль в сфере банковских отношений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давать квалифицированные юридические </w:t>
            </w: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заключения и консультации в конкретных видах юридической деятельности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275F5" w:rsidRPr="006B666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квалификации; особенности правового статуса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участников общественных отношений, требующих правовой оценки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75F5" w:rsidRPr="006B666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D275F5" w:rsidRPr="006B6667">
        <w:trPr>
          <w:trHeight w:hRule="exact" w:val="277"/>
        </w:trPr>
        <w:tc>
          <w:tcPr>
            <w:tcW w:w="99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СТРУКТУРА И СОДЕРЖАНИЕ ДИСЦИПЛИНЫ (МОДУЛЯ)</w:t>
            </w:r>
          </w:p>
        </w:tc>
      </w:tr>
      <w:tr w:rsidR="00D275F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275F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Понятие, предмет, методы, источники банковского права. Понятие и структура банковской системы»</w:t>
            </w:r>
          </w:p>
          <w:p w:rsidR="00D275F5" w:rsidRPr="006B6667" w:rsidRDefault="00D275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Банки и банковская деятельность в СССР. Реформа банковской системы 80-х г.г. Реорганизация банковской системы и ее этапы.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Учебная дисциплина банковского права. 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учебной дисциплины банковского права.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6.Источники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банковского права.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275F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D275F5" w:rsidRPr="006B6667" w:rsidRDefault="00D275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Правовое положение Центрального Банка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 Федерации.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 основы проведения ЦБ РФ единой государственной денежно-кредитной политики.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банка РФ и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кредитной организации, банка и небанковской кредитной организации.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нтов на территории Российской Федерации.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275F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Основания отзыва и юридические последствия отзыва лицензии на совершение банковских операций  у кредитной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 Порядок раскрытия и предоставления открытой банковской информации.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скую тайну.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нодательства о противодействии легализации (отмыванию) доходов, полученных преступным путем в банковской практике.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особенности  банковских правоотношений.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275F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кредитной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Л1.6 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несостоятельности кредитных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 у кредитной организации.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275F5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банковской тайны.  Правовая защита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(отмыванию) доходов, полученных преступным путем.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275F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Л1.6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условия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 банковского вклада.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системы обязательного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 вкладов физических лиц в банках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D275F5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правоотношений на территории Российской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Федерации. Основные формы расчетов.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Правовой режим денег на счете. Правовая природа безналичных денежных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осуществления безналичных расчетов без открытия банковского счета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тива.  Виды аккредитивов. Правовая регламентация расчетов посредством аккредитива.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кредитной деятельности кредитных организаций. Принципы кредитования. Правовая регламентация кредитной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заключения, исполнения и изменения условий кредитного договора.Порядок расторжения кредитного договора.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Правовые последствия  неисполнения положений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D275F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и юридических лиц»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Арест денежных средств на счете и приостановление операций по счету – практика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 приему вкладов физических и  юридических лиц»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расторжения договора банковского вклада. Последствия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одностороннего расторжения договора банковского вклада для вкладчика.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страхового случая в рамках системы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обязательного страхования вкладов физических лиц в банках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Практика страховых выплат в рамках системы обязательного страхования вкладов физических лиц в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банках РФ.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D275F5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 на территории Российской Федерации. Основные формы расчетов.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Правовая природа безналичных денежных средств.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Расчеты с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банковских карт.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поручения.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кредитных учреждений на  рынке ценных бумаг: инвестор, эмитент, профессиональный участник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 ценных бумаг.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Правовые аспекты операций банков с ипотечными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ценными бумагами.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валюте.</w:t>
            </w:r>
          </w:p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D275F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кредитных операций кредитными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Л1.8 Л1.9 Л1.10 Л1.11 Л1.12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</w:tr>
      <w:tr w:rsidR="00D275F5">
        <w:trPr>
          <w:trHeight w:hRule="exact" w:val="277"/>
        </w:trPr>
        <w:tc>
          <w:tcPr>
            <w:tcW w:w="993" w:type="dxa"/>
          </w:tcPr>
          <w:p w:rsidR="00D275F5" w:rsidRDefault="00D275F5"/>
        </w:tc>
        <w:tc>
          <w:tcPr>
            <w:tcW w:w="3545" w:type="dxa"/>
          </w:tcPr>
          <w:p w:rsidR="00D275F5" w:rsidRDefault="00D275F5"/>
        </w:tc>
        <w:tc>
          <w:tcPr>
            <w:tcW w:w="143" w:type="dxa"/>
          </w:tcPr>
          <w:p w:rsidR="00D275F5" w:rsidRDefault="00D275F5"/>
        </w:tc>
        <w:tc>
          <w:tcPr>
            <w:tcW w:w="851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135" w:type="dxa"/>
          </w:tcPr>
          <w:p w:rsidR="00D275F5" w:rsidRDefault="00D275F5"/>
        </w:tc>
        <w:tc>
          <w:tcPr>
            <w:tcW w:w="1277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426" w:type="dxa"/>
          </w:tcPr>
          <w:p w:rsidR="00D275F5" w:rsidRDefault="00D275F5"/>
        </w:tc>
        <w:tc>
          <w:tcPr>
            <w:tcW w:w="993" w:type="dxa"/>
          </w:tcPr>
          <w:p w:rsidR="00D275F5" w:rsidRDefault="00D275F5"/>
        </w:tc>
      </w:tr>
      <w:tr w:rsidR="00D275F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D275F5" w:rsidRPr="006B6667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D275F5" w:rsidRPr="006B6667" w:rsidRDefault="00D275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75F5" w:rsidRPr="006B6667" w:rsidRDefault="00D275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Источники банковского права.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D275F5" w:rsidRPr="006B6667" w:rsidRDefault="006B6667">
      <w:pPr>
        <w:rPr>
          <w:sz w:val="0"/>
          <w:szCs w:val="0"/>
          <w:lang w:val="ru-RU"/>
        </w:rPr>
      </w:pPr>
      <w:r w:rsidRPr="006B6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3"/>
        <w:gridCol w:w="1879"/>
        <w:gridCol w:w="1979"/>
        <w:gridCol w:w="2195"/>
        <w:gridCol w:w="660"/>
        <w:gridCol w:w="964"/>
      </w:tblGrid>
      <w:tr w:rsidR="00D275F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D275F5" w:rsidRDefault="00D275F5"/>
        </w:tc>
        <w:tc>
          <w:tcPr>
            <w:tcW w:w="2269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D275F5" w:rsidRPr="006B6667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Основные правовые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воздействия  Банка России на банковскую систему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государственной денежно- кредитной политики.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организации.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аментация порядка регистрации и лицензирования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филиалов и представительств коммерческого банка.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юридические последствия отзыва лицензии на совершение банковских операций  у кредитной организации.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процедур банкротства, применяемые к кредитным организациям.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основы функционирования системы обязательного страхования вкладов физических лиц в банках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Правовой статус, цели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и полномочия Агентства по страхованию вкладов.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бслуживанию клиентов.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Понятие банковской тайны. Основания и порядок предоставления сведений, составляющих банковскую тайну. Ответственность за нарушение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обращения на территории РФ с участием кредитных организаций.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расчетных отношений на территории РФ с участием кредитных организаций: безналичные расчеты.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организаций: расчеты с использованием платежных поручений.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участием кредитных организаций: расчеты по инкассо, чеками.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регламентация расчетов с использованием банковских карт.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отношений между кредитными организациями на территории РФ.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ятие банковского корреспондентского счета. Существенные условия договора корреспондентского счета.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5.2. Фонд оценочных </w:t>
            </w: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 для проведения текущего контроля</w:t>
            </w: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D275F5" w:rsidRPr="006B6667">
        <w:trPr>
          <w:trHeight w:hRule="exact" w:val="277"/>
        </w:trPr>
        <w:tc>
          <w:tcPr>
            <w:tcW w:w="71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275F5" w:rsidRPr="006B6667" w:rsidRDefault="00D275F5">
            <w:pPr>
              <w:rPr>
                <w:lang w:val="ru-RU"/>
              </w:rPr>
            </w:pP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275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75F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высш. учеб. заведений, обучающихся по спец. 030501 "Юриспруденция" и 080105 "Финансы и кредит", по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D275F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D275F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D275F5" w:rsidRDefault="006B6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69"/>
        <w:gridCol w:w="1920"/>
        <w:gridCol w:w="2186"/>
        <w:gridCol w:w="700"/>
        <w:gridCol w:w="995"/>
      </w:tblGrid>
      <w:tr w:rsidR="00D275F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D275F5" w:rsidRDefault="00D275F5"/>
        </w:tc>
        <w:tc>
          <w:tcPr>
            <w:tcW w:w="2269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D275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75F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D275F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D275F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D275F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D275F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D275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D275F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Ценные бумаги и механизм сделок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D275F5" w:rsidRPr="006B666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275F5" w:rsidRPr="006B666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275F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D275F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75F5" w:rsidRPr="006B666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D275F5" w:rsidRPr="006B666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275F5" w:rsidRPr="006B66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275F5" w:rsidRPr="006B66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D275F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275F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D275F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275F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D275F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D275F5">
        <w:trPr>
          <w:trHeight w:hRule="exact" w:val="277"/>
        </w:trPr>
        <w:tc>
          <w:tcPr>
            <w:tcW w:w="710" w:type="dxa"/>
          </w:tcPr>
          <w:p w:rsidR="00D275F5" w:rsidRDefault="00D275F5"/>
        </w:tc>
        <w:tc>
          <w:tcPr>
            <w:tcW w:w="58" w:type="dxa"/>
          </w:tcPr>
          <w:p w:rsidR="00D275F5" w:rsidRDefault="00D275F5"/>
        </w:tc>
        <w:tc>
          <w:tcPr>
            <w:tcW w:w="1929" w:type="dxa"/>
          </w:tcPr>
          <w:p w:rsidR="00D275F5" w:rsidRDefault="00D275F5"/>
        </w:tc>
        <w:tc>
          <w:tcPr>
            <w:tcW w:w="1986" w:type="dxa"/>
          </w:tcPr>
          <w:p w:rsidR="00D275F5" w:rsidRDefault="00D275F5"/>
        </w:tc>
        <w:tc>
          <w:tcPr>
            <w:tcW w:w="2127" w:type="dxa"/>
          </w:tcPr>
          <w:p w:rsidR="00D275F5" w:rsidRDefault="00D275F5"/>
        </w:tc>
        <w:tc>
          <w:tcPr>
            <w:tcW w:w="2269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993" w:type="dxa"/>
          </w:tcPr>
          <w:p w:rsidR="00D275F5" w:rsidRDefault="00D275F5"/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МАТЕРИАЛЬНО-ТЕХНИЧЕСКОЕ </w:t>
            </w: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D275F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Default="006B6667">
            <w:pPr>
              <w:spacing w:after="0" w:line="240" w:lineRule="auto"/>
              <w:rPr>
                <w:sz w:val="19"/>
                <w:szCs w:val="19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демонстрационной оборудование.</w:t>
            </w:r>
          </w:p>
        </w:tc>
      </w:tr>
      <w:tr w:rsidR="00D275F5">
        <w:trPr>
          <w:trHeight w:hRule="exact" w:val="277"/>
        </w:trPr>
        <w:tc>
          <w:tcPr>
            <w:tcW w:w="710" w:type="dxa"/>
          </w:tcPr>
          <w:p w:rsidR="00D275F5" w:rsidRDefault="00D275F5"/>
        </w:tc>
        <w:tc>
          <w:tcPr>
            <w:tcW w:w="58" w:type="dxa"/>
          </w:tcPr>
          <w:p w:rsidR="00D275F5" w:rsidRDefault="00D275F5"/>
        </w:tc>
        <w:tc>
          <w:tcPr>
            <w:tcW w:w="1929" w:type="dxa"/>
          </w:tcPr>
          <w:p w:rsidR="00D275F5" w:rsidRDefault="00D275F5"/>
        </w:tc>
        <w:tc>
          <w:tcPr>
            <w:tcW w:w="1986" w:type="dxa"/>
          </w:tcPr>
          <w:p w:rsidR="00D275F5" w:rsidRDefault="00D275F5"/>
        </w:tc>
        <w:tc>
          <w:tcPr>
            <w:tcW w:w="2127" w:type="dxa"/>
          </w:tcPr>
          <w:p w:rsidR="00D275F5" w:rsidRDefault="00D275F5"/>
        </w:tc>
        <w:tc>
          <w:tcPr>
            <w:tcW w:w="2269" w:type="dxa"/>
          </w:tcPr>
          <w:p w:rsidR="00D275F5" w:rsidRDefault="00D275F5"/>
        </w:tc>
        <w:tc>
          <w:tcPr>
            <w:tcW w:w="710" w:type="dxa"/>
          </w:tcPr>
          <w:p w:rsidR="00D275F5" w:rsidRDefault="00D275F5"/>
        </w:tc>
        <w:tc>
          <w:tcPr>
            <w:tcW w:w="993" w:type="dxa"/>
          </w:tcPr>
          <w:p w:rsidR="00D275F5" w:rsidRDefault="00D275F5"/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D275F5" w:rsidRPr="006B66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75F5" w:rsidRPr="006B6667" w:rsidRDefault="006B6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D275F5" w:rsidRDefault="00D275F5">
      <w:pPr>
        <w:rPr>
          <w:lang w:val="ru-RU"/>
        </w:rPr>
      </w:pPr>
    </w:p>
    <w:p w:rsidR="006B6667" w:rsidRDefault="006B6667" w:rsidP="006B6667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 wp14:anchorId="43853E46" wp14:editId="69B2D925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67" w:rsidRDefault="006B6667" w:rsidP="006B6667">
      <w:pPr>
        <w:rPr>
          <w:lang w:val="ru-RU"/>
        </w:rPr>
      </w:pPr>
    </w:p>
    <w:p w:rsidR="006B6667" w:rsidRDefault="006B6667" w:rsidP="006B6667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6B6667" w:rsidRPr="005C7806" w:rsidRDefault="006B6667" w:rsidP="006B6667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6B6667" w:rsidRPr="005C7806" w:rsidRDefault="006B6667" w:rsidP="006B6667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6B6667" w:rsidRPr="005C7806" w:rsidRDefault="006B6667" w:rsidP="006B6667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6B6667" w:rsidRPr="005C7806" w:rsidRDefault="006B6667" w:rsidP="006B666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5C7806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B6667" w:rsidRPr="005C7806" w:rsidRDefault="006B6667" w:rsidP="006B666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B6667" w:rsidRPr="005C7806" w:rsidRDefault="006B6667" w:rsidP="006B666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B6667" w:rsidRPr="005C7806" w:rsidRDefault="006B6667" w:rsidP="006B6667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5C78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2</w:t>
            </w:r>
            <w:r w:rsidRPr="005C780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6B6667" w:rsidRPr="005C7806" w:rsidRDefault="006B6667" w:rsidP="006B6667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C78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5C780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lastRenderedPageBreak/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6B6667" w:rsidRPr="005C7806" w:rsidRDefault="006B6667" w:rsidP="006B666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5C7806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280"/>
        <w:gridCol w:w="1567"/>
      </w:tblGrid>
      <w:tr w:rsidR="006B6667" w:rsidRPr="005C7806" w:rsidTr="001C450B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6B6667" w:rsidRPr="00B6464D" w:rsidTr="001C450B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B6667" w:rsidRPr="005C7806" w:rsidTr="001C450B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B6667" w:rsidRPr="00B6464D" w:rsidTr="001C450B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6B6667" w:rsidRPr="005C7806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6B6667" w:rsidRPr="005C7806" w:rsidRDefault="006B6667" w:rsidP="001C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B6667" w:rsidRPr="00B6464D" w:rsidTr="001C450B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5C78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B6667" w:rsidRPr="005C7806" w:rsidTr="001C450B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6B6667" w:rsidRPr="005C7806" w:rsidRDefault="006B6667" w:rsidP="001C4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</w:t>
            </w: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6B6667" w:rsidRPr="005C7806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6B6667" w:rsidRPr="005C7806" w:rsidRDefault="006B666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6B6667" w:rsidRPr="005C7806" w:rsidRDefault="006B666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6B6667" w:rsidRPr="00B6464D" w:rsidTr="001C450B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6B6667" w:rsidRPr="005C7806" w:rsidRDefault="006B6667" w:rsidP="001C45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6B6667" w:rsidRPr="006B6667" w:rsidTr="001C450B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B6667" w:rsidRPr="005C7806" w:rsidTr="001C450B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C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6B6667" w:rsidRPr="005C7806" w:rsidRDefault="006B6667" w:rsidP="001C4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6B6667" w:rsidRPr="005C7806" w:rsidRDefault="006B6667" w:rsidP="006B6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B6667" w:rsidRPr="005C7806" w:rsidRDefault="006B6667" w:rsidP="006B6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</w:t>
      </w: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6B6667" w:rsidRPr="005C7806" w:rsidRDefault="006B6667" w:rsidP="006B66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6B6667" w:rsidRPr="005C7806" w:rsidRDefault="006B6667" w:rsidP="006B666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B6667" w:rsidRPr="005C7806" w:rsidRDefault="006B6667" w:rsidP="006B6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B6667" w:rsidRPr="005C7806" w:rsidRDefault="006B6667" w:rsidP="006B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6B6667" w:rsidRPr="005C7806" w:rsidRDefault="006B6667" w:rsidP="006B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6B6667" w:rsidRPr="005C7806" w:rsidRDefault="006B6667" w:rsidP="006B6667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6B6667" w:rsidRPr="005C7806" w:rsidRDefault="006B6667" w:rsidP="006B66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6B6667" w:rsidRPr="005C7806" w:rsidRDefault="006B6667" w:rsidP="006B66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B6667" w:rsidRPr="005C7806" w:rsidRDefault="006B6667" w:rsidP="006B66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6B6667" w:rsidRPr="005C7806" w:rsidRDefault="006B6667" w:rsidP="006B66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B6667" w:rsidRPr="005C7806" w:rsidRDefault="006B6667" w:rsidP="006B6667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6B6667" w:rsidRPr="005C7806" w:rsidRDefault="006B6667" w:rsidP="006B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B6667" w:rsidRPr="005C7806" w:rsidRDefault="006B6667" w:rsidP="006B66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6B6667" w:rsidRPr="005C7806" w:rsidRDefault="006B6667" w:rsidP="006B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6B6667" w:rsidRPr="005C7806" w:rsidRDefault="006B6667" w:rsidP="006B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5C7806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6B6667" w:rsidRPr="005C7806" w:rsidRDefault="006B6667" w:rsidP="006B666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6B6667" w:rsidRPr="005C7806" w:rsidRDefault="006B6667" w:rsidP="006B66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6B6667" w:rsidRPr="005C7806" w:rsidRDefault="006B6667" w:rsidP="006B66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lastRenderedPageBreak/>
        <w:t>Критерии оценивания вопроса:</w:t>
      </w:r>
    </w:p>
    <w:p w:rsidR="006B6667" w:rsidRPr="005C7806" w:rsidRDefault="006B6667" w:rsidP="006B66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B6667" w:rsidRPr="005C7806" w:rsidRDefault="006B6667" w:rsidP="006B66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6B6667" w:rsidRPr="005C7806" w:rsidRDefault="006B6667" w:rsidP="006B666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6B6667" w:rsidRPr="005C7806" w:rsidRDefault="006B6667" w:rsidP="006B66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B6667" w:rsidRPr="005C7806" w:rsidRDefault="006B6667" w:rsidP="006B666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B6667" w:rsidRPr="005C7806" w:rsidRDefault="006B6667" w:rsidP="006B66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6B6667" w:rsidRPr="005C7806" w:rsidRDefault="006B6667" w:rsidP="006B6667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B6667" w:rsidRPr="005C7806" w:rsidRDefault="006B6667" w:rsidP="006B666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B6667" w:rsidRPr="005C7806" w:rsidRDefault="006B6667" w:rsidP="006B6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6B6667" w:rsidRPr="005C7806" w:rsidRDefault="006B6667" w:rsidP="006B6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6B6667" w:rsidRPr="005C7806" w:rsidRDefault="006B6667" w:rsidP="006B66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6B6667" w:rsidRPr="005C7806" w:rsidRDefault="006B6667" w:rsidP="006B6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5C780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6B6667" w:rsidRPr="005C7806" w:rsidRDefault="006B6667" w:rsidP="006B6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6B6667" w:rsidRPr="005C7806" w:rsidRDefault="006B6667" w:rsidP="006B6667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B6667" w:rsidRPr="005C7806" w:rsidRDefault="006B6667" w:rsidP="006B66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C780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6B6667" w:rsidRPr="005C7806" w:rsidRDefault="006B6667" w:rsidP="006B66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6B6667" w:rsidRPr="005C7806" w:rsidRDefault="006B6667" w:rsidP="006B66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-100 баллов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»);</w:t>
      </w:r>
    </w:p>
    <w:p w:rsidR="006B6667" w:rsidRPr="005C7806" w:rsidRDefault="006B6667" w:rsidP="006B666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»).</w:t>
      </w:r>
    </w:p>
    <w:p w:rsidR="006B6667" w:rsidRPr="005C7806" w:rsidRDefault="006B6667" w:rsidP="006B666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6B6667" w:rsidRPr="005C7806" w:rsidRDefault="006B6667" w:rsidP="006B666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6B6667" w:rsidRPr="005C7806" w:rsidRDefault="006B6667" w:rsidP="006B666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6B6667" w:rsidRPr="005C7806" w:rsidRDefault="006B6667" w:rsidP="006B666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6B6667" w:rsidRPr="005C7806" w:rsidRDefault="006B6667" w:rsidP="006B666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6B6667" w:rsidRPr="005C7806" w:rsidRDefault="006B6667" w:rsidP="006B666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6B6667" w:rsidRDefault="006B6667" w:rsidP="006B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6B6667" w:rsidRPr="005C7806" w:rsidRDefault="006B6667" w:rsidP="006B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6B6667" w:rsidRPr="005C7806" w:rsidRDefault="006B6667" w:rsidP="006B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6B6667" w:rsidRPr="005C7806" w:rsidRDefault="006B6667" w:rsidP="006B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6B6667" w:rsidRDefault="006B6667" w:rsidP="006B6667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бличного представления реферата </w:t>
      </w:r>
    </w:p>
    <w:p w:rsidR="006B6667" w:rsidRPr="005C7806" w:rsidRDefault="006B6667" w:rsidP="006B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6B6667" w:rsidRPr="005C7806" w:rsidRDefault="006B6667" w:rsidP="006B66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6B6667" w:rsidRPr="005C7806" w:rsidRDefault="006B6667" w:rsidP="006B66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6B6667" w:rsidRPr="005C7806" w:rsidRDefault="006B6667" w:rsidP="006B666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6B6667" w:rsidRPr="005C7806" w:rsidRDefault="006B6667" w:rsidP="006B666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6B6667" w:rsidRPr="005C7806" w:rsidRDefault="006B6667" w:rsidP="006B66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6667" w:rsidRPr="005C7806" w:rsidRDefault="006B6667" w:rsidP="006B666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5C7806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6B6667" w:rsidRPr="005C7806" w:rsidRDefault="006B6667" w:rsidP="006B666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B6667" w:rsidRPr="005C7806" w:rsidRDefault="006B6667" w:rsidP="006B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B6667" w:rsidRPr="005C7806" w:rsidRDefault="006B6667" w:rsidP="006B6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6B6667" w:rsidRPr="005C7806" w:rsidRDefault="006B6667" w:rsidP="006B6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6667" w:rsidRDefault="006B6667" w:rsidP="006B6667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Default="006B6667" w:rsidP="006B6667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Default="006B6667" w:rsidP="006B6667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Default="006B6667" w:rsidP="006B6667">
      <w:pPr>
        <w:rPr>
          <w:lang w:val="ru-RU"/>
        </w:rPr>
      </w:pPr>
    </w:p>
    <w:p w:rsidR="006B6667" w:rsidRDefault="006B6667" w:rsidP="006B6667">
      <w:pPr>
        <w:rPr>
          <w:lang w:val="ru-RU"/>
        </w:rPr>
      </w:pPr>
      <w:r w:rsidRPr="005C7806">
        <w:rPr>
          <w:noProof/>
          <w:lang w:val="ru-RU" w:eastAsia="ru-RU"/>
        </w:rPr>
        <w:lastRenderedPageBreak/>
        <w:drawing>
          <wp:inline distT="0" distB="0" distL="0" distR="0" wp14:anchorId="0D4158DB" wp14:editId="1EFA7911">
            <wp:extent cx="6058100" cy="8429625"/>
            <wp:effectExtent l="0" t="0" r="0" b="0"/>
            <wp:docPr id="3" name="Рисунок 3" descr="C:\Users\hachatran\Desktop\сканы 2018\02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hachatran\Desktop\сканы 2018\0220005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85" cy="84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67" w:rsidRDefault="006B6667" w:rsidP="006B6667">
      <w:pPr>
        <w:tabs>
          <w:tab w:val="left" w:pos="6420"/>
        </w:tabs>
        <w:rPr>
          <w:lang w:val="ru-RU"/>
        </w:rPr>
      </w:pPr>
      <w:r>
        <w:rPr>
          <w:lang w:val="ru-RU"/>
        </w:rPr>
        <w:tab/>
      </w:r>
    </w:p>
    <w:p w:rsidR="006B6667" w:rsidRDefault="006B6667" w:rsidP="006B6667">
      <w:pPr>
        <w:tabs>
          <w:tab w:val="left" w:pos="6420"/>
        </w:tabs>
        <w:rPr>
          <w:lang w:val="ru-RU"/>
        </w:rPr>
      </w:pPr>
    </w:p>
    <w:p w:rsidR="006B6667" w:rsidRDefault="006B6667" w:rsidP="006B6667">
      <w:pPr>
        <w:tabs>
          <w:tab w:val="left" w:pos="6420"/>
        </w:tabs>
        <w:rPr>
          <w:lang w:val="ru-RU"/>
        </w:rPr>
      </w:pPr>
    </w:p>
    <w:p w:rsidR="006B6667" w:rsidRDefault="006B6667" w:rsidP="006B6667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6B6667" w:rsidRDefault="006B6667" w:rsidP="006B6667">
      <w:pPr>
        <w:widowControl w:val="0"/>
        <w:spacing w:after="0" w:line="240" w:lineRule="auto"/>
        <w:jc w:val="both"/>
        <w:rPr>
          <w:rFonts w:eastAsia="Calibri" w:cs="Times New Roman"/>
          <w:bCs/>
          <w:sz w:val="24"/>
          <w:szCs w:val="20"/>
          <w:lang w:val="ru-RU" w:eastAsia="ru-RU"/>
        </w:rPr>
      </w:pPr>
    </w:p>
    <w:p w:rsidR="006B6667" w:rsidRPr="005C7806" w:rsidRDefault="006B6667" w:rsidP="006B6667">
      <w:pPr>
        <w:widowControl w:val="0"/>
        <w:spacing w:after="0" w:line="240" w:lineRule="auto"/>
        <w:jc w:val="both"/>
        <w:rPr>
          <w:rFonts w:ascii="TimesET" w:eastAsia="Calibri" w:hAnsi="TimesET" w:cs="Times New Roman"/>
          <w:bCs/>
          <w:sz w:val="24"/>
          <w:szCs w:val="20"/>
          <w:lang w:val="ru-RU" w:eastAsia="ru-RU"/>
        </w:rPr>
      </w:pP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lastRenderedPageBreak/>
        <w:t>Методические  указания  по  освоению  дисциплины  «Правовое регулирование банковских и валютных операций»</w:t>
      </w:r>
      <w:r w:rsidRPr="005C7806">
        <w:rPr>
          <w:rFonts w:ascii="Calibri" w:eastAsia="Calibri" w:hAnsi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>студентам  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, </w:t>
      </w:r>
      <w:r w:rsidRPr="005C7806">
        <w:rPr>
          <w:rFonts w:ascii="Times New Roman" w:eastAsia="Calibri" w:hAnsi="Times New Roman" w:cs="Times New Roman"/>
          <w:bCs/>
          <w:sz w:val="24"/>
          <w:szCs w:val="20"/>
          <w:lang w:val="ru-RU" w:eastAsia="ru-RU"/>
        </w:rPr>
        <w:t>очно-заочной</w:t>
      </w:r>
      <w:r>
        <w:rPr>
          <w:rFonts w:eastAsia="Calibri" w:cs="Times New Roman"/>
          <w:bCs/>
          <w:sz w:val="24"/>
          <w:szCs w:val="20"/>
          <w:lang w:val="ru-RU" w:eastAsia="ru-RU"/>
        </w:rPr>
        <w:t xml:space="preserve"> </w:t>
      </w:r>
      <w:r w:rsidRPr="005C7806">
        <w:rPr>
          <w:rFonts w:ascii="TimesET" w:eastAsia="Calibri" w:hAnsi="TimesET" w:cs="Times New Roman"/>
          <w:bCs/>
          <w:sz w:val="24"/>
          <w:szCs w:val="20"/>
          <w:lang w:val="ru-RU" w:eastAsia="ru-RU"/>
        </w:rPr>
        <w:t xml:space="preserve"> и заочной  форм обучения.  </w:t>
      </w:r>
    </w:p>
    <w:p w:rsidR="006B6667" w:rsidRPr="005C7806" w:rsidRDefault="006B6667" w:rsidP="006B6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B6667" w:rsidRPr="005C7806" w:rsidRDefault="006B6667" w:rsidP="006B66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6B6667" w:rsidRPr="005C7806" w:rsidRDefault="006B6667" w:rsidP="006B66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C78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C78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6B6667" w:rsidRPr="005C7806" w:rsidRDefault="006B6667" w:rsidP="006B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78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C780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6B6667" w:rsidRPr="005C7806" w:rsidRDefault="006B6667" w:rsidP="006B6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8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6B6667" w:rsidRPr="005C7806" w:rsidRDefault="006B6667" w:rsidP="006B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6667" w:rsidRPr="005C7806" w:rsidRDefault="006B6667" w:rsidP="006B6667">
      <w:pPr>
        <w:tabs>
          <w:tab w:val="left" w:pos="6420"/>
        </w:tabs>
        <w:rPr>
          <w:lang w:val="ru-RU"/>
        </w:rPr>
      </w:pPr>
    </w:p>
    <w:p w:rsidR="006B6667" w:rsidRPr="006B6667" w:rsidRDefault="006B6667">
      <w:pPr>
        <w:rPr>
          <w:lang w:val="ru-RU"/>
        </w:rPr>
      </w:pPr>
      <w:bookmarkStart w:id="6" w:name="_GoBack"/>
      <w:bookmarkEnd w:id="6"/>
    </w:p>
    <w:sectPr w:rsidR="006B6667" w:rsidRPr="006B66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B6667"/>
    <w:rsid w:val="00D275F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2F6C5-D731-41F2-A60B-00807ED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9399</Words>
  <Characters>53575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2018-2019_oz40_03_01_02_1_plx_Правовое регулирование банковских и валютных операций</vt:lpstr>
      <vt:lpstr>Лист1</vt:lpstr>
    </vt:vector>
  </TitlesOfParts>
  <Company/>
  <LinksUpToDate>false</LinksUpToDate>
  <CharactersWithSpaces>62849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2018-2019_oz40_03_01_02_1_plx_Правовое регулирование банковских и валютных операций</dc:title>
  <dc:creator>FastReport.NET</dc:creator>
  <cp:lastModifiedBy>Рузанна Я. Хачатрян</cp:lastModifiedBy>
  <cp:revision>2</cp:revision>
  <dcterms:created xsi:type="dcterms:W3CDTF">2019-01-24T11:26:00Z</dcterms:created>
  <dcterms:modified xsi:type="dcterms:W3CDTF">2019-01-24T11:26:00Z</dcterms:modified>
</cp:coreProperties>
</file>