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109F" w:rsidRDefault="0090644A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00800" cy="9144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0C76">
        <w:br w:type="page"/>
      </w:r>
    </w:p>
    <w:p w:rsidR="00CD109F" w:rsidRPr="00DF0C76" w:rsidRDefault="0090644A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343650" cy="9105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F0C76" w:rsidRPr="00DF0C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3"/>
        <w:gridCol w:w="1759"/>
        <w:gridCol w:w="2581"/>
        <w:gridCol w:w="3313"/>
        <w:gridCol w:w="1450"/>
        <w:gridCol w:w="813"/>
        <w:gridCol w:w="147"/>
      </w:tblGrid>
      <w:tr w:rsidR="00CD109F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oz40.03.01.02_1.plx</w:t>
            </w:r>
          </w:p>
        </w:tc>
        <w:tc>
          <w:tcPr>
            <w:tcW w:w="3545" w:type="dxa"/>
          </w:tcPr>
          <w:p w:rsidR="00CD109F" w:rsidRDefault="00CD109F"/>
        </w:tc>
        <w:tc>
          <w:tcPr>
            <w:tcW w:w="1560" w:type="dxa"/>
          </w:tcPr>
          <w:p w:rsidR="00CD109F" w:rsidRDefault="00CD109F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D109F">
        <w:trPr>
          <w:trHeight w:hRule="exact" w:val="138"/>
        </w:trPr>
        <w:tc>
          <w:tcPr>
            <w:tcW w:w="143" w:type="dxa"/>
          </w:tcPr>
          <w:p w:rsidR="00CD109F" w:rsidRDefault="00CD109F"/>
        </w:tc>
        <w:tc>
          <w:tcPr>
            <w:tcW w:w="1844" w:type="dxa"/>
          </w:tcPr>
          <w:p w:rsidR="00CD109F" w:rsidRDefault="00CD109F"/>
        </w:tc>
        <w:tc>
          <w:tcPr>
            <w:tcW w:w="2694" w:type="dxa"/>
          </w:tcPr>
          <w:p w:rsidR="00CD109F" w:rsidRDefault="00CD109F"/>
        </w:tc>
        <w:tc>
          <w:tcPr>
            <w:tcW w:w="3545" w:type="dxa"/>
          </w:tcPr>
          <w:p w:rsidR="00CD109F" w:rsidRDefault="00CD109F"/>
        </w:tc>
        <w:tc>
          <w:tcPr>
            <w:tcW w:w="1560" w:type="dxa"/>
          </w:tcPr>
          <w:p w:rsidR="00CD109F" w:rsidRDefault="00CD109F"/>
        </w:tc>
        <w:tc>
          <w:tcPr>
            <w:tcW w:w="852" w:type="dxa"/>
          </w:tcPr>
          <w:p w:rsidR="00CD109F" w:rsidRDefault="00CD109F"/>
        </w:tc>
        <w:tc>
          <w:tcPr>
            <w:tcW w:w="143" w:type="dxa"/>
          </w:tcPr>
          <w:p w:rsidR="00CD109F" w:rsidRDefault="00CD109F"/>
        </w:tc>
      </w:tr>
      <w:tr w:rsidR="00CD109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D109F" w:rsidRDefault="00CD109F"/>
        </w:tc>
      </w:tr>
      <w:tr w:rsidR="00CD109F">
        <w:trPr>
          <w:trHeight w:hRule="exact" w:val="248"/>
        </w:trPr>
        <w:tc>
          <w:tcPr>
            <w:tcW w:w="143" w:type="dxa"/>
          </w:tcPr>
          <w:p w:rsidR="00CD109F" w:rsidRDefault="00CD109F"/>
        </w:tc>
        <w:tc>
          <w:tcPr>
            <w:tcW w:w="1844" w:type="dxa"/>
          </w:tcPr>
          <w:p w:rsidR="00CD109F" w:rsidRDefault="00CD109F"/>
        </w:tc>
        <w:tc>
          <w:tcPr>
            <w:tcW w:w="2694" w:type="dxa"/>
          </w:tcPr>
          <w:p w:rsidR="00CD109F" w:rsidRDefault="00CD109F"/>
        </w:tc>
        <w:tc>
          <w:tcPr>
            <w:tcW w:w="3545" w:type="dxa"/>
          </w:tcPr>
          <w:p w:rsidR="00CD109F" w:rsidRDefault="00CD109F"/>
        </w:tc>
        <w:tc>
          <w:tcPr>
            <w:tcW w:w="1560" w:type="dxa"/>
          </w:tcPr>
          <w:p w:rsidR="00CD109F" w:rsidRDefault="00CD109F"/>
        </w:tc>
        <w:tc>
          <w:tcPr>
            <w:tcW w:w="852" w:type="dxa"/>
          </w:tcPr>
          <w:p w:rsidR="00CD109F" w:rsidRDefault="00CD109F"/>
        </w:tc>
        <w:tc>
          <w:tcPr>
            <w:tcW w:w="143" w:type="dxa"/>
          </w:tcPr>
          <w:p w:rsidR="00CD109F" w:rsidRDefault="00CD109F"/>
        </w:tc>
      </w:tr>
      <w:tr w:rsidR="00CD109F" w:rsidRPr="0090644A">
        <w:trPr>
          <w:trHeight w:hRule="exact" w:val="277"/>
        </w:trPr>
        <w:tc>
          <w:tcPr>
            <w:tcW w:w="143" w:type="dxa"/>
          </w:tcPr>
          <w:p w:rsidR="00CD109F" w:rsidRDefault="00CD109F"/>
        </w:tc>
        <w:tc>
          <w:tcPr>
            <w:tcW w:w="1844" w:type="dxa"/>
          </w:tcPr>
          <w:p w:rsidR="00CD109F" w:rsidRDefault="00CD109F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13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361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Исторические науки и политология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Зав. кафедрой проф., д.и.н. Наухацкий В.В. _________________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13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4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13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500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Исторические науки и политология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Зав. кафедрой проф., д.и.н. Наухацкий В.В. _________________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13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4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13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222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Исторические науки и политология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Зав. кафедрой: проф., д.и.н. Наухацкий В.В. _________________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138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387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222"/>
        </w:trPr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Исторические науки и политология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Зав. кафедрой: проф., д.и.н. Наухацкий В.В. _________________</w:t>
            </w:r>
          </w:p>
          <w:p w:rsidR="00CD109F" w:rsidRPr="00DF0C76" w:rsidRDefault="00CD109F">
            <w:pPr>
              <w:spacing w:after="0" w:line="240" w:lineRule="auto"/>
              <w:rPr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 xml:space="preserve">): 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к.и.н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.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lang w:val="ru-RU"/>
              </w:rPr>
              <w:t>, доцент, Горбунова Н.В. _________________</w:t>
            </w: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</w:tbl>
    <w:p w:rsidR="00CD109F" w:rsidRPr="00DF0C76" w:rsidRDefault="00DF0C76">
      <w:pPr>
        <w:rPr>
          <w:sz w:val="0"/>
          <w:szCs w:val="0"/>
          <w:lang w:val="ru-RU"/>
        </w:rPr>
      </w:pPr>
      <w:r w:rsidRPr="00DF0C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9"/>
        <w:gridCol w:w="204"/>
        <w:gridCol w:w="1670"/>
        <w:gridCol w:w="1502"/>
        <w:gridCol w:w="143"/>
        <w:gridCol w:w="826"/>
        <w:gridCol w:w="699"/>
        <w:gridCol w:w="1119"/>
        <w:gridCol w:w="1255"/>
        <w:gridCol w:w="703"/>
        <w:gridCol w:w="401"/>
        <w:gridCol w:w="983"/>
      </w:tblGrid>
      <w:tr w:rsidR="00CD109F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oz40.03.01.02_1.plx</w:t>
            </w:r>
          </w:p>
        </w:tc>
        <w:tc>
          <w:tcPr>
            <w:tcW w:w="851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135" w:type="dxa"/>
          </w:tcPr>
          <w:p w:rsidR="00CD109F" w:rsidRDefault="00CD109F"/>
        </w:tc>
        <w:tc>
          <w:tcPr>
            <w:tcW w:w="1277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426" w:type="dxa"/>
          </w:tcPr>
          <w:p w:rsidR="00CD109F" w:rsidRDefault="00CD10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D109F" w:rsidRPr="0090644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освоения дисциплины: изучение проблемы терроризма как основной угрозы международной безопасности</w:t>
            </w:r>
          </w:p>
        </w:tc>
      </w:tr>
      <w:tr w:rsidR="00CD109F" w:rsidRPr="0090644A">
        <w:trPr>
          <w:trHeight w:hRule="exact" w:val="182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сформировать представление о терроризме, как основной угрозе международной безопасности; овладеть терминологией изучаемой дисциплины; рассмотреть основные этапы исторического развития терроризма в России и за рубежом; проанализировать основные направления развития современного терроризма; выявить принципы международного сотрудничества в борьбе с терроризмом; рассмотреть особенности подготовке нормативно- правовых актов по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противо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-действию терроризму; выявить основные принципы обеспечения законности, правопорядка, безопасности личности, общества и государства в условиях современной системы национальной и международной безопасности; изучить основные методы предупреждения, пресечения, выявление, раскрытия и расследования преступлений террористического и экстремистского характера</w:t>
            </w:r>
          </w:p>
        </w:tc>
      </w:tr>
      <w:tr w:rsidR="00CD109F" w:rsidRPr="0090644A">
        <w:trPr>
          <w:trHeight w:hRule="exact" w:val="277"/>
        </w:trPr>
        <w:tc>
          <w:tcPr>
            <w:tcW w:w="76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D109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Б1.В.ДВ.01</w:t>
            </w:r>
          </w:p>
        </w:tc>
      </w:tr>
      <w:tr w:rsidR="00CD109F" w:rsidRPr="0090644A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D109F" w:rsidRPr="0090644A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дисциплин</w:t>
            </w:r>
          </w:p>
        </w:tc>
      </w:tr>
      <w:tr w:rsidR="00CD109F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Безопасность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жизнедеятельности</w:t>
            </w:r>
            <w:proofErr w:type="spellEnd"/>
          </w:p>
        </w:tc>
      </w:tr>
      <w:tr w:rsidR="00CD109F" w:rsidRPr="0090644A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государства и права России</w:t>
            </w:r>
          </w:p>
        </w:tc>
      </w:tr>
      <w:tr w:rsidR="00CD109F" w:rsidRPr="0090644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государства и права зарубежных стран</w:t>
            </w:r>
          </w:p>
        </w:tc>
      </w:tr>
      <w:tr w:rsidR="00CD109F" w:rsidRPr="0090644A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D109F" w:rsidRPr="0090644A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Международное право, История, Уголовное право, Философия</w:t>
            </w:r>
          </w:p>
        </w:tc>
      </w:tr>
      <w:tr w:rsidR="00CD109F" w:rsidRPr="0090644A">
        <w:trPr>
          <w:trHeight w:hRule="exact" w:val="277"/>
        </w:trPr>
        <w:tc>
          <w:tcPr>
            <w:tcW w:w="76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D109F" w:rsidRPr="0090644A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</w:t>
            </w:r>
            <w:proofErr w:type="gramStart"/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6:   </w:t>
            </w:r>
            <w:proofErr w:type="gramEnd"/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  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специфику и причины возникновения современных межэтнических конфликтов, и мери противодействия им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логически грамотно выражать и обосновывать свою точку зрения по проблематике дисциплины;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свободно владеть понятийным аппаратом курса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</w:t>
            </w:r>
            <w:proofErr w:type="gramStart"/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2:   </w:t>
            </w:r>
            <w:proofErr w:type="gramEnd"/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  способностью работать на благо общества и государства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методологические подходы к определению сущности международной безопасности и концепции предотвращения угроз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выявлять предпосылки и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причниы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событий, происходящих в сфере международной безопасности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оценки поступков с точки зрения норм этики и морали</w:t>
            </w:r>
          </w:p>
        </w:tc>
      </w:tr>
      <w:tr w:rsidR="00CD109F" w:rsidRPr="0090644A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специфику и принципы противодействия международному терроризму; систему мер и средств по борьбе с международным терроризмом и обеспечения безопасности населения со стороны отдельных государств и международного сообщества в целом.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анализировать базовые документы в сфере обеспечения безопасности личности, общества и 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государства ;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анализировать предпосылки, причины и последствия событий в сфере международной безопасности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D109F" w:rsidRPr="0090644A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навыками прогнозирования общественно-политического развития, исходя из анализа ситуаций, складывающихся в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систмеме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международных отношений</w:t>
            </w:r>
          </w:p>
        </w:tc>
      </w:tr>
      <w:tr w:rsidR="00CD109F" w:rsidRPr="0090644A">
        <w:trPr>
          <w:trHeight w:hRule="exact" w:val="277"/>
        </w:trPr>
        <w:tc>
          <w:tcPr>
            <w:tcW w:w="76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CD109F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</w:tbl>
    <w:p w:rsidR="00CD109F" w:rsidRDefault="00DF0C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15"/>
        <w:gridCol w:w="119"/>
        <w:gridCol w:w="812"/>
        <w:gridCol w:w="672"/>
        <w:gridCol w:w="1093"/>
        <w:gridCol w:w="1213"/>
        <w:gridCol w:w="672"/>
        <w:gridCol w:w="388"/>
        <w:gridCol w:w="946"/>
      </w:tblGrid>
      <w:tr w:rsidR="00CD10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oz40.03.01.02_1.plx</w:t>
            </w:r>
          </w:p>
        </w:tc>
        <w:tc>
          <w:tcPr>
            <w:tcW w:w="851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135" w:type="dxa"/>
          </w:tcPr>
          <w:p w:rsidR="00CD109F" w:rsidRDefault="00CD109F"/>
        </w:tc>
        <w:tc>
          <w:tcPr>
            <w:tcW w:w="1277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426" w:type="dxa"/>
          </w:tcPr>
          <w:p w:rsidR="00CD109F" w:rsidRDefault="00CD10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D109F" w:rsidRPr="0090644A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1 «Проблемы национальной, региональной и международной безопасности»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Сущность и содержание национальной и международной безопасности.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Определение понятий «национальная безопасность» и «международная безопасность».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Эволюция концептуальных подходов к проблеме безопасности после окончания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мировой войны.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Системы национальной и международной безопасности.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Модели 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 параметры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между- народной безопасности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 Сущность и содержание национальной и международной безопасности. Основные концептуальные подходы к изучению безопасности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1.Определение понятий «национальная безопасность» и «международная безопасность». Методологические аспекты изучения проблематики безопасности.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2.Эволюция концептуальных подходов к проблеме безопасности после окончания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мировой войны.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3.Геополитические условия обеспечения национальной безопасности государств.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4.Внешнеполитические аспекты национальной и региональной безопасности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5.Системы национальной и международной безопасности.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6.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международной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безопасности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Международная безопасность: глобальный и региональный аспекты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1.Характеристика международной безопасности. Модели и  параметры международной безопасности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«Новые» угрозы международной безопасности. Глобальные проблемы современного мира и пути их решения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3.Европейская безопасность. Эволюция институтов безопасности в Европе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4.Проблемы безопасности в этнической сфере.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5.Экологическая, демографическая, энергетическая безопасность.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6.Информационная безопасность.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</w:tbl>
    <w:p w:rsidR="00CD109F" w:rsidRDefault="00DF0C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3"/>
        <w:gridCol w:w="119"/>
        <w:gridCol w:w="813"/>
        <w:gridCol w:w="681"/>
        <w:gridCol w:w="1094"/>
        <w:gridCol w:w="1213"/>
        <w:gridCol w:w="673"/>
        <w:gridCol w:w="388"/>
        <w:gridCol w:w="946"/>
      </w:tblGrid>
      <w:tr w:rsidR="00CD10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oz40.03.01.02_1.plx</w:t>
            </w:r>
          </w:p>
        </w:tc>
        <w:tc>
          <w:tcPr>
            <w:tcW w:w="851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135" w:type="dxa"/>
          </w:tcPr>
          <w:p w:rsidR="00CD109F" w:rsidRDefault="00CD109F"/>
        </w:tc>
        <w:tc>
          <w:tcPr>
            <w:tcW w:w="1277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426" w:type="dxa"/>
          </w:tcPr>
          <w:p w:rsidR="00CD109F" w:rsidRDefault="00CD10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D109F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Темы, разделы, вынесенные на самостоятельную подготовку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Стратегия национальной безопасности Российской Федерации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Концепции национальной безопасности Франции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Оборонная политика Германии.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Стратегия национальной безопасности Великобритании.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Доктрины национальной безопасности США.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Концепции национальной безопасности Японии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Всеобъемлющая концепция национальной безопасности Китая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882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и вопросы, определяемые преподавателем с учетом интересов студента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Глобализация и национальная идентичность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Внешняя политика России в контексте национальной и международной 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безопасно-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</w:t>
            </w:r>
            <w:proofErr w:type="spellEnd"/>
            <w:proofErr w:type="gramEnd"/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Роль и место России в мировом порядке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Стратегия для России. Российская внешняя политика: конец 2010-х - начало 2020-х годов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Геополитическое и геостратегическое положение России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формирования биполярного противостояния «холодной войны».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Международная безопасность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Геоэкономическое положение России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Формирование международных институтов обеспечения безопасности на </w:t>
            </w:r>
            <w:proofErr w:type="spellStart"/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глобаль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-ном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региональном уровнях.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Национальные цели и интересы: общие положения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Стратегия национальной безопасности Российской Федерации до 2020 года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Современные проблемы международной безопасности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Военная политика Российской Федерации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Национальные ценности и национальные интересы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Внешнеполитические интересы России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Л2.1 Л2.2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 w:rsidRPr="0090644A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2. «Терроризм как угроза международной безопасности»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</w:tbl>
    <w:p w:rsidR="00CD109F" w:rsidRPr="00DF0C76" w:rsidRDefault="00DF0C76">
      <w:pPr>
        <w:rPr>
          <w:sz w:val="0"/>
          <w:szCs w:val="0"/>
          <w:lang w:val="ru-RU"/>
        </w:rPr>
      </w:pPr>
      <w:r w:rsidRPr="00DF0C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26"/>
        <w:gridCol w:w="118"/>
        <w:gridCol w:w="811"/>
        <w:gridCol w:w="671"/>
        <w:gridCol w:w="1092"/>
        <w:gridCol w:w="1211"/>
        <w:gridCol w:w="671"/>
        <w:gridCol w:w="387"/>
        <w:gridCol w:w="944"/>
      </w:tblGrid>
      <w:tr w:rsidR="00CD10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oz40.03.01.02_1.plx</w:t>
            </w:r>
          </w:p>
        </w:tc>
        <w:tc>
          <w:tcPr>
            <w:tcW w:w="851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135" w:type="dxa"/>
          </w:tcPr>
          <w:p w:rsidR="00CD109F" w:rsidRDefault="00CD109F"/>
        </w:tc>
        <w:tc>
          <w:tcPr>
            <w:tcW w:w="1277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426" w:type="dxa"/>
          </w:tcPr>
          <w:p w:rsidR="00CD109F" w:rsidRDefault="00CD10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D109F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: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«Терроризм – основная угроза международной безопасности»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1.Понятия террора и терроризма. Подходы к определению современного терроризма.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2.Проблема формирования понятия «терроризм» в международной юридической практике. Правовая квалификация терроризма.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3.Причины и условия возникновения современного терроризма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4.Признаки и особенности современного терроризма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5.Цели и задачи террористической деятельности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6.Субъект и объект террористической деятельности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: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«Типология терроризма»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Политический и экономический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2.Традиционный и технологический терроризм: Экологический, ядерный терроризм.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3.Государственный, внешний и внутренний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4.Этнический и национальный терроризм. Терроризм и сепаратизм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5.Религиозный терроризм. Религиозный фанатизм как источник терроризма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6.Суицидный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7.Международный, транснациональный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8.Современные террористические группы и их лидеры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9.Организационная структура транснациональных террористических организаций</w:t>
            </w:r>
          </w:p>
          <w:p w:rsidR="00CD109F" w:rsidRPr="00DF0C76" w:rsidRDefault="00CD109F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Тема. Основные этапы развития терроризма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Терроризм в Европе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2.Терроризм на Ближнем Востоке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Юго-Восточной Азии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3.Терроризм в странах Африки 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Латинской Америки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Политический экстремизм и терроризм на Северном Кавказе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: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«Проблемы противодействия терроризму»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Государственная антитеррористическая концепция РФ. Эволюция общегосударственной системы противодействия терроризму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2.Системы противодействия терроризму в странах Европы и США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3.Правовые основы борьбы с терроризмом. Международно-правовое регулирование противодействия терроризму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4.Межгосударственное сотрудничество в борьбе с терроризмом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</w:tbl>
    <w:p w:rsidR="00CD109F" w:rsidRDefault="00DF0C7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23"/>
        <w:gridCol w:w="133"/>
        <w:gridCol w:w="795"/>
        <w:gridCol w:w="679"/>
        <w:gridCol w:w="1091"/>
        <w:gridCol w:w="1210"/>
        <w:gridCol w:w="671"/>
        <w:gridCol w:w="387"/>
        <w:gridCol w:w="944"/>
      </w:tblGrid>
      <w:tr w:rsidR="00CD109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oz40.03.01.02_1.plx</w:t>
            </w:r>
          </w:p>
        </w:tc>
        <w:tc>
          <w:tcPr>
            <w:tcW w:w="851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135" w:type="dxa"/>
          </w:tcPr>
          <w:p w:rsidR="00CD109F" w:rsidRDefault="00CD109F"/>
        </w:tc>
        <w:tc>
          <w:tcPr>
            <w:tcW w:w="1277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426" w:type="dxa"/>
          </w:tcPr>
          <w:p w:rsidR="00CD109F" w:rsidRDefault="00CD10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D109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:</w:t>
            </w:r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«Проблемы противодействия терроризму»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Правовые основы борьбы с терроризмом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Международно-правовое регулирование противодействия терроризму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Межгосударственное сотрудничество в борьбе с терроризмом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Системы противодействия терроризму в России, странах Европы и США</w:t>
            </w:r>
          </w:p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рефератов по проблемам курса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ОПК- 2 ПК-8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</w:tr>
      <w:tr w:rsidR="00CD109F">
        <w:trPr>
          <w:trHeight w:hRule="exact" w:val="277"/>
        </w:trPr>
        <w:tc>
          <w:tcPr>
            <w:tcW w:w="993" w:type="dxa"/>
          </w:tcPr>
          <w:p w:rsidR="00CD109F" w:rsidRDefault="00CD109F"/>
        </w:tc>
        <w:tc>
          <w:tcPr>
            <w:tcW w:w="3545" w:type="dxa"/>
          </w:tcPr>
          <w:p w:rsidR="00CD109F" w:rsidRDefault="00CD109F"/>
        </w:tc>
        <w:tc>
          <w:tcPr>
            <w:tcW w:w="143" w:type="dxa"/>
          </w:tcPr>
          <w:p w:rsidR="00CD109F" w:rsidRDefault="00CD109F"/>
        </w:tc>
        <w:tc>
          <w:tcPr>
            <w:tcW w:w="851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135" w:type="dxa"/>
          </w:tcPr>
          <w:p w:rsidR="00CD109F" w:rsidRDefault="00CD109F"/>
        </w:tc>
        <w:tc>
          <w:tcPr>
            <w:tcW w:w="1277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426" w:type="dxa"/>
          </w:tcPr>
          <w:p w:rsidR="00CD109F" w:rsidRDefault="00CD109F"/>
        </w:tc>
        <w:tc>
          <w:tcPr>
            <w:tcW w:w="993" w:type="dxa"/>
          </w:tcPr>
          <w:p w:rsidR="00CD109F" w:rsidRDefault="00CD109F"/>
        </w:tc>
      </w:tr>
      <w:tr w:rsidR="00CD109F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CD109F" w:rsidRPr="0090644A">
        <w:trPr>
          <w:trHeight w:hRule="exact" w:val="904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 1. Определение понятий «национальная безопасность» и «международная безопасность». Методологические аспекты изучения проблематики безопасности.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Международная безопасность: глобальный и региональный аспекты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Эволюция концептуальных подходов к проблеме безопасности после окончания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II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мировой </w:t>
            </w:r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вой-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</w:t>
            </w:r>
            <w:proofErr w:type="spellEnd"/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Внешнеполитические аспекты национальной и региональной безопасности. Геополитические условия обеспечения национальной безопасности государств.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Системы национальной и международной безопасности.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Теории международной безопасности.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«Новые» угрозы международной безопасности. Глобальные проблемы современного мира и </w:t>
            </w:r>
            <w:proofErr w:type="spellStart"/>
            <w:proofErr w:type="gram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пу-ти</w:t>
            </w:r>
            <w:proofErr w:type="spellEnd"/>
            <w:proofErr w:type="gram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их решения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Европейская безопасность. Эволюция институтов безопасности в Европе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Проблемы безопасности в этнической сфере. Информационная безопасность.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Экологическая, демографическая, энергетическая безопасность.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Стратегия национальной безопасности Российской Федерации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Оборонная политика Германии. Концепции национальной безопасности Франции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Стратегия национальной безопасности Великобритании. Доктрины национальной безопасности США.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Концепции национальной безопасности Японии. Всеобъемлющая концепция национальной безопасности Китая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Понятия террора и терроризма. Подходы к определению современного терроризма.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Проблема формирования понятия «терроризм» в международной юридической практике. Правовая квалификация терроризма. Определение терроризма в законодательстве разных стран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Признаки терроризма. Причины и условия возникновения современного терроризма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Цели и задачи террористической деятельности. Субъект и объект террористической деятельности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Личность террориста. Психологический портрет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Террористический акт и его виды. Суицидный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Политический и экономический терроризм. Традиционный и технологический терроризм.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Государственный, внешний и внутренний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Этнический и религиозный терроризм. Терроризм и сепаратизм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Идеологический (ультралевый и ультраправый) терроризм. Терроризм в странах Латинской Америки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Понятие международный, транснациональный терроризм. Признаки транснационального терроризма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Ядерный терроризм. Экологический терроризм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Терроризм в Европе (Британия, Италия, Испания). Терроризм на Дальнем Востоке и Юго-Восточной Азии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Терроризм на Ближнем Востоке. Терроризм в странах Африки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Терроризм и общественное мнение: роль средств массовой информации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Современные террористические группы и их лидеры. Организационная структура транснациональных террористических организаций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Государственная антитеррористическая концепция РФ. Эволюция общегосударственной системы противодействия терроризму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Системы противодействия терроризму в странах Европы и США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Правовые основы борьбы с терроризмом. Международно-правовое регулирование противодействия терроризму</w:t>
            </w:r>
          </w:p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Межгосударственное сотрудничество в борьбе с терроризмом: в рамках ООН, в рамках совещания руководителей специальных служб и правоохранительных органов, в рамках Интерпола, в рамках Совета Европы, в рамках СНГ и др.</w:t>
            </w:r>
          </w:p>
        </w:tc>
      </w:tr>
    </w:tbl>
    <w:p w:rsidR="00CD109F" w:rsidRPr="00DF0C76" w:rsidRDefault="00DF0C76">
      <w:pPr>
        <w:rPr>
          <w:sz w:val="0"/>
          <w:szCs w:val="0"/>
          <w:lang w:val="ru-RU"/>
        </w:rPr>
      </w:pPr>
      <w:r w:rsidRPr="00DF0C7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2"/>
        <w:gridCol w:w="58"/>
        <w:gridCol w:w="1815"/>
        <w:gridCol w:w="1927"/>
        <w:gridCol w:w="1911"/>
        <w:gridCol w:w="2151"/>
        <w:gridCol w:w="697"/>
        <w:gridCol w:w="993"/>
      </w:tblGrid>
      <w:tr w:rsidR="00CD109F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oz40.03.01.02_1.plx</w:t>
            </w:r>
          </w:p>
        </w:tc>
        <w:tc>
          <w:tcPr>
            <w:tcW w:w="2127" w:type="dxa"/>
          </w:tcPr>
          <w:p w:rsidR="00CD109F" w:rsidRDefault="00CD109F"/>
        </w:tc>
        <w:tc>
          <w:tcPr>
            <w:tcW w:w="2269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</w:t>
            </w:r>
          </w:p>
        </w:tc>
      </w:tr>
      <w:tr w:rsidR="00CD109F" w:rsidRPr="0090644A">
        <w:trPr>
          <w:trHeight w:hRule="exact" w:val="277"/>
        </w:trPr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D109F" w:rsidRPr="00DF0C76" w:rsidRDefault="00CD109F">
            <w:pPr>
              <w:rPr>
                <w:lang w:val="ru-RU"/>
              </w:rPr>
            </w:pP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D10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D10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D109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Митина И. А., Пономарева М.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Национальная и региональная экономическая безопасность: текст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(РИНХ), 2013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65</w:t>
            </w:r>
          </w:p>
        </w:tc>
      </w:tr>
      <w:tr w:rsidR="00CD109F" w:rsidRPr="0090644A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Горбунов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Терроризм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социально-психологическое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Омский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государственный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университет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D109F" w:rsidRPr="0090644A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Карытнянская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Международная безопасность в эпоху глобализации: выпускная квалификационная работа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D109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D109F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Вишняков Я. Д., Киселева С. П., Васин С.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Противодействие терроризму: учеб. для студентов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высш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учеб. заведений,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Педагог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Академия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CD109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Кулагин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Международная безопасность: учеб. пособие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CD109F" w:rsidRPr="0090644A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CD109F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Международный терроризм и проблемы безопасности на Север­ном Кавказе: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СКФУ,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D109F" w:rsidRPr="0090644A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по внешней и оборонной политике РФ: Россия в глобальной политике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globalaffairs</w:t>
            </w:r>
            <w:proofErr w:type="spellEnd"/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</w:p>
        </w:tc>
      </w:tr>
      <w:tr w:rsidR="00CD10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D109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D109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D109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D109F">
        <w:trPr>
          <w:trHeight w:hRule="exact" w:val="277"/>
        </w:trPr>
        <w:tc>
          <w:tcPr>
            <w:tcW w:w="710" w:type="dxa"/>
          </w:tcPr>
          <w:p w:rsidR="00CD109F" w:rsidRDefault="00CD109F"/>
        </w:tc>
        <w:tc>
          <w:tcPr>
            <w:tcW w:w="58" w:type="dxa"/>
          </w:tcPr>
          <w:p w:rsidR="00CD109F" w:rsidRDefault="00CD109F"/>
        </w:tc>
        <w:tc>
          <w:tcPr>
            <w:tcW w:w="1929" w:type="dxa"/>
          </w:tcPr>
          <w:p w:rsidR="00CD109F" w:rsidRDefault="00CD109F"/>
        </w:tc>
        <w:tc>
          <w:tcPr>
            <w:tcW w:w="1986" w:type="dxa"/>
          </w:tcPr>
          <w:p w:rsidR="00CD109F" w:rsidRDefault="00CD109F"/>
        </w:tc>
        <w:tc>
          <w:tcPr>
            <w:tcW w:w="2127" w:type="dxa"/>
          </w:tcPr>
          <w:p w:rsidR="00CD109F" w:rsidRDefault="00CD109F"/>
        </w:tc>
        <w:tc>
          <w:tcPr>
            <w:tcW w:w="2269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993" w:type="dxa"/>
          </w:tcPr>
          <w:p w:rsidR="00CD109F" w:rsidRDefault="00CD109F"/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D109F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Default="00DF0C76">
            <w:pPr>
              <w:spacing w:after="0" w:line="240" w:lineRule="auto"/>
              <w:rPr>
                <w:sz w:val="19"/>
                <w:szCs w:val="19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Для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D109F">
        <w:trPr>
          <w:trHeight w:hRule="exact" w:val="277"/>
        </w:trPr>
        <w:tc>
          <w:tcPr>
            <w:tcW w:w="710" w:type="dxa"/>
          </w:tcPr>
          <w:p w:rsidR="00CD109F" w:rsidRDefault="00CD109F"/>
        </w:tc>
        <w:tc>
          <w:tcPr>
            <w:tcW w:w="58" w:type="dxa"/>
          </w:tcPr>
          <w:p w:rsidR="00CD109F" w:rsidRDefault="00CD109F"/>
        </w:tc>
        <w:tc>
          <w:tcPr>
            <w:tcW w:w="1929" w:type="dxa"/>
          </w:tcPr>
          <w:p w:rsidR="00CD109F" w:rsidRDefault="00CD109F"/>
        </w:tc>
        <w:tc>
          <w:tcPr>
            <w:tcW w:w="1986" w:type="dxa"/>
          </w:tcPr>
          <w:p w:rsidR="00CD109F" w:rsidRDefault="00CD109F"/>
        </w:tc>
        <w:tc>
          <w:tcPr>
            <w:tcW w:w="2127" w:type="dxa"/>
          </w:tcPr>
          <w:p w:rsidR="00CD109F" w:rsidRDefault="00CD109F"/>
        </w:tc>
        <w:tc>
          <w:tcPr>
            <w:tcW w:w="2269" w:type="dxa"/>
          </w:tcPr>
          <w:p w:rsidR="00CD109F" w:rsidRDefault="00CD109F"/>
        </w:tc>
        <w:tc>
          <w:tcPr>
            <w:tcW w:w="710" w:type="dxa"/>
          </w:tcPr>
          <w:p w:rsidR="00CD109F" w:rsidRDefault="00CD109F"/>
        </w:tc>
        <w:tc>
          <w:tcPr>
            <w:tcW w:w="993" w:type="dxa"/>
          </w:tcPr>
          <w:p w:rsidR="00CD109F" w:rsidRDefault="00CD109F"/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CD109F" w:rsidRPr="0090644A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D109F" w:rsidRPr="00DF0C76" w:rsidRDefault="00DF0C7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DF0C7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D109F" w:rsidRDefault="00CD109F">
      <w:pPr>
        <w:rPr>
          <w:lang w:val="ru-RU"/>
        </w:rPr>
      </w:pPr>
    </w:p>
    <w:p w:rsidR="005F767C" w:rsidRDefault="005F767C">
      <w:pPr>
        <w:rPr>
          <w:lang w:val="ru-RU"/>
        </w:rPr>
      </w:pPr>
    </w:p>
    <w:p w:rsidR="005F767C" w:rsidRDefault="005F767C">
      <w:pPr>
        <w:rPr>
          <w:lang w:val="ru-RU"/>
        </w:rPr>
      </w:pPr>
    </w:p>
    <w:p w:rsidR="005F767C" w:rsidRDefault="005F767C">
      <w:pPr>
        <w:rPr>
          <w:lang w:val="ru-RU"/>
        </w:rPr>
      </w:pPr>
    </w:p>
    <w:p w:rsidR="005F767C" w:rsidRDefault="005F767C">
      <w:pPr>
        <w:rPr>
          <w:lang w:val="ru-RU"/>
        </w:rPr>
      </w:pPr>
    </w:p>
    <w:p w:rsidR="005F767C" w:rsidRDefault="005F767C">
      <w:pPr>
        <w:rPr>
          <w:lang w:val="ru-RU"/>
        </w:rPr>
      </w:pPr>
    </w:p>
    <w:p w:rsidR="005F767C" w:rsidRDefault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39C7412" wp14:editId="541DBD44">
            <wp:extent cx="6480810" cy="9348534"/>
            <wp:effectExtent l="0" t="0" r="0" b="0"/>
            <wp:docPr id="4" name="Рисунок 4" descr="C:\Users\natag\AppData\Local\Microsoft\Windows\INetCache\Content.Word\SWScan0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g\AppData\Local\Microsoft\Windows\INetCache\Content.Word\SWScan00011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34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67C" w:rsidRDefault="005F767C" w:rsidP="005F767C">
      <w:pPr>
        <w:rPr>
          <w:lang w:val="ru-RU"/>
        </w:rPr>
      </w:pPr>
    </w:p>
    <w:p w:rsidR="005F767C" w:rsidRPr="007A3D11" w:rsidRDefault="005F767C" w:rsidP="005F767C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Оглавление</w:t>
      </w:r>
    </w:p>
    <w:p w:rsidR="005F767C" w:rsidRPr="007A3D11" w:rsidRDefault="005F767C" w:rsidP="005F767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tabs>
          <w:tab w:val="right" w:leader="dot" w:pos="9356"/>
        </w:tabs>
        <w:spacing w:after="100"/>
        <w:rPr>
          <w:rFonts w:ascii="Calibri" w:eastAsia="Times New Roman" w:hAnsi="Calibri" w:cs="Times New Roman"/>
          <w:noProof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511388289" w:history="1">
        <w:r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7A3D11">
          <w:rPr>
            <w:rFonts w:ascii="Calibri" w:eastAsia="Times New Roman" w:hAnsi="Calibri" w:cs="Times New Roman"/>
            <w:noProof/>
            <w:webHidden/>
          </w:rPr>
          <w:tab/>
        </w:r>
        <w:r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_Toc511388289 \h </w:instrText>
        </w:r>
        <w:r w:rsidRPr="007A3D11">
          <w:rPr>
            <w:rFonts w:ascii="Calibri" w:eastAsia="Times New Roman" w:hAnsi="Calibri" w:cs="Times New Roman"/>
            <w:noProof/>
            <w:webHidden/>
          </w:rPr>
        </w:r>
        <w:r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>
          <w:rPr>
            <w:rFonts w:ascii="Calibri" w:eastAsia="Times New Roman" w:hAnsi="Calibri" w:cs="Times New Roman"/>
            <w:noProof/>
            <w:webHidden/>
          </w:rPr>
          <w:t>12</w:t>
        </w:r>
        <w:r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5F767C" w:rsidRPr="007A3D11" w:rsidRDefault="0090644A" w:rsidP="005F767C">
      <w:pPr>
        <w:tabs>
          <w:tab w:val="right" w:leader="dot" w:pos="9356"/>
          <w:tab w:val="right" w:leader="dot" w:pos="9498"/>
        </w:tabs>
        <w:spacing w:after="100"/>
        <w:rPr>
          <w:rFonts w:ascii="Calibri" w:eastAsia="Times New Roman" w:hAnsi="Calibri" w:cs="Times New Roman"/>
          <w:noProof/>
        </w:rPr>
      </w:pPr>
      <w:hyperlink w:anchor="_Toc511388290" w:history="1">
        <w:r w:rsidR="005F767C"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tab/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_Toc511388290 \h </w:instrTex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="005F767C">
          <w:rPr>
            <w:rFonts w:ascii="Calibri" w:eastAsia="Times New Roman" w:hAnsi="Calibri" w:cs="Times New Roman"/>
            <w:noProof/>
            <w:webHidden/>
          </w:rPr>
          <w:t>12</w: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5F767C" w:rsidRPr="007A3D11" w:rsidRDefault="0090644A" w:rsidP="005F767C">
      <w:pPr>
        <w:tabs>
          <w:tab w:val="right" w:leader="dot" w:pos="9356"/>
          <w:tab w:val="right" w:leader="dot" w:pos="10196"/>
        </w:tabs>
        <w:spacing w:after="100"/>
        <w:rPr>
          <w:rFonts w:ascii="Calibri" w:eastAsia="Times New Roman" w:hAnsi="Calibri" w:cs="Times New Roman"/>
          <w:noProof/>
        </w:rPr>
      </w:pPr>
      <w:hyperlink w:anchor="_Toc511388291" w:history="1">
        <w:r w:rsidR="005F767C"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  <w:lang w:val="ru-RU" w:eastAsia="ru-RU"/>
          </w:rPr>
  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tab/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_Toc511388291 \h </w:instrTex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="005F767C">
          <w:rPr>
            <w:rFonts w:ascii="Calibri" w:eastAsia="Times New Roman" w:hAnsi="Calibri" w:cs="Times New Roman"/>
            <w:noProof/>
            <w:webHidden/>
          </w:rPr>
          <w:t>15</w: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5F767C" w:rsidRPr="007A3D11" w:rsidRDefault="0090644A" w:rsidP="005F767C">
      <w:pPr>
        <w:tabs>
          <w:tab w:val="right" w:leader="dot" w:pos="9356"/>
          <w:tab w:val="right" w:leader="dot" w:pos="10196"/>
        </w:tabs>
        <w:spacing w:after="100"/>
        <w:rPr>
          <w:rFonts w:ascii="Calibri" w:eastAsia="Times New Roman" w:hAnsi="Calibri" w:cs="Times New Roman"/>
          <w:noProof/>
        </w:rPr>
      </w:pPr>
      <w:hyperlink w:anchor="_Toc511388292" w:history="1">
        <w:r w:rsidR="005F767C" w:rsidRPr="007A3D11">
          <w:rPr>
            <w:rFonts w:ascii="Cambria" w:eastAsia="Times New Roman" w:hAnsi="Cambria" w:cs="Times New Roman"/>
            <w:b/>
            <w:bCs/>
            <w:noProof/>
            <w:color w:val="0563C1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tab/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begin"/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instrText xml:space="preserve"> PAGEREF _Toc511388292 \h </w:instrTex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separate"/>
        </w:r>
        <w:r w:rsidR="005F767C">
          <w:rPr>
            <w:rFonts w:ascii="Calibri" w:eastAsia="Times New Roman" w:hAnsi="Calibri" w:cs="Times New Roman"/>
            <w:noProof/>
            <w:webHidden/>
          </w:rPr>
          <w:t>22</w:t>
        </w:r>
        <w:r w:rsidR="005F767C" w:rsidRPr="007A3D11">
          <w:rPr>
            <w:rFonts w:ascii="Calibri" w:eastAsia="Times New Roman" w:hAnsi="Calibri" w:cs="Times New Roman"/>
            <w:noProof/>
            <w:webHidden/>
          </w:rPr>
          <w:fldChar w:fldCharType="end"/>
        </w:r>
      </w:hyperlink>
    </w:p>
    <w:p w:rsidR="005F767C" w:rsidRPr="007A3D11" w:rsidRDefault="005F767C" w:rsidP="005F767C">
      <w:pPr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end"/>
      </w: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20739500"/>
      <w:bookmarkStart w:id="2" w:name="_Toc511388289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5F767C" w:rsidRPr="007A3D11" w:rsidRDefault="005F767C" w:rsidP="005F767C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5F767C" w:rsidRPr="007A3D11" w:rsidRDefault="005F767C" w:rsidP="005F767C">
      <w:pPr>
        <w:tabs>
          <w:tab w:val="left" w:pos="360"/>
        </w:tabs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1.1 Перечень компетенций </w:t>
      </w:r>
      <w:r w:rsidRPr="007A3D11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 указанием этапов их формирования представлен</w:t>
      </w: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п. 3. «Требования к результатам освоения дисциплины» рабочей программы дисциплины. </w:t>
      </w:r>
    </w:p>
    <w:p w:rsidR="005F767C" w:rsidRPr="007A3D11" w:rsidRDefault="005F767C" w:rsidP="005F767C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20739502"/>
      <w:bookmarkStart w:id="4" w:name="_Toc511388290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2 Описание </w:t>
      </w:r>
      <w:r w:rsidRPr="007A3D11">
        <w:rPr>
          <w:rFonts w:ascii="Cambria" w:eastAsia="Times New Roman" w:hAnsi="Cambria" w:cs="Times New Roman"/>
          <w:b/>
          <w:bCs/>
          <w:color w:val="1F497D"/>
          <w:sz w:val="28"/>
          <w:szCs w:val="28"/>
          <w:lang w:val="ru-RU" w:eastAsia="ru-RU"/>
        </w:rPr>
        <w:t xml:space="preserve">показателей и </w:t>
      </w:r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10392" w:type="dxa"/>
        <w:tblInd w:w="-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5"/>
        <w:gridCol w:w="2602"/>
        <w:gridCol w:w="2251"/>
        <w:gridCol w:w="1934"/>
      </w:tblGrid>
      <w:tr w:rsidR="005F767C" w:rsidRPr="007A3D11" w:rsidTr="00777C32">
        <w:trPr>
          <w:trHeight w:val="752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0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  <w:lang w:val="ru-RU" w:eastAsia="ru-RU"/>
              </w:rPr>
              <w:t>Показатели оценивания</w:t>
            </w:r>
          </w:p>
        </w:tc>
        <w:tc>
          <w:tcPr>
            <w:tcW w:w="2251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  <w:lang w:val="ru-RU" w:eastAsia="ru-RU"/>
              </w:rPr>
              <w:t>Критерии оценивания</w:t>
            </w:r>
          </w:p>
        </w:tc>
        <w:tc>
          <w:tcPr>
            <w:tcW w:w="1934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8"/>
                <w:lang w:val="ru-RU" w:eastAsia="ru-RU"/>
              </w:rPr>
              <w:t>Средства оценивания</w:t>
            </w:r>
          </w:p>
        </w:tc>
      </w:tr>
      <w:tr w:rsidR="005F767C" w:rsidRPr="0090644A" w:rsidTr="00777C32">
        <w:trPr>
          <w:trHeight w:val="430"/>
        </w:trPr>
        <w:tc>
          <w:tcPr>
            <w:tcW w:w="10392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color w:val="000000"/>
                <w:sz w:val="24"/>
                <w:lang w:val="ru-RU" w:eastAsia="ru-RU"/>
              </w:rPr>
              <w:t>ОК-6</w:t>
            </w:r>
            <w:r w:rsidRPr="007A3D11">
              <w:rPr>
                <w:rFonts w:ascii="Times New Roman" w:eastAsia="Times New Roman" w:hAnsi="Times New Roman" w:cs="Times New Roman"/>
                <w:color w:val="000000"/>
                <w:sz w:val="24"/>
                <w:lang w:val="ru-RU" w:eastAsia="ru-RU"/>
              </w:rPr>
              <w:tab/>
              <w:t>способность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5F767C" w:rsidRPr="007A3D11" w:rsidTr="00777C32">
        <w:trPr>
          <w:trHeight w:val="542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Знать: причины формирования условий возникновения экстремизма и терроризма ни этно-конфессиональной </w:t>
            </w:r>
            <w:proofErr w:type="gramStart"/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почве,  методы</w:t>
            </w:r>
            <w:proofErr w:type="gramEnd"/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их профилактики и противодействия конфликтным ситуациям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специфику и принципы противодействия международному терроризму; сущность, виды и основные этапы истории терроризма в России и за рубежом; эволюцию мер и средств по борьбе с международным терроризмом со стороны отдельных государств и международного сообщества в целом.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Уметь: ориентироваться в источниках и литературе по современным проблемам национальной и международной безопасности; работать с источниками информации, адекватно оценивать и анализировать меры по борьбе с международным терроризмом;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логически грамотно выражать и обосновывать свою точку зрения по проблематике дисциплины; свободно оперировать основными понятиями и категориями; анализировать базовые документы и специальные научные исследования в этой сфере;  анализировать предпосылки, причины и последствия событий в сфере международной безопасности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Владеть: навыками прогнозирования общественно-политического развития, исходя из анализа ситуаций, складывающихся в системе международных отношений</w:t>
            </w:r>
          </w:p>
        </w:tc>
        <w:tc>
          <w:tcPr>
            <w:tcW w:w="260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обзор научной литературы по проблеме, подготовка аннотаций монографий и научных статей по проблеме, поиск и сбор необходимой литературы, подготовка докладов проблеме. использование различных баз данных,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>использование современных информационно- коммуникационных технологий и глобальных информационных ресурсов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251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 xml:space="preserve">соответствие проблеме исследования; </w:t>
            </w: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>обоснованность обращения к базам данных;</w:t>
            </w: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 xml:space="preserve">целенаправленность поиска и отбора;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val="ru-RU" w:eastAsia="ru-RU"/>
              </w:rPr>
            </w:pPr>
          </w:p>
        </w:tc>
        <w:tc>
          <w:tcPr>
            <w:tcW w:w="1934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КЗ - Контрольное задание по итогам модуля (вопросы 1-8).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Д - Доклад по предложенной теме.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1-21),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Р - Реферат по предложенной теме.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 xml:space="preserve"> (темы 22-52)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КС – Участие в работе «круглого стола» (темы 1-11).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Т- тест</w:t>
            </w:r>
          </w:p>
        </w:tc>
      </w:tr>
      <w:tr w:rsidR="005F767C" w:rsidRPr="0090644A" w:rsidTr="00777C32">
        <w:trPr>
          <w:trHeight w:val="474"/>
        </w:trPr>
        <w:tc>
          <w:tcPr>
            <w:tcW w:w="10392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sz w:val="24"/>
                <w:lang w:val="ru-RU" w:eastAsia="ru-RU"/>
              </w:rPr>
              <w:t>ОПК-2 способность работать на благо общества и государства</w:t>
            </w:r>
          </w:p>
        </w:tc>
      </w:tr>
      <w:tr w:rsidR="005F767C" w:rsidRPr="007A3D11" w:rsidTr="00777C32">
        <w:trPr>
          <w:trHeight w:val="1666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Знать специфику и принципы противодействия международному терроризму; сущность, виды и основные этапы истории терроризма в России и за рубежом; эволюцию мер и средств по борьбе с международным терроризмом со стороны отдельных государств и международного сообщества в целом.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Уметь ориентироваться в источниках и литературе по современным проблемам национальной и международной безопасности; работать с источниками информации, адекватно оценивать и анализировать меры по борьбе с международным терроризмом; самостоятельно работать с источниками, научной и учебной литературой; свободно оперировать основными понятиями и категориями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Владеть: знаниями основных этапов формирования международного терроризма и правовых основ противодействия ему; знаниями в области государственной системы противодействия терроризму; свободно владеть понятийным аппаратом курса 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навыками работы с основными документами в области  международной безопасности,  с оценками отечественными и западными аналитиками вызовов международного терроризма и их путей преодоления</w:t>
            </w:r>
          </w:p>
        </w:tc>
        <w:tc>
          <w:tcPr>
            <w:tcW w:w="2602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Анализ современных научных подходов к изучению проблемы международной безопасности и терроризма, подготовка на этой основе обзоров публикаций, изучение данных информационных ресурсов, СМИ и социальных сетей с целью выявления современных угроз распространения идей экстремизма в молодежной среде, подготовка исследований (докладов, научных статей) по проблемам профилактики экстремизма среди молодежи.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Обзор современного законодательства по противодействию терроризму в России и мире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251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 xml:space="preserve">соответствие проблеме исследования; </w:t>
            </w: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>обоснованность обращения к базам данных;</w:t>
            </w: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>целенаправленность поиска и отбора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val="ru-RU" w:eastAsia="ru-RU"/>
              </w:rPr>
            </w:pPr>
          </w:p>
        </w:tc>
        <w:tc>
          <w:tcPr>
            <w:tcW w:w="1934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КЗ - Контрольное задание по итогам модуля (вопросы 1-8).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Д - Доклад по предложенной теме.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22-58),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Р - Реферат по предложенной теме.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 xml:space="preserve"> (темы 1-21)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КС – Участие в работе «круглого стола» (темы 1-11).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Т- тест</w:t>
            </w:r>
          </w:p>
        </w:tc>
      </w:tr>
      <w:tr w:rsidR="005F767C" w:rsidRPr="0090644A" w:rsidTr="00777C32">
        <w:trPr>
          <w:trHeight w:val="604"/>
        </w:trPr>
        <w:tc>
          <w:tcPr>
            <w:tcW w:w="10392" w:type="dxa"/>
            <w:gridSpan w:val="4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ПК-8 готовностью к выполнению должностных обязанностей по обеспечению законности и правопорядка, безопасности личности, общества</w:t>
            </w:r>
          </w:p>
        </w:tc>
      </w:tr>
      <w:tr w:rsidR="005F767C" w:rsidRPr="007A3D11" w:rsidTr="00777C32">
        <w:trPr>
          <w:trHeight w:val="464"/>
        </w:trPr>
        <w:tc>
          <w:tcPr>
            <w:tcW w:w="3605" w:type="dxa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Знать: специфику и принципы противодействия международному терроризму; систему мер и средств по борьбе с международным терроризмом и обеспечения безопасности населения со стороны отдельных государств и международного сообщества в целом.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 xml:space="preserve">Уметь: анализировать базовые документы в сфере обеспечения безопасности личности, общества и </w:t>
            </w:r>
            <w:proofErr w:type="gramStart"/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государства ;</w:t>
            </w:r>
            <w:proofErr w:type="gramEnd"/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 xml:space="preserve">  анализировать предпосылки, причины и последствия событий в сфере международной безопасности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Владеть: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Cs w:val="24"/>
                <w:lang w:val="ru-RU" w:eastAsia="ru-RU"/>
              </w:rPr>
              <w:t>навыками прогнозирования общественно-политического развития, исходя из анализа ситуаций, складывающихся в системе международных отношений</w:t>
            </w:r>
          </w:p>
        </w:tc>
        <w:tc>
          <w:tcPr>
            <w:tcW w:w="2602" w:type="dxa"/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Анализ современных научных подходов к изучению проблемы международной безопасности и терроризма, подготовка на этой основе обзоров публикаций, изучение данных информационных ресурсов, СМИ и социальных сетей с целью выявления современных угроз распространения идей экстремизма в молодежной среде, подготовка исследований (докладов, научных статей) по проблемам профилактики экстремизма среди молодежи.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Обзор современного законодательства по противодействию терроризму в России и мире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251" w:type="dxa"/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 xml:space="preserve">соответствие проблеме исследования; </w:t>
            </w: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>обоснованность обращения к базам данных;</w:t>
            </w: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</w:t>
            </w:r>
            <w:r w:rsidRPr="007A3D11">
              <w:rPr>
                <w:rFonts w:ascii="Times New Roman" w:eastAsia="Times New Roman" w:hAnsi="Times New Roman" w:cs="Times New Roman"/>
                <w:iCs/>
                <w:lang w:val="ru-RU" w:eastAsia="ru-RU"/>
              </w:rPr>
              <w:t>целенаправленность поиска и отбора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lang w:val="ru-RU" w:eastAsia="ru-RU"/>
              </w:rPr>
            </w:pPr>
          </w:p>
        </w:tc>
        <w:tc>
          <w:tcPr>
            <w:tcW w:w="1934" w:type="dxa"/>
          </w:tcPr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КЗ - Контрольное задание по итогам модуля (вопросы 1-8).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Д - Доклад по предложенной теме.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>(темы 22-58),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Р - Реферат по предложенной теме.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4"/>
                <w:lang w:val="ru-RU" w:eastAsia="ru-RU"/>
              </w:rPr>
              <w:t xml:space="preserve"> (темы 1-21)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iCs/>
                <w:sz w:val="20"/>
                <w:szCs w:val="20"/>
                <w:lang w:val="ru-RU" w:eastAsia="ru-RU"/>
              </w:rPr>
              <w:t xml:space="preserve">КС – Участие в работе «круглого стола» (темы 1-11). </w:t>
            </w: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:rsidR="005F767C" w:rsidRPr="007A3D11" w:rsidRDefault="005F767C" w:rsidP="00777C32">
            <w:pPr>
              <w:spacing w:after="0" w:line="240" w:lineRule="auto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A3D11">
              <w:rPr>
                <w:rFonts w:ascii="Times New Roman" w:eastAsia="Times New Roman" w:hAnsi="Times New Roman" w:cs="Times New Roman"/>
                <w:lang w:val="ru-RU" w:eastAsia="ru-RU"/>
              </w:rPr>
              <w:t>Т- тест</w:t>
            </w:r>
          </w:p>
        </w:tc>
      </w:tr>
    </w:tbl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КЗ - Контрольное задание по итогам модуля. Д - Доклад по предложенной теме. Р - Реферат по предложенной теме. КС – Участие в работе «круглого стола», Т-тест.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</w:t>
      </w:r>
    </w:p>
    <w:p w:rsidR="005F767C" w:rsidRPr="007A3D11" w:rsidRDefault="005F767C" w:rsidP="005F767C">
      <w:pPr>
        <w:spacing w:after="0"/>
        <w:jc w:val="both"/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A3D11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>балльно</w:t>
      </w:r>
      <w:proofErr w:type="spellEnd"/>
      <w:r w:rsidRPr="007A3D11">
        <w:rPr>
          <w:rFonts w:ascii="Times New Roman" w:eastAsia="Times New Roman" w:hAnsi="Times New Roman" w:cs="Times New Roman"/>
          <w:bCs/>
          <w:color w:val="000000"/>
          <w:spacing w:val="1"/>
          <w:sz w:val="24"/>
          <w:szCs w:val="24"/>
          <w:lang w:val="ru-RU" w:eastAsia="ru-RU"/>
        </w:rPr>
        <w:t>-рейтинговой системы в 100-балльной шкале.</w:t>
      </w:r>
    </w:p>
    <w:p w:rsidR="005F767C" w:rsidRPr="007A3D11" w:rsidRDefault="005F767C" w:rsidP="005F767C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Формой проверки знаний студентов по дисциплине является зачет. </w:t>
      </w:r>
    </w:p>
    <w:p w:rsidR="005F767C" w:rsidRPr="007A3D11" w:rsidRDefault="005F767C" w:rsidP="005F767C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Определение уровня знаний на зачете осуществляется на основе принципов объективности, справедливости, всестороннего анализа уровня знаний студентов и предполагает соблюдение ряда условий, обеспечивающих эффективность оценочной процедуры, среди которых можно выделить:</w:t>
      </w:r>
    </w:p>
    <w:p w:rsidR="005F767C" w:rsidRPr="007A3D11" w:rsidRDefault="005F767C" w:rsidP="005F767C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знание фактического учебно-программного материала по дисциплине, в том числе знание (освоение) обязательной литературы, нормативно-правовых актов, судебной практики;</w:t>
      </w:r>
    </w:p>
    <w:p w:rsidR="005F767C" w:rsidRPr="007A3D11" w:rsidRDefault="005F767C" w:rsidP="005F767C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наличие логики в структуре ответа студента, готовность к дискуссии и аргументации своего ответа;  </w:t>
      </w:r>
    </w:p>
    <w:p w:rsidR="005F767C" w:rsidRPr="007A3D11" w:rsidRDefault="005F767C" w:rsidP="005F767C">
      <w:pPr>
        <w:tabs>
          <w:tab w:val="left" w:pos="98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уровень самостоятельного мышления студента с элементами творческого подхода к изложению материала.</w:t>
      </w:r>
    </w:p>
    <w:p w:rsidR="005F767C" w:rsidRPr="007A3D11" w:rsidRDefault="005F767C" w:rsidP="005F76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Оценка 50-100 баллов (оценка «зачтено»)</w:t>
      </w:r>
      <w:r w:rsidRPr="007A3D11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5F767C" w:rsidRPr="007A3D11" w:rsidRDefault="005F767C" w:rsidP="005F76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- 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5F767C" w:rsidRPr="007A3D11" w:rsidRDefault="005F767C" w:rsidP="005F767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наличие твердых знаний в объеме пройденного курса </w:t>
      </w:r>
      <w:r w:rsidRPr="007A3D11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действия по применению знаний на практике;</w:t>
      </w:r>
    </w:p>
    <w:p w:rsidR="005F767C" w:rsidRPr="007A3D11" w:rsidRDefault="005F767C" w:rsidP="005F767C">
      <w:pPr>
        <w:spacing w:after="0"/>
        <w:jc w:val="both"/>
        <w:rPr>
          <w:rFonts w:ascii="Times New Roman" w:eastAsia="Times New Roman" w:hAnsi="Times New Roman" w:cs="Times New Roman"/>
          <w:sz w:val="16"/>
          <w:szCs w:val="16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(оценка «</w:t>
      </w:r>
      <w:proofErr w:type="spellStart"/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незачтено</w:t>
      </w:r>
      <w:proofErr w:type="spellEnd"/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»)</w:t>
      </w:r>
      <w:r w:rsidRPr="007A3D11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- ответы не связаны с вопросами, 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5" w:name="_Toc453750944"/>
      <w:bookmarkStart w:id="6" w:name="_Toc511388291"/>
      <w:r w:rsidRPr="007A3D11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B050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зачету</w:t>
      </w:r>
    </w:p>
    <w:p w:rsidR="005F767C" w:rsidRPr="007A3D11" w:rsidRDefault="005F767C" w:rsidP="005F767C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ko-KR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8"/>
          <w:lang w:val="ru-RU" w:eastAsia="ko-KR"/>
        </w:rPr>
        <w:t>по дисциплине Международная безопасность и проблема терроризма</w:t>
      </w:r>
    </w:p>
    <w:p w:rsidR="005F767C" w:rsidRPr="007A3D11" w:rsidRDefault="005F767C" w:rsidP="005F767C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ko-KR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Определение понятий «национальная безопасность» и «международная безопасность». Методологические аспекты изучения проблематики безопасности.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Международная безопасность: глобальный и региональный аспекты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3.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Эволюция концептуальных подходов к проблеме безопасности после окончания II мировой войны.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4.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Внешнеполитические аспекты национальной и региональной безопасности. Геополитические условия обеспечения национальной безопасности государств.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5.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Системы национальной и международной безопасности.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6.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Теории международной безопасности.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7.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«Новые» угрозы международной безопасности. Глобальные проблемы современного мира и пути их решения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8.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Европейская безопасность. Эволюция институтов безопасности в Европе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9.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Проблемы безопасности в этнической сфере. Информационная безопасность.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10.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Экологическая, демографическая, энергетическая безопасность.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11.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Стратегия национальной безопасности Российской Федерации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12.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Оборонная политика Германии. Концепции национальной безопасности Франции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13.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Стратегия национальной безопасности Великобритании. Доктрины национальной безопасности США.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14.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Концепции национальной безопасности Японии. Всеобъемлющая концепция национальной безопасности Китая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15.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Понятия террора и терроризма. Подходы к определению современного терроризма.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16.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Проблема формирования понятия «терроризм» в международной юридической практике. Правовая квалификация терроризма. Определение терроризма в законодательстве разных стран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17.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Признаки терроризма. Причины и условия возникновения современного терроризма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18.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Цели и задачи террористической деятельности. Субъект и объект террористической деятельности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19.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Личность террориста. Психологический портрет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20.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Террористический акт и его виды. Суицидный терроризм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21.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Политический и экономический терроризм. Традиционный и технологический терроризм.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22.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Государственный, внешний и внутренний терроризм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23.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Этнический и религиозный терроризм. Терроризм и сепаратизм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24.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Идеологический (ультралевый и ультраправый) терроризм. Терроризм в странах Латинской Америки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25.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Понятие международный, транснациональный терроризм. Признаки транснационального терроризма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26.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Ядерный терроризм. Экологический терроризм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27.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Терроризм в Европе (Британия, Италия, Испания). Терроризм на Дальнем Востоке и Юго-Восточной Азии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28.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Терроризм на Ближнем Востоке. Терроризм в странах Африки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29.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Терроризм и общественное мнение: роль средств массовой информации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30.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 xml:space="preserve">Современные террористические группы и их лидеры. Организационная структура транснациональных террористических организаций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31.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Государственная антитеррористическая концепция РФ. Эволюция общегосударственной системы противодействия терроризму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32.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Системы противодействия терроризму в странах Европы и США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33.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Правовые основы борьбы с терроризмом. Международно-правовое регулирование противодействия терроризму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>34.</w:t>
      </w: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ab/>
        <w:t>Межгосударственное сотрудничество в борьбе с терроризмом: в рамках ООН, в рамках совещания руководителей специальных служб и правоохранительных органов, в рамках Интерпола, в рамках Совета Европы, в рамках СНГ и др.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Cs w:val="20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0"/>
          <w:lang w:val="ru-RU" w:eastAsia="ru-RU"/>
        </w:rPr>
        <w:t xml:space="preserve">35. Определение понятий «национальная безопасность» и «международная безопасность». Методологические аспекты изучения проблематики безопасности.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Cs w:val="20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</w:pPr>
    </w:p>
    <w:p w:rsidR="005F767C" w:rsidRPr="007A3D11" w:rsidRDefault="005F767C" w:rsidP="005F767C">
      <w:pPr>
        <w:jc w:val="both"/>
        <w:textAlignment w:val="baseline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Критерии оценивания: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50-100 баллов («зачет»)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(«незачет»)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 xml:space="preserve">Оформление комплекта контрольных заданий 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  <w:t xml:space="preserve">Комплект контрольных заданий 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 дисциплине Международная безопасность и проблема терроризма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Модуль 1 «Проблемы национальной, региональной и международной безопасности»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Модуль 2. «Терроризм как угроза международной безопасности»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Calibri" w:hAnsi="Times New Roman" w:cs="Times New Roman"/>
          <w:szCs w:val="18"/>
          <w:lang w:val="ru-RU" w:eastAsia="ru-RU"/>
        </w:rPr>
      </w:pPr>
      <w:r w:rsidRPr="007A3D11">
        <w:rPr>
          <w:rFonts w:ascii="Times New Roman" w:eastAsia="Calibri" w:hAnsi="Times New Roman" w:cs="Times New Roman"/>
          <w:szCs w:val="18"/>
          <w:lang w:val="ru-RU" w:eastAsia="ru-RU"/>
        </w:rPr>
        <w:t>1. Охарактеризуйте причины возникновения международного терроризма</w:t>
      </w:r>
    </w:p>
    <w:p w:rsidR="005F767C" w:rsidRPr="007A3D11" w:rsidRDefault="005F767C" w:rsidP="005F76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2. Перечень преступлений, относящихся к актам международного терроризма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bCs/>
          <w:lang w:val="ru-RU" w:eastAsia="ru-RU"/>
        </w:rPr>
        <w:t>3. Принципы международной безопасности</w:t>
      </w: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 предусматривают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4. Признаки международного терроризма, отличающие его от прочих видов терроризма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Calibri" w:hAnsi="Times New Roman" w:cs="Times New Roman"/>
          <w:iCs/>
          <w:lang w:val="ru-RU" w:eastAsia="ru-RU"/>
        </w:rPr>
      </w:pPr>
      <w:r w:rsidRPr="007A3D11">
        <w:rPr>
          <w:rFonts w:ascii="Times New Roman" w:eastAsia="Calibri" w:hAnsi="Times New Roman" w:cs="Times New Roman"/>
          <w:lang w:val="ru-RU" w:eastAsia="ru-RU"/>
        </w:rPr>
        <w:t>5. На возникновение и развитие терроризма в России влияет комплекс политических, экономических, соци</w:t>
      </w:r>
      <w:r w:rsidRPr="007A3D11">
        <w:rPr>
          <w:rFonts w:ascii="Times New Roman" w:eastAsia="Calibri" w:hAnsi="Times New Roman" w:cs="Times New Roman"/>
          <w:lang w:val="ru-RU" w:eastAsia="ru-RU"/>
        </w:rPr>
        <w:softHyphen/>
        <w:t xml:space="preserve">альных, </w:t>
      </w:r>
      <w:proofErr w:type="spellStart"/>
      <w:r w:rsidRPr="007A3D11">
        <w:rPr>
          <w:rFonts w:ascii="Times New Roman" w:eastAsia="Calibri" w:hAnsi="Times New Roman" w:cs="Times New Roman"/>
          <w:lang w:val="ru-RU" w:eastAsia="ru-RU"/>
        </w:rPr>
        <w:t>этнонациональных</w:t>
      </w:r>
      <w:proofErr w:type="spellEnd"/>
      <w:r w:rsidRPr="007A3D11">
        <w:rPr>
          <w:rFonts w:ascii="Times New Roman" w:eastAsia="Calibri" w:hAnsi="Times New Roman" w:cs="Times New Roman"/>
          <w:lang w:val="ru-RU" w:eastAsia="ru-RU"/>
        </w:rPr>
        <w:t xml:space="preserve"> и правовых факторов. Дайте им определения: </w:t>
      </w:r>
      <w:r w:rsidRPr="007A3D11">
        <w:rPr>
          <w:rFonts w:ascii="Times New Roman" w:eastAsia="Calibri" w:hAnsi="Times New Roman" w:cs="Times New Roman"/>
          <w:iCs/>
          <w:lang w:val="ru-RU" w:eastAsia="ru-RU"/>
        </w:rPr>
        <w:t xml:space="preserve">Политические факторы, Экономические факторы, Социальные факторы, </w:t>
      </w:r>
      <w:proofErr w:type="spellStart"/>
      <w:r w:rsidRPr="007A3D11">
        <w:rPr>
          <w:rFonts w:ascii="Times New Roman" w:eastAsia="Calibri" w:hAnsi="Times New Roman" w:cs="Times New Roman"/>
          <w:iCs/>
          <w:lang w:val="ru-RU" w:eastAsia="ru-RU"/>
        </w:rPr>
        <w:t>Этнонациональные</w:t>
      </w:r>
      <w:proofErr w:type="spellEnd"/>
      <w:r w:rsidRPr="007A3D11">
        <w:rPr>
          <w:rFonts w:ascii="Times New Roman" w:eastAsia="Calibri" w:hAnsi="Times New Roman" w:cs="Times New Roman"/>
          <w:iCs/>
          <w:lang w:val="ru-RU" w:eastAsia="ru-RU"/>
        </w:rPr>
        <w:t xml:space="preserve"> факторы, Правовые факторы</w:t>
      </w:r>
    </w:p>
    <w:p w:rsidR="005F767C" w:rsidRPr="007A3D11" w:rsidRDefault="005F767C" w:rsidP="005F767C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6. Объясните соотношение понятий террор и терроризм</w:t>
      </w:r>
    </w:p>
    <w:p w:rsidR="005F767C" w:rsidRPr="007A3D11" w:rsidRDefault="005F767C" w:rsidP="005F767C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7. Какими особенностями характеризовался террор в древности и средние века</w:t>
      </w:r>
    </w:p>
    <w:p w:rsidR="005F767C" w:rsidRPr="007A3D11" w:rsidRDefault="005F767C" w:rsidP="005F767C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8. Дайте характеристику следующим моделям</w:t>
      </w:r>
      <w:r w:rsidRPr="007A3D11">
        <w:rPr>
          <w:rFonts w:ascii="Times New Roman" w:eastAsia="Times New Roman" w:hAnsi="Times New Roman" w:cs="Times New Roman"/>
          <w:bCs/>
          <w:lang w:val="ru-RU" w:eastAsia="ru-RU"/>
        </w:rPr>
        <w:t xml:space="preserve"> международной безопасности. В чем их плюсы и минусы: Однополярная система безопасности, «Концерт держав», Многополярная модель, Глобальная (универсальная) модель.</w:t>
      </w: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 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контрольное задание выполняется по итогам каждого модуля и включает в себя 4 вопроса, отобранных преподавателем методом случайной выборки. Каждый вопрос оценивается от 0 до 5 баллов в зависимости от полноты ответа.  Таким образом, студент может набрать сумму баллов от 0 до 20 по каждому модулю.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  <w:t>Оформление тем для круглого стола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32"/>
          <w:szCs w:val="24"/>
          <w:lang w:val="ru-RU" w:eastAsia="ru-RU"/>
        </w:rPr>
        <w:t>Перечень тем для круглого стола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по дисциплине Международная безопасность и проблемы терроризма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4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Международные отношения как предмет научного анализа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Система международных отношений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Проблемы международной безопасности на современном </w:t>
      </w:r>
      <w:r w:rsidRPr="007A3D11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ru-RU" w:eastAsia="ru-RU"/>
        </w:rPr>
        <w:t>этапе: контроль    над    вооружениями, нераспространение,</w:t>
      </w:r>
      <w:r w:rsidRPr="007A3D11">
        <w:rPr>
          <w:rFonts w:ascii="Times New Roman" w:eastAsia="Times New Roman" w:hAnsi="Times New Roman" w:cs="Times New Roman"/>
          <w:i/>
          <w:color w:val="000000"/>
          <w:spacing w:val="-2"/>
          <w:sz w:val="24"/>
          <w:szCs w:val="24"/>
          <w:lang w:val="ru-RU" w:eastAsia="ru-RU"/>
        </w:rPr>
        <w:t xml:space="preserve"> </w:t>
      </w:r>
      <w:r w:rsidRPr="007A3D11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val="ru-RU" w:eastAsia="ru-RU"/>
        </w:rPr>
        <w:t>региональные конфликты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Проблемы международной безопасности на современном </w:t>
      </w:r>
      <w:r w:rsidRPr="007A3D11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val="ru-RU" w:eastAsia="ru-RU"/>
        </w:rPr>
        <w:t>этапе: вызовы глобальной экономики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val="ru-RU" w:eastAsia="ru-RU"/>
        </w:rPr>
        <w:t xml:space="preserve">Нетрадиционные   угрозы   международной   безопасности: </w:t>
      </w:r>
      <w:r w:rsidRPr="007A3D11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  <w:lang w:val="ru-RU" w:eastAsia="ru-RU"/>
        </w:rPr>
        <w:t>загрязнение окружающей среды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  <w:t xml:space="preserve">Нетрадиционные   угрозы   международной   безопасности: </w:t>
      </w:r>
      <w:r w:rsidRPr="007A3D11"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  <w:lang w:val="ru-RU" w:eastAsia="ru-RU"/>
        </w:rPr>
        <w:t>терроризм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  <w:t xml:space="preserve">Нетрадиционные   угрозы   международной   безопасности: </w:t>
      </w:r>
      <w:r w:rsidRPr="007A3D11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val="ru-RU" w:eastAsia="ru-RU"/>
        </w:rPr>
        <w:t>незаконный оборот наркотиков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  <w:t>Социальные основы миропорядка. Процессы демократизации в мире и мировая политика. Право и мораль в мировой политике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  <w:t>Внешняя политика и дипломатия. Процесс принятия внешнеполитических решений.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  <w:lang w:val="ru-RU" w:eastAsia="ru-RU"/>
        </w:rPr>
        <w:t>Международные организации.</w:t>
      </w:r>
    </w:p>
    <w:p w:rsidR="005F767C" w:rsidRPr="007A3D11" w:rsidRDefault="005F767C" w:rsidP="005F767C">
      <w:pPr>
        <w:numPr>
          <w:ilvl w:val="0"/>
          <w:numId w:val="2"/>
        </w:numPr>
        <w:tabs>
          <w:tab w:val="left" w:pos="426"/>
        </w:tabs>
        <w:spacing w:before="20" w:after="0" w:line="240" w:lineRule="auto"/>
        <w:ind w:left="0" w:firstLine="0"/>
        <w:contextualSpacing/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  <w:lang w:val="ru-RU" w:eastAsia="ru-RU"/>
        </w:rPr>
        <w:t xml:space="preserve">Центры силы в современном мире: США, ЕС, КНР, страны АТР, </w:t>
      </w:r>
      <w:r w:rsidRPr="007A3D11"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  <w:lang w:val="ru-RU" w:eastAsia="ru-RU"/>
        </w:rPr>
        <w:t>Индия, Россия</w:t>
      </w:r>
    </w:p>
    <w:p w:rsidR="005F767C" w:rsidRPr="007A3D11" w:rsidRDefault="005F767C" w:rsidP="005F767C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Критерии оценки: </w:t>
      </w:r>
      <w:r w:rsidRPr="007A3D1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за участие в дискуссиях в форме круглого стола, проводимых на семинарских занятиях, студент может получить до 8 бонусных баллов за семестр – в зависимости от характера выступлений и активности участия в дискуссиях.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32"/>
          <w:szCs w:val="28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t>Оформление тем для рефератов, докладов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 Исторических наук и политологии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рефератов, докладов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по дисциплине Международная безопасность и проблема терроризма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Глобализация и национальная идентичность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bCs/>
          <w:sz w:val="24"/>
          <w:szCs w:val="24"/>
          <w:lang w:val="ru-RU"/>
        </w:rPr>
        <w:t>Внешняя политика России в контексте национальной и международной безопасности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Роль и место России в мировом порядке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Геополитическое и геостратегическое положение России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Особенности формирования биполярного противостояния «холодной войны». 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Международная безопасность в 20 веке.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Геоэкономическое положение России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Формирование международных институтов обеспечения безопасности на глобальном и региональном уровнях.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Национальные цели и интересы: общие положения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Стратегия национальной безопасности Российской Федерации до 2020 года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Современные проблемы международной безопасности 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Военная политика Российской Федерации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contextualSpacing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Национальные ценности и национальные интересы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Внешнеполитические интересы России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История возникновения терроризма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и наркобизнес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/>
        </w:rPr>
        <w:t>Гонка  ядерных вооружений, формирование условий взаимного ядерного сдерживания.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Правовые формы борьбы с международным терроризмом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Сотрудничество участников СНГ в борьбе с терроризмом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Государственная антитеррористическая концепция РФ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Правовое регулирование и механизмы противодействия терроризму и экстремизму Терроризм как угроза национальной и международной безопасности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Аль-Каида: цели, организация, методы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Международное сотрудничество в борьбе с финансированием терроризма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Методы финансирования террористических групп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Защита авиалайнеров от террористических атак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и общественное мнение: роль средств массовой информации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Условия возникновения современного терроризма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Нормативно-правовое регулирование антитеррористической деятельности в России и за рубежом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Защита ядерных объектов от террористических атак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Ограничение свободы СМИ и борьба с терроризмом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Личность террориста: психологический портрет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Организованная преступность и международный терроризм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Борьба с терроризмом в зоне безопасности ЕС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Социальная сущность современного правого терроризма 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Идейно-политическая  концепция современного левого терроризма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Экстремистские молодежные организации в современной России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в условиях глобализации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Квалификация террористического акта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Борьба с международным исламским терроризмом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и экстремизм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Религиозный фанатизм как источник терроризма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Стратегия ООН в отношении международного терроризма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Системы противодействия терроризму в странах Европы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Системы противодействия терроризму в США 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Международное сотрудничество в борьбе с терроризмом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Правовая классификация терроризма в российском и зарубежном законодательстве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Современный терроризм в Европе 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на Ближнем Востоке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в странах Африки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Терроризм и сепаратизм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Политический экстремизм и терроризм на  Северном Кавказе </w:t>
      </w:r>
    </w:p>
    <w:p w:rsidR="005F767C" w:rsidRPr="007A3D11" w:rsidRDefault="005F767C" w:rsidP="005F767C">
      <w:pPr>
        <w:numPr>
          <w:ilvl w:val="0"/>
          <w:numId w:val="3"/>
        </w:numPr>
        <w:tabs>
          <w:tab w:val="left" w:pos="394"/>
        </w:tabs>
        <w:spacing w:after="0" w:line="240" w:lineRule="auto"/>
        <w:ind w:left="0" w:firstLine="0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7A3D11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террористические группы и их лидеры</w:t>
      </w:r>
    </w:p>
    <w:p w:rsidR="005F767C" w:rsidRPr="007A3D11" w:rsidRDefault="005F767C" w:rsidP="005F767C">
      <w:pPr>
        <w:tabs>
          <w:tab w:val="left" w:pos="394"/>
        </w:tabs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 </w:t>
      </w:r>
      <w:r w:rsidRPr="007A3D11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 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Каждый реферат (доклад) оценивается от 0 до 12 баллов в зависимости от полноты раскрытия темы и качества оформления. Таким образом, студент может набрать за два реферата (доклада) по двум модулям сумму баллов от 0 до 24.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F767C" w:rsidRPr="007A3D11" w:rsidRDefault="005F767C" w:rsidP="005F76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F767C" w:rsidRPr="007A3D11" w:rsidRDefault="005F767C" w:rsidP="005F767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исторических наук и политологии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5F767C" w:rsidRPr="007A3D11" w:rsidRDefault="005F767C" w:rsidP="005F767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7A3D11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 xml:space="preserve">Тесты письменные и/или компьютерные </w:t>
      </w:r>
    </w:p>
    <w:p w:rsidR="005F767C" w:rsidRPr="007A3D11" w:rsidRDefault="005F767C" w:rsidP="005F767C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b/>
          <w:sz w:val="12"/>
          <w:szCs w:val="12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>по дисциплине</w:t>
      </w:r>
      <w:r w:rsidRPr="007A3D11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> </w:t>
      </w:r>
      <w:r w:rsidRPr="007A3D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Международная безопасность и проблема терроризма</w:t>
      </w:r>
    </w:p>
    <w:p w:rsidR="005F767C" w:rsidRPr="007A3D11" w:rsidRDefault="005F767C" w:rsidP="005F767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Модуль 1 «Проблемы национальной, региональной и международной безопасности»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iCs/>
          <w:lang w:val="ru-RU" w:eastAsia="ru-RU"/>
        </w:rPr>
        <w:t>Время возникновения первых глобальных проблем человечества: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А) Средние века;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Б) Эпоха зарождения капитализма;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эпоха древности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Вторая половина ХХ века.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iCs/>
          <w:lang w:val="ru-RU" w:eastAsia="ru-RU"/>
        </w:rPr>
        <w:t>Что не является характерной чертой современных глобальных проблем?</w:t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lang w:val="ru-RU" w:eastAsia="ru-RU"/>
        </w:rPr>
        <w:t>А) проблемы по характеру выходят за рамки интересов отдельных классов и общественных систем;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Б) проблемы не составляют единый комплекс общественных и естественных по своему происхождению процессов;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от успешности разрешения проблем зависит сохранение цивилизации;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проблемы могут быть разрешены в рамках отдельного государства или региона лишь частично.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b/>
          <w:iCs/>
          <w:lang w:val="ru-RU" w:eastAsia="ru-RU"/>
        </w:rPr>
        <w:t>Все глобальные проблемы порождены деятельностью:</w:t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lang w:val="ru-RU" w:eastAsia="ru-RU"/>
        </w:rPr>
        <w:t>А) Только развитых стран;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Б) Всего человечества в целом;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Только развивающихся стран;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Только европейских стран.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t>Концепция всеобъемлющей международной безопасности означает:</w:t>
      </w:r>
    </w:p>
    <w:p w:rsidR="005F767C" w:rsidRPr="007A3D11" w:rsidRDefault="005F767C" w:rsidP="005F767C">
      <w:pPr>
        <w:spacing w:after="0" w:line="240" w:lineRule="auto"/>
        <w:contextualSpacing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А) обеспечение такой организации международных отношений, которая бы исключала возможность возникновения войны;</w:t>
      </w:r>
    </w:p>
    <w:p w:rsidR="005F767C" w:rsidRPr="007A3D11" w:rsidRDefault="005F767C" w:rsidP="005F767C">
      <w:pPr>
        <w:spacing w:after="0" w:line="240" w:lineRule="auto"/>
        <w:contextualSpacing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обеспечение такой организации международных отношений, которая бы делала возможность развязывания войны только против нарушителей международных обязательств;</w:t>
      </w:r>
    </w:p>
    <w:p w:rsidR="005F767C" w:rsidRPr="007A3D11" w:rsidRDefault="005F767C" w:rsidP="005F767C">
      <w:pPr>
        <w:spacing w:after="0" w:line="240" w:lineRule="auto"/>
        <w:contextualSpacing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обеспечение такой организации международных отношений, которая бы делала возможность развязывания войны только совместными усилиями всех государств и только против нарушителей международных обязательств.</w:t>
      </w:r>
    </w:p>
    <w:p w:rsidR="005F767C" w:rsidRPr="007A3D11" w:rsidRDefault="005F767C" w:rsidP="005F767C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Система коллективная безопасности бывает следующих видов:</w:t>
      </w:r>
    </w:p>
    <w:p w:rsidR="005F767C" w:rsidRPr="007A3D11" w:rsidRDefault="005F767C" w:rsidP="005F767C">
      <w:pPr>
        <w:numPr>
          <w:ilvl w:val="0"/>
          <w:numId w:val="1"/>
        </w:numPr>
        <w:tabs>
          <w:tab w:val="left" w:pos="-284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универсальная и региональная;</w:t>
      </w:r>
    </w:p>
    <w:p w:rsidR="005F767C" w:rsidRPr="007A3D11" w:rsidRDefault="005F767C" w:rsidP="005F767C">
      <w:pPr>
        <w:numPr>
          <w:ilvl w:val="0"/>
          <w:numId w:val="1"/>
        </w:numPr>
        <w:tabs>
          <w:tab w:val="left" w:pos="-284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универсальная, региональная и национальная;</w:t>
      </w:r>
    </w:p>
    <w:p w:rsidR="005F767C" w:rsidRPr="007A3D11" w:rsidRDefault="005F767C" w:rsidP="005F767C">
      <w:pPr>
        <w:numPr>
          <w:ilvl w:val="0"/>
          <w:numId w:val="1"/>
        </w:numPr>
        <w:tabs>
          <w:tab w:val="left" w:pos="-284"/>
          <w:tab w:val="left" w:pos="284"/>
        </w:tabs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универсальная, региональная и межгосударственная.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 xml:space="preserve">Термин «безопасность» был введен в политический оборот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А) после франко – прусской войны 1870-1871 </w:t>
      </w:r>
      <w:proofErr w:type="spellStart"/>
      <w:r w:rsidRPr="007A3D11">
        <w:rPr>
          <w:rFonts w:ascii="Times New Roman" w:eastAsia="Times New Roman" w:hAnsi="Times New Roman" w:cs="Times New Roman"/>
          <w:lang w:val="ru-RU" w:eastAsia="ru-RU"/>
        </w:rPr>
        <w:t>гг</w:t>
      </w:r>
      <w:proofErr w:type="spellEnd"/>
      <w:r w:rsidRPr="007A3D11">
        <w:rPr>
          <w:rFonts w:ascii="Times New Roman" w:eastAsia="Times New Roman" w:hAnsi="Times New Roman" w:cs="Times New Roman"/>
          <w:lang w:val="ru-RU" w:eastAsia="ru-RU"/>
        </w:rPr>
        <w:t>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после Первой мировой войны;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после Второй мировой войны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 xml:space="preserve">Первая концепция национальной безопасности была разработана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А) в 40-50-е гг. </w:t>
      </w:r>
      <w:r w:rsidRPr="007A3D11">
        <w:rPr>
          <w:rFonts w:ascii="Times New Roman" w:eastAsia="Times New Roman" w:hAnsi="Times New Roman" w:cs="Times New Roman"/>
          <w:lang w:eastAsia="ru-RU"/>
        </w:rPr>
        <w:t>XX</w:t>
      </w: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 в. в США;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в ходе «перестройки» в СССР;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перед Первой мировой войной в Германии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Государства-нации признаются единственными субъектами международных отношений в рамках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А) школы либерал-политики;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Б) школы </w:t>
      </w:r>
      <w:proofErr w:type="spellStart"/>
      <w:r w:rsidRPr="007A3D11">
        <w:rPr>
          <w:rFonts w:ascii="Times New Roman" w:eastAsia="Times New Roman" w:hAnsi="Times New Roman" w:cs="Times New Roman"/>
          <w:lang w:val="ru-RU" w:eastAsia="ru-RU"/>
        </w:rPr>
        <w:t>реалистики</w:t>
      </w:r>
      <w:proofErr w:type="spellEnd"/>
      <w:r w:rsidRPr="007A3D11">
        <w:rPr>
          <w:rFonts w:ascii="Times New Roman" w:eastAsia="Times New Roman" w:hAnsi="Times New Roman" w:cs="Times New Roman"/>
          <w:lang w:val="ru-RU" w:eastAsia="ru-RU"/>
        </w:rPr>
        <w:t>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теории демократического мира.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Модуль 2. «Терроризм как угроза международной безопасности»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Терроризм – это: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а) физическое насилие, в том числе физическое уничтожение;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уничтожение (повреждение) имущества и других материальных объектов;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устрашение населения или оказание воздействия на принятие органами власти решений, выгодных террористам;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г) посягательство на жизнь государственного или общественного деятеля.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Взятие заложников – это: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а) уничтожение (повреждение) или угроза уничтожения (повреждения) имущества и других материальных объектов;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насильственное задержание лиц с целью заставить государство, организацию или других лиц выполнить определенные требования или обязательства;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нападение на объекты, потенциально опасные для жизни населения в случае их разрушения или нарушения технологического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режима;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г) уничтожение физических лиц с применением оружия массового поражения.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iCs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iCs/>
          <w:lang w:val="ru-RU" w:eastAsia="ru-RU"/>
        </w:rPr>
        <w:t>В типологии религиозного терроризма выделяют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А) </w:t>
      </w:r>
      <w:proofErr w:type="spellStart"/>
      <w:r w:rsidRPr="007A3D11">
        <w:rPr>
          <w:rFonts w:ascii="Times New Roman" w:eastAsia="Times New Roman" w:hAnsi="Times New Roman" w:cs="Times New Roman"/>
          <w:lang w:val="ru-RU" w:eastAsia="ru-RU"/>
        </w:rPr>
        <w:t>фундаменталистский</w:t>
      </w:r>
      <w:proofErr w:type="spellEnd"/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 и сектантский терроризм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сепаратистский и экстремистский терроризм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ультралевый и ультраправый терроризм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Г) политический и идеологический терроризм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t>Причины возникновения терроризма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А) рост глобальных взаимосвязей в мире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обострение противоречий в политической, экономической, со</w:t>
      </w:r>
      <w:r w:rsidRPr="007A3D11">
        <w:rPr>
          <w:rFonts w:ascii="Times New Roman" w:eastAsia="Times New Roman" w:hAnsi="Times New Roman" w:cs="Times New Roman"/>
          <w:lang w:val="ru-RU" w:eastAsia="ru-RU"/>
        </w:rPr>
        <w:softHyphen/>
        <w:t xml:space="preserve">циальной, идеологической, </w:t>
      </w:r>
      <w:proofErr w:type="spellStart"/>
      <w:r w:rsidRPr="007A3D11">
        <w:rPr>
          <w:rFonts w:ascii="Times New Roman" w:eastAsia="Times New Roman" w:hAnsi="Times New Roman" w:cs="Times New Roman"/>
          <w:lang w:val="ru-RU" w:eastAsia="ru-RU"/>
        </w:rPr>
        <w:t>этнонациональной</w:t>
      </w:r>
      <w:proofErr w:type="spellEnd"/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 и правовой сферах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распространение ядерного оружия среди стран Азиатско-Тихоокеанского региона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Г) политическое противостояние на Ближнем Востоке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t>Классификация терроризма</w:t>
      </w: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 </w:t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t>по видам используемого оружия</w:t>
      </w: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. 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А) политический и экономический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Б) ядерный и химический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массовый и селективный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технологический и традиционный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iCs/>
          <w:lang w:val="ru-RU" w:eastAsia="ru-RU"/>
        </w:rPr>
        <w:t>Информационный терроризм относится к</w:t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lang w:val="ru-RU" w:eastAsia="ru-RU"/>
        </w:rPr>
        <w:t>А) традиционному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технологическому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экологическому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политическом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Какая проблема по своему характеру является полностью глобальной?</w:t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lang w:val="ru-RU" w:eastAsia="ru-RU"/>
        </w:rPr>
        <w:t>А) проблема неграмотности в ряде развивающихся стран Африканского континента;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Б) проблема политического терроризма в Испании;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проблема загрязнения человеком окружающей среды;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проблема распространения заболевания СПИДом среди европейского населения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b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Особенности глобальных проблем состоят в том, что они: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 xml:space="preserve">А) приобрели планетарный, общемировой характер, затрагивают интересы народов всех государств; 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Б) имеют характер регионального типа и затрагивают интересы государств африканского региона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В) приобрели планетарный, общемировой характер, и требуют для решения усилия государств Азии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lang w:val="ru-RU" w:eastAsia="ru-RU"/>
        </w:rPr>
        <w:t>Г) возникли в начале XIX в. и затрагивают интересы народов всех государств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lang w:val="ru-RU" w:eastAsia="ru-RU"/>
        </w:rPr>
        <w:t>Какая проблема по своему характеру не является глобальной?</w:t>
      </w:r>
      <w:r w:rsidRPr="007A3D11">
        <w:rPr>
          <w:rFonts w:ascii="Times New Roman" w:eastAsia="Times New Roman" w:hAnsi="Times New Roman" w:cs="Times New Roman"/>
          <w:b/>
          <w:lang w:val="ru-RU" w:eastAsia="ru-RU"/>
        </w:rPr>
        <w:br/>
      </w:r>
      <w:r w:rsidRPr="007A3D11">
        <w:rPr>
          <w:rFonts w:ascii="Times New Roman" w:eastAsia="Times New Roman" w:hAnsi="Times New Roman" w:cs="Times New Roman"/>
          <w:lang w:val="ru-RU" w:eastAsia="ru-RU"/>
        </w:rPr>
        <w:t>А) проблема нехватки природных ресурсов;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Б) демографическая проблема в России;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В) проблема загрязнения Мирового океана;</w:t>
      </w:r>
      <w:r w:rsidRPr="007A3D11">
        <w:rPr>
          <w:rFonts w:ascii="Times New Roman" w:eastAsia="Times New Roman" w:hAnsi="Times New Roman" w:cs="Times New Roman"/>
          <w:lang w:val="ru-RU" w:eastAsia="ru-RU"/>
        </w:rPr>
        <w:br/>
        <w:t>Г) проблема распространения в мировом масштабе наркозависимости людей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оценки: 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 каждый правильный ответ на вопрос студент получает один балл. Таким образом, студент может набрать сумму баллов от 0 до 20 по каждому модулю.</w:t>
      </w:r>
    </w:p>
    <w:p w:rsidR="005F767C" w:rsidRPr="007A3D11" w:rsidRDefault="005F767C" w:rsidP="005F767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8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8"/>
          <w:lang w:val="ru-RU" w:eastAsia="ru-RU"/>
        </w:rPr>
        <w:t>Составитель _________________Н.В. Горбунова</w:t>
      </w:r>
    </w:p>
    <w:p w:rsidR="005F767C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Cs w:val="24"/>
          <w:lang w:val="ru-RU" w:eastAsia="ru-RU"/>
        </w:rPr>
        <w:t xml:space="preserve">«21» мая 2018 г.  </w:t>
      </w:r>
    </w:p>
    <w:p w:rsidR="005F767C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</w:p>
    <w:p w:rsidR="005F767C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</w:p>
    <w:p w:rsidR="005F767C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</w:p>
    <w:p w:rsidR="005F767C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</w:p>
    <w:p w:rsidR="005F767C" w:rsidRPr="007A3D11" w:rsidRDefault="005F767C" w:rsidP="005F76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Cs w:val="24"/>
          <w:lang w:val="ru-RU" w:eastAsia="ru-RU"/>
        </w:rPr>
      </w:pPr>
    </w:p>
    <w:p w:rsidR="005F767C" w:rsidRPr="007A3D11" w:rsidRDefault="005F767C" w:rsidP="005F767C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4"/>
          <w:szCs w:val="24"/>
          <w:lang w:val="ru-RU" w:eastAsia="ru-RU"/>
        </w:rPr>
      </w:pPr>
      <w:bookmarkStart w:id="7" w:name="_Toc496566918"/>
      <w:bookmarkStart w:id="8" w:name="_Toc496784013"/>
      <w:bookmarkStart w:id="9" w:name="_Toc496794736"/>
      <w:bookmarkStart w:id="10" w:name="_Toc500844326"/>
      <w:bookmarkStart w:id="11" w:name="_Toc510686022"/>
      <w:bookmarkStart w:id="12" w:name="_Toc511388292"/>
      <w:r w:rsidRPr="007A3D11">
        <w:rPr>
          <w:rFonts w:ascii="Cambria" w:eastAsia="Times New Roman" w:hAnsi="Cambria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7"/>
      <w:bookmarkEnd w:id="8"/>
      <w:bookmarkEnd w:id="9"/>
      <w:bookmarkEnd w:id="10"/>
      <w:bookmarkEnd w:id="11"/>
      <w:bookmarkEnd w:id="12"/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</w:t>
      </w:r>
    </w:p>
    <w:p w:rsidR="005F767C" w:rsidRPr="007A3D11" w:rsidRDefault="005F767C" w:rsidP="005F767C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</w:t>
      </w:r>
    </w:p>
    <w:p w:rsidR="005F767C" w:rsidRPr="007A3D11" w:rsidRDefault="005F767C" w:rsidP="005F76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A3D1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Зачетные баллы студент зарабатывает в ходе выполнения заданий, представленных в п. 3. В том случае, если студент не смог заработать зачетные баллы в течение семестра, зачет проводится в письменном виде.  Количество вопросов в задании к зачету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5F767C" w:rsidRPr="007A3D11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5A77EF2" wp14:editId="65BDFC8D">
            <wp:extent cx="6480810" cy="9183429"/>
            <wp:effectExtent l="0" t="0" r="0" b="0"/>
            <wp:docPr id="5" name="Рисунок 5" descr="C:\Users\natag\AppData\Local\Microsoft\Windows\INetCache\Content.Word\SWScan0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g\AppData\Local\Microsoft\Windows\INetCache\Content.Word\SWScan00012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8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767C" w:rsidRDefault="005F767C" w:rsidP="005F767C">
      <w:pPr>
        <w:rPr>
          <w:lang w:val="ru-RU"/>
        </w:rPr>
      </w:pPr>
    </w:p>
    <w:p w:rsidR="005F767C" w:rsidRDefault="005F767C" w:rsidP="005F767C">
      <w:pPr>
        <w:rPr>
          <w:lang w:val="ru-RU"/>
        </w:rPr>
      </w:pP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Методические указания по освоению дисциплины Международная безопасность и проблема терроризма адресованы студентам всех форм обучения.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Учебным планом по направлению подготовки </w:t>
      </w:r>
      <w:r w:rsidRPr="00B817F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40.03.01 «Юриспруденция» 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предусмотрены следующие виды занятий: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лекции;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практические (семинарские) занятия;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ходе лекционных занятий рассматриваются наиболее существенные вопросы по проблемам международной безопасности и терроризма, даются рекомендации для самостоятельной работы и подготовке к практическим занятиям. 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ходе практических занятий углубляются и закрепляются знания студентов  по  ряду  рассмотренных  на  лекциях  вопросов,  развиваются навыки </w:t>
      </w:r>
      <w:r w:rsidRPr="00B817F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политологического анализа тенденций развития социально-политических и политико-правовых аспектов развития современного общества (ОК-6, ОПК-2, ПК-8); оценки своих поступков и поступков окружающих с точки зрения норм политики и морали (ОК-6, ОПК-2, ПК-8).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При подготовке к практическим занятиям каждый студент должен:  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изучить рекомендованную учебную литературу;  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изучить конспекты лекций;  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– подготовить ответы на все вопросы по изучаемой теме;  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–письменно выполнить домашнее задание, рекомендованные преподавателем при изучении той или иной темы.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 по изучаемой теме, дополнить конспекты лекций недостающим материалом, выписками из рекомендованных первоисточников. Выделить непонятные термины, найти их значение в энциклопедических словарях.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т.ч</w:t>
      </w:r>
      <w:proofErr w:type="spellEnd"/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 интерактивные) методы обучения, в частности: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интерактивная доска для подготовки и проведения лекционных и семинарских занятий;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color w:val="808080"/>
          <w:sz w:val="24"/>
          <w:szCs w:val="24"/>
          <w:lang w:val="ru-RU" w:eastAsia="ru-RU"/>
        </w:rPr>
        <w:t xml:space="preserve">- </w:t>
      </w:r>
      <w:r w:rsidRPr="00B817F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проблемно-ориентированный подход к изучению Международной безопасности и проблем терроризма;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проведение семинаров в диалоговом режиме;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color w:val="808080"/>
          <w:sz w:val="24"/>
          <w:szCs w:val="24"/>
          <w:lang w:val="ru-RU" w:eastAsia="ru-RU"/>
        </w:rPr>
        <w:t xml:space="preserve">- 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презентационные материалы</w:t>
      </w:r>
      <w:r w:rsidRPr="00B817F2">
        <w:rPr>
          <w:rFonts w:ascii="Times New Roman" w:eastAsia="Times New Roman" w:hAnsi="Times New Roman" w:cs="Times New Roman"/>
          <w:bCs/>
          <w:color w:val="808080"/>
          <w:sz w:val="24"/>
          <w:szCs w:val="24"/>
          <w:lang w:val="ru-RU" w:eastAsia="ru-RU"/>
        </w:rPr>
        <w:t xml:space="preserve"> 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для подготовки и проведения лекционных и семинарских занятий;</w:t>
      </w:r>
    </w:p>
    <w:p w:rsidR="005F767C" w:rsidRPr="00B817F2" w:rsidRDefault="005F767C" w:rsidP="005F767C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9" w:history="1"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eastAsia="ru-RU"/>
          </w:rPr>
          <w:t>http</w:t>
        </w: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val="ru-RU" w:eastAsia="ru-RU"/>
          </w:rPr>
          <w:t>://</w:t>
        </w:r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eastAsia="ru-RU"/>
          </w:rPr>
          <w:t>library</w:t>
        </w: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val="ru-RU" w:eastAsia="ru-RU"/>
          </w:rPr>
          <w:t>.</w:t>
        </w:r>
        <w:proofErr w:type="spellStart"/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eastAsia="ru-RU"/>
          </w:rPr>
          <w:t>rsue</w:t>
        </w:r>
        <w:proofErr w:type="spellEnd"/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val="ru-RU" w:eastAsia="ru-RU"/>
          </w:rPr>
          <w:t>.</w:t>
        </w:r>
        <w:proofErr w:type="spellStart"/>
        <w:r w:rsidRPr="00E50BFB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eastAsia="ru-RU"/>
          </w:rPr>
          <w:t>ru</w:t>
        </w:r>
        <w:proofErr w:type="spellEnd"/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u w:val="single"/>
            <w:lang w:val="ru-RU" w:eastAsia="ru-RU"/>
          </w:rPr>
          <w:t>/</w:t>
        </w:r>
      </w:hyperlink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 Также обучающиеся могут взять на дом необходимую литературу на абонементе вузовской библиотеки или воспользоваться читальными залами вуза.</w:t>
      </w:r>
    </w:p>
    <w:p w:rsidR="005F767C" w:rsidRPr="00B817F2" w:rsidRDefault="005F767C" w:rsidP="005F767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B817F2" w:rsidRDefault="005F767C" w:rsidP="005F76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ru-RU"/>
        </w:rPr>
        <w:t xml:space="preserve">Программа проведения и/или методические рекомендации по подготовке и проведению круглого стола. </w:t>
      </w:r>
      <w:r w:rsidRPr="00B817F2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На семинарском занятии, проводимом в форме круглого стола, обсуждаются наиболее острые, дискуссионные вопросы международной и национальной безопасности, прежде всего адаптированные к актуальным проблемам политического развития Росси и других государств. Предметом дискуссии являются также дискуссионные вопросы современных международных отношений, сопоставление различных точек зрения, концептуальных подходов по изучаемым темам курса.</w:t>
      </w:r>
    </w:p>
    <w:p w:rsidR="005F767C" w:rsidRPr="00B817F2" w:rsidRDefault="005F767C" w:rsidP="005F767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5F767C" w:rsidRPr="00B817F2" w:rsidRDefault="005F767C" w:rsidP="005F767C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Методические рекомендации по написанию рефератов и докладов, требования к оформлению </w:t>
      </w:r>
    </w:p>
    <w:p w:rsidR="005F767C" w:rsidRPr="00B817F2" w:rsidRDefault="005F767C" w:rsidP="005F76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Изучение дисциплины Международная безопасность и проблема терроризма предполагает подготовку каждым студентом реферата по каждому модулю.</w:t>
      </w:r>
    </w:p>
    <w:p w:rsidR="005F767C" w:rsidRPr="00B817F2" w:rsidRDefault="005F767C" w:rsidP="005F76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Реферат – это краткое изложение в письменном виде или в форме публичного доклада содержания книги, учения, научной проблемы, результатов научного исследования и т.п.</w:t>
      </w:r>
    </w:p>
    <w:p w:rsidR="005F767C" w:rsidRPr="00B817F2" w:rsidRDefault="005F767C" w:rsidP="005F76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Объем реферата должен быть 15 – 17 машинописных страниц (на стандартных листах А4, шрифт </w:t>
      </w:r>
      <w:r w:rsidRPr="00E50BF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Times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</w:t>
      </w:r>
      <w:r w:rsidRPr="00E50BF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New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</w:t>
      </w:r>
      <w:r w:rsidRPr="00E50BF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Roman</w:t>
      </w: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– </w:t>
      </w:r>
      <w:proofErr w:type="gramStart"/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14.,</w:t>
      </w:r>
      <w:proofErr w:type="gramEnd"/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1,5 интервал; поля: левое – </w:t>
      </w:r>
      <w:smartTag w:uri="urn:schemas-microsoft-com:office:smarttags" w:element="metricconverter">
        <w:smartTagPr>
          <w:attr w:name="ProductID" w:val="3 см"/>
        </w:smartTagP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lang w:val="ru-RU" w:eastAsia="ru-RU"/>
          </w:rPr>
          <w:t>3 см</w:t>
        </w:r>
      </w:smartTag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., правое, нижнее и верхнее – </w:t>
      </w:r>
      <w:smartTag w:uri="urn:schemas-microsoft-com:office:smarttags" w:element="metricconverter">
        <w:smartTagPr>
          <w:attr w:name="ProductID" w:val="2 см"/>
        </w:smartTagPr>
        <w:r w:rsidRPr="00B817F2">
          <w:rPr>
            <w:rFonts w:ascii="Times New Roman" w:eastAsia="Times New Roman" w:hAnsi="Times New Roman" w:cs="Times New Roman"/>
            <w:bCs/>
            <w:sz w:val="24"/>
            <w:szCs w:val="24"/>
            <w:lang w:val="ru-RU" w:eastAsia="ru-RU"/>
          </w:rPr>
          <w:t>2 см</w:t>
        </w:r>
      </w:smartTag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.). </w:t>
      </w:r>
    </w:p>
    <w:p w:rsidR="005F767C" w:rsidRPr="00B817F2" w:rsidRDefault="005F767C" w:rsidP="005F76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Первая страница реферата – титульный лист, содержащий основные данные о работе и ее авторе: учебное заведение, где обучается студент; кафедра, на которой реферат выполняется; фамилия, инициалы, индекс группы; название темы реферата; фамилия научного руководителя, его ученая степень, ученое звание; название города, год написания реферата.</w:t>
      </w:r>
    </w:p>
    <w:p w:rsidR="005F767C" w:rsidRPr="00B817F2" w:rsidRDefault="005F767C" w:rsidP="005F76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817F2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Вступительная часть реферата, помещаемая перед основным текстом, - введение, которое должно содержать следующие элементы: краткий анализ научных достижений в той области, которой посвящен реферат; общий обзор опубликованных работ, рассматриваемых в реферате; цель работы. Объем введения – одна, максимум полторы страницы. Затем приводится план реферата, излагается его основное содержание в логической последовательности. На последней странице приводится библиографический список. В заключении подводятся итоги работы. Заключение (до одной страницы) может содержать повтор основных тезисов работы, чтобы акцентировать на них внимание читателей (слушателей) или общий вывод, к которому пришел автор реферата</w:t>
      </w:r>
    </w:p>
    <w:p w:rsidR="005F767C" w:rsidRPr="00B817F2" w:rsidRDefault="005F767C" w:rsidP="005F767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F767C" w:rsidRPr="00B817F2" w:rsidRDefault="005F767C" w:rsidP="005F767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B817F2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Инструкция по выполнению письменных тестов: </w:t>
      </w:r>
      <w:r w:rsidRPr="00B817F2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 каждому тесту (вопросу) даны несколько ответов, из которых только один верный. Обведите номер выбранного Вами правильного ответа.</w:t>
      </w:r>
      <w:r w:rsidRPr="00B817F2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 </w:t>
      </w:r>
      <w:r w:rsidRPr="00B817F2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Вариант тестов по каждому модулю включает 20 вопросов, отобранных методом случайной выборки. </w:t>
      </w:r>
    </w:p>
    <w:p w:rsidR="005F767C" w:rsidRPr="00B817F2" w:rsidRDefault="005F767C" w:rsidP="005F767C">
      <w:pPr>
        <w:rPr>
          <w:sz w:val="24"/>
          <w:szCs w:val="24"/>
          <w:lang w:val="ru-RU"/>
        </w:rPr>
      </w:pPr>
    </w:p>
    <w:p w:rsidR="005F767C" w:rsidRPr="00DF0C76" w:rsidRDefault="005F767C">
      <w:pPr>
        <w:rPr>
          <w:lang w:val="ru-RU"/>
        </w:rPr>
      </w:pPr>
    </w:p>
    <w:sectPr w:rsidR="005F767C" w:rsidRPr="00DF0C7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12B2CAE"/>
    <w:multiLevelType w:val="hybridMultilevel"/>
    <w:tmpl w:val="16841A4C"/>
    <w:lvl w:ilvl="0" w:tplc="260ACC0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2"/>
        <w:szCs w:val="2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DCB45C2"/>
    <w:multiLevelType w:val="hybridMultilevel"/>
    <w:tmpl w:val="49D0163A"/>
    <w:lvl w:ilvl="0" w:tplc="6A906F88">
      <w:start w:val="1"/>
      <w:numFmt w:val="russianUpper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8001BC"/>
    <w:multiLevelType w:val="hybridMultilevel"/>
    <w:tmpl w:val="64CC83FC"/>
    <w:lvl w:ilvl="0" w:tplc="9AC29E24">
      <w:start w:val="1"/>
      <w:numFmt w:val="decimal"/>
      <w:lvlText w:val="%1."/>
      <w:lvlJc w:val="left"/>
      <w:pPr>
        <w:ind w:left="1065" w:hanging="705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7194D"/>
    <w:rsid w:val="001F0BC7"/>
    <w:rsid w:val="005F767C"/>
    <w:rsid w:val="0090644A"/>
    <w:rsid w:val="00CD109F"/>
    <w:rsid w:val="00D31453"/>
    <w:rsid w:val="00DF0C76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CDDC4AAD-3157-4CB3-8042-F1A8BFB05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25</Pages>
  <Words>7442</Words>
  <Characters>42425</Characters>
  <Application>Microsoft Office Word</Application>
  <DocSecurity>0</DocSecurity>
  <Lines>353</Lines>
  <Paragraphs>99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Microsoft</Company>
  <LinksUpToDate>false</LinksUpToDate>
  <CharactersWithSpaces>49768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2018-2019_oz40_03_01_02_1_plx_Международная безопасность и проблема терроризма</dc:title>
  <dc:creator>FastReport.NET</dc:creator>
  <cp:lastModifiedBy>Вера Ю. Гречкина</cp:lastModifiedBy>
  <cp:revision>5</cp:revision>
  <dcterms:created xsi:type="dcterms:W3CDTF">2018-10-22T09:53:00Z</dcterms:created>
  <dcterms:modified xsi:type="dcterms:W3CDTF">2021-08-16T14:04:00Z</dcterms:modified>
</cp:coreProperties>
</file>