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РОСТОВСКИЙ ГОСУДАРСТВЕННЫЙ ЭКОНОМИЧЕСКИЙ УНИВЕРСИТЕТ (РИНХ)</w:t>
      </w: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МАГИСТРАТУРЫ</w:t>
      </w: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конституционного и муниципального права</w:t>
      </w: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F7750C" w:rsidRDefault="00F7750C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F7750C" w:rsidRDefault="00F7750C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F7750C" w:rsidRDefault="00F7750C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6F6A4D" w:rsidRPr="00713636" w:rsidRDefault="006F6A4D" w:rsidP="006F6A4D">
      <w:pPr>
        <w:pStyle w:val="ac"/>
        <w:spacing w:after="0" w:line="360" w:lineRule="auto"/>
        <w:jc w:val="center"/>
        <w:rPr>
          <w:b/>
          <w:sz w:val="28"/>
          <w:szCs w:val="28"/>
        </w:rPr>
      </w:pPr>
      <w:r w:rsidRPr="00713636">
        <w:rPr>
          <w:b/>
          <w:sz w:val="28"/>
          <w:szCs w:val="28"/>
        </w:rPr>
        <w:t xml:space="preserve">МЕТОДИЧЕСКИЕ УКАЗАНИЯ </w:t>
      </w:r>
    </w:p>
    <w:p w:rsidR="006F6A4D" w:rsidRDefault="006F6A4D" w:rsidP="006F6A4D">
      <w:pPr>
        <w:pStyle w:val="ac"/>
        <w:spacing w:after="0" w:line="360" w:lineRule="auto"/>
        <w:jc w:val="center"/>
        <w:rPr>
          <w:b/>
          <w:sz w:val="28"/>
          <w:szCs w:val="28"/>
        </w:rPr>
      </w:pPr>
      <w:r w:rsidRPr="0071363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ОРГАНИЗАЦИИ И ПРОВЕДЕНИЮ ПРАКТИКИ </w:t>
      </w:r>
    </w:p>
    <w:p w:rsidR="006F6A4D" w:rsidRDefault="006F6A4D" w:rsidP="006F6A4D">
      <w:pPr>
        <w:pStyle w:val="ac"/>
        <w:spacing w:after="0" w:line="360" w:lineRule="auto"/>
        <w:jc w:val="center"/>
        <w:rPr>
          <w:b/>
          <w:sz w:val="28"/>
          <w:szCs w:val="28"/>
        </w:rPr>
      </w:pPr>
    </w:p>
    <w:p w:rsidR="006F6A4D" w:rsidRDefault="006F6A4D" w:rsidP="006F6A4D">
      <w:pPr>
        <w:pStyle w:val="ac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6F6A4D" w:rsidRPr="00DD2EFD" w:rsidRDefault="006F6A4D" w:rsidP="006F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EFD">
        <w:rPr>
          <w:rFonts w:ascii="Times New Roman" w:eastAsia="Times New Roman" w:hAnsi="Times New Roman" w:cs="Times New Roman"/>
          <w:b/>
          <w:sz w:val="28"/>
          <w:szCs w:val="28"/>
        </w:rPr>
        <w:t>40.03.01 Юриспруденция</w:t>
      </w:r>
    </w:p>
    <w:p w:rsidR="006F6A4D" w:rsidRDefault="006F6A4D" w:rsidP="006F6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A4D" w:rsidRDefault="006F6A4D" w:rsidP="006F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</w:p>
    <w:p w:rsidR="006F6A4D" w:rsidRPr="00DD2EFD" w:rsidRDefault="006F6A4D" w:rsidP="006F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EFD">
        <w:rPr>
          <w:rFonts w:ascii="Times New Roman" w:eastAsia="Times New Roman" w:hAnsi="Times New Roman" w:cs="Times New Roman"/>
          <w:b/>
          <w:sz w:val="28"/>
          <w:szCs w:val="28"/>
        </w:rPr>
        <w:t>40.03.01.01 Государственно-правовой профиль</w:t>
      </w:r>
    </w:p>
    <w:p w:rsidR="006F6A4D" w:rsidRPr="00660326" w:rsidRDefault="006F6A4D" w:rsidP="006F6A4D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6F6A4D" w:rsidRPr="00660326" w:rsidRDefault="006F6A4D" w:rsidP="006F6A4D">
      <w:pPr>
        <w:spacing w:after="0" w:line="240" w:lineRule="auto"/>
        <w:rPr>
          <w:rFonts w:ascii="Times New Roman" w:hAnsi="Times New Roman" w:cs="Times New Roman"/>
        </w:rPr>
      </w:pPr>
    </w:p>
    <w:p w:rsidR="006F6A4D" w:rsidRPr="00660326" w:rsidRDefault="006F6A4D" w:rsidP="006F6A4D">
      <w:pPr>
        <w:pStyle w:val="ac"/>
        <w:spacing w:after="0"/>
        <w:jc w:val="center"/>
        <w:rPr>
          <w:sz w:val="28"/>
          <w:szCs w:val="28"/>
        </w:rPr>
      </w:pPr>
      <w:r w:rsidRPr="00660326">
        <w:rPr>
          <w:sz w:val="28"/>
          <w:szCs w:val="28"/>
        </w:rPr>
        <w:t>Составители: Э.Э. Баринов, Е.В. Маркина</w:t>
      </w:r>
    </w:p>
    <w:p w:rsidR="006F6A4D" w:rsidRPr="00660326" w:rsidRDefault="006F6A4D" w:rsidP="006F6A4D">
      <w:pPr>
        <w:pStyle w:val="ac"/>
        <w:spacing w:after="0"/>
        <w:jc w:val="center"/>
        <w:rPr>
          <w:sz w:val="28"/>
          <w:szCs w:val="28"/>
        </w:rPr>
      </w:pPr>
    </w:p>
    <w:p w:rsidR="006F6A4D" w:rsidRPr="00660326" w:rsidRDefault="006F6A4D" w:rsidP="006F6A4D">
      <w:pPr>
        <w:pStyle w:val="ac"/>
        <w:spacing w:after="0"/>
        <w:jc w:val="center"/>
        <w:rPr>
          <w:sz w:val="28"/>
          <w:szCs w:val="28"/>
        </w:rPr>
      </w:pPr>
    </w:p>
    <w:p w:rsidR="006F6A4D" w:rsidRPr="00660326" w:rsidRDefault="006F6A4D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  <w:r w:rsidRPr="00660326">
        <w:rPr>
          <w:sz w:val="28"/>
          <w:szCs w:val="28"/>
        </w:rPr>
        <w:tab/>
      </w:r>
    </w:p>
    <w:p w:rsidR="006F6A4D" w:rsidRPr="00660326" w:rsidRDefault="006F6A4D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6F6A4D" w:rsidRPr="00660326" w:rsidRDefault="006F6A4D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6F6A4D" w:rsidRPr="00660326" w:rsidRDefault="006F6A4D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6F6A4D" w:rsidRDefault="006F6A4D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F7750C" w:rsidRDefault="00F7750C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F7750C" w:rsidRDefault="00F7750C" w:rsidP="006F6A4D">
      <w:pPr>
        <w:pStyle w:val="ac"/>
        <w:tabs>
          <w:tab w:val="left" w:pos="3690"/>
          <w:tab w:val="center" w:pos="4819"/>
        </w:tabs>
        <w:spacing w:after="0"/>
        <w:rPr>
          <w:sz w:val="28"/>
          <w:szCs w:val="28"/>
        </w:rPr>
      </w:pPr>
    </w:p>
    <w:p w:rsidR="006F6A4D" w:rsidRPr="00660326" w:rsidRDefault="006F6A4D" w:rsidP="006F6A4D">
      <w:pPr>
        <w:pStyle w:val="ac"/>
        <w:tabs>
          <w:tab w:val="left" w:pos="3690"/>
          <w:tab w:val="center" w:pos="4819"/>
        </w:tabs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660326">
        <w:rPr>
          <w:sz w:val="28"/>
          <w:szCs w:val="28"/>
        </w:rPr>
        <w:t>Ростов-на-Дону</w:t>
      </w:r>
    </w:p>
    <w:p w:rsidR="006F6A4D" w:rsidRPr="00660326" w:rsidRDefault="006F6A4D" w:rsidP="006F6A4D">
      <w:pPr>
        <w:pStyle w:val="ac"/>
        <w:spacing w:after="0"/>
        <w:jc w:val="center"/>
        <w:rPr>
          <w:sz w:val="28"/>
          <w:szCs w:val="28"/>
        </w:rPr>
      </w:pPr>
      <w:r w:rsidRPr="00660326">
        <w:rPr>
          <w:sz w:val="28"/>
          <w:szCs w:val="28"/>
        </w:rPr>
        <w:t>2020</w:t>
      </w:r>
    </w:p>
    <w:p w:rsidR="006F6A4D" w:rsidRDefault="006F6A4D" w:rsidP="006F6A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3668" w:rsidRDefault="00143668" w:rsidP="00143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F6A4D" w:rsidRDefault="006F6A4D" w:rsidP="006F6A4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40.03.01 Юриспруденция, направленность 40.03.01.01 Государственно-правовой профиль учебным планом предусмотрены следующие практики: </w:t>
      </w:r>
    </w:p>
    <w:p w:rsidR="006F6A4D" w:rsidRDefault="006F6A4D" w:rsidP="006F6A4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учебная (практика по получению первичных профессиональных умений и навыков)</w:t>
      </w:r>
    </w:p>
    <w:p w:rsidR="006F6A4D" w:rsidRDefault="006F6A4D" w:rsidP="006F6A4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производственная (практика по получению профессиональных умений и опыта профессиональной деятельности)</w:t>
      </w:r>
    </w:p>
    <w:p w:rsidR="00143668" w:rsidRPr="00143668" w:rsidRDefault="00B50439" w:rsidP="0014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Места проведения учебной и производственной практик</w:t>
      </w:r>
    </w:p>
    <w:p w:rsidR="00143668" w:rsidRPr="00143668" w:rsidRDefault="00143668" w:rsidP="001436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Перечень предприятий, учреждений и организаций, в которых проводятся практики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общим договорам: </w:t>
      </w:r>
    </w:p>
    <w:p w:rsidR="00143668" w:rsidRPr="00143668" w:rsidRDefault="00143668" w:rsidP="001436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ГУ МВД России по Ростовской области, отделы полиции Ростовской области</w:t>
      </w:r>
    </w:p>
    <w:p w:rsidR="00143668" w:rsidRPr="00143668" w:rsidRDefault="00143668" w:rsidP="001436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Управление судебного департамента Ростовской области, суды общей юрисдикции Ростовской области (районные)</w:t>
      </w:r>
    </w:p>
    <w:p w:rsidR="00143668" w:rsidRPr="00143668" w:rsidRDefault="00143668" w:rsidP="001436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Департамент по обеспечению деятельности мировых судей Ростовской области, мировые суды Ростовской области</w:t>
      </w:r>
    </w:p>
    <w:p w:rsidR="00143668" w:rsidRPr="00143668" w:rsidRDefault="00143668" w:rsidP="001436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Управление Федеральной службы войск национальной гвардии Российской Федерации по Ростовской области</w:t>
      </w:r>
    </w:p>
    <w:p w:rsidR="00143668" w:rsidRDefault="00143668" w:rsidP="0014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3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Управление Федеральной налоговой службы России по Ростовской области</w:t>
      </w:r>
    </w:p>
    <w:p w:rsidR="00B50439" w:rsidRDefault="00B50439" w:rsidP="00B504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50439" w:rsidRPr="00BF7068" w:rsidRDefault="00B50439" w:rsidP="006F6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F706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Учебная практика</w:t>
      </w:r>
    </w:p>
    <w:p w:rsidR="00B50439" w:rsidRPr="00B50439" w:rsidRDefault="00B50439" w:rsidP="00B5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B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B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 проводится в целях получения первичных профессиональных умений и навыков, представления о практической деятельности судебных и иных правоохранительных органов, органов государственной власти и органов местного самоуправления, различных организаций юридического профиля, юридических структурных подразделений на предприятиях, в учреждениях; приобретение ими практических навыков, компетенций, опыта организационной работы в сфере профессиональной юридической деятельности; формирование у студентов нравственных качеств личности; повышение мотивации к профессиональному самосовершенствованию.</w:t>
      </w:r>
    </w:p>
    <w:p w:rsidR="00B50439" w:rsidRPr="00B50439" w:rsidRDefault="00B50439" w:rsidP="00B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  <w:r w:rsidRPr="00B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5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подготовке нормативно-правовых актов; </w:t>
      </w:r>
    </w:p>
    <w:p w:rsidR="00B50439" w:rsidRPr="00B50439" w:rsidRDefault="00B50439" w:rsidP="00B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-участие в совершении действий, связанных с реализацией правовых норм; изучение должностных обязанностей по конкретной должности правоохранительного или судебного органа; </w:t>
      </w:r>
    </w:p>
    <w:p w:rsidR="00B50439" w:rsidRPr="00B50439" w:rsidRDefault="00B50439" w:rsidP="00B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-участие в составлении юридических документов; </w:t>
      </w:r>
    </w:p>
    <w:p w:rsidR="00B50439" w:rsidRPr="00B50439" w:rsidRDefault="00B50439" w:rsidP="00B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-изучение организации и принятие непосредственного участия в обеспечении законности, правопорядка, безопасности личности, общества и государства, охране общественного порядка, предупреждении, </w:t>
      </w:r>
      <w:r w:rsidRPr="00B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пресечении, выявлении, раскрытии и расследовании правонарушений, защите частной, государственной, муниципальной и иных форм собственности; 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>-приобретение опыта консультирования по вопросам права и осуществления правовой экспертизы документов</w:t>
      </w:r>
      <w:r w:rsidRPr="00B50439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ru-RU"/>
        </w:rPr>
        <w:t>.</w:t>
      </w:r>
      <w:r w:rsidRPr="00B50439"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  <w:t xml:space="preserve"> </w:t>
      </w:r>
    </w:p>
    <w:p w:rsidR="00B50439" w:rsidRDefault="00B50439" w:rsidP="00B50439">
      <w:pPr>
        <w:widowControl w:val="0"/>
        <w:spacing w:after="0" w:line="240" w:lineRule="auto"/>
        <w:ind w:left="7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проведения практики-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Стационарная, выездная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ходе прохождения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</w:t>
      </w:r>
      <w:r w:rsidRPr="00B50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практики 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студентов</w:t>
      </w:r>
      <w:r w:rsidRPr="00B50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должны быть сформированы следующие компетенции: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>ПК-2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осуществлять профессиональную деятельность на основе развитого правосознания, правового мышления и правовой культуры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>ПК-3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обеспечивать соблюдение законодательства субъектами права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ПК-4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принимать решения и совершать юридические действия в точном соответствии с законом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ПК-5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</w:r>
    </w:p>
    <w:p w:rsidR="00B50439" w:rsidRPr="00B50439" w:rsidRDefault="00B50439" w:rsidP="00B5043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ПК-9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уважать честь и достоинство личности, соблюдать и защищать права и свободы человека и гражданина</w:t>
      </w:r>
    </w:p>
    <w:p w:rsidR="00143668" w:rsidRPr="00BF7068" w:rsidRDefault="00B50439" w:rsidP="00BF706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ПК-16</w:t>
      </w:r>
      <w:r w:rsidRPr="00B504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способен давать квалифицированные юридические заключения и консультации в конкретных</w:t>
      </w:r>
      <w:r w:rsidR="00BF70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юридической деятельности</w:t>
      </w:r>
    </w:p>
    <w:p w:rsid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68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ИНДИВИДУАЛЬНОГО ЗАДАНИЯ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практика (практика по получению первичных профессиональных умений и навыков) в органах внутренних дел.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ознакомиться с задачами органа внутренних дел;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изучить порядок работы с обращениями и заявлениями граждан, в том числе с заявлениями о совершенном или готовящемся преступлении;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изучить особенности производства по уголовным делам, по которым производство предварительного следствия необязательно и по которым его проведение обязательно.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ознакомиться с производством предварительного следствия;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изучить два-три уголовных дела, оценить всесторонность, полноту и объективность расследования;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составить проект постановления следователя или дознавателя о привлечении в качестве обвиняемого и об избрании меры пресечения.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подобрать практический материал;</w:t>
      </w:r>
    </w:p>
    <w:p w:rsidR="00B50439" w:rsidRPr="00B50439" w:rsidRDefault="00B50439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оформить отчет по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 Учебная практика (практика по получению первичных профессиональных умений и навыков) в Управлении судебного департамента Ростовской области, суды общей юрисдикции Ростовской области.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ознакомиться с работой судов;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2.приобрести профессионально значимые качества личности работников правоохранительных органов;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сформировать профессиональный интерес к работе судов;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закрепить, углубить и обогатить профессиональные знания и компетенции в процессе их использования на практике;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выработать творческий, исследовательский подход к профессиональной деятельности;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закрепить теоретические знания о задачах, основных функциях, системе и </w:t>
      </w:r>
      <w:proofErr w:type="gramStart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структуре судов</w:t>
      </w:r>
      <w:proofErr w:type="gramEnd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правовой основе его деятельности;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изучить особенности прохождения государственной службы, служебных обязанностей и прав сотрудников этих органов;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ознакомиться с правовым положением судов и основными направлениями их деятельности;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изучить организацию работы в суде, распределение функций между отделами и сотрудниками, планирование работы в целом, порядок приема граждан, рассмотрения заявлений и жалоб;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оформить отчет 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 Учебная практика (практика по получению первичных профессиональных умений и навыков) в подразделениях Следственного комитета.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ознакомится с задачами и функциями Следственного комитета;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ознакомится с организацией работы следственного отдела (управления);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изучить планирование работы следователем, методику составления календарных планов работ, планирование отдельных следственных действий по конкретному уголовному делу;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изучить поступившие к следователю материалы о совершенном преступлении, составить проекты постановлений о возбуждении уголовного дела либо об отказе в возбуждении уголовного дела;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вместе со следователем участвовать в осмотре места происшествия,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протоколы осмотра места происшествия и принимать участие в изготовлении приложений к протоколу, планов и схем места происшествия, слепков, оттисков и т. п., принимать участие в проведении иных следственных действий;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обсуждать со следователем вопрос о необходимости назначения экспертизы по конкретным делам, о выборе экспертного учреждения, о формулировке вопросов, поставленных на разрешение эксперту, составлять проект постановления о назначении экспертизы;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 поручению следователя изучить дела для разрешения вопроса о достаточности доказательств для привлечения лица в качестве обвиняемого, составить проекты постановлений о привлечении лица в качестве обвиняемого;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 поручению следователя изучить отдельные уголовные дела и высказать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 мнение относительно избрания меры пресечения, в необходимых случаях составить проекты постановлений об избрании меры пресечения,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ознакомится с методикой проведения анализа состояния и динамики преступности в городе, районе.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Оформить отчет 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 Учебная практика (практика по получению первичных профессиональных умений и навыков) на кафедрах и в структурных подразделениях РГЭУ (РИНХ).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прохождения учебной практики на кафедрах и структурных подразделениях юридического факультета: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изучить организацию и документооборот кафедры и структурного подразделения юридического факультета;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определить тему учебного научного поиска, составить библиографию по ней и план проведения научного исследования;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принимать участие в разработке научной темы кафедры, являющейся базой учебной практики, в проводимых кафедрой мероприятиях;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присутствовать на консультациях руководителя учебной практики от кафедры, являющейся базой учебной практики.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Оформить отчет 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 Учебная практика (практика по получению первичных профессиональных умений и навыков) в Департаменте по обеспечению деятельности мировых судей Ростовской области, мировые суды Ростовской области</w:t>
      </w: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изучить нормативно-правовые основы деятельности мирового судьи – Федеральный закон от 17.12.1998 N 188-ФЗ «О мировых судьях в РФ»,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знакомится с функциями мирового судьи, помощника мирового судьи, секретаря судебного заседания;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знакомится с организацией работы аппарата мирового судьи;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знакомится с порядком делопроизводства на судебном участке мирового судьи;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присутствовать при приеме от граждан заявлений, исковых заявлений, ходатайств, жалоб;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изучать гражданские, административные, уголовные дела, находящиеся в производстве мирового судьи, а также дела, сданные в архив;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знакомится с судебной статистикой;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 возможности, принимает участие в анализе и обобщении судебной практики, в составлении аналитических и статистических отчетов;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изучать материалы дел, назначенных к разбирательству в судебном заседании, подбирает необходимый законодательный материал, относящийся к этим делам, в том числе с использованием справочно-правовых систем, различных баз и банков данных нормативно-правовых и судебных актов;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присутствовать при рассмотрении мировым судьей гражданских, административных, уголовных дел, обращая при этом внимание на категории (виды) рассматриваемых дел и особенности их рассмотрения (сколько дел было рассмотрено за время прохождения практики, какие категории дел, круг лиц, участвующих в судебном разбирательстве, основные особенности соответствующего вида судопроизводства, виды процессуальных документов (приговор, решение, определение и пр.);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 знакомится с программным обеспечением, Интернет-</w:t>
      </w:r>
      <w:proofErr w:type="spellStart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ресурасами</w:t>
      </w:r>
      <w:proofErr w:type="spellEnd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обеспечивающими деятельность мировых судей, банками данных судебных дел и решений, электронными архивами судебных актов (программные комплексы «АМИРС» и «Судимость», Интернет-сервис «Судебные СМС-извещения»);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выполняет поручения руководителя практики (практического работника), направленные на получение новых знаний, формирование умений и навыков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Оформить отчет 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 Учебная практика (практика по получению первичных профессиональных умений и навыков) в Ростовской областной коллегии адвокатов и её филиалы.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должен: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получение информации в полном объеме о будущей профессии;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ознакомление с нормативно правовыми актами, которые были менее углубленно изучены в учебном заведении, но имеющие насущное значение в повседневной жизни для граждан, чьи права были не законно нарушены;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получение навыков составления различных правовых документов;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обучение ведению производства в судах;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выработка качественной организации рабочего времени;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овладение первичными профессиональными умениями и навыками в адвокатской деятельности;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закрепление </w:t>
      </w:r>
      <w:proofErr w:type="gramStart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теоретических знаний</w:t>
      </w:r>
      <w:proofErr w:type="gramEnd"/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в процессе обучения и подкрепление их на практике;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ознакомление с работой адвоката, методами общения с доверителями, ведением дел в суде;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формирование нравственных начал отвечающих требованиям кодекса профессиональной этики адвоката;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приобретение опыта общения с клиентами, обращающимися за юридической консультацией;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Оформить отчет о практике.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68" w:rsidRDefault="00BF7068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B50439" w:rsidRPr="00BF7068" w:rsidRDefault="00B50439" w:rsidP="006F6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Производственная практика</w:t>
      </w:r>
    </w:p>
    <w:p w:rsidR="00BF7068" w:rsidRPr="00BF7068" w:rsidRDefault="00BF7068" w:rsidP="00BF70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проводится в целях получения профессиональных умений и опыта профессиональной деятельности, закрепление и углубление теоретических знаний, полученных студентами при изучении отраслей права, а также основ организации и деятельности учреждений (организаций), государственных, муниципальных, негосударственных и иных органов, предоставивших студентам места для прохождения практики применительно к специальности и профилю их профессиональной подготовки. Практика должна способствовать закреплению и углублению теоретической </w:t>
      </w:r>
      <w:proofErr w:type="gramStart"/>
      <w:r w:rsidRP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обучающихся</w:t>
      </w:r>
      <w:proofErr w:type="gramEnd"/>
      <w:r w:rsidRP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приобретению ими практических навыков и компетенций в сфере профессиональной деятельности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  <w:r w:rsidRP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приобретение опыта организационной и правовой работы на должностях юридических служб различных организаций в целях приобретения навыков самостоятельной работы по решению стоящих перед ними задач;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умения комплексно использовать в повседневной работе знания </w:t>
      </w:r>
      <w:proofErr w:type="spellStart"/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>общеюридических</w:t>
      </w:r>
      <w:proofErr w:type="spellEnd"/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отраслевых, специальных дисциплин;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правовой культуры, как важнейшего условия успешного решения задач будущей профессиональной деятельности;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передового опыта по избранной специальности;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навыками организации рабочего процесса;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расширение профессионального кругозора;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методами аналитической и самостоятельной научно-исследовательской работы по изучению принципов деятельности и функционирования организаций, действующих на основе государственной и иных форм собственности;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методами принятия и реализации на основе полученных теоретических знаний управленческих решений, а также контроля за их исполнением; </w:t>
      </w:r>
    </w:p>
    <w:p w:rsidR="00BF7068" w:rsidRPr="00BF7068" w:rsidRDefault="00BF7068" w:rsidP="00BF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068"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содействие активации научно-исследовательской деятельности бакалавров юриспруденции.</w:t>
      </w:r>
      <w:r w:rsidRPr="00BF7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проведения практики- </w:t>
      </w:r>
      <w:r w:rsidRPr="00906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Стационарная, выездная</w:t>
      </w:r>
    </w:p>
    <w:p w:rsidR="00B50439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прохождения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производственной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у студентов должны быть сформированы следующие компетенции: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участвовать в разработке нормативно-правовых актов в соответствии с профилем своей профессиональной деятельности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ПК-2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осуществлять профессиональную деятельность на основе развитого правосознания, правового мышления и правовой культуры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ПК-3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обеспечивать соблюдение законодательства субъектами права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ПК-4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принимать решения и совершать юридические действия в точном соответствии с законом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ПК-5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юридически правильно квалифицировать факты и обстоятельства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ПК-7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владеет навыками подготовки юридических документов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ПК-8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готов к выполнению должностных обязанностей по обеспечению законности и правопорядка, безопасности личности, общества, государства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ПК-9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уважать честь и достоинство личности, соблюдать и защищать права и свободы человека и гражданина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ПК-10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выявлять, пресекать, раскрывать и расследовать преступления и иные правонарушения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ПК-11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осуществлять предупреждение правонарушений, выявлять и устранять причины и условия, способствующие их совершению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ПК-12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выявлять, давать оценку коррупционного поведения и содействовать его пресечению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ПК-13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правильно и полно отражать результаты профессиональной деятельности в юридической и иной документации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ПК-14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ПК-15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толковать различные правовые акты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ПК-16</w:t>
      </w: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способен давать квалифицированные юридические заключения и консультации в конкретных видах юридической деятельности</w:t>
      </w:r>
    </w:p>
    <w:p w:rsidR="00BF7068" w:rsidRP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ИНДИВИДУАЛЬНОГО ЗАДАНИЯ ПО ПРОИЗВОДСТВЕННОЙ ПРАКТИКЕ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proofErr w:type="gramStart"/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Производственная</w:t>
      </w:r>
      <w:proofErr w:type="gramEnd"/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практика в органах внутренних дел.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Задачи и функции полиции общественной безопасности.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Задачи и функции криминальной полиции.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Задачи и функции органов розыска МВД РФ.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Задачи и функции органов дознания и следствия МВД РФ.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Формы взаимодействия органов МВД с другими правоохранительными органами.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Взаимодействие службы участковых инспекторов с другими подразделениями и службами ОВД.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Порядок организации приема, регистрации и соблюдения сроков рассмотрения заявлений граждан о преступлениях и правонарушениях.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 Производственная практика в Управлении судебного департамента Ростовской области, суды общей юрисдикции Ростовской области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Организация работы суда, делопроизводство в суде.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Порядок постановления приговора.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Особенности производства у мирового судьи.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Исковое производство.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Приказное производство.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Производство в суде второй инстанции.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Производство в суде кассационной инстанции.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 Производственная практика в подразделениях Следственного комитета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Организация работы следователя при проведении следственных действий.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Организация работы органов СК РФ с материалами и заявлениями граждан.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Формы и методы органов СК РФ по профилактике правонарушений.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Формы и методы взаимодействия органов СК с другими следственными органами и органами дознания.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Полномочия следователя в получении доказательств.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Полномочия следователя в уголовном процессе.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Организация предварительного следствия в органах СК.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 Производственная практика на кафедрах и в структурных подразделениях РГЭУ (РИНХ)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Изучить организацию и документооборот кафедры и структурного подразделения юридического факультета;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Определить тему учебного научного поиска, составить библиографию по ней и план проведения научного исследования;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участие в разработке научной темы кафедры, являющейся базой учебной практики, в проводимых кафедрой мероприятиях;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Присутствовать на консультациях руководителя учебной практики от кафедры, являющейся базой учебной практики.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 Производственная практика в Департаменте по обеспечению деятельности мировых судей Ростовской области, мировые суды Ростовской области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Организационные основы деятельности мировых судов.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Задачи и функции мировых судов.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Система мировых судов.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Права и обязанности мировых судей.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Правовой статус мировых судов.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Правовой статус помощника мирового судьи.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Порядок назначения мировых судей.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 Производственная практика в Ростовской областной коллегии адвокатов и её филиалы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Формы адвокатских образований.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Правовая основа деятельности адвокатских образований.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прокурора в судебном производстве по уголовным и гражданским делам.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Порядок оказания адвокатами юридической помощи гражданам РФ.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Порядок и условиями ведения адвокатом гражданских дел различных категорий в суде первой, апелляционной кассационной и надзорной инстанций.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Полномочия адвоката в административном судопроизводстве. 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Полномочия адвоката в арбитражном судопроизводстве.</w:t>
      </w: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B50439" w:rsidRPr="00B50439" w:rsidRDefault="00B50439" w:rsidP="00B50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BF7068" w:rsidRDefault="00BF7068" w:rsidP="00143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br w:type="page"/>
      </w:r>
    </w:p>
    <w:p w:rsidR="00B50439" w:rsidRPr="0090611C" w:rsidRDefault="0090611C" w:rsidP="006F6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 xml:space="preserve">Рекомендации </w:t>
      </w:r>
      <w:proofErr w:type="gramStart"/>
      <w:r w:rsidRPr="0090611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 написанию</w:t>
      </w:r>
      <w:proofErr w:type="gramEnd"/>
      <w:r w:rsidRPr="0090611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отчетной документации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Формой отчетности по практике является отчет о прохождении практики и дневник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Отчет имеет следующую структуру: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титульный лист (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приложение 1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содержание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Приложение 2)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3.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введение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4.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основная часть, поделенная на две главы: теоретическую и практическую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5.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заключение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6.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список источников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Второй лист отчета по практике представляет собой ее содержание. Раздел «Содержание» включает в себя наименование частей отчета по практике. </w:t>
      </w:r>
      <w:proofErr w:type="gram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Напротив</w:t>
      </w:r>
      <w:proofErr w:type="gram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каждого наименования структурного элемента работы в правой стороне листа указывается номер страницы, с которой начинается данная часть работы. Над цифрами слова «страница» или «стр.» не ставятся. Само слово «Содержание» записывается прописными буквами с выравниванием «по центру» (образец оформления Содержания см. в Приложении 2).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Список использованных источников содержит все использованные автором источники, а не только те, на которые есть ссылки в работе. Порядок оформления списка использованн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ых источников см. в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Приложении 4.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Приложения дополняют основной текст отчета по практике и могут содержать проекты нормативно-правовых документов, статистические и социологические анализы, обзоры, переводы, подготовленные автором, таблицы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Текст работы набирается на компьютере в текстовом редакторе «</w:t>
      </w:r>
      <w:proofErr w:type="spell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Microsoft</w:t>
      </w:r>
      <w:proofErr w:type="spell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spell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Word</w:t>
      </w:r>
      <w:proofErr w:type="spell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»: стиль шрифта «</w:t>
      </w:r>
      <w:proofErr w:type="spell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Times</w:t>
      </w:r>
      <w:proofErr w:type="spell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spell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New</w:t>
      </w:r>
      <w:proofErr w:type="spell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spellStart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Roman</w:t>
      </w:r>
      <w:proofErr w:type="spellEnd"/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«содержание», «введение», «список использованных источников» печатаются с выравниванием «по центру».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тексте работы запрещается использовать выделение «жирный» (кроме указанных заголовков и названия глав), а также шрифт другого стиля, подчеркивания, выделение цветом, курсив и т.д. 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работы, т.е. на содержании номер страницы также не ставится. Номера страниц проставляются в правом верхнем углу.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Каждый пункт отчета начинается с отдельной страницы и снабжается соответствующими заголовками или подзаголовками.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Отчет по учебной практике оформляется в папке-скоросшивателе с прозрачной верхней обложкой.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Дневник о прохождении учебной практике заполняется в электронном виде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(макет представлен в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приложении 4)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Титульный лист дневника заполняется магистрантом самостоятельно. Он содержит информацию о магистранте (фамилия, имя, отчество, группа, направление, профиль), о месте прохождения практики (полное наименование организации), о периоде практики «с ___ по _____», о руководителе практики от университета (указывается ученая степень, должность, фамилия и инициалы), об ответственном лице от профильной организации (должность, фамилия, имя, отчество). Магистрант ставит отметку о прохождении инструктажа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распорядка.</w:t>
      </w:r>
    </w:p>
    <w:p w:rsidR="0090611C" w:rsidRP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Перечень видов работ, связанных с будущей профессиональной деятельностью (индивидуальное задание) заполняется руководителем практики от университета. Должны быть указаны виды работ на </w:t>
      </w: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период практики, планируемые результаты выполнения работ, сроки выполнения. Ответственный работник от профильной организации ставит отметку о выполнении каждого вида работ. В конце перечня видов работ, связанных с будущей профессиональной деятельностью магистрант ставит отметку об ознакомлении с индивидуальным заданием.</w:t>
      </w:r>
    </w:p>
    <w:p w:rsidR="00143668" w:rsidRPr="00143668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061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Отзыв ответственного лица от профильной организации заполняется, если практика проводится в профильной организации. Ответственное лицо дает развернутый, объективный отзыв о работе магистранта в период практики. В отзыве необходимо оценить работу магистранта на практике по 5-ти бальной шкале. Отзыв заверяется печатью профильной организации.</w:t>
      </w:r>
    </w:p>
    <w:p w:rsidR="00143668" w:rsidRDefault="00143668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3668" w:rsidRDefault="00143668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3668" w:rsidRDefault="00143668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90611C" w:rsidRPr="0090611C" w:rsidRDefault="0090611C" w:rsidP="009061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061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Приложение 1 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69BA">
        <w:rPr>
          <w:rFonts w:ascii="Times New Roman" w:eastAsia="Calibri" w:hAnsi="Times New Roman" w:cs="Times New Roman"/>
          <w:b/>
          <w:sz w:val="28"/>
        </w:rPr>
        <w:t>МИНИСТЕРСТВО НАУКИ И ВЫСШЕГО ОБРАЗОВАНИЯ РОССИЙСКОЙ ФЕДЕРАЦИИ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69BA">
        <w:rPr>
          <w:rFonts w:ascii="Times New Roman" w:eastAsia="Calibri" w:hAnsi="Times New Roman" w:cs="Times New Roman"/>
          <w:b/>
          <w:sz w:val="28"/>
        </w:rPr>
        <w:t>ФГБОУ ВО «РОСТОВСКИЙ ГОСУДАРСТВЕННЫЙ                                                ЭКОНОМИЧЕСКИЙ УНИВЕРСИТЕТ (РИНХ)»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69BA" w:rsidRPr="004769BA" w:rsidRDefault="004769BA" w:rsidP="004769BA">
      <w:pPr>
        <w:tabs>
          <w:tab w:val="center" w:pos="4677"/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4769BA">
        <w:rPr>
          <w:rFonts w:ascii="Times New Roman" w:eastAsia="Calibri" w:hAnsi="Times New Roman" w:cs="Times New Roman"/>
          <w:sz w:val="28"/>
        </w:rPr>
        <w:t>Юридический факультет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>Кафедра конституционного и муниципального права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69BA">
        <w:rPr>
          <w:rFonts w:ascii="Times New Roman" w:eastAsia="Calibri" w:hAnsi="Times New Roman" w:cs="Times New Roman"/>
          <w:b/>
          <w:sz w:val="28"/>
        </w:rPr>
        <w:t xml:space="preserve">ОТЧЕТ 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69BA">
        <w:rPr>
          <w:rFonts w:ascii="Times New Roman" w:eastAsia="Calibri" w:hAnsi="Times New Roman" w:cs="Times New Roman"/>
          <w:b/>
          <w:sz w:val="28"/>
        </w:rPr>
        <w:t xml:space="preserve">О ПРОХОЖДЕНИИ </w:t>
      </w:r>
      <w:r>
        <w:rPr>
          <w:rFonts w:ascii="Times New Roman" w:eastAsia="Calibri" w:hAnsi="Times New Roman" w:cs="Times New Roman"/>
          <w:b/>
          <w:sz w:val="28"/>
        </w:rPr>
        <w:t>УЧЕБНОЙ/</w:t>
      </w:r>
      <w:r w:rsidRPr="004769BA">
        <w:rPr>
          <w:rFonts w:ascii="Times New Roman" w:eastAsia="Calibri" w:hAnsi="Times New Roman" w:cs="Times New Roman"/>
          <w:b/>
          <w:sz w:val="28"/>
        </w:rPr>
        <w:t xml:space="preserve">ПРОИЗВОДСТВЕННОЙ ПРАКТИКИ 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69BA">
        <w:rPr>
          <w:rFonts w:ascii="Times New Roman" w:eastAsia="Calibri" w:hAnsi="Times New Roman" w:cs="Times New Roman"/>
          <w:b/>
          <w:sz w:val="28"/>
        </w:rPr>
        <w:t xml:space="preserve">                    </w:t>
      </w: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Студент группы ЮР-611             </w:t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Иванов А.А.</w:t>
      </w: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Направление 40.03.01 «Юриспруденция»                                                                       </w:t>
      </w: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                      </w:t>
      </w: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от организации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Петров В.В.</w:t>
      </w:r>
    </w:p>
    <w:p w:rsidR="004769BA" w:rsidRPr="004769BA" w:rsidRDefault="004769BA" w:rsidP="004769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>Руководитель практики от кафедры</w:t>
      </w:r>
    </w:p>
    <w:p w:rsidR="004769BA" w:rsidRPr="00F7750C" w:rsidRDefault="004769BA" w:rsidP="004769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69BA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4769BA">
        <w:rPr>
          <w:rFonts w:ascii="Times New Roman" w:eastAsia="Calibri" w:hAnsi="Times New Roman" w:cs="Times New Roman"/>
          <w:sz w:val="28"/>
          <w:szCs w:val="28"/>
        </w:rPr>
        <w:t>., доцент</w:t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 w:rsidRPr="004769B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7750C">
        <w:rPr>
          <w:rFonts w:ascii="Times New Roman" w:eastAsia="Calibri" w:hAnsi="Times New Roman" w:cs="Times New Roman"/>
          <w:sz w:val="28"/>
          <w:szCs w:val="28"/>
        </w:rPr>
        <w:t>Баринов Э.Э.</w:t>
      </w: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9BA" w:rsidRPr="004769BA" w:rsidRDefault="004769BA" w:rsidP="004769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>Ростов-на-Дону</w:t>
      </w:r>
    </w:p>
    <w:p w:rsidR="004769BA" w:rsidRPr="004769BA" w:rsidRDefault="004769BA" w:rsidP="004769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9BA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769B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769BA" w:rsidRPr="004769BA" w:rsidRDefault="004769BA" w:rsidP="004769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Приложение 2</w:t>
      </w: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Содержание</w:t>
      </w:r>
    </w:p>
    <w:p w:rsidR="004769BA" w:rsidRPr="004769BA" w:rsidRDefault="004769BA" w:rsidP="004769BA">
      <w:pPr>
        <w:widowControl w:val="0"/>
        <w:tabs>
          <w:tab w:val="left" w:pos="0"/>
          <w:tab w:val="center" w:leader="dot" w:pos="10773"/>
        </w:tabs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widowControl w:val="0"/>
        <w:tabs>
          <w:tab w:val="left" w:pos="0"/>
          <w:tab w:val="center" w:leader="dot" w:pos="10773"/>
        </w:tabs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 Название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widowControl w:val="0"/>
        <w:tabs>
          <w:tab w:val="num" w:pos="1134"/>
          <w:tab w:val="center" w:leader="dot" w:pos="10773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 Название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widowControl w:val="0"/>
        <w:tabs>
          <w:tab w:val="center" w:leader="dot" w:pos="10773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tabs>
          <w:tab w:val="center" w:leader="dot" w:pos="107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tabs>
          <w:tab w:val="center" w:leader="dot" w:pos="107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69BA" w:rsidRPr="004769BA" w:rsidRDefault="004769BA" w:rsidP="004769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0611C" w:rsidRPr="0090611C" w:rsidRDefault="0090611C" w:rsidP="0090611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611C" w:rsidRDefault="0090611C" w:rsidP="00906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4769BA" w:rsidRDefault="004769BA" w:rsidP="004769BA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СНОСОК, ССЫЛОК НА ЛИТЕРАТУРНЫЕ ИСТОЧНИКИ И НОРМАТИВНЫЕ АКТЫ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Ссылки, сноски на литературу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тексте письменных работ при упоминании какого-либо автора надо указать его инициалы и фамилию, а затем в обязательном порядке оформить сноску на данный источник по общим правилам.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 мнению Н.С. Бондаря, характерной чертой современной эпохи является кризис конституционализма</w:t>
      </w: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Бондарь Н.С. Судебный конституционализм: доктрина и практика: монография. – 2-е изд.,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переаб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Норма: ИНФРА-М, 2016. – С.23.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оформлении сноски, наоборот, сначала указывается фамилия, затем инициалы автора (т. е. Бондарь Н.С.,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Б.С.,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и т.д.).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Сноски печатаются на тех страницах, к которым относятся, и отделяются от основного текста чертой. Сноски имеют постраничную нумерацию, то есть первая сноска на каждой странице нумеруется цифрой 1.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Печатание сносок с использованием сквозной нумерации в конце работы не допускается.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текстовом редакторе «</w:t>
      </w:r>
      <w:r w:rsidRPr="00476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сноска оформляется следующим образом: стиль шрифта «</w:t>
      </w:r>
      <w:r w:rsidRPr="00476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размер: «10», междустрочный интервал: 1. Отступ абзаца по первой строке – </w:t>
      </w:r>
      <w:smartTag w:uri="urn:schemas-microsoft-com:office:smarttags" w:element="metricconverter">
        <w:smartTagPr>
          <w:attr w:name="ProductID" w:val="1 см"/>
        </w:smartTagPr>
        <w:r w:rsidRPr="00476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– «по ширине».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Цитаты должны приводиться в точном соответствии с источником цитирования. Каждая цитата должна быть заключена в кавычки. Если изменена форма (но не содержание) цитируемого фрагмента, кавычки не ставятся, а сноска оформляется по общим правилам.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издательство, год, страница).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М.В.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Баглая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«Конституционное право – это совокупность правовых норм, охраняющих основные права и свободы человека и учреждающих в этих целях определенную систему государственной власти»</w:t>
      </w: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Баглай М.В. Конституционное право Российской Федерации: учебник. – 10-е изд., изм. и доп. - М.: НОРМА, 2014. - С.15.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последующем упоминании того же произведения в сноске достаточно написать: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Указ. соч. - С.120.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иметь в виду, что если в тексте используются несколько произведений одного и того же автора, или если цитата из книги четырех и более авторов (где авторы в начале библиографического описания не указаны, а имеется, как правило, редактор), сноски в каждом случае цитирования оформляются полностью.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цитировании фрагмента текста из статьи в сноске указываются фамилия и инициалы автора, название статьи, журнал (газета) в котором опубликована статья, год издания журнала, его номер, страница (на которой находится соответствующий текст).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Н.С. Российское конституционное право в ценностном измерении: как правовой отрасли, юридической науки, учебной дисциплины // Конституционное и муниципальное право. 2013. №11. – С.15.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использовании коллективных работ приводятся название работы, фамилия и инициалы ее ответственного редактора.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Конституционные права и свободы человека и гражданина в Российской Федерации: Учебник для вузов/ Под ред.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О.И.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Норма, 2005. - С.141.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оформлении ссылок и сносок на литературу следует обратить внимание на некоторые из 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общепринятых сокращений: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страница (не «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».).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</w:t>
      </w:r>
      <w:proofErr w:type="spellEnd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лит. -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«Юридическая литература»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</w:t>
      </w:r>
      <w:proofErr w:type="spellEnd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МГУ -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«Вестник Московского университета»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</w:t>
      </w:r>
      <w:proofErr w:type="spellEnd"/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вестни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журнал «Юридический вестник»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Гос.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право -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«Государство и право.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М.,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 -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от «Москва», «Санкт-Петербург».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Ссылки, сноски на правовые акты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первом упоминании в тексте правового акта (кроме Конституции РФ) в тексте следует указать его полное наименование, дату принятия и номер документа, затем в обязательном порядке сделать сноску по общим правилам, указанным в п.2. Сноска на указанный правовой акт делается один раз (при его первом упоминании).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оформлении сноски на нормативный акт также в обязательном порядке указывается его полное наименование, дата принятия, номер документа и официальный источник опубликования.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1: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 Федерального закона «О гражданстве Российской Федерации» от 31 мая 2002г. №62-ФЗ (в актуальной редакции) под гражданством Российской Федерации понимается </w:t>
      </w:r>
      <w:r w:rsidRPr="004769BA">
        <w:rPr>
          <w:rFonts w:ascii="Times New Roman" w:eastAsia="Calibri" w:hAnsi="Times New Roman" w:cs="Times New Roman"/>
          <w:sz w:val="24"/>
          <w:szCs w:val="24"/>
        </w:rPr>
        <w:t>устойчивая правовая связь лица с Российской Федерацией, выражающаяся в совокупности их взаимных прав и обязанностей</w:t>
      </w: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4769BA" w:rsidRPr="004769BA" w:rsidRDefault="004769BA" w:rsidP="00476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 гражданстве Российской Федерации» от 31 мая 2002г. №62-ФЗ (в актуальной редакции) //Собрание законодательства РФ. 2002. №22. Ст.</w:t>
      </w:r>
      <w:r w:rsidRPr="004769BA">
        <w:rPr>
          <w:rFonts w:ascii="Times New Roman" w:eastAsia="Calibri" w:hAnsi="Times New Roman" w:cs="Times New Roman"/>
          <w:sz w:val="24"/>
          <w:szCs w:val="24"/>
        </w:rPr>
        <w:t>2031.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дальнейшем упоминании того же акта можно использовать его краткое название, например: в соответствии со ст. 2 Федерального закона «О гражданстве российской Федерации».</w:t>
      </w: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обязательно следует назвать статьи или пункты акта, имеющие отношение к вопросу.</w:t>
      </w:r>
    </w:p>
    <w:p w:rsidR="004769BA" w:rsidRPr="004769BA" w:rsidRDefault="004769BA" w:rsidP="0047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9BA" w:rsidRPr="004769BA" w:rsidRDefault="004769BA" w:rsidP="0047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ПРЕДЪЯВЛЯЕМЫЕ К ОФОРМЛЕНИЮ</w:t>
      </w:r>
    </w:p>
    <w:p w:rsidR="004769BA" w:rsidRPr="004769BA" w:rsidRDefault="004769BA" w:rsidP="0047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 ИСПОЛЬЗОВАННЫХ ИСТОЧНИКОВ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должен состоять из следующих разделов: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 (при необходимости дополняется разделами «Правовые акты субъектов Российской Федерации» и «Международные правовые акты»);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литература – книги, монографии, статьи и др., расположенные в алфавитном порядке;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юридической практики.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списка использованных источников имеет соответствующее наименование (выравнивание посередине, выделение жирным) и самостоятельную нумерацию.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списка использованных правовых актов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разделе правовых актов должно быть указано полное название правового акта, дата его принятия и номер (кроме Конституции РФ), официальный источник опубликования. Если документ утратил силу, то он оформляется по всем правилам, в скобках указывается: утратил силу.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Правовые акты Российской Федерации располагаются в следующей последовательности: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Конституция Российской Федерации;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законы Российской Федерации (федеральные конституционные законы, а затем – федеральные законы или законы Российской Федерации). Их официальными источниками опубликования являются Собрание законодательства РФ и Российская газета;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указы Президента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постановления Правительства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нормативные акты федеральных органов исполнительной власти (их официальными источниками опубликования являются Бюллетень нормативных актов федеральных органов </w:t>
      </w: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исполнительной власти и Российская газета) и иных государственных органов (Центрального банка РФ (официальный источник опубликования - Вестник Банка России) и др.);</w:t>
      </w:r>
    </w:p>
    <w:p w:rsidR="004769BA" w:rsidRPr="004769BA" w:rsidRDefault="004769BA" w:rsidP="004769B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ненормативные акты федерального уровня (распоряжения Президента РФ, распоряжения Правительства РФ, ненормативные акты федеральных органов исполнительной власти и иных государственных органов).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При оформлении списка правовых актов используются следующие общепринятые сокращения наименований официальных источников опубликования: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536"/>
      </w:tblGrid>
      <w:tr w:rsidR="004769BA" w:rsidRPr="004769BA" w:rsidTr="00581B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Сокращенное наименование</w:t>
            </w:r>
          </w:p>
        </w:tc>
      </w:tr>
      <w:tr w:rsidR="004769BA" w:rsidRPr="004769BA" w:rsidTr="00581B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Собрание законодательства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Собрание законодательства РФ </w:t>
            </w:r>
          </w:p>
        </w:tc>
      </w:tr>
      <w:tr w:rsidR="004769BA" w:rsidRPr="004769BA" w:rsidTr="00581B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Ведомости Съезда народных депутатов и Верховного Совета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Ведомости Съезда народных депутатов и Верховного Совета РФ</w:t>
            </w:r>
          </w:p>
        </w:tc>
      </w:tr>
      <w:tr w:rsidR="004769BA" w:rsidRPr="004769BA" w:rsidTr="00581B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Собрание актов Президента и Правительства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A" w:rsidRPr="004769BA" w:rsidRDefault="004769BA" w:rsidP="004769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Собрание актов Президента и Правительства РФ</w:t>
            </w:r>
          </w:p>
        </w:tc>
      </w:tr>
    </w:tbl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акты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1993г. (в ред. Закона РФ о поправках к Конституции РФ от 14.03.2020г. №1ФКЗ) //Российская газета. 2020. 4 июля.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конституционный закон «О Правительстве Российской Феде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рации» от</w:t>
      </w: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17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1997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2-ФКЗ (в актуальной редакции) //Собрание законодательства РФ. 1997. №51. Ст. 5712.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 гражданстве Российской Федерации» от 31 мая 2002г. №62-ФЗ (в актуальной редакции) //Собрание законодательства РФ. 2002. №22. Ст. 2031.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 Президента РФ «О системе и структуре федеральных органов исполнительной власти» от 09 марта 2004 №314 (в актуальной редакции) //Собрание законодательства РФ. 2004. №11. Ст. 945.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Только в том случае, если правовой акт не был опубликован в официальном источнике опубликования, то он оформляется следующим образом: Название, дата, номер // Неофиц. ист.: Справочно-правовая система «Консультант Плюс». Указание на неофициальный источник опубликования возможно только в исключительном случае (если документ не был опубликован в официальном источнике). В данном случае возможны ссылки на правовые базы Гарант и КонсультантПлюс.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списка использованной научной литературы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разделе «Научная литература» в алфавитном порядке указываются все источники, изученные и проанализированные магистрантом при подготовке письменной работы.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оформлении списка научной литературы следует обратить внимание на точное указание выходных данных использованных источников.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учебников и учебных пособий - фамилия, инициалы автора (авторов), полное название книги, место издания, издательство, год издания, общее количество страниц.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Конституционное право Российской Федерации: учебник. – 10-е изд., изм. и доп. - М.: НОРМА, 2014. – 800с.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учебник или учебное пособие подготовлены коллективом авторов под общей редакцией, то в списке литературы его следует указать следующим образом: полное наименование, под чьей редакцией подготовлено учебное пособие, место издания, издательство, год издания и общее количество страниц.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право Российской Федерации. В 2 т. Т.2: учебник/ Под ред. Н.С. Бондаря. – 4-е изд.,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398с.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статей - фамилия и инициалы автора (авторов); полное наименование статьи; название сборника, книги, газеты, журнала, где опубликована статья; место и год издания (для сборника), год и номер издания (для журнала), дата и год издания (для газеты).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Джагарян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Джагарян</w:t>
      </w:r>
      <w:proofErr w:type="spellEnd"/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Российский конституционализм: к обретению идеала // Журнал российского права. 2013. №3. С. 131-141.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необходимости рассматриваемый раздел Списка использованных источников может дополняться следующими подразделами: 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литература на иностранном языке;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сети «Интернет».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4769BA" w:rsidRPr="004769BA" w:rsidRDefault="004769BA" w:rsidP="0047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финансов Российской Федерации http://www.minfin.ru/</w:t>
      </w:r>
    </w:p>
    <w:p w:rsidR="004769BA" w:rsidRPr="004769BA" w:rsidRDefault="004769BA" w:rsidP="004769B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Оформление списка материалов юридической практики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 письменной работе магистрантом были использованы материалы практики (судебной, нотариальной и др.), то в составляемом списке в первую очередь указываются опубликованные дела, а за ними - неопубликованные. 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Конституционного Суда РФ «О проверке конституционности постановления Правительства РФ от 28.10.1992 №632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и статьи 7 Федерального закона «О введении в действие части первой Налогового кодекса РФ» от 10 декабря 2002г. №284-О //Вестник Конституционного Суда РФ. 2003. №2.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 по иску Иванова И.В. - учредителя общества с ограниченной ответственностью «МКМ» о проверке конституционности пунктов 2 и 3 части первой статьи 11 Закона РФ от 24.06.1993 «О федеральных органах налоговой полиции» // Бюллетень Верховного Суда РФ. 2000. №5.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 № 2/194 ... из архива Ворошиловского районного суда г. Ростова-на-Дону.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Дело № 3/056 ... из архива Арбитражного суда Ростовской области.</w:t>
      </w:r>
    </w:p>
    <w:p w:rsidR="004769BA" w:rsidRPr="004769BA" w:rsidRDefault="004769BA" w:rsidP="004769B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при написании работы использовались также и материалы периодической печати, в которых комментировались вопросы судебной практики (газетная информация), то их следует указать после списка использованной юридической практики (название статьи, газета, дата). Например:</w:t>
      </w:r>
    </w:p>
    <w:p w:rsidR="004769BA" w:rsidRDefault="004769BA" w:rsidP="004769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6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 И.И. О судебной практике...// Известия. 2001. 3 января</w:t>
      </w:r>
    </w:p>
    <w:p w:rsidR="004769BA" w:rsidRDefault="004769BA" w:rsidP="004769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69BA" w:rsidRDefault="004769BA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69BA" w:rsidRDefault="004769BA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BF7068" w:rsidRDefault="00BF7068" w:rsidP="00BF70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  <w:r w:rsidR="00906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F7068" w:rsidRDefault="00BF7068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037DD" w:rsidRPr="004037DD" w:rsidRDefault="004037DD" w:rsidP="004037D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«РОСТОВСКИЙ ГОСУДАРСТВЕННЫЙ ЭКОНОМИЧЕСКИЙ УНИВЕРСИТЕТ (РИНХ)»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56"/>
          <w:szCs w:val="56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4"/>
          <w:sz w:val="60"/>
          <w:szCs w:val="60"/>
          <w:lang w:eastAsia="ru-RU"/>
        </w:rPr>
        <w:t>Дневник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eastAsia="ru-RU"/>
        </w:rPr>
      </w:pPr>
      <w:r w:rsidRPr="004037DD">
        <w:rPr>
          <w:rFonts w:ascii="Times New Roman" w:eastAsia="Times New Roman" w:hAnsi="Times New Roman" w:cs="Times New Roman"/>
          <w:bCs/>
          <w:spacing w:val="-4"/>
          <w:sz w:val="40"/>
          <w:szCs w:val="40"/>
          <w:lang w:eastAsia="ru-RU"/>
        </w:rPr>
        <w:t>_________________________</w:t>
      </w:r>
      <w:r w:rsidRPr="004037DD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eastAsia="ru-RU"/>
        </w:rPr>
        <w:t xml:space="preserve"> </w:t>
      </w:r>
      <w:r w:rsidRPr="004037DD">
        <w:rPr>
          <w:rFonts w:ascii="Times New Roman" w:eastAsia="Times New Roman" w:hAnsi="Times New Roman" w:cs="Times New Roman"/>
          <w:b/>
          <w:bCs/>
          <w:spacing w:val="-4"/>
          <w:sz w:val="48"/>
          <w:szCs w:val="40"/>
          <w:lang w:eastAsia="ru-RU"/>
        </w:rPr>
        <w:t>практики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037D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(учебной/производственной/преддипломной)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__________________________________________________________________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 ____________________________________________________________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Направление/Специальность __________________________________________________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Профиль/Специализация ____________________________________________________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прохождения практики 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практики ___________________________________________________________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практики от университета ________________________________________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Ответственное лицо от профильной организации      </w:t>
      </w: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4037DD" w:rsidRPr="004037DD" w:rsidRDefault="004037DD" w:rsidP="004037D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Прошел инструктаж по ознакомлению с требованиями охраны труда, техники безопасности, пожарной безопасности, </w:t>
      </w:r>
      <w:r w:rsidRPr="004037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санитарно-эпидемиологическими правилами, гигиеническими нормативами,</w:t>
      </w: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внутреннего трудового распорядка ___________________________________________________________________________</w:t>
      </w: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Cs w:val="26"/>
          <w:lang w:eastAsia="ru-RU"/>
        </w:rPr>
        <w:t>дата, подпись обучающегося</w:t>
      </w: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br w:type="page"/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4925" w:type="pct"/>
        <w:jc w:val="center"/>
        <w:tblLook w:val="04A0" w:firstRow="1" w:lastRow="0" w:firstColumn="1" w:lastColumn="0" w:noHBand="0" w:noVBand="1"/>
      </w:tblPr>
      <w:tblGrid>
        <w:gridCol w:w="584"/>
        <w:gridCol w:w="3607"/>
        <w:gridCol w:w="2604"/>
        <w:gridCol w:w="1512"/>
        <w:gridCol w:w="2434"/>
      </w:tblGrid>
      <w:tr w:rsidR="004037DD" w:rsidRPr="004037DD" w:rsidTr="00581B15">
        <w:trPr>
          <w:trHeight w:hRule="exact" w:val="1859"/>
          <w:jc w:val="center"/>
        </w:trPr>
        <w:tc>
          <w:tcPr>
            <w:tcW w:w="272" w:type="pct"/>
            <w:vAlign w:val="center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037D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4037DD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037DD">
              <w:rPr>
                <w:rFonts w:ascii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vAlign w:val="center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7D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704" w:type="pct"/>
            <w:vAlign w:val="center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037DD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1133" w:type="pct"/>
            <w:vAlign w:val="center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7DD">
              <w:rPr>
                <w:rFonts w:ascii="Times New Roman" w:hAnsi="Times New Roman" w:cs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4037DD" w:rsidRPr="004037DD" w:rsidTr="00581B15">
        <w:trPr>
          <w:trHeight w:hRule="exact" w:val="425"/>
          <w:jc w:val="center"/>
        </w:trPr>
        <w:tc>
          <w:tcPr>
            <w:tcW w:w="27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</w:tbl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DD" w:rsidRPr="004037DD" w:rsidRDefault="004037DD" w:rsidP="004037D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индивидуальным заданием ознакомлен </w:t>
      </w:r>
      <w:r w:rsidRPr="004037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37DD">
        <w:rPr>
          <w:rFonts w:ascii="Times New Roman" w:eastAsia="Times New Roman" w:hAnsi="Times New Roman" w:cs="Times New Roman"/>
          <w:szCs w:val="26"/>
          <w:lang w:eastAsia="ru-RU"/>
        </w:rPr>
        <w:t>подпись обучающегося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5319"/>
      </w:tblGrid>
      <w:tr w:rsidR="004037DD" w:rsidRPr="004037DD" w:rsidTr="00581B15">
        <w:trPr>
          <w:trHeight w:val="1272"/>
        </w:trPr>
        <w:tc>
          <w:tcPr>
            <w:tcW w:w="5648" w:type="dxa"/>
          </w:tcPr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практики от университета</w:t>
            </w:r>
          </w:p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DD" w:rsidRPr="004037DD" w:rsidRDefault="004037DD" w:rsidP="004037D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037DD" w:rsidRPr="004037DD" w:rsidRDefault="004037DD" w:rsidP="004037D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4037DD" w:rsidRPr="004037DD" w:rsidRDefault="004037DD" w:rsidP="004037D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лицо от профильной организации</w:t>
            </w:r>
            <w:r w:rsidRPr="004037D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DD" w:rsidRPr="004037DD" w:rsidRDefault="004037DD" w:rsidP="004037D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037DD" w:rsidRPr="004037DD" w:rsidRDefault="004037DD" w:rsidP="004037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подпись, ФИО</w:t>
            </w:r>
          </w:p>
        </w:tc>
      </w:tr>
    </w:tbl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Отзыв ответственного лица от профильной организации</w:t>
      </w:r>
      <w:r w:rsidRPr="004037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eastAsia="ru-RU"/>
        </w:rPr>
        <w:footnoteReference w:id="2"/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37DD" w:rsidRPr="004037DD" w:rsidRDefault="004037DD" w:rsidP="004037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  <w:tr w:rsidR="004037DD" w:rsidRPr="004037DD" w:rsidTr="00581B15">
        <w:tc>
          <w:tcPr>
            <w:tcW w:w="10631" w:type="dxa"/>
          </w:tcPr>
          <w:p w:rsidR="004037DD" w:rsidRPr="004037DD" w:rsidRDefault="004037DD" w:rsidP="004037DD">
            <w:pPr>
              <w:spacing w:after="20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037DD" w:rsidRPr="004037DD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4037DD" w:rsidRPr="004037DD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____________________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Подпись ответственного лица </w:t>
      </w:r>
      <w:r w:rsidRPr="004037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 профильной организации ___________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96" w:after="298" w:line="240" w:lineRule="auto"/>
        <w:rPr>
          <w:rFonts w:ascii="Times New Roman" w:eastAsia="Times New Roman" w:hAnsi="Times New Roman" w:cs="Times New Roman"/>
          <w:lang w:eastAsia="ru-RU"/>
        </w:rPr>
      </w:pPr>
      <w:r w:rsidRPr="004037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                                                                                                                     М.П.</w:t>
      </w:r>
      <w:r w:rsidRPr="004037DD">
        <w:rPr>
          <w:rFonts w:ascii="Times New Roman" w:eastAsia="Times New Roman" w:hAnsi="Times New Roman" w:cs="Times New Roman"/>
          <w:lang w:eastAsia="ru-RU"/>
        </w:rPr>
        <w:br w:type="page"/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Оценка результатов прохождения практики 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руководителем практики от университета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4037DD" w:rsidRPr="004037DD" w:rsidRDefault="004037DD" w:rsidP="004037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4037DD" w:rsidRPr="004037DD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4037DD" w:rsidRPr="004037DD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4037DD" w:rsidRPr="004037DD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____________________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Подпись руководителя </w:t>
      </w:r>
      <w:r w:rsidRPr="004037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_________________</w:t>
      </w:r>
    </w:p>
    <w:p w:rsidR="004037DD" w:rsidRPr="004037DD" w:rsidRDefault="004037DD" w:rsidP="004037D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2A0B" w:rsidRDefault="003E2A0B"/>
    <w:sectPr w:rsidR="003E2A0B" w:rsidSect="00460EF1">
      <w:headerReference w:type="default" r:id="rId8"/>
      <w:footerReference w:type="default" r:id="rId9"/>
      <w:footerReference w:type="first" r:id="rId10"/>
      <w:pgSz w:w="11906" w:h="16838" w:code="9"/>
      <w:pgMar w:top="1134" w:right="282" w:bottom="1418" w:left="709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E2" w:rsidRDefault="00DF1DE2" w:rsidP="004037DD">
      <w:pPr>
        <w:spacing w:after="0" w:line="240" w:lineRule="auto"/>
      </w:pPr>
      <w:r>
        <w:separator/>
      </w:r>
    </w:p>
  </w:endnote>
  <w:endnote w:type="continuationSeparator" w:id="0">
    <w:p w:rsidR="00DF1DE2" w:rsidRDefault="00DF1DE2" w:rsidP="0040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F1" w:rsidRPr="0048130C" w:rsidRDefault="00DF1DE2">
    <w:pPr>
      <w:pStyle w:val="a3"/>
      <w:jc w:val="cen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F1" w:rsidRDefault="00DF1DE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E2" w:rsidRDefault="00DF1DE2" w:rsidP="004037DD">
      <w:pPr>
        <w:spacing w:after="0" w:line="240" w:lineRule="auto"/>
      </w:pPr>
      <w:r>
        <w:separator/>
      </w:r>
    </w:p>
  </w:footnote>
  <w:footnote w:type="continuationSeparator" w:id="0">
    <w:p w:rsidR="00DF1DE2" w:rsidRDefault="00DF1DE2" w:rsidP="004037DD">
      <w:pPr>
        <w:spacing w:after="0" w:line="240" w:lineRule="auto"/>
      </w:pPr>
      <w:r>
        <w:continuationSeparator/>
      </w:r>
    </w:p>
  </w:footnote>
  <w:footnote w:id="1">
    <w:p w:rsidR="004037DD" w:rsidRPr="008F1497" w:rsidRDefault="004037DD" w:rsidP="004037DD">
      <w:pPr>
        <w:pStyle w:val="a6"/>
        <w:rPr>
          <w:rFonts w:ascii="Times New Roman" w:hAnsi="Times New Roman"/>
        </w:rPr>
      </w:pPr>
      <w:r w:rsidRPr="008F1497">
        <w:rPr>
          <w:rStyle w:val="a8"/>
          <w:rFonts w:ascii="Times New Roman" w:hAnsi="Times New Roman"/>
        </w:rPr>
        <w:footnoteRef/>
      </w:r>
      <w:r w:rsidRPr="008F1497">
        <w:rPr>
          <w:rFonts w:ascii="Times New Roman" w:hAnsi="Times New Roman"/>
        </w:rPr>
        <w:t xml:space="preserve"> Согласовывается, если практика проводится в профильной организации</w:t>
      </w:r>
    </w:p>
  </w:footnote>
  <w:footnote w:id="2">
    <w:p w:rsidR="004037DD" w:rsidRPr="008F1497" w:rsidRDefault="004037DD" w:rsidP="004037DD">
      <w:pPr>
        <w:pStyle w:val="a6"/>
        <w:rPr>
          <w:rFonts w:ascii="Times New Roman" w:hAnsi="Times New Roman"/>
        </w:rPr>
      </w:pPr>
      <w:r w:rsidRPr="008F1497">
        <w:rPr>
          <w:rStyle w:val="a8"/>
          <w:rFonts w:ascii="Times New Roman" w:hAnsi="Times New Roman"/>
        </w:rPr>
        <w:footnoteRef/>
      </w:r>
      <w:r w:rsidRPr="008F1497"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624558"/>
      <w:docPartObj>
        <w:docPartGallery w:val="Page Numbers (Top of Page)"/>
        <w:docPartUnique/>
      </w:docPartObj>
    </w:sdtPr>
    <w:sdtEndPr/>
    <w:sdtContent>
      <w:p w:rsidR="004769BA" w:rsidRDefault="004769BA" w:rsidP="004769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0C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1431"/>
    <w:multiLevelType w:val="hybridMultilevel"/>
    <w:tmpl w:val="AB74E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22021"/>
    <w:multiLevelType w:val="multilevel"/>
    <w:tmpl w:val="0D109EFA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AD322FF"/>
    <w:multiLevelType w:val="hybridMultilevel"/>
    <w:tmpl w:val="34AA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51"/>
    <w:rsid w:val="00143668"/>
    <w:rsid w:val="0025340A"/>
    <w:rsid w:val="002D2B42"/>
    <w:rsid w:val="003C3051"/>
    <w:rsid w:val="003E2A0B"/>
    <w:rsid w:val="004037DD"/>
    <w:rsid w:val="004769BA"/>
    <w:rsid w:val="006F6A4D"/>
    <w:rsid w:val="00793FEF"/>
    <w:rsid w:val="0090611C"/>
    <w:rsid w:val="00B50439"/>
    <w:rsid w:val="00BF7068"/>
    <w:rsid w:val="00DF1DE2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0356-5021-46FE-BE49-87C2052C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37DD"/>
  </w:style>
  <w:style w:type="table" w:customStyle="1" w:styleId="1">
    <w:name w:val="Сетка таблицы1"/>
    <w:basedOn w:val="a1"/>
    <w:next w:val="a5"/>
    <w:uiPriority w:val="59"/>
    <w:rsid w:val="004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4037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03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7D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7DD"/>
    <w:rPr>
      <w:vertAlign w:val="superscript"/>
    </w:rPr>
  </w:style>
  <w:style w:type="table" w:styleId="a5">
    <w:name w:val="Table Grid"/>
    <w:basedOn w:val="a1"/>
    <w:uiPriority w:val="39"/>
    <w:rsid w:val="004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04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9BA"/>
  </w:style>
  <w:style w:type="paragraph" w:styleId="ac">
    <w:name w:val="Body Text"/>
    <w:basedOn w:val="a"/>
    <w:link w:val="ad"/>
    <w:rsid w:val="006F6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F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CEBE-B812-4B00-8130-3B9AEDB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Ивашина</dc:creator>
  <cp:keywords/>
  <dc:description/>
  <cp:lastModifiedBy>Наталья Г. Ивашина</cp:lastModifiedBy>
  <cp:revision>3</cp:revision>
  <dcterms:created xsi:type="dcterms:W3CDTF">2021-04-09T13:20:00Z</dcterms:created>
  <dcterms:modified xsi:type="dcterms:W3CDTF">2021-04-09T13:33:00Z</dcterms:modified>
</cp:coreProperties>
</file>