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44" w:rsidRDefault="00606144">
      <w:r>
        <w:rPr>
          <w:noProof/>
          <w:lang w:val="ru-RU" w:eastAsia="ru-RU"/>
        </w:rPr>
        <w:drawing>
          <wp:inline distT="0" distB="0" distL="0" distR="0">
            <wp:extent cx="6476365" cy="9100820"/>
            <wp:effectExtent l="0" t="0" r="635" b="5080"/>
            <wp:docPr id="4" name="Рисунок 2" descr="C:\Users\hachatran\AppData\Local\Microsoft\Windows\INetCache\Content.Word\000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35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100820"/>
            <wp:effectExtent l="0" t="0" r="635" b="5080"/>
            <wp:docPr id="3" name="Рисунок 1" descr="C:\Users\hachatran\AppData\Local\Microsoft\Windows\INetCache\Content.Word\000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36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4660DD" w:rsidTr="00606144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 w:rsidTr="00606144">
        <w:trPr>
          <w:trHeight w:hRule="exact" w:val="138"/>
        </w:trPr>
        <w:tc>
          <w:tcPr>
            <w:tcW w:w="280" w:type="dxa"/>
          </w:tcPr>
          <w:p w:rsidR="004660DD" w:rsidRDefault="004660DD"/>
        </w:tc>
        <w:tc>
          <w:tcPr>
            <w:tcW w:w="143" w:type="dxa"/>
          </w:tcPr>
          <w:p w:rsidR="004660DD" w:rsidRDefault="004660DD"/>
        </w:tc>
        <w:tc>
          <w:tcPr>
            <w:tcW w:w="1543" w:type="dxa"/>
          </w:tcPr>
          <w:p w:rsidR="004660DD" w:rsidRDefault="004660DD"/>
        </w:tc>
        <w:tc>
          <w:tcPr>
            <w:tcW w:w="2102" w:type="dxa"/>
          </w:tcPr>
          <w:p w:rsidR="004660DD" w:rsidRDefault="004660DD"/>
        </w:tc>
        <w:tc>
          <w:tcPr>
            <w:tcW w:w="143" w:type="dxa"/>
          </w:tcPr>
          <w:p w:rsidR="004660DD" w:rsidRDefault="004660DD"/>
        </w:tc>
        <w:tc>
          <w:tcPr>
            <w:tcW w:w="1708" w:type="dxa"/>
          </w:tcPr>
          <w:p w:rsidR="004660DD" w:rsidRDefault="004660DD"/>
        </w:tc>
        <w:tc>
          <w:tcPr>
            <w:tcW w:w="134" w:type="dxa"/>
          </w:tcPr>
          <w:p w:rsidR="004660DD" w:rsidRDefault="004660DD"/>
        </w:tc>
        <w:tc>
          <w:tcPr>
            <w:tcW w:w="287" w:type="dxa"/>
          </w:tcPr>
          <w:p w:rsidR="004660DD" w:rsidRDefault="004660DD"/>
        </w:tc>
        <w:tc>
          <w:tcPr>
            <w:tcW w:w="1699" w:type="dxa"/>
          </w:tcPr>
          <w:p w:rsidR="004660DD" w:rsidRDefault="004660DD"/>
        </w:tc>
        <w:tc>
          <w:tcPr>
            <w:tcW w:w="1686" w:type="dxa"/>
          </w:tcPr>
          <w:p w:rsidR="004660DD" w:rsidRDefault="004660DD"/>
        </w:tc>
        <w:tc>
          <w:tcPr>
            <w:tcW w:w="143" w:type="dxa"/>
          </w:tcPr>
          <w:p w:rsidR="004660DD" w:rsidRDefault="004660DD"/>
        </w:tc>
        <w:tc>
          <w:tcPr>
            <w:tcW w:w="148" w:type="dxa"/>
          </w:tcPr>
          <w:p w:rsidR="004660DD" w:rsidRDefault="004660DD"/>
        </w:tc>
        <w:tc>
          <w:tcPr>
            <w:tcW w:w="156" w:type="dxa"/>
          </w:tcPr>
          <w:p w:rsidR="004660DD" w:rsidRDefault="004660DD"/>
        </w:tc>
      </w:tr>
    </w:tbl>
    <w:p w:rsidR="004660DD" w:rsidRPr="00606144" w:rsidRDefault="00606144">
      <w:pPr>
        <w:rPr>
          <w:sz w:val="0"/>
          <w:szCs w:val="0"/>
          <w:lang w:val="ru-RU"/>
        </w:rPr>
      </w:pPr>
      <w:r w:rsidRPr="006061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4660DD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3545" w:type="dxa"/>
          </w:tcPr>
          <w:p w:rsidR="004660DD" w:rsidRDefault="004660DD"/>
        </w:tc>
        <w:tc>
          <w:tcPr>
            <w:tcW w:w="1560" w:type="dxa"/>
          </w:tcPr>
          <w:p w:rsidR="004660DD" w:rsidRDefault="004660D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660DD">
        <w:trPr>
          <w:trHeight w:hRule="exact" w:val="138"/>
        </w:trPr>
        <w:tc>
          <w:tcPr>
            <w:tcW w:w="143" w:type="dxa"/>
          </w:tcPr>
          <w:p w:rsidR="004660DD" w:rsidRDefault="004660DD"/>
        </w:tc>
        <w:tc>
          <w:tcPr>
            <w:tcW w:w="1844" w:type="dxa"/>
          </w:tcPr>
          <w:p w:rsidR="004660DD" w:rsidRDefault="004660DD"/>
        </w:tc>
        <w:tc>
          <w:tcPr>
            <w:tcW w:w="2694" w:type="dxa"/>
          </w:tcPr>
          <w:p w:rsidR="004660DD" w:rsidRDefault="004660DD"/>
        </w:tc>
        <w:tc>
          <w:tcPr>
            <w:tcW w:w="3545" w:type="dxa"/>
          </w:tcPr>
          <w:p w:rsidR="004660DD" w:rsidRDefault="004660DD"/>
        </w:tc>
        <w:tc>
          <w:tcPr>
            <w:tcW w:w="1560" w:type="dxa"/>
          </w:tcPr>
          <w:p w:rsidR="004660DD" w:rsidRDefault="004660DD"/>
        </w:tc>
        <w:tc>
          <w:tcPr>
            <w:tcW w:w="852" w:type="dxa"/>
          </w:tcPr>
          <w:p w:rsidR="004660DD" w:rsidRDefault="004660DD"/>
        </w:tc>
        <w:tc>
          <w:tcPr>
            <w:tcW w:w="143" w:type="dxa"/>
          </w:tcPr>
          <w:p w:rsidR="004660DD" w:rsidRDefault="004660DD"/>
        </w:tc>
      </w:tr>
      <w:tr w:rsidR="004660D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60DD" w:rsidRDefault="004660DD"/>
        </w:tc>
      </w:tr>
      <w:tr w:rsidR="004660DD">
        <w:trPr>
          <w:trHeight w:hRule="exact" w:val="248"/>
        </w:trPr>
        <w:tc>
          <w:tcPr>
            <w:tcW w:w="143" w:type="dxa"/>
          </w:tcPr>
          <w:p w:rsidR="004660DD" w:rsidRDefault="004660DD"/>
        </w:tc>
        <w:tc>
          <w:tcPr>
            <w:tcW w:w="1844" w:type="dxa"/>
          </w:tcPr>
          <w:p w:rsidR="004660DD" w:rsidRDefault="004660DD"/>
        </w:tc>
        <w:tc>
          <w:tcPr>
            <w:tcW w:w="2694" w:type="dxa"/>
          </w:tcPr>
          <w:p w:rsidR="004660DD" w:rsidRDefault="004660DD"/>
        </w:tc>
        <w:tc>
          <w:tcPr>
            <w:tcW w:w="3545" w:type="dxa"/>
          </w:tcPr>
          <w:p w:rsidR="004660DD" w:rsidRDefault="004660DD"/>
        </w:tc>
        <w:tc>
          <w:tcPr>
            <w:tcW w:w="1560" w:type="dxa"/>
          </w:tcPr>
          <w:p w:rsidR="004660DD" w:rsidRDefault="004660DD"/>
        </w:tc>
        <w:tc>
          <w:tcPr>
            <w:tcW w:w="852" w:type="dxa"/>
          </w:tcPr>
          <w:p w:rsidR="004660DD" w:rsidRDefault="004660DD"/>
        </w:tc>
        <w:tc>
          <w:tcPr>
            <w:tcW w:w="143" w:type="dxa"/>
          </w:tcPr>
          <w:p w:rsidR="004660DD" w:rsidRDefault="004660DD"/>
        </w:tc>
      </w:tr>
      <w:tr w:rsidR="004660DD" w:rsidRPr="00606144">
        <w:trPr>
          <w:trHeight w:hRule="exact" w:val="277"/>
        </w:trPr>
        <w:tc>
          <w:tcPr>
            <w:tcW w:w="143" w:type="dxa"/>
          </w:tcPr>
          <w:p w:rsidR="004660DD" w:rsidRDefault="004660DD"/>
        </w:tc>
        <w:tc>
          <w:tcPr>
            <w:tcW w:w="1844" w:type="dxa"/>
          </w:tcPr>
          <w:p w:rsidR="004660DD" w:rsidRDefault="004660DD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138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361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Т.В. </w:t>
            </w: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__________</w:t>
            </w:r>
          </w:p>
          <w:p w:rsidR="004660DD" w:rsidRPr="00606144" w:rsidRDefault="004660DD">
            <w:pPr>
              <w:spacing w:after="0" w:line="240" w:lineRule="auto"/>
              <w:rPr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4660DD" w:rsidRPr="00606144" w:rsidRDefault="004660DD">
            <w:pPr>
              <w:spacing w:after="0" w:line="240" w:lineRule="auto"/>
              <w:rPr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4660DD" w:rsidRPr="00606144" w:rsidRDefault="004660DD">
            <w:pPr>
              <w:spacing w:after="0" w:line="240" w:lineRule="auto"/>
              <w:rPr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 xml:space="preserve"> к.э.н., доцент, Тоцкий М.Н. _________________</w:t>
            </w: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138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48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77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138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500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660DD" w:rsidRPr="00606144" w:rsidRDefault="004660DD">
            <w:pPr>
              <w:spacing w:after="0" w:line="240" w:lineRule="auto"/>
              <w:rPr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4660DD" w:rsidRPr="00606144" w:rsidRDefault="004660DD">
            <w:pPr>
              <w:spacing w:after="0" w:line="240" w:lineRule="auto"/>
              <w:rPr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4660DD" w:rsidRPr="00606144" w:rsidRDefault="004660DD">
            <w:pPr>
              <w:spacing w:after="0" w:line="240" w:lineRule="auto"/>
              <w:rPr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</w:t>
            </w: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________________</w:t>
            </w: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138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48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77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138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222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660DD" w:rsidRPr="00606144" w:rsidRDefault="004660DD">
            <w:pPr>
              <w:spacing w:after="0" w:line="240" w:lineRule="auto"/>
              <w:rPr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исполнения в 2021-2022 учебном году на заседании кафедры Финансовое и административное право</w:t>
            </w:r>
          </w:p>
          <w:p w:rsidR="004660DD" w:rsidRPr="00606144" w:rsidRDefault="004660DD">
            <w:pPr>
              <w:spacing w:after="0" w:line="240" w:lineRule="auto"/>
              <w:rPr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4660DD" w:rsidRPr="00606144" w:rsidRDefault="004660DD">
            <w:pPr>
              <w:spacing w:after="0" w:line="240" w:lineRule="auto"/>
              <w:rPr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138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387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77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77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222"/>
        </w:trPr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660DD" w:rsidRPr="00606144" w:rsidRDefault="004660DD">
            <w:pPr>
              <w:spacing w:after="0" w:line="240" w:lineRule="auto"/>
              <w:rPr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4660DD" w:rsidRPr="00606144" w:rsidRDefault="004660DD">
            <w:pPr>
              <w:spacing w:after="0" w:line="240" w:lineRule="auto"/>
              <w:rPr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4660DD" w:rsidRPr="00606144" w:rsidRDefault="004660DD">
            <w:pPr>
              <w:spacing w:after="0" w:line="240" w:lineRule="auto"/>
              <w:rPr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</w:tbl>
    <w:p w:rsidR="004660DD" w:rsidRPr="00606144" w:rsidRDefault="00606144">
      <w:pPr>
        <w:rPr>
          <w:sz w:val="0"/>
          <w:szCs w:val="0"/>
          <w:lang w:val="ru-RU"/>
        </w:rPr>
      </w:pPr>
      <w:r w:rsidRPr="006061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79"/>
        <w:gridCol w:w="1753"/>
        <w:gridCol w:w="4794"/>
        <w:gridCol w:w="970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4660DD" w:rsidRPr="006061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 студентов устойчивой системы знаний  об основных банковского права</w:t>
            </w:r>
          </w:p>
        </w:tc>
      </w:tr>
      <w:tr w:rsidR="004660DD" w:rsidRPr="0060614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освоение студентами базовых понятий и принципов банковского права;изучение студентами структуры банковской системы РФ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принципов ее функционирования; изучение студентами правового механизма осуществления валютных операций; формирование практических навыков составления документов валютного контроля, изучение механизма его осуществления; изучение студентами терминологии, т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еории и практики банковского дела; изучение студентами нормативно-правовых актов,используемых в банковском деле</w:t>
            </w:r>
          </w:p>
        </w:tc>
      </w:tr>
      <w:tr w:rsidR="004660DD" w:rsidRPr="00606144">
        <w:trPr>
          <w:trHeight w:hRule="exact" w:val="277"/>
        </w:trPr>
        <w:tc>
          <w:tcPr>
            <w:tcW w:w="766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660D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4660DD" w:rsidRPr="0060614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4660DD" w:rsidRPr="006061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4660D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4660D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4660DD" w:rsidRPr="006061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</w:t>
            </w: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4660DD" w:rsidRPr="0060614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4660DD" w:rsidRPr="00606144">
        <w:trPr>
          <w:trHeight w:hRule="exact" w:val="277"/>
        </w:trPr>
        <w:tc>
          <w:tcPr>
            <w:tcW w:w="766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660DD" w:rsidRPr="0060614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</w:t>
            </w: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60DD" w:rsidRPr="0060614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60DD" w:rsidRPr="0060614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60DD" w:rsidRPr="0060614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4660DD" w:rsidRPr="0060614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60DD" w:rsidRPr="0060614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60DD" w:rsidRPr="0060614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60DD" w:rsidRPr="0060614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4660DD" w:rsidRPr="0060614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</w:t>
            </w: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совершению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60DD" w:rsidRPr="0060614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60DD" w:rsidRPr="0060614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60DD" w:rsidRPr="0060614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планировать и проводить мероприятия ранней профилактики противоправного поведения,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4660DD" w:rsidRPr="0060614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4660DD" w:rsidRPr="00606144" w:rsidRDefault="00606144">
      <w:pPr>
        <w:rPr>
          <w:sz w:val="0"/>
          <w:szCs w:val="0"/>
          <w:lang w:val="ru-RU"/>
        </w:rPr>
      </w:pPr>
      <w:r w:rsidRPr="006061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135" w:type="dxa"/>
          </w:tcPr>
          <w:p w:rsidR="004660DD" w:rsidRDefault="004660DD"/>
        </w:tc>
        <w:tc>
          <w:tcPr>
            <w:tcW w:w="1277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426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60DD" w:rsidRPr="0060614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требующих правовой оценки, действующее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60DD" w:rsidRPr="0060614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60DD" w:rsidRPr="0060614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 числе с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 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4660DD" w:rsidRPr="00606144">
        <w:trPr>
          <w:trHeight w:hRule="exact" w:val="277"/>
        </w:trPr>
        <w:tc>
          <w:tcPr>
            <w:tcW w:w="99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660D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660D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Понятие и структура банковской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системы»</w:t>
            </w:r>
          </w:p>
          <w:p w:rsidR="004660DD" w:rsidRPr="00606144" w:rsidRDefault="00466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зация банковской системы и ее этапы.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права.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и  особенности  банковских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Л2.1 Л2.11 Л2.6 Л2.10 Л2.5 Л2.4 Л2.9 Л2.3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</w:tbl>
    <w:p w:rsidR="004660DD" w:rsidRDefault="00606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135" w:type="dxa"/>
          </w:tcPr>
          <w:p w:rsidR="004660DD" w:rsidRDefault="004660DD"/>
        </w:tc>
        <w:tc>
          <w:tcPr>
            <w:tcW w:w="1277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426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660DD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4660DD" w:rsidRPr="00606144" w:rsidRDefault="00466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направления  и  принципы деятельности 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Центрального  Банка РФ.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денежно-кредитной политики, правовые основы проведения ЦБ РФ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единой государственной денежно-кредитной политики.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Л2.7 Л2.8 Л2.2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кредитной организации, банка и небанковской кредитной организации.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режим открытия филиалов и представительств коммерческих ба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Федерации.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 деятельности небанковских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Л2.11 Л2.6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</w:tbl>
    <w:p w:rsidR="004660DD" w:rsidRDefault="00606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oz40.03.01.01_1.plx</w:t>
            </w:r>
          </w:p>
        </w:tc>
        <w:tc>
          <w:tcPr>
            <w:tcW w:w="851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135" w:type="dxa"/>
          </w:tcPr>
          <w:p w:rsidR="004660DD" w:rsidRDefault="004660DD"/>
        </w:tc>
        <w:tc>
          <w:tcPr>
            <w:tcW w:w="1277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426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660D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Л1.1 Л1.5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Л2.1 Л2.11 Л2.6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Открытая банковская информация, ее объем и содержание. Назначение открытой банковской информации. Порядок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раскрытия и предоставления открытой банковской информации.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вая защита банковской тайны. Ответственность за нарушение банковской тайны. Мировая практика режима банковской тайны.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водействии легализации (отмыванию) доходов, полученных преступным путем в банковской практике.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 особенности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банковских правоотношений.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ПК-11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Л2.6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</w:tbl>
    <w:p w:rsidR="004660DD" w:rsidRDefault="00606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135" w:type="dxa"/>
          </w:tcPr>
          <w:p w:rsidR="004660DD" w:rsidRDefault="004660DD"/>
        </w:tc>
        <w:tc>
          <w:tcPr>
            <w:tcW w:w="1277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426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660D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Конституционно-правовые, финансово-правовые и гражданско- правовые аспекты статуса Банка России.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нежно-кредитной политики.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Л2.11 Л2.6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правоспособности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кредитной организации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зии на совершение банковских операций  у кредитной организации.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Л1.1 Л1.5 Л1.4 Л2.2 Л2.1 Л2.11 Л2.6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</w:tbl>
    <w:p w:rsidR="004660DD" w:rsidRDefault="00606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135" w:type="dxa"/>
          </w:tcPr>
          <w:p w:rsidR="004660DD" w:rsidRDefault="004660DD"/>
        </w:tc>
        <w:tc>
          <w:tcPr>
            <w:tcW w:w="1277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426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660D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банковской информации и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тайны.  Правовая защита банковской тайны»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противодействия легализации (отмыванию) доходов, полученных преступным путем.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Л1.1 Л1.5 Л1.4 Л2.2 Л2.1 Л2.6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Л1.1 Л1.5 Л1.4 Л2.2 Л2.1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Л1.3 Л1.2 Л1.1 Л1.5 Л1.4 Л2.2 Л2.1 Л2.11 Л2.10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</w:tbl>
    <w:p w:rsidR="004660DD" w:rsidRDefault="00606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135" w:type="dxa"/>
          </w:tcPr>
          <w:p w:rsidR="004660DD" w:rsidRDefault="004660DD"/>
        </w:tc>
        <w:tc>
          <w:tcPr>
            <w:tcW w:w="1277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426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660D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банковских операций  по открытию, закрытию и ведению счетов физических и  юридических лиц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счета.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счете и приостановления операций по счету.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природа договора банковского вклада.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сберегательного дела.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положение и основные направления деятельности Агентства по страхованию вкладов.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Л2.11 Л2.6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</w:tbl>
    <w:p w:rsidR="004660DD" w:rsidRDefault="00606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135" w:type="dxa"/>
          </w:tcPr>
          <w:p w:rsidR="004660DD" w:rsidRDefault="004660DD"/>
        </w:tc>
        <w:tc>
          <w:tcPr>
            <w:tcW w:w="1277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426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660DD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««Банковские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расчетные правоотношения»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етов с использованием наличных денег.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ика использования различных форм безналичных расчетов.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Расчеты платежными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поручениями. Ответственность банка при расчетах с использованием платежного поручения.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редством чека.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Характеристика основных направлений регулирования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кредитной деятельности кредитных организаций. Принципы кредитования. Правовая регламентация кредитной деятельности.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заключения, исполнения и изменения условий кредитного договора.Порядок расторжения кредитного договора.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Практика применения норм ответственности по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кредитному договору для заемщика и кредитора.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</w:tbl>
    <w:p w:rsidR="004660DD" w:rsidRDefault="00606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135" w:type="dxa"/>
          </w:tcPr>
          <w:p w:rsidR="004660DD" w:rsidRDefault="004660DD"/>
        </w:tc>
        <w:tc>
          <w:tcPr>
            <w:tcW w:w="1277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426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660D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по открытию, закрытию и ведению счетов физических и 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счете.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Л1.5 Л1.4 Л2.2 Л2.11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Порядок заключения и существенные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договора банковского вклада.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ьного страхования вкладов физических лиц в банках РФ.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Практика страховых выплат в рамках системы обязательного страхования вкладов физических лиц в банках РФ.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</w:tbl>
    <w:p w:rsidR="004660DD" w:rsidRDefault="00606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135" w:type="dxa"/>
          </w:tcPr>
          <w:p w:rsidR="004660DD" w:rsidRDefault="004660DD"/>
        </w:tc>
        <w:tc>
          <w:tcPr>
            <w:tcW w:w="1277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426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4660DD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Безналичные расчеты и расчеты наличными денежными средствами. Понятие акцепта. Правовая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регламентация  расчетов с использованием наличных денег.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клиентов.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 платежными поручениями. Ответственность банка при расчетах с использованием платежного поручения.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 расчетов посредством чека.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правового положения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кредитных учреждений на  рынке ценных бумаг: инвестор, эмитент, профессиональный участник рынка ценных бумаг.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ьства об ипотечных ценных бумагах.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 операций банков с ипотечными ценными бумагами.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ценными бумага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ми, номинированными в иностранной валюте.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Л1.1 Л1.5 Л1.4 Л2.2 Л2.1 Л2.11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</w:tbl>
    <w:p w:rsidR="004660DD" w:rsidRDefault="00606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135" w:type="dxa"/>
          </w:tcPr>
          <w:p w:rsidR="004660DD" w:rsidRDefault="004660DD"/>
        </w:tc>
        <w:tc>
          <w:tcPr>
            <w:tcW w:w="1277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426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4660D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банковских операций  по приему вкладов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Л1.5 Л1.4 Л2.2 Л2.10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Л1.5 Л1.4 Л2.8 Л2.2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различных видов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лизинговых и факторинговых операций кредитными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Л2.2 Л2.1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Л1.2 Л1.1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Л2.2 Л2.6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Л2.7 Л2.2 Л2.1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Л1.2 Л1.1 Л1.5 Л1.4 Л2.7 Л2.2 Л2.1 Л2.6 Л2.10 Л2.5 Л2.4 Л2.9</w:t>
            </w:r>
          </w:p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</w:tr>
      <w:tr w:rsidR="004660DD">
        <w:trPr>
          <w:trHeight w:hRule="exact" w:val="277"/>
        </w:trPr>
        <w:tc>
          <w:tcPr>
            <w:tcW w:w="993" w:type="dxa"/>
          </w:tcPr>
          <w:p w:rsidR="004660DD" w:rsidRDefault="004660DD"/>
        </w:tc>
        <w:tc>
          <w:tcPr>
            <w:tcW w:w="3545" w:type="dxa"/>
          </w:tcPr>
          <w:p w:rsidR="004660DD" w:rsidRDefault="004660DD"/>
        </w:tc>
        <w:tc>
          <w:tcPr>
            <w:tcW w:w="143" w:type="dxa"/>
          </w:tcPr>
          <w:p w:rsidR="004660DD" w:rsidRDefault="004660DD"/>
        </w:tc>
        <w:tc>
          <w:tcPr>
            <w:tcW w:w="851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135" w:type="dxa"/>
          </w:tcPr>
          <w:p w:rsidR="004660DD" w:rsidRDefault="004660DD"/>
        </w:tc>
        <w:tc>
          <w:tcPr>
            <w:tcW w:w="1277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426" w:type="dxa"/>
          </w:tcPr>
          <w:p w:rsidR="004660DD" w:rsidRDefault="004660DD"/>
        </w:tc>
        <w:tc>
          <w:tcPr>
            <w:tcW w:w="993" w:type="dxa"/>
          </w:tcPr>
          <w:p w:rsidR="004660DD" w:rsidRDefault="004660DD"/>
        </w:tc>
      </w:tr>
      <w:tr w:rsidR="004660D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660DD" w:rsidRPr="0060614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4660DD">
        <w:trPr>
          <w:trHeight w:hRule="exact" w:val="116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4660DD" w:rsidRPr="00606144" w:rsidRDefault="00466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660DD" w:rsidRPr="00606144" w:rsidRDefault="00466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методы банковского права.  Место банковского права в системе отраслей российского права.</w:t>
            </w:r>
          </w:p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Источники банковского права.</w:t>
            </w:r>
          </w:p>
        </w:tc>
      </w:tr>
    </w:tbl>
    <w:p w:rsidR="004660DD" w:rsidRDefault="00606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901"/>
        <w:gridCol w:w="1880"/>
        <w:gridCol w:w="1979"/>
        <w:gridCol w:w="2196"/>
        <w:gridCol w:w="661"/>
        <w:gridCol w:w="964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4660DD" w:rsidRDefault="004660DD"/>
        </w:tc>
        <w:tc>
          <w:tcPr>
            <w:tcW w:w="2269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4660DD" w:rsidRPr="00606144">
        <w:trPr>
          <w:trHeight w:hRule="exact" w:val="105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статус,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деятельности и функции Банка России.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сударственной денежно- кредитной политики.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низации, банка и небанковской кредитной организации.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егламентация условий и порядка открытия филиалов и представительств коммерческого банка.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организацию временной администрации.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Правовые основы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системы обязательного страхования вкладов физических лиц в банках РФ.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 банковского вклада.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расчетно-кассовомуобслуживанию клиентов.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жим порядка открытия и закрытия банковского счета.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Понятие банковской тайны.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и порядок предоставления сведений, составляющих банковскую тайну. Ответственность за нарушение банковской тайны.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ионирования системы наличного денежного обращения на территории РФ с участием кредитных организаций.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 на территории РФ с участием кредитных организаций: расчеты с использованием платежных поручений.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расчетных отношений на территории РФ с участием кредитных организаций: расчеты по инкассо, чеками.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обеспечение прямых корреспондентских отношений между кредитными организациями на территории РФ.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равовые основы участия кредитных организаций в международных платежных системах.</w:t>
            </w:r>
          </w:p>
        </w:tc>
      </w:tr>
      <w:tr w:rsidR="004660DD" w:rsidRPr="006061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4660DD" w:rsidRPr="006061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4660DD" w:rsidRPr="00606144">
        <w:trPr>
          <w:trHeight w:hRule="exact" w:val="277"/>
        </w:trPr>
        <w:tc>
          <w:tcPr>
            <w:tcW w:w="71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0DD" w:rsidRPr="00606144" w:rsidRDefault="004660DD">
            <w:pPr>
              <w:rPr>
                <w:lang w:val="ru-RU"/>
              </w:rPr>
            </w:pPr>
          </w:p>
        </w:tc>
      </w:tr>
      <w:tr w:rsidR="004660DD" w:rsidRPr="006061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660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60D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4660D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4660D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банковской деятельности: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4660DD" w:rsidRDefault="00606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86"/>
        <w:gridCol w:w="1843"/>
        <w:gridCol w:w="1960"/>
        <w:gridCol w:w="2190"/>
        <w:gridCol w:w="700"/>
        <w:gridCol w:w="996"/>
      </w:tblGrid>
      <w:tr w:rsidR="00466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4660DD" w:rsidRDefault="004660DD"/>
        </w:tc>
        <w:tc>
          <w:tcPr>
            <w:tcW w:w="2269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4660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60DD" w:rsidRPr="00606144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Бочаров С. Н., Зырянов С. М., Сараджева О. В., Бондарь Е. О., Бочаров С. Н.,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660DD" w:rsidRPr="0060614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зарегистрированн ых пользователей</w:t>
            </w:r>
          </w:p>
        </w:tc>
      </w:tr>
      <w:tr w:rsidR="004660D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студентов высш. учеб. заведений, обучающихся по спец. 030501 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660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60D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4660D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Кредитование и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4660DD" w:rsidRPr="0060614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Ефимова Л.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660DD" w:rsidRPr="0060614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 И. Ш., Жуков Е. Ф.,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ЮНИТИ- ДАНА: Закон и право,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660DD" w:rsidRPr="00606144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 Н. Д., Бочаров С. Н., Казаков В. В., Соломатина Е. А., Тавасиев А. М., К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660D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Ценные бумаги и механизм сделок на фондовом рынке: Текст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4660D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4660D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кассовые, расчетные, депозитные и кредитные 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4660DD" w:rsidRPr="0060614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банковское право: банковско- клиентские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660DD" w:rsidRPr="0060614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Государственного университета 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4660DD" w:rsidRPr="00606144" w:rsidRDefault="00606144">
      <w:pPr>
        <w:rPr>
          <w:sz w:val="0"/>
          <w:szCs w:val="0"/>
          <w:lang w:val="ru-RU"/>
        </w:rPr>
      </w:pPr>
      <w:r w:rsidRPr="006061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851"/>
        <w:gridCol w:w="1866"/>
        <w:gridCol w:w="1961"/>
        <w:gridCol w:w="2181"/>
        <w:gridCol w:w="665"/>
        <w:gridCol w:w="968"/>
      </w:tblGrid>
      <w:tr w:rsidR="004660D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4660DD" w:rsidRDefault="004660DD"/>
        </w:tc>
        <w:tc>
          <w:tcPr>
            <w:tcW w:w="2269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4660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4660D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60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4660DD" w:rsidRPr="006061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660DD" w:rsidRPr="006061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660DD" w:rsidRPr="006061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4660D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660D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4660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4660D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4660D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4660DD">
        <w:trPr>
          <w:trHeight w:hRule="exact" w:val="277"/>
        </w:trPr>
        <w:tc>
          <w:tcPr>
            <w:tcW w:w="710" w:type="dxa"/>
          </w:tcPr>
          <w:p w:rsidR="004660DD" w:rsidRDefault="004660DD"/>
        </w:tc>
        <w:tc>
          <w:tcPr>
            <w:tcW w:w="58" w:type="dxa"/>
          </w:tcPr>
          <w:p w:rsidR="004660DD" w:rsidRDefault="004660DD"/>
        </w:tc>
        <w:tc>
          <w:tcPr>
            <w:tcW w:w="1929" w:type="dxa"/>
          </w:tcPr>
          <w:p w:rsidR="004660DD" w:rsidRDefault="004660DD"/>
        </w:tc>
        <w:tc>
          <w:tcPr>
            <w:tcW w:w="1986" w:type="dxa"/>
          </w:tcPr>
          <w:p w:rsidR="004660DD" w:rsidRDefault="004660DD"/>
        </w:tc>
        <w:tc>
          <w:tcPr>
            <w:tcW w:w="2127" w:type="dxa"/>
          </w:tcPr>
          <w:p w:rsidR="004660DD" w:rsidRDefault="004660DD"/>
        </w:tc>
        <w:tc>
          <w:tcPr>
            <w:tcW w:w="2269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993" w:type="dxa"/>
          </w:tcPr>
          <w:p w:rsidR="004660DD" w:rsidRDefault="004660DD"/>
        </w:tc>
      </w:tr>
      <w:tr w:rsidR="004660DD" w:rsidRPr="006061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4660D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Default="00606144">
            <w:pPr>
              <w:spacing w:after="0" w:line="240" w:lineRule="auto"/>
              <w:rPr>
                <w:sz w:val="19"/>
                <w:szCs w:val="19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используется демонстрационной оборудование.</w:t>
            </w:r>
          </w:p>
        </w:tc>
      </w:tr>
      <w:tr w:rsidR="004660DD">
        <w:trPr>
          <w:trHeight w:hRule="exact" w:val="277"/>
        </w:trPr>
        <w:tc>
          <w:tcPr>
            <w:tcW w:w="710" w:type="dxa"/>
          </w:tcPr>
          <w:p w:rsidR="004660DD" w:rsidRDefault="004660DD"/>
        </w:tc>
        <w:tc>
          <w:tcPr>
            <w:tcW w:w="58" w:type="dxa"/>
          </w:tcPr>
          <w:p w:rsidR="004660DD" w:rsidRDefault="004660DD"/>
        </w:tc>
        <w:tc>
          <w:tcPr>
            <w:tcW w:w="1929" w:type="dxa"/>
          </w:tcPr>
          <w:p w:rsidR="004660DD" w:rsidRDefault="004660DD"/>
        </w:tc>
        <w:tc>
          <w:tcPr>
            <w:tcW w:w="1986" w:type="dxa"/>
          </w:tcPr>
          <w:p w:rsidR="004660DD" w:rsidRDefault="004660DD"/>
        </w:tc>
        <w:tc>
          <w:tcPr>
            <w:tcW w:w="2127" w:type="dxa"/>
          </w:tcPr>
          <w:p w:rsidR="004660DD" w:rsidRDefault="004660DD"/>
        </w:tc>
        <w:tc>
          <w:tcPr>
            <w:tcW w:w="2269" w:type="dxa"/>
          </w:tcPr>
          <w:p w:rsidR="004660DD" w:rsidRDefault="004660DD"/>
        </w:tc>
        <w:tc>
          <w:tcPr>
            <w:tcW w:w="710" w:type="dxa"/>
          </w:tcPr>
          <w:p w:rsidR="004660DD" w:rsidRDefault="004660DD"/>
        </w:tc>
        <w:tc>
          <w:tcPr>
            <w:tcW w:w="993" w:type="dxa"/>
          </w:tcPr>
          <w:p w:rsidR="004660DD" w:rsidRDefault="004660DD"/>
        </w:tc>
      </w:tr>
      <w:tr w:rsidR="004660DD" w:rsidRPr="006061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660DD" w:rsidRPr="006061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DD" w:rsidRPr="00606144" w:rsidRDefault="006061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1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4660DD" w:rsidRDefault="004660DD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Default="00606144">
      <w:pPr>
        <w:rPr>
          <w:lang w:val="ru-RU"/>
        </w:rPr>
      </w:pPr>
    </w:p>
    <w:p w:rsidR="00606144" w:rsidRPr="004B476C" w:rsidRDefault="00606144" w:rsidP="00606144">
      <w:pPr>
        <w:rPr>
          <w:rFonts w:ascii="Calibri" w:eastAsia="Times New Roman" w:hAnsi="Calibri" w:cs="Times New Roman"/>
          <w:lang w:val="ru-RU"/>
        </w:rPr>
      </w:pPr>
    </w:p>
    <w:p w:rsidR="00606144" w:rsidRPr="004B476C" w:rsidRDefault="00606144" w:rsidP="00606144">
      <w:pPr>
        <w:rPr>
          <w:rFonts w:ascii="Calibri" w:eastAsia="Times New Roman" w:hAnsi="Calibri" w:cs="Times New Roman"/>
          <w:lang w:val="ru-RU"/>
        </w:rPr>
      </w:pPr>
    </w:p>
    <w:p w:rsidR="00606144" w:rsidRPr="004B476C" w:rsidRDefault="00606144" w:rsidP="00606144">
      <w:pPr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 wp14:anchorId="12AD9DD1" wp14:editId="298C1825">
            <wp:extent cx="6477000" cy="8953500"/>
            <wp:effectExtent l="0" t="0" r="0" b="0"/>
            <wp:docPr id="1" name="Рисунок 1" descr="C:\Users\hachatran\AppData\Local\Microsoft\Windows\INetCache\Content.Word\1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chatran\AppData\Local\Microsoft\Windows\INetCache\Content.Word\10010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44" w:rsidRPr="004B476C" w:rsidRDefault="00606144" w:rsidP="0060614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lang w:val="ru-RU"/>
        </w:rPr>
        <w:tab/>
      </w:r>
    </w:p>
    <w:p w:rsidR="00606144" w:rsidRPr="004B476C" w:rsidRDefault="00606144" w:rsidP="0060614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606144" w:rsidRPr="004B476C" w:rsidRDefault="00606144" w:rsidP="00606144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606144" w:rsidRPr="004B476C" w:rsidRDefault="00606144" w:rsidP="00606144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606144" w:rsidRPr="004B476C" w:rsidRDefault="00606144" w:rsidP="00606144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606144" w:rsidRPr="004B476C" w:rsidRDefault="00606144" w:rsidP="00606144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06144" w:rsidRPr="004B476C" w:rsidRDefault="00606144" w:rsidP="00606144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06144" w:rsidRPr="004B476C" w:rsidRDefault="00606144" w:rsidP="00606144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6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06144" w:rsidRPr="004B476C" w:rsidRDefault="00606144" w:rsidP="00606144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06144" w:rsidRPr="004B476C" w:rsidRDefault="00606144" w:rsidP="00606144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4B476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606144" w:rsidRPr="004B476C" w:rsidRDefault="00606144" w:rsidP="00606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606144" w:rsidRPr="004B476C" w:rsidRDefault="00606144" w:rsidP="00606144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4B476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606144" w:rsidRPr="004B476C" w:rsidRDefault="00606144" w:rsidP="006061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606144" w:rsidRPr="004B476C" w:rsidRDefault="00606144" w:rsidP="00606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10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988"/>
        <w:gridCol w:w="1710"/>
      </w:tblGrid>
      <w:tr w:rsidR="00606144" w:rsidRPr="004B476C" w:rsidTr="001C450B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606144" w:rsidRPr="00B362A0" w:rsidTr="001C450B">
        <w:trPr>
          <w:trHeight w:val="430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4B4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06144" w:rsidRPr="004B476C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606144" w:rsidRPr="004B476C" w:rsidRDefault="00606144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606144" w:rsidRPr="004B476C" w:rsidRDefault="00606144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606144" w:rsidRPr="004B476C" w:rsidRDefault="00606144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юридической терминологией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606144" w:rsidRPr="00B362A0" w:rsidTr="001C450B">
        <w:trPr>
          <w:trHeight w:val="757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606144" w:rsidRPr="00B362A0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систему  банковского законодательства,</w:t>
            </w:r>
          </w:p>
          <w:p w:rsidR="00606144" w:rsidRPr="004B476C" w:rsidRDefault="00606144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формы и методы осуществления финансового контроля, систему и компетенцию государственных (муниципальных) органов, осуществляющих общий и </w:t>
            </w: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специальный финансовый контроль в сфере банковских отношений;</w:t>
            </w:r>
          </w:p>
          <w:p w:rsidR="00606144" w:rsidRPr="004B476C" w:rsidRDefault="00606144" w:rsidP="001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606144" w:rsidRPr="004B476C" w:rsidRDefault="00606144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современных информационно- коммуникационных технологий  и глобальных информационных ресурсов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(темы: Модуль 1,2)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606144" w:rsidRPr="00B362A0" w:rsidTr="001C450B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4B4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06144" w:rsidRPr="004B476C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606144" w:rsidRPr="004B476C" w:rsidRDefault="00606144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оценки,</w:t>
            </w:r>
          </w:p>
          <w:p w:rsidR="00606144" w:rsidRPr="004B476C" w:rsidRDefault="00606144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действующее законодательство,</w:t>
            </w:r>
          </w:p>
          <w:p w:rsidR="00606144" w:rsidRPr="004B476C" w:rsidRDefault="00606144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606144" w:rsidRPr="004B476C" w:rsidRDefault="00606144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606144" w:rsidRPr="004B476C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Умеет:</w:t>
            </w:r>
          </w:p>
          <w:p w:rsidR="00606144" w:rsidRPr="004B476C" w:rsidRDefault="00606144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606144" w:rsidRPr="004B476C" w:rsidRDefault="00606144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606144" w:rsidRPr="00B362A0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606144" w:rsidRPr="004B476C" w:rsidRDefault="00606144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606144" w:rsidRPr="00606144" w:rsidTr="001C450B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06144" w:rsidRPr="004B476C" w:rsidTr="001C450B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</w:t>
            </w: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международные договоры Российской Федерации в сфере банковских  правоотношений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современных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(Модуль 1,2)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606144" w:rsidRPr="004B476C" w:rsidRDefault="00606144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606144" w:rsidRPr="004B476C" w:rsidRDefault="00606144" w:rsidP="00606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6144" w:rsidRPr="004B476C" w:rsidRDefault="00606144" w:rsidP="0060614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Модуль  1 и 2 предусматривает 18 ч. лекций и 18 ч. практических занятий.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</w:t>
      </w: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из периодических изданий (не менее 5 источников) – 5 баллов (по одному в каждом модуле);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606144" w:rsidRPr="004B476C" w:rsidRDefault="00606144" w:rsidP="006061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причин пропуска занятий) — в результате выполнения контрольной работы по каждому модулю.</w:t>
      </w:r>
    </w:p>
    <w:p w:rsidR="00606144" w:rsidRPr="004B476C" w:rsidRDefault="00606144" w:rsidP="00606144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606144" w:rsidRPr="004B476C" w:rsidRDefault="00606144" w:rsidP="00606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06144" w:rsidRPr="004B476C" w:rsidRDefault="00606144" w:rsidP="006061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06144" w:rsidRPr="004B476C" w:rsidRDefault="00606144" w:rsidP="0060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06144" w:rsidRPr="004B476C" w:rsidRDefault="00606144" w:rsidP="006061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606144" w:rsidRPr="004B476C" w:rsidRDefault="00606144" w:rsidP="0060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606144" w:rsidRPr="004B476C" w:rsidRDefault="00606144" w:rsidP="0060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6144" w:rsidRPr="004B476C" w:rsidRDefault="00606144" w:rsidP="0060614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606144" w:rsidRPr="004B476C" w:rsidRDefault="00606144" w:rsidP="00606144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Структура органов управления Банка России.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606144" w:rsidRPr="004B476C" w:rsidRDefault="00606144" w:rsidP="0060614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606144" w:rsidRPr="004B476C" w:rsidRDefault="00606144" w:rsidP="0060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606144" w:rsidRPr="004B476C" w:rsidRDefault="00606144" w:rsidP="0060614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606144" w:rsidRPr="004B476C" w:rsidRDefault="00606144" w:rsidP="0060614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606144" w:rsidRPr="004B476C" w:rsidRDefault="00606144" w:rsidP="0060614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06144" w:rsidRPr="004B476C" w:rsidRDefault="00606144" w:rsidP="006061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606144" w:rsidRPr="004B476C" w:rsidRDefault="00606144" w:rsidP="006061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606144" w:rsidRPr="004B476C" w:rsidRDefault="00606144" w:rsidP="006061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06144" w:rsidRPr="004B476C" w:rsidRDefault="00606144" w:rsidP="006061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06144" w:rsidRPr="004B476C" w:rsidRDefault="00606144" w:rsidP="0060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06144" w:rsidRPr="004B476C" w:rsidRDefault="00606144" w:rsidP="006061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606144" w:rsidRPr="004B476C" w:rsidRDefault="00606144" w:rsidP="0060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606144" w:rsidRPr="004B476C" w:rsidRDefault="00606144" w:rsidP="0060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6144" w:rsidRPr="004B476C" w:rsidRDefault="00606144" w:rsidP="0060614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606144" w:rsidRPr="004B476C" w:rsidRDefault="00606144" w:rsidP="00606144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Правовой механизм взаимодействия коммерческого банка и вкладчика в рамках договора банковского вклада.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606144" w:rsidRPr="004B476C" w:rsidRDefault="00606144" w:rsidP="0060614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606144" w:rsidRPr="004B476C" w:rsidRDefault="00606144" w:rsidP="0060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606144" w:rsidRPr="004B476C" w:rsidRDefault="00606144" w:rsidP="0060614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606144" w:rsidRPr="004B476C" w:rsidRDefault="00606144" w:rsidP="0060614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606144" w:rsidRPr="004B476C" w:rsidRDefault="00606144" w:rsidP="0060614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06144" w:rsidRPr="004B476C" w:rsidRDefault="00606144" w:rsidP="006061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606144" w:rsidRPr="004B476C" w:rsidRDefault="00606144" w:rsidP="006061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606144" w:rsidRPr="004B476C" w:rsidRDefault="00606144" w:rsidP="0060614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606144" w:rsidRPr="004B476C" w:rsidRDefault="00606144" w:rsidP="0060614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606144" w:rsidRPr="004B476C" w:rsidRDefault="00606144" w:rsidP="0060614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06144" w:rsidRPr="004B476C" w:rsidRDefault="00606144" w:rsidP="0060614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06144" w:rsidRPr="004B476C" w:rsidRDefault="00606144" w:rsidP="0060614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06144" w:rsidRPr="004B476C" w:rsidRDefault="00606144" w:rsidP="0060614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606144" w:rsidRPr="004B476C" w:rsidRDefault="00606144" w:rsidP="0060614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606144" w:rsidRPr="004B476C" w:rsidRDefault="00606144" w:rsidP="0060614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606144" w:rsidRPr="004B476C" w:rsidRDefault="00606144" w:rsidP="0060614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606144" w:rsidRPr="004B476C" w:rsidRDefault="00606144" w:rsidP="0060614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606144" w:rsidRPr="004B476C" w:rsidRDefault="00606144" w:rsidP="0060614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606144" w:rsidRPr="004B476C" w:rsidRDefault="00606144" w:rsidP="0060614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606144" w:rsidRPr="004B476C" w:rsidRDefault="00606144" w:rsidP="0060614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606144" w:rsidRPr="004B476C" w:rsidRDefault="00606144" w:rsidP="0060614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606144" w:rsidRPr="004B476C" w:rsidRDefault="00606144" w:rsidP="006061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606144" w:rsidRPr="004B476C" w:rsidRDefault="00606144" w:rsidP="006061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606144" w:rsidRPr="004B476C" w:rsidRDefault="00606144" w:rsidP="006061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606144" w:rsidRPr="004B476C" w:rsidRDefault="00606144" w:rsidP="006061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606144" w:rsidRPr="004B476C" w:rsidRDefault="00606144" w:rsidP="006061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606144" w:rsidRPr="004B476C" w:rsidRDefault="00606144" w:rsidP="00606144">
      <w:pPr>
        <w:spacing w:after="0"/>
        <w:ind w:firstLine="567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606144" w:rsidRPr="004B476C" w:rsidRDefault="00606144" w:rsidP="006061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606144" w:rsidRPr="004B476C" w:rsidRDefault="00606144" w:rsidP="006061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606144" w:rsidRPr="004B476C" w:rsidRDefault="00606144" w:rsidP="006061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606144" w:rsidRPr="004B476C" w:rsidRDefault="00606144" w:rsidP="006061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606144" w:rsidRPr="004B476C" w:rsidRDefault="00606144" w:rsidP="006061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606144" w:rsidRPr="004B476C" w:rsidRDefault="00606144" w:rsidP="006061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606144" w:rsidRPr="004B476C" w:rsidRDefault="00606144" w:rsidP="006061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606144" w:rsidRPr="004B476C" w:rsidRDefault="00606144" w:rsidP="006061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606144" w:rsidRPr="004B476C" w:rsidRDefault="00606144" w:rsidP="006061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606144" w:rsidRPr="004B476C" w:rsidRDefault="00606144" w:rsidP="006061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606144" w:rsidRPr="004B476C" w:rsidRDefault="00606144" w:rsidP="0060614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606144" w:rsidRPr="004B476C" w:rsidRDefault="00606144" w:rsidP="0060614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606144" w:rsidRPr="004B476C" w:rsidRDefault="00606144" w:rsidP="006061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606144" w:rsidRPr="004B476C" w:rsidRDefault="00606144" w:rsidP="006061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606144" w:rsidRPr="004B476C" w:rsidRDefault="00606144" w:rsidP="006061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606144" w:rsidRPr="004B476C" w:rsidRDefault="00606144" w:rsidP="006061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606144" w:rsidRPr="004B476C" w:rsidRDefault="00606144" w:rsidP="00606144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606144" w:rsidRPr="004B476C" w:rsidRDefault="00606144" w:rsidP="0060614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606144" w:rsidRPr="004B476C" w:rsidRDefault="00606144" w:rsidP="0060614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606144" w:rsidRPr="004B476C" w:rsidRDefault="00606144" w:rsidP="0060614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606144" w:rsidRPr="004B476C" w:rsidRDefault="00606144" w:rsidP="0060614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606144" w:rsidRPr="004B476C" w:rsidRDefault="00606144" w:rsidP="0060614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606144" w:rsidRPr="004B476C" w:rsidRDefault="00606144" w:rsidP="0060614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606144" w:rsidRPr="004B476C" w:rsidRDefault="00606144" w:rsidP="00606144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606144" w:rsidRPr="004B476C" w:rsidRDefault="00606144" w:rsidP="0060614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606144" w:rsidRPr="004B476C" w:rsidRDefault="00606144" w:rsidP="006061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6144" w:rsidRPr="004B476C" w:rsidRDefault="00606144" w:rsidP="00606144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606144" w:rsidRPr="004B476C" w:rsidRDefault="00606144" w:rsidP="006061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06144" w:rsidRPr="004B476C" w:rsidRDefault="00606144" w:rsidP="00606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06144" w:rsidRPr="004B476C" w:rsidRDefault="00606144" w:rsidP="0060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зачета</w:t>
      </w:r>
    </w:p>
    <w:p w:rsidR="00606144" w:rsidRPr="004B476C" w:rsidRDefault="00606144" w:rsidP="00606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06144" w:rsidRPr="004B476C" w:rsidRDefault="00606144" w:rsidP="006061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06144" w:rsidRPr="004B476C" w:rsidRDefault="00606144" w:rsidP="00606144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606144" w:rsidRPr="004B476C" w:rsidRDefault="00606144" w:rsidP="0060614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606144" w:rsidRPr="004B476C" w:rsidRDefault="00606144" w:rsidP="0060614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606144" w:rsidRPr="004B476C" w:rsidRDefault="00606144" w:rsidP="0060614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606144" w:rsidRPr="004B476C" w:rsidRDefault="00606144" w:rsidP="0060614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606144" w:rsidRPr="004B476C" w:rsidRDefault="00606144" w:rsidP="0060614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606144" w:rsidRPr="004B476C" w:rsidRDefault="00606144" w:rsidP="0060614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7E870646" wp14:editId="1D08AC89">
            <wp:extent cx="6477000" cy="8963025"/>
            <wp:effectExtent l="0" t="0" r="0" b="9525"/>
            <wp:docPr id="2" name="Рисунок 2" descr="C:\Users\hachatran\AppData\Local\Microsoft\Windows\INetCache\Content.Word\1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AppData\Local\Microsoft\Windows\INetCache\Content.Word\10009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44" w:rsidRPr="004B476C" w:rsidRDefault="00606144" w:rsidP="00606144">
      <w:pPr>
        <w:rPr>
          <w:rFonts w:ascii="Calibri" w:eastAsia="Times New Roman" w:hAnsi="Calibri" w:cs="Times New Roman"/>
          <w:lang w:val="ru-RU"/>
        </w:rPr>
      </w:pPr>
    </w:p>
    <w:p w:rsidR="00606144" w:rsidRPr="004B476C" w:rsidRDefault="00606144" w:rsidP="00606144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lang w:val="ru-RU"/>
        </w:rPr>
        <w:tab/>
      </w:r>
    </w:p>
    <w:p w:rsidR="00606144" w:rsidRPr="004B476C" w:rsidRDefault="00606144" w:rsidP="00606144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606144" w:rsidRPr="004B476C" w:rsidRDefault="00606144" w:rsidP="0060614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«Банковское право» студентам  очной, очно-заочной  и заочной  форм обучения.  </w:t>
      </w:r>
    </w:p>
    <w:p w:rsidR="00606144" w:rsidRPr="004B476C" w:rsidRDefault="00606144" w:rsidP="0060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606144" w:rsidRPr="004B476C" w:rsidRDefault="00606144" w:rsidP="00606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606144" w:rsidRPr="004B476C" w:rsidRDefault="00606144" w:rsidP="0060614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606144" w:rsidRPr="004B476C" w:rsidRDefault="00606144" w:rsidP="0060614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606144" w:rsidRPr="004B476C" w:rsidRDefault="00606144" w:rsidP="00606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606144" w:rsidRPr="004B476C" w:rsidRDefault="00606144" w:rsidP="00606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606144" w:rsidRPr="004B476C" w:rsidRDefault="00606144" w:rsidP="0060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606144" w:rsidRPr="00606144" w:rsidRDefault="00606144" w:rsidP="00606144">
      <w:pPr>
        <w:rPr>
          <w:lang w:val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</w:t>
      </w:r>
      <w:bookmarkStart w:id="6" w:name="_GoBack"/>
      <w:bookmarkEnd w:id="6"/>
    </w:p>
    <w:sectPr w:rsidR="00606144" w:rsidRPr="006061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E07359F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660DD"/>
    <w:rsid w:val="0060614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84F376-871A-474C-B0B9-2B32124B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10137</Words>
  <Characters>57786</Characters>
  <Application>Microsoft Office Word</Application>
  <DocSecurity>0</DocSecurity>
  <Lines>481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2018-2019_oz40_03_01_01_1_plx_Банковское право</vt:lpstr>
      <vt:lpstr>Лист1</vt:lpstr>
    </vt:vector>
  </TitlesOfParts>
  <Company/>
  <LinksUpToDate>false</LinksUpToDate>
  <CharactersWithSpaces>67788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2018-2019_oz40_03_01_01_1_plx_Банковское право</dc:title>
  <dc:creator>FastReport.NET</dc:creator>
  <cp:lastModifiedBy>Рузанна Я. Хачатрян</cp:lastModifiedBy>
  <cp:revision>2</cp:revision>
  <dcterms:created xsi:type="dcterms:W3CDTF">2019-01-24T11:11:00Z</dcterms:created>
  <dcterms:modified xsi:type="dcterms:W3CDTF">2019-01-24T11:11:00Z</dcterms:modified>
</cp:coreProperties>
</file>