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7C2" w:rsidRDefault="004751E6">
      <w:pPr>
        <w:rPr>
          <w:sz w:val="0"/>
          <w:szCs w:val="0"/>
        </w:rPr>
      </w:pPr>
      <w:r w:rsidRPr="004751E6">
        <w:rPr>
          <w:noProof/>
          <w:lang w:val="ru-RU" w:eastAsia="ru-RU"/>
        </w:rPr>
        <w:drawing>
          <wp:inline distT="0" distB="0" distL="0" distR="0">
            <wp:extent cx="6480810" cy="88662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6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A3E">
        <w:br w:type="page"/>
      </w:r>
    </w:p>
    <w:p w:rsidR="003D77C2" w:rsidRPr="00217A3E" w:rsidRDefault="004751E6">
      <w:pPr>
        <w:rPr>
          <w:sz w:val="0"/>
          <w:szCs w:val="0"/>
          <w:lang w:val="ru-RU"/>
        </w:rPr>
      </w:pPr>
      <w:r w:rsidRPr="004751E6">
        <w:rPr>
          <w:noProof/>
          <w:lang w:val="ru-RU" w:eastAsia="ru-RU"/>
        </w:rPr>
        <w:lastRenderedPageBreak/>
        <w:drawing>
          <wp:inline distT="0" distB="0" distL="0" distR="0">
            <wp:extent cx="6480810" cy="89706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7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A3E" w:rsidRPr="00217A3E">
        <w:rPr>
          <w:lang w:val="ru-RU"/>
        </w:rPr>
        <w:br w:type="page"/>
      </w:r>
    </w:p>
    <w:p w:rsidR="003D77C2" w:rsidRPr="00217A3E" w:rsidRDefault="003D77C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0"/>
        <w:gridCol w:w="972"/>
      </w:tblGrid>
      <w:tr w:rsidR="003D77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z40.03.01.01_1.plx</w:t>
            </w:r>
          </w:p>
        </w:tc>
        <w:tc>
          <w:tcPr>
            <w:tcW w:w="5104" w:type="dxa"/>
          </w:tcPr>
          <w:p w:rsidR="003D77C2" w:rsidRDefault="003D77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D77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D77C2" w:rsidRPr="001946F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цель изучения дисциплины: дать представление об основных этапах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3D77C2" w:rsidRPr="001946F7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формирование представлений у студентов об этапах и специфике исторического развития России; закрепление знаний  о закономерностях социально-экономического и политического развития страны и ее народов; освоение студентами базовых категорий и понятий исторической науки;  усвоение студентами основ исторического мышления, целостного видения исторического процесса; воспитание патриотизма, гражданственности, работать в коллективе, толерантного восприятия социальных, этнических, конфессиональных и культурных различий.</w:t>
            </w:r>
          </w:p>
        </w:tc>
      </w:tr>
      <w:tr w:rsidR="003D77C2" w:rsidRPr="001946F7">
        <w:trPr>
          <w:trHeight w:hRule="exact" w:val="277"/>
        </w:trPr>
        <w:tc>
          <w:tcPr>
            <w:tcW w:w="766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</w:tr>
      <w:tr w:rsidR="003D77C2" w:rsidRPr="001946F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D77C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D77C2" w:rsidRPr="001946F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D77C2" w:rsidRPr="001946F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 Теория государства и права, История государства и права зарубежных стран, История государства и права России</w:t>
            </w:r>
          </w:p>
        </w:tc>
      </w:tr>
      <w:tr w:rsidR="003D77C2" w:rsidRPr="001946F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D77C2" w:rsidRPr="001946F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3D77C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</w:p>
        </w:tc>
      </w:tr>
      <w:tr w:rsidR="003D77C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D77C2">
        <w:trPr>
          <w:trHeight w:hRule="exact" w:val="277"/>
        </w:trPr>
        <w:tc>
          <w:tcPr>
            <w:tcW w:w="766" w:type="dxa"/>
          </w:tcPr>
          <w:p w:rsidR="003D77C2" w:rsidRDefault="003D77C2"/>
        </w:tc>
        <w:tc>
          <w:tcPr>
            <w:tcW w:w="2071" w:type="dxa"/>
          </w:tcPr>
          <w:p w:rsidR="003D77C2" w:rsidRDefault="003D77C2"/>
        </w:tc>
        <w:tc>
          <w:tcPr>
            <w:tcW w:w="1844" w:type="dxa"/>
          </w:tcPr>
          <w:p w:rsidR="003D77C2" w:rsidRDefault="003D77C2"/>
        </w:tc>
        <w:tc>
          <w:tcPr>
            <w:tcW w:w="5104" w:type="dxa"/>
          </w:tcPr>
          <w:p w:rsidR="003D77C2" w:rsidRDefault="003D77C2"/>
        </w:tc>
        <w:tc>
          <w:tcPr>
            <w:tcW w:w="993" w:type="dxa"/>
          </w:tcPr>
          <w:p w:rsidR="003D77C2" w:rsidRDefault="003D77C2"/>
        </w:tc>
      </w:tr>
      <w:tr w:rsidR="003D77C2" w:rsidRPr="001946F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D77C2" w:rsidRPr="001946F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3D77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77C2" w:rsidRPr="001946F7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</w:t>
            </w:r>
            <w:proofErr w:type="spellStart"/>
            <w:proofErr w:type="gramStart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времен,фактический</w:t>
            </w:r>
            <w:proofErr w:type="spellEnd"/>
            <w:proofErr w:type="gram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материал, характеризующий социально- экономическое и политическое развитие России на  всех этапах её </w:t>
            </w:r>
            <w:proofErr w:type="spellStart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развития,основные</w:t>
            </w:r>
            <w:proofErr w:type="spell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факты, даты, события, имена исторических и политических деятелей.</w:t>
            </w:r>
          </w:p>
        </w:tc>
      </w:tr>
      <w:tr w:rsidR="003D77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77C2" w:rsidRPr="001946F7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</w:t>
            </w:r>
            <w:proofErr w:type="spellStart"/>
            <w:proofErr w:type="gramStart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деятельности,ориентироваться</w:t>
            </w:r>
            <w:proofErr w:type="spellEnd"/>
            <w:proofErr w:type="gram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мировом историческом процессе, анализировать современные и прошедшие значимые общественные </w:t>
            </w:r>
            <w:proofErr w:type="spellStart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явления,применять</w:t>
            </w:r>
            <w:proofErr w:type="spell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</w:tr>
      <w:tr w:rsidR="003D77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77C2" w:rsidRPr="001946F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общества,  навыками</w:t>
            </w:r>
            <w:proofErr w:type="gram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</w:tr>
      <w:tr w:rsidR="003D77C2" w:rsidRPr="001946F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D77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77C2" w:rsidRPr="001946F7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деятелей,основные</w:t>
            </w:r>
            <w:proofErr w:type="spell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</w:tr>
      <w:tr w:rsidR="003D77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77C2" w:rsidRPr="001946F7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работать в коллективе, толерантно воспринимая социальные, этнические, конфессиональные и культурные </w:t>
            </w:r>
            <w:proofErr w:type="spellStart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различия,видеть</w:t>
            </w:r>
            <w:proofErr w:type="spell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</w:tr>
      <w:tr w:rsidR="003D77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3D77C2" w:rsidRDefault="00217A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53"/>
        <w:gridCol w:w="143"/>
        <w:gridCol w:w="814"/>
        <w:gridCol w:w="692"/>
        <w:gridCol w:w="1110"/>
        <w:gridCol w:w="1244"/>
        <w:gridCol w:w="697"/>
        <w:gridCol w:w="393"/>
        <w:gridCol w:w="976"/>
      </w:tblGrid>
      <w:tr w:rsidR="003D77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3D77C2" w:rsidRDefault="003D77C2"/>
        </w:tc>
        <w:tc>
          <w:tcPr>
            <w:tcW w:w="710" w:type="dxa"/>
          </w:tcPr>
          <w:p w:rsidR="003D77C2" w:rsidRDefault="003D77C2"/>
        </w:tc>
        <w:tc>
          <w:tcPr>
            <w:tcW w:w="1135" w:type="dxa"/>
          </w:tcPr>
          <w:p w:rsidR="003D77C2" w:rsidRDefault="003D77C2"/>
        </w:tc>
        <w:tc>
          <w:tcPr>
            <w:tcW w:w="1277" w:type="dxa"/>
          </w:tcPr>
          <w:p w:rsidR="003D77C2" w:rsidRDefault="003D77C2"/>
        </w:tc>
        <w:tc>
          <w:tcPr>
            <w:tcW w:w="710" w:type="dxa"/>
          </w:tcPr>
          <w:p w:rsidR="003D77C2" w:rsidRDefault="003D77C2"/>
        </w:tc>
        <w:tc>
          <w:tcPr>
            <w:tcW w:w="426" w:type="dxa"/>
          </w:tcPr>
          <w:p w:rsidR="003D77C2" w:rsidRDefault="003D77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D77C2" w:rsidRPr="001946F7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в коллективе </w:t>
            </w:r>
            <w:proofErr w:type="gramStart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 анализа</w:t>
            </w:r>
            <w:proofErr w:type="gram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</w:tr>
      <w:tr w:rsidR="003D77C2" w:rsidRPr="001946F7">
        <w:trPr>
          <w:trHeight w:hRule="exact" w:val="277"/>
        </w:trPr>
        <w:tc>
          <w:tcPr>
            <w:tcW w:w="993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</w:tr>
      <w:tr w:rsidR="003D77C2" w:rsidRPr="001946F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D77C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D77C2" w:rsidRPr="001946F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</w:t>
            </w:r>
            <w:proofErr w:type="spellStart"/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3D77C2">
            <w:pPr>
              <w:rPr>
                <w:lang w:val="ru-RU"/>
              </w:rPr>
            </w:pPr>
          </w:p>
        </w:tc>
      </w:tr>
      <w:tr w:rsidR="003D77C2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Предмет, методология и задачи исторической науки. Древняя </w:t>
            </w:r>
            <w:proofErr w:type="gramStart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Норманнская теория и </w:t>
            </w:r>
            <w:proofErr w:type="spellStart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антинорманизм</w:t>
            </w:r>
            <w:proofErr w:type="spell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Современная оценка роли варягов в создании государственности на Руси.</w:t>
            </w:r>
          </w:p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 раннефеодальных отношений в Киевской Руси. Начальные формы феодального землевладения (княжеские и боярские вотчины). Появление феодально-зависимого населения.</w:t>
            </w:r>
          </w:p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политического устройства русских земель в удельный период.</w:t>
            </w:r>
          </w:p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Русь и Золотая Орда: проблемы взаимовлияния. Отечественная историография о роли татаро- монгольского ига в истории Руси</w:t>
            </w:r>
          </w:p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</w:tr>
      <w:tr w:rsidR="003D77C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</w:tr>
      <w:tr w:rsidR="003D77C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российского государства и цивилизации в период позднего средневековья».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условного (поместного) землевладения. Формирование военно- служивых сословий: дворян, казаков. Донское казачество. Основные этапы закрепощения крестьян.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Церковный раскол: причины и последствия.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</w:tr>
    </w:tbl>
    <w:p w:rsidR="003D77C2" w:rsidRDefault="00217A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1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3D77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3D77C2" w:rsidRDefault="003D77C2"/>
        </w:tc>
        <w:tc>
          <w:tcPr>
            <w:tcW w:w="710" w:type="dxa"/>
          </w:tcPr>
          <w:p w:rsidR="003D77C2" w:rsidRDefault="003D77C2"/>
        </w:tc>
        <w:tc>
          <w:tcPr>
            <w:tcW w:w="1135" w:type="dxa"/>
          </w:tcPr>
          <w:p w:rsidR="003D77C2" w:rsidRDefault="003D77C2"/>
        </w:tc>
        <w:tc>
          <w:tcPr>
            <w:tcW w:w="1277" w:type="dxa"/>
          </w:tcPr>
          <w:p w:rsidR="003D77C2" w:rsidRDefault="003D77C2"/>
        </w:tc>
        <w:tc>
          <w:tcPr>
            <w:tcW w:w="710" w:type="dxa"/>
          </w:tcPr>
          <w:p w:rsidR="003D77C2" w:rsidRDefault="003D77C2"/>
        </w:tc>
        <w:tc>
          <w:tcPr>
            <w:tcW w:w="426" w:type="dxa"/>
          </w:tcPr>
          <w:p w:rsidR="003D77C2" w:rsidRDefault="003D77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D77C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</w:tr>
      <w:tr w:rsidR="003D77C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</w:tr>
      <w:tr w:rsidR="003D77C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</w:tr>
      <w:tr w:rsidR="003D77C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Декабристы. Современные оценки декабризма в исторической литературе.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Заграничные походы русской армии 1813 – 1814 гг. Образование священного союза. Кавказская война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</w:tr>
      <w:tr w:rsidR="003D77C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Отмена крепостного права и реформы 1860-х – 1870-</w:t>
            </w:r>
            <w:proofErr w:type="gramStart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гг.</w:t>
            </w:r>
            <w:proofErr w:type="gramEnd"/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Контрреформы 1880-</w:t>
            </w:r>
            <w:proofErr w:type="gramStart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–</w:t>
            </w:r>
            <w:proofErr w:type="gramEnd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1890-х  гг.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</w:tr>
      <w:tr w:rsidR="003D77C2" w:rsidRPr="001946F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4751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3D77C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3D77C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3D77C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3D77C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3D77C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3D77C2">
            <w:pPr>
              <w:rPr>
                <w:lang w:val="ru-RU"/>
              </w:rPr>
            </w:pPr>
          </w:p>
        </w:tc>
      </w:tr>
      <w:tr w:rsidR="003D77C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1917 – 1939 гг.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Октябрьская революция или политический переворот: дискуссия в литературе.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«военного коммунизма».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Внутрипартийная борьба в 1920-е гг. Курс на построение социализма в одной стране.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развитие СССР в 1930-е гг. Механизмы взаимодействия власти и общества в 1930-е гг.</w:t>
            </w:r>
          </w:p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</w:tr>
    </w:tbl>
    <w:p w:rsidR="003D77C2" w:rsidRDefault="00217A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0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3D77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3D77C2" w:rsidRDefault="003D77C2"/>
        </w:tc>
        <w:tc>
          <w:tcPr>
            <w:tcW w:w="710" w:type="dxa"/>
          </w:tcPr>
          <w:p w:rsidR="003D77C2" w:rsidRDefault="003D77C2"/>
        </w:tc>
        <w:tc>
          <w:tcPr>
            <w:tcW w:w="1135" w:type="dxa"/>
          </w:tcPr>
          <w:p w:rsidR="003D77C2" w:rsidRDefault="003D77C2"/>
        </w:tc>
        <w:tc>
          <w:tcPr>
            <w:tcW w:w="1277" w:type="dxa"/>
          </w:tcPr>
          <w:p w:rsidR="003D77C2" w:rsidRDefault="003D77C2"/>
        </w:tc>
        <w:tc>
          <w:tcPr>
            <w:tcW w:w="710" w:type="dxa"/>
          </w:tcPr>
          <w:p w:rsidR="003D77C2" w:rsidRDefault="003D77C2"/>
        </w:tc>
        <w:tc>
          <w:tcPr>
            <w:tcW w:w="426" w:type="dxa"/>
          </w:tcPr>
          <w:p w:rsidR="003D77C2" w:rsidRDefault="003D77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D77C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Власть и общество в 1930-е годы.</w:t>
            </w:r>
          </w:p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</w:tr>
      <w:tr w:rsidR="003D77C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 и первые послевоенные годы (1939 – 1953 гг.)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Дискуссионные вопросы истории внешней политики СССР в 1938 – 1941 гг.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Партизанское движение на оккупированных территориях СССР.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Интеллигенция и власть в 1945 – 1953 гг.</w:t>
            </w:r>
          </w:p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Раскол мира на две общественно- политические системы.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</w:tr>
      <w:tr w:rsidR="003D77C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</w:t>
            </w:r>
          </w:p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</w:tr>
      <w:tr w:rsidR="003D77C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середине 1950-х – 1991 гг.: от попуток реформ к крушению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 системы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в середине 1960-х – 1980-е гг. Начало разрядки международной напряженности в первой половине 1970-х годов. Хельсинское совещание. Обострение отношений с Западом в конце 1970-</w:t>
            </w:r>
            <w:proofErr w:type="gramStart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-</w:t>
            </w:r>
            <w:proofErr w:type="gramEnd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1980-х годов.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Диссидентское движение в СССР.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</w:tr>
      <w:tr w:rsidR="003D77C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</w:tr>
    </w:tbl>
    <w:p w:rsidR="003D77C2" w:rsidRDefault="00217A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34"/>
        <w:gridCol w:w="800"/>
        <w:gridCol w:w="683"/>
        <w:gridCol w:w="1092"/>
        <w:gridCol w:w="1216"/>
        <w:gridCol w:w="675"/>
        <w:gridCol w:w="390"/>
        <w:gridCol w:w="948"/>
      </w:tblGrid>
      <w:tr w:rsidR="003D77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3D77C2" w:rsidRDefault="003D77C2"/>
        </w:tc>
        <w:tc>
          <w:tcPr>
            <w:tcW w:w="710" w:type="dxa"/>
          </w:tcPr>
          <w:p w:rsidR="003D77C2" w:rsidRDefault="003D77C2"/>
        </w:tc>
        <w:tc>
          <w:tcPr>
            <w:tcW w:w="1135" w:type="dxa"/>
          </w:tcPr>
          <w:p w:rsidR="003D77C2" w:rsidRDefault="003D77C2"/>
        </w:tc>
        <w:tc>
          <w:tcPr>
            <w:tcW w:w="1277" w:type="dxa"/>
          </w:tcPr>
          <w:p w:rsidR="003D77C2" w:rsidRDefault="003D77C2"/>
        </w:tc>
        <w:tc>
          <w:tcPr>
            <w:tcW w:w="710" w:type="dxa"/>
          </w:tcPr>
          <w:p w:rsidR="003D77C2" w:rsidRDefault="003D77C2"/>
        </w:tc>
        <w:tc>
          <w:tcPr>
            <w:tcW w:w="426" w:type="dxa"/>
          </w:tcPr>
          <w:p w:rsidR="003D77C2" w:rsidRDefault="003D77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D77C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 на</w:t>
            </w:r>
            <w:proofErr w:type="gramEnd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пути радикальной социально -экономической и политической модернизации (1992 –2017 гг.)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Межнациональные отношения в России 1990-х- 2000-х гг.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Федерация в современной международной политике</w:t>
            </w:r>
          </w:p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</w:tr>
      <w:tr w:rsidR="003D77C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</w:tr>
      <w:tr w:rsidR="003D77C2">
        <w:trPr>
          <w:trHeight w:hRule="exact" w:val="277"/>
        </w:trPr>
        <w:tc>
          <w:tcPr>
            <w:tcW w:w="993" w:type="dxa"/>
          </w:tcPr>
          <w:p w:rsidR="003D77C2" w:rsidRDefault="003D77C2"/>
        </w:tc>
        <w:tc>
          <w:tcPr>
            <w:tcW w:w="3545" w:type="dxa"/>
          </w:tcPr>
          <w:p w:rsidR="003D77C2" w:rsidRDefault="003D77C2"/>
        </w:tc>
        <w:tc>
          <w:tcPr>
            <w:tcW w:w="143" w:type="dxa"/>
          </w:tcPr>
          <w:p w:rsidR="003D77C2" w:rsidRDefault="003D77C2"/>
        </w:tc>
        <w:tc>
          <w:tcPr>
            <w:tcW w:w="851" w:type="dxa"/>
          </w:tcPr>
          <w:p w:rsidR="003D77C2" w:rsidRDefault="003D77C2"/>
        </w:tc>
        <w:tc>
          <w:tcPr>
            <w:tcW w:w="710" w:type="dxa"/>
          </w:tcPr>
          <w:p w:rsidR="003D77C2" w:rsidRDefault="003D77C2"/>
        </w:tc>
        <w:tc>
          <w:tcPr>
            <w:tcW w:w="1135" w:type="dxa"/>
          </w:tcPr>
          <w:p w:rsidR="003D77C2" w:rsidRDefault="003D77C2"/>
        </w:tc>
        <w:tc>
          <w:tcPr>
            <w:tcW w:w="1277" w:type="dxa"/>
          </w:tcPr>
          <w:p w:rsidR="003D77C2" w:rsidRDefault="003D77C2"/>
        </w:tc>
        <w:tc>
          <w:tcPr>
            <w:tcW w:w="710" w:type="dxa"/>
          </w:tcPr>
          <w:p w:rsidR="003D77C2" w:rsidRDefault="003D77C2"/>
        </w:tc>
        <w:tc>
          <w:tcPr>
            <w:tcW w:w="426" w:type="dxa"/>
          </w:tcPr>
          <w:p w:rsidR="003D77C2" w:rsidRDefault="003D77C2"/>
        </w:tc>
        <w:tc>
          <w:tcPr>
            <w:tcW w:w="993" w:type="dxa"/>
          </w:tcPr>
          <w:p w:rsidR="003D77C2" w:rsidRDefault="003D77C2"/>
        </w:tc>
      </w:tr>
      <w:tr w:rsidR="003D77C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D77C2" w:rsidRPr="001946F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D77C2">
        <w:trPr>
          <w:trHeight w:hRule="exact" w:val="1106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Внешняя политика СССР в послевоенные годы.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(1945-1953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.).</w:t>
            </w:r>
          </w:p>
        </w:tc>
      </w:tr>
    </w:tbl>
    <w:p w:rsidR="003D77C2" w:rsidRDefault="00217A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29"/>
        <w:gridCol w:w="1856"/>
        <w:gridCol w:w="1930"/>
        <w:gridCol w:w="2183"/>
        <w:gridCol w:w="701"/>
        <w:gridCol w:w="997"/>
      </w:tblGrid>
      <w:tr w:rsidR="003D77C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2127" w:type="dxa"/>
          </w:tcPr>
          <w:p w:rsidR="003D77C2" w:rsidRDefault="003D77C2"/>
        </w:tc>
        <w:tc>
          <w:tcPr>
            <w:tcW w:w="2269" w:type="dxa"/>
          </w:tcPr>
          <w:p w:rsidR="003D77C2" w:rsidRDefault="003D77C2"/>
        </w:tc>
        <w:tc>
          <w:tcPr>
            <w:tcW w:w="710" w:type="dxa"/>
          </w:tcPr>
          <w:p w:rsidR="003D77C2" w:rsidRDefault="003D77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D77C2" w:rsidRPr="001946F7">
        <w:trPr>
          <w:trHeight w:hRule="exact" w:val="20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1992-2016 гг.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–2016 гг.</w:t>
            </w:r>
          </w:p>
          <w:p w:rsidR="003D77C2" w:rsidRPr="004751E6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5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2016 гг.</w:t>
            </w:r>
          </w:p>
          <w:p w:rsidR="003D77C2" w:rsidRPr="004751E6" w:rsidRDefault="003D77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3D77C2" w:rsidRPr="001946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D77C2" w:rsidRPr="001946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D77C2" w:rsidRPr="001946F7">
        <w:trPr>
          <w:trHeight w:hRule="exact" w:val="277"/>
        </w:trPr>
        <w:tc>
          <w:tcPr>
            <w:tcW w:w="710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77C2" w:rsidRPr="00217A3E" w:rsidRDefault="003D77C2">
            <w:pPr>
              <w:rPr>
                <w:lang w:val="ru-RU"/>
              </w:rPr>
            </w:pPr>
          </w:p>
        </w:tc>
      </w:tr>
      <w:tr w:rsidR="003D77C2" w:rsidRPr="001946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D77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D77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D77C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D77C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3D77C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3D77C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3D77C2" w:rsidRPr="001946F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D77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D77C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3D77C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D77C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Скворцова Е. М., Маркова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</w:tr>
      <w:tr w:rsidR="003D77C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D77C2" w:rsidRPr="001946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D77C2" w:rsidRPr="001946F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/-История России - федеральный портал</w:t>
            </w:r>
          </w:p>
        </w:tc>
      </w:tr>
      <w:tr w:rsidR="003D77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D77C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D77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D77C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D77C2">
        <w:trPr>
          <w:trHeight w:hRule="exact" w:val="277"/>
        </w:trPr>
        <w:tc>
          <w:tcPr>
            <w:tcW w:w="710" w:type="dxa"/>
          </w:tcPr>
          <w:p w:rsidR="003D77C2" w:rsidRDefault="003D77C2"/>
        </w:tc>
        <w:tc>
          <w:tcPr>
            <w:tcW w:w="58" w:type="dxa"/>
          </w:tcPr>
          <w:p w:rsidR="003D77C2" w:rsidRDefault="003D77C2"/>
        </w:tc>
        <w:tc>
          <w:tcPr>
            <w:tcW w:w="1929" w:type="dxa"/>
          </w:tcPr>
          <w:p w:rsidR="003D77C2" w:rsidRDefault="003D77C2"/>
        </w:tc>
        <w:tc>
          <w:tcPr>
            <w:tcW w:w="1986" w:type="dxa"/>
          </w:tcPr>
          <w:p w:rsidR="003D77C2" w:rsidRDefault="003D77C2"/>
        </w:tc>
        <w:tc>
          <w:tcPr>
            <w:tcW w:w="2127" w:type="dxa"/>
          </w:tcPr>
          <w:p w:rsidR="003D77C2" w:rsidRDefault="003D77C2"/>
        </w:tc>
        <w:tc>
          <w:tcPr>
            <w:tcW w:w="2269" w:type="dxa"/>
          </w:tcPr>
          <w:p w:rsidR="003D77C2" w:rsidRDefault="003D77C2"/>
        </w:tc>
        <w:tc>
          <w:tcPr>
            <w:tcW w:w="710" w:type="dxa"/>
          </w:tcPr>
          <w:p w:rsidR="003D77C2" w:rsidRDefault="003D77C2"/>
        </w:tc>
        <w:tc>
          <w:tcPr>
            <w:tcW w:w="993" w:type="dxa"/>
          </w:tcPr>
          <w:p w:rsidR="003D77C2" w:rsidRDefault="003D77C2"/>
        </w:tc>
      </w:tr>
      <w:tr w:rsidR="003D77C2" w:rsidRPr="001946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D77C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Default="00217A3E">
            <w:pPr>
              <w:spacing w:after="0" w:line="240" w:lineRule="auto"/>
              <w:rPr>
                <w:sz w:val="19"/>
                <w:szCs w:val="19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D77C2">
        <w:trPr>
          <w:trHeight w:hRule="exact" w:val="277"/>
        </w:trPr>
        <w:tc>
          <w:tcPr>
            <w:tcW w:w="710" w:type="dxa"/>
          </w:tcPr>
          <w:p w:rsidR="003D77C2" w:rsidRDefault="003D77C2"/>
        </w:tc>
        <w:tc>
          <w:tcPr>
            <w:tcW w:w="58" w:type="dxa"/>
          </w:tcPr>
          <w:p w:rsidR="003D77C2" w:rsidRDefault="003D77C2"/>
        </w:tc>
        <w:tc>
          <w:tcPr>
            <w:tcW w:w="1929" w:type="dxa"/>
          </w:tcPr>
          <w:p w:rsidR="003D77C2" w:rsidRDefault="003D77C2"/>
        </w:tc>
        <w:tc>
          <w:tcPr>
            <w:tcW w:w="1986" w:type="dxa"/>
          </w:tcPr>
          <w:p w:rsidR="003D77C2" w:rsidRDefault="003D77C2"/>
        </w:tc>
        <w:tc>
          <w:tcPr>
            <w:tcW w:w="2127" w:type="dxa"/>
          </w:tcPr>
          <w:p w:rsidR="003D77C2" w:rsidRDefault="003D77C2"/>
        </w:tc>
        <w:tc>
          <w:tcPr>
            <w:tcW w:w="2269" w:type="dxa"/>
          </w:tcPr>
          <w:p w:rsidR="003D77C2" w:rsidRDefault="003D77C2"/>
        </w:tc>
        <w:tc>
          <w:tcPr>
            <w:tcW w:w="710" w:type="dxa"/>
          </w:tcPr>
          <w:p w:rsidR="003D77C2" w:rsidRDefault="003D77C2"/>
        </w:tc>
        <w:tc>
          <w:tcPr>
            <w:tcW w:w="993" w:type="dxa"/>
          </w:tcPr>
          <w:p w:rsidR="003D77C2" w:rsidRDefault="003D77C2"/>
        </w:tc>
      </w:tr>
      <w:tr w:rsidR="003D77C2" w:rsidRPr="001946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D77C2" w:rsidRPr="001946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7C2" w:rsidRPr="00217A3E" w:rsidRDefault="0021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D77C2" w:rsidRPr="00217A3E" w:rsidRDefault="003D77C2">
      <w:pPr>
        <w:rPr>
          <w:lang w:val="ru-RU"/>
        </w:rPr>
      </w:pPr>
    </w:p>
    <w:p w:rsidR="00217A3E" w:rsidRDefault="00217A3E">
      <w:pPr>
        <w:rPr>
          <w:lang w:val="ru-RU"/>
        </w:rPr>
      </w:pPr>
    </w:p>
    <w:p w:rsidR="00217A3E" w:rsidRDefault="00217A3E">
      <w:pPr>
        <w:rPr>
          <w:lang w:val="ru-RU"/>
        </w:rPr>
      </w:pPr>
    </w:p>
    <w:p w:rsidR="00217A3E" w:rsidRDefault="00217A3E">
      <w:pPr>
        <w:rPr>
          <w:lang w:val="ru-RU"/>
        </w:rPr>
      </w:pPr>
    </w:p>
    <w:p w:rsidR="00217A3E" w:rsidRDefault="00217A3E">
      <w:pPr>
        <w:rPr>
          <w:lang w:val="ru-RU"/>
        </w:rPr>
      </w:pPr>
    </w:p>
    <w:p w:rsidR="00217A3E" w:rsidRDefault="00217A3E">
      <w:pPr>
        <w:rPr>
          <w:lang w:val="ru-RU"/>
        </w:rPr>
      </w:pPr>
    </w:p>
    <w:p w:rsidR="00217A3E" w:rsidRDefault="00217A3E">
      <w:pPr>
        <w:rPr>
          <w:lang w:val="ru-RU"/>
        </w:rPr>
      </w:pPr>
    </w:p>
    <w:p w:rsidR="00217A3E" w:rsidRDefault="004751E6" w:rsidP="00217A3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1E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8463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4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1E6" w:rsidRPr="00217A3E" w:rsidRDefault="004751E6" w:rsidP="00217A3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972355725"/>
          </w:sdtPr>
          <w:sdtEndPr/>
          <w:sdtContent>
            <w:p w:rsidR="00217A3E" w:rsidRPr="00217A3E" w:rsidRDefault="00217A3E" w:rsidP="00217A3E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217A3E" w:rsidRPr="00217A3E" w:rsidRDefault="00217A3E" w:rsidP="00217A3E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217A3E" w:rsidRPr="00217A3E" w:rsidRDefault="00217A3E" w:rsidP="00217A3E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217A3E" w:rsidRPr="00217A3E" w:rsidRDefault="00217A3E" w:rsidP="00217A3E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217A3E" w:rsidRPr="00217A3E" w:rsidRDefault="00217A3E" w:rsidP="00217A3E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</w:pPr>
              <w:r w:rsidRPr="00217A3E"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217A3E" w:rsidRPr="00217A3E" w:rsidRDefault="00217A3E" w:rsidP="00217A3E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217A3E" w:rsidRPr="00217A3E" w:rsidRDefault="00217A3E" w:rsidP="00217A3E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bookmarkStart w:id="0" w:name="_GoBack"/>
            <w:bookmarkEnd w:id="0"/>
            <w:p w:rsidR="001946F7" w:rsidRDefault="00217A3E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217A3E">
                <w:rPr>
                  <w:sz w:val="28"/>
                  <w:szCs w:val="28"/>
                </w:rPr>
                <w:fldChar w:fldCharType="begin"/>
              </w:r>
              <w:r w:rsidRPr="00217A3E">
                <w:rPr>
                  <w:sz w:val="28"/>
                  <w:szCs w:val="28"/>
                </w:rPr>
                <w:instrText xml:space="preserve"> TOC \o "1-3" \h \z \u </w:instrText>
              </w:r>
              <w:r w:rsidRPr="00217A3E">
                <w:rPr>
                  <w:sz w:val="28"/>
                  <w:szCs w:val="28"/>
                </w:rPr>
                <w:fldChar w:fldCharType="separate"/>
              </w:r>
              <w:r w:rsidR="001946F7" w:rsidRPr="00DA76E0">
                <w:rPr>
                  <w:rStyle w:val="ae"/>
                  <w:noProof/>
                </w:rPr>
                <w:fldChar w:fldCharType="begin"/>
              </w:r>
              <w:r w:rsidR="001946F7" w:rsidRPr="00DA76E0">
                <w:rPr>
                  <w:rStyle w:val="ae"/>
                  <w:noProof/>
                </w:rPr>
                <w:instrText xml:space="preserve"> </w:instrText>
              </w:r>
              <w:r w:rsidR="001946F7">
                <w:rPr>
                  <w:noProof/>
                </w:rPr>
                <w:instrText>HYPERLINK \l "_Toc528742770"</w:instrText>
              </w:r>
              <w:r w:rsidR="001946F7" w:rsidRPr="00DA76E0">
                <w:rPr>
                  <w:rStyle w:val="ae"/>
                  <w:noProof/>
                </w:rPr>
                <w:instrText xml:space="preserve"> </w:instrText>
              </w:r>
              <w:r w:rsidR="001946F7" w:rsidRPr="00DA76E0">
                <w:rPr>
                  <w:rStyle w:val="ae"/>
                  <w:noProof/>
                </w:rPr>
              </w:r>
              <w:r w:rsidR="001946F7" w:rsidRPr="00DA76E0">
                <w:rPr>
                  <w:rStyle w:val="ae"/>
                  <w:noProof/>
                </w:rPr>
                <w:fldChar w:fldCharType="separate"/>
              </w:r>
              <w:r w:rsidR="001946F7" w:rsidRPr="00DA76E0">
                <w:rPr>
                  <w:rStyle w:val="ae"/>
                  <w:b/>
                  <w:bCs/>
                  <w:noProof/>
                </w:rPr>
                <w:t>1 Перечень компетенций с указанием этапов их формирования в процессе освоения образовательной программы</w:t>
              </w:r>
              <w:r w:rsidR="001946F7">
                <w:rPr>
                  <w:noProof/>
                  <w:webHidden/>
                </w:rPr>
                <w:tab/>
              </w:r>
              <w:r w:rsidR="001946F7">
                <w:rPr>
                  <w:noProof/>
                  <w:webHidden/>
                </w:rPr>
                <w:fldChar w:fldCharType="begin"/>
              </w:r>
              <w:r w:rsidR="001946F7">
                <w:rPr>
                  <w:noProof/>
                  <w:webHidden/>
                </w:rPr>
                <w:instrText xml:space="preserve"> PAGEREF _Toc528742770 \h </w:instrText>
              </w:r>
              <w:r w:rsidR="001946F7">
                <w:rPr>
                  <w:noProof/>
                  <w:webHidden/>
                </w:rPr>
              </w:r>
              <w:r w:rsidR="001946F7">
                <w:rPr>
                  <w:noProof/>
                  <w:webHidden/>
                </w:rPr>
                <w:fldChar w:fldCharType="separate"/>
              </w:r>
              <w:r w:rsidR="001946F7">
                <w:rPr>
                  <w:noProof/>
                  <w:webHidden/>
                </w:rPr>
                <w:t>11</w:t>
              </w:r>
              <w:r w:rsidR="001946F7">
                <w:rPr>
                  <w:noProof/>
                  <w:webHidden/>
                </w:rPr>
                <w:fldChar w:fldCharType="end"/>
              </w:r>
              <w:r w:rsidR="001946F7" w:rsidRPr="00DA76E0">
                <w:rPr>
                  <w:rStyle w:val="ae"/>
                  <w:noProof/>
                </w:rPr>
                <w:fldChar w:fldCharType="end"/>
              </w:r>
            </w:p>
            <w:p w:rsidR="001946F7" w:rsidRDefault="001946F7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2771" w:history="1">
                <w:r w:rsidRPr="00DA76E0">
                  <w:rPr>
                    <w:rStyle w:val="ae"/>
                    <w:b/>
                    <w:bCs/>
                    <w:noProof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_Toc528742771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946F7" w:rsidRDefault="001946F7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2772" w:history="1">
                <w:r w:rsidRPr="00DA76E0">
                  <w:rPr>
                    <w:rStyle w:val="ae"/>
                    <w:b/>
                    <w:bCs/>
                    <w:noProof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_Toc528742772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946F7" w:rsidRDefault="001946F7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2773" w:history="1">
                <w:r w:rsidRPr="00DA76E0">
                  <w:rPr>
                    <w:rStyle w:val="ae"/>
                    <w:b/>
                    <w:bCs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_Toc528742773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17A3E" w:rsidRPr="00217A3E" w:rsidRDefault="00217A3E" w:rsidP="00217A3E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217A3E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217A3E" w:rsidRPr="00217A3E" w:rsidRDefault="00217A3E" w:rsidP="00217A3E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val="ru-RU" w:eastAsia="ru-RU"/>
            </w:rPr>
          </w:pPr>
        </w:p>
        <w:p w:rsidR="00217A3E" w:rsidRPr="00217A3E" w:rsidRDefault="001946F7" w:rsidP="00217A3E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</w:p>
      </w:sdtContent>
    </w:sdt>
    <w:p w:rsidR="00217A3E" w:rsidRPr="00217A3E" w:rsidRDefault="00217A3E" w:rsidP="00217A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A3E" w:rsidRPr="00217A3E" w:rsidRDefault="00217A3E" w:rsidP="00217A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A3E" w:rsidRPr="00217A3E" w:rsidRDefault="00217A3E" w:rsidP="00217A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A3E" w:rsidRPr="00217A3E" w:rsidRDefault="00217A3E" w:rsidP="00217A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A3E" w:rsidRPr="00217A3E" w:rsidRDefault="00217A3E" w:rsidP="00217A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A3E" w:rsidRPr="00217A3E" w:rsidRDefault="00217A3E" w:rsidP="00217A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A3E" w:rsidRPr="00217A3E" w:rsidRDefault="00217A3E" w:rsidP="00217A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A3E" w:rsidRPr="00217A3E" w:rsidRDefault="00217A3E" w:rsidP="00217A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A3E" w:rsidRDefault="00217A3E" w:rsidP="00217A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751E6" w:rsidRDefault="004751E6" w:rsidP="00217A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751E6" w:rsidRDefault="004751E6" w:rsidP="00217A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751E6" w:rsidRDefault="004751E6" w:rsidP="00217A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751E6" w:rsidRPr="00217A3E" w:rsidRDefault="004751E6" w:rsidP="00217A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A3E" w:rsidRPr="00217A3E" w:rsidRDefault="00217A3E" w:rsidP="00217A3E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420739500"/>
      <w:bookmarkStart w:id="2" w:name="_Toc528742770"/>
      <w:r w:rsidRPr="00217A3E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217A3E" w:rsidRPr="00217A3E" w:rsidRDefault="00217A3E" w:rsidP="00217A3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17A3E" w:rsidRPr="00217A3E" w:rsidRDefault="00217A3E" w:rsidP="00217A3E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453750943"/>
      <w:bookmarkStart w:id="4" w:name="_Toc528742771"/>
      <w:r w:rsidRPr="00217A3E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217A3E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217A3E" w:rsidRPr="00217A3E" w:rsidRDefault="00217A3E" w:rsidP="00217A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217A3E" w:rsidRPr="00217A3E" w:rsidTr="00885712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217A3E" w:rsidRPr="001946F7" w:rsidTr="00885712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ОК-3: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217A3E" w:rsidRPr="001946F7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времен, фактический материал, характеризующий социально-экономическое и политическое развитие России </w:t>
            </w:r>
            <w:proofErr w:type="gramStart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на  всех</w:t>
            </w:r>
            <w:proofErr w:type="gramEnd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этапах её развития, основные исторические факты, даты, события, имена исторических и политических деятелей.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(1-20)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217A3E" w:rsidRPr="001946F7" w:rsidTr="00885712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деятельности, ориентироваться в мировом историческом процессе, анализировать современные и прошедшие значимые общественные явления, применять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(21-32)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217A3E" w:rsidRPr="001946F7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общества,  навыками</w:t>
            </w:r>
            <w:proofErr w:type="gramEnd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(33-40)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217A3E" w:rsidRPr="001946F7" w:rsidTr="00885712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17A3E" w:rsidRPr="001946F7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деятелей,основные</w:t>
            </w:r>
            <w:proofErr w:type="spellEnd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стол(41-55)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217A3E" w:rsidRPr="001946F7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Уметь: работать в коллективе, толерантно воспринимая социальные, этнические, конфессиональные и культурные различия, видеть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</w:t>
            </w: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поиск и сбор необходимой </w:t>
            </w:r>
            <w:proofErr w:type="gramStart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стол(56-70)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217A3E" w:rsidRPr="001946F7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в коллективе </w:t>
            </w:r>
            <w:proofErr w:type="gramStart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для  анализа</w:t>
            </w:r>
            <w:proofErr w:type="gramEnd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17A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стол(71-99)</w:t>
            </w: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217A3E" w:rsidRPr="00217A3E" w:rsidRDefault="00217A3E" w:rsidP="00217A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217A3E" w:rsidRPr="00217A3E" w:rsidRDefault="00217A3E" w:rsidP="00217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 – доклад, Т – тест, Р – реферат КС- круглый стол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</w:t>
      </w:r>
    </w:p>
    <w:p w:rsidR="00217A3E" w:rsidRPr="00217A3E" w:rsidRDefault="00217A3E" w:rsidP="00217A3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17A3E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217A3E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217A3E" w:rsidRPr="00217A3E" w:rsidRDefault="00217A3E" w:rsidP="00217A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217A3E" w:rsidRPr="00217A3E" w:rsidRDefault="00217A3E" w:rsidP="00217A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8"/>
          <w:lang w:val="ru-RU" w:eastAsia="ru-RU"/>
        </w:rPr>
        <w:t>- 84-100 баллов (оценка «отлично»)</w:t>
      </w:r>
      <w:r w:rsidRPr="00217A3E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изложенный материал фактически верен, </w:t>
      </w:r>
      <w:r w:rsidRPr="00217A3E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217A3E">
        <w:rPr>
          <w:rFonts w:ascii="Times New Roman" w:eastAsia="Times New Roman" w:hAnsi="Times New Roman" w:cs="Times New Roman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17A3E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17A3E">
        <w:rPr>
          <w:rFonts w:ascii="Times New Roman" w:eastAsia="Times New Roman" w:hAnsi="Times New Roman" w:cs="Times New Roman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217A3E" w:rsidRPr="00217A3E" w:rsidRDefault="00217A3E" w:rsidP="00217A3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8"/>
          <w:lang w:val="ru-RU" w:eastAsia="ru-RU"/>
        </w:rPr>
        <w:t>- 67-83 баллов (оценка «хорошо»)</w:t>
      </w:r>
      <w:r w:rsidRPr="00217A3E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</w:t>
      </w:r>
      <w:r w:rsidRPr="00217A3E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>наличие твердых и достаточно полных знаний в объеме пройден</w:t>
      </w:r>
      <w:r w:rsidRPr="00217A3E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217A3E">
        <w:rPr>
          <w:rFonts w:ascii="Times New Roman" w:eastAsia="Times New Roman" w:hAnsi="Times New Roman" w:cs="Times New Roman"/>
          <w:szCs w:val="28"/>
          <w:lang w:val="ru-RU" w:eastAsia="ru-RU"/>
        </w:rPr>
        <w:t>обучающийся  усвоил</w:t>
      </w:r>
      <w:proofErr w:type="gramEnd"/>
      <w:r w:rsidRPr="00217A3E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217A3E" w:rsidRPr="00217A3E" w:rsidRDefault="00217A3E" w:rsidP="00217A3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217A3E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217A3E">
        <w:rPr>
          <w:rFonts w:ascii="Times New Roman" w:eastAsia="Times New Roman" w:hAnsi="Times New Roman" w:cs="Times New Roman"/>
          <w:szCs w:val="28"/>
          <w:lang w:val="ru-RU" w:eastAsia="ru-RU"/>
        </w:rPr>
        <w:t>действия по применению знаний на практике;</w:t>
      </w:r>
    </w:p>
    <w:p w:rsidR="00217A3E" w:rsidRPr="00217A3E" w:rsidRDefault="00217A3E" w:rsidP="00217A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8"/>
          <w:lang w:val="ru-RU" w:eastAsia="ru-RU"/>
        </w:rPr>
        <w:t>- 0-49 баллов (оценка неудовлетворительно)</w:t>
      </w:r>
      <w:r w:rsidRPr="00217A3E">
        <w:rPr>
          <w:rFonts w:ascii="Times New Roman" w:eastAsia="Times New Roman" w:hAnsi="Times New Roman" w:cs="Times New Roman"/>
          <w:iCs/>
          <w:szCs w:val="28"/>
          <w:lang w:val="ru-RU" w:eastAsia="ru-RU"/>
        </w:rPr>
        <w:t xml:space="preserve"> - ответы не связаны с вопросами, </w:t>
      </w:r>
      <w:r w:rsidRPr="00217A3E">
        <w:rPr>
          <w:rFonts w:ascii="Times New Roman" w:eastAsia="Times New Roman" w:hAnsi="Times New Roman" w:cs="Times New Roman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17A3E" w:rsidRPr="00217A3E" w:rsidRDefault="00217A3E" w:rsidP="00217A3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4"/>
          <w:lang w:val="ru-RU" w:eastAsia="ru-RU"/>
        </w:rPr>
      </w:pPr>
      <w:bookmarkStart w:id="5" w:name="_Toc528742772"/>
      <w:r w:rsidRPr="00217A3E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17A3E" w:rsidRPr="00217A3E" w:rsidRDefault="00217A3E" w:rsidP="00217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217A3E" w:rsidRPr="00217A3E" w:rsidRDefault="00217A3E" w:rsidP="00217A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7A3E" w:rsidRPr="00217A3E" w:rsidRDefault="00217A3E" w:rsidP="00217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217A3E" w:rsidRPr="00217A3E" w:rsidRDefault="00217A3E" w:rsidP="00217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217A3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217A3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217A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  <w:proofErr w:type="gramEnd"/>
      <w:r w:rsidRPr="00217A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217A3E" w:rsidRPr="00217A3E" w:rsidRDefault="00217A3E" w:rsidP="00217A3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217A3E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методология и задачи истории как науки и учебной дисциплины.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Славянские племена в VI - IX вв. Образование Древнерусского государства.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христианства на Руси и его влияние на развитие страны.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Экономическое, политическое </w:t>
      </w:r>
      <w:proofErr w:type="gramStart"/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культурное</w:t>
      </w:r>
      <w:proofErr w:type="gramEnd"/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развитие Руси в IX-XII вв.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 и</w:t>
      </w:r>
      <w:proofErr w:type="gramEnd"/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политическое развитие.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 IV (Грозный). Реформы конца 40-50 х гг. XVI в.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опричнины: ее цели и последствия. 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внешней политики России в XVI в. Ливонская война.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"Смутное время" на Руси: причины, сущность, последствия. 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XVII веке. Церковный раскол.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Социально-экономическое развитие России в </w:t>
      </w:r>
      <w:r w:rsidRPr="00217A3E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Петра I и их значение. 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Эпоха дворцовых переворотов (1725-1762 гг.). 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Внутренняя и внешняя политика Екатерины II.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217A3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1812 г</w:t>
        </w:r>
      </w:smartTag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Николая I (1825 – 1855 гг.).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Отмена крепостного права: предпосылки, содержание, характер, последствия.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Александра III. Реформы и контрреформы.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Революция 1905-1907 гг. Причины, характер, основные этапы и итоги.   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1907-1914 гг.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Аграрная реформа П.А. Столыпина: цели, осуществление реформы, результаты.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217A3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217A3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СССР в 1930-е гг.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СССР в 1930-е годы. Начало Второй мировой войны. 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начальный период Великой Отечественной войны (1941-1942 гг.).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Коренной перелом в Великой Отечественной войне. Экономика СССР в войне.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экономики СССР. Общественно-политическая жизнь (1945-1953 гг.).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период «оттепели» (1953 – 1964 гг.). Политика Н.С. Хрущева.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Социально-экономическое развитие России в 1992-2016 гг.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России в 1992 –2016 гг.</w:t>
      </w:r>
    </w:p>
    <w:p w:rsidR="00217A3E" w:rsidRPr="00217A3E" w:rsidRDefault="00217A3E" w:rsidP="00217A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России в 1992 – 2016 гг.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217A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217A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217A3E" w:rsidRPr="00217A3E" w:rsidRDefault="00217A3E" w:rsidP="00217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17A3E" w:rsidRPr="00217A3E" w:rsidRDefault="00217A3E" w:rsidP="00217A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7A3E" w:rsidRPr="00217A3E" w:rsidRDefault="00217A3E" w:rsidP="00217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217A3E" w:rsidRPr="00217A3E" w:rsidRDefault="00217A3E" w:rsidP="00217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ЭКЗАМЕНУ №_1_</w:t>
      </w: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17A3E" w:rsidRPr="00217A3E" w:rsidRDefault="00217A3E" w:rsidP="00217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217A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17A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217A3E" w:rsidRPr="00217A3E" w:rsidRDefault="00217A3E" w:rsidP="00217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A3E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217A3E" w:rsidRPr="00217A3E" w:rsidRDefault="00217A3E" w:rsidP="00217A3E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A3E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217A3E" w:rsidRPr="00217A3E" w:rsidRDefault="00217A3E" w:rsidP="00217A3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 А.А. Червякова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___________2018 г. 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lang w:val="ru-RU" w:eastAsia="ru-RU"/>
        </w:rPr>
        <w:t>Критерии оценивания:</w:t>
      </w:r>
    </w:p>
    <w:p w:rsidR="00217A3E" w:rsidRPr="00217A3E" w:rsidRDefault="00217A3E" w:rsidP="00217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(84-100 баллов)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217A3E" w:rsidRPr="00217A3E" w:rsidRDefault="00217A3E" w:rsidP="00217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«хорошо» (67- 83 баллов)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217A3E" w:rsidRPr="00217A3E" w:rsidRDefault="00217A3E" w:rsidP="00217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(50-66 баллов)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(0-49 баллов)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17A3E" w:rsidRPr="00217A3E" w:rsidRDefault="00217A3E" w:rsidP="00217A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7A3E" w:rsidRPr="00217A3E" w:rsidRDefault="00217A3E" w:rsidP="00217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7A3E" w:rsidRPr="00217A3E" w:rsidRDefault="00217A3E" w:rsidP="00217A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Кафедра Исторических наук и политологии</w:t>
      </w: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217A3E" w:rsidRPr="00217A3E" w:rsidRDefault="00217A3E" w:rsidP="00217A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17A3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217A3E" w:rsidRPr="00217A3E" w:rsidRDefault="00217A3E" w:rsidP="00217A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217A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217A3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217A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</w:t>
      </w: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1 «История России </w:t>
      </w:r>
      <w:r w:rsidRPr="00217A3E">
        <w:rPr>
          <w:rFonts w:ascii="Times New Roman" w:eastAsia="Times New Roman" w:hAnsi="Times New Roman" w:cs="Times New Roman"/>
          <w:b/>
          <w:szCs w:val="24"/>
          <w:lang w:eastAsia="ru-RU"/>
        </w:rPr>
        <w:t>IX</w:t>
      </w:r>
      <w:r w:rsidRPr="00217A3E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– начала ХХ вв.»: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1.Древнерусское государство возникло в: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VI в.; б) IX в.; в) X в.; г) XIII в.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2. Христианство на Руси было принято в: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955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988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1054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3.Раннефеодальной эпохе на Руси соответствует: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помещичье землевладение;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правило Юрьева дня;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вотчинное хозяйство;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оброк.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4. 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Норманская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теория происхождения Русского государства появилась в: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а)XII в.( летописец Нестор);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XYI в. ( псковский монах Филарет);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XYIII  в. (Миллер. Байер);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XIX в. (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Н.М.Карамзин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).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5. Какой политический строй был в Киевской Руси?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раннефеодальная монархия;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боярская республика;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в)демократическая республика;</w:t>
      </w:r>
    </w:p>
    <w:p w:rsidR="00217A3E" w:rsidRPr="00217A3E" w:rsidRDefault="00217A3E" w:rsidP="00217A3E">
      <w:pPr>
        <w:spacing w:after="12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сословная монархия.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.) вместе с русскими против  монголо-татар сражались: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печенеги;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каракалпаки;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хазары;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половцы.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битва на р. Калке;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«Ледовое побоище»;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Куликовская битва;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«Стояние на р. Угре».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8. Баскаками в период  ордынского ига называли: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чиновников, собиравших дань с русских земель;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доверенных лиц ордынских ханов из числа ближайших родственников.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9. Ярлыками в Золотой Орде называли: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товарный знак мастера-ремесленника;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обидные клички (приклеить ярлык);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клеймо на крупе лошади (позднее тавро);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грамоты на право княжения в русских землях.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10. Условное держание земли – это: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аренда земли крестьянином у феодала;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передача земли монастырям на строительство храмов;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ликвидация частной собственности на землю.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11.Форма землевладения, появившегося в период формирования Российского государства: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вотчина;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отруб;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поместье;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опричнина.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12. Система управления через приказы развивалась при: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а) Иване Ш;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Иване IV;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Василии Ш;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Михаиле Романове.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необходимость противостояния Орде и Великому княжеству Литовскому.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14. Сословно-представительной монархией Россия стала после того, как: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был созван первый Земский собор из разных слоев феодалов;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в Избранную раду включили незнатных людей;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была ликвидирована система боярских кормлений;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15. Вместо Руси появилось понятие «Россия»: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в годы нашествия Батыя;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1242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.);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в начале XIII в. с возвышением Москвы;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в конце XY в.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16.Выберите верное определение опричнины: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крупная государственная реформа;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пограничное войско Московского царства в XVI веке;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17. Избранной Радой в XYI в, называли: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Переяславскую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Раду для решения вопроса о воссоединении с Россией;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 родственников Ивана IY, принадлежащих к роду Рюриковичей 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круг близких  помощников Ивана IY.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1649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 разрешало поместья: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передавать по наследству;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обменивать их на вотчины;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дарить монастырям и церквам;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верно все перечисленное выше;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д) верно лишь 1 и 2.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19. Местничество – это: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порядок занятия должностей  по знатности происхождения;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синоним термина «боярин – кормленщик».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20. Зарождение абсолютизма связывают с именем: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Ивана IV;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Алексея Михайловича;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Петра 1;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21. Первые выборы монарха  на Руси состоялись: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862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., когда в Новгород  призвали и избрали князем Рюрика;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1598  г., когда царем был избран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Б.Годунов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1606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царем был избран родовитый боярин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В.Шуйский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1613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на русский престол был избран 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М.Романов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22. Годы 1497, 1581, 1649 – отражают основные этапы: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борьбы России за выход к морю;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образование Российского централизованного  государства;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борьбы Руси с Золотой Ордой за независимость;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закрепощения крестьян.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прекращение созыва Земских соборов;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падение значения Боярской думы;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увеличение слоя чиновников;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д)  все перечисленное выше.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дворянство;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купечество;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духовенство;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боярство.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25. Первым императором на российском троне был: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Алексей Михайлович;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Петр 1;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Павел 1;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Александр 1.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Табель о рангах;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Указ о единонаследии;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Строевое положение;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Соборное уложение.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27. Государственные крестьяне  -  это 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лично свободные крестьяне, жившие на казенных землях;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крепостные крестьяне;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крестьяне,  владеющие землей на правах собственников;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крестьяне, приписанные к мануфактуре.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28.«Манифест о даровании вольности и свободы российскому дворянству»: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ликвидировал Табель о рангах;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вводил в России свободу вероисповедания;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освобождал дворян от обязательной службы государству;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учредил дворянскую монополию на владение населенной землей.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29.  Политика «просвещенного абсолютизма» соответствует периоду правления: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Алексея Михайловича;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В. Шуйского;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Петра 1;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30. Последний дворцовый переворот в России был совершен в: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1801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1855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1881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1894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17.Промышленным переворотом называют: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переход от мануфактуры к фабрике;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переход к освоению металлов;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отделение ремесла от земледелия;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механизацию и автоматизацию производства.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31. Рекрутская повинность в России  в  XYIII в.   – это: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обязанность крестьян работать в хозяйстве помещика;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способ комплектования русской армии;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прикрепление крепостных крестьян  к мануфактурам;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способ формирования рынка рабочей силы.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32. Теория «официальной народности» выражалась формулой: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самодержавие – православие – народность;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Москва – третий Рим;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«царю – сила власти, народу – сила мнения»;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единение царя и народа.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33. 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В.П.Кочубей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А.А.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Безбородько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 А. Чарторыйский, 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А.С.Строганов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, Н.Н. Новосильцев.  Что объединяет эти имена?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1812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единомышленники Павла 1;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декабристы;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члены  «Негласного комитета».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немедленное освобождение крестьян без предоставления земельного надела;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поэтапное освобождение крестьян с выкупом ими  личной свободы у помещиков.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Аракчеев А.А.;          б) Карамзин Н.М.;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Державин Г.Р.;           г) Кутузов М.И.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36. Что такое славянофильство?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религиозное течение;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идея превосходства славянской расы;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теория особого пути развития России;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теория происхождения славян.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 было связано происхождение понятия: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государственные крестьяне;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«временно обязанные» крестьяне;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черносошные крестьяне;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вольноотпущенные крестьяне.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38. Аграрная реформа П.А. Столыпина характеризовалась: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уничтожением помещичьего землевладения;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бурным развитием кооперативного движения;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выходом крестьянских хозяйств из общин;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созданием фермерских хозяйств.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2. «История России ХХ – начала </w:t>
      </w:r>
      <w:r w:rsidRPr="00217A3E">
        <w:rPr>
          <w:rFonts w:ascii="Times New Roman" w:eastAsia="Times New Roman" w:hAnsi="Times New Roman" w:cs="Times New Roman"/>
          <w:b/>
          <w:szCs w:val="24"/>
          <w:lang w:eastAsia="ru-RU"/>
        </w:rPr>
        <w:t>XXI</w:t>
      </w:r>
      <w:r w:rsidRPr="00217A3E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 вв.»: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Совет министров; совнархозы;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Революционный военный совет республики; революционные трибуналы;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Всероссийский Центральный Исполком; Совнарком;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Временное революционное правительство; комиссариаты.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2.Политическим последствием победы большевиков в гражданской войне было: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возрождение многопартийности;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возвращение эмигрантов;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возвращение  прав правительственным слоям общества;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укрепление советской власти.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3.Когда проводилась новая экономическая политика?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1918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1928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1925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в 1918 – 1922 гг.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под Москвой;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под Сталинградом и на Курской дуге;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в восточной Пруссии;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на Одере и Висле.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Л.П.Берией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сразу после смерти Сталина;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1953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..;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1956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Г.М.Маленковым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1955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экономическая помощь США;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отказ от остаточного принципа финансирования социальной сферы;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сокращение военных расходов;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использование «нефтедолларов» для закупок товаров на Западе.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7.В СССР в 70-х гг. «диссидентами» называли: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людей, не разделяющих положения господствующей идеологии;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высших партийных работников;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молодежь, слушающую музыку «Битлз»;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секретных сотрудников КГБ.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8. М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.С. Горбачев был избран президентом СССР: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путем референдума;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путем всенародного голосования;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делегатами Государственной думы;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делегатами  съезда народных депутатов СССР.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9.Россия по Конституции является: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парламентской республикой;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президентской республикой;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парламентарно-президентской республикой.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не допустить распространение большевизма по всей Европе;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предотвратить Гражданскую войну в России;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способствовать восстановлению самодержавия;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сохранить Россию как единое государство.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11. К политике «военного коммунизма» относилось мероприятие: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декрет о 8-ми часовом рабочем дне;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 декрет об отделении церкви от государства;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декрет о разверстке хлеба и фуража;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объединение государственных предприятий в трест.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12. Первым мероприятием НЭПа стало: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разрешение свободы торговли;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замена разверстки  продналогом;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установление хлебной монополии;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создание госбанка РСФСР.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1939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наркомом иностранных дел был назначен: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В.М. Молотов;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А.А. Жданов;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А.Я. Вышинский;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Г.М. Маленков.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1942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 было вызвано угрозой: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захвата немцами Крыма;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нового прорыва немцев под Москвой;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выхода немцев к Уралу с юга;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потери Сталинграда и выхода немецких армий к Волге.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уход на пенсию по состоянию здоровья;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перевыборы в связи с истечением срока полномочий;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уход на пенсию в связи с рядом   допущенных просчетов в руководстве;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увольнение в связи с волюнтаристскими методами работы.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16. Какое из названных событий поставило мир на грань ядерной мировой войны: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введение войск СССР и других государств в Чехословакию;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ввод советских войск в Афганистан в1979 г.;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Карибский кризис;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г) агрессия США во Вьетнаме.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Л.И.Брежнев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Ю.В.Андропов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М.С.Горбачев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18.  Первым президентом России был: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И.К.Полозков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б)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И.С.Силаев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    в)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Л.И.Абалкин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19. Новая Конституция  в  России была принята 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1993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1994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 Россия присоединилась к программе «Партнерство во имя мира», предложенной: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ЮНЕСКО;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НАТО;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США;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Советом Безопасности ООН;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д) </w:t>
      </w:r>
      <w:proofErr w:type="spellStart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Герменией</w:t>
      </w:r>
      <w:proofErr w:type="spellEnd"/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21. Суверенитет России провозглашен 12 июня: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1990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217A3E">
          <w:rPr>
            <w:rFonts w:ascii="Times New Roman" w:eastAsia="Times New Roman" w:hAnsi="Times New Roman" w:cs="Times New Roman"/>
            <w:szCs w:val="24"/>
            <w:lang w:val="ru-RU" w:eastAsia="ru-RU"/>
          </w:rPr>
          <w:t>1992 г</w:t>
        </w:r>
      </w:smartTag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1993.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а)  Председателя Совета Федерации;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б) Главы администрации президента;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>в) Председателя Государственной Думы;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Секретаря Совета Безопасности;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 xml:space="preserve">д) Председателя Правительства. 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217A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217A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217A3E" w:rsidRPr="00217A3E" w:rsidRDefault="00217A3E" w:rsidP="00217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17A3E" w:rsidRPr="00217A3E" w:rsidRDefault="00217A3E" w:rsidP="00217A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7A3E" w:rsidRPr="00217A3E" w:rsidRDefault="00217A3E" w:rsidP="00217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217A3E" w:rsidRPr="00217A3E" w:rsidRDefault="00217A3E" w:rsidP="00217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217A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217A3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217A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какой целью изучается история в ВУЗе?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Назовите социальные функции исторической науки.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Дайте определение предмета исторической науки.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Какова периодизация Отечественной истории?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Каковы предпосылки и историческое значение принятия христианства на Руси?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Каковы предпосылки и последствия раздробленности на Руси?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Какой характер носили отношения русских земель и Золотой Орды?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Каковы этапы и особенности формирования единого государства?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Дайте характеристику государственного устройства России в середине XVI в.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Охарактеризуйте эволюцию форм земельной собственности в XVI – XVII вв.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Как изменилось правовое положение крестьян в XVI – XVII вв.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Что такое опричнина?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Дайте характеристику основных этапов Смуты и ее последствий?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Какие изменения произошли в экономике России в XVII в.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Почему период с 1725 по 1762 гг. был назван эпохой дворцовых переворотов?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 Назовите достижения России в области культуры и образования в XVIII в.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29. Охарактеризуйте основные направления внешней политики России во второй половине XVIII в.?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31. Каковы причины Отечественной войны 1812 г.?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33. Каковы причины и историческое значение движения декабристов?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35. Каковы основные направления внутренней политики Николая I?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36. Сопоставьте взгляды западников и славянофилов.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37. Каково основное содержание и сущность «русского социализма» А. Герцена?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39. Какие факторы обусловили проведение реформ 1860-х – 1870-х гг.?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40. В чем суть крестьянской реформы 1861 г.?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41. Почему в России в XIX в. так и не была принята конституция?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42. Каковы последствия и значение реформ 1860-х – 1870-х гг. для России?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 Назовите идеологов консерватизма. Что было характерным для их взглядов?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  Каковы особенности российского либерализма второй половины XIX в.?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 В чем суть идеологии народничества? Что такое либеральное народничество?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 Что общего и в чем различия во взглядах М. Бакунина, П. Лаврова, П. Ткачева?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 Каковы причины, характер, особенности революции 1905 – 1907 гг.?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54.  Назовите основные направления внешней политики России в 1900 – 1914 гг.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56. Каковы причины и характер Первой мировой войны?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57. Каковы причины, характер и последствия революционных событий 1917 года?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</w:t>
      </w: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Проанализируйте причины, ход, итоги индустриализации и коллективизации.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 Формирование культа личности Сталина: закономерность или случайность?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 Когда и каким образом был создан СССР?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 Охарактеризуйте основные черты внешней политики СССР в 1920-е – 1930-е гг.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 Как развивались отношения Советского государства с церковью?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71. Проанализируйте причины поражений Красной Армии в начальный период Великой Отечественной войны.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72. Что такое коренной перелом в войне, когда и как он произошел?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74. Назовите крупнейшие стратегические операции Красной Армии 1942 – 1945 гг.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89. Что такое «августовский путч» и каковы его последствия?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92. Как и почему произошел распад СССР? Каковы его последствия?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93. Как развивались политическое процессы в России в 1990-е гг.?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94. Каковы цели и основные направления экономической реформы 1990-х гг.?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96. Охарактеризуйте состояние федеративных отношений в России.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98. Дайте характеристику отношений России со странами СНГ и Прибалтики.</w:t>
      </w:r>
    </w:p>
    <w:p w:rsidR="00217A3E" w:rsidRPr="00217A3E" w:rsidRDefault="00217A3E" w:rsidP="00217A3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99. Как развиваются отношения России с НАТО и США в 2000 – 2015 гг.?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217A3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217A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217A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217A3E" w:rsidRPr="00217A3E" w:rsidRDefault="00217A3E" w:rsidP="00217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17A3E" w:rsidRPr="00217A3E" w:rsidRDefault="00217A3E" w:rsidP="00217A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7A3E" w:rsidRPr="00217A3E" w:rsidRDefault="00217A3E" w:rsidP="00217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217A3E" w:rsidRPr="00217A3E" w:rsidRDefault="00217A3E" w:rsidP="00217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 xml:space="preserve">История </w:t>
      </w:r>
    </w:p>
    <w:p w:rsidR="00217A3E" w:rsidRPr="00217A3E" w:rsidRDefault="00217A3E" w:rsidP="00217A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Место России в сообществе мировых цивилизаций.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Происхождение и развитие городов Древней Руси, их роль в истории.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ее южные соседи в IX-XII веках.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Правители Древней Руси и их роль в отечественной истории.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Крещение Руси и его историческое значение.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Александр Невский и его роль в отечественной истории.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монголы. Дискуссия в литературе.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московские князья. Легенды и реальность.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Становление единого русского государства.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в XVI-XIX вв.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деятели эпохи Ивана Грозного.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Исторические персонажи Смутного времени.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Романовы: политический портрет.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Юридическое оформление крепостного права в России.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Церковный раскол. Возникновение старообрядчества в России.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Земские соборы в истории России.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Дипломатия Петра I.</w:t>
      </w:r>
    </w:p>
    <w:p w:rsidR="00217A3E" w:rsidRPr="00217A3E" w:rsidRDefault="00217A3E" w:rsidP="00217A3E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Петра I глазами современников и потомков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Причины, «технология» и последствия дворцовых переворотов.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Российской империи XVIII – XIX вв.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Самозванство на Руси как исторический феномен.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 Сперанский: человек и политик.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Отечественной войны 1812 года.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Российские реформаторы второй половины XIX века.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Терроризм в России (вторая половина XIX – начало XX вв.).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Либерализм в России: этапы становления и развития, особенности.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Народничество в России.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консерватизм: теория и практика.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Анархизм в России. М. Бакунин и П. Кропоткин.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Большевики и меньшевики: общее и особенное.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Государственная Дума России начала XX века.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Первая революция в России в современной историографии.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Русская армия в первой мировой войне.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реформа П.А. Столыпина: мифы, дискуссии, реальность.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России в 1917 г.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Учредительное собрание: история созыва и роспуска.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Октябрьская революции 1917 г. глазами современников.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«Белое движение» в России.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Дона в гражданской войне.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Новая экономическая политика: сущность и судьба. Оценки в литературе.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Большевистская элита и политическая система 1920 – 1930-х годов.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Коллективизация и трагедия раскулачивания на Дону и Северном Кавказе.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Советско-финская война: причины, последствия.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Ростовская область в годы Великой Отечественной войны.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Политическая система и общественная атмосфера в послевоенном СССР.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портреты советских руководителей 1950 – 1980-х годов.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политика Н.С. Хрущева: этапы, направления, итоги и уроки.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Холодная война: причины, виновники, этапы.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Л.И. Брежнева: застой или стабильность?</w:t>
      </w:r>
    </w:p>
    <w:p w:rsidR="00217A3E" w:rsidRPr="00217A3E" w:rsidRDefault="00217A3E" w:rsidP="00217A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Перестройка в воспоминаниях современников.</w:t>
      </w:r>
    </w:p>
    <w:p w:rsidR="00217A3E" w:rsidRPr="00217A3E" w:rsidRDefault="00217A3E" w:rsidP="00217A3E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М.С. Горбачев, Б.Н. Ельцин, В.В. Путин: место в истории.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17A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217A3E" w:rsidRPr="00217A3E" w:rsidRDefault="00217A3E" w:rsidP="00217A3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217A3E" w:rsidRPr="00217A3E" w:rsidRDefault="00217A3E" w:rsidP="00217A3E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217A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217A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217A3E" w:rsidRPr="00217A3E" w:rsidRDefault="00217A3E" w:rsidP="00217A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7A3E" w:rsidRPr="00217A3E" w:rsidRDefault="00217A3E" w:rsidP="00217A3E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6" w:name="_Toc528742773"/>
      <w:r w:rsidRPr="00217A3E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217A3E" w:rsidRPr="00217A3E" w:rsidRDefault="00217A3E" w:rsidP="00217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17A3E" w:rsidRPr="00217A3E" w:rsidRDefault="00217A3E" w:rsidP="00217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217A3E" w:rsidRPr="00217A3E" w:rsidRDefault="00217A3E" w:rsidP="00217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217A3E" w:rsidRPr="00217A3E" w:rsidRDefault="00217A3E" w:rsidP="00217A3E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751E6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567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51E6" w:rsidRDefault="004751E6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17A3E" w:rsidRPr="00217A3E" w:rsidRDefault="00217A3E" w:rsidP="00217A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217A3E" w:rsidRPr="00217A3E" w:rsidRDefault="00217A3E" w:rsidP="00217A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217A3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217A3E" w:rsidRPr="00217A3E" w:rsidRDefault="00217A3E" w:rsidP="00217A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217A3E" w:rsidRPr="00217A3E" w:rsidRDefault="00217A3E" w:rsidP="00217A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217A3E" w:rsidRPr="00217A3E" w:rsidRDefault="00217A3E" w:rsidP="00217A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217A3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217A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владения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 (ОК-3); </w:t>
      </w:r>
      <w:r w:rsidRPr="00217A3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(ОК-6).</w:t>
      </w:r>
    </w:p>
    <w:p w:rsidR="00217A3E" w:rsidRPr="00217A3E" w:rsidRDefault="00217A3E" w:rsidP="00217A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17A3E" w:rsidRPr="00217A3E" w:rsidRDefault="00217A3E" w:rsidP="00217A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17A3E" w:rsidRPr="00217A3E" w:rsidRDefault="00217A3E" w:rsidP="00217A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17A3E" w:rsidRPr="00217A3E" w:rsidRDefault="00217A3E" w:rsidP="00217A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17A3E" w:rsidRPr="00217A3E" w:rsidRDefault="00217A3E" w:rsidP="00217A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217A3E" w:rsidRPr="00217A3E" w:rsidRDefault="00217A3E" w:rsidP="00217A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217A3E" w:rsidRPr="00217A3E" w:rsidRDefault="00217A3E" w:rsidP="00217A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217A3E" w:rsidRPr="00217A3E" w:rsidRDefault="00217A3E" w:rsidP="00217A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217A3E" w:rsidRPr="00217A3E" w:rsidRDefault="00217A3E" w:rsidP="00217A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217A3E" w:rsidRPr="00217A3E" w:rsidRDefault="00217A3E" w:rsidP="00217A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217A3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217A3E" w:rsidRPr="00217A3E" w:rsidRDefault="00217A3E" w:rsidP="00217A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217A3E" w:rsidRPr="00217A3E" w:rsidRDefault="00217A3E" w:rsidP="00217A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217A3E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217A3E" w:rsidRPr="00217A3E" w:rsidRDefault="00217A3E" w:rsidP="00217A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217A3E" w:rsidRPr="00217A3E" w:rsidRDefault="00217A3E" w:rsidP="00217A3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</w:pPr>
      <w:r w:rsidRPr="00217A3E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lastRenderedPageBreak/>
        <w:t xml:space="preserve">Инструкция по выполнению письменного теста: </w:t>
      </w:r>
      <w:r w:rsidRPr="00217A3E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217A3E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217A3E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217A3E" w:rsidRPr="00217A3E" w:rsidRDefault="00217A3E" w:rsidP="00217A3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217A3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занятии, проводимом в форме круглого стола, обсуждаются наиболее острые, дискуссионные вопросы Истории России, прежде всего адаптированные к актуальным проблемам социально, экономического и политического развития Росси и других государств. Предметом обсуждения являются также дискуссионные вопросы исторической науки, сопоставление различных точек зрения, концептуальных подходов по изучаемым темам курса.</w:t>
      </w:r>
    </w:p>
    <w:p w:rsidR="00217A3E" w:rsidRPr="00217A3E" w:rsidRDefault="00217A3E" w:rsidP="00217A3E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217A3E" w:rsidRPr="00217A3E" w:rsidRDefault="00217A3E" w:rsidP="00217A3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217A3E" w:rsidRPr="00217A3E" w:rsidRDefault="00217A3E" w:rsidP="00217A3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217A3E" w:rsidRPr="00217A3E" w:rsidRDefault="00217A3E" w:rsidP="00217A3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217A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217A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217A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217A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217A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217A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217A3E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217A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217A3E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217A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217A3E" w:rsidRPr="00217A3E" w:rsidRDefault="00217A3E" w:rsidP="00217A3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217A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217A3E" w:rsidRPr="00217A3E" w:rsidRDefault="00217A3E" w:rsidP="00217A3E">
      <w:pPr>
        <w:rPr>
          <w:lang w:val="ru-RU"/>
        </w:rPr>
      </w:pPr>
      <w:r w:rsidRPr="00217A3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sectPr w:rsidR="00217A3E" w:rsidRPr="00217A3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C2F03"/>
    <w:multiLevelType w:val="hybridMultilevel"/>
    <w:tmpl w:val="603EB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946F7"/>
    <w:rsid w:val="001F0BC7"/>
    <w:rsid w:val="00217A3E"/>
    <w:rsid w:val="003D77C2"/>
    <w:rsid w:val="004751E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1F47131-7129-4916-89CB-F1344F123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7A3E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7A3E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7A3E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7A3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7A3E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17A3E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17A3E"/>
  </w:style>
  <w:style w:type="numbering" w:customStyle="1" w:styleId="110">
    <w:name w:val="Нет списка11"/>
    <w:next w:val="a2"/>
    <w:uiPriority w:val="99"/>
    <w:semiHidden/>
    <w:unhideWhenUsed/>
    <w:rsid w:val="00217A3E"/>
  </w:style>
  <w:style w:type="character" w:customStyle="1" w:styleId="12">
    <w:name w:val="Гиперссылка1"/>
    <w:basedOn w:val="a0"/>
    <w:uiPriority w:val="99"/>
    <w:unhideWhenUsed/>
    <w:rsid w:val="00217A3E"/>
    <w:rPr>
      <w:color w:val="0563C1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217A3E"/>
    <w:rPr>
      <w:color w:val="954F72"/>
      <w:u w:val="single"/>
    </w:rPr>
  </w:style>
  <w:style w:type="paragraph" w:customStyle="1" w:styleId="msonormal0">
    <w:name w:val="msonormal"/>
    <w:basedOn w:val="a"/>
    <w:uiPriority w:val="99"/>
    <w:semiHidden/>
    <w:rsid w:val="00217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217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4">
    <w:name w:val="toc 1"/>
    <w:basedOn w:val="a"/>
    <w:next w:val="a"/>
    <w:autoRedefine/>
    <w:uiPriority w:val="39"/>
    <w:unhideWhenUsed/>
    <w:rsid w:val="00217A3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217A3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footer"/>
    <w:basedOn w:val="a"/>
    <w:link w:val="a5"/>
    <w:uiPriority w:val="99"/>
    <w:semiHidden/>
    <w:unhideWhenUsed/>
    <w:rsid w:val="00217A3E"/>
    <w:pPr>
      <w:tabs>
        <w:tab w:val="center" w:pos="4677"/>
        <w:tab w:val="right" w:pos="9355"/>
      </w:tabs>
    </w:pPr>
    <w:rPr>
      <w:rFonts w:ascii="Calibri" w:eastAsia="Calibri" w:hAnsi="Calibri" w:cs="Calibri"/>
      <w:lang w:val="ru-RU" w:eastAsia="ru-RU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217A3E"/>
    <w:rPr>
      <w:rFonts w:ascii="Calibri" w:eastAsia="Calibri" w:hAnsi="Calibri" w:cs="Calibri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217A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217A3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217A3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217A3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217A3E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17A3E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List Paragraph"/>
    <w:basedOn w:val="a"/>
    <w:uiPriority w:val="34"/>
    <w:qFormat/>
    <w:rsid w:val="00217A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1">
    <w:name w:val="Заголовок 11"/>
    <w:basedOn w:val="a"/>
    <w:next w:val="a"/>
    <w:uiPriority w:val="9"/>
    <w:semiHidden/>
    <w:qFormat/>
    <w:rsid w:val="00217A3E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217A3E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qFormat/>
    <w:rsid w:val="00217A3E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uiPriority w:val="99"/>
    <w:semiHidden/>
    <w:rsid w:val="00217A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5">
    <w:name w:val="заголовок 1"/>
    <w:basedOn w:val="a"/>
    <w:next w:val="a"/>
    <w:uiPriority w:val="99"/>
    <w:semiHidden/>
    <w:rsid w:val="00217A3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uiPriority w:val="99"/>
    <w:semiHidden/>
    <w:rsid w:val="00217A3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semiHidden/>
    <w:rsid w:val="00217A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semiHidden/>
    <w:locked/>
    <w:rsid w:val="00217A3E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semiHidden/>
    <w:rsid w:val="00217A3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7">
    <w:name w:val="Заголовок оглавления1"/>
    <w:basedOn w:val="1"/>
    <w:next w:val="a"/>
    <w:uiPriority w:val="39"/>
    <w:semiHidden/>
    <w:qFormat/>
    <w:rsid w:val="00217A3E"/>
  </w:style>
  <w:style w:type="character" w:customStyle="1" w:styleId="112">
    <w:name w:val="Заголовок 1 Знак1"/>
    <w:basedOn w:val="a0"/>
    <w:uiPriority w:val="9"/>
    <w:rsid w:val="00217A3E"/>
    <w:rPr>
      <w:rFonts w:ascii="Calibri Light" w:eastAsia="Times New Roman" w:hAnsi="Calibri Light" w:cs="Times New Roman" w:hint="default"/>
      <w:color w:val="2E74B5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217A3E"/>
    <w:rPr>
      <w:rFonts w:ascii="Calibri Light" w:eastAsia="Times New Roman" w:hAnsi="Calibri Light" w:cs="Times New Roman" w:hint="default"/>
      <w:color w:val="2E74B5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217A3E"/>
    <w:rPr>
      <w:rFonts w:ascii="Calibri Light" w:eastAsia="Times New Roman" w:hAnsi="Calibri Light" w:cs="Times New Roman" w:hint="default"/>
      <w:color w:val="1F4D78"/>
    </w:rPr>
  </w:style>
  <w:style w:type="table" w:styleId="ad">
    <w:name w:val="Table Grid"/>
    <w:basedOn w:val="a1"/>
    <w:uiPriority w:val="59"/>
    <w:rsid w:val="00217A3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217A3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Гиперссылка2"/>
    <w:basedOn w:val="a0"/>
    <w:uiPriority w:val="99"/>
    <w:unhideWhenUsed/>
    <w:rsid w:val="00217A3E"/>
    <w:rPr>
      <w:color w:val="0563C1"/>
      <w:u w:val="single"/>
    </w:rPr>
  </w:style>
  <w:style w:type="character" w:customStyle="1" w:styleId="23">
    <w:name w:val="Просмотренная гиперссылка2"/>
    <w:basedOn w:val="a0"/>
    <w:uiPriority w:val="99"/>
    <w:semiHidden/>
    <w:unhideWhenUsed/>
    <w:rsid w:val="00217A3E"/>
    <w:rPr>
      <w:color w:val="954F72"/>
      <w:u w:val="single"/>
    </w:rPr>
  </w:style>
  <w:style w:type="character" w:styleId="ae">
    <w:name w:val="Hyperlink"/>
    <w:basedOn w:val="a0"/>
    <w:uiPriority w:val="99"/>
    <w:unhideWhenUsed/>
    <w:rsid w:val="00217A3E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217A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9498C-F6A5-4AB1-8653-FA41B91E3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9599</Words>
  <Characters>54717</Characters>
  <Application>Microsoft Office Word</Application>
  <DocSecurity>0</DocSecurity>
  <Lines>455</Lines>
  <Paragraphs>128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2018-2019_z40_03_01_01_1_plx_История</dc:title>
  <dc:creator>FastReport.NET</dc:creator>
  <cp:lastModifiedBy>Евгения С. Волобуева</cp:lastModifiedBy>
  <cp:revision>5</cp:revision>
  <dcterms:created xsi:type="dcterms:W3CDTF">2018-10-23T10:19:00Z</dcterms:created>
  <dcterms:modified xsi:type="dcterms:W3CDTF">2018-10-31T06:51:00Z</dcterms:modified>
</cp:coreProperties>
</file>