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72" w:rsidRPr="00205A6A" w:rsidRDefault="005C74C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4920"/>
            <wp:effectExtent l="0" t="0" r="0" b="0"/>
            <wp:docPr id="2" name="Рисунок 2" descr="F:\2018\Правоведение и правовые основы профессиональной 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и правовые основы профессиональной 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C9" w:rsidRDefault="005C74C9"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84920"/>
            <wp:effectExtent l="0" t="0" r="0" b="0"/>
            <wp:docPr id="3" name="Рисунок 3" descr="F:\2018\Правоведение и правовые основы профессиональной 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\Правоведение и правовые основы профессиональной 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C9" w:rsidRDefault="005C74C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B93A72" w:rsidTr="00205A6A">
        <w:trPr>
          <w:trHeight w:hRule="exact" w:val="555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93A72" w:rsidTr="00205A6A">
        <w:trPr>
          <w:trHeight w:hRule="exact" w:val="138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</w:tcPr>
          <w:p w:rsidR="00B93A72" w:rsidRDefault="00B93A72"/>
        </w:tc>
        <w:tc>
          <w:tcPr>
            <w:tcW w:w="944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666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819" w:type="dxa"/>
          </w:tcPr>
          <w:p w:rsidR="00B93A72" w:rsidRDefault="00B93A72"/>
        </w:tc>
        <w:tc>
          <w:tcPr>
            <w:tcW w:w="824" w:type="dxa"/>
          </w:tcPr>
          <w:p w:rsidR="00B93A72" w:rsidRDefault="00B93A72"/>
        </w:tc>
        <w:tc>
          <w:tcPr>
            <w:tcW w:w="3193" w:type="dxa"/>
          </w:tcPr>
          <w:p w:rsidR="00B93A72" w:rsidRDefault="00B93A72"/>
        </w:tc>
        <w:tc>
          <w:tcPr>
            <w:tcW w:w="403" w:type="dxa"/>
          </w:tcPr>
          <w:p w:rsidR="00B93A72" w:rsidRDefault="00B93A72"/>
        </w:tc>
        <w:tc>
          <w:tcPr>
            <w:tcW w:w="1049" w:type="dxa"/>
          </w:tcPr>
          <w:p w:rsidR="00B93A72" w:rsidRDefault="00B93A72"/>
        </w:tc>
        <w:tc>
          <w:tcPr>
            <w:tcW w:w="956" w:type="dxa"/>
          </w:tcPr>
          <w:p w:rsidR="00B93A72" w:rsidRDefault="00B93A72"/>
        </w:tc>
      </w:tr>
      <w:tr w:rsidR="00B93A72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Default="00B93A72"/>
        </w:tc>
      </w:tr>
      <w:tr w:rsidR="00B93A72" w:rsidTr="00205A6A">
        <w:trPr>
          <w:trHeight w:hRule="exact" w:val="13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</w:tcPr>
          <w:p w:rsidR="00B93A72" w:rsidRDefault="00B93A72"/>
        </w:tc>
        <w:tc>
          <w:tcPr>
            <w:tcW w:w="944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666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819" w:type="dxa"/>
          </w:tcPr>
          <w:p w:rsidR="00B93A72" w:rsidRDefault="00B93A72"/>
        </w:tc>
        <w:tc>
          <w:tcPr>
            <w:tcW w:w="824" w:type="dxa"/>
          </w:tcPr>
          <w:p w:rsidR="00B93A72" w:rsidRDefault="00B93A72"/>
        </w:tc>
        <w:tc>
          <w:tcPr>
            <w:tcW w:w="3193" w:type="dxa"/>
          </w:tcPr>
          <w:p w:rsidR="00B93A72" w:rsidRDefault="00B93A72"/>
        </w:tc>
        <w:tc>
          <w:tcPr>
            <w:tcW w:w="403" w:type="dxa"/>
          </w:tcPr>
          <w:p w:rsidR="00B93A72" w:rsidRDefault="00B93A72"/>
        </w:tc>
        <w:tc>
          <w:tcPr>
            <w:tcW w:w="1049" w:type="dxa"/>
          </w:tcPr>
          <w:p w:rsidR="00B93A72" w:rsidRDefault="00B93A72"/>
        </w:tc>
        <w:tc>
          <w:tcPr>
            <w:tcW w:w="956" w:type="dxa"/>
          </w:tcPr>
          <w:p w:rsidR="00B93A72" w:rsidRDefault="00B93A72"/>
        </w:tc>
      </w:tr>
      <w:tr w:rsidR="00B93A72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Default="00B93A72"/>
        </w:tc>
      </w:tr>
      <w:tr w:rsidR="00B93A72" w:rsidTr="00205A6A">
        <w:trPr>
          <w:trHeight w:hRule="exact" w:val="96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</w:tcPr>
          <w:p w:rsidR="00B93A72" w:rsidRDefault="00B93A72"/>
        </w:tc>
        <w:tc>
          <w:tcPr>
            <w:tcW w:w="944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666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819" w:type="dxa"/>
          </w:tcPr>
          <w:p w:rsidR="00B93A72" w:rsidRDefault="00B93A72"/>
        </w:tc>
        <w:tc>
          <w:tcPr>
            <w:tcW w:w="824" w:type="dxa"/>
          </w:tcPr>
          <w:p w:rsidR="00B93A72" w:rsidRDefault="00B93A72"/>
        </w:tc>
        <w:tc>
          <w:tcPr>
            <w:tcW w:w="3193" w:type="dxa"/>
          </w:tcPr>
          <w:p w:rsidR="00B93A72" w:rsidRDefault="00B93A72"/>
        </w:tc>
        <w:tc>
          <w:tcPr>
            <w:tcW w:w="403" w:type="dxa"/>
          </w:tcPr>
          <w:p w:rsidR="00B93A72" w:rsidRDefault="00B93A72"/>
        </w:tc>
        <w:tc>
          <w:tcPr>
            <w:tcW w:w="1049" w:type="dxa"/>
          </w:tcPr>
          <w:p w:rsidR="00B93A72" w:rsidRDefault="00B93A72"/>
        </w:tc>
        <w:tc>
          <w:tcPr>
            <w:tcW w:w="956" w:type="dxa"/>
          </w:tcPr>
          <w:p w:rsidR="00B93A72" w:rsidRDefault="00B93A72"/>
        </w:tc>
      </w:tr>
      <w:tr w:rsidR="00B93A72" w:rsidRPr="006E6AC8" w:rsidTr="00205A6A">
        <w:trPr>
          <w:trHeight w:hRule="exact" w:val="478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</w:tcPr>
          <w:p w:rsidR="00B93A72" w:rsidRDefault="00B93A72"/>
        </w:tc>
        <w:tc>
          <w:tcPr>
            <w:tcW w:w="944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666" w:type="dxa"/>
          </w:tcPr>
          <w:p w:rsidR="00B93A72" w:rsidRDefault="00B93A72"/>
        </w:tc>
        <w:tc>
          <w:tcPr>
            <w:tcW w:w="138" w:type="dxa"/>
          </w:tcPr>
          <w:p w:rsidR="00B93A72" w:rsidRDefault="00B93A72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1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542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93A72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3A72" w:rsidRDefault="00205A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Tr="00205A6A">
        <w:trPr>
          <w:trHeight w:hRule="exact" w:val="138"/>
        </w:trPr>
        <w:tc>
          <w:tcPr>
            <w:tcW w:w="133" w:type="dxa"/>
          </w:tcPr>
          <w:p w:rsidR="00B93A72" w:rsidRDefault="00B93A72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555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Ганичев И.В. _________________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1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3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9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7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694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4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93A72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3A72" w:rsidRDefault="00205A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1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Ганичев И.В. _________________</w:t>
            </w:r>
          </w:p>
        </w:tc>
      </w:tr>
      <w:tr w:rsidR="00B93A72" w:rsidRPr="006E6AC8" w:rsidTr="00205A6A">
        <w:trPr>
          <w:trHeight w:hRule="exact" w:val="16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9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24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7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694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56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93A72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3A72" w:rsidRDefault="00205A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1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Ганичев И.В. _________________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3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96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7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833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20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93A72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93A72" w:rsidRDefault="00205A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Default="00B93A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205A6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Ганичев И.В. _________________</w:t>
            </w:r>
          </w:p>
        </w:tc>
      </w:tr>
      <w:tr w:rsidR="00B93A72" w:rsidRPr="006E6AC8" w:rsidTr="00205A6A">
        <w:trPr>
          <w:trHeight w:hRule="exact" w:val="138"/>
        </w:trPr>
        <w:tc>
          <w:tcPr>
            <w:tcW w:w="13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6"/>
        <w:gridCol w:w="1757"/>
        <w:gridCol w:w="4801"/>
        <w:gridCol w:w="971"/>
      </w:tblGrid>
      <w:tr w:rsidR="00B93A72" w:rsidTr="00205A6A">
        <w:trPr>
          <w:trHeight w:hRule="exact" w:val="416"/>
        </w:trPr>
        <w:tc>
          <w:tcPr>
            <w:tcW w:w="450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4801" w:type="dxa"/>
          </w:tcPr>
          <w:p w:rsidR="00B93A72" w:rsidRDefault="00B93A72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3A72" w:rsidRPr="006E6AC8" w:rsidTr="00205A6A">
        <w:trPr>
          <w:trHeight w:hRule="exact" w:val="1606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помочь обучающимся овладеть основами юридических знаний в международном праве и ряде российских материальных и процессуальных отраслевых прав, касающихся прав, свобод и обязанностей молодёжи, а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впервую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очередь несовершеннолетних; сформировать у студентов правовую культуру, правовое сознание и иные виды психолого-юридических черт, необходимых для профессиональной деятельности в области организации работы с молодёжью;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вооружение студентов теоретическими знаниями и практическими навыками в решении правовых вопросов, возникающих в профессиональной деятельности в области работы с молодёжью.</w:t>
            </w:r>
          </w:p>
        </w:tc>
      </w:tr>
      <w:tr w:rsidR="00B93A72" w:rsidRPr="006E6AC8" w:rsidTr="00205A6A">
        <w:trPr>
          <w:trHeight w:hRule="exact" w:val="2045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проанализировать правовое положение детей и молодёжи в Российской Федерации; сформировать представления о правах и свободах молодого человека и гражданина в Российской Федерации, способах и механизмах их защиты; изучить основные направления и нормативно-правовую базу государственной молодёжной политики в Российской Федерации и её субъектах; определить роль органов государственной власти и органов местного самоуправления в формировании и реализации молодёжной политики;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проанализировать правовой статус детских и молодёжных организаций в России; изучить систему профилактики безнадзорности и правонарушений несовершеннолетних в Российской Федерации; рассмотреть тенденции формирования и развития институтов ювенальной юстиции; определить структуру и механизм реализации системы социально-правовых гарантий защиты молодёжи в России.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4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3A72" w:rsidTr="00205A6A">
        <w:trPr>
          <w:trHeight w:hRule="exact" w:val="277"/>
        </w:trPr>
        <w:tc>
          <w:tcPr>
            <w:tcW w:w="2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3A72" w:rsidRPr="006E6AC8" w:rsidTr="00205A6A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сформированные при изучении дисциплин: Теория и практика социальной работы с молодежью</w:t>
            </w:r>
          </w:p>
        </w:tc>
      </w:tr>
      <w:tr w:rsidR="00B93A72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93A72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93A72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политические процессы в России</w:t>
            </w:r>
          </w:p>
        </w:tc>
      </w:tr>
      <w:tr w:rsidR="00B93A72" w:rsidRPr="006E6AC8" w:rsidTr="00205A6A">
        <w:trPr>
          <w:trHeight w:hRule="exact" w:val="50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3A72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  <w:proofErr w:type="spellEnd"/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социальной работы с молодежью</w:t>
            </w:r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проектами в сфере организации работы с молодежью</w:t>
            </w:r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Молодежная политика и молодежные движения за рубежом</w:t>
            </w:r>
          </w:p>
        </w:tc>
      </w:tr>
      <w:tr w:rsidR="00B93A72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антропология</w:t>
            </w:r>
            <w:proofErr w:type="spellEnd"/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формирования социально-активной позиции молодежи</w:t>
            </w:r>
          </w:p>
        </w:tc>
      </w:tr>
      <w:tr w:rsidR="00B93A72" w:rsidRPr="006E6AC8" w:rsidTr="00205A6A">
        <w:trPr>
          <w:trHeight w:hRule="exact" w:val="287"/>
        </w:trPr>
        <w:tc>
          <w:tcPr>
            <w:tcW w:w="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9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Духовно-нравственное и патриотическое воспитание в РФ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43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B93A72" w:rsidRPr="005C74C9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3A72" w:rsidRPr="006E6AC8" w:rsidTr="00205A6A">
        <w:trPr>
          <w:trHeight w:hRule="exact" w:val="917"/>
        </w:trPr>
        <w:tc>
          <w:tcPr>
            <w:tcW w:w="143" w:type="dxa"/>
          </w:tcPr>
          <w:p w:rsidR="00B93A72" w:rsidRDefault="00B93A7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общие и специальные требования, предъявляемые конституционными и иными нормами в целях обеспечения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преоритета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 личности;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основ правовых знаний по обеспечению законности и безопасности личности, общества, государства;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правовых знаний и действующего законодательства необходимые в профессиональной деятельности.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3A72" w:rsidRPr="006E6AC8" w:rsidTr="00205A6A">
        <w:trPr>
          <w:trHeight w:hRule="exact" w:val="917"/>
        </w:trPr>
        <w:tc>
          <w:tcPr>
            <w:tcW w:w="143" w:type="dxa"/>
          </w:tcPr>
          <w:p w:rsidR="00B93A72" w:rsidRDefault="00B93A7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основы правовых знаний и принципов, профессиональные стандарты и нормы поведения;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действовать в соответствии с должностными инструкциями;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и развивать в профессиональной деятельности  теоретический и практический опыт по разрешению конфликтных ситуаций.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93A72" w:rsidRPr="006E6AC8" w:rsidTr="00205A6A">
        <w:trPr>
          <w:trHeight w:hRule="exact" w:val="917"/>
        </w:trPr>
        <w:tc>
          <w:tcPr>
            <w:tcW w:w="143" w:type="dxa"/>
          </w:tcPr>
          <w:p w:rsidR="00B93A72" w:rsidRDefault="00B93A7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применять в практике основы научно-правовых концепций;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развивать теоретический и практический уровень своих основных правовых знаний;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передавать окружающим уровень своих правовых знаний, формируя у них уважение к законности и правопорядку.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43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61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4801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0"/>
        <w:gridCol w:w="127"/>
        <w:gridCol w:w="836"/>
        <w:gridCol w:w="695"/>
        <w:gridCol w:w="1114"/>
        <w:gridCol w:w="1249"/>
        <w:gridCol w:w="700"/>
        <w:gridCol w:w="397"/>
        <w:gridCol w:w="980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93A7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93A7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«Происхождение и понятие права. Теоретико-правовые аспекты».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и теории происхождения права.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теоретик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аспекты: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учение о праве;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сознание и правовая культура, их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техника и правовой процесс.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и структура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классификация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критерии понятия права;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группы прав и их значение.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«Происхождение и понятие права. Теоретико-правовые аспекты».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и теории происхождения права.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теоретик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аспекты: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учение о праве;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сознание и правовая культура, их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техника и правовой процесс.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и структура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классификация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критерии понятия права;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группы прав и их значение.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«Происхождение и понятие права. Теоретико-правовые аспекты».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и теории происхождения права.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теоретик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аспекты: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учение о праве;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сознание и правовая культура, их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техника и правовой процесс.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и структура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классификация права: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критерии понятия права;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группы прав и их значение.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«Источники права».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 формы, соподчинённость источников права: по горизонтали и вертикали.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структура правовой нормы.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система и правовые семьи.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Нормативно-правовой акт: понятие, систематизация и действие.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Юридические коллизии и пробелы в праве.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преодоления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«Источники права».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 формы, соподчинённость источников права: по горизонтали и вертикали.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структура правовой нормы.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система и правовые семьи.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Нормативно-правовой акт: понятие, систематизация и действие.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Юридические коллизии и пробелы в праве.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преодоления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«Источники права».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 формы, соподчинённость источников права: по горизонтали и вертикали.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структура правовой нормы.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система и правовые семьи.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Нормативно-правовой акт: понятие, систематизация и действие.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Юридические коллизии и пробелы в праве.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преодоления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«Правоотношение и юридическая ответственность».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правоотношения: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субъекты и объекты;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и дееспособность.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Юридические факты: правомерные и противоправные деяния.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формы юридической ответственности.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Юридическое наказание.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изменяющие его пределы.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«Правоотношение и юридическая ответственность».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правоотношения: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субъекты и объекты;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и дееспособность.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Юридические факты: правомерные и противоправные деяния.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формы юридической ответственности.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Юридическое наказание.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изменяющие его пределы.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«Правоотношение и юридическая ответственность».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правоотношения: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субъекты и объекты;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и дееспособность.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Юридические факты: правомерные и противоправные деяния.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формы юридической ответственности.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Юридическое наказание.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изменяющие его пределы.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«Защита молодёжной политики на международном и российском государственном уровнях».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4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93A7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«Правовая защита молодёжи на международном и европейском уровнях».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определение категорий: «дети», «ребёнок» и «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молодёж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на международном и европейском уровнях.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об их защите.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международной и европейской ювенальной юстиции: её стандарты.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и европейские принципы и стандарты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Международные и европейские детские и молодёжные организации: их статус.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«Правовая защита молодёжи на международном и европейском уровнях».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определение категорий: «дети», «ребёнок» и «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молодёж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на международном и европейском уровнях.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об их защите.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международной и европейской ювенальной юстиции: её стандарты.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и европейские принципы и стандарты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Международные и европейские детские и молодёжные организации: их статус.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«Правовая защита молодёжи на международном и европейском уровнях».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определение категорий: «дети», «ребёнок» и «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молодёж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на международном и европейском уровнях.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об их защите.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международной и европейской ювенальной юстиции: её стандарты.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и европейские принципы и стандарты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Международные и европейские детские и молодёжные организации: их статус.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93A7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«Конституционно-правовая защита молодёжной политики в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конституционализма и федерализма.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свободы человека и гражданина. Способы приобретения гражданство.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общественной и государственной власти.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Конституционно-правовое регулирование статуса несовершеннолетних и молодёжи.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Государственная молодёжная политика. Роль Президента и его администрации, органов законодательной и исполнительной власти по формированию и контролю её выполнения.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Особенность по разрешению проблем несовершеннолетних органами судебной власти и ювенальной юстиции.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муниципальной власти в разрешении проблем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Правосубъектность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«Конституционно-правовая защита молодёжной политики в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конституционализма и федерализма.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свободы человека и гражданина. Способы приобретения гражданство.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общественной и государственной власти.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Конституционно-правовое регулирование статуса несовершеннолетних и молодёжи.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Государственная молодёжная политика. Роль Президента и его администрации, органов законодательной и исполнительной власти по формированию и контролю её выполнения.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Особенность по разрешению проблем несовершеннолетних органами судебной власти и ювенальной юстиции.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муниципальной власти в разрешении проблем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Правосубъектность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9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93A7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«Конституционно-правовая защита молодёжной политики в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конституционализма и федерализма.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свободы человека и гражданина. Способы приобретения гражданство.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общественной и государственной власти.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Конституционно-правовое регулирование статуса несовершеннолетних и молодёжи.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Государственная молодёжная политика. Роль Президента и его администрации, органов законодательной и исполнительной власти по формированию и контролю её выполнения.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Особенность по разрешению проблем несовершеннолетних органами судебной власти и ювенальной юстиции.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муниципальной власти в разрешении проблем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Правосубъектность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</w:t>
            </w:r>
            <w:proofErr w:type="gramStart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Молодёжная</w:t>
            </w:r>
            <w:proofErr w:type="gramEnd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российских объективных правах».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уголовному и административному праву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и признаки преступления и правонарушения: структура и категории.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уголовных и административных наказаний.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Особенность вины несовершеннолетних преступников и правонарушителей.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Применения уголовных и административных наказаний к несовершеннолетним.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Специфика преступлений и правонарушений совершаемых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Паспортный режим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Профилактика безнадзорности и правонарушений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6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93A7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уголовному и административному праву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и признаки преступления и правонарушения: структура и категории.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уголовных и административных наказаний.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Особенность вины несовершеннолетних преступников и правонарушителей.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Применения уголовных и административных наказаний к несовершеннолетним.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Специфика преступлений и правонарушений совершаемых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Паспортный режим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Профилактика безнадзорности и правонарушений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уголовному и административному праву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и признаки преступления и правонарушения: структура и категории.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уголовных и административных наказаний.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Особенность вины несовершеннолетних преступников и правонарушителей.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Применения уголовных и административных наказаний к несовершеннолетним.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Специфика преступлений и правонарушений совершаемых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Паспортный режим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Профилактика безнадзорности и правонарушений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процессуальным и финансовым правам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процессуальной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Деятельность правоохранительных органов по вопросам несовершеннолетних: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прокуратуры и адвокатуры;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органов МВД и инспекции ПДН;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федерального и ювенального суда.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Финансовая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5"/>
        <w:gridCol w:w="119"/>
        <w:gridCol w:w="813"/>
        <w:gridCol w:w="681"/>
        <w:gridCol w:w="1090"/>
        <w:gridCol w:w="1214"/>
        <w:gridCol w:w="673"/>
        <w:gridCol w:w="388"/>
        <w:gridCol w:w="946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93A7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процессуальным и финансовым правам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процессуальной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Деятельность правоохранительных органов по вопросам несовершеннолетних: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прокуратуры и адвокатуры;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органов МВД и инспекции ПДН;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федерального и ювенального суда.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Финансовая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«Молодёжная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процессуальным и финансовым правам РФ».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процессуальной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Деятельность правоохранительных органов по вопросам несовершеннолетних: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прокуратуры и адвокатуры;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органов МВД и инспекции ПДН;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федерального и ювенального суда.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Финансовая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 w:rsidRPr="006E6AC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«Молодёжная правоспособность по российским субъективным правам».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«Правоспособность молодёжи в социальной сфере».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Социальная правоспособность молодёжи в сферах: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искусства и культуры;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науки и образования;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спорта и туризма;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здравоохранения и санаторн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курортного лечения.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и пенсионное обеспечение нуждающейся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«Правоспособность молодёжи в социальной сфере».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Социальная правоспособность молодёжи в сферах: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искусства и культуры;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науки и образования;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спорта и туризма;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здравоохранения и санаторн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курортного лечения.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и пенсионное обеспечение нуждающейся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93A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«Правоспособность молодёжи в социальной сфере».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Социальная правоспособность молодёжи в сферах: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искусства и культуры;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науки и образования;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спорта и туризма;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здравоохранения и санаторн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курортного лечения.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и пенсионное обеспечение нуждающейся молодёжи.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«Правоспособность молодёжи в гражданском и жилищном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Гражданско-правовое регулирование вопросов опеки и попечительства над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Гражданско-правовое регулирование вопросов патронажа над нуждающейся молодёжью.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Сделки, заключаемые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Вещные права 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интелектуальная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собственность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Гражданско-правовая и материальная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молодёжи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«Правоспособность молодёжи в гражданском и жилищном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Гражданско-правовое регулирование вопросов опеки и попечительства над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Гражданско-правовое регулирование вопросов патронажа над нуждающейся молодёжью.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Сделки, заключаемые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Вещные права 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интелектуальная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собственность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Гражданско-правовая и материальная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молодёжи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«Правоспособность молодёжи в гражданском и жилищном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Гражданско-правовое регулирование вопросов опеки и попечительства над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Гражданско-правовое регулирование вопросов патронажа над нуждающейся молодёжью.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Сделки, заключаемые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Вещные права 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интелектуальная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собственность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Гражданско-правовая и материальная ответственность несовершеннолетних.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молодёжи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3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«Правоспособность молодёжи в трудовом и предпринимательском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Трудовой договор и условия трудовой деятельности.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трудового договора несовершеннолетних и обучающейся молодёжи: их трудовая и предпринимательская правоспособность.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Трудовая ответственность.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Трудовые споры и способы их разрешения.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Органы контроля и надзора трудовой деятельности.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«Правоспособность молодёжи в трудовом и предпринимательском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Трудовой договор и условия трудовой деятельности.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трудового договора несовершеннолетних и обучающейся молодёжи: их трудовая и предпринимательская правоспособность.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Трудовая ответственность.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Трудовые споры и способы их разрешения.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Органы контроля и надзора трудовой деятельности.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«Правоспособность молодёжи в трудовом и предпринимательском праве».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Трудовой договор и условия трудовой деятельности.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трудового договора несовершеннолетних и обучающейся молодёжи: их трудовая и предпринимательская правоспособность.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Трудовая ответственность.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Трудовые споры и способы их разрешения.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Органы контроля и надзора трудовой деятельности.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«Семейная правоспособность молодёжи».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Особенность заключение и расторжения брака с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Ответственность за нарушение прав детей.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Приёмная семья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Деятельность отделов опеки и попечительства, образования.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</w:tbl>
    <w:p w:rsidR="00B93A72" w:rsidRDefault="00205A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12"/>
        <w:gridCol w:w="133"/>
        <w:gridCol w:w="796"/>
        <w:gridCol w:w="680"/>
        <w:gridCol w:w="1088"/>
        <w:gridCol w:w="1211"/>
        <w:gridCol w:w="671"/>
        <w:gridCol w:w="387"/>
        <w:gridCol w:w="944"/>
      </w:tblGrid>
      <w:tr w:rsidR="00B93A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B93A7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«Семейная правоспособность молодёжи».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Особенность заключение и расторжения брака с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Ответственность за нарушение прав детей.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Приёмная семья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Деятельность отделов опеки и попечительства, образования.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«Семейная правоспособность молодёжи».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Особенность заключение и расторжения брака с несовершеннолетними.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Ответственность за нарушение прав детей.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 в отношении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Приёмная семья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Деятельность отделов опеки и попечительства, образования.</w:t>
            </w:r>
          </w:p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Л2.4 Л2.3 Л2.2 Л2.1</w:t>
            </w:r>
          </w:p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</w:tr>
      <w:tr w:rsidR="00B93A72">
        <w:trPr>
          <w:trHeight w:hRule="exact" w:val="277"/>
        </w:trPr>
        <w:tc>
          <w:tcPr>
            <w:tcW w:w="993" w:type="dxa"/>
          </w:tcPr>
          <w:p w:rsidR="00B93A72" w:rsidRDefault="00B93A72"/>
        </w:tc>
        <w:tc>
          <w:tcPr>
            <w:tcW w:w="3545" w:type="dxa"/>
          </w:tcPr>
          <w:p w:rsidR="00B93A72" w:rsidRDefault="00B93A72"/>
        </w:tc>
        <w:tc>
          <w:tcPr>
            <w:tcW w:w="143" w:type="dxa"/>
          </w:tcPr>
          <w:p w:rsidR="00B93A72" w:rsidRDefault="00B93A72"/>
        </w:tc>
        <w:tc>
          <w:tcPr>
            <w:tcW w:w="851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1135" w:type="dxa"/>
          </w:tcPr>
          <w:p w:rsidR="00B93A72" w:rsidRDefault="00B93A72"/>
        </w:tc>
        <w:tc>
          <w:tcPr>
            <w:tcW w:w="1277" w:type="dxa"/>
          </w:tcPr>
          <w:p w:rsidR="00B93A72" w:rsidRDefault="00B93A72"/>
        </w:tc>
        <w:tc>
          <w:tcPr>
            <w:tcW w:w="710" w:type="dxa"/>
          </w:tcPr>
          <w:p w:rsidR="00B93A72" w:rsidRDefault="00B93A72"/>
        </w:tc>
        <w:tc>
          <w:tcPr>
            <w:tcW w:w="426" w:type="dxa"/>
          </w:tcPr>
          <w:p w:rsidR="00B93A72" w:rsidRDefault="00B93A72"/>
        </w:tc>
        <w:tc>
          <w:tcPr>
            <w:tcW w:w="993" w:type="dxa"/>
          </w:tcPr>
          <w:p w:rsidR="00B93A72" w:rsidRDefault="00B93A72"/>
        </w:tc>
      </w:tr>
      <w:tr w:rsidR="00B93A7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3A72" w:rsidRPr="006E6AC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93A72" w:rsidRPr="006E6AC8">
        <w:trPr>
          <w:trHeight w:hRule="exact" w:val="663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зачёту.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права. Законность и правопорядок.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Учение о праве. Критерии морали и свободы в её концепциях.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права. Роль и значение её элементов.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Источники права: виды и формы. Их соподчинённость.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Нормативно-правовой акт, его систематизация.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Действие нормативно-правового акта.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структура нормы права. Социальная норма и её значение.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Юридические коллизии и пробелы в праве: их образование и ликвидация.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Правотворчество: принципы и требования, виды и стадии.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Субъект и участник правоотношений: понятие и виды.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Классификация понятий объекта правоотношения.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принципы, виды  правоспособности.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Общая и специальная дееспособность. Основания её наступления и прекращения.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Юридический факт: понятие и классификация.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и виды противоправного поведения. Его состав.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Юридическая ответственность. Основания её изменения.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сознание: понятие, виды и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Правовая культура: понятие, виды и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Правовая система и правовая семья. Основания её выделения.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детей и молодёжи на международном и европейском уровне.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Виды международных и европейских организаций: сфера их деятельности.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Деятельность международной и европейской ювенальной юстиции.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Принципы и стандарты международной и европейской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Деятельность международных и европейских молодёжных объединений.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Основы конституционализма и федерализма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Конституционная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человека, гражданина, молодёжи в РФ.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Порядок и основания приобретения гражданства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Государственная молодёжная политика: её принципы и стандарты.</w:t>
            </w: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1"/>
        <w:gridCol w:w="971"/>
      </w:tblGrid>
      <w:tr w:rsidR="00B93A7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5104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B93A72" w:rsidRPr="006E6AC8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 ветви власти РФ: функции и структура. Порядок обращения.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Роль видов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госвласти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 в решении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Участие молодёжи в деятельности органов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госвласти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избирательной системе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МСУ РФ по разрешении проблем в молодёжной политики.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 мер ювенальной юстиции РФ в решении вопросов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Негосударственные общественные объединения в РФ: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3A72" w:rsidRPr="00205A6A" w:rsidRDefault="00B93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права. Законность и правопорядок.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Учение о праве. Критерии морали и свободы в её концепциях.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права. Роль и значение её элементов.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Источники права: виды и формы. Их соподчинённость.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Нормативно-правовой акт, его систематизация.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Действие нормативно-правового акта.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структура нормы права. Социальная норма и её значение.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Юридические коллизии и пробелы в праве: их образование и ликвидация.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Правотворчество: принципы и требования, виды и стадии.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Субъект и участник правоотношений: понятие и виды.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Классификация понятий объекта правоотношения.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принципы, виды  правоспособности.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Общая и специальная дееспособность. Основания её наступления и прекращения.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Юридический факт: понятие и классификация.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и виды противоправного поведения. Его состав.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Юридическая ответственность. Основания её изменения.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сознание: понятие, виды и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Правовая культура: понятие, виды и элементы.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Правовая система и правовая семья. Основания её выделения.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детей и молодёжи на международном и европейском уровне.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Виды международных и европейских организаций: сфера их деятельности.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Деятельность международной и европейской ювенальной юстиции.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Принципы и стандарты международной и европейской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Деятельность международных и европейских молодёжных объединений.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Основы конституционализма и федерализма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Конституционная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человека, гражданина, молодёжи в РФ.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Порядок и основания приобретения гражданства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Государственная молодёжная политика: её принципы и стандарты.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 ветви власти РФ: функции и структура. Порядок обращения.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Роль видов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госвласти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 в решении молодёжной политики.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Участие молодёжи в деятельности органов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госвласти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избирательной системе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МСУ РФ по разрешении проблем в молодёжной политики.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 мер ювенальной юстиции РФ в решении вопросов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Негосударственные общественные объединения в РФ: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Преступление и правонарушение в РФ: признаки и виды, структура и категории.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Несовершеннолетние как субъекты преступлений и правонарушений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Уголовные и административные наказания в РФ: меры медицинского характера.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Виды уголовных и административных наказаний несовершеннолетних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Преступления и правонарушения в отношении несовершеннолетних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Паспортный режим несовершеннолетних в РФ. Профилактика их безнадзорности.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Военная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 молодых военнослужащих в РФ.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Процессуальные права несовершеннолетних в РФ на досудебной подготовке.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Процессуальные права несовершеннолетних в судебном производстве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Права несовершеннолетних при деятельности правоохранительных органов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Исполнительное производство в РФ. Обжалование действий пристава.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 в РФ.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Хозяйственная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Органы социального обеспечения несовершеннолетних и молодёжи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несовершеннолетних и молодёжи в спорте и туризме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Опека и попечительство в РФ: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Патронаж в РФ: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Юрлица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ИП в РФ: признаки и виды, структура, создание и прекращение.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Участие несовершеннолетних и молодёжи в деятельности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юрлиц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ИП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Деятельность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юрлиц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ИП по охране окружающей среды в РФ. Гранты.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Сделка в РФ: виды, структура, заключения, прекращения, недействительность.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57. Исковая давность в РФ: возникновение, применение, прекращение,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востановление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58. Приобретение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вещьного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интелектуального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в РФ: режимы.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Виды ограниченного и временного пользования в РФ. Сервитут.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Способы защиты прав собственника, потребителя и вкладчика в РФ.</w:t>
            </w: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459"/>
        <w:gridCol w:w="172"/>
        <w:gridCol w:w="1986"/>
        <w:gridCol w:w="2520"/>
        <w:gridCol w:w="221"/>
        <w:gridCol w:w="1615"/>
        <w:gridCol w:w="1741"/>
      </w:tblGrid>
      <w:tr w:rsidR="00B93A72" w:rsidTr="00205A6A">
        <w:trPr>
          <w:trHeight w:hRule="exact" w:val="416"/>
        </w:trPr>
        <w:tc>
          <w:tcPr>
            <w:tcW w:w="417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2741" w:type="dxa"/>
            <w:gridSpan w:val="2"/>
          </w:tcPr>
          <w:p w:rsidR="00B93A72" w:rsidRDefault="00B93A72"/>
        </w:tc>
        <w:tc>
          <w:tcPr>
            <w:tcW w:w="1615" w:type="dxa"/>
          </w:tcPr>
          <w:p w:rsidR="00B93A72" w:rsidRDefault="00B93A72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B93A72" w:rsidRPr="006E6AC8" w:rsidTr="00205A6A">
        <w:trPr>
          <w:trHeight w:hRule="exact" w:val="7070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Основное и дополнительное обязательство материального характера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62. Обязательства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следствии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морального вреда, неосновательного обогащения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63. Наследство и наследование в РФ: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участников.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ИТД в РФ: виды и структура. Оформляемая с ним трудовая документация.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Порядок Заключения, прекращения, расторжения ИТД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Трудовые приказы в РФ: виды и структура, роль и значение.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Трудовая книжка в РФ: её оформления. Единый персонифицированный учёт.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Испытательный срок в РФ: порядок и основания назначения и прекращения.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Социальное партнёрство в РФ: виды, цели и задачи.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КТД в РФ: цели и задачи, структура, круг разрешаемых им вопросов.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Профкомы, коллективные переговоры и КТС в трудовой деятельности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Виды рабочего времени в РФ: совмещение и совместительство, переработка.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73. Время отдыха в РФ: цели и виды, порядок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исчесления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Дополнительный отдых.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74. Виды зарплаты в РФ: порядок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исчесления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выплаты.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Подоходний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Рабочее время, время отдыха и зарплата несовершеннолетних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Позитивная трудовая ответственность в РФ: цели и способы.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77.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Нигативная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трудовая ответственность в РФ: виды и способы.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Способы разрешения трудовых споров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Порядок предоставления и прекращения права на социальное жильё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80. Переустройство и перепланировка жилья в РФ.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Перевод по его по категориям.</w:t>
            </w:r>
            <w:proofErr w:type="gramEnd"/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Права и обязанность субъектов жилищных правоотношений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Коммунальные услуги в РФ: квота по предоставлению, льгота по оплате.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Заключение и расторжение, недействительность браков в РФ: виды.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84. Браки несовершеннолетних.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участников.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Совместный режим имущества супругов в РФ. Брачный договор.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86.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 семьи в РФ.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87. Виды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алементных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РФ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Приёмная семья в РФ: порядок усыновления (удочерения).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Особенность экологического права и природоохранительных норм РФ. ПДК.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90.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Экологическая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физ. И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юрлиц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РФ.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Требований.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 Система органов экологического контроля и надзора в РФ: принципы и стандарты.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Требования к экологической информации и информатизации: роль и значение.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93A72" w:rsidRPr="006E6AC8" w:rsidTr="00205A6A">
        <w:trPr>
          <w:trHeight w:hRule="exact" w:val="277"/>
        </w:trPr>
        <w:tc>
          <w:tcPr>
            <w:tcW w:w="560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631" w:type="dxa"/>
            <w:gridSpan w:val="2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2741" w:type="dxa"/>
            <w:gridSpan w:val="2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615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B93A72" w:rsidRPr="00205A6A" w:rsidRDefault="00B93A72">
            <w:pPr>
              <w:rPr>
                <w:lang w:val="ru-RU"/>
              </w:rPr>
            </w:pPr>
          </w:p>
        </w:tc>
      </w:tr>
      <w:tr w:rsidR="00B93A72" w:rsidRPr="006E6AC8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3A72" w:rsidTr="00205A6A">
        <w:trPr>
          <w:trHeight w:hRule="exact" w:val="277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3A72" w:rsidTr="00205A6A">
        <w:trPr>
          <w:trHeight w:hRule="exact" w:val="697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93A72" w:rsidRPr="006E6AC8" w:rsidTr="00205A6A">
        <w:trPr>
          <w:trHeight w:hRule="exact" w:val="95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Кузнецова С. А.,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Милованова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Ю.</w:t>
            </w:r>
          </w:p>
        </w:tc>
        <w:tc>
          <w:tcPr>
            <w:tcW w:w="4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 w:rsidP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молодёжной политики в современной России: Общественно-правовые аспекты (на примере деятельности парламентских партий)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463130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93A72" w:rsidTr="00205A6A">
        <w:trPr>
          <w:trHeight w:hRule="exact" w:val="697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4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B93A72" w:rsidTr="00205A6A">
        <w:trPr>
          <w:trHeight w:hRule="exact" w:val="697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Г. Б., Власов В. И., Денисенко С. В.,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</w:t>
            </w:r>
          </w:p>
        </w:tc>
        <w:tc>
          <w:tcPr>
            <w:tcW w:w="47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B93A72" w:rsidTr="00205A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93A72" w:rsidTr="00205A6A">
        <w:trPr>
          <w:trHeight w:hRule="exact" w:val="277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3A72" w:rsidRPr="006E6AC8" w:rsidTr="00205A6A">
        <w:trPr>
          <w:trHeight w:hRule="exact" w:val="892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Е.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 w:rsidP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заговора для хипстеров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477393</w:t>
            </w:r>
          </w:p>
        </w:tc>
        <w:tc>
          <w:tcPr>
            <w:tcW w:w="1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93A72" w:rsidRPr="006E6AC8" w:rsidTr="00205A6A">
        <w:trPr>
          <w:trHeight w:hRule="exact" w:val="848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 w:rsidP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 гражданско-правовом регулировании договорных отношений: выпускная квалификационная (дипломная) работа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462514</w:t>
            </w:r>
          </w:p>
        </w:tc>
        <w:tc>
          <w:tcPr>
            <w:tcW w:w="1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93A72" w:rsidRPr="006E6AC8" w:rsidTr="00205A6A">
        <w:trPr>
          <w:trHeight w:hRule="exact" w:val="863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 w:rsidP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256459</w:t>
            </w:r>
          </w:p>
        </w:tc>
        <w:tc>
          <w:tcPr>
            <w:tcW w:w="1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</w:tbl>
    <w:p w:rsidR="00B93A72" w:rsidRPr="00205A6A" w:rsidRDefault="00205A6A">
      <w:pPr>
        <w:rPr>
          <w:sz w:val="0"/>
          <w:szCs w:val="0"/>
          <w:lang w:val="ru-RU"/>
        </w:rPr>
      </w:pPr>
      <w:r w:rsidRPr="00205A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59"/>
        <w:gridCol w:w="1870"/>
        <w:gridCol w:w="3103"/>
        <w:gridCol w:w="1674"/>
        <w:gridCol w:w="1000"/>
      </w:tblGrid>
      <w:tr w:rsidR="00B93A7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3403" w:type="dxa"/>
          </w:tcPr>
          <w:p w:rsidR="00B93A72" w:rsidRDefault="00B93A72"/>
        </w:tc>
        <w:tc>
          <w:tcPr>
            <w:tcW w:w="1702" w:type="dxa"/>
          </w:tcPr>
          <w:p w:rsidR="00B93A72" w:rsidRDefault="00B93A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B93A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B93A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93A7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93A72" w:rsidRPr="006E6AC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93A72" w:rsidRPr="006E6AC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работы с молодёжью: Учебное пособие /Е.С. Зайцева, В.В.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Бушкевич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Т.А. Прудникова и др.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ред. А.С. Прудникова. - Москва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- 119 с. Электронный ресурс.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=116666</w:t>
            </w:r>
          </w:p>
        </w:tc>
      </w:tr>
      <w:tr w:rsidR="00B93A72" w:rsidRPr="006E6A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 о семейном праве</w:t>
            </w:r>
            <w:proofErr w:type="gramStart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сборник нормативных правовых и судебных актов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=468772&amp;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razdel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=52</w:t>
            </w:r>
          </w:p>
        </w:tc>
      </w:tr>
      <w:tr w:rsidR="00B93A72" w:rsidRPr="006E6A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Комментарий к Трудовому кодексу Российской Федерации (постатейный)</w:t>
            </w:r>
          </w:p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razdel</w:t>
            </w:r>
            <w:proofErr w:type="spellEnd"/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=238</w:t>
            </w:r>
          </w:p>
        </w:tc>
      </w:tr>
      <w:tr w:rsidR="00B93A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93A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3A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93A72" w:rsidRPr="006E6AC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B93A7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93A72">
        <w:trPr>
          <w:trHeight w:hRule="exact" w:val="277"/>
        </w:trPr>
        <w:tc>
          <w:tcPr>
            <w:tcW w:w="710" w:type="dxa"/>
          </w:tcPr>
          <w:p w:rsidR="00B93A72" w:rsidRDefault="00B93A72"/>
        </w:tc>
        <w:tc>
          <w:tcPr>
            <w:tcW w:w="58" w:type="dxa"/>
          </w:tcPr>
          <w:p w:rsidR="00B93A72" w:rsidRDefault="00B93A72"/>
        </w:tc>
        <w:tc>
          <w:tcPr>
            <w:tcW w:w="1929" w:type="dxa"/>
          </w:tcPr>
          <w:p w:rsidR="00B93A72" w:rsidRDefault="00B93A72"/>
        </w:tc>
        <w:tc>
          <w:tcPr>
            <w:tcW w:w="1986" w:type="dxa"/>
          </w:tcPr>
          <w:p w:rsidR="00B93A72" w:rsidRDefault="00B93A72"/>
        </w:tc>
        <w:tc>
          <w:tcPr>
            <w:tcW w:w="3403" w:type="dxa"/>
          </w:tcPr>
          <w:p w:rsidR="00B93A72" w:rsidRDefault="00B93A72"/>
        </w:tc>
        <w:tc>
          <w:tcPr>
            <w:tcW w:w="1702" w:type="dxa"/>
          </w:tcPr>
          <w:p w:rsidR="00B93A72" w:rsidRDefault="00B93A72"/>
        </w:tc>
        <w:tc>
          <w:tcPr>
            <w:tcW w:w="993" w:type="dxa"/>
          </w:tcPr>
          <w:p w:rsidR="00B93A72" w:rsidRDefault="00B93A72"/>
        </w:tc>
      </w:tr>
      <w:tr w:rsidR="00B93A72" w:rsidRPr="006E6AC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93A7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Default="00205A6A">
            <w:pPr>
              <w:spacing w:after="0" w:line="240" w:lineRule="auto"/>
              <w:rPr>
                <w:sz w:val="19"/>
                <w:szCs w:val="19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3A72">
        <w:trPr>
          <w:trHeight w:hRule="exact" w:val="277"/>
        </w:trPr>
        <w:tc>
          <w:tcPr>
            <w:tcW w:w="710" w:type="dxa"/>
          </w:tcPr>
          <w:p w:rsidR="00B93A72" w:rsidRDefault="00B93A72"/>
        </w:tc>
        <w:tc>
          <w:tcPr>
            <w:tcW w:w="58" w:type="dxa"/>
          </w:tcPr>
          <w:p w:rsidR="00B93A72" w:rsidRDefault="00B93A72"/>
        </w:tc>
        <w:tc>
          <w:tcPr>
            <w:tcW w:w="1929" w:type="dxa"/>
          </w:tcPr>
          <w:p w:rsidR="00B93A72" w:rsidRDefault="00B93A72"/>
        </w:tc>
        <w:tc>
          <w:tcPr>
            <w:tcW w:w="1986" w:type="dxa"/>
          </w:tcPr>
          <w:p w:rsidR="00B93A72" w:rsidRDefault="00B93A72"/>
        </w:tc>
        <w:tc>
          <w:tcPr>
            <w:tcW w:w="3403" w:type="dxa"/>
          </w:tcPr>
          <w:p w:rsidR="00B93A72" w:rsidRDefault="00B93A72"/>
        </w:tc>
        <w:tc>
          <w:tcPr>
            <w:tcW w:w="1702" w:type="dxa"/>
          </w:tcPr>
          <w:p w:rsidR="00B93A72" w:rsidRDefault="00B93A72"/>
        </w:tc>
        <w:tc>
          <w:tcPr>
            <w:tcW w:w="993" w:type="dxa"/>
          </w:tcPr>
          <w:p w:rsidR="00B93A72" w:rsidRDefault="00B93A72"/>
        </w:tc>
      </w:tr>
      <w:tr w:rsidR="00B93A72" w:rsidRPr="006E6AC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05A6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93A72" w:rsidRPr="006E6AC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A72" w:rsidRPr="00205A6A" w:rsidRDefault="00205A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A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3A72" w:rsidRDefault="00B93A72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1" name="Рисунок 1" descr="C:\Users\laborant104\Desktop\16.03.2019\Пр и пр осн проф  40.05.03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Пр и пр осн проф  40.05.03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Оглавление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 ………………………………………………………………………… 3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Описание критериев оценивания компетенций на различных этапах их формирования, описание шкал оценивания ………………………………………………………………………….. 3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..................................................... 5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……………. 16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80487761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компетенций представлен в п.3 «Требования к результатам освоения дисциплины» рабочей программы дисциплины.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Указание этапов формирования компетенций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п.4 «Структура и содержание дисциплины» рабочей программы дисциплины.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80487762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</w:t>
      </w:r>
      <w:bookmarkEnd w:id="2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2.1. Показатели и критерии оценивания компетенций.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12"/>
        <w:gridCol w:w="3372"/>
        <w:gridCol w:w="2135"/>
        <w:gridCol w:w="44"/>
        <w:gridCol w:w="2359"/>
      </w:tblGrid>
      <w:tr w:rsidR="006E6AC8" w:rsidRPr="006E6AC8" w:rsidTr="0033566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Средства оценивания</w:t>
            </w:r>
          </w:p>
        </w:tc>
      </w:tr>
      <w:tr w:rsidR="006E6AC8" w:rsidRPr="006E6AC8" w:rsidTr="00335666">
        <w:tc>
          <w:tcPr>
            <w:tcW w:w="10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ОК-4: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 xml:space="preserve"> способностью использовать основы правовых знаний в различных сферах деятельности.</w:t>
            </w:r>
          </w:p>
        </w:tc>
      </w:tr>
      <w:tr w:rsidR="006E6AC8" w:rsidRPr="006E6AC8" w:rsidTr="0033566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Знает: общие и специальные требования, предъявляемые конституционными и иными нормами в целях обеспечения </w:t>
            </w:r>
            <w:proofErr w:type="spell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преоритета</w:t>
            </w:r>
            <w:proofErr w:type="spell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прав личности; содержание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 xml:space="preserve">основ правовых знаний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по обеспечению законности и безопасности личности, общества, государства;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 xml:space="preserve">основы правовых знаний и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действующего законодательства необходимые в профессиональной деятельности.</w:t>
            </w:r>
          </w:p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Умеет: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>использовать основы правовых знаний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и принципов, профессиональные стандарты и нормы поведения; действовать в соответствии с должностными инструкциями; применять и развивать в профессиональной деятельности  теоретический и практический опыт по разрешению конфликтных ситуаций.</w:t>
            </w:r>
          </w:p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Владеет: способностью применять в практике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>основы научно-правовых концепций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; развивать теоретический и практический уровень своих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 xml:space="preserve">основных правовых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знаний; способностью передавать окружающим уровень своих правовых знаний, формируя у них уважение к законности и правопорядку.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Студент должен осуществить поиск и сбор необходимой литературы, использовать различные базы данных,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современные информационно-коммуникационные технологии  и глобальные информационные ресурсы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Соответствие отчёта проблеме исследования,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материалам лекции и учебной литературе, сведениям информационных ресурсов Интернет; полнота и содержательность ответа; умение приводить примеры, отстаивать свою позицию; пользоваться дополнительной литературой при подготовке к занятиям; 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обоснованность обращения к базам данных;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целенаправленность поиска и отбора; объём выполненных работ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С – собеседование; О – опрос: «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Теоретико-правовые аспекты формирования права», «Соотношение права и закона», «Коллизии правовых норм и пробелы в праве. Способы их предотвращения», «Виды и состав правомерных и противоправных деяний», «Понятие и формы, виды юридической ответственности», «Основания и </w:t>
            </w:r>
            <w:proofErr w:type="gram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обстоятельства</w:t>
            </w:r>
            <w:proofErr w:type="gram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исключающие и изменяющие юридическую ответственность»;</w:t>
            </w:r>
          </w:p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proofErr w:type="gramStart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КР</w:t>
            </w:r>
            <w:proofErr w:type="gramEnd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– контрольная работа: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«Какие виды источников права применяются при разрешении недостатков в праве?»,</w:t>
            </w:r>
            <w:r w:rsidRPr="006E6AC8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ru-RU" w:eastAsia="ru-RU"/>
              </w:rPr>
              <w:t xml:space="preserve"> «Каковы цели форм юридической ответственности?»,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«Какова роль систематизации НПА и её видов?»,</w:t>
            </w:r>
            <w:r w:rsidRPr="006E6AC8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ru-RU" w:eastAsia="ru-RU"/>
              </w:rPr>
              <w:t xml:space="preserve">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«С какими видами право и дееспособности взаимосвязана </w:t>
            </w:r>
            <w:proofErr w:type="spell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деликтоспособность</w:t>
            </w:r>
            <w:proofErr w:type="spell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?»;</w:t>
            </w:r>
          </w:p>
          <w:p w:rsidR="006E6AC8" w:rsidRPr="006E6AC8" w:rsidRDefault="006E6AC8" w:rsidP="006E6A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proofErr w:type="gramStart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Р</w:t>
            </w:r>
            <w:proofErr w:type="gramEnd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– реферат; Д – доклад; П – презентации; СЗ – кейсы, ситуационные задания</w:t>
            </w:r>
          </w:p>
        </w:tc>
      </w:tr>
      <w:tr w:rsidR="006E6AC8" w:rsidRPr="006E6AC8" w:rsidTr="00335666">
        <w:tc>
          <w:tcPr>
            <w:tcW w:w="10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ПК-4: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t xml:space="preserve"> способностью оформлять и представлять результаты научно-прикладной деятельности по молодёжной тематике </w:t>
            </w:r>
            <w:r w:rsidRPr="006E6AC8">
              <w:rPr>
                <w:rFonts w:ascii="Times New Roman" w:eastAsia="Times New Roman" w:hAnsi="Times New Roman" w:cs="Tahoma"/>
                <w:sz w:val="20"/>
                <w:szCs w:val="18"/>
                <w:lang w:val="ru-RU" w:eastAsia="ru-RU"/>
              </w:rPr>
              <w:lastRenderedPageBreak/>
              <w:t>в соответствии с российскими и международными нормативными документами и стандартами, научными и специальными требованиями к презентации</w:t>
            </w:r>
          </w:p>
        </w:tc>
      </w:tr>
      <w:tr w:rsidR="006E6AC8" w:rsidRPr="006E6AC8" w:rsidTr="0033566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proofErr w:type="gram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  <w:lang w:val="ru-RU" w:eastAsia="ru-RU"/>
              </w:rPr>
              <w:lastRenderedPageBreak/>
              <w:t>Знает: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базовые требования по формированию программ, основные направления и перспективы развития научно-прикладной деятельности по молодёжной тематики; действующие международные и российские правовые нормы и стандарты, регулирующие вопросы применения молодёжных программ и научно-прикладной деятельности; нормативно-правовые основы и регламентацию по организации, правила составления и оформления методических материалов, методов организации и проведения исследований перспективы молодёжной деятельности.</w:t>
            </w:r>
            <w:proofErr w:type="gramEnd"/>
          </w:p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  <w:lang w:val="ru-RU" w:eastAsia="ru-RU"/>
              </w:rPr>
              <w:t>Умеет: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осуществлять воспитание молодёжи с целью формирования у них духовных, нравственных ценностей и патриотических убеждений, анализировать и проектировать межличностные, групповые коммуникации; самостоятельно планировать и проводить исследования и разработки по сферам молодёжной тематике, осуществлять поиск и выбирать методы, учитывать и корректировать изменения в проведении научно-прикладной деятельности по данным вопросам; применяя методы и методики современной коммуникации, обрабатывать и анализировать полученные данные, информацию о правовых явлениях в молодёжной сфере, критически оценивать, формулировать и оформлять выводы и результаты, дискутировать по теме их проведения.</w:t>
            </w:r>
          </w:p>
          <w:p w:rsidR="006E6AC8" w:rsidRPr="006E6AC8" w:rsidRDefault="006E6AC8" w:rsidP="006E6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  <w:lang w:val="ru-RU" w:eastAsia="ru-RU"/>
              </w:rPr>
              <w:t>Владеет: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системой навыков необходимых для организации целостного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lastRenderedPageBreak/>
              <w:t xml:space="preserve">процесса развития молодёжи, реализации в научно-прикладной деятельности его профессиональной и личностной позиции, современными методами исследования в предметной сфере; навыками проведения научно-прикладных исследований и разработок молодёжной тематической сферы, работы в составе исследовательской группы, руководства фундаментальными, научно-прикладными исследования и разработками; навыками оформления презентации актуальной молодёжной тематической информации, написанием, оформлением и презентацией научных работ по </w:t>
            </w:r>
            <w:proofErr w:type="spell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проблемаммолодёжи</w:t>
            </w:r>
            <w:proofErr w:type="spell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, умением защищать свою позицию.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lastRenderedPageBreak/>
              <w:t>Студент должен осуществить поиск и сбор необходимой литературы, использовать различные базы данных,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современные информационно-коммуникационные технологии  и глобальные информационные ресурсы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Соответствие отчёта проблеме исследования,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материалам лекции и учебной литературе, сведениям информационных ресурсов Интернет; полнота и содержательность ответа; умение приводить примеры, отстаивать свою позицию; пользоваться дополнительной литературой при подготовке к занятиям; 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обоснованность обращения к базам данных;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</w:t>
            </w: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целенаправленность поиска и отбора; объём выполненных работ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AC8" w:rsidRPr="006E6AC8" w:rsidRDefault="006E6AC8" w:rsidP="006E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С – собеседование; О – опрос: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«Виды международных и европейских органов ювенальной юстиции: особенности их деятельности», «Государственная молодёжная политика: её принципы и стандарты»,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«Специфика применения уголовных и административных наказаний к несовершеннолетним»,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«Виды процессуальной </w:t>
            </w:r>
            <w:proofErr w:type="spell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правосубъектности</w:t>
            </w:r>
            <w:proofErr w:type="spell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несовершеннолетних», «Социальное и пенсионное обеспечение нуждающейся молодёжи», «Специфика сферы социального найма жилья»; </w:t>
            </w:r>
            <w:proofErr w:type="gramStart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КР</w:t>
            </w:r>
            <w:proofErr w:type="gramEnd"/>
            <w:r w:rsidRPr="006E6AC8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– контрольная работа: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«Какие виды источников права применяются при разрешении недостатков в праве?»,</w:t>
            </w:r>
            <w:r w:rsidRPr="006E6AC8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ru-RU" w:eastAsia="ru-RU"/>
              </w:rPr>
              <w:t xml:space="preserve"> «Каковы цели форм юридической ответственности?»,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«Какова роль систематизации НПА и её видов?»,</w:t>
            </w:r>
            <w:r w:rsidRPr="006E6AC8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val="ru-RU" w:eastAsia="ru-RU"/>
              </w:rPr>
              <w:t xml:space="preserve"> </w:t>
            </w:r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«С какими видами право и дееспособности взаимосвязана </w:t>
            </w:r>
            <w:proofErr w:type="spell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деликтоспособность</w:t>
            </w:r>
            <w:proofErr w:type="spell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?»;</w:t>
            </w:r>
          </w:p>
          <w:p w:rsidR="006E6AC8" w:rsidRPr="006E6AC8" w:rsidRDefault="006E6AC8" w:rsidP="006E6AC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proofErr w:type="gramStart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Р</w:t>
            </w:r>
            <w:proofErr w:type="gramEnd"/>
            <w:r w:rsidRPr="006E6AC8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 – реферат; Д – доклад; П – презентации; СЗ – кейсы, ситуационные задания</w:t>
            </w:r>
          </w:p>
        </w:tc>
      </w:tr>
    </w:tbl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2.2. Шкалы оценивания.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балльно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-рейтинговой системы, в 100 балльной шкале: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- 84-100 баллов – оценка «отлично»;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- 67-83 баллов – оценка «хорошо»;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- 50-66 баллов – оценка «удовлетворительно»;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- 0-49 баллов – оценка «неудовлетворительно»;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- 50-100 баллов – оценка «зачёт»;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- 0-50 баллов – оценка «незачёт».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80487763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Вопросы к зачёту, экзамену</w:t>
      </w:r>
    </w:p>
    <w:p w:rsidR="006E6AC8" w:rsidRPr="006E6AC8" w:rsidRDefault="006E6AC8" w:rsidP="006E6AC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0"/>
          <w:lang w:val="ru-RU" w:eastAsia="ko-KR"/>
        </w:rPr>
      </w:pPr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>по дисциплине Б</w:t>
      </w:r>
      <w:proofErr w:type="gramStart"/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>1</w:t>
      </w:r>
      <w:proofErr w:type="gramEnd"/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>.Б.15 «Правоведение и правовые основы профессиональной деятельности»</w:t>
      </w:r>
    </w:p>
    <w:p w:rsidR="006E6AC8" w:rsidRPr="006E6AC8" w:rsidRDefault="006E6AC8" w:rsidP="006E6A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зачёту.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права. Законность и правопорядок.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Учение о праве. Критерии морали и свободы в её концепциях.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права: принципы и признаки, функции и методы.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права. Роль и значение её элементов.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права: виды и формы. Их соподчинённость.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Нормативно-правовой акт, его систематизация.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нормативно-правового акта.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структура нормы права. Социальная норма и её значение.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коллизии и пробелы в праве: их образование и ликвидация.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Правотворчество: принципы и требования, виды и стадии.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участник правоотношений: понятие и виды.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понятий объекта правоотношения.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принципы, виды  правоспособности.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и специальная дееспособность. Основания её наступления и прекращения.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факт: понятие и классификация.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противоправного поведения. Его состав.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ответственность. Основания её изменения.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сознание: понятие, виды и элементы.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культура: понятие, виды и элементы.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система и правовая семья. Основания её выделения.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детей и молодёжи на международном и европейском уровне.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международных и европейских организаций: сфера их деятельности.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международной и европейской ювенальной юстиции.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и стандарты международной и европейской молодёжной политики.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международных и европейских молодёжных объединений.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конституционализма и федерализма в РФ.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Конституционная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человека, гражданина, молодёжи в РФ.</w:t>
      </w:r>
      <w:proofErr w:type="gramEnd"/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и основания приобретения гражданства РФ.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молодёжная политика: её принципы и стандарты.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ветви власти РФ: функции и структура. Порядок обращения.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видов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госвласти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в решении молодёжной политики.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Участие молодёжи в деятельности органов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госвласти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избирательной системе РФ.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МСУ РФ по разрешении проблем в молодёжной политики.</w:t>
      </w:r>
      <w:proofErr w:type="gramEnd"/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мер ювенальной юстиции РФ в решении вопросов несовершеннолетних.</w:t>
      </w:r>
    </w:p>
    <w:p w:rsidR="006E6AC8" w:rsidRPr="006E6AC8" w:rsidRDefault="006E6AC8" w:rsidP="006E6AC8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Негосударственные общественные объединения в РФ: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E6AC8" w:rsidRPr="006E6AC8" w:rsidRDefault="006E6AC8" w:rsidP="006E6AC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экзамену.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права. Законность и правопорядок.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Учение о праве. Критерии морали и свободы в её концепциях.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права: принципы и признаки, функции и методы.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права. Роль и значение её элементов.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права: виды и формы. Их соподчинённость.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Нормативно-правовой акт, его систематизация.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Действие нормативно-правового акта.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структура нормы права. Социальная норма и её значение.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коллизии и пробелы в праве: их образование и ликвидация.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Правотворчество: принципы и требования, виды и стадии.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участник правоотношений: понятие и виды.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понятий объекта правоотношения.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принципы, виды  правоспособности.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и специальная дееспособность. Основания её наступления и прекращения.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факт: понятие и классификация.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противоправного поведения. Его состав.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ответственность. Основания её изменения.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сознание: понятие, виды и элементы.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культура: понятие, виды и элементы.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система и правовая семья. Основания её выделения.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детей и молодёжи на международном и европейском уровне.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международных и европейских организаций: сфера их деятельности.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международной и европейской ювенальной юстиции.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и стандарты международной и европейской молодёжной политики.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международных и европейских молодёжных объединений.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конституционализма и федерализма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Конституционная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человека, гражданина, молодёжи в РФ.</w:t>
      </w:r>
      <w:proofErr w:type="gramEnd"/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Порядок и основания приобретения гражданства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молодёжная политика: её принципы и стандарты.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ветви власти РФ: функции и структура. Порядок обращения.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видов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госвласти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в решении молодёжной политики.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Участие молодёжи в деятельности органов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госвласти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избирательной системе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МСУ РФ по разрешении проблем в молодёжной политики.</w:t>
      </w:r>
      <w:proofErr w:type="gramEnd"/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мер ювенальной юстиции РФ в решении вопросов несовершеннолетних.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Негосударственные общественные объединения в РФ: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Преступление и правонарушение в РФ: признаки и виды, структура и категории.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Несовершеннолетние как субъекты преступлений и правонарушений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Уголовные и административные наказания в РФ: меры медицинского характера.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уголовных и административных наказаний несовершеннолетних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Преступления и правонарушения в отношении несовершеннолетних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Паспортный режим несовершеннолетних в РФ. Профилактика их безнадзорности.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Военная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молодых военнослужащих в РФ.</w:t>
      </w:r>
      <w:proofErr w:type="gramEnd"/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Процессуальные права несовершеннолетних в РФ на досудебной подготовке.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Процессуальные права несовершеннолетних в судебном производстве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несовершеннолетних при деятельности правоохранительных органов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Исполнительное производство в РФ. Обжалование действий пристава.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Финансовая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в РФ.</w:t>
      </w:r>
      <w:proofErr w:type="gramEnd"/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социального обеспечения несовершеннолетних и молодёжи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и молодёжи в спорте и туризме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Опека и попечительство в РФ: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сторон.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Патронаж в РФ: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сторон.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Юрлица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ИП в РФ: признаки и виды, структура, создание и прекращение.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Участие несовершеннолетних и молодёжи в деятельности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юрлиц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ИП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юрлиц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ИП по охране окружающей среды в РФ. Гранты.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Сделка в РФ: виды, структура, заключения, прекращения, недействительность.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Исковая давность в РФ: возникновение, применение, прекращение, восстановление.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Приобретение вещного и интеллектуального права собственности в РФ: режимы.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ограниченного и временного пользования в РФ. Сервитут.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защиты прав собственника, потребителя и вкладчика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Основное и дополнительное обязательство материального характера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Обязательства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следствии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морального вреда, неосновательного обогащения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Наследство и наследование в РФ: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их участников.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ИТД в РФ: виды и структура. Оформляемая с ним трудовая документация.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Заключения, прекращения, расторжения ИТД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приказы в РФ: виды и структура, роль и значение.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Трудовая книжка в РФ: её оформления. Единый персонифицированный учёт.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Испытательный срок в РФ: порядок и основания назначения и прекращения.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Социальное партнёрство в РФ: виды, цели и задачи.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КТД в РФ: цели и задачи, структура, круг разрешаемых им вопросов.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Профкомы, коллективные переговоры и КТС в трудовой деятельности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рабочего времени в РФ: совмещение и совместительство, переработка.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отдыха в РФ: цели и виды, порядок исчисления. Дополнительный отдых.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зарплаты в РФ: порядок исчисления и выплаты. Подоходный налог.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Рабочее время, время отдыха и зарплата несовершеннолетних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Позитивная трудовая ответственность в РФ: цели и способы.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Негативная трудовая ответственность в РФ: виды и способы.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разрешения трудовых споров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предоставления и прекращения права на социальное жильё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Переустройство и перепланировка жилья в РФ.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Перевод по его по категориям.</w:t>
      </w:r>
      <w:proofErr w:type="gramEnd"/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обязанность субъектов жилищных правоотношений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Коммунальные услуги в РФ: квота по предоставлению, льгота по оплате.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и расторжение, недействительность браков в РФ: виды.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Браки несовершеннолетних.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их участников.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Совместный режим имущества супругов в РФ. Брачный договор.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членов семьи в РФ.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алиментных обязатель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в РФ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Приёмная семья в РФ: порядок усыновления (удочерения).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Особенность экологического права и природоохранительных норм РФ. ПДК.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Экологическая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физ. И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юрлиц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РФ.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 Требований.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органов экологического контроля и надзора в РФ: принципы и стандарты.</w:t>
      </w:r>
    </w:p>
    <w:p w:rsidR="006E6AC8" w:rsidRPr="006E6AC8" w:rsidRDefault="006E6AC8" w:rsidP="006E6AC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экологической информации и информатизации: роль и значение.</w:t>
      </w:r>
    </w:p>
    <w:p w:rsidR="006E6AC8" w:rsidRPr="006E6AC8" w:rsidRDefault="006E6AC8" w:rsidP="006E6AC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4"/>
          <w:szCs w:val="20"/>
          <w:lang w:val="ru-RU" w:eastAsia="ko-KR"/>
        </w:rPr>
      </w:pPr>
    </w:p>
    <w:p w:rsidR="006E6AC8" w:rsidRPr="006E6AC8" w:rsidRDefault="006E6AC8" w:rsidP="006E6AC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4"/>
          <w:szCs w:val="20"/>
          <w:lang w:val="ru-RU" w:eastAsia="ko-KR"/>
        </w:rPr>
      </w:pPr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4"/>
          <w:szCs w:val="20"/>
          <w:lang w:val="ru-RU" w:eastAsia="ko-KR"/>
        </w:rPr>
      </w:pPr>
    </w:p>
    <w:p w:rsidR="006E6AC8" w:rsidRPr="006E6AC8" w:rsidRDefault="006E6AC8" w:rsidP="006E6AC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4"/>
          <w:szCs w:val="28"/>
          <w:lang w:val="ru-RU" w:eastAsia="ko-KR"/>
        </w:rPr>
      </w:pPr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 xml:space="preserve">__ ________ </w:t>
      </w:r>
      <w:smartTag w:uri="urn:schemas-microsoft-com:office:smarttags" w:element="metricconverter">
        <w:smartTagPr>
          <w:attr w:name="ProductID" w:val="2017 г"/>
        </w:smartTagPr>
        <w:r w:rsidRPr="006E6AC8">
          <w:rPr>
            <w:rFonts w:ascii="Times New Roman" w:eastAsia="Calibri" w:hAnsi="Times New Roman" w:cs="Times New Roman"/>
            <w:sz w:val="24"/>
            <w:szCs w:val="20"/>
            <w:lang w:val="ru-RU" w:eastAsia="ko-KR"/>
          </w:rPr>
          <w:t>2017 г</w:t>
        </w:r>
      </w:smartTag>
      <w:r w:rsidRPr="006E6AC8">
        <w:rPr>
          <w:rFonts w:ascii="Times New Roman" w:eastAsia="Calibri" w:hAnsi="Times New Roman" w:cs="Times New Roman"/>
          <w:sz w:val="24"/>
          <w:szCs w:val="20"/>
          <w:lang w:val="ru-RU" w:eastAsia="ko-KR"/>
        </w:rPr>
        <w:t>.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Перечень дискуссионных тем для круглого стола (дискуссии, полемики, диспута, дебатов)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.Б.15 «Правоведение и правовые основы профессиональной деятельности»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Происхождение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Понятие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Источники права и правовая норма.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Нормативно-правовой акт.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Правоотношение и юридические факты.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Юридическая ответственность.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Правовая защита молодёжи на международном и европейском уровнях.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Конституционно-правовая защита молодёжной политики в РФ.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Молодёжная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уголовному и административному праву РФ.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Молодёжная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процессуальным правам РФ.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Молодёжная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финансовым правам РФ.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Правоспособность молодёжи в социальной сфере.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Гражданское и экологическое право.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Основы жилищного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Правоспособность молодёжи в трудовом и предпринимательском праве.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Семейная правоспособность молодёжи.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Программа проведения и/или методические рекомендации по подготовке и проведению: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на обсуждение может быть вынесен только один проблемный вопрос, при этом последовательному исследованию подлежат его составные части;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всестороннее его исследование осуществляется с социальной, правовой и прочих позиций;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в его исследовании принимают участие все присутствующие студенты группы, которые могут давать своё заключение либо с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обвинительной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либо с оправдательной стороны.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оценивания: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выставляется, если в рассуждении </w:t>
      </w:r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объёме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обучающийся показал усвоение основной и знакомство с дополнительной литературой;</w:t>
      </w:r>
      <w:proofErr w:type="gramEnd"/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хорошо» выставляется, если в рассуждении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твёрдых и достаточно полных знаний в объёме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программы дисциплины в соответствии с целями обучения, правильные действия по применению знаний на практике, чёткое изложение материала, допускаются отдельные логические и стилистические погрешности,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оценка «удовлетворительно» выставляется, если в рассуждении имеется наличие твёрдых знаний в объёме курса в соответствии с целями обучения, изложение ответов имеют отдельные ошибки, уверенно исправленные после дополнительных вопросов; правильные в целом действия по применению знаний на практике;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неудовлетворительно» выставляется, если у студента не имеются рассуждения либо они </w:t>
      </w:r>
      <w:r w:rsidRPr="006E6AC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не связаны с вопросом, в них имеется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наличие грубых ошибок,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показал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  <w:t>__ ________ 201_ г.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собеседования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.Б.15 «Правоведение и правовые основы профессиональной деятельности»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№1 Теория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Происхождение социального и государственного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Концепции учения о праве.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Теоретико-правовые аспекты формирования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Юридическая техника и юридический процесс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аконный и подзаконный).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Характеристика элементов системы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Определение права: принципы и признаки.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Функции и методы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Классификация и виды права.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Соотношение права и закона.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Виды и формы источников права и их характеристика.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Понятие правовой системы и виды правовой семьи.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Понятие и виды правовой нормы.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Структура правовой нормы.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Коллизии правовых норм и способы их предотвращения.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Понятие и виды, структура НПА.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Виды соподчинённости и приоритетов НПА.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Действие НПА: его юридическая сила.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Обоснование видов систематизации НПА.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Пробелы в праве и способы их предотвращения.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Понятие и виды правоотношения:.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и виды юридических фактов.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Виды и состав правомерных и противоправных деяний.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Понятие и формы, виды юридической ответственности.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Основания и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обстоятельства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исключающие и изменяющие юридическую ответственность.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Амнистия и помилование.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Юридическое наказание.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Основания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изменяющие его пределы.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№2 Защита молодёжной политики на международном и российском государственном уровнях.</w:t>
      </w:r>
    </w:p>
    <w:p w:rsidR="006E6AC8" w:rsidRPr="006E6AC8" w:rsidRDefault="006E6AC8" w:rsidP="006E6A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Определение и защита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детей и молодёжи на уровне международного и европейского законодательства.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Международные и европейские организации: направления их деятельности.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Виды международных и европейских органов ювенальной юстиции: особенности их деятельности.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Международные и европейские принципы и стандарты молодёжной политики в областях воспитания и образования, трудовой деятельности.</w:t>
      </w:r>
    </w:p>
    <w:p w:rsidR="006E6AC8" w:rsidRPr="006E6AC8" w:rsidRDefault="006E6AC8" w:rsidP="006E6A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Деятельность международных и европейских детских и молодёжных организаций в областях.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Положения и стандарты вопросов конституционализма и федерализма.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Виды прав и свобод человека и гражданина.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Конституционно-правовое регулирование статуса несовершеннолетних и молодёжи: система их прав и свобод.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Государственная молодёжная политика: её принципы и стандарты.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Порядок и основания приобретения гражданства.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Система общественной и государственной власти.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Роль Президента и его администрации, органов законодательной и исполнительной власти по формированию и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выполнением молодёжной политики.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Особенность по разрешению проблем несовершеннолетних органами судебной власти и ювенальной юстиции.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Система государственных и общественных детских и молодёжных объединений.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Система и особенность деятельности органов прокуратуры по вопросам молодёжной политики.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молодых военнослужащих.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№3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Молодёжная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российским объективным правам.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1. Понятия и признаки преступления и правонарушения: структура и категории.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2. Особенности видов субъекта и объекта преступлений и правонарушений.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3. Понятие и виды уголовных и административных наказаний: принудительные меры медицинского характера.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Особенность вины несовершеннолетних преступников и правонарушителей.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Специфика применения уголовных и административных наказаний к несовершеннолетним.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6. Особенности преступлений и правонарушений совершаемых в отношении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7. Паспортный режим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Профилактика безнадзорности и правонарушений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9. Виды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процессуальной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правосубъектности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Деятельность правоохранительных органов по вопросам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в исполнительном производстве.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12.Виды финансовых прав и обязанностей несовершеннолетних.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Особенности материальной ответственности несовершеннолетних, возникшей в ходе их хозяйственной и производственной деятельности.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№4 Молодёжная правоспособность по российским субъективным правам.</w:t>
      </w:r>
    </w:p>
    <w:p w:rsidR="006E6AC8" w:rsidRPr="006E6AC8" w:rsidRDefault="006E6AC8" w:rsidP="006E6AC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Социальная правоспособность молодёжи.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Социальное и пенсионное обеспечение нуждающейся молодёжи.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органов социального обеспечения.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4. Особенности регулирования вопросов опеки и попечительства над несовершеннолетними.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5. Специфика разрешения вопросов патронажа над нуждающейся молодёжью.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Институт безвестно отсутствующего или умершего: последствие и основания признания и отмены признания таковым.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7. Порядок создания, деятельности и прекращения деятельности юридических лиц. Специфика участия в них несовершеннолетних.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Особенность деятельности юридических лиц и ИП в области охраны окружающей среды. Применение грантов, используемых в этой сфере деятельности.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Виды и структура сделки: основание её заключения, исполнения, прекращения, признания недействительной. Особенность односторонних сделок.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Порядок применения сроков исковой давности.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Режимы и виды, основание приобретения и прекращения права собственности и ограниченного пользования, интеллектуальной собственности.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Специфика эколого-правового сервитута.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Защита прав собственника, потребителя и вкладчика: виды и способы применения.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Начала течения и прекращения обязательственного права: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основных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дополнительных.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Обязательства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следствии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причинения морального вреда.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Основные положения наследственного права и наследования: права их участников.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Основания предоставления и прекращения права на жильё.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Порядок изменения фонда и планировки жилья.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Права и обязанности субъектов жилищных правоотношений.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Специфика сферы социального найма жилья.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lastRenderedPageBreak/>
        <w:t>21. Виды трудового договора и условий способствующих трудовой деятельности.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Формы и виды трудовой ответственности: порядок их применения.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23. Трудовые споры и способы их разрешения.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24. Специфика деятельности профсоюза и иных органов трудового контроля.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Особенность трудовой и предпринимательской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правосубъектности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и обучающейся молодёжи.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26. Заключение и расторжение брака: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вопросы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разрешаемые при этом.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27. Особенность совместного режима имущества супругов. Брачный контракт.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28.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членов семьи. Ответственность за нарушение прав детей.</w:t>
      </w:r>
    </w:p>
    <w:p w:rsidR="006E6AC8" w:rsidRPr="006E6AC8" w:rsidRDefault="006E6AC8" w:rsidP="006E6A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29. Виды алиментных обязательств: основание их начала и прекращения.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Приёмная семья несовершеннолетних: порядок усыновления и удочерения.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Специфика деятельности органов опеки и попечительства, образования и органов соцзащиты.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оценивания: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выставляется, если </w:t>
      </w:r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изложенный материал фактически верен, в нём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объёме пройдённой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обучающийся показал усвоение основной и знакомство с дополнительной литературой;</w:t>
      </w:r>
      <w:proofErr w:type="gramEnd"/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хорошо» выставляется, если в ответе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твёрдых и достаточно полных знаний в объёме пройдён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чёткое изложение материала, допускаются отдельные логические и стилистические погрешности,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выставляется, если в ответе имеется наличие твёрдых знаний в объёме пройдённого курса в соответствии с целями обучения, изложение ответов имеют отдельные ошибки, уверенно исправленные после дополнительных вопросов; правильные в целом действия по применению знаний на практике;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неудовлетворительно» выставляется, если </w:t>
      </w:r>
      <w:r w:rsidRPr="006E6AC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в них имеется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наличие грубых ошибок,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показал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  <w:t>__ ________ 201_ г.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.Б.15 «Правоведение и правовые основы профессиональной деятельности»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Вариант 1.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нормативно-правового регулирования деятельности ювенальной юстиции на международном и европейском уровнях.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Сферы и специфика регулирования российского конституционно-правового статуса детей и молодёжи.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вменения несовершеннолетним ответственности и наказания за совершения ими уголовных преступлений и административных правонарушений.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Вариант 2.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Задание 1.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и дополнительные направления международной и европейской молодёжной политики.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 приоритеты молодёжной российской государственно-правовой политики.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видов уголовных преступлений и административных правонарушений совершаемых в отношении несовершеннолетних.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Вариант 3.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значение, особенности статуса международных и европейских детских и молодёжных организаций.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органов контроля и надзора за исполнением требований молодёжной политики в РФ, защитой и представлением интересов несовершеннолетних.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Особенность процессуальных прав и обязанностей несовершеннолетних.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оценивания: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выставляется, если </w:t>
      </w:r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изложенный материал фактически верен, в нём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объёме пройдённой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обучающийся показал усвоение основной и знакомство с дополнительной литературой;</w:t>
      </w:r>
      <w:proofErr w:type="gramEnd"/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хорошо» выставляется, если в ответе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твёрдых и достаточно полных знаний в объёме пройдён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чёткое изложение материала, допускаются отдельные логические и стилистические погрешности,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выставляется, если в ответе имеется наличие твёрдых знаний в объёме пройдённого курса в соответствии с целями обучения, изложение ответов имеют отдельные ошибки; правильные в целом действия по применению знаний на практике;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неудовлетворительно» выставляется, если </w:t>
      </w:r>
      <w:r w:rsidRPr="006E6AC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в них имеется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наличие грубых ошибок,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показал непонимание сущности излагаемого вопроса, неумение применять знания на практике.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  <w:t>__ ________ 201_ г.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рефератов, докладов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.Б.15 «Правоведение»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 и европейское законодательство о защите детства и молодёжи.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Международная и европейская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молодёжная политика.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и европейские организации по защите детства и молодёжи.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Международная и европейская ювенальная юстиция.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Федеральная, региональная и местная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молодёжная политика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Права, свободы и обязанности детей и молодёжи по конституции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Моральное и правовое обоснование «дети» и «молодёжь» в законодательстве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Президента РФ и его администрации в детской и молодёжной политики.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законодательной власти РФ в детской и молодёжной политики.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Роль исполнительной власти РФ в детской и молодёжной политики.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суда и прокуратуры РФ в детской и молодёжной политики.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Ювенальная юстиция в РФ и их альтернативные органы.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Десидентские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неформальные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детские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молодёжные организации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противоправных деяний в РФ в отношении несовершеннолетних.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и наказания несовершеннолетних по публичным правам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и обязательства несовершеннолетних по частным правам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Процессуальная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в судах РФ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детей и молодёжи в сферах искусства и культуры.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детей и молодёжи в сферах науки и образования.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в сферах спорта и туризма.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в сферах здравоохранения и отдыха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Социальное и пенсионное обеспечение несовершеннолетних инвалидов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Социальное и пенсионное обеспечение несовершеннолетних сирот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Право,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дее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деликтоспособность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по законодательству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участников опеки, попечительства и патронажа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и прекращение действия сделок несовершеннолетних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Вещное и интеллектуальное право собственности несовершеннолетних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интересы несовершеннолетних на наследство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Наступление и прекращение прав несовершеннолетних на жильё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на жилищно-коммунальные услуги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Трудовая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несовершеннолетних и обучающейся молодёжи в РФ.</w:t>
      </w:r>
      <w:proofErr w:type="gramEnd"/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и расторжения брака с несовершеннолетними в РФ.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родителей в РФ за нарушение прав их детей.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Алиментные обязательства в РФ по отношению к несовершеннолетним.</w:t>
      </w:r>
    </w:p>
    <w:p w:rsidR="006E6AC8" w:rsidRPr="006E6AC8" w:rsidRDefault="006E6AC8" w:rsidP="006E6AC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Приёмная семья несовершеннолетних по законодательству РФ.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Методические рекомендации по написанию, требования к оформлению: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работа должна быть написана шрифтом таймс </w:t>
      </w:r>
      <w:proofErr w:type="spell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ньюмэн</w:t>
      </w:r>
      <w:proofErr w:type="spell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, размер – 14, с выравниванием текста по ширине;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интервал между строками – 1,5;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красная строка текста – 1;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поля: сверху – 2, снизу – 2, слева – 2, справа – 2;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работа состоит из: 1 лист – сведения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авторе и наименование работы, а также её план; 1 лист – введение; 7 листов текста; 1 лист – заключение и список использованной литературы (включающий не менее 3 источника).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оценивания: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выставляется, если </w:t>
      </w:r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изложенный материал фактически верен, в нём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объёме пройдённой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программы дисциплины в соответствии с поставленными программой курса целями и задачами обучения;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грамотное и логически стройное изложение материала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, обучающийся показал усвоение основной и знакомство с дополнительной литературой;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хорошо» выставляется, если в работе имеется 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твёрдых и достаточно полных знаний в объёме пройдён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чёткое изложение материала, допускаются отдельные логические и стилистические погрешности,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в тексте имеется наличие твёрдых знаний в объёме пройдённого курса в соответствии с целями обучения, его изложение имеет отдельные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логические и стилистические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ошибки,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  плохо усвоил основную литературу, рекомендованную в рабочей программе дисциплины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неудовлетворительно» выставляется, если </w:t>
      </w:r>
      <w:r w:rsidRPr="006E6AC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текст не связан с заявленной темой, в ней имеются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грубые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логические и стилистические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ошибки,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обучающийся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показал непонимание сущности излагаемого вопроса; не смог ответить на дополнительные вопросы.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 ________ 201_ г.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Министерство образования и науки Российской Федерации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теории и истории государства и права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Кейс-задача</w:t>
      </w: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.Б.15 «Правоведение»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Когда и каким </w:t>
      </w:r>
      <w:proofErr w:type="gram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образом</w:t>
      </w:r>
      <w:proofErr w:type="gram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родившийся на территории РФ может претендовать на гражданство другого государства?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2.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каких максимальных пределах несовершеннолетнему может быть назначено уголовное наказание в виде лишения свободы, и каким образом оно будет им отбываться?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3.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каком случае несовершеннолетним могут быть </w:t>
      </w:r>
      <w:proofErr w:type="gram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привлечены</w:t>
      </w:r>
      <w:proofErr w:type="gram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 административным наказаниям в виде ареста и штрафа?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4.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 образом реализуется </w:t>
      </w:r>
      <w:proofErr w:type="spell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правосубъектность</w:t>
      </w:r>
      <w:proofErr w:type="spell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несовершеннолетних в конституционном и </w:t>
      </w:r>
      <w:proofErr w:type="spell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общеюрисдикционном</w:t>
      </w:r>
      <w:proofErr w:type="spell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судопроизводстве?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5.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Каков порядок создания детской и инвалидной общественной </w:t>
      </w:r>
      <w:proofErr w:type="gram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организации</w:t>
      </w:r>
      <w:proofErr w:type="gram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</w:t>
      </w:r>
      <w:proofErr w:type="gram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какова</w:t>
      </w:r>
      <w:proofErr w:type="gram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правоспособность их членов?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6.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Каковы основания и какова последовательность требований несовершеннолетних компенсации морального вреда?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7.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Каковы функции основных и альтернативных участников ювенальной юстиции по вопросам разрешения </w:t>
      </w:r>
      <w:proofErr w:type="spellStart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правосубъектности</w:t>
      </w:r>
      <w:proofErr w:type="spellEnd"/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несовершеннолетних?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8.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Каким образом осуществляется защита прав несовершеннолетних работников?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9.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Какова степень участия молодёжи в разрешении на законодательном уровне интересов несовершеннолетних?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10.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Насколько в Российской Федерации осуществляется соблюдение прав и интересов несовершеннолетних и молодёжи согласно международным требованиям?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Инструкция и/или методические рекомендации по выполнению: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решение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кейс-задачи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осуществляется на семинарском занятии соответствующей темы;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- оно осуществляется со ссылкой на соответствующую норму права, рекомендованной преподавателем.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выставляется, если решение </w:t>
      </w:r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верно; </w:t>
      </w:r>
      <w:proofErr w:type="gramStart"/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показал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правильные, уверенные действия по применению получен</w:t>
      </w:r>
      <w:r w:rsidRPr="006E6AC8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практике; грамотное и логически стройное изложение материала </w:t>
      </w:r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ответе; усвоение основной и знакомство с дополнительной литературой;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хорошо» выставляется, если решение верно;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показал правильные действия по применению знаний на практике, но не совсем чёткое изложение материала; допускаются отдельные логические и стилистические погрешности; обучающийся  усвоил основную литературу;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в решении имеется наличие твёрдых знаний в объёме пройдённого курса, изложение ответов имеют отдельные ошибки, уверенно исправленные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после дополнительных вопросов; правильные в целом действия по применению знаний на практике;</w:t>
      </w:r>
    </w:p>
    <w:p w:rsidR="006E6AC8" w:rsidRPr="006E6AC8" w:rsidRDefault="006E6AC8" w:rsidP="006E6AC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неудовлетворительно» выставляется, если </w:t>
      </w:r>
      <w:r w:rsidRPr="006E6AC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не верно, не связано с сутью кейс-задачи; в нём имеется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наличие грубых ошибок; </w:t>
      </w:r>
      <w:proofErr w:type="gramStart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</w:t>
      </w:r>
      <w:proofErr w:type="gramEnd"/>
      <w:r w:rsidRPr="006E6AC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показал непонимание сущности излагаемого ответа, неумение применять знания на практике; неуверенность и неточность ответов на дополнительные и наводящие вопросы.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                                                                                                                        И.В. Ганичев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  <w:t>__ ________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201_г.</w:t>
      </w: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12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E6AC8" w:rsidRPr="006E6AC8" w:rsidRDefault="006E6AC8" w:rsidP="006E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проводится с использованием оценочных средств, представленных в п.3 данного приложения. Их результаты доводятся студентам до промежуточной аттестации, проводимой в форме зачёта/экзамена.</w:t>
      </w:r>
    </w:p>
    <w:p w:rsidR="006E6AC8" w:rsidRPr="006E6AC8" w:rsidRDefault="006E6AC8" w:rsidP="006E6A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Итоговая форма контроля осуществляется следующим образом: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зачёт/экзамен проводится по расписанию экзаменационной сессии в письменном виде;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количество вопросов в зачётном/экзаменационном задании – 3;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проверка ответов и объявление результатов производится в день сдачи зачёта/экзамена;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результаты аттестации заносятся в экзаменационную ведомость и зачётную книжку студента;</w:t>
      </w:r>
    </w:p>
    <w:p w:rsidR="006E6AC8" w:rsidRPr="006E6AC8" w:rsidRDefault="006E6AC8" w:rsidP="006E6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5" name="Рисунок 5" descr="F:\16.03.2019\правоведение 09.03.03 мет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правоведение 09.03.03 мето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Методические указания по освоению дисциплины </w:t>
      </w:r>
      <w:r w:rsidRPr="006E6AC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«Правоведение и правовые основы профессиональной деятельности»</w:t>
      </w: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студентам всех форм обучения.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направлению подготовки</w:t>
      </w: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39.03.03 «Организация работы с молодёжью», </w:t>
      </w:r>
      <w:r w:rsidRPr="006E6AC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разделы и темы дисциплины, основные положения и направления научного исследования, даются  рекомендации для самостоятельной работы и подготовке к практическим занятиям. 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</w:t>
      </w:r>
      <w:proofErr w:type="gramStart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основным</w:t>
      </w:r>
      <w:proofErr w:type="gramEnd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рассмотренным на лекциях вопросам, развиваются их профессиональные и специальные навыки, даются рекомендации по выполнению самостоятельной работы.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proofErr w:type="spellStart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Прри</w:t>
      </w:r>
      <w:proofErr w:type="spellEnd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подготовке к практическим занятиям каждый студент должен: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E6AC8" w:rsidRP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 или доклад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письменных ответов.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6E6AC8" w:rsidRDefault="006E6AC8" w:rsidP="006E6A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</w:t>
      </w:r>
      <w:r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ционных и семинарских занятий.</w:t>
      </w:r>
    </w:p>
    <w:p w:rsidR="006E6AC8" w:rsidRPr="006E6AC8" w:rsidRDefault="006E6AC8" w:rsidP="006E6A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воспользоваться электронной библиотекой ВУЗа </w:t>
      </w:r>
      <w:hyperlink r:id="rId10" w:history="1">
        <w:r w:rsidRPr="006E6AC8">
          <w:rPr>
            <w:rFonts w:ascii="Times New Roman" w:eastAsia="Times New Roman" w:hAnsi="Times New Roman" w:cs="Times New Roman"/>
            <w:bCs/>
            <w:color w:val="0000FF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6E6AC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6E6AC8" w:rsidRDefault="006E6AC8">
      <w:pPr>
        <w:rPr>
          <w:lang w:val="ru-RU"/>
        </w:rPr>
      </w:pPr>
    </w:p>
    <w:p w:rsidR="006E6AC8" w:rsidRDefault="006E6AC8">
      <w:pPr>
        <w:rPr>
          <w:lang w:val="ru-RU"/>
        </w:rPr>
      </w:pPr>
    </w:p>
    <w:p w:rsidR="006E6AC8" w:rsidRPr="00205A6A" w:rsidRDefault="006E6AC8">
      <w:pPr>
        <w:rPr>
          <w:lang w:val="ru-RU"/>
        </w:rPr>
      </w:pPr>
    </w:p>
    <w:sectPr w:rsidR="006E6AC8" w:rsidRPr="00205A6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B08F1"/>
    <w:multiLevelType w:val="hybridMultilevel"/>
    <w:tmpl w:val="A3100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E1ACF"/>
    <w:multiLevelType w:val="hybridMultilevel"/>
    <w:tmpl w:val="4E160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487659"/>
    <w:multiLevelType w:val="hybridMultilevel"/>
    <w:tmpl w:val="16587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5A6A"/>
    <w:rsid w:val="005C74C9"/>
    <w:rsid w:val="006E6AC8"/>
    <w:rsid w:val="00B93A7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11404</Words>
  <Characters>65008</Characters>
  <Application>Microsoft Office Word</Application>
  <DocSecurity>0</DocSecurity>
  <Lines>541</Lines>
  <Paragraphs>152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2018-2019_39_03_03_1_plx_Правоведение и правовые основы профессиональной деятельности</dc:title>
  <dc:creator>FastReport.NET</dc:creator>
  <cp:lastModifiedBy>Лаборант104</cp:lastModifiedBy>
  <cp:revision>4</cp:revision>
  <dcterms:created xsi:type="dcterms:W3CDTF">2018-08-31T08:31:00Z</dcterms:created>
  <dcterms:modified xsi:type="dcterms:W3CDTF">2019-03-20T11:49:00Z</dcterms:modified>
</cp:coreProperties>
</file>