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98D" w:rsidRDefault="00D45E5A">
      <w:pPr>
        <w:rPr>
          <w:sz w:val="0"/>
          <w:szCs w:val="0"/>
        </w:rPr>
      </w:pPr>
      <w:r w:rsidRPr="00D45E5A">
        <w:rPr>
          <w:noProof/>
        </w:rPr>
        <w:drawing>
          <wp:inline distT="0" distB="0" distL="0" distR="0">
            <wp:extent cx="6480810" cy="9258300"/>
            <wp:effectExtent l="0" t="0" r="0" b="0"/>
            <wp:docPr id="1" name="Рисунок 1" descr="C:\Users\Мерзляковы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BC4">
        <w:br w:type="page"/>
      </w:r>
    </w:p>
    <w:p w:rsidR="0023598D" w:rsidRDefault="00D45E5A">
      <w:pPr>
        <w:rPr>
          <w:sz w:val="0"/>
          <w:szCs w:val="0"/>
        </w:rPr>
      </w:pPr>
      <w:r w:rsidRPr="00D45E5A">
        <w:rPr>
          <w:noProof/>
        </w:rPr>
        <w:lastRenderedPageBreak/>
        <w:drawing>
          <wp:inline distT="0" distB="0" distL="0" distR="0">
            <wp:extent cx="6480810" cy="6836798"/>
            <wp:effectExtent l="0" t="0" r="0" b="2540"/>
            <wp:docPr id="2" name="Рисунок 2" descr="C:\Users\Мерзляковы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зляковы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83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BC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23598D">
        <w:trPr>
          <w:trHeight w:hRule="exact" w:val="555"/>
        </w:trPr>
        <w:tc>
          <w:tcPr>
            <w:tcW w:w="14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852" w:type="dxa"/>
          </w:tcPr>
          <w:p w:rsidR="0023598D" w:rsidRDefault="0023598D"/>
        </w:tc>
        <w:tc>
          <w:tcPr>
            <w:tcW w:w="852" w:type="dxa"/>
          </w:tcPr>
          <w:p w:rsidR="0023598D" w:rsidRDefault="0023598D"/>
        </w:tc>
        <w:tc>
          <w:tcPr>
            <w:tcW w:w="3403" w:type="dxa"/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23598D">
        <w:trPr>
          <w:trHeight w:hRule="exact" w:val="138"/>
        </w:trPr>
        <w:tc>
          <w:tcPr>
            <w:tcW w:w="14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852" w:type="dxa"/>
          </w:tcPr>
          <w:p w:rsidR="0023598D" w:rsidRDefault="0023598D"/>
        </w:tc>
        <w:tc>
          <w:tcPr>
            <w:tcW w:w="852" w:type="dxa"/>
          </w:tcPr>
          <w:p w:rsidR="0023598D" w:rsidRDefault="0023598D"/>
        </w:tc>
        <w:tc>
          <w:tcPr>
            <w:tcW w:w="3403" w:type="dxa"/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</w:tr>
      <w:tr w:rsidR="0023598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598D" w:rsidRDefault="0023598D"/>
        </w:tc>
      </w:tr>
      <w:tr w:rsidR="0023598D">
        <w:trPr>
          <w:trHeight w:hRule="exact" w:val="13"/>
        </w:trPr>
        <w:tc>
          <w:tcPr>
            <w:tcW w:w="14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852" w:type="dxa"/>
          </w:tcPr>
          <w:p w:rsidR="0023598D" w:rsidRDefault="0023598D"/>
        </w:tc>
        <w:tc>
          <w:tcPr>
            <w:tcW w:w="852" w:type="dxa"/>
          </w:tcPr>
          <w:p w:rsidR="0023598D" w:rsidRDefault="0023598D"/>
        </w:tc>
        <w:tc>
          <w:tcPr>
            <w:tcW w:w="3403" w:type="dxa"/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</w:tr>
      <w:tr w:rsidR="0023598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598D" w:rsidRDefault="0023598D"/>
        </w:tc>
      </w:tr>
      <w:tr w:rsidR="0023598D">
        <w:trPr>
          <w:trHeight w:hRule="exact" w:val="96"/>
        </w:trPr>
        <w:tc>
          <w:tcPr>
            <w:tcW w:w="14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852" w:type="dxa"/>
          </w:tcPr>
          <w:p w:rsidR="0023598D" w:rsidRDefault="0023598D"/>
        </w:tc>
        <w:tc>
          <w:tcPr>
            <w:tcW w:w="852" w:type="dxa"/>
          </w:tcPr>
          <w:p w:rsidR="0023598D" w:rsidRDefault="0023598D"/>
        </w:tc>
        <w:tc>
          <w:tcPr>
            <w:tcW w:w="3403" w:type="dxa"/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</w:tr>
      <w:tr w:rsidR="0023598D" w:rsidRPr="00216BC4">
        <w:trPr>
          <w:trHeight w:hRule="exact" w:val="478"/>
        </w:trPr>
        <w:tc>
          <w:tcPr>
            <w:tcW w:w="14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416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 w:rsidTr="0080001B">
        <w:trPr>
          <w:trHeight w:hRule="exact" w:val="542"/>
        </w:trPr>
        <w:tc>
          <w:tcPr>
            <w:tcW w:w="143" w:type="dxa"/>
          </w:tcPr>
          <w:p w:rsidR="0023598D" w:rsidRPr="00216BC4" w:rsidRDefault="0023598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>
        <w:trPr>
          <w:trHeight w:hRule="exact" w:val="277"/>
        </w:trPr>
        <w:tc>
          <w:tcPr>
            <w:tcW w:w="143" w:type="dxa"/>
          </w:tcPr>
          <w:p w:rsidR="0023598D" w:rsidRPr="00216BC4" w:rsidRDefault="0023598D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3598D" w:rsidRPr="00216BC4" w:rsidTr="0080001B">
        <w:trPr>
          <w:trHeight w:hRule="exact" w:val="696"/>
        </w:trPr>
        <w:tc>
          <w:tcPr>
            <w:tcW w:w="143" w:type="dxa"/>
          </w:tcPr>
          <w:p w:rsidR="0023598D" w:rsidRDefault="0023598D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23598D">
        <w:trPr>
          <w:trHeight w:hRule="exact" w:val="138"/>
        </w:trPr>
        <w:tc>
          <w:tcPr>
            <w:tcW w:w="143" w:type="dxa"/>
          </w:tcPr>
          <w:p w:rsidR="0023598D" w:rsidRPr="00216BC4" w:rsidRDefault="0023598D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38"/>
        </w:trPr>
        <w:tc>
          <w:tcPr>
            <w:tcW w:w="143" w:type="dxa"/>
          </w:tcPr>
          <w:p w:rsidR="0023598D" w:rsidRDefault="0023598D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77"/>
        </w:trPr>
        <w:tc>
          <w:tcPr>
            <w:tcW w:w="143" w:type="dxa"/>
          </w:tcPr>
          <w:p w:rsidR="0023598D" w:rsidRDefault="0023598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23598D" w:rsidTr="0080001B">
        <w:trPr>
          <w:trHeight w:hRule="exact" w:val="80"/>
        </w:trPr>
        <w:tc>
          <w:tcPr>
            <w:tcW w:w="143" w:type="dxa"/>
          </w:tcPr>
          <w:p w:rsidR="0023598D" w:rsidRDefault="0023598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</w:tr>
      <w:tr w:rsidR="0023598D">
        <w:trPr>
          <w:trHeight w:hRule="exact" w:val="277"/>
        </w:trPr>
        <w:tc>
          <w:tcPr>
            <w:tcW w:w="14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852" w:type="dxa"/>
          </w:tcPr>
          <w:p w:rsidR="0023598D" w:rsidRDefault="0023598D"/>
        </w:tc>
        <w:tc>
          <w:tcPr>
            <w:tcW w:w="852" w:type="dxa"/>
          </w:tcPr>
          <w:p w:rsidR="0023598D" w:rsidRDefault="0023598D"/>
        </w:tc>
        <w:tc>
          <w:tcPr>
            <w:tcW w:w="3403" w:type="dxa"/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</w:tr>
      <w:tr w:rsidR="0023598D" w:rsidRPr="00216BC4">
        <w:trPr>
          <w:trHeight w:hRule="exact" w:val="555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23598D" w:rsidRPr="00216BC4">
        <w:trPr>
          <w:trHeight w:hRule="exact" w:val="138"/>
        </w:trPr>
        <w:tc>
          <w:tcPr>
            <w:tcW w:w="143" w:type="dxa"/>
          </w:tcPr>
          <w:p w:rsidR="0023598D" w:rsidRPr="00216BC4" w:rsidRDefault="0023598D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23598D" w:rsidRPr="00216BC4">
        <w:trPr>
          <w:trHeight w:hRule="exact" w:val="138"/>
        </w:trPr>
        <w:tc>
          <w:tcPr>
            <w:tcW w:w="143" w:type="dxa"/>
          </w:tcPr>
          <w:p w:rsidR="0023598D" w:rsidRPr="00216BC4" w:rsidRDefault="0023598D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</w:tr>
      <w:tr w:rsidR="0023598D" w:rsidRPr="00216BC4">
        <w:trPr>
          <w:trHeight w:hRule="exact" w:val="416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598D" w:rsidRPr="00216BC4" w:rsidRDefault="0023598D"/>
        </w:tc>
      </w:tr>
      <w:tr w:rsidR="0023598D" w:rsidRPr="00216BC4">
        <w:trPr>
          <w:trHeight w:hRule="exact" w:val="13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598D" w:rsidRPr="00216BC4" w:rsidRDefault="0023598D"/>
        </w:tc>
      </w:tr>
      <w:tr w:rsidR="0023598D" w:rsidRPr="00216BC4">
        <w:trPr>
          <w:trHeight w:hRule="exact" w:val="96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478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138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 w:rsidTr="0080001B">
        <w:trPr>
          <w:trHeight w:hRule="exact" w:val="491"/>
        </w:trPr>
        <w:tc>
          <w:tcPr>
            <w:tcW w:w="143" w:type="dxa"/>
          </w:tcPr>
          <w:p w:rsidR="0023598D" w:rsidRPr="00216BC4" w:rsidRDefault="0023598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 w:rsidTr="0080001B">
        <w:trPr>
          <w:trHeight w:hRule="exact" w:val="427"/>
        </w:trPr>
        <w:tc>
          <w:tcPr>
            <w:tcW w:w="143" w:type="dxa"/>
          </w:tcPr>
          <w:p w:rsidR="0023598D" w:rsidRPr="00216BC4" w:rsidRDefault="0023598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23598D">
        <w:trPr>
          <w:trHeight w:hRule="exact" w:val="277"/>
        </w:trPr>
        <w:tc>
          <w:tcPr>
            <w:tcW w:w="143" w:type="dxa"/>
          </w:tcPr>
          <w:p w:rsidR="0023598D" w:rsidRPr="00216BC4" w:rsidRDefault="0023598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77"/>
        </w:trPr>
        <w:tc>
          <w:tcPr>
            <w:tcW w:w="143" w:type="dxa"/>
          </w:tcPr>
          <w:p w:rsidR="0023598D" w:rsidRDefault="0023598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23598D">
        <w:trPr>
          <w:trHeight w:hRule="exact" w:val="138"/>
        </w:trPr>
        <w:tc>
          <w:tcPr>
            <w:tcW w:w="143" w:type="dxa"/>
          </w:tcPr>
          <w:p w:rsidR="0023598D" w:rsidRDefault="0023598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</w:tr>
      <w:tr w:rsidR="0023598D" w:rsidRPr="00216BC4">
        <w:trPr>
          <w:trHeight w:hRule="exact" w:val="416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23598D" w:rsidRPr="00216BC4">
        <w:trPr>
          <w:trHeight w:hRule="exact" w:val="277"/>
        </w:trPr>
        <w:tc>
          <w:tcPr>
            <w:tcW w:w="143" w:type="dxa"/>
          </w:tcPr>
          <w:p w:rsidR="0023598D" w:rsidRPr="00216BC4" w:rsidRDefault="0023598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23598D" w:rsidRPr="00216BC4">
        <w:trPr>
          <w:trHeight w:hRule="exact" w:val="166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598D" w:rsidRPr="00216BC4" w:rsidRDefault="0023598D"/>
        </w:tc>
      </w:tr>
      <w:tr w:rsidR="0023598D" w:rsidRPr="00216BC4">
        <w:trPr>
          <w:trHeight w:hRule="exact" w:val="96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598D" w:rsidRPr="00216BC4" w:rsidRDefault="0023598D"/>
        </w:tc>
      </w:tr>
      <w:tr w:rsidR="0023598D" w:rsidRPr="00216BC4">
        <w:trPr>
          <w:trHeight w:hRule="exact" w:val="124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478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 w:rsidTr="0080001B">
        <w:trPr>
          <w:trHeight w:hRule="exact" w:val="551"/>
        </w:trPr>
        <w:tc>
          <w:tcPr>
            <w:tcW w:w="143" w:type="dxa"/>
          </w:tcPr>
          <w:p w:rsidR="0023598D" w:rsidRPr="00216BC4" w:rsidRDefault="0023598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 w:rsidTr="0080001B">
        <w:trPr>
          <w:trHeight w:hRule="exact" w:val="417"/>
        </w:trPr>
        <w:tc>
          <w:tcPr>
            <w:tcW w:w="143" w:type="dxa"/>
          </w:tcPr>
          <w:p w:rsidR="0023598D" w:rsidRPr="00216BC4" w:rsidRDefault="0023598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23598D">
        <w:trPr>
          <w:trHeight w:hRule="exact" w:val="277"/>
        </w:trPr>
        <w:tc>
          <w:tcPr>
            <w:tcW w:w="143" w:type="dxa"/>
          </w:tcPr>
          <w:p w:rsidR="0023598D" w:rsidRPr="00216BC4" w:rsidRDefault="0023598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77"/>
        </w:trPr>
        <w:tc>
          <w:tcPr>
            <w:tcW w:w="143" w:type="dxa"/>
          </w:tcPr>
          <w:p w:rsidR="0023598D" w:rsidRDefault="0023598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23598D">
        <w:trPr>
          <w:trHeight w:hRule="exact" w:val="138"/>
        </w:trPr>
        <w:tc>
          <w:tcPr>
            <w:tcW w:w="143" w:type="dxa"/>
          </w:tcPr>
          <w:p w:rsidR="0023598D" w:rsidRDefault="0023598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</w:tr>
      <w:tr w:rsidR="0023598D" w:rsidRPr="00216BC4">
        <w:trPr>
          <w:trHeight w:hRule="exact" w:val="416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23598D" w:rsidRPr="00216BC4">
        <w:trPr>
          <w:trHeight w:hRule="exact" w:val="277"/>
        </w:trPr>
        <w:tc>
          <w:tcPr>
            <w:tcW w:w="143" w:type="dxa"/>
          </w:tcPr>
          <w:p w:rsidR="0023598D" w:rsidRPr="00216BC4" w:rsidRDefault="0023598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23598D" w:rsidRPr="00216BC4">
        <w:trPr>
          <w:trHeight w:hRule="exact" w:val="138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598D" w:rsidRPr="00216BC4" w:rsidRDefault="0023598D"/>
        </w:tc>
      </w:tr>
      <w:tr w:rsidR="0023598D" w:rsidRPr="00216BC4">
        <w:trPr>
          <w:trHeight w:hRule="exact" w:val="13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598D" w:rsidRPr="00216BC4" w:rsidRDefault="0023598D"/>
        </w:tc>
      </w:tr>
      <w:tr w:rsidR="0023598D" w:rsidRPr="00216BC4">
        <w:trPr>
          <w:trHeight w:hRule="exact" w:val="96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852" w:type="dxa"/>
          </w:tcPr>
          <w:p w:rsidR="0023598D" w:rsidRPr="00216BC4" w:rsidRDefault="0023598D"/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478"/>
        </w:trPr>
        <w:tc>
          <w:tcPr>
            <w:tcW w:w="14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 w:rsidTr="0080001B">
        <w:trPr>
          <w:trHeight w:hRule="exact" w:val="540"/>
        </w:trPr>
        <w:tc>
          <w:tcPr>
            <w:tcW w:w="143" w:type="dxa"/>
          </w:tcPr>
          <w:p w:rsidR="0023598D" w:rsidRPr="00216BC4" w:rsidRDefault="0023598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 w:rsidTr="0080001B">
        <w:trPr>
          <w:trHeight w:hRule="exact" w:val="433"/>
        </w:trPr>
        <w:tc>
          <w:tcPr>
            <w:tcW w:w="143" w:type="dxa"/>
          </w:tcPr>
          <w:p w:rsidR="0023598D" w:rsidRPr="00216BC4" w:rsidRDefault="0023598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23598D">
        <w:trPr>
          <w:trHeight w:hRule="exact" w:val="277"/>
        </w:trPr>
        <w:tc>
          <w:tcPr>
            <w:tcW w:w="143" w:type="dxa"/>
          </w:tcPr>
          <w:p w:rsidR="0023598D" w:rsidRPr="00216BC4" w:rsidRDefault="0023598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77"/>
        </w:trPr>
        <w:tc>
          <w:tcPr>
            <w:tcW w:w="143" w:type="dxa"/>
          </w:tcPr>
          <w:p w:rsidR="0023598D" w:rsidRDefault="0023598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23598D">
        <w:trPr>
          <w:trHeight w:hRule="exact" w:val="138"/>
        </w:trPr>
        <w:tc>
          <w:tcPr>
            <w:tcW w:w="143" w:type="dxa"/>
          </w:tcPr>
          <w:p w:rsidR="0023598D" w:rsidRDefault="0023598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</w:tr>
      <w:tr w:rsidR="0023598D">
        <w:trPr>
          <w:trHeight w:hRule="exact" w:val="138"/>
        </w:trPr>
        <w:tc>
          <w:tcPr>
            <w:tcW w:w="14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852" w:type="dxa"/>
          </w:tcPr>
          <w:p w:rsidR="0023598D" w:rsidRDefault="0023598D"/>
        </w:tc>
        <w:tc>
          <w:tcPr>
            <w:tcW w:w="852" w:type="dxa"/>
          </w:tcPr>
          <w:p w:rsidR="0023598D" w:rsidRDefault="0023598D"/>
        </w:tc>
        <w:tc>
          <w:tcPr>
            <w:tcW w:w="3403" w:type="dxa"/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</w:tr>
      <w:tr w:rsidR="0023598D" w:rsidRPr="00216BC4">
        <w:trPr>
          <w:trHeight w:hRule="exact" w:val="277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23598D" w:rsidRPr="00216BC4">
        <w:trPr>
          <w:trHeight w:hRule="exact" w:val="277"/>
        </w:trPr>
        <w:tc>
          <w:tcPr>
            <w:tcW w:w="143" w:type="dxa"/>
          </w:tcPr>
          <w:p w:rsidR="0023598D" w:rsidRPr="00216BC4" w:rsidRDefault="0023598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23598D" w:rsidRPr="00216BC4">
        <w:trPr>
          <w:trHeight w:hRule="exact" w:val="138"/>
        </w:trPr>
        <w:tc>
          <w:tcPr>
            <w:tcW w:w="143" w:type="dxa"/>
          </w:tcPr>
          <w:p w:rsidR="0023598D" w:rsidRPr="00216BC4" w:rsidRDefault="0023598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</w:tr>
    </w:tbl>
    <w:p w:rsidR="0023598D" w:rsidRPr="00216BC4" w:rsidRDefault="00216BC4">
      <w:pPr>
        <w:rPr>
          <w:sz w:val="0"/>
          <w:szCs w:val="0"/>
        </w:rPr>
      </w:pPr>
      <w:r w:rsidRPr="00216BC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1"/>
        <w:gridCol w:w="21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3598D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1277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23598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3598D" w:rsidRPr="00216BC4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будущих специалистов научного представления о политической власти понимание социально-политических проблем, источников их возникновения и возможных путей решения; формирование у студентов системы знаний об эффективных способах взаимодействия с политической властью; целостного представления о политической власти; содействовать политической социализации студентов.</w:t>
            </w:r>
          </w:p>
        </w:tc>
      </w:tr>
      <w:tr w:rsidR="0023598D" w:rsidRPr="00216BC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изучение базовых категорий политологии; политических концепций; определение основных субъектов политической власти; принципов разделения властей;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23598D" w:rsidRPr="00216BC4">
        <w:trPr>
          <w:trHeight w:hRule="exact" w:val="277"/>
        </w:trPr>
        <w:tc>
          <w:tcPr>
            <w:tcW w:w="143" w:type="dxa"/>
          </w:tcPr>
          <w:p w:rsidR="0023598D" w:rsidRPr="00216BC4" w:rsidRDefault="0023598D"/>
        </w:tc>
        <w:tc>
          <w:tcPr>
            <w:tcW w:w="625" w:type="dxa"/>
          </w:tcPr>
          <w:p w:rsidR="0023598D" w:rsidRPr="00216BC4" w:rsidRDefault="0023598D"/>
        </w:tc>
        <w:tc>
          <w:tcPr>
            <w:tcW w:w="228" w:type="dxa"/>
          </w:tcPr>
          <w:p w:rsidR="0023598D" w:rsidRPr="00216BC4" w:rsidRDefault="0023598D"/>
        </w:tc>
        <w:tc>
          <w:tcPr>
            <w:tcW w:w="1844" w:type="dxa"/>
          </w:tcPr>
          <w:p w:rsidR="0023598D" w:rsidRPr="00216BC4" w:rsidRDefault="0023598D"/>
        </w:tc>
        <w:tc>
          <w:tcPr>
            <w:tcW w:w="1702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1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1277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23598D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3598D" w:rsidRPr="00216BC4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23598D" w:rsidRPr="00216BC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успешного освоения дисциплины студент должен иметь подготовку по история</w:t>
            </w:r>
          </w:p>
        </w:tc>
      </w:tr>
      <w:tr w:rsidR="0023598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23598D" w:rsidRPr="00216BC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мировой литературы и искусства</w:t>
            </w:r>
          </w:p>
        </w:tc>
      </w:tr>
      <w:tr w:rsidR="0023598D" w:rsidRPr="00216BC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3598D" w:rsidRPr="00216BC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 и правовые основы профессиональной деятельности</w:t>
            </w:r>
          </w:p>
        </w:tc>
      </w:tr>
      <w:tr w:rsidR="0023598D" w:rsidRPr="00216BC4">
        <w:trPr>
          <w:trHeight w:hRule="exact" w:val="277"/>
        </w:trPr>
        <w:tc>
          <w:tcPr>
            <w:tcW w:w="143" w:type="dxa"/>
          </w:tcPr>
          <w:p w:rsidR="0023598D" w:rsidRPr="00216BC4" w:rsidRDefault="0023598D"/>
        </w:tc>
        <w:tc>
          <w:tcPr>
            <w:tcW w:w="625" w:type="dxa"/>
          </w:tcPr>
          <w:p w:rsidR="0023598D" w:rsidRPr="00216BC4" w:rsidRDefault="0023598D"/>
        </w:tc>
        <w:tc>
          <w:tcPr>
            <w:tcW w:w="228" w:type="dxa"/>
          </w:tcPr>
          <w:p w:rsidR="0023598D" w:rsidRPr="00216BC4" w:rsidRDefault="0023598D"/>
        </w:tc>
        <w:tc>
          <w:tcPr>
            <w:tcW w:w="1844" w:type="dxa"/>
          </w:tcPr>
          <w:p w:rsidR="0023598D" w:rsidRPr="00216BC4" w:rsidRDefault="0023598D"/>
        </w:tc>
        <w:tc>
          <w:tcPr>
            <w:tcW w:w="1702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1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1277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23598D" w:rsidRPr="00216BC4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ОК-2: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23598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3598D" w:rsidRPr="00216BC4">
        <w:trPr>
          <w:trHeight w:hRule="exact" w:val="478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 и понятия дисциплины, научно-исследовательскую литературу и источники по темам дисциплины, специфику основных этапов и закономерности исторического развития общества для формирования гражданской позиции.</w:t>
            </w:r>
          </w:p>
        </w:tc>
      </w:tr>
      <w:tr w:rsidR="0023598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3598D" w:rsidRPr="00216BC4">
        <w:trPr>
          <w:trHeight w:hRule="exact" w:val="478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 определять необходимые информационные ресурсы для рассмотрения исторических этапов развития общества и выявления способов формирования гражданской позиции.</w:t>
            </w:r>
          </w:p>
        </w:tc>
      </w:tr>
      <w:tr w:rsidR="0023598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3598D" w:rsidRPr="00216BC4">
        <w:trPr>
          <w:trHeight w:hRule="exact" w:val="478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способами и методами определения и анализа источников и научно-исследовательской литературы для выявления специфики основных этапов и закономерностей исторического развития общества.</w:t>
            </w:r>
          </w:p>
        </w:tc>
      </w:tr>
      <w:tr w:rsidR="0023598D" w:rsidRPr="00216B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осуществлять сбор и систематизацию научной информации по молодежной проблематике</w:t>
            </w:r>
          </w:p>
        </w:tc>
      </w:tr>
      <w:tr w:rsidR="0023598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3598D" w:rsidRPr="00216BC4">
        <w:trPr>
          <w:trHeight w:hRule="exact" w:val="478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термины и понятия, раскрывающие специфику изучения молодежной проблематики, основные способы сбора и систематизации научной информации по молодежной проблематике.</w:t>
            </w:r>
          </w:p>
        </w:tc>
      </w:tr>
      <w:tr w:rsidR="0023598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3598D" w:rsidRPr="00216BC4">
        <w:trPr>
          <w:trHeight w:hRule="exact" w:val="277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осуществлять сбор и систематизацию научной информации по молодежной 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пробоематике</w:t>
            </w:r>
            <w:proofErr w:type="spellEnd"/>
          </w:p>
        </w:tc>
      </w:tr>
      <w:tr w:rsidR="0023598D" w:rsidRPr="00216BC4">
        <w:trPr>
          <w:trHeight w:hRule="exact" w:val="138"/>
        </w:trPr>
        <w:tc>
          <w:tcPr>
            <w:tcW w:w="143" w:type="dxa"/>
          </w:tcPr>
          <w:p w:rsidR="0023598D" w:rsidRPr="00216BC4" w:rsidRDefault="0023598D"/>
        </w:tc>
        <w:tc>
          <w:tcPr>
            <w:tcW w:w="625" w:type="dxa"/>
          </w:tcPr>
          <w:p w:rsidR="0023598D" w:rsidRPr="00216BC4" w:rsidRDefault="0023598D"/>
        </w:tc>
        <w:tc>
          <w:tcPr>
            <w:tcW w:w="228" w:type="dxa"/>
          </w:tcPr>
          <w:p w:rsidR="0023598D" w:rsidRPr="00216BC4" w:rsidRDefault="0023598D"/>
        </w:tc>
        <w:tc>
          <w:tcPr>
            <w:tcW w:w="1844" w:type="dxa"/>
          </w:tcPr>
          <w:p w:rsidR="0023598D" w:rsidRPr="00216BC4" w:rsidRDefault="0023598D"/>
        </w:tc>
        <w:tc>
          <w:tcPr>
            <w:tcW w:w="1702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1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1277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3598D" w:rsidRPr="00216BC4">
        <w:trPr>
          <w:trHeight w:hRule="exact" w:val="277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сбора, анализа и систематизации научной информации по молодежной проблематике.</w:t>
            </w:r>
          </w:p>
        </w:tc>
      </w:tr>
      <w:tr w:rsidR="0023598D" w:rsidRPr="00216BC4">
        <w:trPr>
          <w:trHeight w:hRule="exact" w:val="138"/>
        </w:trPr>
        <w:tc>
          <w:tcPr>
            <w:tcW w:w="143" w:type="dxa"/>
          </w:tcPr>
          <w:p w:rsidR="0023598D" w:rsidRPr="00216BC4" w:rsidRDefault="0023598D"/>
        </w:tc>
        <w:tc>
          <w:tcPr>
            <w:tcW w:w="625" w:type="dxa"/>
          </w:tcPr>
          <w:p w:rsidR="0023598D" w:rsidRPr="00216BC4" w:rsidRDefault="0023598D"/>
        </w:tc>
        <w:tc>
          <w:tcPr>
            <w:tcW w:w="228" w:type="dxa"/>
          </w:tcPr>
          <w:p w:rsidR="0023598D" w:rsidRPr="00216BC4" w:rsidRDefault="0023598D"/>
        </w:tc>
        <w:tc>
          <w:tcPr>
            <w:tcW w:w="1844" w:type="dxa"/>
          </w:tcPr>
          <w:p w:rsidR="0023598D" w:rsidRPr="00216BC4" w:rsidRDefault="0023598D"/>
        </w:tc>
        <w:tc>
          <w:tcPr>
            <w:tcW w:w="1702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1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1277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ПК-26: готовностью использовать социальные технологии в выявлении проблем в политических и общественных движениях молодежи</w:t>
            </w:r>
          </w:p>
        </w:tc>
      </w:tr>
      <w:tr w:rsidR="0023598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3598D" w:rsidRPr="00216BC4">
        <w:trPr>
          <w:trHeight w:hRule="exact" w:val="478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политические и общественные движения молодежи,  действующие на федеральном и региональном уровне, социальные технологии выявления проблем современной молодежи.</w:t>
            </w:r>
          </w:p>
        </w:tc>
      </w:tr>
      <w:tr w:rsidR="0023598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3598D" w:rsidRPr="00216BC4">
        <w:trPr>
          <w:trHeight w:hRule="exact" w:val="697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определять с помощью социальных технологий осуществлять сбор и анализ информации о деятельности молодежных политических и общественных движений молодежи, действующих в РФ, выявлять социальные технологии, используемые в деятельности молодежных организаций.</w:t>
            </w:r>
          </w:p>
        </w:tc>
      </w:tr>
      <w:tr w:rsidR="0023598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3598D" w:rsidRPr="00216BC4">
        <w:trPr>
          <w:trHeight w:hRule="exact" w:val="478"/>
        </w:trPr>
        <w:tc>
          <w:tcPr>
            <w:tcW w:w="143" w:type="dxa"/>
          </w:tcPr>
          <w:p w:rsidR="0023598D" w:rsidRDefault="0023598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социальными технологиями, методами сбора и систематизации информации о деятельности молодежных политических и общественных движений.</w:t>
            </w:r>
          </w:p>
        </w:tc>
      </w:tr>
      <w:tr w:rsidR="0023598D" w:rsidRPr="00216BC4">
        <w:trPr>
          <w:trHeight w:hRule="exact" w:val="277"/>
        </w:trPr>
        <w:tc>
          <w:tcPr>
            <w:tcW w:w="143" w:type="dxa"/>
          </w:tcPr>
          <w:p w:rsidR="0023598D" w:rsidRPr="00216BC4" w:rsidRDefault="0023598D"/>
        </w:tc>
        <w:tc>
          <w:tcPr>
            <w:tcW w:w="625" w:type="dxa"/>
          </w:tcPr>
          <w:p w:rsidR="0023598D" w:rsidRPr="00216BC4" w:rsidRDefault="0023598D"/>
        </w:tc>
        <w:tc>
          <w:tcPr>
            <w:tcW w:w="228" w:type="dxa"/>
          </w:tcPr>
          <w:p w:rsidR="0023598D" w:rsidRPr="00216BC4" w:rsidRDefault="0023598D"/>
        </w:tc>
        <w:tc>
          <w:tcPr>
            <w:tcW w:w="1844" w:type="dxa"/>
          </w:tcPr>
          <w:p w:rsidR="0023598D" w:rsidRPr="00216BC4" w:rsidRDefault="0023598D"/>
        </w:tc>
        <w:tc>
          <w:tcPr>
            <w:tcW w:w="1702" w:type="dxa"/>
          </w:tcPr>
          <w:p w:rsidR="0023598D" w:rsidRPr="00216BC4" w:rsidRDefault="0023598D"/>
        </w:tc>
        <w:tc>
          <w:tcPr>
            <w:tcW w:w="143" w:type="dxa"/>
          </w:tcPr>
          <w:p w:rsidR="0023598D" w:rsidRPr="00216BC4" w:rsidRDefault="0023598D"/>
        </w:tc>
        <w:tc>
          <w:tcPr>
            <w:tcW w:w="851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1135" w:type="dxa"/>
          </w:tcPr>
          <w:p w:rsidR="0023598D" w:rsidRPr="00216BC4" w:rsidRDefault="0023598D"/>
        </w:tc>
        <w:tc>
          <w:tcPr>
            <w:tcW w:w="1277" w:type="dxa"/>
          </w:tcPr>
          <w:p w:rsidR="0023598D" w:rsidRPr="00216BC4" w:rsidRDefault="0023598D"/>
        </w:tc>
        <w:tc>
          <w:tcPr>
            <w:tcW w:w="710" w:type="dxa"/>
          </w:tcPr>
          <w:p w:rsidR="0023598D" w:rsidRPr="00216BC4" w:rsidRDefault="0023598D"/>
        </w:tc>
        <w:tc>
          <w:tcPr>
            <w:tcW w:w="426" w:type="dxa"/>
          </w:tcPr>
          <w:p w:rsidR="0023598D" w:rsidRPr="00216BC4" w:rsidRDefault="0023598D"/>
        </w:tc>
        <w:tc>
          <w:tcPr>
            <w:tcW w:w="993" w:type="dxa"/>
          </w:tcPr>
          <w:p w:rsidR="0023598D" w:rsidRPr="00216BC4" w:rsidRDefault="0023598D"/>
        </w:tc>
      </w:tr>
      <w:tr w:rsidR="0023598D" w:rsidRPr="00216B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23598D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23598D" w:rsidRDefault="00216B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19"/>
        <w:gridCol w:w="812"/>
        <w:gridCol w:w="672"/>
        <w:gridCol w:w="1098"/>
        <w:gridCol w:w="1212"/>
        <w:gridCol w:w="672"/>
        <w:gridCol w:w="388"/>
        <w:gridCol w:w="945"/>
      </w:tblGrid>
      <w:tr w:rsidR="002359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851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1277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23598D" w:rsidRPr="00216BC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 «Теоретические вопросы изучения дисциплины»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</w:tr>
      <w:tr w:rsidR="0023598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1.История политических учений.</w:t>
            </w:r>
          </w:p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3.Российская политическая традиция.</w:t>
            </w:r>
          </w:p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1.Основная проблематика и направления мировой политической мысли. Типология политических мировоззрений.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2.Возникновение и развитие, политических знаний в Древнем мире (Конфуций, Платон, Аристотель).</w:t>
            </w:r>
          </w:p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</w:tbl>
    <w:p w:rsidR="0023598D" w:rsidRDefault="00216B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57"/>
        <w:gridCol w:w="118"/>
        <w:gridCol w:w="805"/>
        <w:gridCol w:w="667"/>
        <w:gridCol w:w="1093"/>
        <w:gridCol w:w="1205"/>
        <w:gridCol w:w="667"/>
        <w:gridCol w:w="384"/>
        <w:gridCol w:w="940"/>
      </w:tblGrid>
      <w:tr w:rsidR="002359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851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1277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23598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рефератов 1.Многообразие политических концепций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века.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2.Развитие политической мысли в России.</w:t>
            </w:r>
          </w:p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 w:rsidRPr="00216BC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«Современные политические системы»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/>
        </w:tc>
      </w:tr>
      <w:tr w:rsidR="0023598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1.Политическая концепция Киевской Руси (Митрополит Илларион, В. Мономах).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2.Политические теории Московского государства (Старец 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Филофей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И. 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Пересветов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А. Курбский).</w:t>
            </w:r>
          </w:p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</w:tbl>
    <w:p w:rsidR="0023598D" w:rsidRDefault="00216B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3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2359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851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1277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23598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1.Славянофилы и западники.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2.Особенности российского либерализма, консерватизма, анархизма и социализма.</w:t>
            </w:r>
          </w:p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1.Веховское и сменовеховское течения.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2.Политическая мысль советского периода и российской эмиграции. Политические идеологии современной России».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</w:tbl>
    <w:p w:rsidR="0023598D" w:rsidRDefault="00216B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34"/>
        <w:gridCol w:w="799"/>
        <w:gridCol w:w="674"/>
        <w:gridCol w:w="1099"/>
        <w:gridCol w:w="1215"/>
        <w:gridCol w:w="674"/>
        <w:gridCol w:w="389"/>
        <w:gridCol w:w="947"/>
      </w:tblGrid>
      <w:tr w:rsidR="002359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851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1277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23598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1.Происхождение и сущность лоббизма.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2.Генезис многопартийности в России.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Эгоцентрические и 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Эгоцентрические и 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1.Природа и психология социально- политических конфликтов и кризисов.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2.Специфика политической ментальности россиян.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1.Индивидуальная и массовая психология политического поведения.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2.Эгоцентрические и 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</w:t>
            </w:r>
          </w:p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</w:tr>
      <w:tr w:rsidR="0023598D">
        <w:trPr>
          <w:trHeight w:hRule="exact" w:val="277"/>
        </w:trPr>
        <w:tc>
          <w:tcPr>
            <w:tcW w:w="993" w:type="dxa"/>
          </w:tcPr>
          <w:p w:rsidR="0023598D" w:rsidRDefault="0023598D"/>
        </w:tc>
        <w:tc>
          <w:tcPr>
            <w:tcW w:w="3545" w:type="dxa"/>
          </w:tcPr>
          <w:p w:rsidR="0023598D" w:rsidRDefault="0023598D"/>
        </w:tc>
        <w:tc>
          <w:tcPr>
            <w:tcW w:w="143" w:type="dxa"/>
          </w:tcPr>
          <w:p w:rsidR="0023598D" w:rsidRDefault="0023598D"/>
        </w:tc>
        <w:tc>
          <w:tcPr>
            <w:tcW w:w="851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1135" w:type="dxa"/>
          </w:tcPr>
          <w:p w:rsidR="0023598D" w:rsidRDefault="0023598D"/>
        </w:tc>
        <w:tc>
          <w:tcPr>
            <w:tcW w:w="1277" w:type="dxa"/>
          </w:tcPr>
          <w:p w:rsidR="0023598D" w:rsidRDefault="0023598D"/>
        </w:tc>
        <w:tc>
          <w:tcPr>
            <w:tcW w:w="710" w:type="dxa"/>
          </w:tcPr>
          <w:p w:rsidR="0023598D" w:rsidRDefault="0023598D"/>
        </w:tc>
        <w:tc>
          <w:tcPr>
            <w:tcW w:w="426" w:type="dxa"/>
          </w:tcPr>
          <w:p w:rsidR="0023598D" w:rsidRDefault="0023598D"/>
        </w:tc>
        <w:tc>
          <w:tcPr>
            <w:tcW w:w="993" w:type="dxa"/>
          </w:tcPr>
          <w:p w:rsidR="0023598D" w:rsidRDefault="0023598D"/>
        </w:tc>
      </w:tr>
      <w:tr w:rsidR="0023598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3598D" w:rsidRPr="00216BC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23598D" w:rsidRPr="00216BC4">
        <w:trPr>
          <w:trHeight w:hRule="exact" w:val="248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Объект, предмет, цели и задачи «Политологии» как научно-исследовательского направления.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Структура и функции «Политологии» как науки.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Политико-властные отношения и их роль в современном обществе.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Социально-классовые слои и группы, масса и личность как субъекты и объекты политики.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Социально-классовая структура общества и политические интересы.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Политическая социализация личности.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Индивидуальное и групповое политическое лидерство.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Политическое лидерство как базовый элемент групповой организации.</w:t>
            </w:r>
          </w:p>
        </w:tc>
      </w:tr>
    </w:tbl>
    <w:p w:rsidR="0023598D" w:rsidRPr="00216BC4" w:rsidRDefault="00216BC4">
      <w:pPr>
        <w:rPr>
          <w:sz w:val="0"/>
          <w:szCs w:val="0"/>
        </w:rPr>
      </w:pPr>
      <w:r w:rsidRPr="00216BC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623"/>
        <w:gridCol w:w="1857"/>
        <w:gridCol w:w="2904"/>
        <w:gridCol w:w="1475"/>
        <w:gridCol w:w="1829"/>
      </w:tblGrid>
      <w:tr w:rsidR="0023598D" w:rsidTr="00216BC4">
        <w:trPr>
          <w:trHeight w:hRule="exact" w:val="416"/>
        </w:trPr>
        <w:tc>
          <w:tcPr>
            <w:tcW w:w="447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3146" w:type="dxa"/>
          </w:tcPr>
          <w:p w:rsidR="0023598D" w:rsidRDefault="0023598D"/>
        </w:tc>
        <w:tc>
          <w:tcPr>
            <w:tcW w:w="1666" w:type="dxa"/>
          </w:tcPr>
          <w:p w:rsidR="0023598D" w:rsidRDefault="0023598D"/>
        </w:tc>
        <w:tc>
          <w:tcPr>
            <w:tcW w:w="989" w:type="dxa"/>
            <w:shd w:val="clear" w:color="C0C0C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23598D" w:rsidTr="00216BC4">
        <w:trPr>
          <w:trHeight w:hRule="exact" w:val="5971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Функции и характеристика политического лидерства.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Роль политических элит, типология, механизмы воспроизводства и циркуляция политических элит.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Структурно-функциональная организация и типология политических систем и политических режимов.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Политическая система: понятие, структурные элементы и механизмы функционирования. 15. Тоталитарные и авторитарные системы власти.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Демократия как тип политического режима.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Права и свободы человека и международные «стандарты».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Государство как основной институт политической системы.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Происхождение, сущность и основные признаки государства.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Формы правления и формы государственного устройства.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Особенности структурно-функциональной организации государственной власти в Российской Федерации.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Выборы как институт воспроизводства и обновления власти.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Политические партии и группы интересов.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Политический плюрализм и многопартийность.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Сущность, структурные элементы и классификация политических партий.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Происхождение и сущность лоббизма.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Генезис многопартийности в России.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Культурологические и идеологические детерминанты политики и политико-властных отношений.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Сущность, структурные элементы и типология политической культуры.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Традиционная, автократическая и демократическая политические культуры.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Генезис и содержательные стороны консерватизма и либерализма.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Эволюция и основные разновидности правого и левого радикализма.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Индивидуальная и массовая психология политического поведения.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34. Эгоцентрические и 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Психологические факторы группового и массового политического поведения.</w:t>
            </w: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Природа и психология социально-политических конфликтов и кризисов.</w:t>
            </w:r>
          </w:p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Специфика политической ментальности россиян.</w:t>
            </w:r>
          </w:p>
        </w:tc>
      </w:tr>
      <w:tr w:rsidR="0023598D" w:rsidRPr="00216BC4" w:rsidTr="00216BC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23598D" w:rsidRPr="00216BC4" w:rsidTr="00216BC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23598D" w:rsidRPr="00216BC4" w:rsidTr="00216BC4">
        <w:trPr>
          <w:trHeight w:hRule="exact" w:val="277"/>
        </w:trPr>
        <w:tc>
          <w:tcPr>
            <w:tcW w:w="695" w:type="dxa"/>
          </w:tcPr>
          <w:p w:rsidR="0023598D" w:rsidRPr="00216BC4" w:rsidRDefault="0023598D"/>
        </w:tc>
        <w:tc>
          <w:tcPr>
            <w:tcW w:w="1921" w:type="dxa"/>
          </w:tcPr>
          <w:p w:rsidR="0023598D" w:rsidRPr="00216BC4" w:rsidRDefault="0023598D"/>
        </w:tc>
        <w:tc>
          <w:tcPr>
            <w:tcW w:w="1857" w:type="dxa"/>
          </w:tcPr>
          <w:p w:rsidR="0023598D" w:rsidRPr="00216BC4" w:rsidRDefault="0023598D"/>
        </w:tc>
        <w:tc>
          <w:tcPr>
            <w:tcW w:w="3146" w:type="dxa"/>
          </w:tcPr>
          <w:p w:rsidR="0023598D" w:rsidRPr="00216BC4" w:rsidRDefault="0023598D"/>
        </w:tc>
        <w:tc>
          <w:tcPr>
            <w:tcW w:w="1666" w:type="dxa"/>
          </w:tcPr>
          <w:p w:rsidR="0023598D" w:rsidRPr="00216BC4" w:rsidRDefault="0023598D"/>
        </w:tc>
        <w:tc>
          <w:tcPr>
            <w:tcW w:w="989" w:type="dxa"/>
          </w:tcPr>
          <w:p w:rsidR="0023598D" w:rsidRPr="00216BC4" w:rsidRDefault="0023598D"/>
        </w:tc>
      </w:tr>
      <w:tr w:rsidR="0023598D" w:rsidRPr="00216BC4" w:rsidTr="00216BC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23598D" w:rsidTr="00216BC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3598D" w:rsidTr="00216BC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3598D" w:rsidTr="00216BC4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23598D" w:rsidTr="00216BC4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 П. С.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и правовых учений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216BC4" w:rsidRPr="00216BC4" w:rsidTr="00216BC4">
        <w:trPr>
          <w:trHeight w:hRule="exact" w:val="2264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 М. Ю.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6BC4" w:rsidRPr="00216BC4" w:rsidRDefault="00216BC4" w:rsidP="00847B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BC4">
              <w:rPr>
                <w:rFonts w:ascii="Times New Roman" w:hAnsi="Times New Roman" w:cs="Times New Roman"/>
                <w:sz w:val="20"/>
                <w:szCs w:val="20"/>
              </w:rPr>
              <w:t xml:space="preserve">Зеленков, М.Ю. </w:t>
            </w:r>
            <w:proofErr w:type="gramStart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Политология :</w:t>
            </w:r>
            <w:proofErr w:type="gramEnd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 xml:space="preserve"> учебник / М.Ю. Зеленков. - </w:t>
            </w:r>
            <w:proofErr w:type="gramStart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Москва :</w:t>
            </w:r>
            <w:proofErr w:type="gramEnd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 xml:space="preserve"> Издательско-торговая корпорация «Дашков и К°», 2017. - 340 с. - (Учебные издания для бакалавров). - </w:t>
            </w:r>
            <w:proofErr w:type="spellStart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Библиогр</w:t>
            </w:r>
            <w:proofErr w:type="spellEnd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. в кн. - ISBN 978-5-394-01917-</w:t>
            </w:r>
            <w:proofErr w:type="gramStart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3 ;</w:t>
            </w:r>
            <w:proofErr w:type="gramEnd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 xml:space="preserve"> То же [Электронный ресурс]. - URL: http://biblioclub.ru/index.php?page=book&amp;id=450794 (09.07.2018).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6BC4" w:rsidRPr="00216BC4" w:rsidRDefault="00216BC4" w:rsidP="00847B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BC4">
              <w:rPr>
                <w:rFonts w:ascii="Times New Roman" w:hAnsi="Times New Roman" w:cs="Times New Roman"/>
                <w:sz w:val="20"/>
                <w:szCs w:val="20"/>
              </w:rPr>
              <w:t xml:space="preserve">Москва: Издательско- торговая корпорация «Дашков и </w:t>
            </w:r>
            <w:proofErr w:type="gramStart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°», 2017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6BC4" w:rsidRPr="00216BC4" w:rsidRDefault="00216BC4" w:rsidP="00847B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http://biblioclub.ru/ - неограниченный доступ для зарегистрированных пользователей</w:t>
            </w:r>
          </w:p>
        </w:tc>
      </w:tr>
      <w:tr w:rsidR="00216BC4" w:rsidRPr="00216BC4" w:rsidTr="00216BC4">
        <w:trPr>
          <w:trHeight w:hRule="exact" w:val="2552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6BC4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Капицын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М., Мокшин В. К., 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Новгородцева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Г.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6BC4" w:rsidRPr="00216BC4" w:rsidRDefault="00216BC4" w:rsidP="00847B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Политология :</w:t>
            </w:r>
            <w:proofErr w:type="gramEnd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под ред. В.М. </w:t>
            </w:r>
            <w:proofErr w:type="spellStart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Капицына</w:t>
            </w:r>
            <w:proofErr w:type="spellEnd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 xml:space="preserve">, В.К. Мокшина, С.Г. </w:t>
            </w:r>
            <w:proofErr w:type="spellStart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Новгородцевой</w:t>
            </w:r>
            <w:proofErr w:type="spellEnd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 xml:space="preserve"> ; Министерство образования и науки Российской Федерации и др. - Москва : Издательско-торговая корпорация «Дашков и К°», 2017. - 596 </w:t>
            </w:r>
            <w:proofErr w:type="gramStart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с. :</w:t>
            </w:r>
            <w:proofErr w:type="gramEnd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 xml:space="preserve"> ил. - </w:t>
            </w:r>
            <w:proofErr w:type="spellStart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Библиогр</w:t>
            </w:r>
            <w:proofErr w:type="spellEnd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.: с. 593. - ISBN 978-5-394-01100-</w:t>
            </w:r>
            <w:proofErr w:type="gramStart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9 ;</w:t>
            </w:r>
            <w:proofErr w:type="gramEnd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 xml:space="preserve"> То же [Электронный ресурс]. - URL: http://biblioclub.ru/index.php?page=book&amp;id=454097 (09.07.2018).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6BC4" w:rsidRPr="00216BC4" w:rsidRDefault="00216BC4" w:rsidP="00847B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BC4">
              <w:rPr>
                <w:rFonts w:ascii="Times New Roman" w:hAnsi="Times New Roman" w:cs="Times New Roman"/>
                <w:sz w:val="20"/>
                <w:szCs w:val="20"/>
              </w:rPr>
              <w:t xml:space="preserve">Москва: Издательско- торговая корпорация «Дашков и </w:t>
            </w:r>
            <w:proofErr w:type="gramStart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°», 2017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6BC4" w:rsidRPr="00216BC4" w:rsidRDefault="00216BC4" w:rsidP="00847B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BC4">
              <w:rPr>
                <w:rFonts w:ascii="Times New Roman" w:hAnsi="Times New Roman" w:cs="Times New Roman"/>
                <w:sz w:val="20"/>
                <w:szCs w:val="20"/>
              </w:rPr>
              <w:t>http://biblioclub.ru/ - неограниченный доступ для зарегистрированных пользователей</w:t>
            </w:r>
          </w:p>
        </w:tc>
      </w:tr>
      <w:tr w:rsidR="0023598D" w:rsidTr="00216BC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3598D" w:rsidTr="00216BC4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23598D" w:rsidTr="00216BC4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Денисенко И. Ф.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политических учений: учеб. пособие для студентов вузов и фак. 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гуманитар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и социально-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профиля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3598D" w:rsidTr="00216BC4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Политология: учеб. для вузов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23598D" w:rsidTr="00216BC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23598D" w:rsidTr="00216BC4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3598D"/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23598D" w:rsidTr="00216BC4">
        <w:trPr>
          <w:trHeight w:hRule="exact" w:val="69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Ф.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политических и правовых учений: учеб. пособие для студентов 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учеб. заведений, обучающихся по </w:t>
            </w:r>
            <w:proofErr w:type="spellStart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напр. и спец.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3598D" w:rsidRPr="00216BC4" w:rsidTr="00216BC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23598D" w:rsidRPr="00216BC4" w:rsidTr="00216BC4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3598D">
            <w:pPr>
              <w:spacing w:after="0" w:line="240" w:lineRule="auto"/>
              <w:rPr>
                <w:sz w:val="19"/>
                <w:szCs w:val="19"/>
              </w:rPr>
            </w:pPr>
          </w:p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Агентство политических новостей (АПН)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apn</w:t>
            </w: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23598D" w:rsidRPr="00216BC4" w:rsidTr="00216BC4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социально-консервативной политики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cscp</w:t>
            </w: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</w:tbl>
    <w:p w:rsidR="0023598D" w:rsidRPr="00216BC4" w:rsidRDefault="0023598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8"/>
        <w:gridCol w:w="3729"/>
        <w:gridCol w:w="4823"/>
        <w:gridCol w:w="964"/>
      </w:tblGrid>
      <w:tr w:rsidR="0023598D" w:rsidRPr="00216BC4" w:rsidTr="006F6B9F">
        <w:trPr>
          <w:trHeight w:hRule="exact" w:val="277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проблемного анализа и государственно-управленческого проектирования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rusrand</w:t>
            </w: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23598D" w:rsidTr="006F6B9F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3598D" w:rsidTr="006F6B9F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3598D" w:rsidTr="006F6B9F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3598D" w:rsidTr="006F6B9F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23598D" w:rsidTr="006F6B9F">
        <w:trPr>
          <w:trHeight w:hRule="exact" w:val="277"/>
        </w:trPr>
        <w:tc>
          <w:tcPr>
            <w:tcW w:w="700" w:type="dxa"/>
          </w:tcPr>
          <w:p w:rsidR="0023598D" w:rsidRDefault="0023598D"/>
        </w:tc>
        <w:tc>
          <w:tcPr>
            <w:tcW w:w="58" w:type="dxa"/>
          </w:tcPr>
          <w:p w:rsidR="0023598D" w:rsidRDefault="0023598D"/>
        </w:tc>
        <w:tc>
          <w:tcPr>
            <w:tcW w:w="3729" w:type="dxa"/>
          </w:tcPr>
          <w:p w:rsidR="0023598D" w:rsidRDefault="0023598D"/>
        </w:tc>
        <w:tc>
          <w:tcPr>
            <w:tcW w:w="4823" w:type="dxa"/>
          </w:tcPr>
          <w:p w:rsidR="0023598D" w:rsidRDefault="0023598D"/>
        </w:tc>
        <w:tc>
          <w:tcPr>
            <w:tcW w:w="964" w:type="dxa"/>
          </w:tcPr>
          <w:p w:rsidR="0023598D" w:rsidRDefault="0023598D"/>
        </w:tc>
      </w:tr>
      <w:tr w:rsidR="0023598D" w:rsidRPr="00216BC4" w:rsidTr="006F6B9F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23598D" w:rsidTr="006F6B9F">
        <w:trPr>
          <w:trHeight w:hRule="exact" w:val="72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23598D" w:rsidTr="006F6B9F">
        <w:trPr>
          <w:trHeight w:hRule="exact" w:val="277"/>
        </w:trPr>
        <w:tc>
          <w:tcPr>
            <w:tcW w:w="700" w:type="dxa"/>
          </w:tcPr>
          <w:p w:rsidR="0023598D" w:rsidRDefault="0023598D"/>
        </w:tc>
        <w:tc>
          <w:tcPr>
            <w:tcW w:w="58" w:type="dxa"/>
          </w:tcPr>
          <w:p w:rsidR="0023598D" w:rsidRDefault="0023598D"/>
        </w:tc>
        <w:tc>
          <w:tcPr>
            <w:tcW w:w="3729" w:type="dxa"/>
          </w:tcPr>
          <w:p w:rsidR="0023598D" w:rsidRDefault="0023598D"/>
        </w:tc>
        <w:tc>
          <w:tcPr>
            <w:tcW w:w="4823" w:type="dxa"/>
          </w:tcPr>
          <w:p w:rsidR="0023598D" w:rsidRDefault="0023598D"/>
        </w:tc>
        <w:tc>
          <w:tcPr>
            <w:tcW w:w="964" w:type="dxa"/>
          </w:tcPr>
          <w:p w:rsidR="0023598D" w:rsidRDefault="0023598D"/>
        </w:tc>
      </w:tr>
      <w:tr w:rsidR="0023598D" w:rsidRPr="00216BC4" w:rsidTr="006F6B9F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23598D" w:rsidRPr="00216BC4" w:rsidTr="006F6B9F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98D" w:rsidRPr="00216BC4" w:rsidRDefault="00216BC4">
            <w:pPr>
              <w:spacing w:after="0" w:line="240" w:lineRule="auto"/>
              <w:rPr>
                <w:sz w:val="19"/>
                <w:szCs w:val="19"/>
              </w:rPr>
            </w:pPr>
            <w:r w:rsidRPr="00216BC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9449E" w:rsidRDefault="0069449E">
      <w:r>
        <w:br w:type="page"/>
      </w:r>
    </w:p>
    <w:p w:rsidR="0069449E" w:rsidRDefault="0069449E" w:rsidP="0069449E">
      <w:r>
        <w:br w:type="page"/>
      </w: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5324475"/>
            <wp:effectExtent l="0" t="0" r="0" b="9525"/>
            <wp:docPr id="4" name="Рисунок 4" descr="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 (4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</w:rPr>
            <w:id w:val="-972355725"/>
          </w:sdtPr>
          <w:sdtContent>
            <w:p w:rsidR="0069449E" w:rsidRDefault="0069449E" w:rsidP="0069449E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69449E" w:rsidRDefault="0069449E" w:rsidP="0069449E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69449E" w:rsidRDefault="0069449E" w:rsidP="0069449E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69449E" w:rsidRDefault="0069449E" w:rsidP="0069449E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</w:pPr>
              <w:r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  <w:t>Оглавление</w:t>
              </w:r>
            </w:p>
            <w:p w:rsidR="0069449E" w:rsidRDefault="0069449E" w:rsidP="0069449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69449E" w:rsidRDefault="0069449E" w:rsidP="0069449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69449E" w:rsidRDefault="0069449E" w:rsidP="0069449E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separate"/>
              </w:r>
              <w:hyperlink r:id="rId7" w:anchor="_Toc511637031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_Toc511637031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69449E" w:rsidRDefault="0069449E" w:rsidP="0069449E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8" w:anchor="_Toc511637032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_Toc511637032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69449E" w:rsidRDefault="0069449E" w:rsidP="0069449E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9" w:anchor="_Toc511637033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  <w:t>7</w:t>
                </w:r>
              </w:hyperlink>
            </w:p>
            <w:p w:rsidR="0069449E" w:rsidRDefault="0069449E" w:rsidP="0069449E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10" w:anchor="_Toc511637034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  <w:t>11</w:t>
                </w:r>
              </w:hyperlink>
            </w:p>
            <w:p w:rsidR="0069449E" w:rsidRDefault="0069449E" w:rsidP="0069449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69449E" w:rsidRDefault="0069449E" w:rsidP="0069449E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</w:rPr>
          </w:pPr>
        </w:p>
        <w:p w:rsidR="0069449E" w:rsidRDefault="0069449E" w:rsidP="0069449E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Cs/>
              <w:color w:val="365F91"/>
              <w:sz w:val="28"/>
              <w:szCs w:val="28"/>
            </w:rPr>
          </w:pPr>
        </w:p>
      </w:sdtContent>
    </w:sdt>
    <w:p w:rsidR="0069449E" w:rsidRDefault="0069449E" w:rsidP="006944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449E" w:rsidRDefault="0069449E" w:rsidP="006944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449E" w:rsidRDefault="0069449E" w:rsidP="006944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449E" w:rsidRDefault="0069449E" w:rsidP="006944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449E" w:rsidRDefault="0069449E" w:rsidP="006944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449E" w:rsidRDefault="0069449E" w:rsidP="006944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449E" w:rsidRDefault="0069449E" w:rsidP="006944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449E" w:rsidRDefault="0069449E" w:rsidP="0069449E">
      <w:pPr>
        <w:spacing w:after="160" w:line="256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69449E" w:rsidRDefault="0069449E" w:rsidP="0069449E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0" w:name="_Toc420739500"/>
      <w:bookmarkStart w:id="1" w:name="_Toc511637031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69449E" w:rsidRDefault="0069449E" w:rsidP="0069449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69449E" w:rsidRDefault="0069449E" w:rsidP="0069449E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2" w:name="_Toc453750943"/>
      <w:bookmarkStart w:id="3" w:name="_Toc511637032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 xml:space="preserve">  </w:t>
      </w:r>
    </w:p>
    <w:p w:rsidR="0069449E" w:rsidRDefault="0069449E" w:rsidP="0069449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</w:p>
    <w:p w:rsidR="0069449E" w:rsidRDefault="0069449E" w:rsidP="0069449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69449E" w:rsidTr="0069449E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оценивания</w:t>
            </w:r>
          </w:p>
        </w:tc>
      </w:tr>
      <w:tr w:rsidR="0069449E" w:rsidTr="0069449E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69449E" w:rsidTr="0069449E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термины и понятия дисциплины, научно-исследовательскую литературу и источники по темам дисциплины, специфику основных этапов и закономерности исторического развития общества для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69449E" w:rsidTr="0069449E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самостоятельно определять необходимые информационные ресурсы для рассмотрения исторических этапов развития общества и выявления способов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69449E" w:rsidTr="0069449E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основными способами и методами определения и анализа источников и научно-исследовательской литературы для выявления специфики основных этапов и закономерностей исторического развития общества.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Д.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69449E" w:rsidTr="0069449E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ПК-1: способность осуществлять сбор и систематизацию научной информации по молодежной проблематике</w:t>
            </w:r>
          </w:p>
        </w:tc>
      </w:tr>
      <w:tr w:rsidR="0069449E" w:rsidTr="0069449E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основные термины и понятия, раскрывающие специфику изучения молодежной проблематики, основные способы сбора и систематизации научной информации по молодежной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69449E" w:rsidTr="0069449E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Уметь: осуществлять сбор и систематизацию научной информации по молодежной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пробоематике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69449E" w:rsidTr="0069449E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методами сбора, анализа и систематизации научной информации по молодежной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69449E" w:rsidTr="0069449E">
        <w:trPr>
          <w:trHeight w:val="45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ПК-26: готовность использовать социальные технологии в выявлении проблем в политических и общественных движениях молодежи</w:t>
            </w:r>
          </w:p>
        </w:tc>
      </w:tr>
      <w:tr w:rsidR="0069449E" w:rsidTr="0069449E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Знать: основные политические и общественные движения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молодежи,  действующие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на федеральном и региональном уровне, социальные технологии выявления проблем современной молодежи.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69449E" w:rsidTr="0069449E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определять с помощью социальных технологий осуществлять сбор и анализ информации о деятельности молодежных политических и общественных движений молодежи, действующих в РФ, выявлять социальные технологии, используемые в деятельности молодежных организаций.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69449E" w:rsidTr="0069449E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социальными технологиями, методами сбора и систематизации информации о деятельности молодежных политических и общественных движений.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Д.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69449E" w:rsidRDefault="006944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</w:tbl>
    <w:p w:rsidR="0069449E" w:rsidRDefault="0069449E" w:rsidP="006944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69449E" w:rsidRDefault="0069449E" w:rsidP="006944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 – доклад, Р – реферат</w:t>
      </w:r>
    </w:p>
    <w:p w:rsidR="0069449E" w:rsidRDefault="0069449E" w:rsidP="006944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</w:t>
      </w:r>
    </w:p>
    <w:p w:rsidR="0069449E" w:rsidRDefault="0069449E" w:rsidP="0069449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балльно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-рейтинговой системы в 100-балльной шкале: </w:t>
      </w:r>
    </w:p>
    <w:p w:rsidR="0069449E" w:rsidRDefault="0069449E" w:rsidP="006944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69449E" w:rsidRDefault="0069449E" w:rsidP="0069449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- 50-100 баллов («зачет»)</w:t>
      </w:r>
      <w:r>
        <w:rPr>
          <w:rFonts w:ascii="Times New Roman" w:eastAsia="Times New Roman" w:hAnsi="Times New Roman" w:cs="Times New Roman"/>
          <w:iCs/>
          <w:spacing w:val="-1"/>
          <w:szCs w:val="28"/>
        </w:rPr>
        <w:t xml:space="preserve"> - изложенный материал фактически верен, 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наличие глубоких исчерпывающих знаний в объеме пройденной </w:t>
      </w:r>
      <w:r>
        <w:rPr>
          <w:rFonts w:ascii="Times New Roman" w:eastAsia="Times New Roman" w:hAnsi="Times New Roman" w:cs="Times New Roman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ных знаний на практике, грамотное и логически стройное изложение материала </w:t>
      </w:r>
      <w:r>
        <w:rPr>
          <w:rFonts w:ascii="Times New Roman" w:eastAsia="Times New Roman" w:hAnsi="Times New Roman" w:cs="Times New Roman"/>
          <w:szCs w:val="28"/>
        </w:rPr>
        <w:t>при ответе, усвоение основной и знакомство с дополнительной литературой;</w:t>
      </w:r>
    </w:p>
    <w:p w:rsidR="0069449E" w:rsidRDefault="0069449E" w:rsidP="006944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- 0-49 баллов («незачет»)</w:t>
      </w:r>
      <w:r>
        <w:rPr>
          <w:rFonts w:ascii="Times New Roman" w:eastAsia="Times New Roman" w:hAnsi="Times New Roman" w:cs="Times New Roman"/>
          <w:iCs/>
          <w:szCs w:val="28"/>
        </w:rPr>
        <w:t xml:space="preserve"> - ответы не связаны с вопросами, </w:t>
      </w:r>
      <w:r>
        <w:rPr>
          <w:rFonts w:ascii="Times New Roman" w:eastAsia="Times New Roman" w:hAnsi="Times New Roman" w:cs="Times New Roman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69449E" w:rsidRDefault="0069449E" w:rsidP="0069449E">
      <w:pPr>
        <w:spacing w:after="160" w:line="256" w:lineRule="auto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br w:type="page"/>
      </w:r>
    </w:p>
    <w:p w:rsidR="0069449E" w:rsidRDefault="0069449E" w:rsidP="0069449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Cs/>
          <w:color w:val="365F91"/>
          <w:sz w:val="28"/>
          <w:szCs w:val="24"/>
        </w:rPr>
      </w:pPr>
      <w:bookmarkStart w:id="4" w:name="_Toc51163703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69449E" w:rsidRDefault="0069449E" w:rsidP="006944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69449E" w:rsidRDefault="0069449E" w:rsidP="006944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Министерство образования и науки Российской Федерации</w:t>
      </w:r>
    </w:p>
    <w:p w:rsidR="0069449E" w:rsidRDefault="0069449E" w:rsidP="006944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Федеральное государственное бюджетное образовательное учреждение высшего образования</w:t>
      </w:r>
    </w:p>
    <w:p w:rsidR="0069449E" w:rsidRDefault="0069449E" w:rsidP="006944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«Ростовский государственный экономический университет (РИНХ)»</w:t>
      </w: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69449E" w:rsidRDefault="0069449E" w:rsidP="006944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Вопросы к зачету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дисциплине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Политология</w:t>
      </w:r>
      <w:proofErr w:type="gramEnd"/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(наименование дисциплины)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Объект, предмет, цели и задачи «Политологии» как научно-исследовательского направления.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Структура и функции «Политологии» как науки.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Политико-властные отношения и их роль в современном обществе.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Социально-классовые слои и группы, масса и личность как субъекты и объекты политики.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Социально-классовая структура общества и политические интересы.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Политическая социализация личности.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Индивидуальное и групповое политическое лидерство.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Политическое лидерство как базовый элемент групповой организации.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Функции и характеристика политического лидерства.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Структурно-функциональная организация и типология политических систем и политических режимов.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Демократия как тип политического режима.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 Права и свободы человека и международные «стандарты».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Государство как основной институт политической системы.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Происхождение, сущность и основные признаки государства.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Формы правления и формы государственного устройства.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21. Особенности структурно-функциональной организации государственной власти в Российской Федерации.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22. Выборы как институт воспроизводства и обновления власти.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 Политические партии и группы интересов.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 Политический плюрализм и многопартийность.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25. Сущность, структурные элементы и классификация политических партий.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26. Происхождение и сущность лоббизма.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Генезис многопартийности в России.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Культурологические и идеологические детерминанты политики и политико-властных отношений.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 Сущность, структурные элементы и типология политической культуры.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 Традиционная, автократическая и демократическая политические культуры.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 Генезис и содержательные стороны консерватизма и либерализма.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Эволюция и основные разновидности правого и левого радикализма. 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Составитель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Мерзлякова И.Л.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  (подпись)</w:t>
      </w:r>
    </w:p>
    <w:p w:rsidR="0069449E" w:rsidRDefault="0069449E" w:rsidP="0069449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рефератов, докладов</w:t>
      </w: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69449E" w:rsidRDefault="0069449E" w:rsidP="006944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69449E" w:rsidRDefault="0069449E" w:rsidP="006944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Темы рефератов</w:t>
      </w: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 Политология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 Объект, предмет, цели и задачи «Политологии» как научно-исследовательского направления.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2. Структура и функции «Политологии» как науки.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3. Политико-властные отношения и их роль в современном обществе.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4. Социально-классовые слои и группы, масса и личность как субъекты и объекты политики.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5. Социально-классовая структура общества и политические интересы.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8. Политическая социализация личности.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9. Индивидуальное и групповое политическое лидерство.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10. Политическое лидерство как базовый элемент групповой организации.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11. Функции и характеристика политического лидерства.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13. Структурно-функциональная организация и типология политических систем и политических режимов.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 Мораль и политика.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16. Политическая элита общества.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 Политическая власть: субъекты власти и методы реализации властных полномочий.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18. Власть и нравственность.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19. Информация и власть.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20. Политическое лидерство.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21. Принцип «разделения властей», его необходимость и механизм реализации.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22.Молодежь в политике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23. Женщины в политике (на 3-4 примерах).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24. Тоталитаризм в Европе в XX веке.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25. Фашизм: сущность, признаки, современность.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26.Сравнительный анализ демократического и тоталитарного режимов.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27. Авторитаризм в современном мире.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28. Понятие и трактовки демократии.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29. Современный политический режим России.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30. Терроризм как геополитическое явление.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31. Мировая политика и международные отношения в XXI веке: основные тенденции.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32. Особенности современных политических процессов в мире. Глобализация.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33. Глобальные проблемы современности.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34. Оппозиция и её роль в политической жизни общества.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35. Формы государственного устройства в современном мире.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36. Республика как форма правления.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37. Особенности монархической формы правления.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38. Место и роль политической партии в политической системе.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39. Россия в системе международных отношений.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40. Россия и Запад: политические аспекты сотрудничества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449E" w:rsidRDefault="0069449E" w:rsidP="0069449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69449E" w:rsidRDefault="0069449E" w:rsidP="0069449E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докладов</w:t>
      </w: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69449E" w:rsidRDefault="0069449E" w:rsidP="006944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69449E" w:rsidRDefault="0069449E" w:rsidP="006944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Темы докладов</w:t>
      </w:r>
    </w:p>
    <w:p w:rsidR="0069449E" w:rsidRDefault="0069449E" w:rsidP="006944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 Политология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1. Социально-классовая структура общества и политические интересы.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 Институциональные механизмы и способы социального представительства в политике. 3. Личность как «мера политики» и субъект политико-властных отношений.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 Права и свободы человека и международные «стандарты».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5. Государство как основной институт политической системы.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6. Происхождение, сущность и основные признаки государства.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7. Формы правления и формы государственного устройства.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8. Особенности структурно-функциональной организации государственной власти в Российской Федерации.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9. Выборы как институт воспроизводства и обновления власти.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10. Политические партии и группы интересов.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11. Политический плюрализм и многопартийность.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12. Сущность, структурные элементы и классификация политических партий.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13. Происхождение и сущность лоббизма. 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 Генезис многопартийности в России.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 Культурологические и идеологические детерминанты политики и политико-властных отношений.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16. Сущность, структурные элементы и типология политической культуры.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 Традиционная, автократическая и демократическая политические культуры.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Политические процессы в обществе: сущность и значение.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 Роль политики в современном обществе.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Политология в системе социальных и гуманитарных наук.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Основные черты тоталитаризма и версии его возникновения.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История политических учений: основные этапы развития.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 Гражданское общество: сущность и функции.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 Политическая власть. Разделение властей: теория и практика.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25. Политическая система общества: сущность и функции.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 Государство - основной институт политической системы общества.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Политические режимы: сущность и виды.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Политические конфликты и способы их разрешения.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 Политическая деятельность и её сущность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 Политическая культура общества и личности.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 Личность в политике.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32. Мораль и политика.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33. Политическая элита общества.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34. Политическая власть: субъекты власти и методы реализации властных полномочий.</w:t>
      </w:r>
    </w:p>
    <w:p w:rsidR="0069449E" w:rsidRDefault="0069449E" w:rsidP="0069449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449E" w:rsidRDefault="0069449E" w:rsidP="0069449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69449E" w:rsidRDefault="0069449E" w:rsidP="0069449E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69449E" w:rsidRDefault="0069449E" w:rsidP="006944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9449E" w:rsidRDefault="0069449E" w:rsidP="0069449E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5" w:name="_Toc511637034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69449E" w:rsidRDefault="0069449E" w:rsidP="006944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69449E" w:rsidRDefault="0069449E" w:rsidP="006944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9449E" w:rsidRDefault="0069449E" w:rsidP="006944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в форме зачета.</w:t>
      </w:r>
    </w:p>
    <w:p w:rsidR="0069449E" w:rsidRDefault="0069449E" w:rsidP="006944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449E" w:rsidRDefault="0069449E" w:rsidP="0069449E">
      <w:pPr>
        <w:rPr>
          <w:rFonts w:ascii="Calibri" w:eastAsia="Times New Roman" w:hAnsi="Calibri" w:cs="Times New Roman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Зачет проводится по расписанию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69449E" w:rsidRDefault="0069449E" w:rsidP="0069449E">
      <w:pPr>
        <w:rPr>
          <w:rFonts w:ascii="Calibri" w:eastAsia="Times New Roman" w:hAnsi="Calibri" w:cs="Times New Roman"/>
        </w:rPr>
      </w:pPr>
    </w:p>
    <w:p w:rsidR="0069449E" w:rsidRDefault="0069449E" w:rsidP="0069449E">
      <w:pPr>
        <w:spacing w:after="160"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69449E" w:rsidRDefault="0069449E" w:rsidP="0069449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76775" cy="5676900"/>
            <wp:effectExtent l="0" t="0" r="9525" b="0"/>
            <wp:docPr id="3" name="Рисунок 3" descr="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 (5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9E" w:rsidRDefault="0069449E" w:rsidP="0069449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9449E" w:rsidRDefault="0069449E" w:rsidP="0069449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9449E" w:rsidRDefault="0069449E" w:rsidP="0069449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9449E" w:rsidRDefault="0069449E" w:rsidP="0069449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9449E" w:rsidRDefault="0069449E" w:rsidP="0069449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9449E" w:rsidRDefault="0069449E" w:rsidP="0069449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9449E" w:rsidRDefault="0069449E" w:rsidP="0069449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9449E" w:rsidRDefault="0069449E" w:rsidP="0069449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9449E" w:rsidRDefault="0069449E" w:rsidP="0069449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9449E" w:rsidRDefault="0069449E" w:rsidP="006944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Методические указания по освоению дисциплины Политология адресованы студентам всех форм обучения.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39.03.03 "Организация работы с молодежью" Квалификация бакалавр, предусмотрены следующие виды занятий: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лекции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(семинарские) занятия.</w:t>
      </w:r>
    </w:p>
    <w:p w:rsidR="0069449E" w:rsidRDefault="0069449E" w:rsidP="0069449E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формируется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способность анализировать основные этапы и закономерности исторического развития общества для формирования гражданской позиции (ОК-2)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; способность осуществлять сбор и систематизацию научной информации по молодежной проблематике (ПК-1); готовность использовать социальные технологии в выявлении проблем в политических и общественных движениях молодежи (ПК-26).</w:t>
      </w:r>
    </w:p>
    <w:p w:rsidR="0069449E" w:rsidRDefault="0069449E" w:rsidP="0069449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 письменно выполнить домашнее задание, рекомендованные преподавателем при изучении той или иной темы.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занятий;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проблемно-ориентированный подход к изучению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истории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проведение семинаров в диалоговом режиме;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презентационные материалы</w:t>
      </w: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и проведения лекционных и семинарских занятий;</w:t>
      </w:r>
    </w:p>
    <w:p w:rsidR="0069449E" w:rsidRDefault="0069449E" w:rsidP="006944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69449E" w:rsidRDefault="0069449E" w:rsidP="0069449E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Методические рекомендации по написанию доклада, реферата, требования к оформлению </w:t>
      </w:r>
    </w:p>
    <w:p w:rsidR="0069449E" w:rsidRDefault="0069449E" w:rsidP="0069449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Изучение дисциплины Политология предполагает подготовку каждым студентом реферата по каждому модулю.</w:t>
      </w:r>
    </w:p>
    <w:p w:rsidR="0069449E" w:rsidRDefault="0069449E" w:rsidP="0069449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69449E" w:rsidRDefault="0069449E" w:rsidP="0069449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Times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Roman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</w:rPr>
        <w:t>14.,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>
          <w:rPr>
            <w:rFonts w:ascii="Times New Roman" w:eastAsia="Times New Roman" w:hAnsi="Times New Roman" w:cs="Times New Roman"/>
            <w:bCs/>
            <w:sz w:val="28"/>
            <w:szCs w:val="24"/>
          </w:rPr>
          <w:t>3 см</w:t>
        </w:r>
      </w:smartTag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eastAsia="Times New Roman" w:hAnsi="Times New Roman" w:cs="Times New Roman"/>
            <w:bCs/>
            <w:sz w:val="28"/>
            <w:szCs w:val="24"/>
          </w:rPr>
          <w:t>2 см</w:t>
        </w:r>
      </w:smartTag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.). </w:t>
      </w:r>
    </w:p>
    <w:p w:rsidR="0069449E" w:rsidRDefault="0069449E" w:rsidP="0069449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69449E" w:rsidRDefault="0069449E" w:rsidP="0069449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69449E" w:rsidRDefault="0069449E" w:rsidP="0069449E">
      <w:pPr>
        <w:rPr>
          <w:lang w:eastAsia="en-US"/>
        </w:rPr>
      </w:pPr>
    </w:p>
    <w:p w:rsidR="0069449E" w:rsidRDefault="0069449E" w:rsidP="0069449E">
      <w:pPr>
        <w:spacing w:after="160" w:line="256" w:lineRule="auto"/>
        <w:rPr>
          <w:rFonts w:ascii="Calibri" w:eastAsia="Calibri" w:hAnsi="Calibri" w:cs="Times New Roman"/>
        </w:rPr>
      </w:pPr>
    </w:p>
    <w:p w:rsidR="0069449E" w:rsidRDefault="0069449E" w:rsidP="0069449E"/>
    <w:p w:rsidR="0023598D" w:rsidRPr="00216BC4" w:rsidRDefault="0023598D">
      <w:bookmarkStart w:id="6" w:name="_GoBack"/>
      <w:bookmarkEnd w:id="6"/>
    </w:p>
    <w:sectPr w:rsidR="0023598D" w:rsidRPr="00216BC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16BC4"/>
    <w:rsid w:val="0023598D"/>
    <w:rsid w:val="0069449E"/>
    <w:rsid w:val="006F6B9F"/>
    <w:rsid w:val="0080001B"/>
    <w:rsid w:val="00D31453"/>
    <w:rsid w:val="00D45E5A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334B90D-4960-46F5-B52C-0DE025B0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01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944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4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6202</Words>
  <Characters>35357</Characters>
  <Application>Microsoft Office Word</Application>
  <DocSecurity>0</DocSecurity>
  <Lines>294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2018-2019_39_03_03_1_plx_Политология</vt:lpstr>
      <vt:lpstr>Лист1</vt:lpstr>
    </vt:vector>
  </TitlesOfParts>
  <Company>Microsoft</Company>
  <LinksUpToDate>false</LinksUpToDate>
  <CharactersWithSpaces>41477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2018-2019_39_03_03_1_plx_Политология</dc:title>
  <dc:creator>FastReport.NET</dc:creator>
  <cp:lastModifiedBy>Гости</cp:lastModifiedBy>
  <cp:revision>6</cp:revision>
  <cp:lastPrinted>2018-09-07T15:49:00Z</cp:lastPrinted>
  <dcterms:created xsi:type="dcterms:W3CDTF">2018-07-09T08:49:00Z</dcterms:created>
  <dcterms:modified xsi:type="dcterms:W3CDTF">2018-09-26T08:36:00Z</dcterms:modified>
</cp:coreProperties>
</file>