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9D" w:rsidRDefault="00CA4F9D">
      <w:r>
        <w:rPr>
          <w:noProof/>
          <w:lang w:val="ru-RU" w:eastAsia="ru-RU"/>
        </w:rPr>
        <w:drawing>
          <wp:inline distT="0" distB="0" distL="0" distR="0">
            <wp:extent cx="6477000" cy="9029700"/>
            <wp:effectExtent l="19050" t="0" r="0" b="0"/>
            <wp:docPr id="2" name="Рисунок 2" descr="G:\22.01\00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2.01\00019.tif"/>
                    <pic:cNvPicPr>
                      <a:picLocks noChangeAspect="1" noChangeArrowheads="1"/>
                    </pic:cNvPicPr>
                  </pic:nvPicPr>
                  <pic:blipFill>
                    <a:blip r:embed="rId7"/>
                    <a:srcRect/>
                    <a:stretch>
                      <a:fillRect/>
                    </a:stretch>
                  </pic:blipFill>
                  <pic:spPr bwMode="auto">
                    <a:xfrm rot="10800000">
                      <a:off x="0" y="0"/>
                      <a:ext cx="6477000" cy="9029700"/>
                    </a:xfrm>
                    <a:prstGeom prst="rect">
                      <a:avLst/>
                    </a:prstGeom>
                    <a:noFill/>
                    <a:ln w="9525">
                      <a:noFill/>
                      <a:miter lim="800000"/>
                      <a:headEnd/>
                      <a:tailEnd/>
                    </a:ln>
                  </pic:spPr>
                </pic:pic>
              </a:graphicData>
            </a:graphic>
          </wp:inline>
        </w:drawing>
      </w:r>
      <w:r>
        <w:br w:type="page"/>
      </w:r>
      <w:r>
        <w:rPr>
          <w:noProof/>
          <w:lang w:val="ru-RU" w:eastAsia="ru-RU"/>
        </w:rPr>
        <w:lastRenderedPageBreak/>
        <w:drawing>
          <wp:inline distT="0" distB="0" distL="0" distR="0">
            <wp:extent cx="6477000" cy="8991600"/>
            <wp:effectExtent l="19050" t="0" r="0" b="0"/>
            <wp:docPr id="1" name="Рисунок 1" descr="G:\22.01\00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2.01\00020.tif"/>
                    <pic:cNvPicPr>
                      <a:picLocks noChangeAspect="1" noChangeArrowheads="1"/>
                    </pic:cNvPicPr>
                  </pic:nvPicPr>
                  <pic:blipFill>
                    <a:blip r:embed="rId8"/>
                    <a:srcRect/>
                    <a:stretch>
                      <a:fillRect/>
                    </a:stretch>
                  </pic:blipFill>
                  <pic:spPr bwMode="auto">
                    <a:xfrm rot="10800000">
                      <a:off x="0" y="0"/>
                      <a:ext cx="6477000" cy="8991600"/>
                    </a:xfrm>
                    <a:prstGeom prst="rect">
                      <a:avLst/>
                    </a:prstGeom>
                    <a:noFill/>
                    <a:ln w="9525">
                      <a:noFill/>
                      <a:miter lim="800000"/>
                      <a:headEnd/>
                      <a:tailEnd/>
                    </a:ln>
                  </pic:spPr>
                </pic:pic>
              </a:graphicData>
            </a:graphic>
          </wp:inline>
        </w:drawing>
      </w:r>
    </w:p>
    <w:tbl>
      <w:tblPr>
        <w:tblW w:w="0" w:type="auto"/>
        <w:tblInd w:w="34" w:type="dxa"/>
        <w:tblCellMar>
          <w:left w:w="0" w:type="dxa"/>
          <w:right w:w="0" w:type="dxa"/>
        </w:tblCellMar>
        <w:tblLook w:val="04A0" w:firstRow="1" w:lastRow="0" w:firstColumn="1" w:lastColumn="0" w:noHBand="0" w:noVBand="1"/>
      </w:tblPr>
      <w:tblGrid>
        <w:gridCol w:w="281"/>
        <w:gridCol w:w="143"/>
        <w:gridCol w:w="1545"/>
        <w:gridCol w:w="2106"/>
        <w:gridCol w:w="143"/>
        <w:gridCol w:w="1703"/>
        <w:gridCol w:w="134"/>
        <w:gridCol w:w="286"/>
        <w:gridCol w:w="1698"/>
        <w:gridCol w:w="1687"/>
        <w:gridCol w:w="143"/>
        <w:gridCol w:w="148"/>
        <w:gridCol w:w="155"/>
      </w:tblGrid>
      <w:tr w:rsidR="0053032E" w:rsidTr="00F11555">
        <w:trPr>
          <w:trHeight w:hRule="exact" w:val="277"/>
        </w:trPr>
        <w:tc>
          <w:tcPr>
            <w:tcW w:w="10206" w:type="dxa"/>
            <w:gridSpan w:val="13"/>
            <w:shd w:val="clear" w:color="000000" w:fill="FFFFFF"/>
            <w:tcMar>
              <w:left w:w="34" w:type="dxa"/>
              <w:right w:w="34" w:type="dxa"/>
            </w:tcMar>
          </w:tcPr>
          <w:p w:rsidR="0053032E" w:rsidRDefault="0053032E"/>
        </w:tc>
      </w:tr>
      <w:tr w:rsidR="0053032E" w:rsidTr="00F11555">
        <w:trPr>
          <w:trHeight w:hRule="exact" w:val="138"/>
        </w:trPr>
        <w:tc>
          <w:tcPr>
            <w:tcW w:w="283" w:type="dxa"/>
          </w:tcPr>
          <w:p w:rsidR="0053032E" w:rsidRDefault="0053032E"/>
        </w:tc>
        <w:tc>
          <w:tcPr>
            <w:tcW w:w="143" w:type="dxa"/>
          </w:tcPr>
          <w:p w:rsidR="0053032E" w:rsidRDefault="0053032E"/>
        </w:tc>
        <w:tc>
          <w:tcPr>
            <w:tcW w:w="1550" w:type="dxa"/>
          </w:tcPr>
          <w:p w:rsidR="0053032E" w:rsidRDefault="0053032E"/>
        </w:tc>
        <w:tc>
          <w:tcPr>
            <w:tcW w:w="2113" w:type="dxa"/>
          </w:tcPr>
          <w:p w:rsidR="0053032E" w:rsidRDefault="0053032E"/>
        </w:tc>
        <w:tc>
          <w:tcPr>
            <w:tcW w:w="143" w:type="dxa"/>
          </w:tcPr>
          <w:p w:rsidR="0053032E" w:rsidRDefault="0053032E"/>
        </w:tc>
        <w:tc>
          <w:tcPr>
            <w:tcW w:w="1709" w:type="dxa"/>
          </w:tcPr>
          <w:p w:rsidR="0053032E" w:rsidRDefault="0053032E"/>
        </w:tc>
        <w:tc>
          <w:tcPr>
            <w:tcW w:w="134" w:type="dxa"/>
          </w:tcPr>
          <w:p w:rsidR="0053032E" w:rsidRDefault="0053032E"/>
        </w:tc>
        <w:tc>
          <w:tcPr>
            <w:tcW w:w="287" w:type="dxa"/>
          </w:tcPr>
          <w:p w:rsidR="0053032E" w:rsidRDefault="0053032E"/>
        </w:tc>
        <w:tc>
          <w:tcPr>
            <w:tcW w:w="1704" w:type="dxa"/>
          </w:tcPr>
          <w:p w:rsidR="0053032E" w:rsidRDefault="0053032E"/>
        </w:tc>
        <w:tc>
          <w:tcPr>
            <w:tcW w:w="1693" w:type="dxa"/>
          </w:tcPr>
          <w:p w:rsidR="0053032E" w:rsidRDefault="0053032E"/>
        </w:tc>
        <w:tc>
          <w:tcPr>
            <w:tcW w:w="143" w:type="dxa"/>
          </w:tcPr>
          <w:p w:rsidR="0053032E" w:rsidRDefault="0053032E"/>
        </w:tc>
        <w:tc>
          <w:tcPr>
            <w:tcW w:w="148" w:type="dxa"/>
          </w:tcPr>
          <w:p w:rsidR="0053032E" w:rsidRDefault="0053032E"/>
        </w:tc>
        <w:tc>
          <w:tcPr>
            <w:tcW w:w="156" w:type="dxa"/>
          </w:tcPr>
          <w:p w:rsidR="0053032E" w:rsidRDefault="0053032E"/>
        </w:tc>
      </w:tr>
    </w:tbl>
    <w:p w:rsidR="0053032E" w:rsidRPr="00CA4F9D" w:rsidRDefault="0053032E">
      <w:pPr>
        <w:rPr>
          <w:sz w:val="0"/>
          <w:szCs w:val="0"/>
          <w:lang w:val="ru-RU"/>
        </w:rPr>
      </w:pPr>
    </w:p>
    <w:tbl>
      <w:tblPr>
        <w:tblW w:w="0" w:type="auto"/>
        <w:tblCellMar>
          <w:left w:w="0" w:type="dxa"/>
          <w:right w:w="0" w:type="dxa"/>
        </w:tblCellMar>
        <w:tblLook w:val="04A0" w:firstRow="1" w:lastRow="0" w:firstColumn="1" w:lastColumn="0" w:noHBand="0" w:noVBand="1"/>
      </w:tblPr>
      <w:tblGrid>
        <w:gridCol w:w="141"/>
        <w:gridCol w:w="1750"/>
        <w:gridCol w:w="2580"/>
        <w:gridCol w:w="3322"/>
        <w:gridCol w:w="1452"/>
        <w:gridCol w:w="814"/>
        <w:gridCol w:w="147"/>
      </w:tblGrid>
      <w:tr w:rsidR="0053032E">
        <w:trPr>
          <w:trHeight w:hRule="exact" w:val="555"/>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t>УП: 38.05.02_1.plx</w:t>
            </w:r>
          </w:p>
        </w:tc>
        <w:tc>
          <w:tcPr>
            <w:tcW w:w="3545" w:type="dxa"/>
          </w:tcPr>
          <w:p w:rsidR="0053032E" w:rsidRDefault="0053032E"/>
        </w:tc>
        <w:tc>
          <w:tcPr>
            <w:tcW w:w="1560" w:type="dxa"/>
          </w:tcPr>
          <w:p w:rsidR="0053032E" w:rsidRDefault="0053032E"/>
        </w:tc>
        <w:tc>
          <w:tcPr>
            <w:tcW w:w="1007" w:type="dxa"/>
            <w:gridSpan w:val="2"/>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3032E">
        <w:trPr>
          <w:trHeight w:hRule="exact" w:val="138"/>
        </w:trPr>
        <w:tc>
          <w:tcPr>
            <w:tcW w:w="143" w:type="dxa"/>
          </w:tcPr>
          <w:p w:rsidR="0053032E" w:rsidRDefault="0053032E"/>
        </w:tc>
        <w:tc>
          <w:tcPr>
            <w:tcW w:w="1844" w:type="dxa"/>
          </w:tcPr>
          <w:p w:rsidR="0053032E" w:rsidRDefault="0053032E"/>
        </w:tc>
        <w:tc>
          <w:tcPr>
            <w:tcW w:w="2694" w:type="dxa"/>
          </w:tcPr>
          <w:p w:rsidR="0053032E" w:rsidRDefault="0053032E"/>
        </w:tc>
        <w:tc>
          <w:tcPr>
            <w:tcW w:w="3545" w:type="dxa"/>
          </w:tcPr>
          <w:p w:rsidR="0053032E" w:rsidRDefault="0053032E"/>
        </w:tc>
        <w:tc>
          <w:tcPr>
            <w:tcW w:w="1560" w:type="dxa"/>
          </w:tcPr>
          <w:p w:rsidR="0053032E" w:rsidRDefault="0053032E"/>
        </w:tc>
        <w:tc>
          <w:tcPr>
            <w:tcW w:w="852" w:type="dxa"/>
          </w:tcPr>
          <w:p w:rsidR="0053032E" w:rsidRDefault="0053032E"/>
        </w:tc>
        <w:tc>
          <w:tcPr>
            <w:tcW w:w="143" w:type="dxa"/>
          </w:tcPr>
          <w:p w:rsidR="0053032E" w:rsidRDefault="0053032E"/>
        </w:tc>
      </w:tr>
      <w:tr w:rsidR="0053032E">
        <w:trPr>
          <w:trHeight w:hRule="exact" w:val="29"/>
        </w:trPr>
        <w:tc>
          <w:tcPr>
            <w:tcW w:w="10788" w:type="dxa"/>
            <w:gridSpan w:val="7"/>
            <w:tcBorders>
              <w:top w:val="single" w:sz="16" w:space="0" w:color="000000"/>
            </w:tcBorders>
            <w:shd w:val="clear" w:color="FFFFFF" w:fill="FFFFFF"/>
            <w:tcMar>
              <w:left w:w="4" w:type="dxa"/>
              <w:right w:w="4" w:type="dxa"/>
            </w:tcMar>
          </w:tcPr>
          <w:p w:rsidR="0053032E" w:rsidRDefault="0053032E"/>
        </w:tc>
      </w:tr>
      <w:tr w:rsidR="0053032E">
        <w:trPr>
          <w:trHeight w:hRule="exact" w:val="248"/>
        </w:trPr>
        <w:tc>
          <w:tcPr>
            <w:tcW w:w="143" w:type="dxa"/>
          </w:tcPr>
          <w:p w:rsidR="0053032E" w:rsidRDefault="0053032E"/>
        </w:tc>
        <w:tc>
          <w:tcPr>
            <w:tcW w:w="1844" w:type="dxa"/>
          </w:tcPr>
          <w:p w:rsidR="0053032E" w:rsidRDefault="0053032E"/>
        </w:tc>
        <w:tc>
          <w:tcPr>
            <w:tcW w:w="2694" w:type="dxa"/>
          </w:tcPr>
          <w:p w:rsidR="0053032E" w:rsidRDefault="0053032E"/>
        </w:tc>
        <w:tc>
          <w:tcPr>
            <w:tcW w:w="3545" w:type="dxa"/>
          </w:tcPr>
          <w:p w:rsidR="0053032E" w:rsidRDefault="0053032E"/>
        </w:tc>
        <w:tc>
          <w:tcPr>
            <w:tcW w:w="1560" w:type="dxa"/>
          </w:tcPr>
          <w:p w:rsidR="0053032E" w:rsidRDefault="0053032E"/>
        </w:tc>
        <w:tc>
          <w:tcPr>
            <w:tcW w:w="852" w:type="dxa"/>
          </w:tcPr>
          <w:p w:rsidR="0053032E" w:rsidRDefault="0053032E"/>
        </w:tc>
        <w:tc>
          <w:tcPr>
            <w:tcW w:w="143" w:type="dxa"/>
          </w:tcPr>
          <w:p w:rsidR="0053032E" w:rsidRDefault="0053032E"/>
        </w:tc>
      </w:tr>
      <w:tr w:rsidR="0053032E" w:rsidRPr="008C7108">
        <w:trPr>
          <w:trHeight w:hRule="exact" w:val="277"/>
        </w:trPr>
        <w:tc>
          <w:tcPr>
            <w:tcW w:w="143" w:type="dxa"/>
          </w:tcPr>
          <w:p w:rsidR="0053032E" w:rsidRDefault="0053032E"/>
        </w:tc>
        <w:tc>
          <w:tcPr>
            <w:tcW w:w="1844" w:type="dxa"/>
          </w:tcPr>
          <w:p w:rsidR="0053032E" w:rsidRDefault="0053032E"/>
        </w:tc>
        <w:tc>
          <w:tcPr>
            <w:tcW w:w="6252" w:type="dxa"/>
            <w:gridSpan w:val="2"/>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13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361"/>
        </w:trPr>
        <w:tc>
          <w:tcPr>
            <w:tcW w:w="143" w:type="dxa"/>
          </w:tcPr>
          <w:p w:rsidR="0053032E" w:rsidRPr="00CA4F9D" w:rsidRDefault="0053032E">
            <w:pPr>
              <w:rPr>
                <w:lang w:val="ru-RU"/>
              </w:rPr>
            </w:pPr>
          </w:p>
        </w:tc>
        <w:tc>
          <w:tcPr>
            <w:tcW w:w="10504" w:type="dxa"/>
            <w:gridSpan w:val="5"/>
            <w:shd w:val="clear" w:color="000000" w:fill="FFFFFF"/>
            <w:tcMar>
              <w:left w:w="34" w:type="dxa"/>
              <w:right w:w="34" w:type="dxa"/>
            </w:tcMar>
          </w:tcPr>
          <w:p w:rsidR="0053032E" w:rsidRPr="00CA4F9D" w:rsidRDefault="00CA4F9D">
            <w:pPr>
              <w:spacing w:after="0" w:line="240" w:lineRule="auto"/>
              <w:rPr>
                <w:lang w:val="ru-RU"/>
              </w:rPr>
            </w:pPr>
            <w:r w:rsidRPr="00CA4F9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 xml:space="preserve">Зав. кафедрой </w:t>
            </w:r>
            <w:proofErr w:type="spellStart"/>
            <w:r w:rsidRPr="00CA4F9D">
              <w:rPr>
                <w:rFonts w:ascii="Times New Roman" w:hAnsi="Times New Roman" w:cs="Times New Roman"/>
                <w:color w:val="000000"/>
                <w:lang w:val="ru-RU"/>
              </w:rPr>
              <w:t>д.ю.н</w:t>
            </w:r>
            <w:proofErr w:type="spellEnd"/>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проф.Рукавишникова</w:t>
            </w:r>
            <w:proofErr w:type="spellEnd"/>
            <w:r w:rsidRPr="00CA4F9D">
              <w:rPr>
                <w:rFonts w:ascii="Times New Roman" w:hAnsi="Times New Roman" w:cs="Times New Roman"/>
                <w:color w:val="000000"/>
                <w:lang w:val="ru-RU"/>
              </w:rPr>
              <w:t xml:space="preserve"> И.В. _________________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Программу составил(и</w:t>
            </w:r>
            <w:proofErr w:type="gramStart"/>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к.ю.н</w:t>
            </w:r>
            <w:proofErr w:type="spellEnd"/>
            <w:r w:rsidRPr="00CA4F9D">
              <w:rPr>
                <w:rFonts w:ascii="Times New Roman" w:hAnsi="Times New Roman" w:cs="Times New Roman"/>
                <w:color w:val="000000"/>
                <w:lang w:val="ru-RU"/>
              </w:rPr>
              <w:t>.</w:t>
            </w:r>
            <w:proofErr w:type="gramEnd"/>
            <w:r w:rsidRPr="00CA4F9D">
              <w:rPr>
                <w:rFonts w:ascii="Times New Roman" w:hAnsi="Times New Roman" w:cs="Times New Roman"/>
                <w:color w:val="000000"/>
                <w:lang w:val="ru-RU"/>
              </w:rPr>
              <w:t>, доцент, Назаренко Н.А. _________________</w:t>
            </w:r>
          </w:p>
        </w:tc>
        <w:tc>
          <w:tcPr>
            <w:tcW w:w="143" w:type="dxa"/>
          </w:tcPr>
          <w:p w:rsidR="0053032E" w:rsidRPr="00CA4F9D" w:rsidRDefault="0053032E">
            <w:pPr>
              <w:rPr>
                <w:lang w:val="ru-RU"/>
              </w:rPr>
            </w:pPr>
          </w:p>
        </w:tc>
      </w:tr>
      <w:tr w:rsidR="0053032E" w:rsidRPr="008C7108">
        <w:trPr>
          <w:trHeight w:hRule="exact" w:val="13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9"/>
        </w:trPr>
        <w:tc>
          <w:tcPr>
            <w:tcW w:w="10788" w:type="dxa"/>
            <w:gridSpan w:val="7"/>
            <w:tcBorders>
              <w:top w:val="single" w:sz="16" w:space="0" w:color="000000"/>
            </w:tcBorders>
            <w:shd w:val="clear" w:color="FFFFFF" w:fill="FFFFFF"/>
            <w:tcMar>
              <w:left w:w="4" w:type="dxa"/>
              <w:right w:w="4" w:type="dxa"/>
            </w:tcMar>
          </w:tcPr>
          <w:p w:rsidR="0053032E" w:rsidRPr="00CA4F9D" w:rsidRDefault="0053032E">
            <w:pPr>
              <w:rPr>
                <w:lang w:val="ru-RU"/>
              </w:rPr>
            </w:pPr>
          </w:p>
        </w:tc>
      </w:tr>
      <w:tr w:rsidR="0053032E" w:rsidRPr="008C7108">
        <w:trPr>
          <w:trHeight w:hRule="exact" w:val="24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77"/>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6252" w:type="dxa"/>
            <w:gridSpan w:val="2"/>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13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500"/>
        </w:trPr>
        <w:tc>
          <w:tcPr>
            <w:tcW w:w="143" w:type="dxa"/>
          </w:tcPr>
          <w:p w:rsidR="0053032E" w:rsidRPr="00CA4F9D" w:rsidRDefault="0053032E">
            <w:pPr>
              <w:rPr>
                <w:lang w:val="ru-RU"/>
              </w:rPr>
            </w:pPr>
          </w:p>
        </w:tc>
        <w:tc>
          <w:tcPr>
            <w:tcW w:w="10504" w:type="dxa"/>
            <w:gridSpan w:val="5"/>
            <w:shd w:val="clear" w:color="000000" w:fill="FFFFFF"/>
            <w:tcMar>
              <w:left w:w="34" w:type="dxa"/>
              <w:right w:w="34" w:type="dxa"/>
            </w:tcMar>
          </w:tcPr>
          <w:p w:rsidR="0053032E" w:rsidRPr="00CA4F9D" w:rsidRDefault="00CA4F9D">
            <w:pPr>
              <w:spacing w:after="0" w:line="240" w:lineRule="auto"/>
              <w:rPr>
                <w:lang w:val="ru-RU"/>
              </w:rPr>
            </w:pPr>
            <w:r w:rsidRPr="00CA4F9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 xml:space="preserve">Зав. кафедрой </w:t>
            </w:r>
            <w:proofErr w:type="spellStart"/>
            <w:r w:rsidRPr="00CA4F9D">
              <w:rPr>
                <w:rFonts w:ascii="Times New Roman" w:hAnsi="Times New Roman" w:cs="Times New Roman"/>
                <w:color w:val="000000"/>
                <w:lang w:val="ru-RU"/>
              </w:rPr>
              <w:t>д.ю.н</w:t>
            </w:r>
            <w:proofErr w:type="spellEnd"/>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проф.Рукавишникова</w:t>
            </w:r>
            <w:proofErr w:type="spellEnd"/>
            <w:r w:rsidRPr="00CA4F9D">
              <w:rPr>
                <w:rFonts w:ascii="Times New Roman" w:hAnsi="Times New Roman" w:cs="Times New Roman"/>
                <w:color w:val="000000"/>
                <w:lang w:val="ru-RU"/>
              </w:rPr>
              <w:t xml:space="preserve"> И.В. _________________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Программу составил(и</w:t>
            </w:r>
            <w:proofErr w:type="gramStart"/>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к.ю.н</w:t>
            </w:r>
            <w:proofErr w:type="spellEnd"/>
            <w:r w:rsidRPr="00CA4F9D">
              <w:rPr>
                <w:rFonts w:ascii="Times New Roman" w:hAnsi="Times New Roman" w:cs="Times New Roman"/>
                <w:color w:val="000000"/>
                <w:lang w:val="ru-RU"/>
              </w:rPr>
              <w:t>.</w:t>
            </w:r>
            <w:proofErr w:type="gramEnd"/>
            <w:r w:rsidRPr="00CA4F9D">
              <w:rPr>
                <w:rFonts w:ascii="Times New Roman" w:hAnsi="Times New Roman" w:cs="Times New Roman"/>
                <w:color w:val="000000"/>
                <w:lang w:val="ru-RU"/>
              </w:rPr>
              <w:t>, доцент, Назаренко Н.А. _________________</w:t>
            </w:r>
          </w:p>
        </w:tc>
        <w:tc>
          <w:tcPr>
            <w:tcW w:w="143" w:type="dxa"/>
          </w:tcPr>
          <w:p w:rsidR="0053032E" w:rsidRPr="00CA4F9D" w:rsidRDefault="0053032E">
            <w:pPr>
              <w:rPr>
                <w:lang w:val="ru-RU"/>
              </w:rPr>
            </w:pPr>
          </w:p>
        </w:tc>
      </w:tr>
      <w:tr w:rsidR="0053032E" w:rsidRPr="008C7108">
        <w:trPr>
          <w:trHeight w:hRule="exact" w:val="13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9"/>
        </w:trPr>
        <w:tc>
          <w:tcPr>
            <w:tcW w:w="10788" w:type="dxa"/>
            <w:gridSpan w:val="7"/>
            <w:tcBorders>
              <w:top w:val="single" w:sz="16" w:space="0" w:color="000000"/>
            </w:tcBorders>
            <w:shd w:val="clear" w:color="FFFFFF" w:fill="FFFFFF"/>
            <w:tcMar>
              <w:left w:w="4" w:type="dxa"/>
              <w:right w:w="4" w:type="dxa"/>
            </w:tcMar>
          </w:tcPr>
          <w:p w:rsidR="0053032E" w:rsidRPr="00CA4F9D" w:rsidRDefault="0053032E">
            <w:pPr>
              <w:rPr>
                <w:lang w:val="ru-RU"/>
              </w:rPr>
            </w:pPr>
          </w:p>
        </w:tc>
      </w:tr>
      <w:tr w:rsidR="0053032E" w:rsidRPr="008C7108">
        <w:trPr>
          <w:trHeight w:hRule="exact" w:val="24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77"/>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6252" w:type="dxa"/>
            <w:gridSpan w:val="2"/>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13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222"/>
        </w:trPr>
        <w:tc>
          <w:tcPr>
            <w:tcW w:w="143" w:type="dxa"/>
          </w:tcPr>
          <w:p w:rsidR="0053032E" w:rsidRPr="00CA4F9D" w:rsidRDefault="0053032E">
            <w:pPr>
              <w:rPr>
                <w:lang w:val="ru-RU"/>
              </w:rPr>
            </w:pPr>
          </w:p>
        </w:tc>
        <w:tc>
          <w:tcPr>
            <w:tcW w:w="10504" w:type="dxa"/>
            <w:gridSpan w:val="5"/>
            <w:shd w:val="clear" w:color="000000" w:fill="FFFFFF"/>
            <w:tcMar>
              <w:left w:w="34" w:type="dxa"/>
              <w:right w:w="34" w:type="dxa"/>
            </w:tcMar>
          </w:tcPr>
          <w:p w:rsidR="0053032E" w:rsidRPr="00CA4F9D" w:rsidRDefault="00CA4F9D">
            <w:pPr>
              <w:spacing w:after="0" w:line="240" w:lineRule="auto"/>
              <w:rPr>
                <w:lang w:val="ru-RU"/>
              </w:rPr>
            </w:pPr>
            <w:r w:rsidRPr="00CA4F9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 xml:space="preserve">Зав. кафедрой: </w:t>
            </w:r>
            <w:proofErr w:type="spellStart"/>
            <w:r w:rsidRPr="00CA4F9D">
              <w:rPr>
                <w:rFonts w:ascii="Times New Roman" w:hAnsi="Times New Roman" w:cs="Times New Roman"/>
                <w:color w:val="000000"/>
                <w:lang w:val="ru-RU"/>
              </w:rPr>
              <w:t>д.ю.н</w:t>
            </w:r>
            <w:proofErr w:type="spellEnd"/>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проф.Рукавишникова</w:t>
            </w:r>
            <w:proofErr w:type="spellEnd"/>
            <w:r w:rsidRPr="00CA4F9D">
              <w:rPr>
                <w:rFonts w:ascii="Times New Roman" w:hAnsi="Times New Roman" w:cs="Times New Roman"/>
                <w:color w:val="000000"/>
                <w:lang w:val="ru-RU"/>
              </w:rPr>
              <w:t xml:space="preserve"> И.В. _________________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Программу составил(и</w:t>
            </w:r>
            <w:proofErr w:type="gramStart"/>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к.ю.н</w:t>
            </w:r>
            <w:proofErr w:type="spellEnd"/>
            <w:r w:rsidRPr="00CA4F9D">
              <w:rPr>
                <w:rFonts w:ascii="Times New Roman" w:hAnsi="Times New Roman" w:cs="Times New Roman"/>
                <w:color w:val="000000"/>
                <w:lang w:val="ru-RU"/>
              </w:rPr>
              <w:t>.</w:t>
            </w:r>
            <w:proofErr w:type="gramEnd"/>
            <w:r w:rsidRPr="00CA4F9D">
              <w:rPr>
                <w:rFonts w:ascii="Times New Roman" w:hAnsi="Times New Roman" w:cs="Times New Roman"/>
                <w:color w:val="000000"/>
                <w:lang w:val="ru-RU"/>
              </w:rPr>
              <w:t>, доцент, Назаренко Н.А. _________________</w:t>
            </w:r>
          </w:p>
        </w:tc>
        <w:tc>
          <w:tcPr>
            <w:tcW w:w="143" w:type="dxa"/>
          </w:tcPr>
          <w:p w:rsidR="0053032E" w:rsidRPr="00CA4F9D" w:rsidRDefault="0053032E">
            <w:pPr>
              <w:rPr>
                <w:lang w:val="ru-RU"/>
              </w:rPr>
            </w:pPr>
          </w:p>
        </w:tc>
      </w:tr>
      <w:tr w:rsidR="0053032E" w:rsidRPr="008C7108">
        <w:trPr>
          <w:trHeight w:hRule="exact" w:val="138"/>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9"/>
        </w:trPr>
        <w:tc>
          <w:tcPr>
            <w:tcW w:w="10788" w:type="dxa"/>
            <w:gridSpan w:val="7"/>
            <w:tcBorders>
              <w:top w:val="single" w:sz="16" w:space="0" w:color="000000"/>
            </w:tcBorders>
            <w:shd w:val="clear" w:color="FFFFFF" w:fill="FFFFFF"/>
            <w:tcMar>
              <w:left w:w="4" w:type="dxa"/>
              <w:right w:w="4" w:type="dxa"/>
            </w:tcMar>
          </w:tcPr>
          <w:p w:rsidR="0053032E" w:rsidRPr="00CA4F9D" w:rsidRDefault="0053032E">
            <w:pPr>
              <w:rPr>
                <w:lang w:val="ru-RU"/>
              </w:rPr>
            </w:pPr>
          </w:p>
        </w:tc>
      </w:tr>
      <w:tr w:rsidR="0053032E" w:rsidRPr="008C7108">
        <w:trPr>
          <w:trHeight w:hRule="exact" w:val="387"/>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77"/>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6252" w:type="dxa"/>
            <w:gridSpan w:val="2"/>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77"/>
        </w:trPr>
        <w:tc>
          <w:tcPr>
            <w:tcW w:w="143" w:type="dxa"/>
          </w:tcPr>
          <w:p w:rsidR="0053032E" w:rsidRPr="00CA4F9D" w:rsidRDefault="0053032E">
            <w:pPr>
              <w:rPr>
                <w:lang w:val="ru-RU"/>
              </w:rPr>
            </w:pPr>
          </w:p>
        </w:tc>
        <w:tc>
          <w:tcPr>
            <w:tcW w:w="1844" w:type="dxa"/>
          </w:tcPr>
          <w:p w:rsidR="0053032E" w:rsidRPr="00CA4F9D" w:rsidRDefault="0053032E">
            <w:pPr>
              <w:rPr>
                <w:lang w:val="ru-RU"/>
              </w:rPr>
            </w:pPr>
          </w:p>
        </w:tc>
        <w:tc>
          <w:tcPr>
            <w:tcW w:w="2694" w:type="dxa"/>
          </w:tcPr>
          <w:p w:rsidR="0053032E" w:rsidRPr="00CA4F9D" w:rsidRDefault="0053032E">
            <w:pPr>
              <w:rPr>
                <w:lang w:val="ru-RU"/>
              </w:rPr>
            </w:pPr>
          </w:p>
        </w:tc>
        <w:tc>
          <w:tcPr>
            <w:tcW w:w="3545" w:type="dxa"/>
          </w:tcPr>
          <w:p w:rsidR="0053032E" w:rsidRPr="00CA4F9D" w:rsidRDefault="0053032E">
            <w:pPr>
              <w:rPr>
                <w:lang w:val="ru-RU"/>
              </w:rPr>
            </w:pPr>
          </w:p>
        </w:tc>
        <w:tc>
          <w:tcPr>
            <w:tcW w:w="1560" w:type="dxa"/>
          </w:tcPr>
          <w:p w:rsidR="0053032E" w:rsidRPr="00CA4F9D" w:rsidRDefault="0053032E">
            <w:pPr>
              <w:rPr>
                <w:lang w:val="ru-RU"/>
              </w:rPr>
            </w:pPr>
          </w:p>
        </w:tc>
        <w:tc>
          <w:tcPr>
            <w:tcW w:w="852" w:type="dxa"/>
          </w:tcPr>
          <w:p w:rsidR="0053032E" w:rsidRPr="00CA4F9D" w:rsidRDefault="0053032E">
            <w:pPr>
              <w:rPr>
                <w:lang w:val="ru-RU"/>
              </w:rPr>
            </w:pPr>
          </w:p>
        </w:tc>
        <w:tc>
          <w:tcPr>
            <w:tcW w:w="143" w:type="dxa"/>
          </w:tcPr>
          <w:p w:rsidR="0053032E" w:rsidRPr="00CA4F9D" w:rsidRDefault="0053032E">
            <w:pPr>
              <w:rPr>
                <w:lang w:val="ru-RU"/>
              </w:rPr>
            </w:pPr>
          </w:p>
        </w:tc>
      </w:tr>
      <w:tr w:rsidR="0053032E" w:rsidRPr="008C7108">
        <w:trPr>
          <w:trHeight w:hRule="exact" w:val="2222"/>
        </w:trPr>
        <w:tc>
          <w:tcPr>
            <w:tcW w:w="143" w:type="dxa"/>
          </w:tcPr>
          <w:p w:rsidR="0053032E" w:rsidRPr="00CA4F9D" w:rsidRDefault="0053032E">
            <w:pPr>
              <w:rPr>
                <w:lang w:val="ru-RU"/>
              </w:rPr>
            </w:pPr>
          </w:p>
        </w:tc>
        <w:tc>
          <w:tcPr>
            <w:tcW w:w="10504" w:type="dxa"/>
            <w:gridSpan w:val="5"/>
            <w:shd w:val="clear" w:color="000000" w:fill="FFFFFF"/>
            <w:tcMar>
              <w:left w:w="34" w:type="dxa"/>
              <w:right w:w="34" w:type="dxa"/>
            </w:tcMar>
          </w:tcPr>
          <w:p w:rsidR="0053032E" w:rsidRPr="00CA4F9D" w:rsidRDefault="00CA4F9D">
            <w:pPr>
              <w:spacing w:after="0" w:line="240" w:lineRule="auto"/>
              <w:rPr>
                <w:lang w:val="ru-RU"/>
              </w:rPr>
            </w:pPr>
            <w:r w:rsidRPr="00CA4F9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 xml:space="preserve">Зав. кафедрой: </w:t>
            </w:r>
            <w:proofErr w:type="spellStart"/>
            <w:r w:rsidRPr="00CA4F9D">
              <w:rPr>
                <w:rFonts w:ascii="Times New Roman" w:hAnsi="Times New Roman" w:cs="Times New Roman"/>
                <w:color w:val="000000"/>
                <w:lang w:val="ru-RU"/>
              </w:rPr>
              <w:t>д.ю.н</w:t>
            </w:r>
            <w:proofErr w:type="spellEnd"/>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проф.Рукавишникова</w:t>
            </w:r>
            <w:proofErr w:type="spellEnd"/>
            <w:r w:rsidRPr="00CA4F9D">
              <w:rPr>
                <w:rFonts w:ascii="Times New Roman" w:hAnsi="Times New Roman" w:cs="Times New Roman"/>
                <w:color w:val="000000"/>
                <w:lang w:val="ru-RU"/>
              </w:rPr>
              <w:t xml:space="preserve"> И.В. _________________</w:t>
            </w:r>
          </w:p>
          <w:p w:rsidR="0053032E" w:rsidRPr="00CA4F9D" w:rsidRDefault="0053032E">
            <w:pPr>
              <w:spacing w:after="0" w:line="240" w:lineRule="auto"/>
              <w:rPr>
                <w:lang w:val="ru-RU"/>
              </w:rPr>
            </w:pPr>
          </w:p>
          <w:p w:rsidR="0053032E" w:rsidRPr="00CA4F9D" w:rsidRDefault="00CA4F9D">
            <w:pPr>
              <w:spacing w:after="0" w:line="240" w:lineRule="auto"/>
              <w:rPr>
                <w:lang w:val="ru-RU"/>
              </w:rPr>
            </w:pPr>
            <w:r w:rsidRPr="00CA4F9D">
              <w:rPr>
                <w:rFonts w:ascii="Times New Roman" w:hAnsi="Times New Roman" w:cs="Times New Roman"/>
                <w:color w:val="000000"/>
                <w:lang w:val="ru-RU"/>
              </w:rPr>
              <w:t>Программу составил(и</w:t>
            </w:r>
            <w:proofErr w:type="gramStart"/>
            <w:r w:rsidRPr="00CA4F9D">
              <w:rPr>
                <w:rFonts w:ascii="Times New Roman" w:hAnsi="Times New Roman" w:cs="Times New Roman"/>
                <w:color w:val="000000"/>
                <w:lang w:val="ru-RU"/>
              </w:rPr>
              <w:t xml:space="preserve">):  </w:t>
            </w:r>
            <w:proofErr w:type="spellStart"/>
            <w:r w:rsidRPr="00CA4F9D">
              <w:rPr>
                <w:rFonts w:ascii="Times New Roman" w:hAnsi="Times New Roman" w:cs="Times New Roman"/>
                <w:color w:val="000000"/>
                <w:lang w:val="ru-RU"/>
              </w:rPr>
              <w:t>к.ю.н</w:t>
            </w:r>
            <w:proofErr w:type="spellEnd"/>
            <w:r w:rsidRPr="00CA4F9D">
              <w:rPr>
                <w:rFonts w:ascii="Times New Roman" w:hAnsi="Times New Roman" w:cs="Times New Roman"/>
                <w:color w:val="000000"/>
                <w:lang w:val="ru-RU"/>
              </w:rPr>
              <w:t>.</w:t>
            </w:r>
            <w:proofErr w:type="gramEnd"/>
            <w:r w:rsidRPr="00CA4F9D">
              <w:rPr>
                <w:rFonts w:ascii="Times New Roman" w:hAnsi="Times New Roman" w:cs="Times New Roman"/>
                <w:color w:val="000000"/>
                <w:lang w:val="ru-RU"/>
              </w:rPr>
              <w:t>, доцент, Назаренко Н.А. _________________</w:t>
            </w:r>
          </w:p>
        </w:tc>
        <w:tc>
          <w:tcPr>
            <w:tcW w:w="143" w:type="dxa"/>
          </w:tcPr>
          <w:p w:rsidR="0053032E" w:rsidRPr="00CA4F9D" w:rsidRDefault="0053032E">
            <w:pPr>
              <w:rPr>
                <w:lang w:val="ru-RU"/>
              </w:rPr>
            </w:pPr>
          </w:p>
        </w:tc>
      </w:tr>
    </w:tbl>
    <w:p w:rsidR="0053032E" w:rsidRPr="00CA4F9D" w:rsidRDefault="00CA4F9D">
      <w:pPr>
        <w:rPr>
          <w:sz w:val="0"/>
          <w:szCs w:val="0"/>
          <w:lang w:val="ru-RU"/>
        </w:rPr>
      </w:pPr>
      <w:r w:rsidRPr="00CA4F9D">
        <w:rPr>
          <w:lang w:val="ru-RU"/>
        </w:rPr>
        <w:br w:type="page"/>
      </w:r>
    </w:p>
    <w:tbl>
      <w:tblPr>
        <w:tblW w:w="0" w:type="auto"/>
        <w:tblCellMar>
          <w:left w:w="0" w:type="dxa"/>
          <w:right w:w="0" w:type="dxa"/>
        </w:tblCellMar>
        <w:tblLook w:val="04A0" w:firstRow="1" w:lastRow="0" w:firstColumn="1" w:lastColumn="0" w:noHBand="0" w:noVBand="1"/>
      </w:tblPr>
      <w:tblGrid>
        <w:gridCol w:w="772"/>
        <w:gridCol w:w="1980"/>
        <w:gridCol w:w="1754"/>
        <w:gridCol w:w="4794"/>
        <w:gridCol w:w="974"/>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5104"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3032E" w:rsidRPr="008C710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Цели освоения дисциплины формирование у  студентов устойчивой системы знаний, умений и навыков, необходимых для осуществления профессиональной деятельности в таможенной сфере</w:t>
            </w:r>
          </w:p>
        </w:tc>
      </w:tr>
      <w:tr w:rsidR="0053032E" w:rsidRPr="008C710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Задачи освоения дисциплины приобретение знаний, умений и навыков по обеспечению соблюдения правовых норм в профессиональной служебной </w:t>
            </w:r>
            <w:proofErr w:type="spellStart"/>
            <w:proofErr w:type="gramStart"/>
            <w:r w:rsidRPr="00CA4F9D">
              <w:rPr>
                <w:rFonts w:ascii="Times New Roman" w:hAnsi="Times New Roman" w:cs="Times New Roman"/>
                <w:color w:val="000000"/>
                <w:sz w:val="19"/>
                <w:szCs w:val="19"/>
                <w:lang w:val="ru-RU"/>
              </w:rPr>
              <w:t>деятельности,получение</w:t>
            </w:r>
            <w:proofErr w:type="spellEnd"/>
            <w:proofErr w:type="gramEnd"/>
            <w:r w:rsidRPr="00CA4F9D">
              <w:rPr>
                <w:rFonts w:ascii="Times New Roman" w:hAnsi="Times New Roman" w:cs="Times New Roman"/>
                <w:color w:val="000000"/>
                <w:sz w:val="19"/>
                <w:szCs w:val="19"/>
                <w:lang w:val="ru-RU"/>
              </w:rPr>
              <w:t xml:space="preserve"> знаний, умений и навыков по обеспечению сотрудничества в таможенной </w:t>
            </w:r>
            <w:proofErr w:type="spellStart"/>
            <w:r w:rsidRPr="00CA4F9D">
              <w:rPr>
                <w:rFonts w:ascii="Times New Roman" w:hAnsi="Times New Roman" w:cs="Times New Roman"/>
                <w:color w:val="000000"/>
                <w:sz w:val="19"/>
                <w:szCs w:val="19"/>
                <w:lang w:val="ru-RU"/>
              </w:rPr>
              <w:t>сфереформирование</w:t>
            </w:r>
            <w:proofErr w:type="spellEnd"/>
            <w:r w:rsidRPr="00CA4F9D">
              <w:rPr>
                <w:rFonts w:ascii="Times New Roman" w:hAnsi="Times New Roman" w:cs="Times New Roman"/>
                <w:color w:val="000000"/>
                <w:sz w:val="19"/>
                <w:szCs w:val="19"/>
                <w:lang w:val="ru-RU"/>
              </w:rPr>
              <w:t xml:space="preserve"> профессионального правосознания</w:t>
            </w:r>
          </w:p>
        </w:tc>
      </w:tr>
      <w:tr w:rsidR="0053032E" w:rsidRPr="008C7108">
        <w:trPr>
          <w:trHeight w:hRule="exact" w:val="277"/>
        </w:trPr>
        <w:tc>
          <w:tcPr>
            <w:tcW w:w="766" w:type="dxa"/>
          </w:tcPr>
          <w:p w:rsidR="0053032E" w:rsidRPr="00CA4F9D" w:rsidRDefault="0053032E">
            <w:pPr>
              <w:rPr>
                <w:lang w:val="ru-RU"/>
              </w:rPr>
            </w:pPr>
          </w:p>
        </w:tc>
        <w:tc>
          <w:tcPr>
            <w:tcW w:w="2071" w:type="dxa"/>
          </w:tcPr>
          <w:p w:rsidR="0053032E" w:rsidRPr="00CA4F9D" w:rsidRDefault="0053032E">
            <w:pPr>
              <w:rPr>
                <w:lang w:val="ru-RU"/>
              </w:rPr>
            </w:pPr>
          </w:p>
        </w:tc>
        <w:tc>
          <w:tcPr>
            <w:tcW w:w="1844" w:type="dxa"/>
          </w:tcPr>
          <w:p w:rsidR="0053032E" w:rsidRPr="00CA4F9D" w:rsidRDefault="0053032E">
            <w:pPr>
              <w:rPr>
                <w:lang w:val="ru-RU"/>
              </w:rPr>
            </w:pPr>
          </w:p>
        </w:tc>
        <w:tc>
          <w:tcPr>
            <w:tcW w:w="5104" w:type="dxa"/>
          </w:tcPr>
          <w:p w:rsidR="0053032E" w:rsidRPr="00CA4F9D" w:rsidRDefault="0053032E">
            <w:pPr>
              <w:rPr>
                <w:lang w:val="ru-RU"/>
              </w:rPr>
            </w:pPr>
          </w:p>
        </w:tc>
        <w:tc>
          <w:tcPr>
            <w:tcW w:w="993" w:type="dxa"/>
          </w:tcPr>
          <w:p w:rsidR="0053032E" w:rsidRPr="00CA4F9D" w:rsidRDefault="0053032E">
            <w:pPr>
              <w:rPr>
                <w:lang w:val="ru-RU"/>
              </w:rPr>
            </w:pP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2. МЕСТО ДИСЦИПЛИНЫ В СТРУКТУРЕ ОБРАЗОВАТЕЛЬНОЙ ПРОГРАММЫ</w:t>
            </w:r>
          </w:p>
        </w:tc>
      </w:tr>
      <w:tr w:rsidR="0053032E">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Б1.В.ДВ.05</w:t>
            </w:r>
          </w:p>
        </w:tc>
      </w:tr>
      <w:tr w:rsidR="0053032E" w:rsidRPr="008C710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b/>
                <w:color w:val="000000"/>
                <w:sz w:val="19"/>
                <w:szCs w:val="19"/>
                <w:lang w:val="ru-RU"/>
              </w:rPr>
              <w:t>Требования к предварительной подготовке обучающегося:</w:t>
            </w:r>
          </w:p>
        </w:tc>
      </w:tr>
      <w:tr w:rsidR="0053032E" w:rsidRPr="008C710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результате изучения </w:t>
            </w:r>
            <w:proofErr w:type="spellStart"/>
            <w:proofErr w:type="gramStart"/>
            <w:r w:rsidRPr="00CA4F9D">
              <w:rPr>
                <w:rFonts w:ascii="Times New Roman" w:hAnsi="Times New Roman" w:cs="Times New Roman"/>
                <w:color w:val="000000"/>
                <w:sz w:val="19"/>
                <w:szCs w:val="19"/>
                <w:lang w:val="ru-RU"/>
              </w:rPr>
              <w:t>дисциплин:Административное</w:t>
            </w:r>
            <w:proofErr w:type="spellEnd"/>
            <w:proofErr w:type="gramEnd"/>
            <w:r w:rsidRPr="00CA4F9D">
              <w:rPr>
                <w:rFonts w:ascii="Times New Roman" w:hAnsi="Times New Roman" w:cs="Times New Roman"/>
                <w:color w:val="000000"/>
                <w:sz w:val="19"/>
                <w:szCs w:val="19"/>
                <w:lang w:val="ru-RU"/>
              </w:rPr>
              <w:t xml:space="preserve"> право, Международные конвенции и соглашения по торговле</w:t>
            </w:r>
          </w:p>
        </w:tc>
      </w:tr>
      <w:tr w:rsidR="0053032E" w:rsidRPr="008C710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3032E" w:rsidRPr="008C710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Перечень последующих </w:t>
            </w:r>
            <w:proofErr w:type="spellStart"/>
            <w:proofErr w:type="gramStart"/>
            <w:r w:rsidRPr="00CA4F9D">
              <w:rPr>
                <w:rFonts w:ascii="Times New Roman" w:hAnsi="Times New Roman" w:cs="Times New Roman"/>
                <w:color w:val="000000"/>
                <w:sz w:val="19"/>
                <w:szCs w:val="19"/>
                <w:lang w:val="ru-RU"/>
              </w:rPr>
              <w:t>дисциплин:Организация</w:t>
            </w:r>
            <w:proofErr w:type="spellEnd"/>
            <w:proofErr w:type="gramEnd"/>
            <w:r w:rsidRPr="00CA4F9D">
              <w:rPr>
                <w:rFonts w:ascii="Times New Roman" w:hAnsi="Times New Roman" w:cs="Times New Roman"/>
                <w:color w:val="000000"/>
                <w:sz w:val="19"/>
                <w:szCs w:val="19"/>
                <w:lang w:val="ru-RU"/>
              </w:rPr>
              <w:t xml:space="preserve"> таможенного дела за рубежом</w:t>
            </w:r>
          </w:p>
        </w:tc>
      </w:tr>
      <w:tr w:rsidR="0053032E" w:rsidRPr="008C7108">
        <w:trPr>
          <w:trHeight w:hRule="exact" w:val="277"/>
        </w:trPr>
        <w:tc>
          <w:tcPr>
            <w:tcW w:w="766" w:type="dxa"/>
          </w:tcPr>
          <w:p w:rsidR="0053032E" w:rsidRPr="00CA4F9D" w:rsidRDefault="0053032E">
            <w:pPr>
              <w:rPr>
                <w:lang w:val="ru-RU"/>
              </w:rPr>
            </w:pPr>
          </w:p>
        </w:tc>
        <w:tc>
          <w:tcPr>
            <w:tcW w:w="2071" w:type="dxa"/>
          </w:tcPr>
          <w:p w:rsidR="0053032E" w:rsidRPr="00CA4F9D" w:rsidRDefault="0053032E">
            <w:pPr>
              <w:rPr>
                <w:lang w:val="ru-RU"/>
              </w:rPr>
            </w:pPr>
          </w:p>
        </w:tc>
        <w:tc>
          <w:tcPr>
            <w:tcW w:w="1844" w:type="dxa"/>
          </w:tcPr>
          <w:p w:rsidR="0053032E" w:rsidRPr="00CA4F9D" w:rsidRDefault="0053032E">
            <w:pPr>
              <w:rPr>
                <w:lang w:val="ru-RU"/>
              </w:rPr>
            </w:pPr>
          </w:p>
        </w:tc>
        <w:tc>
          <w:tcPr>
            <w:tcW w:w="5104" w:type="dxa"/>
          </w:tcPr>
          <w:p w:rsidR="0053032E" w:rsidRPr="00CA4F9D" w:rsidRDefault="0053032E">
            <w:pPr>
              <w:rPr>
                <w:lang w:val="ru-RU"/>
              </w:rPr>
            </w:pPr>
          </w:p>
        </w:tc>
        <w:tc>
          <w:tcPr>
            <w:tcW w:w="993" w:type="dxa"/>
          </w:tcPr>
          <w:p w:rsidR="0053032E" w:rsidRPr="00CA4F9D" w:rsidRDefault="0053032E">
            <w:pPr>
              <w:rPr>
                <w:lang w:val="ru-RU"/>
              </w:rPr>
            </w:pPr>
          </w:p>
        </w:tc>
      </w:tr>
      <w:tr w:rsidR="0053032E" w:rsidRPr="008C710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3. ТРЕБОВАНИЯ К РЕЗУЛЬТАТАМ ОСВОЕНИЯ ДИСЦИПЛИНЫ</w:t>
            </w: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ОК-</w:t>
            </w:r>
            <w:proofErr w:type="gramStart"/>
            <w:r w:rsidRPr="00CA4F9D">
              <w:rPr>
                <w:rFonts w:ascii="Times New Roman" w:hAnsi="Times New Roman" w:cs="Times New Roman"/>
                <w:b/>
                <w:color w:val="000000"/>
                <w:sz w:val="19"/>
                <w:szCs w:val="19"/>
                <w:lang w:val="ru-RU"/>
              </w:rPr>
              <w:t xml:space="preserve">8:   </w:t>
            </w:r>
            <w:proofErr w:type="gramEnd"/>
            <w:r w:rsidRPr="00CA4F9D">
              <w:rPr>
                <w:rFonts w:ascii="Times New Roman" w:hAnsi="Times New Roman" w:cs="Times New Roman"/>
                <w:b/>
                <w:color w:val="000000"/>
                <w:sz w:val="19"/>
                <w:szCs w:val="19"/>
                <w:lang w:val="ru-RU"/>
              </w:rPr>
              <w:t xml:space="preserve">   способностью использовать общеправовые знания в различных сферах деятельности</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3032E" w:rsidRPr="008C710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общепризнанные принципы, нормы международного права, международные договоры Российской Федерации и законодательство Евразийского экономического союза относительно перемещения товаров через таможенную границу.</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3032E" w:rsidRPr="008C710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анализировать общепризнанные принципы, нормы международного права, международные договоры Российской Федерации и законодательство Евразийского экономического союза относительно перемещения товаров через таможенную границу.</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3032E" w:rsidRPr="008C710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навыком оценки соответствия действий и решений участников таможенных правоотношений общепризнанным принципам, нормам международного права, международным договорам Российской Федерации и законодательству Евразийского экономического союза</w:t>
            </w: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ПК-18: готовностью к сотрудничеству с таможенными органами иностранных государств</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3032E" w:rsidRPr="008C710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порядок и формы международного таможенного сотрудничества государств;</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этапы и специфику международного процесса в таможенной сфере</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3032E" w:rsidRPr="008C710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принимать участие в составе рабочих групп по сотрудничеству с таможенными органами иностранных государств, а </w:t>
            </w:r>
            <w:proofErr w:type="spellStart"/>
            <w:r w:rsidRPr="00CA4F9D">
              <w:rPr>
                <w:rFonts w:ascii="Times New Roman" w:hAnsi="Times New Roman" w:cs="Times New Roman"/>
                <w:color w:val="000000"/>
                <w:sz w:val="19"/>
                <w:szCs w:val="19"/>
                <w:lang w:val="ru-RU"/>
              </w:rPr>
              <w:t>такжзе</w:t>
            </w:r>
            <w:proofErr w:type="spellEnd"/>
            <w:r w:rsidRPr="00CA4F9D">
              <w:rPr>
                <w:rFonts w:ascii="Times New Roman" w:hAnsi="Times New Roman" w:cs="Times New Roman"/>
                <w:color w:val="000000"/>
                <w:sz w:val="19"/>
                <w:szCs w:val="19"/>
                <w:lang w:val="ru-RU"/>
              </w:rPr>
              <w:t xml:space="preserve"> самостоятельно реализовывать отдельные функции, связанные с сотрудничеством с таможенными органами иностранных государств</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3032E" w:rsidRPr="008C710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навыками определения необходимой формы сотрудничества с таможенными органами иностранных государств в стандартных ситуациях и осуществлять деятельность по данному направлению</w:t>
            </w:r>
          </w:p>
        </w:tc>
      </w:tr>
      <w:tr w:rsidR="0053032E" w:rsidRPr="008C710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ПК-21: умением квалифицировать факты и обстоятельства правонарушений и преступлений в сфере таможенного дела, совершать юридически значимые действия</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составы административных правонарушений и преступлений в сфере таможенного дела</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3032E" w:rsidRPr="008C710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совершать юридически значимые действия, связанные с производством неотложных следственных действий по делам о преступлениях, отнесенных к компетенции таможенных органов, производством по делам об административных правонарушениях в сфере таможенного дела</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3032E" w:rsidRPr="008C710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навыками оценки правильности совершения  юридически значимых действий по делам о преступлениях, отнесенных к компетенции таможенных органов, административных правонарушениях в сфере таможенного дела</w:t>
            </w: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ПК-22: способностью противодействовать злоупотреблениям в профессиональной деятельности</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признаки и виды злоупотреблений в сфере перемещения товаров через таможенную границу</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выявлять злоупотребления в сфере перемещения товаров через таможенную границу</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53032E" w:rsidRDefault="00CA4F9D">
      <w:pPr>
        <w:rPr>
          <w:sz w:val="0"/>
          <w:szCs w:val="0"/>
        </w:rPr>
      </w:pPr>
      <w:r>
        <w:br w:type="page"/>
      </w:r>
    </w:p>
    <w:tbl>
      <w:tblPr>
        <w:tblW w:w="0" w:type="auto"/>
        <w:tblCellMar>
          <w:left w:w="0" w:type="dxa"/>
          <w:right w:w="0" w:type="dxa"/>
        </w:tblCellMar>
        <w:tblLook w:val="04A0" w:firstRow="1" w:lastRow="0" w:firstColumn="1" w:lastColumn="0" w:noHBand="0" w:noVBand="1"/>
      </w:tblPr>
      <w:tblGrid>
        <w:gridCol w:w="956"/>
        <w:gridCol w:w="3225"/>
        <w:gridCol w:w="143"/>
        <w:gridCol w:w="819"/>
        <w:gridCol w:w="695"/>
        <w:gridCol w:w="1113"/>
        <w:gridCol w:w="1248"/>
        <w:gridCol w:w="700"/>
        <w:gridCol w:w="396"/>
        <w:gridCol w:w="979"/>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3032E" w:rsidRPr="008C710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навыком оценки действий субъектов таможенных правоотношений с точки зрения наличия / отсутствия злоупотреблений в профессиональной деятельности</w:t>
            </w:r>
          </w:p>
        </w:tc>
      </w:tr>
      <w:tr w:rsidR="0053032E" w:rsidRPr="008C7108">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ПК-23: владением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w:t>
            </w:r>
          </w:p>
        </w:tc>
      </w:tr>
      <w:tr w:rsidR="0053032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3032E" w:rsidRPr="008C710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виды процессуальных документов, необходимых для совершения процессуальных действий при выявлении административных правонарушений и преступлений в сфере таможенного дела, требования к их составлению</w:t>
            </w:r>
          </w:p>
        </w:tc>
      </w:tr>
      <w:tr w:rsidR="0053032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3032E" w:rsidRPr="008C710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определять состав процессуальных документов, необходимых для совершения процессуальных действий при выявлении административных правонарушений и преступлений в сфере таможенного дела</w:t>
            </w:r>
          </w:p>
        </w:tc>
      </w:tr>
      <w:tr w:rsidR="0053032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3032E" w:rsidRPr="008C710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w:t>
            </w:r>
          </w:p>
        </w:tc>
      </w:tr>
      <w:tr w:rsidR="0053032E" w:rsidRPr="008C7108">
        <w:trPr>
          <w:trHeight w:hRule="exact" w:val="277"/>
        </w:trPr>
        <w:tc>
          <w:tcPr>
            <w:tcW w:w="993" w:type="dxa"/>
          </w:tcPr>
          <w:p w:rsidR="0053032E" w:rsidRPr="00CA4F9D" w:rsidRDefault="0053032E">
            <w:pPr>
              <w:rPr>
                <w:lang w:val="ru-RU"/>
              </w:rPr>
            </w:pPr>
          </w:p>
        </w:tc>
        <w:tc>
          <w:tcPr>
            <w:tcW w:w="3545" w:type="dxa"/>
          </w:tcPr>
          <w:p w:rsidR="0053032E" w:rsidRPr="00CA4F9D" w:rsidRDefault="0053032E">
            <w:pPr>
              <w:rPr>
                <w:lang w:val="ru-RU"/>
              </w:rPr>
            </w:pPr>
          </w:p>
        </w:tc>
        <w:tc>
          <w:tcPr>
            <w:tcW w:w="143" w:type="dxa"/>
          </w:tcPr>
          <w:p w:rsidR="0053032E" w:rsidRPr="00CA4F9D" w:rsidRDefault="0053032E">
            <w:pPr>
              <w:rPr>
                <w:lang w:val="ru-RU"/>
              </w:rPr>
            </w:pPr>
          </w:p>
        </w:tc>
        <w:tc>
          <w:tcPr>
            <w:tcW w:w="851" w:type="dxa"/>
          </w:tcPr>
          <w:p w:rsidR="0053032E" w:rsidRPr="00CA4F9D" w:rsidRDefault="0053032E">
            <w:pPr>
              <w:rPr>
                <w:lang w:val="ru-RU"/>
              </w:rPr>
            </w:pPr>
          </w:p>
        </w:tc>
        <w:tc>
          <w:tcPr>
            <w:tcW w:w="710" w:type="dxa"/>
          </w:tcPr>
          <w:p w:rsidR="0053032E" w:rsidRPr="00CA4F9D" w:rsidRDefault="0053032E">
            <w:pPr>
              <w:rPr>
                <w:lang w:val="ru-RU"/>
              </w:rPr>
            </w:pPr>
          </w:p>
        </w:tc>
        <w:tc>
          <w:tcPr>
            <w:tcW w:w="1135" w:type="dxa"/>
          </w:tcPr>
          <w:p w:rsidR="0053032E" w:rsidRPr="00CA4F9D" w:rsidRDefault="0053032E">
            <w:pPr>
              <w:rPr>
                <w:lang w:val="ru-RU"/>
              </w:rPr>
            </w:pPr>
          </w:p>
        </w:tc>
        <w:tc>
          <w:tcPr>
            <w:tcW w:w="1277" w:type="dxa"/>
          </w:tcPr>
          <w:p w:rsidR="0053032E" w:rsidRPr="00CA4F9D" w:rsidRDefault="0053032E">
            <w:pPr>
              <w:rPr>
                <w:lang w:val="ru-RU"/>
              </w:rPr>
            </w:pPr>
          </w:p>
        </w:tc>
        <w:tc>
          <w:tcPr>
            <w:tcW w:w="710" w:type="dxa"/>
          </w:tcPr>
          <w:p w:rsidR="0053032E" w:rsidRPr="00CA4F9D" w:rsidRDefault="0053032E">
            <w:pPr>
              <w:rPr>
                <w:lang w:val="ru-RU"/>
              </w:rPr>
            </w:pPr>
          </w:p>
        </w:tc>
        <w:tc>
          <w:tcPr>
            <w:tcW w:w="426" w:type="dxa"/>
          </w:tcPr>
          <w:p w:rsidR="0053032E" w:rsidRPr="00CA4F9D" w:rsidRDefault="0053032E">
            <w:pPr>
              <w:rPr>
                <w:lang w:val="ru-RU"/>
              </w:rPr>
            </w:pPr>
          </w:p>
        </w:tc>
        <w:tc>
          <w:tcPr>
            <w:tcW w:w="993" w:type="dxa"/>
          </w:tcPr>
          <w:p w:rsidR="0053032E" w:rsidRPr="00CA4F9D" w:rsidRDefault="0053032E">
            <w:pPr>
              <w:rPr>
                <w:lang w:val="ru-RU"/>
              </w:rPr>
            </w:pPr>
          </w:p>
        </w:tc>
      </w:tr>
      <w:tr w:rsidR="0053032E" w:rsidRPr="008C710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4. СТРУКТУРА И СОДЕРЖАНИЕ ДИСЦИПЛИНЫ (МОДУЛЯ)</w:t>
            </w:r>
          </w:p>
        </w:tc>
      </w:tr>
      <w:tr w:rsidR="0053032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3032E" w:rsidRPr="008C710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b/>
                <w:color w:val="000000"/>
                <w:sz w:val="19"/>
                <w:szCs w:val="19"/>
                <w:lang w:val="ru-RU"/>
              </w:rPr>
              <w:t>Раздел 1. Общая характеристика международного таможенного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r>
      <w:tr w:rsidR="0053032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Теоретико-правовая характеристика международного таможенного права. Понятие, принципы и источники международного таможенного права. Понятие международного таможенного права. </w:t>
            </w:r>
            <w:proofErr w:type="spellStart"/>
            <w:r>
              <w:rPr>
                <w:rFonts w:ascii="Times New Roman" w:hAnsi="Times New Roman" w:cs="Times New Roman"/>
                <w:color w:val="000000"/>
                <w:sz w:val="19"/>
                <w:szCs w:val="19"/>
              </w:rPr>
              <w:t>Принципы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международного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Источники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международного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Л2.3</w:t>
            </w:r>
          </w:p>
          <w:p w:rsidR="0053032E" w:rsidRDefault="00CA4F9D">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Понятие, принципы и источники международного таможенного права. Понятие и общая характеристика международного таможенного права.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Л2.3</w:t>
            </w:r>
          </w:p>
          <w:p w:rsidR="0053032E" w:rsidRDefault="00CA4F9D">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Понятие, принципы и источники международного таможенного права. Понятие международного таможенного права. Международное таможенное сотрудничество как предмет международного таможенного права.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принципов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международного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Л2.3</w:t>
            </w:r>
          </w:p>
          <w:p w:rsidR="0053032E" w:rsidRDefault="00CA4F9D">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Понятие субъектов международного таможенного </w:t>
            </w:r>
            <w:proofErr w:type="spellStart"/>
            <w:r w:rsidRPr="00CA4F9D">
              <w:rPr>
                <w:rFonts w:ascii="Times New Roman" w:hAnsi="Times New Roman" w:cs="Times New Roman"/>
                <w:color w:val="000000"/>
                <w:sz w:val="19"/>
                <w:szCs w:val="19"/>
                <w:lang w:val="ru-RU"/>
              </w:rPr>
              <w:t>права.Государства</w:t>
            </w:r>
            <w:proofErr w:type="spellEnd"/>
            <w:r w:rsidRPr="00CA4F9D">
              <w:rPr>
                <w:rFonts w:ascii="Times New Roman" w:hAnsi="Times New Roman" w:cs="Times New Roman"/>
                <w:color w:val="000000"/>
                <w:sz w:val="19"/>
                <w:szCs w:val="19"/>
                <w:lang w:val="ru-RU"/>
              </w:rPr>
              <w:t xml:space="preserve"> как первичные субъекты международного таможенного </w:t>
            </w:r>
            <w:proofErr w:type="spellStart"/>
            <w:r w:rsidRPr="00CA4F9D">
              <w:rPr>
                <w:rFonts w:ascii="Times New Roman" w:hAnsi="Times New Roman" w:cs="Times New Roman"/>
                <w:color w:val="000000"/>
                <w:sz w:val="19"/>
                <w:szCs w:val="19"/>
                <w:lang w:val="ru-RU"/>
              </w:rPr>
              <w:t>права.Международные</w:t>
            </w:r>
            <w:proofErr w:type="spellEnd"/>
            <w:r w:rsidRPr="00CA4F9D">
              <w:rPr>
                <w:rFonts w:ascii="Times New Roman" w:hAnsi="Times New Roman" w:cs="Times New Roman"/>
                <w:color w:val="000000"/>
                <w:sz w:val="19"/>
                <w:szCs w:val="19"/>
                <w:lang w:val="ru-RU"/>
              </w:rPr>
              <w:t xml:space="preserve"> экономические и международные таможенные организации. Таможенные союзы как субъекты международного таможенного права. Всемирная таможенная организация как институциональная основа международного таможенного сотрудничества. Таможенные аспекты деятельности Всемирной торговой организации. Конференция ООН по торговле и развитию </w:t>
            </w:r>
            <w:r>
              <w:rPr>
                <w:rFonts w:ascii="Times New Roman" w:hAnsi="Times New Roman" w:cs="Times New Roman"/>
                <w:color w:val="000000"/>
                <w:sz w:val="19"/>
                <w:szCs w:val="19"/>
              </w:rPr>
              <w:t xml:space="preserve">(ЮНКТАД ООН), </w:t>
            </w:r>
            <w:proofErr w:type="spellStart"/>
            <w:r>
              <w:rPr>
                <w:rFonts w:ascii="Times New Roman" w:hAnsi="Times New Roman" w:cs="Times New Roman"/>
                <w:color w:val="000000"/>
                <w:sz w:val="19"/>
                <w:szCs w:val="19"/>
              </w:rPr>
              <w:t>Европейская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комиссия</w:t>
            </w:r>
            <w:proofErr w:type="spellEnd"/>
            <w:r>
              <w:rPr>
                <w:rFonts w:ascii="Times New Roman" w:hAnsi="Times New Roman" w:cs="Times New Roman"/>
                <w:color w:val="000000"/>
                <w:sz w:val="19"/>
                <w:szCs w:val="19"/>
              </w:rPr>
              <w:t xml:space="preserve"> ООН (ЕЭК ООН).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Л2.2</w:t>
            </w:r>
          </w:p>
          <w:p w:rsidR="0053032E" w:rsidRDefault="00CA4F9D">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bl>
    <w:p w:rsidR="0053032E" w:rsidRDefault="00CA4F9D">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9"/>
        <w:gridCol w:w="118"/>
        <w:gridCol w:w="811"/>
        <w:gridCol w:w="680"/>
        <w:gridCol w:w="1097"/>
        <w:gridCol w:w="1212"/>
        <w:gridCol w:w="672"/>
        <w:gridCol w:w="387"/>
        <w:gridCol w:w="945"/>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3032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Понятие субъектов международного таможенного </w:t>
            </w:r>
            <w:proofErr w:type="spellStart"/>
            <w:r w:rsidRPr="00CA4F9D">
              <w:rPr>
                <w:rFonts w:ascii="Times New Roman" w:hAnsi="Times New Roman" w:cs="Times New Roman"/>
                <w:color w:val="000000"/>
                <w:sz w:val="19"/>
                <w:szCs w:val="19"/>
                <w:lang w:val="ru-RU"/>
              </w:rPr>
              <w:t>права.Государства</w:t>
            </w:r>
            <w:proofErr w:type="spellEnd"/>
            <w:r w:rsidRPr="00CA4F9D">
              <w:rPr>
                <w:rFonts w:ascii="Times New Roman" w:hAnsi="Times New Roman" w:cs="Times New Roman"/>
                <w:color w:val="000000"/>
                <w:sz w:val="19"/>
                <w:szCs w:val="19"/>
                <w:lang w:val="ru-RU"/>
              </w:rPr>
              <w:t xml:space="preserve"> как первичные субъекты международного таможенного </w:t>
            </w:r>
            <w:proofErr w:type="spellStart"/>
            <w:r w:rsidRPr="00CA4F9D">
              <w:rPr>
                <w:rFonts w:ascii="Times New Roman" w:hAnsi="Times New Roman" w:cs="Times New Roman"/>
                <w:color w:val="000000"/>
                <w:sz w:val="19"/>
                <w:szCs w:val="19"/>
                <w:lang w:val="ru-RU"/>
              </w:rPr>
              <w:t>права.Международные</w:t>
            </w:r>
            <w:proofErr w:type="spellEnd"/>
            <w:r w:rsidRPr="00CA4F9D">
              <w:rPr>
                <w:rFonts w:ascii="Times New Roman" w:hAnsi="Times New Roman" w:cs="Times New Roman"/>
                <w:color w:val="000000"/>
                <w:sz w:val="19"/>
                <w:szCs w:val="19"/>
                <w:lang w:val="ru-RU"/>
              </w:rPr>
              <w:t xml:space="preserve"> экономические и международные таможенные организации. Таможенные союзы как субъекты международного таможенного права. Всемирная таможенная организация как институциональная основа международного таможенного сотрудничества. Таможенные аспекты деятельности Всемирной торговой организации. Конференция ООН по торговле и развитию </w:t>
            </w:r>
            <w:r>
              <w:rPr>
                <w:rFonts w:ascii="Times New Roman" w:hAnsi="Times New Roman" w:cs="Times New Roman"/>
                <w:color w:val="000000"/>
                <w:sz w:val="19"/>
                <w:szCs w:val="19"/>
              </w:rPr>
              <w:t xml:space="preserve">(ЮНКТАД ООН), </w:t>
            </w:r>
            <w:proofErr w:type="spellStart"/>
            <w:r>
              <w:rPr>
                <w:rFonts w:ascii="Times New Roman" w:hAnsi="Times New Roman" w:cs="Times New Roman"/>
                <w:color w:val="000000"/>
                <w:sz w:val="19"/>
                <w:szCs w:val="19"/>
              </w:rPr>
              <w:t>Европейская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комиссия</w:t>
            </w:r>
            <w:proofErr w:type="spellEnd"/>
            <w:r>
              <w:rPr>
                <w:rFonts w:ascii="Times New Roman" w:hAnsi="Times New Roman" w:cs="Times New Roman"/>
                <w:color w:val="000000"/>
                <w:sz w:val="19"/>
                <w:szCs w:val="19"/>
              </w:rPr>
              <w:t xml:space="preserve"> ООН (ЕЭК ООН).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Л2.3</w:t>
            </w:r>
          </w:p>
          <w:p w:rsidR="0053032E" w:rsidRDefault="00CA4F9D">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Понятие субъектов международного таможенного </w:t>
            </w:r>
            <w:proofErr w:type="spellStart"/>
            <w:r w:rsidRPr="00CA4F9D">
              <w:rPr>
                <w:rFonts w:ascii="Times New Roman" w:hAnsi="Times New Roman" w:cs="Times New Roman"/>
                <w:color w:val="000000"/>
                <w:sz w:val="19"/>
                <w:szCs w:val="19"/>
                <w:lang w:val="ru-RU"/>
              </w:rPr>
              <w:t>права.Государства</w:t>
            </w:r>
            <w:proofErr w:type="spellEnd"/>
            <w:r w:rsidRPr="00CA4F9D">
              <w:rPr>
                <w:rFonts w:ascii="Times New Roman" w:hAnsi="Times New Roman" w:cs="Times New Roman"/>
                <w:color w:val="000000"/>
                <w:sz w:val="19"/>
                <w:szCs w:val="19"/>
                <w:lang w:val="ru-RU"/>
              </w:rPr>
              <w:t xml:space="preserve"> как первичные субъекты международного таможенного </w:t>
            </w:r>
            <w:proofErr w:type="spellStart"/>
            <w:r w:rsidRPr="00CA4F9D">
              <w:rPr>
                <w:rFonts w:ascii="Times New Roman" w:hAnsi="Times New Roman" w:cs="Times New Roman"/>
                <w:color w:val="000000"/>
                <w:sz w:val="19"/>
                <w:szCs w:val="19"/>
                <w:lang w:val="ru-RU"/>
              </w:rPr>
              <w:t>права.Международные</w:t>
            </w:r>
            <w:proofErr w:type="spellEnd"/>
            <w:r w:rsidRPr="00CA4F9D">
              <w:rPr>
                <w:rFonts w:ascii="Times New Roman" w:hAnsi="Times New Roman" w:cs="Times New Roman"/>
                <w:color w:val="000000"/>
                <w:sz w:val="19"/>
                <w:szCs w:val="19"/>
                <w:lang w:val="ru-RU"/>
              </w:rPr>
              <w:t xml:space="preserve"> экономические и международные таможенные организации. Таможенные союзы как субъекты международного таможенного права. Всемирная таможенная организация как институциональная основа международного таможенного сотрудничества. Таможенные аспекты деятельности Всемирной торговой организации. Конференция ООН по торговле и развитию </w:t>
            </w:r>
            <w:r>
              <w:rPr>
                <w:rFonts w:ascii="Times New Roman" w:hAnsi="Times New Roman" w:cs="Times New Roman"/>
                <w:color w:val="000000"/>
                <w:sz w:val="19"/>
                <w:szCs w:val="19"/>
              </w:rPr>
              <w:t xml:space="preserve">(ЮНКТАД ООН), </w:t>
            </w:r>
            <w:proofErr w:type="spellStart"/>
            <w:r>
              <w:rPr>
                <w:rFonts w:ascii="Times New Roman" w:hAnsi="Times New Roman" w:cs="Times New Roman"/>
                <w:color w:val="000000"/>
                <w:sz w:val="19"/>
                <w:szCs w:val="19"/>
              </w:rPr>
              <w:t>Европейская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комиссия</w:t>
            </w:r>
            <w:proofErr w:type="spellEnd"/>
            <w:r>
              <w:rPr>
                <w:rFonts w:ascii="Times New Roman" w:hAnsi="Times New Roman" w:cs="Times New Roman"/>
                <w:color w:val="000000"/>
                <w:sz w:val="19"/>
                <w:szCs w:val="19"/>
              </w:rPr>
              <w:t xml:space="preserve"> ООН (ЕЭК ООН).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w:t>
            </w:r>
          </w:p>
          <w:p w:rsidR="0053032E" w:rsidRDefault="00CA4F9D">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rsidRPr="008C710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b/>
                <w:color w:val="000000"/>
                <w:sz w:val="19"/>
                <w:szCs w:val="19"/>
                <w:lang w:val="ru-RU"/>
              </w:rPr>
              <w:t>Раздел 2. Международный процесс в таможенной сфере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53032E">
            <w:pPr>
              <w:rPr>
                <w:lang w:val="ru-RU"/>
              </w:rPr>
            </w:pPr>
          </w:p>
        </w:tc>
      </w:tr>
    </w:tbl>
    <w:p w:rsidR="0053032E" w:rsidRPr="00CA4F9D" w:rsidRDefault="00CA4F9D">
      <w:pPr>
        <w:rPr>
          <w:sz w:val="0"/>
          <w:szCs w:val="0"/>
          <w:lang w:val="ru-RU"/>
        </w:rPr>
      </w:pPr>
      <w:r w:rsidRPr="00CA4F9D">
        <w:rPr>
          <w:lang w:val="ru-RU"/>
        </w:rPr>
        <w:br w:type="page"/>
      </w:r>
    </w:p>
    <w:tbl>
      <w:tblPr>
        <w:tblW w:w="0" w:type="auto"/>
        <w:tblCellMar>
          <w:left w:w="0" w:type="dxa"/>
          <w:right w:w="0" w:type="dxa"/>
        </w:tblCellMar>
        <w:tblLook w:val="04A0" w:firstRow="1" w:lastRow="0" w:firstColumn="1" w:lastColumn="0" w:noHBand="0" w:noVBand="1"/>
      </w:tblPr>
      <w:tblGrid>
        <w:gridCol w:w="936"/>
        <w:gridCol w:w="3465"/>
        <w:gridCol w:w="118"/>
        <w:gridCol w:w="804"/>
        <w:gridCol w:w="666"/>
        <w:gridCol w:w="1092"/>
        <w:gridCol w:w="1204"/>
        <w:gridCol w:w="666"/>
        <w:gridCol w:w="384"/>
        <w:gridCol w:w="939"/>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3032E">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Общая характеристика международного таможенного процесса. Понятия классификации и кодирования товаров в таможенных целях. Обоснованность международно-правового регулирования классификации и кодирования товаров в таможенных целях. Направленность международно- правового регулирования в данной сфере на сближение национальных правовых систем посредством выработки международных норм, единообразно регламентирующих вопросы классификации и кодирования товаров в таможенных целях. Деятельность Всемирной таможенной организации по разработке и дальнейшему управлению международными таможенными конвенциями, касающимися классификации и кодирования товаров в таможенных целях: Международной конвенции о номенклатуре для классификации товаров в таможенных тарифах от 15 декабря 1950 г.; Международной конвенции о Гармонизированной системе описания и кодирования товаров от 14 июня 1983 г. Классификация и кодирование товаров в таможенных целях в Таможенном </w:t>
            </w:r>
            <w:proofErr w:type="spellStart"/>
            <w:r w:rsidRPr="00CA4F9D">
              <w:rPr>
                <w:rFonts w:ascii="Times New Roman" w:hAnsi="Times New Roman" w:cs="Times New Roman"/>
                <w:color w:val="000000"/>
                <w:sz w:val="19"/>
                <w:szCs w:val="19"/>
                <w:lang w:val="ru-RU"/>
              </w:rPr>
              <w:t>союзе.Международно</w:t>
            </w:r>
            <w:proofErr w:type="spellEnd"/>
            <w:r w:rsidRPr="00CA4F9D">
              <w:rPr>
                <w:rFonts w:ascii="Times New Roman" w:hAnsi="Times New Roman" w:cs="Times New Roman"/>
                <w:color w:val="000000"/>
                <w:sz w:val="19"/>
                <w:szCs w:val="19"/>
                <w:lang w:val="ru-RU"/>
              </w:rPr>
              <w:t>-правовое регулирование процесса таможенной оценки товаров.</w:t>
            </w:r>
          </w:p>
          <w:p w:rsidR="0053032E" w:rsidRPr="00CA4F9D" w:rsidRDefault="0053032E">
            <w:pPr>
              <w:spacing w:after="0" w:line="240" w:lineRule="auto"/>
              <w:rPr>
                <w:sz w:val="19"/>
                <w:szCs w:val="19"/>
                <w:lang w:val="ru-RU"/>
              </w:rPr>
            </w:pPr>
          </w:p>
          <w:p w:rsidR="0053032E" w:rsidRDefault="00CA4F9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 ПК-22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Л1.1 Л2.4 Л2.5</w:t>
            </w:r>
          </w:p>
          <w:p w:rsidR="0053032E" w:rsidRDefault="00CA4F9D">
            <w:pPr>
              <w:spacing w:after="0" w:line="240" w:lineRule="auto"/>
              <w:jc w:val="center"/>
              <w:rPr>
                <w:sz w:val="19"/>
                <w:szCs w:val="19"/>
              </w:rPr>
            </w:pPr>
            <w:r>
              <w:rPr>
                <w:rFonts w:ascii="Times New Roman" w:hAnsi="Times New Roman" w:cs="Times New Roman"/>
                <w:color w:val="000000"/>
                <w:sz w:val="19"/>
                <w:szCs w:val="19"/>
              </w:rPr>
              <w:t>Э2 Э3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bl>
    <w:p w:rsidR="0053032E" w:rsidRDefault="00CA4F9D">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64"/>
        <w:gridCol w:w="117"/>
        <w:gridCol w:w="803"/>
        <w:gridCol w:w="675"/>
        <w:gridCol w:w="1091"/>
        <w:gridCol w:w="1202"/>
        <w:gridCol w:w="666"/>
        <w:gridCol w:w="383"/>
        <w:gridCol w:w="937"/>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3032E">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Общая характеристика международного таможенного процесса. Понятия классификации и кодирования товаров в таможенных целях. Обоснованность международно-правового регулирования классификации и кодирования товаров в таможенных целях. Направленность международно- правового регулирования в данной сфере на сближение национальных правовых систем посредством выработки международных норм, единообразно регламентирующих вопросы классификации и кодирования товаров в таможенных целях. Деятельность Всемирной таможенной организации по разработке и дальнейшему управлению международными таможенными конвенциями, касающимися классификации и кодирования товаров в таможенных целях: Международной конвенции о номенклатуре для классификации товаров в таможенных тарифах от 15 декабря 1950 г.; Международной конвенции о Гармонизированной системе описания и кодирования товаров от 14 июня 1983 г. Классификация и кодирование товаров в таможенных целях в Таможенном </w:t>
            </w:r>
            <w:proofErr w:type="spellStart"/>
            <w:r w:rsidRPr="00CA4F9D">
              <w:rPr>
                <w:rFonts w:ascii="Times New Roman" w:hAnsi="Times New Roman" w:cs="Times New Roman"/>
                <w:color w:val="000000"/>
                <w:sz w:val="19"/>
                <w:szCs w:val="19"/>
                <w:lang w:val="ru-RU"/>
              </w:rPr>
              <w:t>союзе.Международно</w:t>
            </w:r>
            <w:proofErr w:type="spellEnd"/>
            <w:r w:rsidRPr="00CA4F9D">
              <w:rPr>
                <w:rFonts w:ascii="Times New Roman" w:hAnsi="Times New Roman" w:cs="Times New Roman"/>
                <w:color w:val="000000"/>
                <w:sz w:val="19"/>
                <w:szCs w:val="19"/>
                <w:lang w:val="ru-RU"/>
              </w:rPr>
              <w:t>-правовое регулирование процесса таможенной оценки товаров.</w:t>
            </w:r>
          </w:p>
          <w:p w:rsidR="0053032E" w:rsidRPr="00CA4F9D" w:rsidRDefault="0053032E">
            <w:pPr>
              <w:spacing w:after="0" w:line="240" w:lineRule="auto"/>
              <w:rPr>
                <w:sz w:val="19"/>
                <w:szCs w:val="19"/>
                <w:lang w:val="ru-RU"/>
              </w:rPr>
            </w:pPr>
          </w:p>
          <w:p w:rsidR="0053032E" w:rsidRDefault="00CA4F9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 ПК-22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Л2.2</w:t>
            </w:r>
          </w:p>
          <w:p w:rsidR="0053032E" w:rsidRDefault="00CA4F9D">
            <w:pPr>
              <w:spacing w:after="0" w:line="240" w:lineRule="auto"/>
              <w:jc w:val="center"/>
              <w:rPr>
                <w:sz w:val="19"/>
                <w:szCs w:val="19"/>
              </w:rPr>
            </w:pPr>
            <w:r>
              <w:rPr>
                <w:rFonts w:ascii="Times New Roman" w:hAnsi="Times New Roman" w:cs="Times New Roman"/>
                <w:color w:val="000000"/>
                <w:sz w:val="19"/>
                <w:szCs w:val="19"/>
              </w:rPr>
              <w:t>Э2 Э3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bl>
    <w:p w:rsidR="0053032E" w:rsidRDefault="00CA4F9D">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19"/>
        <w:gridCol w:w="815"/>
        <w:gridCol w:w="683"/>
        <w:gridCol w:w="1100"/>
        <w:gridCol w:w="1216"/>
        <w:gridCol w:w="675"/>
        <w:gridCol w:w="390"/>
        <w:gridCol w:w="949"/>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3032E">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Понятие процесса таможенной оценки товаров и ее значение для таможенного дела в целом. Процесс таможенной оценка товаров как один из нетарифных барьеров международной торговли. Обоснованность международно- правового регулирования процесса таможенной оценки товаров и направленность этого регулирования на сближение национальных правовых систем в данной сфере. Основные международные договоры, направленные на сближение правовых систем в сфере таможенной оценки товаров: Статья </w:t>
            </w:r>
            <w:r>
              <w:rPr>
                <w:rFonts w:ascii="Times New Roman" w:hAnsi="Times New Roman" w:cs="Times New Roman"/>
                <w:color w:val="000000"/>
                <w:sz w:val="19"/>
                <w:szCs w:val="19"/>
              </w:rPr>
              <w:t>VII</w:t>
            </w:r>
            <w:r w:rsidRPr="00CA4F9D">
              <w:rPr>
                <w:rFonts w:ascii="Times New Roman" w:hAnsi="Times New Roman" w:cs="Times New Roman"/>
                <w:color w:val="000000"/>
                <w:sz w:val="19"/>
                <w:szCs w:val="19"/>
                <w:lang w:val="ru-RU"/>
              </w:rPr>
              <w:t xml:space="preserve"> Генерального соглашения по тарифам и торговле от 30 октября 1947 г. (ГАТТ) и Соглашение о применении статьи </w:t>
            </w:r>
            <w:r>
              <w:rPr>
                <w:rFonts w:ascii="Times New Roman" w:hAnsi="Times New Roman" w:cs="Times New Roman"/>
                <w:color w:val="000000"/>
                <w:sz w:val="19"/>
                <w:szCs w:val="19"/>
              </w:rPr>
              <w:t>VII</w:t>
            </w:r>
            <w:r w:rsidRPr="00CA4F9D">
              <w:rPr>
                <w:rFonts w:ascii="Times New Roman" w:hAnsi="Times New Roman" w:cs="Times New Roman"/>
                <w:color w:val="000000"/>
                <w:sz w:val="19"/>
                <w:szCs w:val="19"/>
                <w:lang w:val="ru-RU"/>
              </w:rPr>
              <w:t xml:space="preserve"> ГАТТ 1994 г., разработанная Всемирной таможенной организацией Конвенция об определении стоимости товаров для таможенных целей от 15 декабря 1950 г. Международные правила таможенной оценки товаров. Деятельность Всемирной таможенной организации по выполнению технических функций для Всемирной торговой организации по проблемам таможенной оценки товаров и работа Технического комитета Всемирной таможенной организации по таможенной оценке. Таможенное законодательство Таможенного союза в области таможенной оценки товаров и международные договоры в этой сфере.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ОК-8 ПК-18 ПК-22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Л1.1 Л2.4 Л2.5</w:t>
            </w:r>
          </w:p>
          <w:p w:rsidR="0053032E" w:rsidRDefault="00CA4F9D">
            <w:pPr>
              <w:spacing w:after="0" w:line="240" w:lineRule="auto"/>
              <w:jc w:val="center"/>
              <w:rPr>
                <w:sz w:val="19"/>
                <w:szCs w:val="19"/>
              </w:rPr>
            </w:pPr>
            <w:r>
              <w:rPr>
                <w:rFonts w:ascii="Times New Roman" w:hAnsi="Times New Roman" w:cs="Times New Roman"/>
                <w:color w:val="000000"/>
                <w:sz w:val="19"/>
                <w:szCs w:val="19"/>
              </w:rPr>
              <w:t>Э3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bl>
    <w:p w:rsidR="0053032E" w:rsidRDefault="00CA4F9D">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24"/>
        <w:gridCol w:w="118"/>
        <w:gridCol w:w="810"/>
        <w:gridCol w:w="671"/>
        <w:gridCol w:w="1097"/>
        <w:gridCol w:w="1211"/>
        <w:gridCol w:w="671"/>
        <w:gridCol w:w="387"/>
        <w:gridCol w:w="944"/>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53032E">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Международно-правовое регулирование сотрудничества государств в борьбе с правонарушениями в области таможенного дела. Обоснованность международного сотрудничества государств в борьбе с правонарушениями в области таможенного дела. Правоохранительная деятельность Всемирной таможенной организации. Международная правоохранительная сеть </w:t>
            </w:r>
            <w:r>
              <w:rPr>
                <w:rFonts w:ascii="Times New Roman" w:hAnsi="Times New Roman" w:cs="Times New Roman"/>
                <w:color w:val="000000"/>
                <w:sz w:val="19"/>
                <w:szCs w:val="19"/>
              </w:rPr>
              <w:t>RILO</w:t>
            </w:r>
            <w:r w:rsidRPr="00CA4F9D">
              <w:rPr>
                <w:rFonts w:ascii="Times New Roman" w:hAnsi="Times New Roman" w:cs="Times New Roman"/>
                <w:color w:val="000000"/>
                <w:sz w:val="19"/>
                <w:szCs w:val="19"/>
                <w:lang w:val="ru-RU"/>
              </w:rPr>
              <w:t xml:space="preserve"> Всемирной таможенной организации. Понятие правонарушений в области таможенного дела: административные таможенные правонарушения, таможенные преступления. Международно-правовая ответственность в международном таможенном праве. Международная конвенция о взаимном административном содействии в предотвращении, расследовании и пресечении таможенных правонарушений от 9 июня 1977 г. Специальное приложение Н «Правонарушения» Международной конвенции об упрощении и гармонизации таможенных процедур в редакции протокола 1999 г. Международное таможенное сотрудничество в правоохранительной сфере  рамках СНГ и Таможенного союза.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ПК-21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bl>
    <w:p w:rsidR="0053032E" w:rsidRDefault="00CA4F9D">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24"/>
        <w:gridCol w:w="118"/>
        <w:gridCol w:w="810"/>
        <w:gridCol w:w="671"/>
        <w:gridCol w:w="1097"/>
        <w:gridCol w:w="1211"/>
        <w:gridCol w:w="671"/>
        <w:gridCol w:w="387"/>
        <w:gridCol w:w="944"/>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53032E">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Международно-правовое регулирование сотрудничества государств в борьбе с правонарушениями в области таможенного дела. Обоснованность международного сотрудничества государств в борьбе с правонарушениями в области таможенного дела. Правоохранительная деятельность Всемирной таможенной организации. Международная правоохранительная сеть </w:t>
            </w:r>
            <w:r>
              <w:rPr>
                <w:rFonts w:ascii="Times New Roman" w:hAnsi="Times New Roman" w:cs="Times New Roman"/>
                <w:color w:val="000000"/>
                <w:sz w:val="19"/>
                <w:szCs w:val="19"/>
              </w:rPr>
              <w:t>RILO</w:t>
            </w:r>
            <w:r w:rsidRPr="00CA4F9D">
              <w:rPr>
                <w:rFonts w:ascii="Times New Roman" w:hAnsi="Times New Roman" w:cs="Times New Roman"/>
                <w:color w:val="000000"/>
                <w:sz w:val="19"/>
                <w:szCs w:val="19"/>
                <w:lang w:val="ru-RU"/>
              </w:rPr>
              <w:t xml:space="preserve"> Всемирной таможенной организации. Понятие правонарушений в области таможенного дела: административные таможенные правонарушения, таможенные преступления. Международно-правовая ответственность в международном таможенном праве. Международная конвенция о взаимном административном содействии в предотвращении, расследовании и пресечении таможенных правонарушений от 9 июня 1977 г. Специальное приложение Н «Правонарушения» Международной конвенции об упрощении и гармонизации таможенных процедур в редакции протокола 1999 г. Международное таможенное сотрудничество в правоохранительной сфере  рамках СНГ и Таможенного союза. /</w:t>
            </w:r>
            <w:proofErr w:type="spellStart"/>
            <w:r w:rsidRPr="00CA4F9D">
              <w:rPr>
                <w:rFonts w:ascii="Times New Roman" w:hAnsi="Times New Roman" w:cs="Times New Roman"/>
                <w:color w:val="000000"/>
                <w:sz w:val="19"/>
                <w:szCs w:val="19"/>
                <w:lang w:val="ru-RU"/>
              </w:rPr>
              <w:t>Пр</w:t>
            </w:r>
            <w:proofErr w:type="spellEnd"/>
            <w:r w:rsidRPr="00CA4F9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ПК-21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Л1.1 Л1.4 Л1.3 Л2.4 Л2.5 Л2.1</w:t>
            </w:r>
          </w:p>
          <w:p w:rsidR="0053032E" w:rsidRDefault="00CA4F9D">
            <w:pPr>
              <w:spacing w:after="0" w:line="240" w:lineRule="auto"/>
              <w:jc w:val="center"/>
              <w:rPr>
                <w:sz w:val="19"/>
                <w:szCs w:val="19"/>
              </w:rPr>
            </w:pPr>
            <w:r>
              <w:rPr>
                <w:rFonts w:ascii="Times New Roman" w:hAnsi="Times New Roman" w:cs="Times New Roman"/>
                <w:color w:val="000000"/>
                <w:sz w:val="19"/>
                <w:szCs w:val="19"/>
              </w:rPr>
              <w:t>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bl>
    <w:p w:rsidR="0053032E" w:rsidRDefault="00CA4F9D">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22"/>
        <w:gridCol w:w="133"/>
        <w:gridCol w:w="794"/>
        <w:gridCol w:w="679"/>
        <w:gridCol w:w="1096"/>
        <w:gridCol w:w="1209"/>
        <w:gridCol w:w="670"/>
        <w:gridCol w:w="386"/>
        <w:gridCol w:w="943"/>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53032E">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Международно-правовое регулирование сотрудничества государств в борьбе с правонарушениями в области таможенного дела. Обоснованность международного сотрудничества государств в борьбе с правонарушениями в области таможенного дела. Правоохранительная деятельность Всемирной таможенной организации. Международная правоохранительная сеть </w:t>
            </w:r>
            <w:r>
              <w:rPr>
                <w:rFonts w:ascii="Times New Roman" w:hAnsi="Times New Roman" w:cs="Times New Roman"/>
                <w:color w:val="000000"/>
                <w:sz w:val="19"/>
                <w:szCs w:val="19"/>
              </w:rPr>
              <w:t>RILO</w:t>
            </w:r>
            <w:r w:rsidRPr="00CA4F9D">
              <w:rPr>
                <w:rFonts w:ascii="Times New Roman" w:hAnsi="Times New Roman" w:cs="Times New Roman"/>
                <w:color w:val="000000"/>
                <w:sz w:val="19"/>
                <w:szCs w:val="19"/>
                <w:lang w:val="ru-RU"/>
              </w:rPr>
              <w:t xml:space="preserve"> Всемирной таможенной организации. Понятие правонарушений в области таможенного дела: административные таможенные правонарушения, таможенные преступления. Международно-правовая ответственность в международном таможенном праве. Международная конвенция о взаимном административном содействии в предотвращении, расследовании и пресечении таможенных правонарушений от 9 июня 1977 г. Специальное приложение Н «Правонарушения» Международной конвенции об упрощении и гармонизации таможенных процедур в редакции протокола 1999 г. Международное таможенное сотрудничество в правоохранительной сфере  рамках СНГ и Таможенного союза.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ПК-21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 Л1.1 Л2.4 Л2.5 Л2.2</w:t>
            </w:r>
          </w:p>
          <w:p w:rsidR="0053032E" w:rsidRDefault="00CA4F9D">
            <w:pPr>
              <w:spacing w:after="0" w:line="240" w:lineRule="auto"/>
              <w:jc w:val="center"/>
              <w:rPr>
                <w:sz w:val="19"/>
                <w:szCs w:val="19"/>
              </w:rPr>
            </w:pPr>
            <w:r>
              <w:rPr>
                <w:rFonts w:ascii="Times New Roman" w:hAnsi="Times New Roman" w:cs="Times New Roman"/>
                <w:color w:val="000000"/>
                <w:sz w:val="19"/>
                <w:szCs w:val="19"/>
              </w:rPr>
              <w:t>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color w:val="000000"/>
                <w:sz w:val="19"/>
                <w:szCs w:val="19"/>
                <w:lang w:val="ru-RU"/>
              </w:rPr>
              <w:t>ОК-8 ПК-18 ПК-21 ПК- 22 ПК-23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color w:val="000000"/>
                <w:sz w:val="19"/>
                <w:szCs w:val="19"/>
                <w:lang w:val="ru-RU"/>
              </w:rPr>
              <w:t>Л1.1 Л2.4 Л2.5</w:t>
            </w:r>
          </w:p>
          <w:p w:rsidR="0053032E" w:rsidRPr="00CA4F9D" w:rsidRDefault="00CA4F9D">
            <w:pPr>
              <w:spacing w:after="0" w:line="240" w:lineRule="auto"/>
              <w:jc w:val="center"/>
              <w:rPr>
                <w:sz w:val="19"/>
                <w:szCs w:val="19"/>
                <w:lang w:val="ru-RU"/>
              </w:rPr>
            </w:pPr>
            <w:r w:rsidRPr="00CA4F9D">
              <w:rPr>
                <w:rFonts w:ascii="Times New Roman" w:hAnsi="Times New Roman" w:cs="Times New Roman"/>
                <w:color w:val="000000"/>
                <w:sz w:val="19"/>
                <w:szCs w:val="19"/>
                <w:lang w:val="ru-RU"/>
              </w:rPr>
              <w:t>Э1 Э2 Э3 Э4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trPr>
          <w:trHeight w:hRule="exact" w:val="277"/>
        </w:trPr>
        <w:tc>
          <w:tcPr>
            <w:tcW w:w="993" w:type="dxa"/>
          </w:tcPr>
          <w:p w:rsidR="0053032E" w:rsidRDefault="0053032E"/>
        </w:tc>
        <w:tc>
          <w:tcPr>
            <w:tcW w:w="3545" w:type="dxa"/>
          </w:tcPr>
          <w:p w:rsidR="0053032E" w:rsidRDefault="0053032E"/>
        </w:tc>
        <w:tc>
          <w:tcPr>
            <w:tcW w:w="143" w:type="dxa"/>
          </w:tcPr>
          <w:p w:rsidR="0053032E" w:rsidRDefault="0053032E"/>
        </w:tc>
        <w:tc>
          <w:tcPr>
            <w:tcW w:w="851" w:type="dxa"/>
          </w:tcPr>
          <w:p w:rsidR="0053032E" w:rsidRDefault="0053032E"/>
        </w:tc>
        <w:tc>
          <w:tcPr>
            <w:tcW w:w="710" w:type="dxa"/>
          </w:tcPr>
          <w:p w:rsidR="0053032E" w:rsidRDefault="0053032E"/>
        </w:tc>
        <w:tc>
          <w:tcPr>
            <w:tcW w:w="1135" w:type="dxa"/>
          </w:tcPr>
          <w:p w:rsidR="0053032E" w:rsidRDefault="0053032E"/>
        </w:tc>
        <w:tc>
          <w:tcPr>
            <w:tcW w:w="1277" w:type="dxa"/>
          </w:tcPr>
          <w:p w:rsidR="0053032E" w:rsidRDefault="0053032E"/>
        </w:tc>
        <w:tc>
          <w:tcPr>
            <w:tcW w:w="710" w:type="dxa"/>
          </w:tcPr>
          <w:p w:rsidR="0053032E" w:rsidRDefault="0053032E"/>
        </w:tc>
        <w:tc>
          <w:tcPr>
            <w:tcW w:w="426" w:type="dxa"/>
          </w:tcPr>
          <w:p w:rsidR="0053032E" w:rsidRDefault="0053032E"/>
        </w:tc>
        <w:tc>
          <w:tcPr>
            <w:tcW w:w="993" w:type="dxa"/>
          </w:tcPr>
          <w:p w:rsidR="0053032E" w:rsidRDefault="0053032E"/>
        </w:tc>
      </w:tr>
      <w:tr w:rsidR="0053032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3032E" w:rsidRPr="008C710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53032E" w:rsidRPr="008C7108">
        <w:trPr>
          <w:trHeight w:hRule="exact" w:val="557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Вопросы к зачету</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 Понятие, принципы и система международного таможенного права.</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 Особенности международных таможенных правоотношений.</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3. Субъекты международного таможенного права.</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4. Таможенные союзы как субъекты  международного  таможенного права в мировой практике.</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5. Международные организации как субъекты  международного  таможенного права в мировой практике.</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6. Международные стандарты в области унификации и гармонизации таможенных процедур.</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7. Инструменты таможенно-тарифного регулирования международной торговли.</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8. Принципы наибольшего благоприятствования, национального режима и преференциального режима в международном таможенном праве.</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9. Правовая характеристика и механизм применения Всеобщей (общей) системы преференций.</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10. Правовая характеристика международных конвенций, регламентирующих применение таможенных  номенклатур.</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11. Понятие и виды инструментов нетарифного регулирования международной торговли.</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12. Международные принципы применения инструментов нетарифного регулирования международной торговли.</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13. Международно-правовые меры торговой защиты: понятие и виды.</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14. Таможенные льготы и привилегии в международном таможенном праве: понятие, виды  и порядок их применения.</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15. Таможенные иммунитеты.</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16. Понятие и виды тарифных льгот (преференций).</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17. Международно-правовое сотрудничество государств в сфере борьбы с контрабандой и иными таможенными преступлениями: основные направления, виды и формы сотрудничества.</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18. Правовая характеристика международных конвенций, регламентирующих меры борьбы с контрабандой и иными международными уголовными преступлениями, наносящими ущерб экономическим  интересам государств.</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19. Таможенная политика в государственно-правовом механизме зарубежных государств.</w:t>
            </w:r>
          </w:p>
        </w:tc>
      </w:tr>
    </w:tbl>
    <w:p w:rsidR="0053032E" w:rsidRPr="00CA4F9D" w:rsidRDefault="00CA4F9D">
      <w:pPr>
        <w:rPr>
          <w:sz w:val="0"/>
          <w:szCs w:val="0"/>
          <w:lang w:val="ru-RU"/>
        </w:rPr>
      </w:pPr>
      <w:r w:rsidRPr="00CA4F9D">
        <w:rPr>
          <w:lang w:val="ru-RU"/>
        </w:rPr>
        <w:br w:type="page"/>
      </w:r>
    </w:p>
    <w:tbl>
      <w:tblPr>
        <w:tblW w:w="0" w:type="auto"/>
        <w:tblCellMar>
          <w:left w:w="0" w:type="dxa"/>
          <w:right w:w="0" w:type="dxa"/>
        </w:tblCellMar>
        <w:tblLook w:val="04A0" w:firstRow="1" w:lastRow="0" w:firstColumn="1" w:lastColumn="0" w:noHBand="0" w:noVBand="1"/>
      </w:tblPr>
      <w:tblGrid>
        <w:gridCol w:w="688"/>
        <w:gridCol w:w="1899"/>
        <w:gridCol w:w="1869"/>
        <w:gridCol w:w="1955"/>
        <w:gridCol w:w="2161"/>
        <w:gridCol w:w="703"/>
        <w:gridCol w:w="999"/>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2127" w:type="dxa"/>
          </w:tcPr>
          <w:p w:rsidR="0053032E" w:rsidRDefault="0053032E"/>
        </w:tc>
        <w:tc>
          <w:tcPr>
            <w:tcW w:w="2269" w:type="dxa"/>
          </w:tcPr>
          <w:p w:rsidR="0053032E" w:rsidRDefault="0053032E"/>
        </w:tc>
        <w:tc>
          <w:tcPr>
            <w:tcW w:w="710"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53032E" w:rsidRPr="008C7108">
        <w:trPr>
          <w:trHeight w:hRule="exact" w:val="377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20. Основные международно-правовые обязательства государств по Международной конвенции о Гармонизированной системе описания и кодирования товаров от 14 июня 1983 г.</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21. Деятельность Всемирной таможенной организации по управлению Международной конвенции о Гармонизированной системе описания и кодирования товаров от 14 июня 1983 г.</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22. Классификация и кодирование товаров в таможенных целях в Таможенном союзе.</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23. Характеристика основных международных договоров в сфере таможенной оценки товаров.</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24. Современные международные правила таможенной оценки товаров (по Соглашению о применении статьи </w:t>
            </w:r>
            <w:r>
              <w:rPr>
                <w:rFonts w:ascii="Times New Roman" w:hAnsi="Times New Roman" w:cs="Times New Roman"/>
                <w:color w:val="000000"/>
                <w:sz w:val="19"/>
                <w:szCs w:val="19"/>
              </w:rPr>
              <w:t>VII</w:t>
            </w:r>
            <w:r w:rsidRPr="00CA4F9D">
              <w:rPr>
                <w:rFonts w:ascii="Times New Roman" w:hAnsi="Times New Roman" w:cs="Times New Roman"/>
                <w:color w:val="000000"/>
                <w:sz w:val="19"/>
                <w:szCs w:val="19"/>
                <w:lang w:val="ru-RU"/>
              </w:rPr>
              <w:t xml:space="preserve"> ГАТТ 1994 г.).</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25. Деятельность Всемирной таможенной организации по обеспечению применения Конвенции о временном ввозе 1990 г. и актуализации ее положений.</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26. Участие России в основных международных таможенных конвенциях по временному ввозу.</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27. Международный таможенный транзит по Таможенной конвенции о международной перевозке грузов с применением книжки МДП (Конвенция МДП) от 14 ноября 1975 г.</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28. Правоохранительная деятельность Всемирной таможенной организации.</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29. Международно-правовая ответственность в международном таможенном праве.</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30.Международная конвенция о взаимном административном содействии в предотвращении, расследовании и пресечении таможенных правонарушений от 9 июня 1977 г.</w:t>
            </w:r>
          </w:p>
        </w:tc>
      </w:tr>
      <w:tr w:rsidR="0053032E" w:rsidRPr="008C710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53032E" w:rsidRPr="008C710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53032E" w:rsidRPr="008C7108">
        <w:trPr>
          <w:trHeight w:hRule="exact" w:val="277"/>
        </w:trPr>
        <w:tc>
          <w:tcPr>
            <w:tcW w:w="710" w:type="dxa"/>
          </w:tcPr>
          <w:p w:rsidR="0053032E" w:rsidRPr="00CA4F9D" w:rsidRDefault="0053032E">
            <w:pPr>
              <w:rPr>
                <w:lang w:val="ru-RU"/>
              </w:rPr>
            </w:pPr>
          </w:p>
        </w:tc>
        <w:tc>
          <w:tcPr>
            <w:tcW w:w="1986" w:type="dxa"/>
          </w:tcPr>
          <w:p w:rsidR="0053032E" w:rsidRPr="00CA4F9D" w:rsidRDefault="0053032E">
            <w:pPr>
              <w:rPr>
                <w:lang w:val="ru-RU"/>
              </w:rPr>
            </w:pPr>
          </w:p>
        </w:tc>
        <w:tc>
          <w:tcPr>
            <w:tcW w:w="1986" w:type="dxa"/>
          </w:tcPr>
          <w:p w:rsidR="0053032E" w:rsidRPr="00CA4F9D" w:rsidRDefault="0053032E">
            <w:pPr>
              <w:rPr>
                <w:lang w:val="ru-RU"/>
              </w:rPr>
            </w:pPr>
          </w:p>
        </w:tc>
        <w:tc>
          <w:tcPr>
            <w:tcW w:w="2127" w:type="dxa"/>
          </w:tcPr>
          <w:p w:rsidR="0053032E" w:rsidRPr="00CA4F9D" w:rsidRDefault="0053032E">
            <w:pPr>
              <w:rPr>
                <w:lang w:val="ru-RU"/>
              </w:rPr>
            </w:pPr>
          </w:p>
        </w:tc>
        <w:tc>
          <w:tcPr>
            <w:tcW w:w="2269" w:type="dxa"/>
          </w:tcPr>
          <w:p w:rsidR="0053032E" w:rsidRPr="00CA4F9D" w:rsidRDefault="0053032E">
            <w:pPr>
              <w:rPr>
                <w:lang w:val="ru-RU"/>
              </w:rPr>
            </w:pPr>
          </w:p>
        </w:tc>
        <w:tc>
          <w:tcPr>
            <w:tcW w:w="710" w:type="dxa"/>
          </w:tcPr>
          <w:p w:rsidR="0053032E" w:rsidRPr="00CA4F9D" w:rsidRDefault="0053032E">
            <w:pPr>
              <w:rPr>
                <w:lang w:val="ru-RU"/>
              </w:rPr>
            </w:pPr>
          </w:p>
        </w:tc>
        <w:tc>
          <w:tcPr>
            <w:tcW w:w="993" w:type="dxa"/>
          </w:tcPr>
          <w:p w:rsidR="0053032E" w:rsidRPr="00CA4F9D" w:rsidRDefault="0053032E">
            <w:pPr>
              <w:rPr>
                <w:lang w:val="ru-RU"/>
              </w:rPr>
            </w:pPr>
          </w:p>
        </w:tc>
      </w:tr>
      <w:tr w:rsidR="0053032E" w:rsidRPr="008C710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3032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3032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3032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3032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Международное публичное право: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150</w:t>
            </w:r>
          </w:p>
        </w:tc>
      </w:tr>
      <w:tr w:rsidR="0053032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Международное публичное право: учеб. для студентов вузов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150</w:t>
            </w:r>
          </w:p>
        </w:tc>
      </w:tr>
      <w:tr w:rsidR="0053032E" w:rsidRPr="008C710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proofErr w:type="spellStart"/>
            <w:r w:rsidRPr="00CA4F9D">
              <w:rPr>
                <w:rFonts w:ascii="Times New Roman" w:hAnsi="Times New Roman" w:cs="Times New Roman"/>
                <w:color w:val="000000"/>
                <w:sz w:val="19"/>
                <w:szCs w:val="19"/>
                <w:lang w:val="ru-RU"/>
              </w:rPr>
              <w:t>Тихиня</w:t>
            </w:r>
            <w:proofErr w:type="spellEnd"/>
            <w:r w:rsidRPr="00CA4F9D">
              <w:rPr>
                <w:rFonts w:ascii="Times New Roman" w:hAnsi="Times New Roman" w:cs="Times New Roman"/>
                <w:color w:val="000000"/>
                <w:sz w:val="19"/>
                <w:szCs w:val="19"/>
                <w:lang w:val="ru-RU"/>
              </w:rPr>
              <w:t xml:space="preserve"> В. Г., Макарова М. Ю.</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Международное частное право: Ответы на экзаменационные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ТетраСистемс</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Pr>
                <w:rFonts w:ascii="Times New Roman" w:hAnsi="Times New Roman" w:cs="Times New Roman"/>
                <w:color w:val="000000"/>
                <w:sz w:val="19"/>
                <w:szCs w:val="19"/>
              </w:rPr>
              <w:t>http</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 xml:space="preserve">/ - неограниченный доступ для </w:t>
            </w:r>
            <w:proofErr w:type="spellStart"/>
            <w:r w:rsidRPr="00CA4F9D">
              <w:rPr>
                <w:rFonts w:ascii="Times New Roman" w:hAnsi="Times New Roman" w:cs="Times New Roman"/>
                <w:color w:val="000000"/>
                <w:sz w:val="19"/>
                <w:szCs w:val="19"/>
                <w:lang w:val="ru-RU"/>
              </w:rPr>
              <w:t>зарегистрированн</w:t>
            </w:r>
            <w:proofErr w:type="spellEnd"/>
            <w:r w:rsidRPr="00CA4F9D">
              <w:rPr>
                <w:rFonts w:ascii="Times New Roman" w:hAnsi="Times New Roman" w:cs="Times New Roman"/>
                <w:color w:val="000000"/>
                <w:sz w:val="19"/>
                <w:szCs w:val="19"/>
                <w:lang w:val="ru-RU"/>
              </w:rPr>
              <w:t xml:space="preserve"> </w:t>
            </w:r>
            <w:proofErr w:type="spellStart"/>
            <w:r w:rsidRPr="00CA4F9D">
              <w:rPr>
                <w:rFonts w:ascii="Times New Roman" w:hAnsi="Times New Roman" w:cs="Times New Roman"/>
                <w:color w:val="000000"/>
                <w:sz w:val="19"/>
                <w:szCs w:val="19"/>
                <w:lang w:val="ru-RU"/>
              </w:rPr>
              <w:t>ых</w:t>
            </w:r>
            <w:proofErr w:type="spellEnd"/>
            <w:r w:rsidRPr="00CA4F9D">
              <w:rPr>
                <w:rFonts w:ascii="Times New Roman" w:hAnsi="Times New Roman" w:cs="Times New Roman"/>
                <w:color w:val="000000"/>
                <w:sz w:val="19"/>
                <w:szCs w:val="19"/>
                <w:lang w:val="ru-RU"/>
              </w:rPr>
              <w:t xml:space="preserve"> пользователей</w:t>
            </w:r>
          </w:p>
        </w:tc>
      </w:tr>
      <w:tr w:rsidR="0053032E" w:rsidRPr="008C710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proofErr w:type="spellStart"/>
            <w:r w:rsidRPr="00CA4F9D">
              <w:rPr>
                <w:rFonts w:ascii="Times New Roman" w:hAnsi="Times New Roman" w:cs="Times New Roman"/>
                <w:color w:val="000000"/>
                <w:sz w:val="19"/>
                <w:szCs w:val="19"/>
                <w:lang w:val="ru-RU"/>
              </w:rPr>
              <w:t>Трунцевский</w:t>
            </w:r>
            <w:proofErr w:type="spellEnd"/>
            <w:r w:rsidRPr="00CA4F9D">
              <w:rPr>
                <w:rFonts w:ascii="Times New Roman" w:hAnsi="Times New Roman" w:cs="Times New Roman"/>
                <w:color w:val="000000"/>
                <w:sz w:val="19"/>
                <w:szCs w:val="19"/>
                <w:lang w:val="ru-RU"/>
              </w:rPr>
              <w:t xml:space="preserve"> Ю. В., Петросян О. Ш., Маковик Р. С., </w:t>
            </w:r>
            <w:proofErr w:type="spellStart"/>
            <w:r w:rsidRPr="00CA4F9D">
              <w:rPr>
                <w:rFonts w:ascii="Times New Roman" w:hAnsi="Times New Roman" w:cs="Times New Roman"/>
                <w:color w:val="000000"/>
                <w:sz w:val="19"/>
                <w:szCs w:val="19"/>
                <w:lang w:val="ru-RU"/>
              </w:rPr>
              <w:t>Лобаков</w:t>
            </w:r>
            <w:proofErr w:type="spellEnd"/>
            <w:r w:rsidRPr="00CA4F9D">
              <w:rPr>
                <w:rFonts w:ascii="Times New Roman" w:hAnsi="Times New Roman" w:cs="Times New Roman"/>
                <w:color w:val="000000"/>
                <w:sz w:val="19"/>
                <w:szCs w:val="19"/>
                <w:lang w:val="ru-RU"/>
              </w:rPr>
              <w:t xml:space="preserve"> А. В., Сорокина А. Э.</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Международное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Pr>
                <w:rFonts w:ascii="Times New Roman" w:hAnsi="Times New Roman" w:cs="Times New Roman"/>
                <w:color w:val="000000"/>
                <w:sz w:val="19"/>
                <w:szCs w:val="19"/>
              </w:rPr>
              <w:t>http</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 xml:space="preserve">/ - неограниченный доступ для </w:t>
            </w:r>
            <w:proofErr w:type="spellStart"/>
            <w:r w:rsidRPr="00CA4F9D">
              <w:rPr>
                <w:rFonts w:ascii="Times New Roman" w:hAnsi="Times New Roman" w:cs="Times New Roman"/>
                <w:color w:val="000000"/>
                <w:sz w:val="19"/>
                <w:szCs w:val="19"/>
                <w:lang w:val="ru-RU"/>
              </w:rPr>
              <w:t>зарегистрированн</w:t>
            </w:r>
            <w:proofErr w:type="spellEnd"/>
            <w:r w:rsidRPr="00CA4F9D">
              <w:rPr>
                <w:rFonts w:ascii="Times New Roman" w:hAnsi="Times New Roman" w:cs="Times New Roman"/>
                <w:color w:val="000000"/>
                <w:sz w:val="19"/>
                <w:szCs w:val="19"/>
                <w:lang w:val="ru-RU"/>
              </w:rPr>
              <w:t xml:space="preserve"> </w:t>
            </w:r>
            <w:proofErr w:type="spellStart"/>
            <w:r w:rsidRPr="00CA4F9D">
              <w:rPr>
                <w:rFonts w:ascii="Times New Roman" w:hAnsi="Times New Roman" w:cs="Times New Roman"/>
                <w:color w:val="000000"/>
                <w:sz w:val="19"/>
                <w:szCs w:val="19"/>
                <w:lang w:val="ru-RU"/>
              </w:rPr>
              <w:t>ых</w:t>
            </w:r>
            <w:proofErr w:type="spellEnd"/>
            <w:r w:rsidRPr="00CA4F9D">
              <w:rPr>
                <w:rFonts w:ascii="Times New Roman" w:hAnsi="Times New Roman" w:cs="Times New Roman"/>
                <w:color w:val="000000"/>
                <w:sz w:val="19"/>
                <w:szCs w:val="19"/>
                <w:lang w:val="ru-RU"/>
              </w:rPr>
              <w:t xml:space="preserve"> пользователей</w:t>
            </w:r>
          </w:p>
        </w:tc>
      </w:tr>
      <w:tr w:rsidR="0053032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3032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3032E" w:rsidRPr="008C710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Романенкова</w:t>
            </w:r>
            <w:proofErr w:type="spellEnd"/>
            <w:r>
              <w:rPr>
                <w:rFonts w:ascii="Times New Roman" w:hAnsi="Times New Roman" w:cs="Times New Roman"/>
                <w:color w:val="000000"/>
                <w:sz w:val="19"/>
                <w:szCs w:val="19"/>
              </w:rPr>
              <w:t xml:space="preserve"> Е.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Международное частное право.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Pr>
                <w:rFonts w:ascii="Times New Roman" w:hAnsi="Times New Roman" w:cs="Times New Roman"/>
                <w:color w:val="000000"/>
                <w:sz w:val="19"/>
                <w:szCs w:val="19"/>
              </w:rPr>
              <w:t>http</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 xml:space="preserve">/ - неограниченный доступ для </w:t>
            </w:r>
            <w:proofErr w:type="spellStart"/>
            <w:r w:rsidRPr="00CA4F9D">
              <w:rPr>
                <w:rFonts w:ascii="Times New Roman" w:hAnsi="Times New Roman" w:cs="Times New Roman"/>
                <w:color w:val="000000"/>
                <w:sz w:val="19"/>
                <w:szCs w:val="19"/>
                <w:lang w:val="ru-RU"/>
              </w:rPr>
              <w:t>зарегистрированн</w:t>
            </w:r>
            <w:proofErr w:type="spellEnd"/>
            <w:r w:rsidRPr="00CA4F9D">
              <w:rPr>
                <w:rFonts w:ascii="Times New Roman" w:hAnsi="Times New Roman" w:cs="Times New Roman"/>
                <w:color w:val="000000"/>
                <w:sz w:val="19"/>
                <w:szCs w:val="19"/>
                <w:lang w:val="ru-RU"/>
              </w:rPr>
              <w:t xml:space="preserve"> </w:t>
            </w:r>
            <w:proofErr w:type="spellStart"/>
            <w:r w:rsidRPr="00CA4F9D">
              <w:rPr>
                <w:rFonts w:ascii="Times New Roman" w:hAnsi="Times New Roman" w:cs="Times New Roman"/>
                <w:color w:val="000000"/>
                <w:sz w:val="19"/>
                <w:szCs w:val="19"/>
                <w:lang w:val="ru-RU"/>
              </w:rPr>
              <w:t>ых</w:t>
            </w:r>
            <w:proofErr w:type="spellEnd"/>
            <w:r w:rsidRPr="00CA4F9D">
              <w:rPr>
                <w:rFonts w:ascii="Times New Roman" w:hAnsi="Times New Roman" w:cs="Times New Roman"/>
                <w:color w:val="000000"/>
                <w:sz w:val="19"/>
                <w:szCs w:val="19"/>
                <w:lang w:val="ru-RU"/>
              </w:rPr>
              <w:t xml:space="preserve"> пользователей</w:t>
            </w:r>
          </w:p>
        </w:tc>
      </w:tr>
      <w:tr w:rsidR="0053032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Петрова</w:t>
            </w:r>
            <w:proofErr w:type="spellEnd"/>
            <w:r>
              <w:rPr>
                <w:rFonts w:ascii="Times New Roman" w:hAnsi="Times New Roman" w:cs="Times New Roman"/>
                <w:color w:val="000000"/>
                <w:sz w:val="19"/>
                <w:szCs w:val="19"/>
              </w:rPr>
              <w:t xml:space="preserve"> Г.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Международное финансовое право: учеб. для студентов вузов, обучающихся по спец. </w:t>
            </w:r>
            <w:r>
              <w:rPr>
                <w:rFonts w:ascii="Times New Roman" w:hAnsi="Times New Roman" w:cs="Times New Roman"/>
                <w:color w:val="000000"/>
                <w:sz w:val="19"/>
                <w:szCs w:val="19"/>
              </w:rPr>
              <w:t>030501 (021100)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030500 (521400)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магистр</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51</w:t>
            </w:r>
          </w:p>
        </w:tc>
      </w:tr>
      <w:tr w:rsidR="0053032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Дмитриева</w:t>
            </w:r>
            <w:proofErr w:type="spellEnd"/>
            <w:r>
              <w:rPr>
                <w:rFonts w:ascii="Times New Roman" w:hAnsi="Times New Roman" w:cs="Times New Roman"/>
                <w:color w:val="000000"/>
                <w:sz w:val="19"/>
                <w:szCs w:val="19"/>
              </w:rPr>
              <w:t xml:space="preserve"> Г. К.</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Международное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99</w:t>
            </w:r>
          </w:p>
        </w:tc>
      </w:tr>
      <w:tr w:rsidR="0053032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Шумилов</w:t>
            </w:r>
            <w:proofErr w:type="spellEnd"/>
            <w:r>
              <w:rPr>
                <w:rFonts w:ascii="Times New Roman" w:hAnsi="Times New Roman" w:cs="Times New Roman"/>
                <w:color w:val="000000"/>
                <w:sz w:val="19"/>
                <w:szCs w:val="19"/>
              </w:rPr>
              <w:t xml:space="preserve"> В.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Международное экономическое право: учеб. для магистров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30</w:t>
            </w:r>
          </w:p>
        </w:tc>
      </w:tr>
      <w:tr w:rsidR="0053032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Кузьмин Э. Л., </w:t>
            </w:r>
            <w:proofErr w:type="spellStart"/>
            <w:r w:rsidRPr="00CA4F9D">
              <w:rPr>
                <w:rFonts w:ascii="Times New Roman" w:hAnsi="Times New Roman" w:cs="Times New Roman"/>
                <w:color w:val="000000"/>
                <w:sz w:val="19"/>
                <w:szCs w:val="19"/>
                <w:lang w:val="ru-RU"/>
              </w:rPr>
              <w:t>Бекяшев</w:t>
            </w:r>
            <w:proofErr w:type="spellEnd"/>
            <w:r w:rsidRPr="00CA4F9D">
              <w:rPr>
                <w:rFonts w:ascii="Times New Roman" w:hAnsi="Times New Roman" w:cs="Times New Roman"/>
                <w:color w:val="000000"/>
                <w:sz w:val="19"/>
                <w:szCs w:val="19"/>
                <w:lang w:val="ru-RU"/>
              </w:rPr>
              <w:t xml:space="preserve"> К.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Международное экономическое право: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20</w:t>
            </w:r>
          </w:p>
        </w:tc>
      </w:tr>
      <w:tr w:rsidR="0053032E" w:rsidRPr="008C710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3032E" w:rsidRPr="008C710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Гасанов К. К. , Кузнецов Ю. А. , Никонов Д. А. , </w:t>
            </w:r>
            <w:proofErr w:type="spellStart"/>
            <w:r w:rsidRPr="00CA4F9D">
              <w:rPr>
                <w:rFonts w:ascii="Times New Roman" w:hAnsi="Times New Roman" w:cs="Times New Roman"/>
                <w:color w:val="000000"/>
                <w:sz w:val="19"/>
                <w:szCs w:val="19"/>
                <w:lang w:val="ru-RU"/>
              </w:rPr>
              <w:t>Эриашвили</w:t>
            </w:r>
            <w:proofErr w:type="spellEnd"/>
            <w:r w:rsidRPr="00CA4F9D">
              <w:rPr>
                <w:rFonts w:ascii="Times New Roman" w:hAnsi="Times New Roman" w:cs="Times New Roman"/>
                <w:color w:val="000000"/>
                <w:sz w:val="19"/>
                <w:szCs w:val="19"/>
                <w:lang w:val="ru-RU"/>
              </w:rPr>
              <w:t xml:space="preserve"> Н. Д. , </w:t>
            </w:r>
            <w:proofErr w:type="spellStart"/>
            <w:r w:rsidRPr="00CA4F9D">
              <w:rPr>
                <w:rFonts w:ascii="Times New Roman" w:hAnsi="Times New Roman" w:cs="Times New Roman"/>
                <w:color w:val="000000"/>
                <w:sz w:val="19"/>
                <w:szCs w:val="19"/>
                <w:lang w:val="ru-RU"/>
              </w:rPr>
              <w:t>Каламкарян</w:t>
            </w:r>
            <w:proofErr w:type="spellEnd"/>
            <w:r w:rsidRPr="00CA4F9D">
              <w:rPr>
                <w:rFonts w:ascii="Times New Roman" w:hAnsi="Times New Roman" w:cs="Times New Roman"/>
                <w:color w:val="000000"/>
                <w:sz w:val="19"/>
                <w:szCs w:val="19"/>
                <w:lang w:val="ru-RU"/>
              </w:rPr>
              <w:t xml:space="preserve"> Р. А.</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Международное право: учебник </w:t>
            </w:r>
            <w:r>
              <w:rPr>
                <w:rFonts w:ascii="Times New Roman" w:hAnsi="Times New Roman" w:cs="Times New Roman"/>
                <w:color w:val="000000"/>
                <w:sz w:val="19"/>
                <w:szCs w:val="19"/>
              </w:rPr>
              <w:t>https</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A4F9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CA4F9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A4F9D">
              <w:rPr>
                <w:rFonts w:ascii="Times New Roman" w:hAnsi="Times New Roman" w:cs="Times New Roman"/>
                <w:color w:val="000000"/>
                <w:sz w:val="19"/>
                <w:szCs w:val="19"/>
                <w:lang w:val="ru-RU"/>
              </w:rPr>
              <w:t>=114791&amp;</w:t>
            </w:r>
            <w:proofErr w:type="spellStart"/>
            <w:r>
              <w:rPr>
                <w:rFonts w:ascii="Times New Roman" w:hAnsi="Times New Roman" w:cs="Times New Roman"/>
                <w:color w:val="000000"/>
                <w:sz w:val="19"/>
                <w:szCs w:val="19"/>
              </w:rPr>
              <w:t>sr</w:t>
            </w:r>
            <w:proofErr w:type="spellEnd"/>
            <w:r w:rsidRPr="00CA4F9D">
              <w:rPr>
                <w:rFonts w:ascii="Times New Roman" w:hAnsi="Times New Roman" w:cs="Times New Roman"/>
                <w:color w:val="000000"/>
                <w:sz w:val="19"/>
                <w:szCs w:val="19"/>
                <w:lang w:val="ru-RU"/>
              </w:rPr>
              <w:t>=1</w:t>
            </w:r>
          </w:p>
        </w:tc>
      </w:tr>
      <w:tr w:rsidR="0053032E" w:rsidRPr="008C710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Гаврилова Е. В.</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Региональные торговые соглашения и их роль в развитии международной торговли: выпускная квалификационная работа (бакалаврская </w:t>
            </w:r>
            <w:r>
              <w:rPr>
                <w:rFonts w:ascii="Times New Roman" w:hAnsi="Times New Roman" w:cs="Times New Roman"/>
                <w:color w:val="000000"/>
                <w:sz w:val="19"/>
                <w:szCs w:val="19"/>
              </w:rPr>
              <w:t>https</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A4F9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CA4F9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A4F9D">
              <w:rPr>
                <w:rFonts w:ascii="Times New Roman" w:hAnsi="Times New Roman" w:cs="Times New Roman"/>
                <w:color w:val="000000"/>
                <w:sz w:val="19"/>
                <w:szCs w:val="19"/>
                <w:lang w:val="ru-RU"/>
              </w:rPr>
              <w:t>=462579&amp;</w:t>
            </w:r>
            <w:proofErr w:type="spellStart"/>
            <w:r>
              <w:rPr>
                <w:rFonts w:ascii="Times New Roman" w:hAnsi="Times New Roman" w:cs="Times New Roman"/>
                <w:color w:val="000000"/>
                <w:sz w:val="19"/>
                <w:szCs w:val="19"/>
              </w:rPr>
              <w:t>sr</w:t>
            </w:r>
            <w:proofErr w:type="spellEnd"/>
            <w:r w:rsidRPr="00CA4F9D">
              <w:rPr>
                <w:rFonts w:ascii="Times New Roman" w:hAnsi="Times New Roman" w:cs="Times New Roman"/>
                <w:color w:val="000000"/>
                <w:sz w:val="19"/>
                <w:szCs w:val="19"/>
                <w:lang w:val="ru-RU"/>
              </w:rPr>
              <w:t>=1работа)*</w:t>
            </w:r>
          </w:p>
        </w:tc>
      </w:tr>
    </w:tbl>
    <w:p w:rsidR="0053032E" w:rsidRPr="00CA4F9D" w:rsidRDefault="00CA4F9D">
      <w:pPr>
        <w:rPr>
          <w:sz w:val="0"/>
          <w:szCs w:val="0"/>
          <w:lang w:val="ru-RU"/>
        </w:rPr>
      </w:pPr>
      <w:r w:rsidRPr="00CA4F9D">
        <w:rPr>
          <w:lang w:val="ru-RU"/>
        </w:rPr>
        <w:br w:type="page"/>
      </w:r>
    </w:p>
    <w:tbl>
      <w:tblPr>
        <w:tblW w:w="0" w:type="auto"/>
        <w:tblCellMar>
          <w:left w:w="0" w:type="dxa"/>
          <w:right w:w="0" w:type="dxa"/>
        </w:tblCellMar>
        <w:tblLook w:val="04A0" w:firstRow="1" w:lastRow="0" w:firstColumn="1" w:lastColumn="0" w:noHBand="0" w:noVBand="1"/>
      </w:tblPr>
      <w:tblGrid>
        <w:gridCol w:w="699"/>
        <w:gridCol w:w="58"/>
        <w:gridCol w:w="3779"/>
        <w:gridCol w:w="4744"/>
        <w:gridCol w:w="994"/>
      </w:tblGrid>
      <w:tr w:rsidR="0053032E">
        <w:trPr>
          <w:trHeight w:hRule="exact" w:val="416"/>
        </w:trPr>
        <w:tc>
          <w:tcPr>
            <w:tcW w:w="4692" w:type="dxa"/>
            <w:gridSpan w:val="3"/>
            <w:shd w:val="clear" w:color="C0C0C0" w:fill="FFFFFF"/>
            <w:tcMar>
              <w:left w:w="34" w:type="dxa"/>
              <w:right w:w="34" w:type="dxa"/>
            </w:tcMar>
          </w:tcPr>
          <w:p w:rsidR="0053032E" w:rsidRDefault="00CA4F9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5104" w:type="dxa"/>
          </w:tcPr>
          <w:p w:rsidR="0053032E" w:rsidRDefault="0053032E"/>
        </w:tc>
        <w:tc>
          <w:tcPr>
            <w:tcW w:w="1007" w:type="dxa"/>
            <w:shd w:val="clear" w:color="C0C0C0" w:fill="FFFFFF"/>
            <w:tcMar>
              <w:left w:w="34" w:type="dxa"/>
              <w:right w:w="34" w:type="dxa"/>
            </w:tcMar>
          </w:tcPr>
          <w:p w:rsidR="0053032E" w:rsidRDefault="00CA4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53032E" w:rsidRPr="008C710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Артамонова Е. Е.</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Таможенно-тарифное регулирование внешнеэкономических связей Российской Федерации и Китайской Народной Республики: выпускная квалификационная работа </w:t>
            </w:r>
            <w:r>
              <w:rPr>
                <w:rFonts w:ascii="Times New Roman" w:hAnsi="Times New Roman" w:cs="Times New Roman"/>
                <w:color w:val="000000"/>
                <w:sz w:val="19"/>
                <w:szCs w:val="19"/>
              </w:rPr>
              <w:t>https</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A4F9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CA4F9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A4F9D">
              <w:rPr>
                <w:rFonts w:ascii="Times New Roman" w:hAnsi="Times New Roman" w:cs="Times New Roman"/>
                <w:color w:val="000000"/>
                <w:sz w:val="19"/>
                <w:szCs w:val="19"/>
                <w:lang w:val="ru-RU"/>
              </w:rPr>
              <w:t>=439696&amp;</w:t>
            </w:r>
            <w:proofErr w:type="spellStart"/>
            <w:r>
              <w:rPr>
                <w:rFonts w:ascii="Times New Roman" w:hAnsi="Times New Roman" w:cs="Times New Roman"/>
                <w:color w:val="000000"/>
                <w:sz w:val="19"/>
                <w:szCs w:val="19"/>
              </w:rPr>
              <w:t>sr</w:t>
            </w:r>
            <w:proofErr w:type="spellEnd"/>
            <w:r w:rsidRPr="00CA4F9D">
              <w:rPr>
                <w:rFonts w:ascii="Times New Roman" w:hAnsi="Times New Roman" w:cs="Times New Roman"/>
                <w:color w:val="000000"/>
                <w:sz w:val="19"/>
                <w:szCs w:val="19"/>
                <w:lang w:val="ru-RU"/>
              </w:rPr>
              <w:t>=1</w:t>
            </w:r>
          </w:p>
        </w:tc>
      </w:tr>
      <w:tr w:rsidR="0053032E" w:rsidRPr="008C710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Международные экономические отношения = </w:t>
            </w:r>
            <w:r>
              <w:rPr>
                <w:rFonts w:ascii="Times New Roman" w:hAnsi="Times New Roman" w:cs="Times New Roman"/>
                <w:color w:val="000000"/>
                <w:sz w:val="19"/>
                <w:szCs w:val="19"/>
              </w:rPr>
              <w:t>International</w:t>
            </w:r>
            <w:r w:rsidRPr="00CA4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Economic</w:t>
            </w:r>
            <w:r w:rsidRPr="00CA4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Relations</w:t>
            </w:r>
            <w:r w:rsidRPr="00CA4F9D">
              <w:rPr>
                <w:rFonts w:ascii="Times New Roman" w:hAnsi="Times New Roman" w:cs="Times New Roman"/>
                <w:color w:val="000000"/>
                <w:sz w:val="19"/>
                <w:szCs w:val="19"/>
                <w:lang w:val="ru-RU"/>
              </w:rPr>
              <w:t xml:space="preserve">: учебник </w:t>
            </w:r>
            <w:r>
              <w:rPr>
                <w:rFonts w:ascii="Times New Roman" w:hAnsi="Times New Roman" w:cs="Times New Roman"/>
                <w:color w:val="000000"/>
                <w:sz w:val="19"/>
                <w:szCs w:val="19"/>
              </w:rPr>
              <w:t>https</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A4F9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CA4F9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A4F9D">
              <w:rPr>
                <w:rFonts w:ascii="Times New Roman" w:hAnsi="Times New Roman" w:cs="Times New Roman"/>
                <w:color w:val="000000"/>
                <w:sz w:val="19"/>
                <w:szCs w:val="19"/>
                <w:lang w:val="ru-RU"/>
              </w:rPr>
              <w:t>=114798&amp;</w:t>
            </w:r>
            <w:proofErr w:type="spellStart"/>
            <w:r>
              <w:rPr>
                <w:rFonts w:ascii="Times New Roman" w:hAnsi="Times New Roman" w:cs="Times New Roman"/>
                <w:color w:val="000000"/>
                <w:sz w:val="19"/>
                <w:szCs w:val="19"/>
              </w:rPr>
              <w:t>sr</w:t>
            </w:r>
            <w:proofErr w:type="spellEnd"/>
            <w:r w:rsidRPr="00CA4F9D">
              <w:rPr>
                <w:rFonts w:ascii="Times New Roman" w:hAnsi="Times New Roman" w:cs="Times New Roman"/>
                <w:color w:val="000000"/>
                <w:sz w:val="19"/>
                <w:szCs w:val="19"/>
                <w:lang w:val="ru-RU"/>
              </w:rPr>
              <w:t>=1</w:t>
            </w:r>
          </w:p>
        </w:tc>
      </w:tr>
      <w:tr w:rsidR="0053032E" w:rsidRPr="008C710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Рожкова Ю. В.</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Таможенно-тарифное регулирование внешнеторговой деятельности: учебное пособие </w:t>
            </w:r>
            <w:r>
              <w:rPr>
                <w:rFonts w:ascii="Times New Roman" w:hAnsi="Times New Roman" w:cs="Times New Roman"/>
                <w:color w:val="000000"/>
                <w:sz w:val="19"/>
                <w:szCs w:val="19"/>
              </w:rPr>
              <w:t>https</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A4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A4F9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CA4F9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A4F9D">
              <w:rPr>
                <w:rFonts w:ascii="Times New Roman" w:hAnsi="Times New Roman" w:cs="Times New Roman"/>
                <w:color w:val="000000"/>
                <w:sz w:val="19"/>
                <w:szCs w:val="19"/>
                <w:lang w:val="ru-RU"/>
              </w:rPr>
              <w:t>=439066&amp;</w:t>
            </w:r>
            <w:proofErr w:type="spellStart"/>
            <w:r>
              <w:rPr>
                <w:rFonts w:ascii="Times New Roman" w:hAnsi="Times New Roman" w:cs="Times New Roman"/>
                <w:color w:val="000000"/>
                <w:sz w:val="19"/>
                <w:szCs w:val="19"/>
              </w:rPr>
              <w:t>sr</w:t>
            </w:r>
            <w:proofErr w:type="spellEnd"/>
            <w:r w:rsidRPr="00CA4F9D">
              <w:rPr>
                <w:rFonts w:ascii="Times New Roman" w:hAnsi="Times New Roman" w:cs="Times New Roman"/>
                <w:color w:val="000000"/>
                <w:sz w:val="19"/>
                <w:szCs w:val="19"/>
                <w:lang w:val="ru-RU"/>
              </w:rPr>
              <w:t>=1</w:t>
            </w:r>
          </w:p>
        </w:tc>
      </w:tr>
      <w:tr w:rsidR="0053032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Экономическое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правовое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обеспечение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Евразийском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союзе</w:t>
            </w:r>
            <w:proofErr w:type="spellEnd"/>
            <w:r>
              <w:rPr>
                <w:rFonts w:ascii="Times New Roman" w:hAnsi="Times New Roman" w:cs="Times New Roman"/>
                <w:color w:val="000000"/>
                <w:sz w:val="19"/>
                <w:szCs w:val="19"/>
              </w:rPr>
              <w:t xml:space="preserve"> = Economic and Legal Support of the Customs in the Eurasian Economic Union: </w:t>
            </w:r>
            <w:proofErr w:type="spellStart"/>
            <w:r>
              <w:rPr>
                <w:rFonts w:ascii="Times New Roman" w:hAnsi="Times New Roman" w:cs="Times New Roman"/>
                <w:color w:val="000000"/>
                <w:sz w:val="19"/>
                <w:szCs w:val="19"/>
              </w:rPr>
              <w:t>сборник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w:t>
            </w:r>
            <w:proofErr w:type="spellEnd"/>
            <w:r>
              <w:rPr>
                <w:rFonts w:ascii="Times New Roman" w:hAnsi="Times New Roman" w:cs="Times New Roman"/>
                <w:color w:val="000000"/>
                <w:sz w:val="19"/>
                <w:szCs w:val="19"/>
              </w:rPr>
              <w:t xml:space="preserve"> https://biblioclub.ru/index.php? page=</w:t>
            </w:r>
            <w:proofErr w:type="spellStart"/>
            <w:r>
              <w:rPr>
                <w:rFonts w:ascii="Times New Roman" w:hAnsi="Times New Roman" w:cs="Times New Roman"/>
                <w:color w:val="000000"/>
                <w:sz w:val="19"/>
                <w:szCs w:val="19"/>
              </w:rPr>
              <w:t>book_red&amp;id</w:t>
            </w:r>
            <w:proofErr w:type="spellEnd"/>
            <w:r>
              <w:rPr>
                <w:rFonts w:ascii="Times New Roman" w:hAnsi="Times New Roman" w:cs="Times New Roman"/>
                <w:color w:val="000000"/>
                <w:sz w:val="19"/>
                <w:szCs w:val="19"/>
              </w:rPr>
              <w:t>=438346&amp;sr=1</w:t>
            </w:r>
          </w:p>
        </w:tc>
      </w:tr>
      <w:tr w:rsidR="0053032E" w:rsidRPr="008C710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Алексеева Н. Н. , Андреева Е. И. , </w:t>
            </w:r>
            <w:proofErr w:type="spellStart"/>
            <w:r w:rsidRPr="00CA4F9D">
              <w:rPr>
                <w:rFonts w:ascii="Times New Roman" w:hAnsi="Times New Roman" w:cs="Times New Roman"/>
                <w:color w:val="000000"/>
                <w:sz w:val="19"/>
                <w:szCs w:val="19"/>
                <w:lang w:val="ru-RU"/>
              </w:rPr>
              <w:t>Глухоманова</w:t>
            </w:r>
            <w:proofErr w:type="spellEnd"/>
            <w:r w:rsidRPr="00CA4F9D">
              <w:rPr>
                <w:rFonts w:ascii="Times New Roman" w:hAnsi="Times New Roman" w:cs="Times New Roman"/>
                <w:color w:val="000000"/>
                <w:sz w:val="19"/>
                <w:szCs w:val="19"/>
                <w:lang w:val="ru-RU"/>
              </w:rPr>
              <w:t xml:space="preserve"> А. А. , Соловьева Л. П.</w:t>
            </w:r>
          </w:p>
          <w:p w:rsidR="0053032E" w:rsidRPr="00CA4F9D" w:rsidRDefault="00CA4F9D">
            <w:pPr>
              <w:spacing w:after="0" w:line="240" w:lineRule="auto"/>
              <w:rPr>
                <w:sz w:val="19"/>
                <w:szCs w:val="19"/>
                <w:lang w:val="ru-RU"/>
              </w:rPr>
            </w:pPr>
            <w:r w:rsidRPr="00CA4F9D">
              <w:rPr>
                <w:rFonts w:ascii="Times New Roman" w:hAnsi="Times New Roman" w:cs="Times New Roman"/>
                <w:color w:val="000000"/>
                <w:sz w:val="19"/>
                <w:szCs w:val="19"/>
                <w:lang w:val="ru-RU"/>
              </w:rPr>
              <w:t xml:space="preserve">Товарная номенклатура внешнеэкономической деятельности: учебное пособие </w:t>
            </w:r>
            <w:r>
              <w:rPr>
                <w:rFonts w:ascii="Times New Roman" w:hAnsi="Times New Roman" w:cs="Times New Roman"/>
                <w:color w:val="000000"/>
                <w:sz w:val="19"/>
                <w:szCs w:val="19"/>
              </w:rPr>
              <w:t>https</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A4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A4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CA4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A4F9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CA4F9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A4F9D">
              <w:rPr>
                <w:rFonts w:ascii="Times New Roman" w:hAnsi="Times New Roman" w:cs="Times New Roman"/>
                <w:color w:val="000000"/>
                <w:sz w:val="19"/>
                <w:szCs w:val="19"/>
                <w:lang w:val="ru-RU"/>
              </w:rPr>
              <w:t>=438363&amp;</w:t>
            </w:r>
            <w:proofErr w:type="spellStart"/>
            <w:r>
              <w:rPr>
                <w:rFonts w:ascii="Times New Roman" w:hAnsi="Times New Roman" w:cs="Times New Roman"/>
                <w:color w:val="000000"/>
                <w:sz w:val="19"/>
                <w:szCs w:val="19"/>
              </w:rPr>
              <w:t>sr</w:t>
            </w:r>
            <w:proofErr w:type="spellEnd"/>
            <w:r w:rsidRPr="00CA4F9D">
              <w:rPr>
                <w:rFonts w:ascii="Times New Roman" w:hAnsi="Times New Roman" w:cs="Times New Roman"/>
                <w:color w:val="000000"/>
                <w:sz w:val="19"/>
                <w:szCs w:val="19"/>
                <w:lang w:val="ru-RU"/>
              </w:rPr>
              <w:t>=1</w:t>
            </w:r>
          </w:p>
        </w:tc>
      </w:tr>
      <w:tr w:rsidR="0053032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53032E"/>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3032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Pr>
                <w:rFonts w:ascii="Times New Roman" w:hAnsi="Times New Roman" w:cs="Times New Roman"/>
                <w:color w:val="000000"/>
                <w:sz w:val="19"/>
                <w:szCs w:val="19"/>
              </w:rPr>
              <w:t>Microsoft Office</w:t>
            </w:r>
          </w:p>
        </w:tc>
      </w:tr>
      <w:tr w:rsidR="0053032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3032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53032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53032E">
        <w:trPr>
          <w:trHeight w:hRule="exact" w:val="277"/>
        </w:trPr>
        <w:tc>
          <w:tcPr>
            <w:tcW w:w="710" w:type="dxa"/>
          </w:tcPr>
          <w:p w:rsidR="0053032E" w:rsidRDefault="0053032E"/>
        </w:tc>
        <w:tc>
          <w:tcPr>
            <w:tcW w:w="58" w:type="dxa"/>
          </w:tcPr>
          <w:p w:rsidR="0053032E" w:rsidRDefault="0053032E"/>
        </w:tc>
        <w:tc>
          <w:tcPr>
            <w:tcW w:w="3913" w:type="dxa"/>
          </w:tcPr>
          <w:p w:rsidR="0053032E" w:rsidRDefault="0053032E"/>
        </w:tc>
        <w:tc>
          <w:tcPr>
            <w:tcW w:w="5104" w:type="dxa"/>
          </w:tcPr>
          <w:p w:rsidR="0053032E" w:rsidRDefault="0053032E"/>
        </w:tc>
        <w:tc>
          <w:tcPr>
            <w:tcW w:w="993" w:type="dxa"/>
          </w:tcPr>
          <w:p w:rsidR="0053032E" w:rsidRDefault="0053032E"/>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7. МАТЕРИАЛЬНО-ТЕХНИЧЕСКОЕ ОБЕСПЕЧЕНИЕ ДИСЦИПЛИНЫ (МОДУЛЯ)</w:t>
            </w:r>
          </w:p>
        </w:tc>
      </w:tr>
      <w:tr w:rsidR="0053032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Default="00CA4F9D">
            <w:pPr>
              <w:spacing w:after="0" w:line="240" w:lineRule="auto"/>
              <w:rPr>
                <w:sz w:val="19"/>
                <w:szCs w:val="19"/>
              </w:rPr>
            </w:pPr>
            <w:r w:rsidRPr="00CA4F9D">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53032E">
        <w:trPr>
          <w:trHeight w:hRule="exact" w:val="277"/>
        </w:trPr>
        <w:tc>
          <w:tcPr>
            <w:tcW w:w="710" w:type="dxa"/>
          </w:tcPr>
          <w:p w:rsidR="0053032E" w:rsidRDefault="0053032E"/>
        </w:tc>
        <w:tc>
          <w:tcPr>
            <w:tcW w:w="58" w:type="dxa"/>
          </w:tcPr>
          <w:p w:rsidR="0053032E" w:rsidRDefault="0053032E"/>
        </w:tc>
        <w:tc>
          <w:tcPr>
            <w:tcW w:w="3913" w:type="dxa"/>
          </w:tcPr>
          <w:p w:rsidR="0053032E" w:rsidRDefault="0053032E"/>
        </w:tc>
        <w:tc>
          <w:tcPr>
            <w:tcW w:w="5104" w:type="dxa"/>
          </w:tcPr>
          <w:p w:rsidR="0053032E" w:rsidRDefault="0053032E"/>
        </w:tc>
        <w:tc>
          <w:tcPr>
            <w:tcW w:w="993" w:type="dxa"/>
          </w:tcPr>
          <w:p w:rsidR="0053032E" w:rsidRDefault="0053032E"/>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32E" w:rsidRPr="00CA4F9D" w:rsidRDefault="00CA4F9D">
            <w:pPr>
              <w:spacing w:after="0" w:line="240" w:lineRule="auto"/>
              <w:jc w:val="center"/>
              <w:rPr>
                <w:sz w:val="19"/>
                <w:szCs w:val="19"/>
                <w:lang w:val="ru-RU"/>
              </w:rPr>
            </w:pPr>
            <w:r w:rsidRPr="00CA4F9D">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53032E" w:rsidRPr="008C710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32E" w:rsidRPr="00CA4F9D" w:rsidRDefault="00CA4F9D">
            <w:pPr>
              <w:spacing w:after="0" w:line="240" w:lineRule="auto"/>
              <w:rPr>
                <w:sz w:val="19"/>
                <w:szCs w:val="19"/>
                <w:lang w:val="ru-RU"/>
              </w:rPr>
            </w:pPr>
            <w:proofErr w:type="gramStart"/>
            <w:r w:rsidRPr="00CA4F9D">
              <w:rPr>
                <w:rFonts w:ascii="Times New Roman" w:hAnsi="Times New Roman" w:cs="Times New Roman"/>
                <w:color w:val="000000"/>
                <w:sz w:val="19"/>
                <w:szCs w:val="19"/>
                <w:lang w:val="ru-RU"/>
              </w:rPr>
              <w:t>Методические  указания</w:t>
            </w:r>
            <w:proofErr w:type="gramEnd"/>
            <w:r w:rsidRPr="00CA4F9D">
              <w:rPr>
                <w:rFonts w:ascii="Times New Roman" w:hAnsi="Times New Roman" w:cs="Times New Roman"/>
                <w:color w:val="000000"/>
                <w:sz w:val="19"/>
                <w:szCs w:val="19"/>
                <w:lang w:val="ru-RU"/>
              </w:rPr>
              <w:t xml:space="preserve">  по  освоению  дисциплины представлены в Приложении 2 к рабочей программе дисциплины.</w:t>
            </w:r>
          </w:p>
        </w:tc>
      </w:tr>
    </w:tbl>
    <w:p w:rsidR="0053032E" w:rsidRDefault="0053032E">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p>
    <w:p w:rsidR="008C7108" w:rsidRDefault="008C7108">
      <w:pPr>
        <w:rPr>
          <w:lang w:val="ru-RU"/>
        </w:rPr>
      </w:pPr>
      <w:r>
        <w:rPr>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0.15pt;height:709.3pt">
            <v:imagedata r:id="rId9" o:title="00014"/>
          </v:shape>
        </w:pict>
      </w: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4028C9" w:rsidRPr="004028C9" w:rsidRDefault="004028C9" w:rsidP="004028C9">
      <w:pPr>
        <w:keepNext/>
        <w:keepLines/>
        <w:suppressAutoHyphens/>
        <w:spacing w:before="480" w:after="0" w:line="360" w:lineRule="auto"/>
        <w:jc w:val="center"/>
        <w:outlineLvl w:val="0"/>
        <w:rPr>
          <w:rFonts w:ascii="Cambria" w:eastAsia="Times New Roman" w:hAnsi="Cambria" w:cs="Times New Roman"/>
          <w:b/>
          <w:bCs/>
          <w:color w:val="365F91"/>
          <w:kern w:val="1"/>
          <w:sz w:val="28"/>
          <w:szCs w:val="28"/>
          <w:lang w:val="ru-RU" w:eastAsia="ru-RU"/>
        </w:rPr>
      </w:pPr>
      <w:r w:rsidRPr="004028C9">
        <w:rPr>
          <w:rFonts w:ascii="Times New Roman" w:eastAsia="Times New Roman" w:hAnsi="Times New Roman" w:cs="Times New Roman"/>
          <w:b/>
          <w:bCs/>
          <w:color w:val="365F91"/>
          <w:kern w:val="1"/>
          <w:sz w:val="24"/>
          <w:szCs w:val="24"/>
          <w:lang w:val="ru-RU" w:eastAsia="ru-RU"/>
        </w:rPr>
        <w:t>Оглавление</w:t>
      </w:r>
    </w:p>
    <w:p w:rsidR="004028C9" w:rsidRPr="004028C9" w:rsidRDefault="004028C9" w:rsidP="004028C9">
      <w:pPr>
        <w:suppressAutoHyphens/>
        <w:spacing w:after="0" w:line="36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36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36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1 Перечень компетенций с указанием этапов их формирования в процессе освоения образовательной программы……………………………………………………………………3</w:t>
      </w:r>
    </w:p>
    <w:p w:rsidR="004028C9" w:rsidRPr="004028C9" w:rsidRDefault="004028C9" w:rsidP="004028C9">
      <w:pPr>
        <w:suppressAutoHyphens/>
        <w:spacing w:after="0" w:line="36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proofErr w:type="gramStart"/>
      <w:r w:rsidRPr="004028C9">
        <w:rPr>
          <w:rFonts w:ascii="Times New Roman" w:eastAsia="Times New Roman" w:hAnsi="Times New Roman" w:cs="Times New Roman"/>
          <w:kern w:val="1"/>
          <w:sz w:val="24"/>
          <w:szCs w:val="24"/>
          <w:lang w:val="ru-RU" w:eastAsia="ru-RU"/>
        </w:rPr>
        <w:t>…….</w:t>
      </w:r>
      <w:proofErr w:type="gramEnd"/>
      <w:r w:rsidRPr="004028C9">
        <w:rPr>
          <w:rFonts w:ascii="Times New Roman" w:eastAsia="Times New Roman" w:hAnsi="Times New Roman" w:cs="Times New Roman"/>
          <w:kern w:val="1"/>
          <w:sz w:val="24"/>
          <w:szCs w:val="24"/>
          <w:lang w:val="ru-RU" w:eastAsia="ru-RU"/>
        </w:rPr>
        <w:t>.……..3</w:t>
      </w:r>
    </w:p>
    <w:p w:rsidR="004028C9" w:rsidRPr="004028C9" w:rsidRDefault="004028C9" w:rsidP="004028C9">
      <w:pPr>
        <w:suppressAutoHyphens/>
        <w:spacing w:after="0" w:line="36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roofErr w:type="gramStart"/>
      <w:r w:rsidRPr="004028C9">
        <w:rPr>
          <w:rFonts w:ascii="Times New Roman" w:eastAsia="Times New Roman" w:hAnsi="Times New Roman" w:cs="Times New Roman"/>
          <w:kern w:val="1"/>
          <w:sz w:val="24"/>
          <w:szCs w:val="24"/>
          <w:lang w:val="ru-RU" w:eastAsia="ru-RU"/>
        </w:rPr>
        <w:t>…….</w:t>
      </w:r>
      <w:proofErr w:type="gramEnd"/>
      <w:r w:rsidRPr="004028C9">
        <w:rPr>
          <w:rFonts w:ascii="Times New Roman" w:eastAsia="Times New Roman" w:hAnsi="Times New Roman" w:cs="Times New Roman"/>
          <w:kern w:val="1"/>
          <w:sz w:val="24"/>
          <w:szCs w:val="24"/>
          <w:lang w:val="ru-RU" w:eastAsia="ru-RU"/>
        </w:rPr>
        <w:t>16</w:t>
      </w:r>
    </w:p>
    <w:p w:rsidR="004028C9" w:rsidRPr="004028C9" w:rsidRDefault="004028C9" w:rsidP="004028C9">
      <w:pPr>
        <w:suppressAutoHyphens/>
        <w:spacing w:after="0" w:line="360" w:lineRule="auto"/>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kern w:val="1"/>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roofErr w:type="gramStart"/>
      <w:r w:rsidRPr="004028C9">
        <w:rPr>
          <w:rFonts w:ascii="Times New Roman" w:eastAsia="Times New Roman" w:hAnsi="Times New Roman" w:cs="Times New Roman"/>
          <w:kern w:val="1"/>
          <w:sz w:val="24"/>
          <w:szCs w:val="24"/>
          <w:lang w:val="ru-RU" w:eastAsia="ru-RU"/>
        </w:rPr>
        <w:t>…….</w:t>
      </w:r>
      <w:proofErr w:type="gramEnd"/>
      <w:r w:rsidRPr="004028C9">
        <w:rPr>
          <w:rFonts w:ascii="Times New Roman" w:eastAsia="Times New Roman" w:hAnsi="Times New Roman" w:cs="Times New Roman"/>
          <w:kern w:val="1"/>
          <w:sz w:val="24"/>
          <w:szCs w:val="24"/>
          <w:lang w:val="ru-RU" w:eastAsia="ru-RU"/>
        </w:rPr>
        <w:t>53</w:t>
      </w: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widowControl w:val="0"/>
        <w:suppressAutoHyphens/>
        <w:spacing w:after="360" w:line="240" w:lineRule="auto"/>
        <w:ind w:left="283"/>
        <w:jc w:val="center"/>
        <w:rPr>
          <w:rFonts w:ascii="Times New Roman" w:eastAsia="Times New Roman" w:hAnsi="Times New Roman" w:cs="Times New Roman"/>
          <w:bCs/>
          <w:kern w:val="1"/>
          <w:sz w:val="24"/>
          <w:szCs w:val="24"/>
          <w:lang w:val="ru-RU" w:eastAsia="ru-RU"/>
        </w:rPr>
      </w:pPr>
    </w:p>
    <w:p w:rsidR="004028C9" w:rsidRPr="004028C9" w:rsidRDefault="004028C9" w:rsidP="004028C9">
      <w:pPr>
        <w:keepNext/>
        <w:keepLines/>
        <w:suppressAutoHyphens/>
        <w:spacing w:before="480" w:after="0" w:line="240" w:lineRule="auto"/>
        <w:outlineLvl w:val="0"/>
        <w:rPr>
          <w:rFonts w:ascii="Cambria" w:eastAsia="Times New Roman" w:hAnsi="Cambria" w:cs="Times New Roman"/>
          <w:b/>
          <w:bCs/>
          <w:color w:val="365F91"/>
          <w:kern w:val="1"/>
          <w:sz w:val="28"/>
          <w:szCs w:val="28"/>
          <w:lang w:val="ru-RU" w:eastAsia="ru-RU"/>
        </w:rPr>
      </w:pPr>
      <w:bookmarkStart w:id="0" w:name="_Toc459970373"/>
      <w:bookmarkStart w:id="1" w:name="_Toc453750942"/>
      <w:r w:rsidRPr="004028C9">
        <w:rPr>
          <w:rFonts w:ascii="Cambria" w:eastAsia="Times New Roman" w:hAnsi="Cambria" w:cs="Times New Roman"/>
          <w:b/>
          <w:bCs/>
          <w:color w:val="365F91"/>
          <w:kern w:val="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4028C9" w:rsidRPr="004028C9" w:rsidRDefault="004028C9" w:rsidP="004028C9">
      <w:pPr>
        <w:tabs>
          <w:tab w:val="left" w:pos="2295"/>
        </w:tabs>
        <w:suppressAutoHyphens/>
        <w:spacing w:after="0" w:line="240" w:lineRule="auto"/>
        <w:jc w:val="center"/>
        <w:rPr>
          <w:rFonts w:ascii="Times New Roman" w:eastAsia="Times New Roman" w:hAnsi="Times New Roman" w:cs="Times New Roman"/>
          <w:b/>
          <w:kern w:val="1"/>
          <w:sz w:val="28"/>
          <w:szCs w:val="28"/>
          <w:lang w:val="ru-RU" w:eastAsia="ru-RU"/>
        </w:rPr>
      </w:pPr>
    </w:p>
    <w:p w:rsidR="004028C9" w:rsidRPr="004028C9" w:rsidRDefault="004028C9" w:rsidP="004028C9">
      <w:pPr>
        <w:tabs>
          <w:tab w:val="left" w:pos="360"/>
        </w:tabs>
        <w:suppressAutoHyphens/>
        <w:ind w:firstLine="709"/>
        <w:jc w:val="both"/>
        <w:rPr>
          <w:rFonts w:ascii="Times New Roman" w:eastAsia="Times New Roman" w:hAnsi="Times New Roman" w:cs="Times New Roman"/>
          <w:color w:val="4F81BD"/>
          <w:kern w:val="1"/>
          <w:sz w:val="24"/>
          <w:szCs w:val="24"/>
          <w:lang w:val="ru-RU" w:eastAsia="ru-RU"/>
        </w:rPr>
      </w:pPr>
      <w:r w:rsidRPr="004028C9">
        <w:rPr>
          <w:rFonts w:ascii="Times New Roman" w:eastAsia="Times New Roman" w:hAnsi="Times New Roman" w:cs="Times New Roman"/>
          <w:color w:val="4F81BD"/>
          <w:kern w:val="1"/>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4028C9" w:rsidRPr="004028C9" w:rsidRDefault="004028C9" w:rsidP="004028C9">
      <w:pPr>
        <w:keepNext/>
        <w:keepLines/>
        <w:suppressAutoHyphens/>
        <w:spacing w:before="480" w:after="0" w:line="240" w:lineRule="auto"/>
        <w:outlineLvl w:val="0"/>
        <w:rPr>
          <w:rFonts w:ascii="Cambria" w:eastAsia="Times New Roman" w:hAnsi="Cambria" w:cs="Times New Roman"/>
          <w:b/>
          <w:bCs/>
          <w:color w:val="4F81BD"/>
          <w:kern w:val="1"/>
          <w:sz w:val="28"/>
          <w:szCs w:val="28"/>
          <w:lang w:val="ru-RU" w:eastAsia="ru-RU"/>
        </w:rPr>
      </w:pPr>
      <w:bookmarkStart w:id="2" w:name="_Toc459970374"/>
      <w:bookmarkStart w:id="3" w:name="_Toc453750943"/>
      <w:r w:rsidRPr="004028C9">
        <w:rPr>
          <w:rFonts w:ascii="Cambria" w:eastAsia="Times New Roman" w:hAnsi="Cambria" w:cs="Times New Roman"/>
          <w:b/>
          <w:bCs/>
          <w:color w:val="4F81BD"/>
          <w:kern w:val="1"/>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4028C9" w:rsidRPr="004028C9" w:rsidRDefault="004028C9" w:rsidP="004028C9">
      <w:pPr>
        <w:suppressAutoHyphens/>
        <w:spacing w:after="0" w:line="240" w:lineRule="auto"/>
        <w:ind w:firstLine="708"/>
        <w:rPr>
          <w:rFonts w:ascii="Times New Roman" w:eastAsia="Times New Roman" w:hAnsi="Times New Roman" w:cs="Times New Roman"/>
          <w:color w:val="4F81BD"/>
          <w:kern w:val="1"/>
          <w:sz w:val="28"/>
          <w:szCs w:val="28"/>
          <w:lang w:val="ru-RU" w:eastAsia="ru-RU"/>
        </w:rPr>
      </w:pPr>
    </w:p>
    <w:p w:rsidR="004028C9" w:rsidRPr="004028C9" w:rsidRDefault="004028C9" w:rsidP="004028C9">
      <w:pPr>
        <w:suppressAutoHyphens/>
        <w:spacing w:after="0" w:line="240" w:lineRule="auto"/>
        <w:ind w:firstLine="708"/>
        <w:rPr>
          <w:rFonts w:ascii="Times New Roman" w:eastAsia="Times New Roman" w:hAnsi="Times New Roman" w:cs="Times New Roman"/>
          <w:color w:val="000000"/>
          <w:kern w:val="1"/>
          <w:sz w:val="24"/>
          <w:szCs w:val="24"/>
          <w:lang w:val="ru-RU" w:eastAsia="ru-RU"/>
        </w:rPr>
      </w:pPr>
      <w:r w:rsidRPr="004028C9">
        <w:rPr>
          <w:rFonts w:ascii="Times New Roman" w:eastAsia="Times New Roman" w:hAnsi="Times New Roman" w:cs="Times New Roman"/>
          <w:kern w:val="1"/>
          <w:sz w:val="28"/>
          <w:szCs w:val="28"/>
          <w:lang w:val="ru-RU" w:eastAsia="ru-RU"/>
        </w:rPr>
        <w:t xml:space="preserve">2.1 Показатели и критерии оценивания компетенций:  </w:t>
      </w:r>
    </w:p>
    <w:tbl>
      <w:tblPr>
        <w:tblW w:w="10348" w:type="dxa"/>
        <w:tblInd w:w="88" w:type="dxa"/>
        <w:tblLayout w:type="fixed"/>
        <w:tblCellMar>
          <w:top w:w="15" w:type="dxa"/>
          <w:left w:w="88" w:type="dxa"/>
          <w:right w:w="88" w:type="dxa"/>
        </w:tblCellMar>
        <w:tblLook w:val="0000" w:firstRow="0" w:lastRow="0" w:firstColumn="0" w:lastColumn="0" w:noHBand="0" w:noVBand="0"/>
      </w:tblPr>
      <w:tblGrid>
        <w:gridCol w:w="2564"/>
        <w:gridCol w:w="1986"/>
        <w:gridCol w:w="4239"/>
        <w:gridCol w:w="1559"/>
      </w:tblGrid>
      <w:tr w:rsidR="004028C9" w:rsidRPr="004028C9" w:rsidTr="004028C9">
        <w:trPr>
          <w:trHeight w:val="752"/>
        </w:trPr>
        <w:tc>
          <w:tcPr>
            <w:tcW w:w="2564"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center"/>
              <w:rPr>
                <w:rFonts w:ascii="Times New Roman" w:eastAsia="Times New Roman" w:hAnsi="Times New Roman" w:cs="Times New Roman"/>
                <w:color w:val="000000"/>
                <w:kern w:val="1"/>
                <w:sz w:val="24"/>
                <w:szCs w:val="24"/>
                <w:lang w:val="ru-RU" w:eastAsia="ru-RU"/>
              </w:rPr>
            </w:pPr>
            <w:r w:rsidRPr="004028C9">
              <w:rPr>
                <w:rFonts w:ascii="Times New Roman" w:eastAsia="Times New Roman" w:hAnsi="Times New Roman" w:cs="Times New Roman"/>
                <w:color w:val="000000"/>
                <w:kern w:val="1"/>
                <w:sz w:val="24"/>
                <w:szCs w:val="24"/>
                <w:lang w:val="ru-RU" w:eastAsia="ru-RU"/>
              </w:rPr>
              <w:t xml:space="preserve">ЗУН, составляющие компетенцию </w:t>
            </w:r>
          </w:p>
        </w:tc>
        <w:tc>
          <w:tcPr>
            <w:tcW w:w="1986"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center"/>
              <w:rPr>
                <w:rFonts w:ascii="Times New Roman" w:eastAsia="Times New Roman" w:hAnsi="Times New Roman" w:cs="Times New Roman"/>
                <w:color w:val="000000"/>
                <w:kern w:val="1"/>
                <w:sz w:val="24"/>
                <w:szCs w:val="24"/>
                <w:lang w:val="ru-RU" w:eastAsia="ru-RU"/>
              </w:rPr>
            </w:pPr>
            <w:r w:rsidRPr="004028C9">
              <w:rPr>
                <w:rFonts w:ascii="Times New Roman" w:eastAsia="Times New Roman" w:hAnsi="Times New Roman" w:cs="Times New Roman"/>
                <w:color w:val="000000"/>
                <w:kern w:val="1"/>
                <w:sz w:val="24"/>
                <w:szCs w:val="24"/>
                <w:lang w:val="ru-RU" w:eastAsia="ru-RU"/>
              </w:rPr>
              <w:t>Показатели оценивания</w:t>
            </w:r>
          </w:p>
        </w:tc>
        <w:tc>
          <w:tcPr>
            <w:tcW w:w="423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center"/>
              <w:rPr>
                <w:rFonts w:ascii="Times New Roman" w:eastAsia="Times New Roman" w:hAnsi="Times New Roman" w:cs="Times New Roman"/>
                <w:color w:val="000000"/>
                <w:kern w:val="1"/>
                <w:sz w:val="24"/>
                <w:szCs w:val="24"/>
                <w:lang w:val="ru-RU" w:eastAsia="ru-RU"/>
              </w:rPr>
            </w:pPr>
            <w:r w:rsidRPr="004028C9">
              <w:rPr>
                <w:rFonts w:ascii="Times New Roman" w:eastAsia="Times New Roman" w:hAnsi="Times New Roman" w:cs="Times New Roman"/>
                <w:color w:val="000000"/>
                <w:kern w:val="1"/>
                <w:sz w:val="24"/>
                <w:szCs w:val="24"/>
                <w:lang w:val="ru-RU" w:eastAsia="ru-RU"/>
              </w:rPr>
              <w:t>Критерии оценивания</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color w:val="000000"/>
                <w:kern w:val="1"/>
                <w:sz w:val="24"/>
                <w:szCs w:val="24"/>
                <w:lang w:val="ru-RU" w:eastAsia="ru-RU"/>
              </w:rPr>
              <w:t>Средства оценивания</w:t>
            </w:r>
          </w:p>
        </w:tc>
      </w:tr>
      <w:tr w:rsidR="004028C9" w:rsidRPr="004028C9" w:rsidTr="004028C9">
        <w:trPr>
          <w:trHeight w:val="430"/>
        </w:trPr>
        <w:tc>
          <w:tcPr>
            <w:tcW w:w="10348" w:type="dxa"/>
            <w:gridSpan w:val="4"/>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widowControl w:val="0"/>
              <w:suppressAutoHyphens/>
              <w:spacing w:after="0" w:line="240" w:lineRule="auto"/>
              <w:ind w:firstLine="567"/>
              <w:jc w:val="both"/>
              <w:rPr>
                <w:rFonts w:ascii="Times New Roman" w:eastAsia="Times New Roman" w:hAnsi="Times New Roman" w:cs="Times New Roman"/>
                <w:kern w:val="1"/>
                <w:sz w:val="24"/>
                <w:szCs w:val="24"/>
                <w:lang w:val="ru-RU" w:eastAsia="ru-RU"/>
              </w:rPr>
            </w:pPr>
            <w:r w:rsidRPr="004028C9">
              <w:rPr>
                <w:rFonts w:ascii="Verdana" w:eastAsia="Times New Roman" w:hAnsi="Verdana" w:cs="Times New Roman"/>
                <w:color w:val="201F35"/>
                <w:kern w:val="1"/>
                <w:sz w:val="18"/>
                <w:szCs w:val="28"/>
                <w:lang w:val="ru-RU" w:eastAsia="ru-RU"/>
              </w:rPr>
              <w:t>ОК-8: способностью использовать общеправовые знания в различных сферах деятельности</w:t>
            </w:r>
            <w:r w:rsidRPr="004028C9">
              <w:rPr>
                <w:rFonts w:ascii="Times New Roman" w:eastAsia="Times New Roman" w:hAnsi="Times New Roman" w:cs="Times New Roman"/>
                <w:color w:val="000000"/>
                <w:kern w:val="1"/>
                <w:sz w:val="28"/>
                <w:szCs w:val="28"/>
                <w:lang w:val="ru-RU" w:eastAsia="ru-RU"/>
              </w:rPr>
              <w:t xml:space="preserve"> </w:t>
            </w:r>
          </w:p>
        </w:tc>
      </w:tr>
      <w:tr w:rsidR="004028C9" w:rsidRPr="004028C9" w:rsidTr="004028C9">
        <w:trPr>
          <w:trHeight w:val="2005"/>
        </w:trPr>
        <w:tc>
          <w:tcPr>
            <w:tcW w:w="2564"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widowControl w:val="0"/>
              <w:suppressAutoHyphens/>
              <w:spacing w:after="120" w:line="240" w:lineRule="auto"/>
              <w:ind w:left="283"/>
              <w:jc w:val="both"/>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Знать:</w:t>
            </w:r>
          </w:p>
          <w:p w:rsidR="004028C9" w:rsidRPr="004028C9" w:rsidRDefault="004028C9" w:rsidP="004028C9">
            <w:pPr>
              <w:widowControl w:val="0"/>
              <w:suppressAutoHyphens/>
              <w:spacing w:after="120" w:line="240" w:lineRule="auto"/>
              <w:ind w:left="283"/>
              <w:jc w:val="both"/>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ab/>
              <w:t>общепризнанные принципы, нормы международного права, международные договоры Российской Федерации и законодательство Евразийского экономического союза относительно перемещения товаров через таможенную границу.</w:t>
            </w:r>
          </w:p>
          <w:p w:rsidR="004028C9" w:rsidRPr="004028C9" w:rsidRDefault="004028C9" w:rsidP="004028C9">
            <w:pPr>
              <w:widowControl w:val="0"/>
              <w:suppressAutoHyphens/>
              <w:spacing w:after="120" w:line="240" w:lineRule="auto"/>
              <w:ind w:left="283"/>
              <w:jc w:val="both"/>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Уметь:</w:t>
            </w:r>
          </w:p>
          <w:p w:rsidR="004028C9" w:rsidRPr="004028C9" w:rsidRDefault="004028C9" w:rsidP="004028C9">
            <w:pPr>
              <w:widowControl w:val="0"/>
              <w:suppressAutoHyphens/>
              <w:spacing w:after="120" w:line="240" w:lineRule="auto"/>
              <w:ind w:left="283"/>
              <w:jc w:val="both"/>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ab/>
              <w:t>анализировать общепризнанные принципы, нормы международного права, международные договоры Российской Федерации и законодательство Евразийского экономического союза относительно перемещения товаров через таможенную границу.</w:t>
            </w:r>
          </w:p>
          <w:p w:rsidR="004028C9" w:rsidRPr="004028C9" w:rsidRDefault="004028C9" w:rsidP="004028C9">
            <w:pPr>
              <w:widowControl w:val="0"/>
              <w:suppressAutoHyphens/>
              <w:spacing w:after="120" w:line="240" w:lineRule="auto"/>
              <w:ind w:left="283"/>
              <w:jc w:val="both"/>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Владеть:</w:t>
            </w:r>
          </w:p>
          <w:p w:rsidR="004028C9" w:rsidRPr="004028C9" w:rsidRDefault="004028C9" w:rsidP="004028C9">
            <w:pPr>
              <w:widowControl w:val="0"/>
              <w:suppressAutoHyphens/>
              <w:spacing w:after="120" w:line="240" w:lineRule="auto"/>
              <w:ind w:left="283"/>
              <w:jc w:val="both"/>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ab/>
              <w:t xml:space="preserve">навыком оценки соответствия действий и решений участников таможенных правоотношений общепризнанным </w:t>
            </w:r>
            <w:r w:rsidRPr="004028C9">
              <w:rPr>
                <w:rFonts w:ascii="Times New Roman" w:eastAsia="Times New Roman" w:hAnsi="Times New Roman" w:cs="Times New Roman"/>
                <w:kern w:val="1"/>
                <w:lang w:val="ru-RU" w:eastAsia="ru-RU"/>
              </w:rPr>
              <w:lastRenderedPageBreak/>
              <w:t>принципам, нормам международного права, международным договорам Российской Федерации и законодательству Евразийского экономического союза</w:t>
            </w:r>
          </w:p>
          <w:p w:rsidR="004028C9" w:rsidRPr="004028C9" w:rsidRDefault="004028C9" w:rsidP="004028C9">
            <w:pPr>
              <w:widowControl w:val="0"/>
              <w:suppressAutoHyphens/>
              <w:spacing w:after="0" w:line="240" w:lineRule="auto"/>
              <w:jc w:val="both"/>
              <w:rPr>
                <w:rFonts w:ascii="Times New Roman" w:eastAsia="Times New Roman" w:hAnsi="Times New Roman" w:cs="Times New Roman"/>
                <w:kern w:val="1"/>
                <w:lang w:val="ru-RU" w:eastAsia="ru-RU"/>
              </w:rPr>
            </w:pPr>
          </w:p>
        </w:tc>
        <w:tc>
          <w:tcPr>
            <w:tcW w:w="1986"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lastRenderedPageBreak/>
              <w:t>Изучение лекционных материалов, учебной основной и дополнительной литературы, нормативных правовых актов, ресурсов сети «</w:t>
            </w:r>
            <w:proofErr w:type="gramStart"/>
            <w:r w:rsidRPr="004028C9">
              <w:rPr>
                <w:rFonts w:ascii="Times New Roman" w:eastAsia="Times New Roman" w:hAnsi="Times New Roman" w:cs="Times New Roman"/>
                <w:kern w:val="1"/>
                <w:sz w:val="24"/>
                <w:szCs w:val="24"/>
                <w:lang w:val="ru-RU" w:eastAsia="ru-RU"/>
              </w:rPr>
              <w:t xml:space="preserve">Интернет»  </w:t>
            </w:r>
            <w:proofErr w:type="gramEnd"/>
          </w:p>
        </w:tc>
        <w:tc>
          <w:tcPr>
            <w:tcW w:w="423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устных ответов, решения ситуационных задач, контрольных работ:</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«отлично»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правильные, уверенные действия по применению полученных знаний на практике, грамотное и логически стройное изложение материала при ответе;</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«хорошо»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наличие твердых и достаточно полных знаний по вопросу, четкое изложение материала, допускаются отдельные логические и стилистические погрешности;</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«удовлетворительно» - наличие твердых знаний в объеме пройденного курса в соответствии с целями обучения, изложение ответов с отдельными ошибками;</w:t>
            </w:r>
          </w:p>
          <w:p w:rsidR="004028C9" w:rsidRPr="004028C9" w:rsidRDefault="004028C9" w:rsidP="004028C9">
            <w:pPr>
              <w:widowControl w:val="0"/>
              <w:suppressAutoHyphens/>
              <w:spacing w:after="0" w:line="240" w:lineRule="auto"/>
              <w:ind w:firstLine="708"/>
              <w:jc w:val="both"/>
              <w:rPr>
                <w:rFonts w:ascii="Times New Roman" w:eastAsia="Times New Roman" w:hAnsi="Times New Roman" w:cs="Times New Roman"/>
                <w:color w:val="00000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оценка «неудовлетворительно</w:t>
            </w:r>
            <w:r w:rsidRPr="004028C9">
              <w:rPr>
                <w:rFonts w:ascii="Times New Roman" w:eastAsia="Times New Roman" w:hAnsi="Times New Roman" w:cs="Times New Roman"/>
                <w:iCs/>
                <w:color w:val="00000A"/>
                <w:kern w:val="1"/>
                <w:sz w:val="24"/>
                <w:szCs w:val="24"/>
                <w:lang w:val="ru-RU" w:eastAsia="ru-RU"/>
              </w:rPr>
              <w:t xml:space="preserve"> - ответы не связаны с вопросами, </w:t>
            </w:r>
            <w:r w:rsidRPr="004028C9">
              <w:rPr>
                <w:rFonts w:ascii="Times New Roman" w:eastAsia="Times New Roman" w:hAnsi="Times New Roman" w:cs="Times New Roman"/>
                <w:color w:val="00000A"/>
                <w:kern w:val="1"/>
                <w:sz w:val="24"/>
                <w:szCs w:val="24"/>
                <w:lang w:val="ru-RU" w:eastAsia="ru-RU"/>
              </w:rPr>
              <w:t>наличие грубых ошибок в ответе, непонимание сущности излагаемого вопроса.</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рефератов:</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kern w:val="1"/>
                <w:sz w:val="24"/>
                <w:szCs w:val="24"/>
                <w:lang w:val="ru-RU" w:eastAsia="ru-RU"/>
              </w:rPr>
            </w:pPr>
            <w:r>
              <w:rPr>
                <w:rFonts w:ascii="Times New Roman" w:eastAsia="Times New Roman" w:hAnsi="Times New Roman" w:cs="Times New Roman"/>
                <w:kern w:val="1"/>
                <w:sz w:val="24"/>
                <w:szCs w:val="24"/>
                <w:lang w:val="ru-RU" w:eastAsia="ru-RU"/>
              </w:rPr>
              <w:t>-</w:t>
            </w:r>
            <w:r w:rsidRPr="004028C9">
              <w:rPr>
                <w:rFonts w:ascii="Times New Roman" w:eastAsia="Times New Roman" w:hAnsi="Times New Roman" w:cs="Times New Roman"/>
                <w:kern w:val="1"/>
                <w:sz w:val="24"/>
                <w:szCs w:val="24"/>
                <w:lang w:val="ru-RU" w:eastAsia="ru-RU"/>
              </w:rPr>
              <w:t xml:space="preserve">владение профессиональным языком и терминологией при </w:t>
            </w:r>
            <w:proofErr w:type="gramStart"/>
            <w:r w:rsidRPr="004028C9">
              <w:rPr>
                <w:rFonts w:ascii="Times New Roman" w:eastAsia="Times New Roman" w:hAnsi="Times New Roman" w:cs="Times New Roman"/>
                <w:kern w:val="1"/>
                <w:sz w:val="24"/>
                <w:szCs w:val="24"/>
                <w:lang w:val="ru-RU" w:eastAsia="ru-RU"/>
              </w:rPr>
              <w:t>публичном  представлении</w:t>
            </w:r>
            <w:proofErr w:type="gramEnd"/>
            <w:r w:rsidRPr="004028C9">
              <w:rPr>
                <w:rFonts w:ascii="Times New Roman" w:eastAsia="Times New Roman" w:hAnsi="Times New Roman" w:cs="Times New Roman"/>
                <w:kern w:val="1"/>
                <w:sz w:val="24"/>
                <w:szCs w:val="24"/>
                <w:lang w:val="ru-RU" w:eastAsia="ru-RU"/>
              </w:rPr>
              <w:t xml:space="preserve"> реферата;</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диагностическое сопровождение публичного представления реферата: </w:t>
            </w:r>
            <w:r w:rsidRPr="004028C9">
              <w:rPr>
                <w:rFonts w:ascii="Times New Roman" w:eastAsia="Times New Roman" w:hAnsi="Times New Roman" w:cs="Times New Roman"/>
                <w:kern w:val="1"/>
                <w:sz w:val="24"/>
                <w:szCs w:val="24"/>
                <w:lang w:val="ru-RU" w:eastAsia="ru-RU"/>
              </w:rPr>
              <w:lastRenderedPageBreak/>
              <w:t>подготовка презентаций, графиков, иллюстрирующих проведенное исследование.</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тестов: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Правильный ответ на 1 вопрос – 2 балла.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Итоговая оценка за выполнение тестового задания из 50 вопросов: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- 84-100 баллов (оценка «отлично»);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- 67-83 баллов (оценка «хорошо»);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- 50-66 баллов (оценка «удовлетворительно»);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iCs/>
                <w:color w:val="80808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- 0-49 баллов (оценка «неудовлетворительно»).</w:t>
            </w:r>
          </w:p>
          <w:p w:rsidR="004028C9" w:rsidRPr="004028C9" w:rsidRDefault="004028C9" w:rsidP="004028C9">
            <w:pPr>
              <w:suppressAutoHyphens/>
              <w:spacing w:after="0" w:line="240" w:lineRule="auto"/>
              <w:rPr>
                <w:rFonts w:ascii="Times New Roman" w:eastAsia="Times New Roman" w:hAnsi="Times New Roman" w:cs="Times New Roman"/>
                <w:iCs/>
                <w:color w:val="808080"/>
                <w:kern w:val="1"/>
                <w:sz w:val="24"/>
                <w:szCs w:val="24"/>
                <w:lang w:val="ru-RU" w:eastAsia="ru-RU"/>
              </w:rP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 xml:space="preserve">О – 1 (1 -4), О-2 (4-5), </w:t>
            </w:r>
            <w:proofErr w:type="gramStart"/>
            <w:r w:rsidRPr="004028C9">
              <w:rPr>
                <w:rFonts w:ascii="Times New Roman" w:eastAsia="Times New Roman" w:hAnsi="Times New Roman" w:cs="Times New Roman"/>
                <w:iCs/>
                <w:kern w:val="1"/>
                <w:sz w:val="24"/>
                <w:szCs w:val="24"/>
                <w:lang w:val="ru-RU" w:eastAsia="ru-RU"/>
              </w:rPr>
              <w:t>О</w:t>
            </w:r>
            <w:proofErr w:type="gramEnd"/>
            <w:r w:rsidRPr="004028C9">
              <w:rPr>
                <w:rFonts w:ascii="Times New Roman" w:eastAsia="Times New Roman" w:hAnsi="Times New Roman" w:cs="Times New Roman"/>
                <w:iCs/>
                <w:kern w:val="1"/>
                <w:sz w:val="24"/>
                <w:szCs w:val="24"/>
                <w:lang w:val="ru-RU" w:eastAsia="ru-RU"/>
              </w:rPr>
              <w:t xml:space="preserve"> – 3 (10 – 21)</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Т – тест (тестовые задания модуль 1), </w:t>
            </w:r>
          </w:p>
          <w:p w:rsidR="004028C9" w:rsidRPr="004028C9" w:rsidRDefault="004028C9" w:rsidP="004028C9">
            <w:pPr>
              <w:suppressAutoHyphens/>
              <w:spacing w:after="0" w:line="240" w:lineRule="auto"/>
              <w:rPr>
                <w:rFonts w:ascii="Times New Roman" w:eastAsia="Times New Roman" w:hAnsi="Times New Roman" w:cs="Times New Roman"/>
                <w:iCs/>
                <w:color w:val="000000"/>
                <w:kern w:val="1"/>
                <w:sz w:val="24"/>
                <w:szCs w:val="24"/>
                <w:lang w:val="ru-RU" w:eastAsia="ru-RU"/>
              </w:rPr>
            </w:pPr>
            <w:r w:rsidRPr="004028C9">
              <w:rPr>
                <w:rFonts w:ascii="Times New Roman" w:eastAsia="Times New Roman" w:hAnsi="Times New Roman" w:cs="Times New Roman"/>
                <w:iCs/>
                <w:kern w:val="1"/>
                <w:sz w:val="24"/>
                <w:szCs w:val="24"/>
                <w:lang w:val="ru-RU" w:eastAsia="ru-RU"/>
              </w:rPr>
              <w:t>Р – реферат (темы 1-10).</w:t>
            </w:r>
          </w:p>
          <w:p w:rsidR="004028C9" w:rsidRPr="004028C9" w:rsidRDefault="004028C9" w:rsidP="004028C9">
            <w:pPr>
              <w:suppressAutoHyphens/>
              <w:spacing w:after="0" w:line="240" w:lineRule="auto"/>
              <w:rPr>
                <w:rFonts w:ascii="Times New Roman" w:eastAsia="Times New Roman" w:hAnsi="Times New Roman" w:cs="Times New Roman"/>
                <w:iCs/>
                <w:color w:val="000000"/>
                <w:kern w:val="1"/>
                <w:sz w:val="24"/>
                <w:szCs w:val="24"/>
                <w:lang w:val="ru-RU" w:eastAsia="ru-RU"/>
              </w:rPr>
            </w:pPr>
            <w:r w:rsidRPr="004028C9">
              <w:rPr>
                <w:rFonts w:ascii="Times New Roman" w:eastAsia="Times New Roman" w:hAnsi="Times New Roman" w:cs="Times New Roman"/>
                <w:iCs/>
                <w:color w:val="000000"/>
                <w:kern w:val="1"/>
                <w:sz w:val="24"/>
                <w:szCs w:val="24"/>
                <w:lang w:val="ru-RU" w:eastAsia="ru-RU"/>
              </w:rPr>
              <w:t xml:space="preserve">СЗ — 1 </w:t>
            </w:r>
          </w:p>
          <w:p w:rsidR="004028C9" w:rsidRPr="004028C9" w:rsidRDefault="004028C9" w:rsidP="004028C9">
            <w:pPr>
              <w:suppressAutoHyphens/>
              <w:spacing w:after="0" w:line="240" w:lineRule="auto"/>
              <w:rPr>
                <w:rFonts w:ascii="Times New Roman" w:eastAsia="Times New Roman" w:hAnsi="Times New Roman" w:cs="Times New Roman"/>
                <w:iCs/>
                <w:color w:val="000000"/>
                <w:kern w:val="1"/>
                <w:sz w:val="24"/>
                <w:szCs w:val="24"/>
                <w:lang w:val="ru-RU" w:eastAsia="ru-RU"/>
              </w:rPr>
            </w:pPr>
            <w:r w:rsidRPr="004028C9">
              <w:rPr>
                <w:rFonts w:ascii="Times New Roman" w:eastAsia="Times New Roman" w:hAnsi="Times New Roman" w:cs="Times New Roman"/>
                <w:iCs/>
                <w:color w:val="000000"/>
                <w:kern w:val="1"/>
                <w:sz w:val="24"/>
                <w:szCs w:val="24"/>
                <w:lang w:val="ru-RU" w:eastAsia="ru-RU"/>
              </w:rPr>
              <w:t>КС – 1,2</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tc>
      </w:tr>
      <w:tr w:rsidR="004028C9" w:rsidRPr="004028C9" w:rsidTr="004028C9">
        <w:trPr>
          <w:trHeight w:val="430"/>
        </w:trPr>
        <w:tc>
          <w:tcPr>
            <w:tcW w:w="10348" w:type="dxa"/>
            <w:gridSpan w:val="4"/>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widowControl w:val="0"/>
              <w:suppressAutoHyphens/>
              <w:spacing w:after="0" w:line="240" w:lineRule="auto"/>
              <w:jc w:val="both"/>
              <w:rPr>
                <w:rFonts w:ascii="Times New Roman" w:eastAsia="Times New Roman" w:hAnsi="Times New Roman" w:cs="Times New Roman"/>
                <w:color w:val="000000"/>
                <w:kern w:val="1"/>
                <w:lang w:val="ru-RU" w:eastAsia="ru-RU"/>
              </w:rPr>
            </w:pPr>
            <w:r w:rsidRPr="004028C9">
              <w:rPr>
                <w:rFonts w:ascii="Times New Roman" w:eastAsia="Times New Roman" w:hAnsi="Times New Roman" w:cs="Times New Roman"/>
                <w:color w:val="201F35"/>
                <w:kern w:val="1"/>
                <w:lang w:val="ru-RU" w:eastAsia="ru-RU"/>
              </w:rPr>
              <w:lastRenderedPageBreak/>
              <w:t>ПК-18 Готовностью к сотрудничеству с таможенными органами иностранных государств</w:t>
            </w:r>
          </w:p>
          <w:p w:rsidR="004028C9" w:rsidRPr="004028C9" w:rsidRDefault="004028C9" w:rsidP="004028C9">
            <w:pPr>
              <w:widowControl w:val="0"/>
              <w:suppressAutoHyphens/>
              <w:spacing w:after="0" w:line="240" w:lineRule="auto"/>
              <w:jc w:val="both"/>
              <w:rPr>
                <w:rFonts w:ascii="Times New Roman" w:eastAsia="Times New Roman" w:hAnsi="Times New Roman" w:cs="Times New Roman"/>
                <w:color w:val="000000"/>
                <w:kern w:val="1"/>
                <w:lang w:val="ru-RU" w:eastAsia="ru-RU"/>
              </w:rPr>
            </w:pPr>
          </w:p>
        </w:tc>
      </w:tr>
      <w:tr w:rsidR="004028C9" w:rsidRPr="004028C9" w:rsidTr="004028C9">
        <w:trPr>
          <w:trHeight w:val="2005"/>
        </w:trPr>
        <w:tc>
          <w:tcPr>
            <w:tcW w:w="2564"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ind w:firstLine="708"/>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Знать:</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ab/>
              <w:t>порядок и формы международного таможенного сотрудничества государств;</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этапы и специфику международного процесса в таможенной сфере</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Уметь:</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ab/>
              <w:t xml:space="preserve">принимать участие в составе рабочих групп по сотрудничеству с таможенными органами иностранных государств, а </w:t>
            </w:r>
            <w:proofErr w:type="spellStart"/>
            <w:r w:rsidRPr="004028C9">
              <w:rPr>
                <w:rFonts w:ascii="Times New Roman" w:eastAsia="Times New Roman" w:hAnsi="Times New Roman" w:cs="Times New Roman"/>
                <w:kern w:val="1"/>
                <w:lang w:val="ru-RU" w:eastAsia="ru-RU"/>
              </w:rPr>
              <w:t>такжзе</w:t>
            </w:r>
            <w:proofErr w:type="spellEnd"/>
            <w:r w:rsidRPr="004028C9">
              <w:rPr>
                <w:rFonts w:ascii="Times New Roman" w:eastAsia="Times New Roman" w:hAnsi="Times New Roman" w:cs="Times New Roman"/>
                <w:kern w:val="1"/>
                <w:lang w:val="ru-RU" w:eastAsia="ru-RU"/>
              </w:rPr>
              <w:t xml:space="preserve"> самостоятельно реализовывать отдельные функции, связанные с сотрудничеством с таможенными органами иностранных государств</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Владеть:</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ab/>
              <w:t>навыками определения необходимой формы сотрудничества с таможенными органами иностранных государств в стандартных ситуациях и осуществлять деятельность по данному направлению</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kern w:val="1"/>
                <w:lang w:val="ru-RU" w:eastAsia="ru-RU"/>
              </w:rPr>
            </w:pPr>
          </w:p>
        </w:tc>
        <w:tc>
          <w:tcPr>
            <w:tcW w:w="1986"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Изучение лекционных материалов, учебной основной и дополнительной литературы, нормативных правовых актов, ресурсов сети «</w:t>
            </w:r>
            <w:proofErr w:type="gramStart"/>
            <w:r w:rsidRPr="004028C9">
              <w:rPr>
                <w:rFonts w:ascii="Times New Roman" w:eastAsia="Times New Roman" w:hAnsi="Times New Roman" w:cs="Times New Roman"/>
                <w:kern w:val="1"/>
                <w:sz w:val="24"/>
                <w:szCs w:val="24"/>
                <w:lang w:val="ru-RU" w:eastAsia="ru-RU"/>
              </w:rPr>
              <w:t xml:space="preserve">Интернет»  </w:t>
            </w:r>
            <w:proofErr w:type="gramEnd"/>
          </w:p>
        </w:tc>
        <w:tc>
          <w:tcPr>
            <w:tcW w:w="423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устных ответов, решения ситуационных задач, контрольных работ:</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«отлично»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правильные, уверенные действия по применению полученных знаний на практике, грамотное и логически стройное изложение материала при ответе;</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«хорошо»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наличие твердых и достаточно полных знаний по вопросу, четкое изложение материала, допускаются отдельные логические и стилистические погрешности;</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«удовлетворительно» - наличие твердых знаний в объеме пройденного курса в соответствии с целями обучения, изложение ответов с отдельными ошибками;</w:t>
            </w:r>
          </w:p>
          <w:p w:rsidR="004028C9" w:rsidRPr="004028C9" w:rsidRDefault="004028C9" w:rsidP="004028C9">
            <w:pPr>
              <w:widowControl w:val="0"/>
              <w:suppressAutoHyphens/>
              <w:spacing w:after="0" w:line="240" w:lineRule="auto"/>
              <w:ind w:firstLine="708"/>
              <w:jc w:val="both"/>
              <w:rPr>
                <w:rFonts w:ascii="Times New Roman" w:eastAsia="Times New Roman" w:hAnsi="Times New Roman" w:cs="Times New Roman"/>
                <w:color w:val="00000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оценка «неудовлетворительно</w:t>
            </w:r>
            <w:r w:rsidRPr="004028C9">
              <w:rPr>
                <w:rFonts w:ascii="Times New Roman" w:eastAsia="Times New Roman" w:hAnsi="Times New Roman" w:cs="Times New Roman"/>
                <w:iCs/>
                <w:color w:val="00000A"/>
                <w:kern w:val="1"/>
                <w:sz w:val="24"/>
                <w:szCs w:val="24"/>
                <w:lang w:val="ru-RU" w:eastAsia="ru-RU"/>
              </w:rPr>
              <w:t xml:space="preserve"> - ответы не связаны с вопросами, </w:t>
            </w:r>
            <w:r w:rsidRPr="004028C9">
              <w:rPr>
                <w:rFonts w:ascii="Times New Roman" w:eastAsia="Times New Roman" w:hAnsi="Times New Roman" w:cs="Times New Roman"/>
                <w:color w:val="00000A"/>
                <w:kern w:val="1"/>
                <w:sz w:val="24"/>
                <w:szCs w:val="24"/>
                <w:lang w:val="ru-RU" w:eastAsia="ru-RU"/>
              </w:rPr>
              <w:t>наличие грубых ошибок в ответе, непонимание сущности излагаемого вопроса.</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рефератов:</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владение профессиональным языком и терминологией при </w:t>
            </w:r>
            <w:proofErr w:type="gramStart"/>
            <w:r w:rsidRPr="004028C9">
              <w:rPr>
                <w:rFonts w:ascii="Times New Roman" w:eastAsia="Times New Roman" w:hAnsi="Times New Roman" w:cs="Times New Roman"/>
                <w:kern w:val="1"/>
                <w:sz w:val="24"/>
                <w:szCs w:val="24"/>
                <w:lang w:val="ru-RU" w:eastAsia="ru-RU"/>
              </w:rPr>
              <w:t>публичном  представлении</w:t>
            </w:r>
            <w:proofErr w:type="gramEnd"/>
            <w:r w:rsidRPr="004028C9">
              <w:rPr>
                <w:rFonts w:ascii="Times New Roman" w:eastAsia="Times New Roman" w:hAnsi="Times New Roman" w:cs="Times New Roman"/>
                <w:kern w:val="1"/>
                <w:sz w:val="24"/>
                <w:szCs w:val="24"/>
                <w:lang w:val="ru-RU" w:eastAsia="ru-RU"/>
              </w:rPr>
              <w:t xml:space="preserve"> реферата;</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lastRenderedPageBreak/>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тестов: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Правильный ответ на 1 вопрос – 2 балла.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Итоговая оценка за выполнение тестового задания из 50 вопросов: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- 84-100 баллов (оценка «отлично»);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- 67-83 баллов (оценка «хорошо»);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- 50-66 баллов (оценка «удовлетворительно»);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iCs/>
                <w:color w:val="80808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- 0-49 баллов (оценка «неудовлетворительно»).</w:t>
            </w:r>
          </w:p>
          <w:p w:rsidR="004028C9" w:rsidRPr="004028C9" w:rsidRDefault="004028C9" w:rsidP="004028C9">
            <w:pPr>
              <w:suppressAutoHyphens/>
              <w:spacing w:after="0" w:line="240" w:lineRule="auto"/>
              <w:rPr>
                <w:rFonts w:ascii="Times New Roman" w:eastAsia="Times New Roman" w:hAnsi="Times New Roman" w:cs="Times New Roman"/>
                <w:iCs/>
                <w:color w:val="808080"/>
                <w:kern w:val="1"/>
                <w:sz w:val="24"/>
                <w:szCs w:val="24"/>
                <w:lang w:val="ru-RU" w:eastAsia="ru-RU"/>
              </w:rP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 xml:space="preserve">О – 1 (5-10), </w:t>
            </w:r>
            <w:proofErr w:type="gramStart"/>
            <w:r w:rsidRPr="004028C9">
              <w:rPr>
                <w:rFonts w:ascii="Times New Roman" w:eastAsia="Times New Roman" w:hAnsi="Times New Roman" w:cs="Times New Roman"/>
                <w:iCs/>
                <w:kern w:val="1"/>
                <w:sz w:val="24"/>
                <w:szCs w:val="24"/>
                <w:lang w:val="ru-RU" w:eastAsia="ru-RU"/>
              </w:rPr>
              <w:t>О</w:t>
            </w:r>
            <w:proofErr w:type="gramEnd"/>
            <w:r w:rsidRPr="004028C9">
              <w:rPr>
                <w:rFonts w:ascii="Times New Roman" w:eastAsia="Times New Roman" w:hAnsi="Times New Roman" w:cs="Times New Roman"/>
                <w:iCs/>
                <w:kern w:val="1"/>
                <w:sz w:val="24"/>
                <w:szCs w:val="24"/>
                <w:lang w:val="ru-RU" w:eastAsia="ru-RU"/>
              </w:rPr>
              <w:t xml:space="preserve"> – 2 (1-3), О – 3 (3,4,5,7,8)</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Т – тест (тестовые задания модуль 1),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Р – реферат</w:t>
            </w:r>
            <w:r w:rsidRPr="004028C9">
              <w:rPr>
                <w:rFonts w:ascii="Times New Roman" w:eastAsia="Times New Roman" w:hAnsi="Times New Roman" w:cs="Times New Roman"/>
                <w:kern w:val="1"/>
                <w:sz w:val="24"/>
                <w:szCs w:val="24"/>
                <w:lang w:val="ru-RU" w:eastAsia="ru-RU"/>
              </w:rPr>
              <w:t xml:space="preserve"> </w:t>
            </w:r>
            <w:r w:rsidRPr="004028C9">
              <w:rPr>
                <w:rFonts w:ascii="Times New Roman" w:eastAsia="Times New Roman" w:hAnsi="Times New Roman" w:cs="Times New Roman"/>
                <w:iCs/>
                <w:kern w:val="1"/>
                <w:sz w:val="24"/>
                <w:szCs w:val="24"/>
                <w:lang w:val="ru-RU" w:eastAsia="ru-RU"/>
              </w:rPr>
              <w:t xml:space="preserve">(темы 11-17)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СЗ — 2</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iCs/>
                <w:kern w:val="1"/>
                <w:sz w:val="24"/>
                <w:szCs w:val="24"/>
                <w:lang w:val="ru-RU" w:eastAsia="ru-RU"/>
              </w:rPr>
              <w:t>КС - 5</w:t>
            </w:r>
          </w:p>
        </w:tc>
      </w:tr>
      <w:tr w:rsidR="004028C9" w:rsidRPr="004028C9" w:rsidTr="004028C9">
        <w:trPr>
          <w:trHeight w:val="771"/>
        </w:trPr>
        <w:tc>
          <w:tcPr>
            <w:tcW w:w="10348" w:type="dxa"/>
            <w:gridSpan w:val="4"/>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ПК-21: умением квалифицировать факты и обстоятельства правонарушений и преступлений в сфере таможенного дела, совершать юридически значимые действия</w:t>
            </w:r>
          </w:p>
        </w:tc>
      </w:tr>
      <w:tr w:rsidR="004028C9" w:rsidRPr="004028C9" w:rsidTr="004028C9">
        <w:trPr>
          <w:trHeight w:val="2005"/>
        </w:trPr>
        <w:tc>
          <w:tcPr>
            <w:tcW w:w="2564"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Знать: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t>составы административных правонарушений и преступлений в сфере таможенного дела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r>
            <w:r w:rsidRPr="004028C9">
              <w:rPr>
                <w:rFonts w:ascii="Times New Roman" w:eastAsia="Times New Roman" w:hAnsi="Times New Roman" w:cs="Times New Roman"/>
                <w:kern w:val="1"/>
                <w:sz w:val="20"/>
                <w:szCs w:val="20"/>
                <w:lang w:val="ru-RU" w:eastAsia="ru-RU"/>
              </w:rPr>
              <w:tab/>
            </w:r>
            <w:r w:rsidRPr="004028C9">
              <w:rPr>
                <w:rFonts w:ascii="Times New Roman" w:eastAsia="Times New Roman" w:hAnsi="Times New Roman" w:cs="Times New Roman"/>
                <w:kern w:val="1"/>
                <w:sz w:val="20"/>
                <w:szCs w:val="20"/>
                <w:lang w:val="ru-RU" w:eastAsia="ru-RU"/>
              </w:rPr>
              <w:tab/>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Уметь: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t>совершать юридически значимые действия, связанные с производством неотложных следственных действий по делам о преступлениях, отнесенных к компетенции таможенных органов, производством по делам об административных правонарушениях в сфере таможенного дела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Владеть: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 навыками оценки правильности </w:t>
            </w:r>
            <w:proofErr w:type="gramStart"/>
            <w:r w:rsidRPr="004028C9">
              <w:rPr>
                <w:rFonts w:ascii="Times New Roman" w:eastAsia="Times New Roman" w:hAnsi="Times New Roman" w:cs="Times New Roman"/>
                <w:kern w:val="1"/>
                <w:sz w:val="20"/>
                <w:szCs w:val="20"/>
                <w:lang w:val="ru-RU" w:eastAsia="ru-RU"/>
              </w:rPr>
              <w:t>совершения  юридически</w:t>
            </w:r>
            <w:proofErr w:type="gramEnd"/>
            <w:r w:rsidRPr="004028C9">
              <w:rPr>
                <w:rFonts w:ascii="Times New Roman" w:eastAsia="Times New Roman" w:hAnsi="Times New Roman" w:cs="Times New Roman"/>
                <w:kern w:val="1"/>
                <w:sz w:val="20"/>
                <w:szCs w:val="20"/>
                <w:lang w:val="ru-RU" w:eastAsia="ru-RU"/>
              </w:rPr>
              <w:t xml:space="preserve"> значимых действий по делам о преступлениях, отнесенных к компетенции таможенных органов, административных правонарушениях в сфере таможенного дела</w:t>
            </w:r>
          </w:p>
        </w:tc>
        <w:tc>
          <w:tcPr>
            <w:tcW w:w="1986"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Изучение лекционных материалов, учебной основной и дополнительной литературы, нормативных правовых актов, ресурсов сети «</w:t>
            </w:r>
            <w:proofErr w:type="gramStart"/>
            <w:r w:rsidRPr="004028C9">
              <w:rPr>
                <w:rFonts w:ascii="Times New Roman" w:eastAsia="Times New Roman" w:hAnsi="Times New Roman" w:cs="Times New Roman"/>
                <w:kern w:val="1"/>
                <w:sz w:val="24"/>
                <w:szCs w:val="24"/>
                <w:lang w:val="ru-RU" w:eastAsia="ru-RU"/>
              </w:rPr>
              <w:t xml:space="preserve">Интернет»  </w:t>
            </w:r>
            <w:proofErr w:type="gramEnd"/>
          </w:p>
        </w:tc>
        <w:tc>
          <w:tcPr>
            <w:tcW w:w="423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устных ответов, решения ситуационных задач, контрольных работ:</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«отлично»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правильные, уверенные действия по применению полученных знаний на практике, грамотное и логически стройное изложение материала при ответе;</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«хорошо»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наличие твердых и достаточно полных знаний по вопросу, четкое изложение материала, допускаются отдельные логические и стилистические погрешности;</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«удовлетворительно» - наличие твердых знаний в объеме пройденного курса в соответствии с целями обучения, изложение ответов с отдельными ошибками;</w:t>
            </w:r>
          </w:p>
          <w:p w:rsidR="004028C9" w:rsidRPr="004028C9" w:rsidRDefault="004028C9" w:rsidP="004028C9">
            <w:pPr>
              <w:widowControl w:val="0"/>
              <w:suppressAutoHyphens/>
              <w:spacing w:after="0" w:line="240" w:lineRule="auto"/>
              <w:ind w:firstLine="708"/>
              <w:jc w:val="both"/>
              <w:rPr>
                <w:rFonts w:ascii="Times New Roman" w:eastAsia="Times New Roman" w:hAnsi="Times New Roman" w:cs="Times New Roman"/>
                <w:color w:val="00000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оценка «неудовлетворительно</w:t>
            </w:r>
            <w:r w:rsidRPr="004028C9">
              <w:rPr>
                <w:rFonts w:ascii="Times New Roman" w:eastAsia="Times New Roman" w:hAnsi="Times New Roman" w:cs="Times New Roman"/>
                <w:iCs/>
                <w:color w:val="00000A"/>
                <w:kern w:val="1"/>
                <w:sz w:val="24"/>
                <w:szCs w:val="24"/>
                <w:lang w:val="ru-RU" w:eastAsia="ru-RU"/>
              </w:rPr>
              <w:t xml:space="preserve"> - ответы не связаны с вопросами, </w:t>
            </w:r>
            <w:r w:rsidRPr="004028C9">
              <w:rPr>
                <w:rFonts w:ascii="Times New Roman" w:eastAsia="Times New Roman" w:hAnsi="Times New Roman" w:cs="Times New Roman"/>
                <w:color w:val="00000A"/>
                <w:kern w:val="1"/>
                <w:sz w:val="24"/>
                <w:szCs w:val="24"/>
                <w:lang w:val="ru-RU" w:eastAsia="ru-RU"/>
              </w:rPr>
              <w:t>наличие грубых ошибок в ответе, непонимание сущности излагаемого вопроса.</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рефератов:</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владение профессиональным языком и терминологией при </w:t>
            </w:r>
            <w:proofErr w:type="gramStart"/>
            <w:r w:rsidRPr="004028C9">
              <w:rPr>
                <w:rFonts w:ascii="Times New Roman" w:eastAsia="Times New Roman" w:hAnsi="Times New Roman" w:cs="Times New Roman"/>
                <w:kern w:val="1"/>
                <w:sz w:val="24"/>
                <w:szCs w:val="24"/>
                <w:lang w:val="ru-RU" w:eastAsia="ru-RU"/>
              </w:rPr>
              <w:t>публичном  представлении</w:t>
            </w:r>
            <w:proofErr w:type="gramEnd"/>
            <w:r w:rsidRPr="004028C9">
              <w:rPr>
                <w:rFonts w:ascii="Times New Roman" w:eastAsia="Times New Roman" w:hAnsi="Times New Roman" w:cs="Times New Roman"/>
                <w:kern w:val="1"/>
                <w:sz w:val="24"/>
                <w:szCs w:val="24"/>
                <w:lang w:val="ru-RU" w:eastAsia="ru-RU"/>
              </w:rPr>
              <w:t xml:space="preserve"> реферата;</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юридически-грамотные и полные ответы на поставленные вопросы, наличие необходимых </w:t>
            </w:r>
            <w:r w:rsidRPr="004028C9">
              <w:rPr>
                <w:rFonts w:ascii="Times New Roman" w:eastAsia="Times New Roman" w:hAnsi="Times New Roman" w:cs="Times New Roman"/>
                <w:kern w:val="1"/>
                <w:sz w:val="24"/>
                <w:szCs w:val="24"/>
                <w:lang w:val="ru-RU" w:eastAsia="ru-RU"/>
              </w:rPr>
              <w:lastRenderedPageBreak/>
              <w:t>пояснений и развернутых комментариев по изложенному в работе материалу;</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тестов: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Правильный ответ на 1 вопрос – 2 балла.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Итоговая оценка за выполнение тестового задания из 50 вопросов: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- 84-100 баллов (оценка «отлично»);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- 67-83 баллов (оценка «хорошо»);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- 50-66 баллов (оценка «удовлетворительно»);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iCs/>
                <w:color w:val="80808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- 0-49 баллов (оценка «неудовлетворительно»).</w:t>
            </w:r>
          </w:p>
          <w:p w:rsidR="004028C9" w:rsidRPr="004028C9" w:rsidRDefault="004028C9" w:rsidP="004028C9">
            <w:pPr>
              <w:suppressAutoHyphens/>
              <w:spacing w:after="0" w:line="240" w:lineRule="auto"/>
              <w:rPr>
                <w:rFonts w:ascii="Times New Roman" w:eastAsia="Times New Roman" w:hAnsi="Times New Roman" w:cs="Times New Roman"/>
                <w:iCs/>
                <w:color w:val="808080"/>
                <w:kern w:val="1"/>
                <w:sz w:val="24"/>
                <w:szCs w:val="24"/>
                <w:lang w:val="ru-RU" w:eastAsia="ru-RU"/>
              </w:rP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О – 4 (1-8)</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Т – тест (тестовые задания модуль 1),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СЗ —4</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ДИ – 1</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КС – 5 </w:t>
            </w:r>
          </w:p>
        </w:tc>
      </w:tr>
      <w:tr w:rsidR="004028C9" w:rsidRPr="004028C9" w:rsidTr="004028C9">
        <w:trPr>
          <w:trHeight w:val="816"/>
        </w:trPr>
        <w:tc>
          <w:tcPr>
            <w:tcW w:w="10348" w:type="dxa"/>
            <w:gridSpan w:val="4"/>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ПК-22: способностью противодействовать злоупотреблениям в профессиональной деятельности</w:t>
            </w:r>
          </w:p>
        </w:tc>
      </w:tr>
      <w:tr w:rsidR="004028C9" w:rsidRPr="004028C9" w:rsidTr="004028C9">
        <w:trPr>
          <w:trHeight w:val="2005"/>
        </w:trPr>
        <w:tc>
          <w:tcPr>
            <w:tcW w:w="2564"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Знать: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признаки и виды злоупотреблений в сфере перемещения товаров через таможенную границу</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Уметь: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выявлять злоупотребления в сфере перемещения товаров через таможенную границу</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Владеть: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навыком оценки действий субъектов таможенных правоотношений с точки зрения наличия / отсутствия злоупотреблений в профессиональной деятельности</w:t>
            </w:r>
          </w:p>
        </w:tc>
        <w:tc>
          <w:tcPr>
            <w:tcW w:w="1986"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Изучение лекционных материалов, учебной основной и дополнительной литературы, нормативных правовых актов, ресурсов сети «</w:t>
            </w:r>
            <w:proofErr w:type="gramStart"/>
            <w:r w:rsidRPr="004028C9">
              <w:rPr>
                <w:rFonts w:ascii="Times New Roman" w:eastAsia="Times New Roman" w:hAnsi="Times New Roman" w:cs="Times New Roman"/>
                <w:kern w:val="1"/>
                <w:sz w:val="24"/>
                <w:szCs w:val="24"/>
                <w:lang w:val="ru-RU" w:eastAsia="ru-RU"/>
              </w:rPr>
              <w:t xml:space="preserve">Интернет»  </w:t>
            </w:r>
            <w:proofErr w:type="gramEnd"/>
          </w:p>
        </w:tc>
        <w:tc>
          <w:tcPr>
            <w:tcW w:w="423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устных ответов, решения ситуационных задач, контрольных работ:</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«отлично»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правильные, уверенные действия по применению полученных знаний на практике, грамотное и логически стройное изложение материала при ответе;</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«хорошо»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наличие твердых и достаточно полных знаний по вопросу, четкое изложение материала, допускаются отдельные логические и стилистические погрешности;</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«удовлетворительно» - наличие твердых знаний в объеме пройденного курса в соответствии с целями обучения, изложение ответов с отдельными ошибками;</w:t>
            </w:r>
          </w:p>
          <w:p w:rsidR="004028C9" w:rsidRPr="004028C9" w:rsidRDefault="004028C9" w:rsidP="004028C9">
            <w:pPr>
              <w:widowControl w:val="0"/>
              <w:suppressAutoHyphens/>
              <w:spacing w:after="0" w:line="240" w:lineRule="auto"/>
              <w:ind w:firstLine="708"/>
              <w:jc w:val="both"/>
              <w:rPr>
                <w:rFonts w:ascii="Times New Roman" w:eastAsia="Times New Roman" w:hAnsi="Times New Roman" w:cs="Times New Roman"/>
                <w:color w:val="00000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оценка «неудовлетворительно</w:t>
            </w:r>
            <w:r w:rsidRPr="004028C9">
              <w:rPr>
                <w:rFonts w:ascii="Times New Roman" w:eastAsia="Times New Roman" w:hAnsi="Times New Roman" w:cs="Times New Roman"/>
                <w:iCs/>
                <w:color w:val="00000A"/>
                <w:kern w:val="1"/>
                <w:sz w:val="24"/>
                <w:szCs w:val="24"/>
                <w:lang w:val="ru-RU" w:eastAsia="ru-RU"/>
              </w:rPr>
              <w:t xml:space="preserve"> - ответы не связаны с вопросами, </w:t>
            </w:r>
            <w:r w:rsidRPr="004028C9">
              <w:rPr>
                <w:rFonts w:ascii="Times New Roman" w:eastAsia="Times New Roman" w:hAnsi="Times New Roman" w:cs="Times New Roman"/>
                <w:color w:val="00000A"/>
                <w:kern w:val="1"/>
                <w:sz w:val="24"/>
                <w:szCs w:val="24"/>
                <w:lang w:val="ru-RU" w:eastAsia="ru-RU"/>
              </w:rPr>
              <w:t>наличие грубых ошибок в ответе, непонимание сущности излагаемого вопроса.</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рефератов:</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владение профессиональным языком и терминологией при </w:t>
            </w:r>
            <w:proofErr w:type="gramStart"/>
            <w:r w:rsidRPr="004028C9">
              <w:rPr>
                <w:rFonts w:ascii="Times New Roman" w:eastAsia="Times New Roman" w:hAnsi="Times New Roman" w:cs="Times New Roman"/>
                <w:kern w:val="1"/>
                <w:sz w:val="24"/>
                <w:szCs w:val="24"/>
                <w:lang w:val="ru-RU" w:eastAsia="ru-RU"/>
              </w:rPr>
              <w:t>публичном  представлении</w:t>
            </w:r>
            <w:proofErr w:type="gramEnd"/>
            <w:r w:rsidRPr="004028C9">
              <w:rPr>
                <w:rFonts w:ascii="Times New Roman" w:eastAsia="Times New Roman" w:hAnsi="Times New Roman" w:cs="Times New Roman"/>
                <w:kern w:val="1"/>
                <w:sz w:val="24"/>
                <w:szCs w:val="24"/>
                <w:lang w:val="ru-RU" w:eastAsia="ru-RU"/>
              </w:rPr>
              <w:t xml:space="preserve"> реферата;</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тестов: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Правильный ответ на 1 вопрос – 2 балла.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Итоговая оценка за выполнение тестового задания из 50 вопросов: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- 84-100 баллов (оценка «отлично»);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- 67-83 баллов (оценка «хорошо»);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- 50-66 баллов (оценка «удовлетворительно»);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iCs/>
                <w:color w:val="80808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- 0-49 баллов (оценка «неудовлетворительно»).</w:t>
            </w:r>
          </w:p>
          <w:p w:rsidR="004028C9" w:rsidRPr="004028C9" w:rsidRDefault="004028C9" w:rsidP="004028C9">
            <w:pPr>
              <w:suppressAutoHyphens/>
              <w:spacing w:after="0" w:line="240" w:lineRule="auto"/>
              <w:rPr>
                <w:rFonts w:ascii="Times New Roman" w:eastAsia="Times New Roman" w:hAnsi="Times New Roman" w:cs="Times New Roman"/>
                <w:iCs/>
                <w:color w:val="808080"/>
                <w:kern w:val="1"/>
                <w:sz w:val="24"/>
                <w:szCs w:val="24"/>
                <w:lang w:val="ru-RU" w:eastAsia="ru-RU"/>
              </w:rP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 xml:space="preserve">О3 - (1,2,6,7,22)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Т – тест (тестовые задания модуль 1),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Р </w:t>
            </w:r>
            <w:proofErr w:type="gramStart"/>
            <w:r w:rsidRPr="004028C9">
              <w:rPr>
                <w:rFonts w:ascii="Times New Roman" w:eastAsia="Times New Roman" w:hAnsi="Times New Roman" w:cs="Times New Roman"/>
                <w:iCs/>
                <w:kern w:val="1"/>
                <w:sz w:val="24"/>
                <w:szCs w:val="24"/>
                <w:lang w:val="ru-RU" w:eastAsia="ru-RU"/>
              </w:rPr>
              <w:t>–(</w:t>
            </w:r>
            <w:proofErr w:type="gramEnd"/>
            <w:r w:rsidRPr="004028C9">
              <w:rPr>
                <w:rFonts w:ascii="Times New Roman" w:eastAsia="Times New Roman" w:hAnsi="Times New Roman" w:cs="Times New Roman"/>
                <w:iCs/>
                <w:kern w:val="1"/>
                <w:sz w:val="24"/>
                <w:szCs w:val="24"/>
                <w:lang w:val="ru-RU" w:eastAsia="ru-RU"/>
              </w:rPr>
              <w:t xml:space="preserve">темы 18-24, 28-31)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СЗ —3,5</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КС – 3, </w:t>
            </w:r>
            <w:proofErr w:type="gramStart"/>
            <w:r w:rsidRPr="004028C9">
              <w:rPr>
                <w:rFonts w:ascii="Times New Roman" w:eastAsia="Times New Roman" w:hAnsi="Times New Roman" w:cs="Times New Roman"/>
                <w:iCs/>
                <w:kern w:val="1"/>
                <w:sz w:val="24"/>
                <w:szCs w:val="24"/>
                <w:lang w:val="ru-RU" w:eastAsia="ru-RU"/>
              </w:rPr>
              <w:t>4 .</w:t>
            </w:r>
            <w:proofErr w:type="gramEnd"/>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tc>
      </w:tr>
      <w:tr w:rsidR="004028C9" w:rsidRPr="004028C9" w:rsidTr="004028C9">
        <w:trPr>
          <w:trHeight w:val="1033"/>
        </w:trPr>
        <w:tc>
          <w:tcPr>
            <w:tcW w:w="10348" w:type="dxa"/>
            <w:gridSpan w:val="4"/>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ПК-23: владением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w:t>
            </w:r>
          </w:p>
        </w:tc>
      </w:tr>
      <w:tr w:rsidR="004028C9" w:rsidRPr="004028C9" w:rsidTr="004028C9">
        <w:trPr>
          <w:trHeight w:val="2005"/>
        </w:trPr>
        <w:tc>
          <w:tcPr>
            <w:tcW w:w="2564"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Знать: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t>виды процессуальных документов, необходимых для совершения процессуальных действий при выявлении административных правонарушений и преступлений в сфере таможенного дела, требования к их составлению</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Уметь: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t>определять состав процессуальных документов, необходимых для совершения процессуальных действий при выявлении административных правонарушений и преступлений в сфере таможенного дела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Владеть: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t xml:space="preserve">навыками по составлению процессуальных документов и совершению необходимых процессуальных действий при выявлении </w:t>
            </w:r>
            <w:r w:rsidRPr="004028C9">
              <w:rPr>
                <w:rFonts w:ascii="Times New Roman" w:eastAsia="Times New Roman" w:hAnsi="Times New Roman" w:cs="Times New Roman"/>
                <w:kern w:val="1"/>
                <w:sz w:val="20"/>
                <w:szCs w:val="20"/>
                <w:lang w:val="ru-RU" w:eastAsia="ru-RU"/>
              </w:rPr>
              <w:lastRenderedPageBreak/>
              <w:t>административных правонарушений и преступлений в сфере таможенного дела</w:t>
            </w:r>
          </w:p>
        </w:tc>
        <w:tc>
          <w:tcPr>
            <w:tcW w:w="1986"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lastRenderedPageBreak/>
              <w:t>Изучение лекционных материалов, учебной основной и дополнительной литературы, нормативных правовых актов, ресурсов сети «</w:t>
            </w:r>
            <w:proofErr w:type="gramStart"/>
            <w:r w:rsidRPr="004028C9">
              <w:rPr>
                <w:rFonts w:ascii="Times New Roman" w:eastAsia="Times New Roman" w:hAnsi="Times New Roman" w:cs="Times New Roman"/>
                <w:kern w:val="1"/>
                <w:sz w:val="24"/>
                <w:szCs w:val="24"/>
                <w:lang w:val="ru-RU" w:eastAsia="ru-RU"/>
              </w:rPr>
              <w:t xml:space="preserve">Интернет»  </w:t>
            </w:r>
            <w:proofErr w:type="gramEnd"/>
          </w:p>
        </w:tc>
        <w:tc>
          <w:tcPr>
            <w:tcW w:w="423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устных ответов, решения ситуационных задач, контрольных работ:</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«отлично»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правильные, уверенные действия по применению полученных знаний на практике, грамотное и логически стройное изложение материала при ответе;</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«хорошо»</w:t>
            </w:r>
            <w:r w:rsidRPr="004028C9">
              <w:rPr>
                <w:rFonts w:ascii="Times New Roman" w:eastAsia="Times New Roman" w:hAnsi="Times New Roman" w:cs="Times New Roman"/>
                <w:iCs/>
                <w:kern w:val="1"/>
                <w:sz w:val="24"/>
                <w:szCs w:val="24"/>
                <w:lang w:val="ru-RU" w:eastAsia="ru-RU"/>
              </w:rPr>
              <w:t xml:space="preserve"> - </w:t>
            </w:r>
            <w:r w:rsidRPr="004028C9">
              <w:rPr>
                <w:rFonts w:ascii="Times New Roman" w:eastAsia="Times New Roman" w:hAnsi="Times New Roman" w:cs="Times New Roman"/>
                <w:kern w:val="1"/>
                <w:sz w:val="24"/>
                <w:szCs w:val="24"/>
                <w:lang w:val="ru-RU" w:eastAsia="ru-RU"/>
              </w:rPr>
              <w:t>наличие твердых и достаточно полных знаний по вопросу, четкое изложение материала, допускаются отдельные логические и стилистические погрешности;</w:t>
            </w:r>
          </w:p>
          <w:p w:rsidR="004028C9" w:rsidRPr="004028C9" w:rsidRDefault="004028C9" w:rsidP="004028C9">
            <w:pPr>
              <w:widowControl w:val="0"/>
              <w:suppressAutoHyphens/>
              <w:spacing w:after="0" w:line="240" w:lineRule="auto"/>
              <w:ind w:firstLine="851"/>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оценка «удовлетворительно» - наличие твердых знаний в объеме пройденного курса в соответствии с целями обучения, изложение ответов с отдельными ошибками;</w:t>
            </w:r>
          </w:p>
          <w:p w:rsidR="004028C9" w:rsidRPr="004028C9" w:rsidRDefault="004028C9" w:rsidP="004028C9">
            <w:pPr>
              <w:widowControl w:val="0"/>
              <w:suppressAutoHyphens/>
              <w:spacing w:after="0" w:line="240" w:lineRule="auto"/>
              <w:ind w:firstLine="708"/>
              <w:jc w:val="both"/>
              <w:rPr>
                <w:rFonts w:ascii="Times New Roman" w:eastAsia="Times New Roman" w:hAnsi="Times New Roman" w:cs="Times New Roman"/>
                <w:color w:val="00000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оценка «неудовлетворительно</w:t>
            </w:r>
            <w:r w:rsidRPr="004028C9">
              <w:rPr>
                <w:rFonts w:ascii="Times New Roman" w:eastAsia="Times New Roman" w:hAnsi="Times New Roman" w:cs="Times New Roman"/>
                <w:iCs/>
                <w:color w:val="00000A"/>
                <w:kern w:val="1"/>
                <w:sz w:val="24"/>
                <w:szCs w:val="24"/>
                <w:lang w:val="ru-RU" w:eastAsia="ru-RU"/>
              </w:rPr>
              <w:t xml:space="preserve"> - ответы не связаны с вопросами, </w:t>
            </w:r>
            <w:r w:rsidRPr="004028C9">
              <w:rPr>
                <w:rFonts w:ascii="Times New Roman" w:eastAsia="Times New Roman" w:hAnsi="Times New Roman" w:cs="Times New Roman"/>
                <w:color w:val="00000A"/>
                <w:kern w:val="1"/>
                <w:sz w:val="24"/>
                <w:szCs w:val="24"/>
                <w:lang w:val="ru-RU" w:eastAsia="ru-RU"/>
              </w:rPr>
              <w:t>наличие грубых ошибок в ответе, непонимание сущности излагаемого вопроса.</w:t>
            </w: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ind w:firstLine="708"/>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lastRenderedPageBreak/>
              <w:t>Для рефератов:</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владение профессиональным языком и терминологией при </w:t>
            </w:r>
            <w:proofErr w:type="gramStart"/>
            <w:r w:rsidRPr="004028C9">
              <w:rPr>
                <w:rFonts w:ascii="Times New Roman" w:eastAsia="Times New Roman" w:hAnsi="Times New Roman" w:cs="Times New Roman"/>
                <w:kern w:val="1"/>
                <w:sz w:val="24"/>
                <w:szCs w:val="24"/>
                <w:lang w:val="ru-RU" w:eastAsia="ru-RU"/>
              </w:rPr>
              <w:t>публичном  представлении</w:t>
            </w:r>
            <w:proofErr w:type="gramEnd"/>
            <w:r w:rsidRPr="004028C9">
              <w:rPr>
                <w:rFonts w:ascii="Times New Roman" w:eastAsia="Times New Roman" w:hAnsi="Times New Roman" w:cs="Times New Roman"/>
                <w:kern w:val="1"/>
                <w:sz w:val="24"/>
                <w:szCs w:val="24"/>
                <w:lang w:val="ru-RU" w:eastAsia="ru-RU"/>
              </w:rPr>
              <w:t xml:space="preserve"> реферата;</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Для тестов: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Правильный ответ на 1 вопрос – 2 балла.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Итоговая оценка за выполнение тестового задания из 50 вопросов: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- 84-100 баллов (оценка «отлично»);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- 67-83 баллов (оценка «хорошо»);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color w:val="00000A"/>
                <w:kern w:val="1"/>
                <w:sz w:val="24"/>
                <w:szCs w:val="24"/>
                <w:lang w:val="ru-RU" w:eastAsia="ru-RU"/>
              </w:rPr>
            </w:pPr>
            <w:r w:rsidRPr="004028C9">
              <w:rPr>
                <w:rFonts w:ascii="Times New Roman" w:eastAsia="Times New Roman" w:hAnsi="Times New Roman" w:cs="Times New Roman"/>
                <w:kern w:val="1"/>
                <w:sz w:val="24"/>
                <w:szCs w:val="24"/>
                <w:lang w:val="ru-RU" w:eastAsia="ru-RU"/>
              </w:rPr>
              <w:t>- 50-66 баллов (оценка «удовлетворительно»);</w:t>
            </w:r>
          </w:p>
          <w:p w:rsidR="004028C9" w:rsidRPr="004028C9" w:rsidRDefault="004028C9" w:rsidP="004028C9">
            <w:pPr>
              <w:widowControl w:val="0"/>
              <w:suppressAutoHyphens/>
              <w:spacing w:after="0" w:line="240" w:lineRule="auto"/>
              <w:ind w:firstLine="709"/>
              <w:jc w:val="both"/>
              <w:rPr>
                <w:rFonts w:ascii="Times New Roman" w:eastAsia="Times New Roman" w:hAnsi="Times New Roman" w:cs="Times New Roman"/>
                <w:iCs/>
                <w:color w:val="808080"/>
                <w:kern w:val="1"/>
                <w:sz w:val="28"/>
                <w:szCs w:val="24"/>
                <w:lang w:val="ru-RU" w:eastAsia="ru-RU"/>
              </w:rPr>
            </w:pPr>
            <w:r w:rsidRPr="004028C9">
              <w:rPr>
                <w:rFonts w:ascii="Times New Roman" w:eastAsia="Times New Roman" w:hAnsi="Times New Roman" w:cs="Times New Roman"/>
                <w:color w:val="00000A"/>
                <w:kern w:val="1"/>
                <w:sz w:val="24"/>
                <w:szCs w:val="24"/>
                <w:lang w:val="ru-RU" w:eastAsia="ru-RU"/>
              </w:rPr>
              <w:t>- 0-49 баллов (оценка «неудовлетворительно»).</w:t>
            </w:r>
          </w:p>
          <w:p w:rsidR="004028C9" w:rsidRPr="004028C9" w:rsidRDefault="004028C9" w:rsidP="004028C9">
            <w:pPr>
              <w:suppressAutoHyphens/>
              <w:spacing w:after="0" w:line="240" w:lineRule="auto"/>
              <w:rPr>
                <w:rFonts w:ascii="Times New Roman" w:eastAsia="Times New Roman" w:hAnsi="Times New Roman" w:cs="Times New Roman"/>
                <w:iCs/>
                <w:color w:val="808080"/>
                <w:kern w:val="1"/>
                <w:sz w:val="24"/>
                <w:szCs w:val="24"/>
                <w:lang w:val="ru-RU" w:eastAsia="ru-RU"/>
              </w:rP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Pr>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lastRenderedPageBreak/>
              <w:t xml:space="preserve">О 4 (9,10)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 xml:space="preserve">Т – тест (тестовые задания модуль 2),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Р – реферат</w:t>
            </w:r>
            <w:r w:rsidRPr="004028C9">
              <w:rPr>
                <w:rFonts w:ascii="Times New Roman" w:eastAsia="Times New Roman" w:hAnsi="Times New Roman" w:cs="Times New Roman"/>
                <w:kern w:val="1"/>
                <w:sz w:val="24"/>
                <w:szCs w:val="24"/>
                <w:lang w:val="ru-RU" w:eastAsia="ru-RU"/>
              </w:rPr>
              <w:t xml:space="preserve"> </w:t>
            </w:r>
            <w:r w:rsidRPr="004028C9">
              <w:rPr>
                <w:rFonts w:ascii="Times New Roman" w:eastAsia="Times New Roman" w:hAnsi="Times New Roman" w:cs="Times New Roman"/>
                <w:iCs/>
                <w:kern w:val="1"/>
                <w:sz w:val="24"/>
                <w:szCs w:val="24"/>
                <w:lang w:val="ru-RU" w:eastAsia="ru-RU"/>
              </w:rPr>
              <w:t xml:space="preserve">(темы 25-27) </w:t>
            </w:r>
          </w:p>
          <w:p w:rsidR="004028C9" w:rsidRPr="004028C9" w:rsidRDefault="004028C9" w:rsidP="004028C9">
            <w:pPr>
              <w:suppressAutoHyphens/>
              <w:spacing w:after="0" w:line="240" w:lineRule="auto"/>
              <w:rPr>
                <w:rFonts w:ascii="Times New Roman" w:eastAsia="Times New Roman" w:hAnsi="Times New Roman" w:cs="Times New Roman"/>
                <w:iCs/>
                <w:kern w:val="1"/>
                <w:sz w:val="24"/>
                <w:szCs w:val="24"/>
                <w:lang w:val="ru-RU" w:eastAsia="ru-RU"/>
              </w:rPr>
            </w:pPr>
            <w:r w:rsidRPr="004028C9">
              <w:rPr>
                <w:rFonts w:ascii="Times New Roman" w:eastAsia="Times New Roman" w:hAnsi="Times New Roman" w:cs="Times New Roman"/>
                <w:iCs/>
                <w:kern w:val="1"/>
                <w:sz w:val="24"/>
                <w:szCs w:val="24"/>
                <w:lang w:val="ru-RU" w:eastAsia="ru-RU"/>
              </w:rPr>
              <w:t>СЗ — 4</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iCs/>
                <w:kern w:val="1"/>
                <w:sz w:val="24"/>
                <w:szCs w:val="24"/>
                <w:lang w:val="ru-RU" w:eastAsia="ru-RU"/>
              </w:rPr>
              <w:t>ДИ 1</w:t>
            </w:r>
          </w:p>
        </w:tc>
      </w:tr>
    </w:tbl>
    <w:p w:rsidR="004028C9" w:rsidRPr="004028C9" w:rsidRDefault="004028C9" w:rsidP="004028C9">
      <w:pPr>
        <w:suppressAutoHyphens/>
        <w:spacing w:after="0"/>
        <w:ind w:firstLine="708"/>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lastRenderedPageBreak/>
        <w:t xml:space="preserve">2.2 Шкалы оценивания:   </w:t>
      </w:r>
    </w:p>
    <w:p w:rsidR="004028C9" w:rsidRPr="004028C9" w:rsidRDefault="004028C9" w:rsidP="004028C9">
      <w:pPr>
        <w:suppressAutoHyphens/>
        <w:spacing w:after="0"/>
        <w:ind w:firstLine="708"/>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sidRPr="004028C9">
        <w:rPr>
          <w:rFonts w:ascii="Times New Roman" w:eastAsia="Times New Roman" w:hAnsi="Times New Roman" w:cs="Times New Roman"/>
          <w:kern w:val="1"/>
          <w:sz w:val="28"/>
          <w:szCs w:val="28"/>
          <w:lang w:val="ru-RU" w:eastAsia="ru-RU"/>
        </w:rPr>
        <w:t>балльно</w:t>
      </w:r>
      <w:proofErr w:type="spellEnd"/>
      <w:r w:rsidRPr="004028C9">
        <w:rPr>
          <w:rFonts w:ascii="Times New Roman" w:eastAsia="Times New Roman" w:hAnsi="Times New Roman" w:cs="Times New Roman"/>
          <w:kern w:val="1"/>
          <w:sz w:val="28"/>
          <w:szCs w:val="28"/>
          <w:lang w:val="ru-RU" w:eastAsia="ru-RU"/>
        </w:rPr>
        <w:t>-рейтинговой системы в 100-балльной шкале.</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Согласно п. 4.7 Положения о</w:t>
      </w:r>
      <w:r w:rsidRPr="004028C9">
        <w:rPr>
          <w:rFonts w:ascii="Times New Roman" w:eastAsia="Times New Roman" w:hAnsi="Times New Roman" w:cs="Times New Roman"/>
          <w:bCs/>
          <w:color w:val="000000"/>
          <w:spacing w:val="1"/>
          <w:kern w:val="1"/>
          <w:sz w:val="28"/>
          <w:szCs w:val="28"/>
          <w:lang w:val="ru-RU" w:eastAsia="ru-RU"/>
        </w:rPr>
        <w:t xml:space="preserve">б организации учебного процесса в Ростовском государственном экономическом университете (РИНХ) </w:t>
      </w:r>
      <w:r w:rsidRPr="004028C9">
        <w:rPr>
          <w:rFonts w:ascii="Times New Roman" w:eastAsia="Times New Roman" w:hAnsi="Times New Roman" w:cs="Times New Roman"/>
          <w:bCs/>
          <w:color w:val="000000"/>
          <w:kern w:val="1"/>
          <w:sz w:val="28"/>
          <w:szCs w:val="28"/>
          <w:lang w:val="ru-RU" w:eastAsia="ru-RU"/>
        </w:rPr>
        <w:t xml:space="preserve">с использованием зачетных единиц (кредитов) и </w:t>
      </w:r>
      <w:proofErr w:type="spellStart"/>
      <w:r w:rsidRPr="004028C9">
        <w:rPr>
          <w:rFonts w:ascii="Times New Roman" w:eastAsia="Times New Roman" w:hAnsi="Times New Roman" w:cs="Times New Roman"/>
          <w:bCs/>
          <w:color w:val="000000"/>
          <w:kern w:val="1"/>
          <w:sz w:val="28"/>
          <w:szCs w:val="28"/>
          <w:lang w:val="ru-RU" w:eastAsia="ru-RU"/>
        </w:rPr>
        <w:t>балльно</w:t>
      </w:r>
      <w:proofErr w:type="spellEnd"/>
      <w:r w:rsidRPr="004028C9">
        <w:rPr>
          <w:rFonts w:ascii="Times New Roman" w:eastAsia="Times New Roman" w:hAnsi="Times New Roman" w:cs="Times New Roman"/>
          <w:bCs/>
          <w:color w:val="000000"/>
          <w:kern w:val="1"/>
          <w:sz w:val="28"/>
          <w:szCs w:val="28"/>
          <w:lang w:val="ru-RU" w:eastAsia="ru-RU"/>
        </w:rPr>
        <w:t>-рейтинговой системы «</w:t>
      </w:r>
      <w:r w:rsidRPr="004028C9">
        <w:rPr>
          <w:rFonts w:ascii="Times New Roman" w:eastAsia="Times New Roman" w:hAnsi="Times New Roman" w:cs="Times New Roman"/>
          <w:kern w:val="1"/>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w:t>
      </w:r>
      <w:proofErr w:type="gramStart"/>
      <w:r w:rsidRPr="004028C9">
        <w:rPr>
          <w:rFonts w:ascii="Times New Roman" w:eastAsia="Times New Roman" w:hAnsi="Times New Roman" w:cs="Times New Roman"/>
          <w:kern w:val="1"/>
          <w:sz w:val="28"/>
          <w:szCs w:val="28"/>
          <w:lang w:val="ru-RU" w:eastAsia="ru-RU"/>
        </w:rPr>
        <w:t>дисциплине  -</w:t>
      </w:r>
      <w:proofErr w:type="gramEnd"/>
      <w:r w:rsidRPr="004028C9">
        <w:rPr>
          <w:rFonts w:ascii="Times New Roman" w:eastAsia="Times New Roman" w:hAnsi="Times New Roman" w:cs="Times New Roman"/>
          <w:kern w:val="1"/>
          <w:sz w:val="28"/>
          <w:szCs w:val="28"/>
          <w:lang w:val="ru-RU" w:eastAsia="ru-RU"/>
        </w:rPr>
        <w:t xml:space="preserve"> 100 баллов. </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Модули 1,2 предусматривают 18ч. лекций и 36ч. практических занятий.</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 xml:space="preserve">- баллы по практическим занятиям начисляются за активную работу из </w:t>
      </w:r>
      <w:proofErr w:type="gramStart"/>
      <w:r w:rsidRPr="004028C9">
        <w:rPr>
          <w:rFonts w:ascii="Times New Roman" w:eastAsia="Times New Roman" w:hAnsi="Times New Roman" w:cs="Times New Roman"/>
          <w:kern w:val="1"/>
          <w:sz w:val="28"/>
          <w:szCs w:val="28"/>
          <w:lang w:val="ru-RU" w:eastAsia="ru-RU"/>
        </w:rPr>
        <w:t>расчета:  активная</w:t>
      </w:r>
      <w:proofErr w:type="gramEnd"/>
      <w:r w:rsidRPr="004028C9">
        <w:rPr>
          <w:rFonts w:ascii="Times New Roman" w:eastAsia="Times New Roman" w:hAnsi="Times New Roman" w:cs="Times New Roman"/>
          <w:kern w:val="1"/>
          <w:sz w:val="28"/>
          <w:szCs w:val="28"/>
          <w:lang w:val="ru-RU" w:eastAsia="ru-RU"/>
        </w:rPr>
        <w:t xml:space="preserve"> работа на 1 семинарском занятии – максимально 3 балла;</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lastRenderedPageBreak/>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4028C9" w:rsidRPr="004028C9" w:rsidRDefault="004028C9" w:rsidP="004028C9">
      <w:pPr>
        <w:keepNext/>
        <w:keepLines/>
        <w:suppressAutoHyphens/>
        <w:spacing w:before="480" w:after="0" w:line="240" w:lineRule="auto"/>
        <w:jc w:val="both"/>
        <w:outlineLvl w:val="0"/>
        <w:rPr>
          <w:rFonts w:ascii="Cambria" w:eastAsia="Times New Roman" w:hAnsi="Cambria" w:cs="Times New Roman"/>
          <w:b/>
          <w:bCs/>
          <w:color w:val="365F91"/>
          <w:kern w:val="1"/>
          <w:sz w:val="28"/>
          <w:szCs w:val="28"/>
          <w:lang w:val="ru-RU" w:eastAsia="ru-RU"/>
        </w:rPr>
      </w:pPr>
      <w:bookmarkStart w:id="4" w:name="_Toc459970375"/>
      <w:r w:rsidRPr="004028C9">
        <w:rPr>
          <w:rFonts w:ascii="Cambria" w:eastAsia="Times New Roman" w:hAnsi="Cambria" w:cs="Times New Roman"/>
          <w:b/>
          <w:bCs/>
          <w:color w:val="365F91"/>
          <w:kern w:val="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«Ростовский государственный экономический университет (РИНХ)»</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kern w:val="1"/>
          <w:sz w:val="24"/>
          <w:szCs w:val="24"/>
          <w:lang w:val="ru-RU" w:eastAsia="ru-RU"/>
        </w:rPr>
      </w:pPr>
      <w:r w:rsidRPr="004028C9">
        <w:rPr>
          <w:rFonts w:ascii="Times New Roman" w:eastAsia="Times New Roman" w:hAnsi="Times New Roman" w:cs="Times New Roman"/>
          <w:kern w:val="1"/>
          <w:sz w:val="24"/>
          <w:szCs w:val="24"/>
          <w:lang w:val="ru-RU" w:eastAsia="ru-RU"/>
        </w:rPr>
        <w:t>Кафедра финансового и административного права</w:t>
      </w:r>
    </w:p>
    <w:p w:rsidR="004028C9" w:rsidRDefault="004028C9" w:rsidP="004028C9">
      <w:pPr>
        <w:suppressAutoHyphens/>
        <w:spacing w:after="0" w:line="240" w:lineRule="auto"/>
        <w:jc w:val="center"/>
        <w:rPr>
          <w:rFonts w:ascii="Times New Roman" w:eastAsia="Times New Roman" w:hAnsi="Times New Roman" w:cs="Times New Roman"/>
          <w:kern w:val="1"/>
          <w:sz w:val="24"/>
          <w:szCs w:val="24"/>
          <w:lang w:val="ru-RU" w:eastAsia="ru-RU"/>
        </w:rPr>
      </w:pPr>
    </w:p>
    <w:p w:rsidR="004028C9" w:rsidRDefault="004028C9" w:rsidP="004028C9">
      <w:pPr>
        <w:suppressAutoHyphens/>
        <w:spacing w:after="0" w:line="240" w:lineRule="auto"/>
        <w:jc w:val="center"/>
        <w:rPr>
          <w:rFonts w:ascii="Times New Roman" w:eastAsia="Times New Roman" w:hAnsi="Times New Roman" w:cs="Times New Roman"/>
          <w:b/>
          <w:kern w:val="1"/>
          <w:sz w:val="24"/>
          <w:szCs w:val="24"/>
          <w:lang w:val="ru-RU" w:eastAsia="ru-RU"/>
        </w:rPr>
      </w:pPr>
      <w:r w:rsidRPr="004028C9">
        <w:rPr>
          <w:rFonts w:ascii="Times New Roman" w:eastAsia="Times New Roman" w:hAnsi="Times New Roman" w:cs="Times New Roman"/>
          <w:b/>
          <w:kern w:val="1"/>
          <w:sz w:val="24"/>
          <w:szCs w:val="24"/>
          <w:lang w:val="ru-RU" w:eastAsia="ru-RU"/>
        </w:rPr>
        <w:t>Вопросы к опросу</w:t>
      </w:r>
    </w:p>
    <w:p w:rsidR="004028C9" w:rsidRPr="004028C9" w:rsidRDefault="004028C9" w:rsidP="004028C9">
      <w:pPr>
        <w:suppressAutoHyphens/>
        <w:spacing w:after="0" w:line="240" w:lineRule="auto"/>
        <w:jc w:val="center"/>
        <w:rPr>
          <w:rFonts w:ascii="Times New Roman" w:eastAsia="Times New Roman" w:hAnsi="Times New Roman" w:cs="Times New Roman"/>
          <w:b/>
          <w:kern w:val="1"/>
          <w:sz w:val="28"/>
          <w:szCs w:val="28"/>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Модуль 1. Общая характеристика международного таможенного права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Тема </w:t>
      </w:r>
      <w:proofErr w:type="gramStart"/>
      <w:r w:rsidRPr="004028C9">
        <w:rPr>
          <w:rFonts w:ascii="Times New Roman" w:eastAsia="Times New Roman" w:hAnsi="Times New Roman" w:cs="Times New Roman"/>
          <w:kern w:val="1"/>
          <w:sz w:val="20"/>
          <w:szCs w:val="20"/>
          <w:lang w:val="ru-RU" w:eastAsia="ru-RU"/>
        </w:rPr>
        <w:t>1:  Понятие</w:t>
      </w:r>
      <w:proofErr w:type="gramEnd"/>
      <w:r w:rsidRPr="004028C9">
        <w:rPr>
          <w:rFonts w:ascii="Times New Roman" w:eastAsia="Times New Roman" w:hAnsi="Times New Roman" w:cs="Times New Roman"/>
          <w:kern w:val="1"/>
          <w:sz w:val="20"/>
          <w:szCs w:val="20"/>
          <w:lang w:val="ru-RU" w:eastAsia="ru-RU"/>
        </w:rPr>
        <w:t>, принципы и источники международного таможенного права</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Какие признаки свидетельствуют о выделении международного таможенного права в самостоятельную отрасль международного публичного права?</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 соотносится международное </w:t>
      </w:r>
      <w:proofErr w:type="spellStart"/>
      <w:r w:rsidRPr="004028C9">
        <w:rPr>
          <w:rFonts w:ascii="Times New Roman" w:eastAsia="Times New Roman" w:hAnsi="Times New Roman" w:cs="Times New Roman"/>
          <w:kern w:val="1"/>
          <w:sz w:val="20"/>
          <w:szCs w:val="20"/>
          <w:lang w:val="ru-RU" w:eastAsia="ru-RU"/>
        </w:rPr>
        <w:t>Международное</w:t>
      </w:r>
      <w:proofErr w:type="spellEnd"/>
      <w:r w:rsidRPr="004028C9">
        <w:rPr>
          <w:rFonts w:ascii="Times New Roman" w:eastAsia="Times New Roman" w:hAnsi="Times New Roman" w:cs="Times New Roman"/>
          <w:kern w:val="1"/>
          <w:sz w:val="20"/>
          <w:szCs w:val="20"/>
          <w:lang w:val="ru-RU" w:eastAsia="ru-RU"/>
        </w:rPr>
        <w:t xml:space="preserve"> таможенное право с международным экономическим правом? </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 взаимодействует международное </w:t>
      </w:r>
      <w:proofErr w:type="spellStart"/>
      <w:r w:rsidRPr="004028C9">
        <w:rPr>
          <w:rFonts w:ascii="Times New Roman" w:eastAsia="Times New Roman" w:hAnsi="Times New Roman" w:cs="Times New Roman"/>
          <w:kern w:val="1"/>
          <w:sz w:val="20"/>
          <w:szCs w:val="20"/>
          <w:lang w:val="ru-RU" w:eastAsia="ru-RU"/>
        </w:rPr>
        <w:t>Международное</w:t>
      </w:r>
      <w:proofErr w:type="spellEnd"/>
      <w:r w:rsidRPr="004028C9">
        <w:rPr>
          <w:rFonts w:ascii="Times New Roman" w:eastAsia="Times New Roman" w:hAnsi="Times New Roman" w:cs="Times New Roman"/>
          <w:kern w:val="1"/>
          <w:sz w:val="20"/>
          <w:szCs w:val="20"/>
          <w:lang w:val="ru-RU" w:eastAsia="ru-RU"/>
        </w:rPr>
        <w:t xml:space="preserve"> таможенное право с внутригосударственным таможенным правом? </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proofErr w:type="gramStart"/>
      <w:r w:rsidRPr="004028C9">
        <w:rPr>
          <w:rFonts w:ascii="Times New Roman" w:eastAsia="Times New Roman" w:hAnsi="Times New Roman" w:cs="Times New Roman"/>
          <w:kern w:val="1"/>
          <w:sz w:val="20"/>
          <w:szCs w:val="20"/>
          <w:lang w:val="ru-RU" w:eastAsia="ru-RU"/>
        </w:rPr>
        <w:t>Какова  необходимость</w:t>
      </w:r>
      <w:proofErr w:type="gramEnd"/>
      <w:r w:rsidRPr="004028C9">
        <w:rPr>
          <w:rFonts w:ascii="Times New Roman" w:eastAsia="Times New Roman" w:hAnsi="Times New Roman" w:cs="Times New Roman"/>
          <w:kern w:val="1"/>
          <w:sz w:val="20"/>
          <w:szCs w:val="20"/>
          <w:lang w:val="ru-RU" w:eastAsia="ru-RU"/>
        </w:rPr>
        <w:t xml:space="preserve"> в международном таможенном сотрудничестве? </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Какие можно выделить этапы развития международного таможенного сотрудничества?</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 каком порядке формируется таможенная политика в СНГ?</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 решается внешнеторговая и таможенная проблематика в деятельности Евразийского экономического сообщества?</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 реализуются внешнеторговые инициативы Шанхайской организации сотрудничества (ШОС)?</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Какова история создания таможенных союзов на постсоветском пространстве?</w:t>
      </w:r>
    </w:p>
    <w:p w:rsidR="004028C9" w:rsidRPr="004028C9" w:rsidRDefault="004028C9" w:rsidP="004028C9">
      <w:pPr>
        <w:numPr>
          <w:ilvl w:val="0"/>
          <w:numId w:val="30"/>
        </w:numPr>
        <w:tabs>
          <w:tab w:val="num" w:pos="720"/>
        </w:tabs>
        <w:suppressAutoHyphens/>
        <w:spacing w:after="0" w:line="240" w:lineRule="auto"/>
        <w:ind w:left="720" w:hanging="360"/>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Что такое многоуровневые модели интеграции?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Тема 2: Субъекты международного таможенного права. </w:t>
      </w:r>
    </w:p>
    <w:p w:rsidR="004028C9" w:rsidRPr="004028C9" w:rsidRDefault="004028C9" w:rsidP="004028C9">
      <w:pPr>
        <w:numPr>
          <w:ilvl w:val="0"/>
          <w:numId w:val="31"/>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 характер отношений между национальными таможенными органами и третьими лицами?</w:t>
      </w:r>
    </w:p>
    <w:p w:rsidR="004028C9" w:rsidRPr="004028C9" w:rsidRDefault="004028C9" w:rsidP="004028C9">
      <w:pPr>
        <w:numPr>
          <w:ilvl w:val="0"/>
          <w:numId w:val="31"/>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По каким направлениям осуществляется партнерство между национальными таможенными органами и предпринимательским сообществом по Рамочным стандартам безопасности и облегчения мировой торговли Всемирной таможенной организации 2005 г.?</w:t>
      </w:r>
    </w:p>
    <w:p w:rsidR="004028C9" w:rsidRPr="004028C9" w:rsidRDefault="004028C9" w:rsidP="004028C9">
      <w:pPr>
        <w:numPr>
          <w:ilvl w:val="0"/>
          <w:numId w:val="31"/>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 каком порядке происходит обжалование по таможенным вопросам?</w:t>
      </w:r>
    </w:p>
    <w:p w:rsidR="004028C9" w:rsidRPr="004028C9" w:rsidRDefault="004028C9" w:rsidP="004028C9">
      <w:pPr>
        <w:numPr>
          <w:ilvl w:val="0"/>
          <w:numId w:val="31"/>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Каковы основные положения главы Генерального приложения Международной конвенции об упрощении и гармонизации таможенных процедур в редакции протокола 1999 г., касающиеся вопросов информации и обжалования по таможенным вопросам?</w:t>
      </w:r>
    </w:p>
    <w:p w:rsidR="004028C9" w:rsidRPr="004028C9" w:rsidRDefault="004028C9" w:rsidP="004028C9">
      <w:pPr>
        <w:numPr>
          <w:ilvl w:val="0"/>
          <w:numId w:val="31"/>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Соответствуют ли положения таможенного законодательства Таможенного союза и Российской Федерации нормам Главы 10 Генерального приложения Международной конвенции об упрощении и гармонизации таможенных процедур в редакции протокола 1999 г.?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Модуль 2. Международный процесс в таможенной сфере</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Тема 3: Общая характеристика международного таможенного процесса. </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Каково содержание классификации и кодирования товаров в таможенных целях, их значение для развития международной торговли?</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lastRenderedPageBreak/>
        <w:t xml:space="preserve">Какова общая характеристика международно-правового регулирования классификации и кодирования товаров в таможенных целях?  </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Каковы основные международно-правовые обязательства государств по Международной конвенции о Гармонизированной системе описания и кодирования товаров от 14 июня 1983 </w:t>
      </w:r>
      <w:proofErr w:type="gramStart"/>
      <w:r w:rsidRPr="004028C9">
        <w:rPr>
          <w:rFonts w:ascii="Times New Roman" w:eastAsia="Times New Roman" w:hAnsi="Times New Roman" w:cs="Times New Roman"/>
          <w:kern w:val="1"/>
          <w:sz w:val="20"/>
          <w:szCs w:val="20"/>
          <w:lang w:val="ru-RU" w:eastAsia="ru-RU"/>
        </w:rPr>
        <w:t>г. ?</w:t>
      </w:r>
      <w:proofErr w:type="gramEnd"/>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По каким направлениям </w:t>
      </w:r>
      <w:proofErr w:type="gramStart"/>
      <w:r w:rsidRPr="004028C9">
        <w:rPr>
          <w:rFonts w:ascii="Times New Roman" w:eastAsia="Times New Roman" w:hAnsi="Times New Roman" w:cs="Times New Roman"/>
          <w:kern w:val="1"/>
          <w:sz w:val="20"/>
          <w:szCs w:val="20"/>
          <w:lang w:val="ru-RU" w:eastAsia="ru-RU"/>
        </w:rPr>
        <w:t>осуществляется  деятельность</w:t>
      </w:r>
      <w:proofErr w:type="gramEnd"/>
      <w:r w:rsidRPr="004028C9">
        <w:rPr>
          <w:rFonts w:ascii="Times New Roman" w:eastAsia="Times New Roman" w:hAnsi="Times New Roman" w:cs="Times New Roman"/>
          <w:kern w:val="1"/>
          <w:sz w:val="20"/>
          <w:szCs w:val="20"/>
          <w:lang w:val="ru-RU" w:eastAsia="ru-RU"/>
        </w:rPr>
        <w:t xml:space="preserve"> Всемирной таможенной организации по управлению Международной конвенции о Гармонизированной системе описания и кодирования товаров от 14 июня 1983 г. ?</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В чем особенности классификации и кодирования товаров в таможенных целях в СНГ, </w:t>
      </w:r>
      <w:proofErr w:type="spellStart"/>
      <w:r w:rsidRPr="004028C9">
        <w:rPr>
          <w:rFonts w:ascii="Times New Roman" w:eastAsia="Times New Roman" w:hAnsi="Times New Roman" w:cs="Times New Roman"/>
          <w:kern w:val="1"/>
          <w:sz w:val="20"/>
          <w:szCs w:val="20"/>
          <w:lang w:val="ru-RU" w:eastAsia="ru-RU"/>
        </w:rPr>
        <w:t>ЕврАзЭС</w:t>
      </w:r>
      <w:proofErr w:type="spellEnd"/>
      <w:r w:rsidRPr="004028C9">
        <w:rPr>
          <w:rFonts w:ascii="Times New Roman" w:eastAsia="Times New Roman" w:hAnsi="Times New Roman" w:cs="Times New Roman"/>
          <w:kern w:val="1"/>
          <w:sz w:val="20"/>
          <w:szCs w:val="20"/>
          <w:lang w:val="ru-RU" w:eastAsia="ru-RU"/>
        </w:rPr>
        <w:t xml:space="preserve"> и России?</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Каково содержание понятие таможенной стоимости, процесса таможенной оценки, роль процесса таможенной оценки в таможенном деле?</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Что собой представляет процесс таможенной оценки?</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Какова общая характеристика международно-правового регулирования процесса таможенной оценки товаров?</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Какова характеристика основных международных договоров в сфере таможенной оценки товаров?</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Каковы современные международные правила таможенной оценки товаров (по Соглашению о применении статьи VII ГАТТ 1994 г.)?</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Для чего определяется страна происхождения товаров?</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Каково понятие таможенных льгот и тарифных преференций?</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Какова общая характеристика международно-правового регулирования процесса определения страны происхождения товаров в таможенных целях? </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Каково краткое содержание Соглашение по правилам происхождения Всемирной торговой организации от 15 апреля 1994 г.?</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В чем соотношение положений Специального приложения </w:t>
      </w:r>
      <w:proofErr w:type="gramStart"/>
      <w:r w:rsidRPr="004028C9">
        <w:rPr>
          <w:rFonts w:ascii="Times New Roman" w:eastAsia="Times New Roman" w:hAnsi="Times New Roman" w:cs="Times New Roman"/>
          <w:kern w:val="1"/>
          <w:sz w:val="20"/>
          <w:szCs w:val="20"/>
          <w:lang w:val="ru-RU" w:eastAsia="ru-RU"/>
        </w:rPr>
        <w:t>К</w:t>
      </w:r>
      <w:proofErr w:type="gramEnd"/>
      <w:r w:rsidRPr="004028C9">
        <w:rPr>
          <w:rFonts w:ascii="Times New Roman" w:eastAsia="Times New Roman" w:hAnsi="Times New Roman" w:cs="Times New Roman"/>
          <w:kern w:val="1"/>
          <w:sz w:val="20"/>
          <w:szCs w:val="20"/>
          <w:lang w:val="ru-RU" w:eastAsia="ru-RU"/>
        </w:rPr>
        <w:t xml:space="preserve"> «Происхождение товаров» Международной конвенции об упрощении и гармонизации таможенных процедур в редакции протокола 1999 г. и соответствующих положений Таможенного кодекса ТС?</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Каковы правила происхождения товаров развивающихся стран при предоставлении тарифных преференций в рамках Общей системы преференций?</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Каково понятие таможенных процедур и таможенных формальностей по международному таможенному праву?</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Какие существуют виды таможенных процедур?</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Какие существуют основные международные таможенные конвенции по таможенным процедурам?</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 соотносятся таможенные процедуры и таможенные режимы по Таможенному кодексу Российской Федерации и Таможенному кодексу Таможенного Союза?</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Существуют ли отличия таможенных процедур по Международной конвенции об упрощении и гармонизации таможенных процедур в редакции протокола 1999 г. и по Таможенному кодексу Таможенного Союза?</w:t>
      </w:r>
    </w:p>
    <w:p w:rsidR="004028C9" w:rsidRPr="004028C9" w:rsidRDefault="004028C9" w:rsidP="004028C9">
      <w:pPr>
        <w:numPr>
          <w:ilvl w:val="0"/>
          <w:numId w:val="32"/>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Каков порядок определения </w:t>
      </w:r>
      <w:proofErr w:type="gramStart"/>
      <w:r w:rsidRPr="004028C9">
        <w:rPr>
          <w:rFonts w:ascii="Times New Roman" w:eastAsia="Times New Roman" w:hAnsi="Times New Roman" w:cs="Times New Roman"/>
          <w:kern w:val="1"/>
          <w:sz w:val="20"/>
          <w:szCs w:val="20"/>
          <w:lang w:val="ru-RU" w:eastAsia="ru-RU"/>
        </w:rPr>
        <w:t>сроков  таможенного</w:t>
      </w:r>
      <w:proofErr w:type="gramEnd"/>
      <w:r w:rsidRPr="004028C9">
        <w:rPr>
          <w:rFonts w:ascii="Times New Roman" w:eastAsia="Times New Roman" w:hAnsi="Times New Roman" w:cs="Times New Roman"/>
          <w:kern w:val="1"/>
          <w:sz w:val="20"/>
          <w:szCs w:val="20"/>
          <w:lang w:val="ru-RU" w:eastAsia="ru-RU"/>
        </w:rPr>
        <w:t xml:space="preserve"> оформления в международном таможенном праве и в российском таможенном праве?</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Тема </w:t>
      </w:r>
      <w:proofErr w:type="gramStart"/>
      <w:r w:rsidRPr="004028C9">
        <w:rPr>
          <w:rFonts w:ascii="Times New Roman" w:eastAsia="Times New Roman" w:hAnsi="Times New Roman" w:cs="Times New Roman"/>
          <w:kern w:val="1"/>
          <w:sz w:val="20"/>
          <w:szCs w:val="20"/>
          <w:lang w:val="ru-RU" w:eastAsia="ru-RU"/>
        </w:rPr>
        <w:t>4:  Международно</w:t>
      </w:r>
      <w:proofErr w:type="gramEnd"/>
      <w:r w:rsidRPr="004028C9">
        <w:rPr>
          <w:rFonts w:ascii="Times New Roman" w:eastAsia="Times New Roman" w:hAnsi="Times New Roman" w:cs="Times New Roman"/>
          <w:kern w:val="1"/>
          <w:sz w:val="20"/>
          <w:szCs w:val="20"/>
          <w:lang w:val="ru-RU" w:eastAsia="ru-RU"/>
        </w:rPr>
        <w:t>-правовое регулирование сотрудничества государств в борьбе с правонарушениями в области таможенного дела.</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В чем необходимость международного сотрудничества государств в борьбе с правонарушениями в области таможенного дела? </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Каковы направления правоохранительной деятельности Всемирной таможенной организации?</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Каково понятие таможенного правонарушения? </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Какова общая характеристика Международной конвенции о взаимном административном содействии в предотвращении, расследовании и пресечении таможенных правонарушений от 9 июня 1977 г.?</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По каким направлениям осуществляется деятельность Всемирной таможенной организации по применению и совершенствованию ее положений? </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Какие существуют формы сотрудничества и взаимопомощи государств в борьбе с контрабандой наркотических средств и психотропных веществ по Международной конвенции о взаимном административном содействии в предотвращении, расследовании и пресечении таможенных правонарушений от 9 июня 1977 г.? </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Каковы наиболее распространенные составы административных правонарушений в таможенной сфере?</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Какие неотложные следственные действия необходимо совершать по делам о нарушениях таможенных правил?</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Какие виды процессуальных документов необходимы для совершения процессуальных действий при </w:t>
      </w:r>
      <w:proofErr w:type="gramStart"/>
      <w:r w:rsidRPr="004028C9">
        <w:rPr>
          <w:rFonts w:ascii="Times New Roman" w:eastAsia="Times New Roman" w:hAnsi="Times New Roman" w:cs="Times New Roman"/>
          <w:kern w:val="1"/>
          <w:sz w:val="20"/>
          <w:szCs w:val="20"/>
          <w:lang w:val="ru-RU" w:eastAsia="ru-RU"/>
        </w:rPr>
        <w:t>выявлении  административных</w:t>
      </w:r>
      <w:proofErr w:type="gramEnd"/>
      <w:r w:rsidRPr="004028C9">
        <w:rPr>
          <w:rFonts w:ascii="Times New Roman" w:eastAsia="Times New Roman" w:hAnsi="Times New Roman" w:cs="Times New Roman"/>
          <w:kern w:val="1"/>
          <w:sz w:val="20"/>
          <w:szCs w:val="20"/>
          <w:lang w:val="ru-RU" w:eastAsia="ru-RU"/>
        </w:rPr>
        <w:t xml:space="preserve"> правонарушений и преступлений в сфере таможенного дела?</w:t>
      </w:r>
    </w:p>
    <w:p w:rsidR="004028C9" w:rsidRPr="004028C9" w:rsidRDefault="004028C9" w:rsidP="004028C9">
      <w:pPr>
        <w:numPr>
          <w:ilvl w:val="0"/>
          <w:numId w:val="33"/>
        </w:num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Какие требования предъявляются к процессуальным документам, необходимым для совершения процессуальных действий при </w:t>
      </w:r>
      <w:proofErr w:type="gramStart"/>
      <w:r w:rsidRPr="004028C9">
        <w:rPr>
          <w:rFonts w:ascii="Times New Roman" w:eastAsia="Times New Roman" w:hAnsi="Times New Roman" w:cs="Times New Roman"/>
          <w:kern w:val="1"/>
          <w:sz w:val="20"/>
          <w:szCs w:val="20"/>
          <w:lang w:val="ru-RU" w:eastAsia="ru-RU"/>
        </w:rPr>
        <w:t>выявлении  административных</w:t>
      </w:r>
      <w:proofErr w:type="gramEnd"/>
      <w:r w:rsidRPr="004028C9">
        <w:rPr>
          <w:rFonts w:ascii="Times New Roman" w:eastAsia="Times New Roman" w:hAnsi="Times New Roman" w:cs="Times New Roman"/>
          <w:kern w:val="1"/>
          <w:sz w:val="20"/>
          <w:szCs w:val="20"/>
          <w:lang w:val="ru-RU" w:eastAsia="ru-RU"/>
        </w:rPr>
        <w:t xml:space="preserve"> правонарушений и преступлений в сфере таможенного дела?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ind w:firstLine="284"/>
        <w:jc w:val="both"/>
        <w:rPr>
          <w:rFonts w:ascii="Times New Roman" w:eastAsia="Times New Roman" w:hAnsi="Times New Roman" w:cs="Times New Roman"/>
          <w:kern w:val="1"/>
          <w:sz w:val="24"/>
          <w:szCs w:val="24"/>
          <w:lang w:val="ru-RU" w:eastAsia="ru-RU"/>
        </w:rPr>
      </w:pP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«Ростовский государственный экономический университет (РИНХ)»</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kern w:val="1"/>
          <w:sz w:val="24"/>
          <w:szCs w:val="24"/>
          <w:lang w:val="ru-RU" w:eastAsia="ru-RU"/>
        </w:rPr>
      </w:pPr>
      <w:r w:rsidRPr="004028C9">
        <w:rPr>
          <w:rFonts w:ascii="Times New Roman" w:eastAsia="Times New Roman" w:hAnsi="Times New Roman" w:cs="Times New Roman"/>
          <w:kern w:val="1"/>
          <w:sz w:val="24"/>
          <w:szCs w:val="24"/>
          <w:lang w:val="ru-RU" w:eastAsia="ru-RU"/>
        </w:rPr>
        <w:t>Кафедра финансового и административного права</w:t>
      </w:r>
    </w:p>
    <w:p w:rsidR="004028C9" w:rsidRPr="004028C9" w:rsidRDefault="004028C9" w:rsidP="004028C9">
      <w:pPr>
        <w:suppressAutoHyphens/>
        <w:spacing w:after="0" w:line="240" w:lineRule="auto"/>
        <w:jc w:val="center"/>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rPr>
          <w:rFonts w:ascii="Times New Roman" w:eastAsia="Times New Roman" w:hAnsi="Times New Roman" w:cs="Times New Roman"/>
          <w:b/>
          <w:kern w:val="1"/>
          <w:sz w:val="24"/>
          <w:szCs w:val="28"/>
          <w:lang w:val="ru-RU" w:eastAsia="ru-RU"/>
        </w:rPr>
      </w:pPr>
      <w:r w:rsidRPr="004028C9">
        <w:rPr>
          <w:rFonts w:ascii="Times New Roman" w:eastAsia="Times New Roman" w:hAnsi="Times New Roman" w:cs="Times New Roman"/>
          <w:b/>
          <w:kern w:val="1"/>
          <w:sz w:val="24"/>
          <w:szCs w:val="24"/>
          <w:lang w:val="ru-RU" w:eastAsia="ru-RU"/>
        </w:rPr>
        <w:t>Вопросы к зачету</w:t>
      </w:r>
    </w:p>
    <w:p w:rsidR="004028C9" w:rsidRDefault="004028C9" w:rsidP="004028C9">
      <w:pPr>
        <w:tabs>
          <w:tab w:val="left" w:pos="500"/>
        </w:tabs>
        <w:suppressAutoHyphens/>
        <w:spacing w:after="0" w:line="240" w:lineRule="auto"/>
        <w:jc w:val="center"/>
        <w:rPr>
          <w:rFonts w:ascii="Times New Roman" w:eastAsia="Times New Roman" w:hAnsi="Times New Roman" w:cs="Times New Roman"/>
          <w:b/>
          <w:kern w:val="1"/>
          <w:sz w:val="28"/>
          <w:szCs w:val="28"/>
          <w:lang w:val="ru-RU" w:eastAsia="ko-KR"/>
        </w:rPr>
      </w:pPr>
      <w:r w:rsidRPr="004028C9">
        <w:rPr>
          <w:rFonts w:ascii="Times New Roman" w:eastAsia="Times New Roman" w:hAnsi="Times New Roman" w:cs="Times New Roman"/>
          <w:b/>
          <w:kern w:val="1"/>
          <w:sz w:val="28"/>
          <w:szCs w:val="28"/>
          <w:lang w:val="ru-RU" w:eastAsia="ko-KR"/>
        </w:rPr>
        <w:lastRenderedPageBreak/>
        <w:t>по дисциплине Международное таможенное право</w:t>
      </w:r>
    </w:p>
    <w:p w:rsidR="004028C9" w:rsidRPr="004028C9" w:rsidRDefault="004028C9" w:rsidP="004028C9">
      <w:pPr>
        <w:tabs>
          <w:tab w:val="left" w:pos="500"/>
        </w:tabs>
        <w:suppressAutoHyphens/>
        <w:spacing w:after="0" w:line="240" w:lineRule="auto"/>
        <w:jc w:val="center"/>
        <w:rPr>
          <w:rFonts w:ascii="Times New Roman" w:eastAsia="Times New Roman" w:hAnsi="Times New Roman" w:cs="Times New Roman"/>
          <w:b/>
          <w:kern w:val="1"/>
          <w:sz w:val="24"/>
          <w:szCs w:val="24"/>
          <w:lang w:val="ru-RU" w:eastAsia="ko-KR"/>
        </w:rPr>
      </w:pP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Понятие международного таможенного права как отдельной отрасли международного публичного права</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Система международного таможенного права как отрасли международного права и как науки и учебной дисциплины. </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Соотношение международного таможенного права с международным экономическим правом. Взаимодействие международного таможенного права с внутригосударственным таможенным правом.</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Международно-правовое сотрудничество Российской Федерации в таможенной сфере.</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Субъекты международного таможенного права: понятие и виды.</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Государства как первичные субъекты международного таможенного права.</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Международные организации, занимающиеся вопросами таможенного дела. </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Всемирная торговая организация (</w:t>
      </w:r>
      <w:r w:rsidRPr="004028C9">
        <w:rPr>
          <w:rFonts w:ascii="Times New Roman" w:eastAsia="Times New Roman" w:hAnsi="Times New Roman" w:cs="Times New Roman"/>
          <w:kern w:val="1"/>
          <w:sz w:val="20"/>
          <w:szCs w:val="20"/>
          <w:lang w:eastAsia="ru-RU"/>
        </w:rPr>
        <w:t>WTO</w:t>
      </w:r>
      <w:r w:rsidRPr="004028C9">
        <w:rPr>
          <w:rFonts w:ascii="Times New Roman" w:eastAsia="Times New Roman" w:hAnsi="Times New Roman" w:cs="Times New Roman"/>
          <w:kern w:val="1"/>
          <w:sz w:val="20"/>
          <w:szCs w:val="20"/>
          <w:lang w:val="ru-RU" w:eastAsia="ru-RU"/>
        </w:rPr>
        <w:t>) как субъект международного таможенного права: общая правовая характеристика.</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История создания и развития Всемирной торговой организации (</w:t>
      </w:r>
      <w:r w:rsidRPr="004028C9">
        <w:rPr>
          <w:rFonts w:ascii="Times New Roman" w:eastAsia="Times New Roman" w:hAnsi="Times New Roman" w:cs="Times New Roman"/>
          <w:kern w:val="1"/>
          <w:sz w:val="20"/>
          <w:szCs w:val="20"/>
          <w:lang w:eastAsia="ru-RU"/>
        </w:rPr>
        <w:t>WTO</w:t>
      </w:r>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Основные международные соглашения, заключенные в </w:t>
      </w:r>
      <w:proofErr w:type="gramStart"/>
      <w:r w:rsidRPr="004028C9">
        <w:rPr>
          <w:rFonts w:ascii="Times New Roman" w:eastAsia="Times New Roman" w:hAnsi="Times New Roman" w:cs="Times New Roman"/>
          <w:kern w:val="1"/>
          <w:sz w:val="20"/>
          <w:szCs w:val="20"/>
          <w:lang w:val="ru-RU" w:eastAsia="ru-RU"/>
        </w:rPr>
        <w:t>рамках  Всемирной</w:t>
      </w:r>
      <w:proofErr w:type="gramEnd"/>
      <w:r w:rsidRPr="004028C9">
        <w:rPr>
          <w:rFonts w:ascii="Times New Roman" w:eastAsia="Times New Roman" w:hAnsi="Times New Roman" w:cs="Times New Roman"/>
          <w:kern w:val="1"/>
          <w:sz w:val="20"/>
          <w:szCs w:val="20"/>
          <w:lang w:val="ru-RU" w:eastAsia="ru-RU"/>
        </w:rPr>
        <w:t xml:space="preserve"> торговой организации (</w:t>
      </w:r>
      <w:r w:rsidRPr="004028C9">
        <w:rPr>
          <w:rFonts w:ascii="Times New Roman" w:eastAsia="Times New Roman" w:hAnsi="Times New Roman" w:cs="Times New Roman"/>
          <w:kern w:val="1"/>
          <w:sz w:val="20"/>
          <w:szCs w:val="20"/>
          <w:lang w:eastAsia="ru-RU"/>
        </w:rPr>
        <w:t>WTO</w:t>
      </w:r>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Конференция ООН по торговле и развитию (ЮНКТАД) как субъект международного таможенного права: общая правовая характеристика.</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Организация экономического сотрудничества и развития (ОЭСР) как субъект международного таможенного права: общая правовая характеристика.</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Роль региональных международных экономических объединений в регулировании межгосударственных таможенных отношений (на примере НАФТА и АСЕАН).</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Деятельность ООН в международно-правовом таможенном регулировании.</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Международная правовая помощь по таможенным делам.</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Таможенные льготы, предоставляемые членам дипломатического, административно-технического и обслуживающего персонала представительства иностранного государства. Таможенные льготы для иностранных дипломатических курьеров. Перемещение дипломатической почты иностранных государств через таможенную границу.</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Таможенные льготы, предоставляемые консульским учреждениям и консульским должностным лицам. Таможенные льготы для иностранных консульских курьеров. Перемещение консульской вализы иностранных государств через таможенную границу.</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Таможенные льготы для представителей и членов делегаций иностранных государств.</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Международные стандарты в области унификации и гармонизации таможенных процедур.</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Инструменты таможенно-тарифного регулирования международной торговли.</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Принципы наибольшего благоприятствования, национального режима и преференциального режима в международном таможенном праве.</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Правовая характеристика и механизм применения Всеобщей (общей) системы преференций.</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Правовая характеристика международных конвенций, регламентирующих применение </w:t>
      </w:r>
      <w:proofErr w:type="gramStart"/>
      <w:r w:rsidRPr="004028C9">
        <w:rPr>
          <w:rFonts w:ascii="Times New Roman" w:eastAsia="Times New Roman" w:hAnsi="Times New Roman" w:cs="Times New Roman"/>
          <w:kern w:val="1"/>
          <w:sz w:val="20"/>
          <w:szCs w:val="20"/>
          <w:lang w:val="ru-RU" w:eastAsia="ru-RU"/>
        </w:rPr>
        <w:t>таможенных  номенклатур</w:t>
      </w:r>
      <w:proofErr w:type="gramEnd"/>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Понятие и виды инструментов нетарифного регулирования международной торговли.</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Международные принципы применения инструментов нетарифного регулирования международной торговли.</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Международно-правовые меры торговой защиты: понятие и виды.</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Таможенные льготы и привилегии в международном таможенном праве: понятие, </w:t>
      </w:r>
      <w:proofErr w:type="gramStart"/>
      <w:r w:rsidRPr="004028C9">
        <w:rPr>
          <w:rFonts w:ascii="Times New Roman" w:eastAsia="Times New Roman" w:hAnsi="Times New Roman" w:cs="Times New Roman"/>
          <w:kern w:val="1"/>
          <w:sz w:val="20"/>
          <w:szCs w:val="20"/>
          <w:lang w:val="ru-RU" w:eastAsia="ru-RU"/>
        </w:rPr>
        <w:t>виды  и</w:t>
      </w:r>
      <w:proofErr w:type="gramEnd"/>
      <w:r w:rsidRPr="004028C9">
        <w:rPr>
          <w:rFonts w:ascii="Times New Roman" w:eastAsia="Times New Roman" w:hAnsi="Times New Roman" w:cs="Times New Roman"/>
          <w:kern w:val="1"/>
          <w:sz w:val="20"/>
          <w:szCs w:val="20"/>
          <w:lang w:val="ru-RU" w:eastAsia="ru-RU"/>
        </w:rPr>
        <w:t xml:space="preserve"> порядок их применения. </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Таможенные иммунитеты. </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Понятие и виды тарифных льгот (преференций).</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Международно-правовое сотрудничество государств в сфере борьбы с контрабандой и иными таможенными преступлениями: основные направления, виды и формы сотрудничества.</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Правовая характеристика международных конвенций, регламентирующих меры борьбы с контрабандой и иными международными уголовными преступлениями, наносящими ущерб </w:t>
      </w:r>
      <w:proofErr w:type="gramStart"/>
      <w:r w:rsidRPr="004028C9">
        <w:rPr>
          <w:rFonts w:ascii="Times New Roman" w:eastAsia="Times New Roman" w:hAnsi="Times New Roman" w:cs="Times New Roman"/>
          <w:kern w:val="1"/>
          <w:sz w:val="20"/>
          <w:szCs w:val="20"/>
          <w:lang w:val="ru-RU" w:eastAsia="ru-RU"/>
        </w:rPr>
        <w:t>экономическим  интересам</w:t>
      </w:r>
      <w:proofErr w:type="gramEnd"/>
      <w:r w:rsidRPr="004028C9">
        <w:rPr>
          <w:rFonts w:ascii="Times New Roman" w:eastAsia="Times New Roman" w:hAnsi="Times New Roman" w:cs="Times New Roman"/>
          <w:kern w:val="1"/>
          <w:sz w:val="20"/>
          <w:szCs w:val="20"/>
          <w:lang w:val="ru-RU" w:eastAsia="ru-RU"/>
        </w:rPr>
        <w:t xml:space="preserve"> государств.</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Таможенная политика в государственно-правовом механизме зарубежных государств.</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Правовой анализ становления и развития таможенного союза в рамках Евразийского экономического сообщества (</w:t>
      </w:r>
      <w:proofErr w:type="spellStart"/>
      <w:r w:rsidRPr="004028C9">
        <w:rPr>
          <w:rFonts w:ascii="Times New Roman" w:eastAsia="Times New Roman" w:hAnsi="Times New Roman" w:cs="Times New Roman"/>
          <w:kern w:val="1"/>
          <w:sz w:val="20"/>
          <w:szCs w:val="20"/>
          <w:lang w:val="ru-RU" w:eastAsia="ru-RU"/>
        </w:rPr>
        <w:t>ЕврАзЭС</w:t>
      </w:r>
      <w:proofErr w:type="spellEnd"/>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overflowPunct w:val="0"/>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Перспективы гармонизации национального таможенного законодательства государств-участников Евразийского экономического сообщества (</w:t>
      </w:r>
      <w:proofErr w:type="spellStart"/>
      <w:r w:rsidRPr="004028C9">
        <w:rPr>
          <w:rFonts w:ascii="Times New Roman" w:eastAsia="Times New Roman" w:hAnsi="Times New Roman" w:cs="Times New Roman"/>
          <w:kern w:val="1"/>
          <w:sz w:val="20"/>
          <w:szCs w:val="20"/>
          <w:lang w:val="ru-RU" w:eastAsia="ru-RU"/>
        </w:rPr>
        <w:t>ЕврАзЭС</w:t>
      </w:r>
      <w:proofErr w:type="spellEnd"/>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Правовая характеристика международных соглашений, заключенных в рамках Евразийского экономического сообщества (</w:t>
      </w:r>
      <w:proofErr w:type="spellStart"/>
      <w:r w:rsidRPr="004028C9">
        <w:rPr>
          <w:rFonts w:ascii="Times New Roman" w:eastAsia="Times New Roman" w:hAnsi="Times New Roman" w:cs="Times New Roman"/>
          <w:kern w:val="1"/>
          <w:sz w:val="20"/>
          <w:szCs w:val="20"/>
          <w:lang w:val="ru-RU" w:eastAsia="ru-RU"/>
        </w:rPr>
        <w:t>ЕврАзЭС</w:t>
      </w:r>
      <w:proofErr w:type="spellEnd"/>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Правовой механизм таможенно-тарифного регулирования в Евразийском экономическом сообществе (</w:t>
      </w:r>
      <w:proofErr w:type="spellStart"/>
      <w:r w:rsidRPr="004028C9">
        <w:rPr>
          <w:rFonts w:ascii="Times New Roman" w:eastAsia="Times New Roman" w:hAnsi="Times New Roman" w:cs="Times New Roman"/>
          <w:kern w:val="1"/>
          <w:sz w:val="20"/>
          <w:szCs w:val="20"/>
          <w:lang w:val="ru-RU" w:eastAsia="ru-RU"/>
        </w:rPr>
        <w:t>ЕврАзЭС</w:t>
      </w:r>
      <w:proofErr w:type="spellEnd"/>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overflowPunct w:val="0"/>
        <w:spacing w:after="0" w:line="240" w:lineRule="auto"/>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Правовой механизм нетарифного регулирования в Евразийском экономическом сообществе (</w:t>
      </w:r>
      <w:proofErr w:type="spellStart"/>
      <w:r w:rsidRPr="004028C9">
        <w:rPr>
          <w:rFonts w:ascii="Times New Roman" w:eastAsia="Times New Roman" w:hAnsi="Times New Roman" w:cs="Times New Roman"/>
          <w:kern w:val="1"/>
          <w:sz w:val="20"/>
          <w:szCs w:val="20"/>
          <w:lang w:val="ru-RU" w:eastAsia="ru-RU"/>
        </w:rPr>
        <w:t>ЕврАзЭС</w:t>
      </w:r>
      <w:proofErr w:type="spellEnd"/>
      <w:r w:rsidRPr="004028C9">
        <w:rPr>
          <w:rFonts w:ascii="Times New Roman" w:eastAsia="Times New Roman" w:hAnsi="Times New Roman" w:cs="Times New Roman"/>
          <w:kern w:val="1"/>
          <w:sz w:val="20"/>
          <w:szCs w:val="20"/>
          <w:lang w:val="ru-RU" w:eastAsia="ru-RU"/>
        </w:rPr>
        <w:t>).</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Основные международно-правовые обязательства государств по Международной конвенции о Гармонизированной системе описания и кодирования товаров от 14 июня 1983 г. </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Деятельность Всемирной таможенной организации по управлению Международной конвенции о Гармонизированной системе описания и кодирования товаров от 14 июня 1983 г. </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lastRenderedPageBreak/>
        <w:t>Классификация и кодирование товаров в таможенных целях в Таможенном союзе.</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Характеристика основных международных договоров в сфере таможенной оценки товаров.</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Современные международные правила таможенной оценки товаров (по Соглашению о применении статьи </w:t>
      </w:r>
      <w:r w:rsidRPr="004028C9">
        <w:rPr>
          <w:rFonts w:ascii="Times New Roman" w:eastAsia="Times New Roman" w:hAnsi="Times New Roman" w:cs="Times New Roman"/>
          <w:kern w:val="1"/>
          <w:sz w:val="20"/>
          <w:szCs w:val="20"/>
          <w:lang w:eastAsia="ru-RU"/>
        </w:rPr>
        <w:t>VII</w:t>
      </w:r>
      <w:r w:rsidRPr="004028C9">
        <w:rPr>
          <w:rFonts w:ascii="Times New Roman" w:eastAsia="Times New Roman" w:hAnsi="Times New Roman" w:cs="Times New Roman"/>
          <w:kern w:val="1"/>
          <w:sz w:val="20"/>
          <w:szCs w:val="20"/>
          <w:lang w:val="ru-RU" w:eastAsia="ru-RU"/>
        </w:rPr>
        <w:t xml:space="preserve"> ГАТТ 1994 г.).</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Cs/>
          <w:kern w:val="1"/>
          <w:sz w:val="20"/>
          <w:szCs w:val="20"/>
          <w:lang w:val="ru-RU" w:eastAsia="ru-RU"/>
        </w:rPr>
        <w:t>Деятельность Всемирной таможенной организации по обеспечению применения Конвенции о временном ввозе 1990 г. и актуализации ее положений.</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Участие России в основных международных таможенных конвенциях по временному ввозу.</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Международный таможенный транзит по Таможенной конвенции о международной перевозке грузов с применением книжки МДП (Конвенция МДП) от 14 ноября 1975 г.</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Правоохранительная деятельность Всемирной таможенной организации.</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Международно-правовая ответственность в международном таможенном праве. </w:t>
      </w:r>
    </w:p>
    <w:p w:rsidR="004028C9" w:rsidRPr="004028C9" w:rsidRDefault="004028C9" w:rsidP="004028C9">
      <w:pPr>
        <w:numPr>
          <w:ilvl w:val="0"/>
          <w:numId w:val="29"/>
        </w:numPr>
        <w:tabs>
          <w:tab w:val="num" w:pos="720"/>
        </w:tabs>
        <w:suppressAutoHyphens/>
        <w:spacing w:after="0" w:line="240" w:lineRule="auto"/>
        <w:rPr>
          <w:rFonts w:ascii="Times New Roman" w:eastAsia="Times New Roman" w:hAnsi="Times New Roman" w:cs="Times New Roman"/>
          <w:bCs/>
          <w:color w:val="00000A"/>
          <w:kern w:val="1"/>
          <w:sz w:val="20"/>
          <w:szCs w:val="20"/>
          <w:shd w:val="clear" w:color="auto" w:fill="FFFFFF"/>
          <w:lang w:val="ru-RU" w:eastAsia="ru-RU"/>
        </w:rPr>
      </w:pPr>
      <w:r w:rsidRPr="004028C9">
        <w:rPr>
          <w:rFonts w:ascii="Times New Roman" w:eastAsia="Times New Roman" w:hAnsi="Times New Roman" w:cs="Times New Roman"/>
          <w:kern w:val="1"/>
          <w:sz w:val="20"/>
          <w:szCs w:val="20"/>
          <w:lang w:val="ru-RU" w:eastAsia="ru-RU"/>
        </w:rPr>
        <w:t>Международная конвенция о взаимном административном содействии в предотвращении, расследовании и пресечении таможенных правонарушений от 9 июня 1977 г.</w:t>
      </w:r>
    </w:p>
    <w:p w:rsidR="004028C9" w:rsidRPr="004028C9" w:rsidRDefault="004028C9" w:rsidP="004028C9">
      <w:pPr>
        <w:numPr>
          <w:ilvl w:val="0"/>
          <w:numId w:val="29"/>
        </w:numPr>
        <w:tabs>
          <w:tab w:val="num" w:pos="720"/>
        </w:tabs>
        <w:suppressAutoHyphens/>
        <w:spacing w:after="0" w:line="240" w:lineRule="auto"/>
        <w:jc w:val="both"/>
        <w:rPr>
          <w:rFonts w:ascii="Times New Roman" w:eastAsia="Times New Roman" w:hAnsi="Times New Roman" w:cs="Times New Roman"/>
          <w:b/>
          <w:bCs/>
          <w:color w:val="00000A"/>
          <w:kern w:val="1"/>
          <w:sz w:val="20"/>
          <w:szCs w:val="20"/>
          <w:shd w:val="clear" w:color="auto" w:fill="FFFFFF"/>
          <w:lang w:val="ru-RU" w:eastAsia="ru-RU"/>
        </w:rPr>
      </w:pPr>
      <w:r w:rsidRPr="004028C9">
        <w:rPr>
          <w:rFonts w:ascii="Times New Roman" w:eastAsia="Times New Roman" w:hAnsi="Times New Roman" w:cs="Times New Roman"/>
          <w:bCs/>
          <w:color w:val="00000A"/>
          <w:kern w:val="1"/>
          <w:sz w:val="20"/>
          <w:szCs w:val="20"/>
          <w:shd w:val="clear" w:color="auto" w:fill="FFFFFF"/>
          <w:lang w:val="ru-RU" w:eastAsia="ru-RU"/>
        </w:rPr>
        <w:t>Международно-правовой статус Евразийской экономической комиссии.</w:t>
      </w:r>
    </w:p>
    <w:p w:rsidR="004028C9" w:rsidRPr="004028C9" w:rsidRDefault="004028C9" w:rsidP="004028C9">
      <w:pPr>
        <w:suppressAutoHyphens/>
        <w:spacing w:after="0" w:line="240" w:lineRule="auto"/>
        <w:ind w:firstLine="708"/>
        <w:jc w:val="both"/>
        <w:rPr>
          <w:rFonts w:ascii="Times New Roman" w:eastAsia="Times New Roman" w:hAnsi="Times New Roman" w:cs="Times New Roman"/>
          <w:b/>
          <w:bCs/>
          <w:color w:val="00000A"/>
          <w:kern w:val="1"/>
          <w:sz w:val="20"/>
          <w:szCs w:val="20"/>
          <w:shd w:val="clear" w:color="auto" w:fill="FFFFFF"/>
          <w:lang w:val="ru-RU" w:eastAsia="ru-RU"/>
        </w:rPr>
      </w:pPr>
    </w:p>
    <w:p w:rsidR="004028C9" w:rsidRPr="004028C9" w:rsidRDefault="004028C9" w:rsidP="004028C9">
      <w:pPr>
        <w:tabs>
          <w:tab w:val="left" w:pos="662"/>
        </w:tabs>
        <w:suppressAutoHyphens/>
        <w:spacing w:after="0" w:line="240" w:lineRule="auto"/>
        <w:rPr>
          <w:rFonts w:ascii="Times New Roman" w:eastAsia="Times New Roman" w:hAnsi="Times New Roman" w:cs="Times New Roman"/>
          <w:b/>
          <w:kern w:val="1"/>
          <w:sz w:val="28"/>
          <w:szCs w:val="28"/>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b/>
          <w:kern w:val="1"/>
          <w:sz w:val="28"/>
          <w:szCs w:val="28"/>
          <w:lang w:val="ru-RU" w:eastAsia="ru-RU"/>
        </w:rPr>
      </w:pPr>
    </w:p>
    <w:p w:rsidR="004028C9" w:rsidRPr="004028C9" w:rsidRDefault="004028C9" w:rsidP="004028C9">
      <w:pPr>
        <w:suppressAutoHyphens/>
        <w:spacing w:after="0" w:line="240" w:lineRule="auto"/>
        <w:textAlignment w:val="baseline"/>
        <w:rPr>
          <w:rFonts w:ascii="Calibri" w:eastAsia="Times New Roman" w:hAnsi="Calibri" w:cs="Calibri"/>
          <w:kern w:val="1"/>
          <w:sz w:val="24"/>
          <w:szCs w:val="24"/>
          <w:lang w:val="ru-RU" w:eastAsia="ru-RU"/>
        </w:rPr>
      </w:pPr>
      <w:r w:rsidRPr="004028C9">
        <w:rPr>
          <w:rFonts w:ascii="Times New Roman" w:eastAsia="Times New Roman" w:hAnsi="Times New Roman" w:cs="Times New Roman"/>
          <w:kern w:val="1"/>
          <w:sz w:val="24"/>
          <w:szCs w:val="24"/>
          <w:lang w:val="ru-RU" w:eastAsia="ru-RU"/>
        </w:rPr>
        <w:t>Составитель ________________________ Н.А. Назаренко</w:t>
      </w:r>
    </w:p>
    <w:p w:rsidR="004028C9" w:rsidRPr="004028C9" w:rsidRDefault="004028C9" w:rsidP="004028C9">
      <w:pPr>
        <w:suppressAutoHyphens/>
        <w:spacing w:after="0" w:line="240" w:lineRule="auto"/>
        <w:textAlignment w:val="baseline"/>
        <w:rPr>
          <w:rFonts w:ascii="Calibri" w:eastAsia="Times New Roman" w:hAnsi="Calibri" w:cs="Calibri"/>
          <w:kern w:val="1"/>
          <w:sz w:val="24"/>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24"/>
          <w:szCs w:val="24"/>
          <w:lang w:val="ru-RU" w:eastAsia="ru-RU"/>
        </w:rPr>
      </w:pPr>
      <w:r w:rsidRPr="004028C9">
        <w:rPr>
          <w:rFonts w:ascii="Times New Roman" w:eastAsia="Times New Roman" w:hAnsi="Times New Roman" w:cs="Times New Roman"/>
          <w:kern w:val="1"/>
          <w:sz w:val="24"/>
          <w:szCs w:val="24"/>
          <w:lang w:val="ru-RU" w:eastAsia="ru-RU"/>
        </w:rPr>
        <w:t>«____»__________________20     г. </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8"/>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4"/>
          <w:szCs w:val="24"/>
          <w:lang w:val="ru-RU" w:eastAsia="ru-RU"/>
        </w:rPr>
      </w:pP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«Ростовский государственный экономический университет (РИНХ)»</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kern w:val="1"/>
          <w:sz w:val="24"/>
          <w:szCs w:val="24"/>
          <w:lang w:val="ru-RU" w:eastAsia="ru-RU"/>
        </w:rPr>
      </w:pPr>
      <w:r w:rsidRPr="004028C9">
        <w:rPr>
          <w:rFonts w:ascii="Times New Roman" w:eastAsia="Times New Roman" w:hAnsi="Times New Roman" w:cs="Times New Roman"/>
          <w:kern w:val="1"/>
          <w:sz w:val="24"/>
          <w:szCs w:val="24"/>
          <w:lang w:val="ru-RU" w:eastAsia="ru-RU"/>
        </w:rPr>
        <w:t>Кафедра финансового и административного права</w:t>
      </w:r>
    </w:p>
    <w:p w:rsidR="004028C9" w:rsidRPr="004028C9" w:rsidRDefault="004028C9" w:rsidP="004028C9">
      <w:pPr>
        <w:suppressAutoHyphens/>
        <w:spacing w:after="0" w:line="240" w:lineRule="auto"/>
        <w:rPr>
          <w:rFonts w:ascii="Times New Roman" w:eastAsia="Times New Roman" w:hAnsi="Times New Roman" w:cs="Times New Roman"/>
          <w:b/>
          <w:kern w:val="1"/>
          <w:sz w:val="24"/>
          <w:szCs w:val="24"/>
          <w:lang w:val="ru-RU" w:eastAsia="ru-RU"/>
        </w:rPr>
      </w:pPr>
    </w:p>
    <w:p w:rsidR="004028C9" w:rsidRPr="004028C9" w:rsidRDefault="004028C9" w:rsidP="004028C9">
      <w:pPr>
        <w:suppressAutoHyphens/>
        <w:spacing w:after="0" w:line="240" w:lineRule="auto"/>
        <w:jc w:val="center"/>
        <w:rPr>
          <w:rFonts w:ascii="Times New Roman" w:eastAsia="Times New Roman" w:hAnsi="Times New Roman" w:cs="Times New Roman"/>
          <w:b/>
          <w:kern w:val="1"/>
          <w:sz w:val="24"/>
          <w:szCs w:val="24"/>
          <w:lang w:val="ru-RU" w:eastAsia="ru-RU"/>
        </w:rPr>
      </w:pPr>
    </w:p>
    <w:p w:rsidR="004028C9" w:rsidRPr="004028C9" w:rsidRDefault="004028C9" w:rsidP="004028C9">
      <w:pPr>
        <w:suppressAutoHyphens/>
        <w:spacing w:after="0" w:line="240" w:lineRule="auto"/>
        <w:jc w:val="center"/>
        <w:rPr>
          <w:rFonts w:ascii="Times New Roman" w:eastAsia="Times New Roman" w:hAnsi="Times New Roman" w:cs="Times New Roman"/>
          <w:b/>
          <w:kern w:val="1"/>
          <w:sz w:val="24"/>
          <w:szCs w:val="24"/>
          <w:lang w:val="ru-RU" w:eastAsia="ko-KR"/>
        </w:rPr>
      </w:pPr>
      <w:r w:rsidRPr="004028C9">
        <w:rPr>
          <w:rFonts w:ascii="Times New Roman" w:eastAsia="Times New Roman" w:hAnsi="Times New Roman" w:cs="Times New Roman"/>
          <w:b/>
          <w:kern w:val="1"/>
          <w:sz w:val="24"/>
          <w:szCs w:val="24"/>
          <w:lang w:val="ru-RU" w:eastAsia="ru-RU"/>
        </w:rPr>
        <w:t>Тесты письменные</w:t>
      </w:r>
    </w:p>
    <w:p w:rsidR="004028C9" w:rsidRPr="004028C9" w:rsidRDefault="004028C9" w:rsidP="004028C9">
      <w:pPr>
        <w:tabs>
          <w:tab w:val="left" w:pos="500"/>
        </w:tabs>
        <w:suppressAutoHyphens/>
        <w:spacing w:after="0" w:line="240" w:lineRule="auto"/>
        <w:jc w:val="center"/>
        <w:rPr>
          <w:rFonts w:ascii="Times New Roman" w:eastAsia="Times New Roman" w:hAnsi="Times New Roman" w:cs="Times New Roman"/>
          <w:b/>
          <w:bCs/>
          <w:kern w:val="1"/>
          <w:sz w:val="24"/>
          <w:szCs w:val="24"/>
          <w:lang w:val="ru-RU" w:eastAsia="ru-RU"/>
        </w:rPr>
      </w:pPr>
      <w:r w:rsidRPr="004028C9">
        <w:rPr>
          <w:rFonts w:ascii="Times New Roman" w:eastAsia="Times New Roman" w:hAnsi="Times New Roman" w:cs="Times New Roman"/>
          <w:b/>
          <w:kern w:val="1"/>
          <w:sz w:val="24"/>
          <w:szCs w:val="24"/>
          <w:lang w:val="ru-RU" w:eastAsia="ko-KR"/>
        </w:rPr>
        <w:t>по дисциплине «Международное таможенное право»</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4"/>
          <w:szCs w:val="24"/>
          <w:lang w:val="ru-RU" w:eastAsia="ru-RU"/>
        </w:rPr>
      </w:pPr>
    </w:p>
    <w:p w:rsidR="004028C9" w:rsidRPr="004028C9" w:rsidRDefault="004028C9" w:rsidP="004028C9">
      <w:pPr>
        <w:suppressAutoHyphens/>
        <w:spacing w:after="0" w:line="240" w:lineRule="auto"/>
        <w:rPr>
          <w:rFonts w:ascii="Times New Roman" w:eastAsia="Calibri" w:hAnsi="Times New Roman" w:cs="Times New Roman"/>
          <w:bCs/>
          <w:color w:val="000000"/>
          <w:kern w:val="1"/>
          <w:sz w:val="20"/>
          <w:szCs w:val="20"/>
          <w:u w:val="single"/>
          <w:lang w:val="ru-RU"/>
        </w:rPr>
      </w:pPr>
      <w:r w:rsidRPr="004028C9">
        <w:rPr>
          <w:rFonts w:ascii="Times New Roman" w:eastAsia="Calibri" w:hAnsi="Times New Roman" w:cs="Times New Roman"/>
          <w:b/>
          <w:color w:val="000000"/>
          <w:kern w:val="1"/>
          <w:sz w:val="24"/>
          <w:szCs w:val="24"/>
          <w:lang w:val="ru-RU"/>
        </w:rPr>
        <w:t>1. Банк тестов по модулям и (или) темам</w:t>
      </w:r>
    </w:p>
    <w:p w:rsidR="004028C9" w:rsidRPr="004028C9" w:rsidRDefault="004028C9" w:rsidP="004028C9">
      <w:pPr>
        <w:widowControl w:val="0"/>
        <w:tabs>
          <w:tab w:val="left" w:pos="3420"/>
        </w:tabs>
        <w:suppressAutoHyphens/>
        <w:spacing w:after="0" w:line="240" w:lineRule="auto"/>
        <w:jc w:val="center"/>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Cs/>
          <w:kern w:val="1"/>
          <w:sz w:val="20"/>
          <w:szCs w:val="20"/>
          <w:u w:val="single"/>
          <w:lang w:val="ru-RU" w:eastAsia="ru-RU"/>
        </w:rPr>
        <w:t xml:space="preserve">Модуль 1. </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Основными видами таможенной политики являются:</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марксизм и фрейдизм</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t>протекционизм и фритредерство</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ab/>
        <w:t>позитивизм и махизм</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материализм и эмпириокритицизм\</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Основными направлениями в деятельности СТС/ВТО является:</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Создание единой унифицированной номенклатуры для классификации товаров в таможенных тарифах, позволяющей не только сопоставить уровень таможенного обложения и размеры взаимных уступок, но и единообразно толковать ограничения и льготы в отношении отдельных товаров, обращающихся в мировой торговле;</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Двустороннее и многостороннее соглашение, регулирующее вопросы обложения и таможенные формальности во взаимной торговле стран-участниц;</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Осуществление своих </w:t>
      </w:r>
      <w:proofErr w:type="gramStart"/>
      <w:r w:rsidRPr="004028C9">
        <w:rPr>
          <w:rFonts w:ascii="Times New Roman" w:eastAsia="Times New Roman" w:hAnsi="Times New Roman" w:cs="Times New Roman"/>
          <w:kern w:val="1"/>
          <w:sz w:val="20"/>
          <w:szCs w:val="20"/>
          <w:lang w:val="ru-RU" w:eastAsia="ru-RU"/>
        </w:rPr>
        <w:t>функций  полномочий</w:t>
      </w:r>
      <w:proofErr w:type="gramEnd"/>
      <w:r w:rsidRPr="004028C9">
        <w:rPr>
          <w:rFonts w:ascii="Times New Roman" w:eastAsia="Times New Roman" w:hAnsi="Times New Roman" w:cs="Times New Roman"/>
          <w:kern w:val="1"/>
          <w:sz w:val="20"/>
          <w:szCs w:val="20"/>
          <w:lang w:val="ru-RU" w:eastAsia="ru-RU"/>
        </w:rPr>
        <w:t xml:space="preserve"> в сфере ограничений перемещения товаров через таможенную границу.</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Объектом международно-правого регулирования являются:</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правоотношения между международными межправительственными и неправительственными организациями, цивилизованными государствами, нациями и народами;</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публичные (</w:t>
      </w:r>
      <w:proofErr w:type="spellStart"/>
      <w:r w:rsidRPr="004028C9">
        <w:rPr>
          <w:rFonts w:ascii="Times New Roman" w:eastAsia="Times New Roman" w:hAnsi="Times New Roman" w:cs="Times New Roman"/>
          <w:kern w:val="1"/>
          <w:sz w:val="20"/>
          <w:szCs w:val="20"/>
          <w:lang w:val="ru-RU" w:eastAsia="ru-RU"/>
        </w:rPr>
        <w:t>межвластные</w:t>
      </w:r>
      <w:proofErr w:type="spellEnd"/>
      <w:r w:rsidRPr="004028C9">
        <w:rPr>
          <w:rFonts w:ascii="Times New Roman" w:eastAsia="Times New Roman" w:hAnsi="Times New Roman" w:cs="Times New Roman"/>
          <w:kern w:val="1"/>
          <w:sz w:val="20"/>
          <w:szCs w:val="20"/>
          <w:lang w:val="ru-RU" w:eastAsia="ru-RU"/>
        </w:rPr>
        <w:t>) отношения субъектов международного права по поводу материальных и нематериальных благ, действий и воздержаний от действий;</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отношения между субъектами, осуществляющими дипломатические и экономические связи.</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lastRenderedPageBreak/>
        <w:t>Субъекты в международном праве — это:</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индивиды, транснациональные корпорации, межправительственные и неправительственные организации;</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суверенные государства, нации и народы, борющиеся за создание самостоятельного государства, международные организации, </w:t>
      </w:r>
      <w:proofErr w:type="spellStart"/>
      <w:r w:rsidRPr="004028C9">
        <w:rPr>
          <w:rFonts w:ascii="Times New Roman" w:eastAsia="Times New Roman" w:hAnsi="Times New Roman" w:cs="Times New Roman"/>
          <w:kern w:val="1"/>
          <w:sz w:val="20"/>
          <w:szCs w:val="20"/>
          <w:lang w:val="ru-RU" w:eastAsia="ru-RU"/>
        </w:rPr>
        <w:t>государствоподобные</w:t>
      </w:r>
      <w:proofErr w:type="spellEnd"/>
      <w:r w:rsidRPr="004028C9">
        <w:rPr>
          <w:rFonts w:ascii="Times New Roman" w:eastAsia="Times New Roman" w:hAnsi="Times New Roman" w:cs="Times New Roman"/>
          <w:kern w:val="1"/>
          <w:sz w:val="20"/>
          <w:szCs w:val="20"/>
          <w:lang w:val="ru-RU" w:eastAsia="ru-RU"/>
        </w:rPr>
        <w:t xml:space="preserve"> образования, индивиды, транснациональные корпорации, межправительственные и неправительственные организации;</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суверенные государства, нации и народы, борющиеся за создание самостоятельного государства, международные организации, </w:t>
      </w:r>
      <w:proofErr w:type="spellStart"/>
      <w:r w:rsidRPr="004028C9">
        <w:rPr>
          <w:rFonts w:ascii="Times New Roman" w:eastAsia="Times New Roman" w:hAnsi="Times New Roman" w:cs="Times New Roman"/>
          <w:kern w:val="1"/>
          <w:sz w:val="20"/>
          <w:szCs w:val="20"/>
          <w:lang w:val="ru-RU" w:eastAsia="ru-RU"/>
        </w:rPr>
        <w:t>государствоподобные</w:t>
      </w:r>
      <w:proofErr w:type="spellEnd"/>
      <w:r w:rsidRPr="004028C9">
        <w:rPr>
          <w:rFonts w:ascii="Times New Roman" w:eastAsia="Times New Roman" w:hAnsi="Times New Roman" w:cs="Times New Roman"/>
          <w:kern w:val="1"/>
          <w:sz w:val="20"/>
          <w:szCs w:val="20"/>
          <w:lang w:val="ru-RU" w:eastAsia="ru-RU"/>
        </w:rPr>
        <w:t xml:space="preserve"> образования.</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Виды норм международного права:</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нормы дипломатического этикета, обыкновения, резолюции международных конференций и организаций;</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proofErr w:type="spellStart"/>
      <w:r w:rsidRPr="004028C9">
        <w:rPr>
          <w:rFonts w:ascii="Times New Roman" w:eastAsia="Times New Roman" w:hAnsi="Times New Roman" w:cs="Times New Roman"/>
          <w:kern w:val="1"/>
          <w:sz w:val="20"/>
          <w:szCs w:val="20"/>
          <w:lang w:val="ru-RU" w:eastAsia="ru-RU"/>
        </w:rPr>
        <w:t>Jus</w:t>
      </w:r>
      <w:proofErr w:type="spellEnd"/>
      <w:r w:rsidRPr="004028C9">
        <w:rPr>
          <w:rFonts w:ascii="Times New Roman" w:eastAsia="Times New Roman" w:hAnsi="Times New Roman" w:cs="Times New Roman"/>
          <w:kern w:val="1"/>
          <w:sz w:val="20"/>
          <w:szCs w:val="20"/>
          <w:lang w:val="ru-RU" w:eastAsia="ru-RU"/>
        </w:rPr>
        <w:t xml:space="preserve"> </w:t>
      </w:r>
      <w:proofErr w:type="spellStart"/>
      <w:r w:rsidRPr="004028C9">
        <w:rPr>
          <w:rFonts w:ascii="Times New Roman" w:eastAsia="Times New Roman" w:hAnsi="Times New Roman" w:cs="Times New Roman"/>
          <w:kern w:val="1"/>
          <w:sz w:val="20"/>
          <w:szCs w:val="20"/>
          <w:lang w:val="ru-RU" w:eastAsia="ru-RU"/>
        </w:rPr>
        <w:t>cogens</w:t>
      </w:r>
      <w:proofErr w:type="spellEnd"/>
      <w:r w:rsidRPr="004028C9">
        <w:rPr>
          <w:rFonts w:ascii="Times New Roman" w:eastAsia="Times New Roman" w:hAnsi="Times New Roman" w:cs="Times New Roman"/>
          <w:kern w:val="1"/>
          <w:sz w:val="20"/>
          <w:szCs w:val="20"/>
          <w:lang w:val="ru-RU" w:eastAsia="ru-RU"/>
        </w:rPr>
        <w:t>, универсальные, партикулярные, диспозитивные, императивные, договорные, обычно-правовые нормы;</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административные, уголовные, гражданско-правовые, процессуальные, но осложненные иностранным элементом.</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Основные принципы международного права:</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принцип суверенного равенства государств, принцип невмешательства во внутренние дела, принцип равенства и самоопределения народов, принцип территориальной целостности государств, принцип уважения прав человека и основных свобод, принцип сотрудничества государств;</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принцип исключительного и полного суверенитета государств над их воздушным пространством, принцип свободы полетов в открытом воздушном пространстве, принцип обеспечения безопасности международной гражданской авиации, принцип </w:t>
      </w:r>
      <w:proofErr w:type="spellStart"/>
      <w:r w:rsidRPr="004028C9">
        <w:rPr>
          <w:rFonts w:ascii="Times New Roman" w:eastAsia="Times New Roman" w:hAnsi="Times New Roman" w:cs="Times New Roman"/>
          <w:kern w:val="1"/>
          <w:sz w:val="20"/>
          <w:szCs w:val="20"/>
          <w:lang w:val="ru-RU" w:eastAsia="ru-RU"/>
        </w:rPr>
        <w:t>недискриминации</w:t>
      </w:r>
      <w:proofErr w:type="spellEnd"/>
      <w:r w:rsidRPr="004028C9">
        <w:rPr>
          <w:rFonts w:ascii="Times New Roman" w:eastAsia="Times New Roman" w:hAnsi="Times New Roman" w:cs="Times New Roman"/>
          <w:kern w:val="1"/>
          <w:sz w:val="20"/>
          <w:szCs w:val="20"/>
          <w:lang w:val="ru-RU" w:eastAsia="ru-RU"/>
        </w:rPr>
        <w:t>,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принцип суверенного равенства государств, принцип невмешательства во внутренние дела, принцип равенства и самоопределения народов, принцип неприменения силы или угрозы силой, принцип мирного урегулирования споров, принцип нерушимости границ, принцип территориальной целостности государств, принцип уважения прав человека и основных свобод, принцип сотрудничества государств, принцип добросовестного выполнения международных обязательств.</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Наиболее авторитетные международно-правовые документы, закрепляющие основные принципы международного права, - это:</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Устав ООН, Декларация о принципах международного права, касающихся дружественных отношений и сотрудничества между государствами в соответствии с Уставом ООН 1970 г., Декларация принципов 1975 г.;</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Статут Международного суда ООН, Всеобщая декларация прав человека 1948 г., Декларация о предоставлении независимости колониальным странам и народам 1960 г., Парижская хартия для Новой Европы 1990 г.;</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Статут Международного суда ООН, Венская конвенция о праве международных договоров 1969 г., Парижская хартия для Новой Европы 1990г., Венская декларация и Программа действий 1993 г.</w:t>
      </w:r>
    </w:p>
    <w:p w:rsidR="004028C9" w:rsidRPr="004028C9" w:rsidRDefault="004028C9" w:rsidP="004028C9">
      <w:pPr>
        <w:numPr>
          <w:ilvl w:val="0"/>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Принцип территориальной целостности государств — это:</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отказ от каких-либо территориальных притязаний в данный момент и в будущем;</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запрещение насильственного захвата, присоединения или расчленения территории иностранного государства;</w:t>
      </w:r>
    </w:p>
    <w:p w:rsidR="004028C9" w:rsidRPr="004028C9" w:rsidRDefault="004028C9" w:rsidP="004028C9">
      <w:pPr>
        <w:numPr>
          <w:ilvl w:val="1"/>
          <w:numId w:val="34"/>
        </w:numPr>
        <w:suppressAutoHyphens/>
        <w:spacing w:after="120" w:line="240" w:lineRule="auto"/>
        <w:rPr>
          <w:rFonts w:ascii="Times New Roman" w:eastAsia="Times New Roman" w:hAnsi="Times New Roman" w:cs="Times New Roman"/>
          <w:b/>
          <w:bCs/>
          <w:kern w:val="1"/>
          <w:sz w:val="20"/>
          <w:szCs w:val="20"/>
          <w:lang w:val="ru-RU" w:eastAsia="ru-RU"/>
        </w:rPr>
      </w:pPr>
      <w:r w:rsidRPr="004028C9">
        <w:rPr>
          <w:rFonts w:ascii="Times New Roman" w:eastAsia="Times New Roman" w:hAnsi="Times New Roman" w:cs="Times New Roman"/>
          <w:kern w:val="1"/>
          <w:sz w:val="20"/>
          <w:szCs w:val="20"/>
          <w:lang w:val="ru-RU" w:eastAsia="ru-RU"/>
        </w:rPr>
        <w:t>признание существующих границ, отказ от любых посягательств на эти границы, отказ от каких-либо территориальных притязаний в данный момент или в будущем.</w:t>
      </w:r>
    </w:p>
    <w:p w:rsidR="004028C9" w:rsidRPr="004028C9" w:rsidRDefault="004028C9" w:rsidP="004028C9">
      <w:pPr>
        <w:suppressAutoHyphens/>
        <w:spacing w:after="120" w:line="240" w:lineRule="auto"/>
        <w:jc w:val="center"/>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bCs/>
          <w:kern w:val="1"/>
          <w:sz w:val="20"/>
          <w:szCs w:val="20"/>
          <w:lang w:val="ru-RU" w:eastAsia="ru-RU"/>
        </w:rPr>
        <w:t>Модуль 2</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Международно-правовой обычай — это:</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сложившееся в международной практике правило поведения, за которым субъекты международного права признают юридически обязательный характер;</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норма международной вежливости, за которой признается юридически обязательный характер;</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неписанная норма, соблюдаемая субъектами международного права и отраженная в неформальных источниках.</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Классификация международных договоров:</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индивидуальные, региональные, универсальные, сепаратистские, территориальные, ратификационные;</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"джентльменское соглашение", письменные, двусторонние, многосторонние, открытые, закрытые, межправительственные, межведомственные, неправительственные, специальные;</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lastRenderedPageBreak/>
        <w:t>"джентльменское соглашение", тайные, всеобщие, межконтинентальные, межправительственные, межведомственные, неправительственные, специальные, оговорочные.</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Стадии заключения международных договоров:</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договорная инициатива, составление и принятие текста договора, установление аутентичности текстов договора, выражение согласия на обязательность договора;</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выражение согласия на обязательность договора, оговорка, составление и принятие текста договора, регистрация и опубликование договора;</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договорная инициатива, направление оферты, получение акцепта, составление и принятие текста договора, установление аутентичности текстов договора, выражение согласия на обязательность договора, назначение депозитария, регистрация и опубликование договоров, оговорки.</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Стороны в международном межгосударственном договоре:</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физические и юридические лица, их законные представители, специализированные органы ООН, главы государств и правительств, министерств и ведомств, международные должностные лица;</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участвующее в переговорах государство, участвующая в переговорах организации, договаривающееся государство, договаривающаяся организация, участник, третье государство, третья организация;</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транснациональные корпорации, участвующее в переговорах государство, участвующая в переговорах организация, договаривающееся государство, договаривающаяся организация, участник, третье государство, третья организация, международные должностные лица.</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Понятие оговорки к международным договорам:</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это ошибка в тексте международного договора в результате </w:t>
      </w:r>
      <w:proofErr w:type="spellStart"/>
      <w:r w:rsidRPr="004028C9">
        <w:rPr>
          <w:rFonts w:ascii="Times New Roman" w:eastAsia="Times New Roman" w:hAnsi="Times New Roman" w:cs="Times New Roman"/>
          <w:kern w:val="1"/>
          <w:sz w:val="20"/>
          <w:szCs w:val="20"/>
          <w:lang w:val="ru-RU" w:eastAsia="ru-RU"/>
        </w:rPr>
        <w:t>неаутентичности</w:t>
      </w:r>
      <w:proofErr w:type="spellEnd"/>
      <w:r w:rsidRPr="004028C9">
        <w:rPr>
          <w:rFonts w:ascii="Times New Roman" w:eastAsia="Times New Roman" w:hAnsi="Times New Roman" w:cs="Times New Roman"/>
          <w:kern w:val="1"/>
          <w:sz w:val="20"/>
          <w:szCs w:val="20"/>
          <w:lang w:val="ru-RU" w:eastAsia="ru-RU"/>
        </w:rPr>
        <w:t xml:space="preserve"> перевода на язык государства-участника;</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это одностороннее заявление, сделанное государством или международной организацией в любой формулировке и под любым наименованием при подписании, ратификации, акте официального подтверждения, принятии, утверждении или присоединении, посредством которого названные субъекты желают исключить или изменить юридическое действие определенных положений договора в их применении к данному государству или данной организации;</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это явно выраженное несогласие государствами или международными организациями с некоторыми положениями договора, определяющими их правовой статус.</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Виды признания в международном праве:</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признание государства, признание правительства, признание авторитета государственного деятеля, признание международного деятеля, признание научной доктрины, признание действия международно-правовой нормы;</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признание государства, признание правительства, признание восставшей стороны, признание органов национального освобождения;</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признание претензий государства, признание правоты за одной из сторон международного спора, дипломатическое и консульское признание.</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Классификация современных международных организаций:</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наднациональные, межгосударственные, неправительственные, универсальные, региональные, общей компетенции, специальной компетенции, открытые, закрытые;</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межгосударственные, неправительственные, универсальные, региональные;</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политические, экономические, социальные, военные, наднациональные, межгосударственные, неправительственные.</w:t>
      </w:r>
    </w:p>
    <w:p w:rsidR="004028C9" w:rsidRPr="004028C9" w:rsidRDefault="004028C9" w:rsidP="004028C9">
      <w:pPr>
        <w:numPr>
          <w:ilvl w:val="0"/>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Какие из перечисленных органов не входят в систему ООН:</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Совет безопасности;</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Экономический суд;</w:t>
      </w:r>
    </w:p>
    <w:p w:rsidR="004028C9" w:rsidRPr="004028C9" w:rsidRDefault="004028C9" w:rsidP="004028C9">
      <w:pPr>
        <w:numPr>
          <w:ilvl w:val="1"/>
          <w:numId w:val="35"/>
        </w:numPr>
        <w:suppressAutoHyphens/>
        <w:spacing w:after="120" w:line="240" w:lineRule="auto"/>
        <w:rPr>
          <w:rFonts w:ascii="Times New Roman" w:eastAsia="Times New Roman" w:hAnsi="Times New Roman" w:cs="Times New Roman"/>
          <w:b/>
          <w:kern w:val="1"/>
          <w:lang w:val="ru-RU" w:eastAsia="ru-RU"/>
        </w:rPr>
      </w:pPr>
      <w:r w:rsidRPr="004028C9">
        <w:rPr>
          <w:rFonts w:ascii="Times New Roman" w:eastAsia="Times New Roman" w:hAnsi="Times New Roman" w:cs="Times New Roman"/>
          <w:kern w:val="1"/>
          <w:sz w:val="24"/>
          <w:szCs w:val="24"/>
          <w:lang w:val="ru-RU" w:eastAsia="ru-RU"/>
        </w:rPr>
        <w:t xml:space="preserve"> Всемирный почтовый союз;</w:t>
      </w:r>
    </w:p>
    <w:p w:rsidR="004028C9" w:rsidRPr="004028C9" w:rsidRDefault="004028C9" w:rsidP="004028C9">
      <w:pPr>
        <w:suppressAutoHyphens/>
        <w:spacing w:after="0" w:line="240" w:lineRule="auto"/>
        <w:rPr>
          <w:rFonts w:ascii="Times New Roman" w:eastAsia="Times New Roman" w:hAnsi="Times New Roman" w:cs="Times New Roman"/>
          <w:b/>
          <w:kern w:val="1"/>
          <w:lang w:val="ru-RU" w:eastAsia="ru-RU"/>
        </w:rPr>
      </w:pPr>
    </w:p>
    <w:p w:rsidR="004028C9" w:rsidRPr="004028C9" w:rsidRDefault="004028C9" w:rsidP="004028C9">
      <w:pPr>
        <w:tabs>
          <w:tab w:val="left" w:pos="851"/>
        </w:tabs>
        <w:suppressAutoHyphens/>
        <w:spacing w:after="0" w:line="240" w:lineRule="auto"/>
        <w:ind w:firstLine="567"/>
        <w:jc w:val="both"/>
        <w:rPr>
          <w:rFonts w:ascii="Times New Roman" w:eastAsia="Times New Roman" w:hAnsi="Times New Roman" w:cs="Times New Roman"/>
          <w:b/>
          <w:kern w:val="1"/>
          <w:sz w:val="24"/>
          <w:szCs w:val="24"/>
          <w:lang w:val="ru-RU" w:eastAsia="ru-RU"/>
        </w:rPr>
      </w:pPr>
      <w:r w:rsidRPr="004028C9">
        <w:rPr>
          <w:rFonts w:ascii="Times New Roman" w:eastAsia="Times New Roman" w:hAnsi="Times New Roman" w:cs="Times New Roman"/>
          <w:kern w:val="1"/>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4028C9">
        <w:rPr>
          <w:rFonts w:ascii="Times New Roman" w:eastAsia="Times New Roman" w:hAnsi="Times New Roman" w:cs="Times New Roman"/>
          <w:kern w:val="1"/>
          <w:sz w:val="24"/>
          <w:szCs w:val="24"/>
          <w:lang w:val="ru-RU" w:eastAsia="ru-RU"/>
        </w:rPr>
        <w:t xml:space="preserve"> </w:t>
      </w:r>
    </w:p>
    <w:p w:rsidR="004028C9" w:rsidRPr="004028C9" w:rsidRDefault="004028C9" w:rsidP="004028C9">
      <w:pPr>
        <w:suppressAutoHyphens/>
        <w:spacing w:after="0" w:line="240" w:lineRule="auto"/>
        <w:jc w:val="center"/>
        <w:rPr>
          <w:rFonts w:ascii="Times New Roman" w:eastAsia="Times New Roman" w:hAnsi="Times New Roman" w:cs="Times New Roman"/>
          <w:b/>
          <w:kern w:val="1"/>
          <w:sz w:val="24"/>
          <w:szCs w:val="24"/>
          <w:lang w:val="ru-RU" w:eastAsia="ru-RU"/>
        </w:rPr>
      </w:pPr>
    </w:p>
    <w:p w:rsidR="004028C9" w:rsidRPr="004028C9" w:rsidRDefault="004028C9" w:rsidP="004028C9">
      <w:pPr>
        <w:suppressAutoHyphens/>
        <w:spacing w:after="0" w:line="240" w:lineRule="auto"/>
        <w:jc w:val="center"/>
        <w:rPr>
          <w:rFonts w:ascii="Times New Roman" w:eastAsia="Times New Roman" w:hAnsi="Times New Roman" w:cs="Times New Roman"/>
          <w:b/>
          <w:kern w:val="1"/>
          <w:sz w:val="24"/>
          <w:szCs w:val="24"/>
          <w:lang w:val="ru-RU" w:eastAsia="ru-RU"/>
        </w:rPr>
      </w:pP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xml:space="preserve">Критерии оценки: </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lastRenderedPageBreak/>
        <w:t>Правильный ответ на 1 вопрос – 4 балла.</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Итоговая оценка за выполнение тестового задания из 50 вопросов:</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- 84-100 баллов (оценка «отлично»);</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- 67-83 баллов (оценка «хорошо»);</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- 50-66 баллов (оценка «удовлетворительно»);</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- 0-49 баллов (оценка «неудовлетворительно»).</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Составитель ________________________ Н.А. Назаренко</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(подпись)</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xml:space="preserve">«____»__________________20     г. </w:t>
      </w:r>
    </w:p>
    <w:p w:rsidR="004028C9" w:rsidRPr="004028C9" w:rsidRDefault="004028C9" w:rsidP="004028C9">
      <w:pPr>
        <w:suppressAutoHyphens/>
        <w:spacing w:after="0" w:line="240" w:lineRule="auto"/>
        <w:jc w:val="both"/>
        <w:textAlignment w:val="baseline"/>
        <w:rPr>
          <w:rFonts w:ascii="Times New Roman" w:eastAsia="Times New Roman" w:hAnsi="Times New Roman" w:cs="Times New Roman"/>
          <w:bCs/>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r w:rsidRPr="004028C9">
        <w:rPr>
          <w:rFonts w:ascii="Times New Roman" w:eastAsia="Times New Roman" w:hAnsi="Times New Roman" w:cs="Times New Roman"/>
          <w:b/>
          <w:bCs/>
          <w:kern w:val="1"/>
          <w:sz w:val="28"/>
          <w:szCs w:val="24"/>
          <w:lang w:val="ru-RU" w:eastAsia="ru-RU"/>
        </w:rPr>
        <w:t xml:space="preserve">Оформление задания </w:t>
      </w:r>
      <w:proofErr w:type="gramStart"/>
      <w:r w:rsidRPr="004028C9">
        <w:rPr>
          <w:rFonts w:ascii="Times New Roman" w:eastAsia="Times New Roman" w:hAnsi="Times New Roman" w:cs="Times New Roman"/>
          <w:b/>
          <w:bCs/>
          <w:kern w:val="1"/>
          <w:sz w:val="28"/>
          <w:szCs w:val="24"/>
          <w:lang w:val="ru-RU" w:eastAsia="ru-RU"/>
        </w:rPr>
        <w:t>для  деловой</w:t>
      </w:r>
      <w:proofErr w:type="gramEnd"/>
      <w:r w:rsidRPr="004028C9">
        <w:rPr>
          <w:rFonts w:ascii="Times New Roman" w:eastAsia="Times New Roman" w:hAnsi="Times New Roman" w:cs="Times New Roman"/>
          <w:b/>
          <w:bCs/>
          <w:kern w:val="1"/>
          <w:sz w:val="28"/>
          <w:szCs w:val="24"/>
          <w:lang w:val="ru-RU" w:eastAsia="ru-RU"/>
        </w:rPr>
        <w:t xml:space="preserve"> (ролевой) игры</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8"/>
          <w:szCs w:val="28"/>
          <w:lang w:val="ru-RU" w:eastAsia="ru-RU"/>
        </w:rPr>
        <w:t>«Ростовский государственный экономический университет (РИНХ)»</w:t>
      </w:r>
    </w:p>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 xml:space="preserve">Кафедра </w:t>
      </w:r>
      <w:proofErr w:type="gramStart"/>
      <w:r w:rsidRPr="004028C9">
        <w:rPr>
          <w:rFonts w:ascii="Times New Roman" w:eastAsia="Times New Roman" w:hAnsi="Times New Roman" w:cs="Times New Roman"/>
          <w:kern w:val="1"/>
          <w:sz w:val="28"/>
          <w:szCs w:val="24"/>
          <w:lang w:val="ru-RU" w:eastAsia="ru-RU"/>
        </w:rPr>
        <w:t>финансового  и</w:t>
      </w:r>
      <w:proofErr w:type="gramEnd"/>
      <w:r w:rsidRPr="004028C9">
        <w:rPr>
          <w:rFonts w:ascii="Times New Roman" w:eastAsia="Times New Roman" w:hAnsi="Times New Roman" w:cs="Times New Roman"/>
          <w:kern w:val="1"/>
          <w:sz w:val="28"/>
          <w:szCs w:val="24"/>
          <w:lang w:val="ru-RU" w:eastAsia="ru-RU"/>
        </w:rPr>
        <w:t xml:space="preserve"> административного права</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kern w:val="1"/>
          <w:sz w:val="24"/>
          <w:szCs w:val="24"/>
          <w:vertAlign w:val="superscript"/>
          <w:lang w:val="ru-RU" w:eastAsia="ru-RU"/>
        </w:rPr>
        <w:t xml:space="preserve">          (наименование кафедры)</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b/>
          <w:bCs/>
          <w:kern w:val="1"/>
          <w:sz w:val="36"/>
          <w:szCs w:val="24"/>
          <w:lang w:val="ru-RU" w:eastAsia="ru-RU"/>
        </w:rPr>
        <w:t>Деловая (ролевая) игра</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по дисциплине Международное таможенное право</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r w:rsidRPr="004028C9">
        <w:rPr>
          <w:rFonts w:ascii="Times New Roman" w:eastAsia="Times New Roman" w:hAnsi="Times New Roman" w:cs="Times New Roman"/>
          <w:kern w:val="1"/>
          <w:sz w:val="24"/>
          <w:szCs w:val="24"/>
          <w:vertAlign w:val="superscript"/>
          <w:lang w:val="ru-RU" w:eastAsia="ru-RU"/>
        </w:rPr>
        <w:t xml:space="preserve">                                       (наименование дисциплины)</w:t>
      </w: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28"/>
          <w:szCs w:val="24"/>
          <w:lang w:val="ru-RU" w:eastAsia="ru-RU"/>
        </w:rPr>
      </w:pPr>
      <w:r w:rsidRPr="004028C9">
        <w:rPr>
          <w:rFonts w:ascii="Times New Roman" w:eastAsia="Times New Roman" w:hAnsi="Times New Roman" w:cs="Times New Roman"/>
          <w:b/>
          <w:bCs/>
          <w:kern w:val="1"/>
          <w:sz w:val="28"/>
          <w:szCs w:val="24"/>
          <w:lang w:val="ru-RU" w:eastAsia="ru-RU"/>
        </w:rPr>
        <w:t xml:space="preserve">1 Тема (проблема, </w:t>
      </w:r>
      <w:proofErr w:type="gramStart"/>
      <w:r w:rsidRPr="004028C9">
        <w:rPr>
          <w:rFonts w:ascii="Times New Roman" w:eastAsia="Times New Roman" w:hAnsi="Times New Roman" w:cs="Times New Roman"/>
          <w:b/>
          <w:bCs/>
          <w:kern w:val="1"/>
          <w:sz w:val="28"/>
          <w:szCs w:val="24"/>
          <w:lang w:val="ru-RU" w:eastAsia="ru-RU"/>
        </w:rPr>
        <w:t>ситуация)</w:t>
      </w:r>
      <w:r w:rsidRPr="004028C9">
        <w:rPr>
          <w:rFonts w:ascii="Times New Roman" w:eastAsia="Times New Roman" w:hAnsi="Times New Roman" w:cs="Times New Roman"/>
          <w:kern w:val="1"/>
          <w:sz w:val="28"/>
          <w:szCs w:val="24"/>
          <w:lang w:val="ru-RU" w:eastAsia="ru-RU"/>
        </w:rPr>
        <w:t xml:space="preserve">  </w:t>
      </w:r>
      <w:r w:rsidRPr="004028C9">
        <w:rPr>
          <w:rFonts w:ascii="Times New Roman" w:eastAsia="Times New Roman" w:hAnsi="Times New Roman" w:cs="Times New Roman"/>
          <w:b/>
          <w:bCs/>
          <w:kern w:val="1"/>
          <w:sz w:val="24"/>
          <w:szCs w:val="24"/>
          <w:lang w:val="ru-RU" w:eastAsia="ru-RU"/>
        </w:rPr>
        <w:t>Выполнение</w:t>
      </w:r>
      <w:proofErr w:type="gramEnd"/>
      <w:r w:rsidRPr="004028C9">
        <w:rPr>
          <w:rFonts w:ascii="Times New Roman" w:eastAsia="Times New Roman" w:hAnsi="Times New Roman" w:cs="Times New Roman"/>
          <w:b/>
          <w:bCs/>
          <w:kern w:val="1"/>
          <w:sz w:val="24"/>
          <w:szCs w:val="24"/>
          <w:lang w:val="ru-RU" w:eastAsia="ru-RU"/>
        </w:rPr>
        <w:t xml:space="preserve"> запроса об оказании правовой помощи</w:t>
      </w:r>
    </w:p>
    <w:p w:rsidR="004028C9" w:rsidRPr="004028C9" w:rsidRDefault="004028C9" w:rsidP="004028C9">
      <w:pPr>
        <w:suppressAutoHyphens/>
        <w:spacing w:after="0" w:line="240" w:lineRule="auto"/>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
          <w:bCs/>
          <w:kern w:val="1"/>
          <w:sz w:val="28"/>
          <w:szCs w:val="24"/>
          <w:lang w:val="ru-RU" w:eastAsia="ru-RU"/>
        </w:rPr>
        <w:t>2 Концепция игры</w:t>
      </w:r>
      <w:r w:rsidRPr="004028C9">
        <w:rPr>
          <w:rFonts w:ascii="Times New Roman" w:eastAsia="Times New Roman" w:hAnsi="Times New Roman" w:cs="Times New Roman"/>
          <w:kern w:val="1"/>
          <w:sz w:val="28"/>
          <w:szCs w:val="24"/>
          <w:lang w:val="ru-RU" w:eastAsia="ru-RU"/>
        </w:rPr>
        <w:t> </w:t>
      </w:r>
    </w:p>
    <w:p w:rsidR="004028C9" w:rsidRPr="004028C9" w:rsidRDefault="004028C9" w:rsidP="004028C9">
      <w:pPr>
        <w:shd w:val="clear" w:color="auto" w:fill="FFFFFF"/>
        <w:suppressAutoHyphens/>
        <w:spacing w:after="0" w:line="240" w:lineRule="auto"/>
        <w:ind w:firstLine="708"/>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4"/>
          <w:szCs w:val="24"/>
          <w:lang w:val="ru-RU" w:eastAsia="ru-RU"/>
        </w:rPr>
        <w:t xml:space="preserve">Из правоохранительного </w:t>
      </w:r>
      <w:proofErr w:type="gramStart"/>
      <w:r w:rsidRPr="004028C9">
        <w:rPr>
          <w:rFonts w:ascii="Times New Roman" w:eastAsia="Times New Roman" w:hAnsi="Times New Roman" w:cs="Times New Roman"/>
          <w:bCs/>
          <w:kern w:val="1"/>
          <w:sz w:val="24"/>
          <w:szCs w:val="24"/>
          <w:lang w:val="ru-RU" w:eastAsia="ru-RU"/>
        </w:rPr>
        <w:t>подразделения  таможенного</w:t>
      </w:r>
      <w:proofErr w:type="gramEnd"/>
      <w:r w:rsidRPr="004028C9">
        <w:rPr>
          <w:rFonts w:ascii="Times New Roman" w:eastAsia="Times New Roman" w:hAnsi="Times New Roman" w:cs="Times New Roman"/>
          <w:bCs/>
          <w:kern w:val="1"/>
          <w:sz w:val="24"/>
          <w:szCs w:val="24"/>
          <w:lang w:val="ru-RU" w:eastAsia="ru-RU"/>
        </w:rPr>
        <w:t xml:space="preserve"> органа иностранного государства в таможн</w:t>
      </w:r>
      <w:r w:rsidRPr="004028C9">
        <w:rPr>
          <w:rFonts w:ascii="Times New Roman" w:eastAsia="Times New Roman" w:hAnsi="Times New Roman" w:cs="Times New Roman"/>
          <w:bCs/>
          <w:kern w:val="1"/>
          <w:sz w:val="20"/>
          <w:szCs w:val="20"/>
          <w:lang w:val="ru-RU" w:eastAsia="ru-RU"/>
        </w:rPr>
        <w:t xml:space="preserve">ю поступил запрос об оказании правовой помощи. </w:t>
      </w:r>
    </w:p>
    <w:p w:rsidR="004028C9" w:rsidRPr="004028C9" w:rsidRDefault="004028C9" w:rsidP="004028C9">
      <w:pPr>
        <w:shd w:val="clear" w:color="auto" w:fill="FFFFFF"/>
        <w:suppressAutoHyphens/>
        <w:spacing w:after="0" w:line="240" w:lineRule="auto"/>
        <w:ind w:firstLine="708"/>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Задание:</w:t>
      </w:r>
    </w:p>
    <w:p w:rsidR="004028C9" w:rsidRPr="004028C9" w:rsidRDefault="004028C9" w:rsidP="004028C9">
      <w:pPr>
        <w:shd w:val="clear" w:color="auto" w:fill="FFFFFF"/>
        <w:suppressAutoHyphens/>
        <w:spacing w:after="0" w:line="240" w:lineRule="auto"/>
        <w:ind w:firstLine="708"/>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1. Подготовить запрос иностранного таможенного органа об оказании правовой помощи (сотрудник иностранного таможенного органа)</w:t>
      </w:r>
    </w:p>
    <w:p w:rsidR="004028C9" w:rsidRPr="004028C9" w:rsidRDefault="004028C9" w:rsidP="004028C9">
      <w:pPr>
        <w:shd w:val="clear" w:color="auto" w:fill="FFFFFF"/>
        <w:suppressAutoHyphens/>
        <w:spacing w:after="0" w:line="240" w:lineRule="auto"/>
        <w:ind w:firstLine="708"/>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2. Составить алгоритм действий исполнения запросов таможенных органов иностранных государств правоохранительными подразделениями таможенных органов РФ (начальник таможни)</w:t>
      </w:r>
    </w:p>
    <w:p w:rsidR="004028C9" w:rsidRPr="004028C9" w:rsidRDefault="004028C9" w:rsidP="004028C9">
      <w:pPr>
        <w:shd w:val="clear" w:color="auto" w:fill="FFFFFF"/>
        <w:suppressAutoHyphens/>
        <w:spacing w:after="0" w:line="240" w:lineRule="auto"/>
        <w:ind w:firstLine="708"/>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bCs/>
          <w:kern w:val="1"/>
          <w:sz w:val="20"/>
          <w:szCs w:val="20"/>
          <w:lang w:val="ru-RU" w:eastAsia="ru-RU"/>
        </w:rPr>
        <w:t>3. Подготовить ответ на запрос иностранного таможенного органа (сотрудники таможни)</w:t>
      </w:r>
    </w:p>
    <w:p w:rsidR="004028C9" w:rsidRPr="004028C9" w:rsidRDefault="004028C9" w:rsidP="004028C9">
      <w:pPr>
        <w:shd w:val="clear" w:color="auto" w:fill="FFFFFF"/>
        <w:suppressAutoHyphens/>
        <w:spacing w:after="0" w:line="240" w:lineRule="auto"/>
        <w:ind w:firstLine="708"/>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4. Проверить качество подготовки процессуальных документов, совершения необходимых процессуальных действий.</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w:t>
      </w:r>
      <w:r w:rsidRPr="004028C9">
        <w:rPr>
          <w:rFonts w:ascii="Times New Roman" w:eastAsia="Times New Roman" w:hAnsi="Times New Roman" w:cs="Times New Roman"/>
          <w:b/>
          <w:bCs/>
          <w:kern w:val="1"/>
          <w:sz w:val="20"/>
          <w:szCs w:val="20"/>
          <w:lang w:val="ru-RU" w:eastAsia="ru-RU"/>
        </w:rPr>
        <w:t>3 Роли:</w:t>
      </w:r>
      <w:r w:rsidRPr="004028C9">
        <w:rPr>
          <w:rFonts w:ascii="Times New Roman" w:eastAsia="Times New Roman" w:hAnsi="Times New Roman" w:cs="Times New Roman"/>
          <w:kern w:val="1"/>
          <w:sz w:val="20"/>
          <w:szCs w:val="20"/>
          <w:lang w:val="ru-RU" w:eastAsia="ru-RU"/>
        </w:rPr>
        <w:t>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Начальник таможни – 1 чел.</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Сотрудник таможни – 2 чел. </w:t>
      </w:r>
      <w:r w:rsidRPr="004028C9">
        <w:rPr>
          <w:rFonts w:ascii="Times New Roman" w:eastAsia="Times New Roman" w:hAnsi="Times New Roman" w:cs="Times New Roman"/>
          <w:kern w:val="1"/>
          <w:sz w:val="20"/>
          <w:szCs w:val="20"/>
          <w:lang w:val="ru-RU" w:eastAsia="ru-RU"/>
        </w:rPr>
        <w:tab/>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Сотрудник иностранного таможенного органа — 1 чел.</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Сотрудник регионального таможенного управления (проверяющий) -1 чел.</w:t>
      </w:r>
    </w:p>
    <w:p w:rsidR="004028C9" w:rsidRPr="004028C9" w:rsidRDefault="004028C9" w:rsidP="004028C9">
      <w:pPr>
        <w:suppressAutoHyphens/>
        <w:spacing w:after="0" w:line="240" w:lineRule="auto"/>
        <w:textAlignment w:val="baseline"/>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kern w:val="1"/>
          <w:sz w:val="20"/>
          <w:szCs w:val="20"/>
          <w:lang w:val="ru-RU" w:eastAsia="ru-RU"/>
        </w:rPr>
        <w:t> </w:t>
      </w:r>
      <w:r w:rsidRPr="004028C9">
        <w:rPr>
          <w:rFonts w:ascii="Times New Roman" w:eastAsia="Times New Roman" w:hAnsi="Times New Roman" w:cs="Times New Roman"/>
          <w:b/>
          <w:bCs/>
          <w:kern w:val="1"/>
          <w:sz w:val="20"/>
          <w:szCs w:val="20"/>
          <w:lang w:val="ru-RU" w:eastAsia="ru-RU"/>
        </w:rPr>
        <w:t>4 Ожидаемый(</w:t>
      </w:r>
      <w:proofErr w:type="gramStart"/>
      <w:r w:rsidRPr="004028C9">
        <w:rPr>
          <w:rFonts w:ascii="Times New Roman" w:eastAsia="Times New Roman" w:hAnsi="Times New Roman" w:cs="Times New Roman"/>
          <w:b/>
          <w:bCs/>
          <w:kern w:val="1"/>
          <w:sz w:val="20"/>
          <w:szCs w:val="20"/>
          <w:lang w:val="ru-RU" w:eastAsia="ru-RU"/>
        </w:rPr>
        <w:t>е)  результат</w:t>
      </w:r>
      <w:proofErr w:type="gramEnd"/>
      <w:r w:rsidRPr="004028C9">
        <w:rPr>
          <w:rFonts w:ascii="Times New Roman" w:eastAsia="Times New Roman" w:hAnsi="Times New Roman" w:cs="Times New Roman"/>
          <w:b/>
          <w:bCs/>
          <w:kern w:val="1"/>
          <w:sz w:val="20"/>
          <w:szCs w:val="20"/>
          <w:lang w:val="ru-RU" w:eastAsia="ru-RU"/>
        </w:rPr>
        <w:t xml:space="preserve"> (ы)</w:t>
      </w:r>
    </w:p>
    <w:p w:rsidR="004028C9" w:rsidRPr="004028C9" w:rsidRDefault="004028C9" w:rsidP="004028C9">
      <w:pPr>
        <w:shd w:val="clear" w:color="auto" w:fill="FFFFFF"/>
        <w:suppressAutoHyphens/>
        <w:spacing w:after="0" w:line="240" w:lineRule="auto"/>
        <w:ind w:firstLine="708"/>
        <w:textAlignment w:val="baseline"/>
        <w:rPr>
          <w:rFonts w:ascii="Times New Roman" w:eastAsia="Times New Roman" w:hAnsi="Times New Roman" w:cs="Times New Roman"/>
          <w:b/>
          <w:color w:val="000000"/>
          <w:kern w:val="1"/>
          <w:sz w:val="20"/>
          <w:szCs w:val="20"/>
          <w:lang w:val="ru-RU" w:eastAsia="ru-RU"/>
        </w:rPr>
      </w:pPr>
      <w:r w:rsidRPr="004028C9">
        <w:rPr>
          <w:rFonts w:ascii="Times New Roman" w:eastAsia="Times New Roman" w:hAnsi="Times New Roman" w:cs="Times New Roman"/>
          <w:bCs/>
          <w:kern w:val="1"/>
          <w:sz w:val="20"/>
          <w:szCs w:val="20"/>
          <w:lang w:val="ru-RU" w:eastAsia="ru-RU"/>
        </w:rPr>
        <w:t xml:space="preserve">Приобретение </w:t>
      </w:r>
      <w:proofErr w:type="gramStart"/>
      <w:r w:rsidRPr="004028C9">
        <w:rPr>
          <w:rFonts w:ascii="Times New Roman" w:eastAsia="Times New Roman" w:hAnsi="Times New Roman" w:cs="Times New Roman"/>
          <w:bCs/>
          <w:kern w:val="1"/>
          <w:sz w:val="20"/>
          <w:szCs w:val="20"/>
          <w:lang w:val="ru-RU" w:eastAsia="ru-RU"/>
        </w:rPr>
        <w:t>студентами  знаний</w:t>
      </w:r>
      <w:proofErr w:type="gramEnd"/>
      <w:r w:rsidRPr="004028C9">
        <w:rPr>
          <w:rFonts w:ascii="Times New Roman" w:eastAsia="Times New Roman" w:hAnsi="Times New Roman" w:cs="Times New Roman"/>
          <w:bCs/>
          <w:kern w:val="1"/>
          <w:sz w:val="20"/>
          <w:szCs w:val="20"/>
          <w:lang w:val="ru-RU" w:eastAsia="ru-RU"/>
        </w:rPr>
        <w:t xml:space="preserve"> о порядке и формах международного таможенного сотрудничества государств, </w:t>
      </w:r>
      <w:proofErr w:type="spellStart"/>
      <w:r w:rsidRPr="004028C9">
        <w:rPr>
          <w:rFonts w:ascii="Times New Roman" w:eastAsia="Times New Roman" w:hAnsi="Times New Roman" w:cs="Times New Roman"/>
          <w:bCs/>
          <w:kern w:val="1"/>
          <w:sz w:val="20"/>
          <w:szCs w:val="20"/>
          <w:lang w:val="ru-RU" w:eastAsia="ru-RU"/>
        </w:rPr>
        <w:t>международно</w:t>
      </w:r>
      <w:proofErr w:type="spellEnd"/>
      <w:r w:rsidRPr="004028C9">
        <w:rPr>
          <w:rFonts w:ascii="Times New Roman" w:eastAsia="Times New Roman" w:hAnsi="Times New Roman" w:cs="Times New Roman"/>
          <w:bCs/>
          <w:kern w:val="1"/>
          <w:sz w:val="20"/>
          <w:szCs w:val="20"/>
          <w:lang w:val="ru-RU" w:eastAsia="ru-RU"/>
        </w:rPr>
        <w:t xml:space="preserve"> процессе в таможенной сфере, формирование умений организовывать и участвовать в совместной деятельности в таможенной сфере, навыков по планированию и организации исследований в области управления, внедрению инноваций в области профессиональной деятельности, управлению инновационными проектами.</w:t>
      </w:r>
    </w:p>
    <w:p w:rsidR="004028C9" w:rsidRPr="004028C9" w:rsidRDefault="004028C9" w:rsidP="004028C9">
      <w:pPr>
        <w:suppressAutoHyphens/>
        <w:spacing w:after="0" w:line="240" w:lineRule="auto"/>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color w:val="000000"/>
          <w:kern w:val="1"/>
          <w:sz w:val="20"/>
          <w:szCs w:val="20"/>
          <w:lang w:val="ru-RU" w:eastAsia="ru-RU"/>
        </w:rPr>
        <w:t>5 Программа проведения и/или методические рекомендации по подготовке и проведению</w:t>
      </w:r>
    </w:p>
    <w:p w:rsidR="004028C9" w:rsidRPr="004028C9" w:rsidRDefault="004028C9" w:rsidP="004028C9">
      <w:pPr>
        <w:suppressAutoHyphens/>
        <w:spacing w:before="113" w:after="0" w:line="240" w:lineRule="auto"/>
        <w:ind w:firstLine="540"/>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 </w:t>
      </w:r>
      <w:r w:rsidRPr="004028C9">
        <w:rPr>
          <w:rFonts w:ascii="Times New Roman" w:eastAsia="Times New Roman" w:hAnsi="Times New Roman" w:cs="Times New Roman"/>
          <w:color w:val="000000"/>
          <w:kern w:val="1"/>
          <w:sz w:val="20"/>
          <w:szCs w:val="20"/>
          <w:lang w:val="ru-RU" w:eastAsia="ru-RU"/>
        </w:rPr>
        <w:t xml:space="preserve"> </w:t>
      </w:r>
      <w:r w:rsidRPr="004028C9">
        <w:rPr>
          <w:rFonts w:ascii="Times New Roman" w:eastAsia="Times New Roman" w:hAnsi="Times New Roman" w:cs="Times New Roman"/>
          <w:kern w:val="1"/>
          <w:sz w:val="20"/>
          <w:szCs w:val="20"/>
          <w:lang w:val="ru-RU" w:eastAsia="ru-RU"/>
        </w:rPr>
        <w:t xml:space="preserve">Деловая (ролевая) игра позволяет найти решение сложных проблем путем применения специальных правил обсуждения, стимулирует творческую активность участников. </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 деловой игре выделяют следующие этапы.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Введение в игру.</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Разделение участников на группы.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Изучение ситуации.</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lastRenderedPageBreak/>
        <w:t>Обсуждение ситуации в группах. Разработка групповой структуры.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Игровой процесс (анализ ситуации, принятие решения, его оформление).</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Подведение итогов игры. Анализ деятельности групп. Оценка эффективности работы участников и групп.</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Разбор оптимального варианта.</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Общая дискуссия.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kern w:val="1"/>
          <w:sz w:val="20"/>
          <w:szCs w:val="20"/>
          <w:lang w:val="ru-RU" w:eastAsia="ru-RU"/>
        </w:rPr>
        <w:t xml:space="preserve">Для успешного проведения игры требуется предварительная подготовка студентов, которая предполагает то, что студенты заранее должны быть ознакомлены с перечнем необходимых нормативных правовых актов, дополнительных научных источников, иных материалов и документов, которые будут использоваться в процессе игры.  </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 xml:space="preserve"> При подготовке к игре, студенты самостоятельно изучают рекомендованные источники, материалы судебной и иной правоприменительной практики, информационно-аналитический материал </w:t>
      </w:r>
      <w:proofErr w:type="gramStart"/>
      <w:r w:rsidRPr="004028C9">
        <w:rPr>
          <w:rFonts w:ascii="Times New Roman" w:eastAsia="Times New Roman" w:hAnsi="Times New Roman" w:cs="Times New Roman"/>
          <w:color w:val="00000A"/>
          <w:kern w:val="1"/>
          <w:sz w:val="20"/>
          <w:szCs w:val="20"/>
          <w:shd w:val="clear" w:color="auto" w:fill="FFFFFF"/>
          <w:lang w:val="ru-RU" w:eastAsia="ru-RU"/>
        </w:rPr>
        <w:t>справочных баз</w:t>
      </w:r>
      <w:proofErr w:type="gramEnd"/>
      <w:r w:rsidRPr="004028C9">
        <w:rPr>
          <w:rFonts w:ascii="Times New Roman" w:eastAsia="Times New Roman" w:hAnsi="Times New Roman" w:cs="Times New Roman"/>
          <w:color w:val="00000A"/>
          <w:kern w:val="1"/>
          <w:sz w:val="20"/>
          <w:szCs w:val="20"/>
          <w:shd w:val="clear" w:color="auto" w:fill="FFFFFF"/>
          <w:lang w:val="ru-RU" w:eastAsia="ru-RU"/>
        </w:rPr>
        <w:t xml:space="preserve"> данных Консультант–Плюс, Гарант, Кодекс и др.  </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 xml:space="preserve">Учитывая то, что проведение деловой (ролевой) игры предусматривает предварительное распределение ролей, то выступающим по </w:t>
      </w:r>
      <w:proofErr w:type="gramStart"/>
      <w:r w:rsidRPr="004028C9">
        <w:rPr>
          <w:rFonts w:ascii="Times New Roman" w:eastAsia="Times New Roman" w:hAnsi="Times New Roman" w:cs="Times New Roman"/>
          <w:color w:val="00000A"/>
          <w:kern w:val="1"/>
          <w:sz w:val="20"/>
          <w:szCs w:val="20"/>
          <w:shd w:val="clear" w:color="auto" w:fill="FFFFFF"/>
          <w:lang w:val="ru-RU" w:eastAsia="ru-RU"/>
        </w:rPr>
        <w:t>темам,  необходимо</w:t>
      </w:r>
      <w:proofErr w:type="gramEnd"/>
      <w:r w:rsidRPr="004028C9">
        <w:rPr>
          <w:rFonts w:ascii="Times New Roman" w:eastAsia="Times New Roman" w:hAnsi="Times New Roman" w:cs="Times New Roman"/>
          <w:color w:val="00000A"/>
          <w:kern w:val="1"/>
          <w:sz w:val="20"/>
          <w:szCs w:val="20"/>
          <w:shd w:val="clear" w:color="auto" w:fill="FFFFFF"/>
          <w:lang w:val="ru-RU" w:eastAsia="ru-RU"/>
        </w:rPr>
        <w:t xml:space="preserve">,  построить свой доклад с учетом позиций, которые призвано отстаивать  лицо, от имени которого они выступают. </w:t>
      </w:r>
      <w:proofErr w:type="gramStart"/>
      <w:r w:rsidRPr="004028C9">
        <w:rPr>
          <w:rFonts w:ascii="Times New Roman" w:eastAsia="Times New Roman" w:hAnsi="Times New Roman" w:cs="Times New Roman"/>
          <w:color w:val="00000A"/>
          <w:kern w:val="1"/>
          <w:sz w:val="20"/>
          <w:szCs w:val="20"/>
          <w:shd w:val="clear" w:color="auto" w:fill="FFFFFF"/>
          <w:lang w:val="ru-RU" w:eastAsia="ru-RU"/>
        </w:rPr>
        <w:t>Доклад  (</w:t>
      </w:r>
      <w:proofErr w:type="gramEnd"/>
      <w:r w:rsidRPr="004028C9">
        <w:rPr>
          <w:rFonts w:ascii="Times New Roman" w:eastAsia="Times New Roman" w:hAnsi="Times New Roman" w:cs="Times New Roman"/>
          <w:color w:val="00000A"/>
          <w:kern w:val="1"/>
          <w:sz w:val="20"/>
          <w:szCs w:val="20"/>
          <w:shd w:val="clear" w:color="auto" w:fill="FFFFFF"/>
          <w:lang w:val="ru-RU" w:eastAsia="ru-RU"/>
        </w:rPr>
        <w:t>выступление) рекомендуется  заранее согласовать с преподавателем.</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Введение в игру: этот этап помогает участникам понять цель игры и основные правила ее проведения.</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Разделение участников на группы: оптимальный размер группы – 3-5 человек. Желательно, чтобы участники группы были равны по социальному статусу, интеллектуальному развитию, а также психологически совместимы.</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Изучение ситуации: для изучения ситуации участники получают необходимую информацию от ведущего, а также обеспечиваются дополнительной информацией (например, правовыми или экономическими документами).</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Обсуждение ситуации в группах: в процессе этого этапа задача ведущего – управлять работой групп, помогая отстающим группам, консультируя участников по вопросам, возникающим у них в процессе обсуждения. Для содействия в управлении группами ведущий может прибегнуть к помощи наблюдателей (ассистентов, консультантов), которые бы фиксировали особенности поведения участников и помогали бы им эффективно взаимодействовать.</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Важным моментом является фактор времени. Конечно, не стоит постоянно напоминать участникам, сколько времени осталось, однако было бы разумно, если в кабинете, где проводится игра, висели часы.</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Игровой процесс: после изучения ситуации начинается сам процесс игры, заключающийся в продуцировании участниками возможных решений поставленной задачи, их анализе, выработке общего заключения.</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Вся информация, отражающая деятельность групп, по необходимости заносится в специальные протоколы, которые после игры обрабатываются и анализируются ведущим и ассистентами.</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Например, анализируются стратегии взаимодействия, эффективность взаимодействия, количество выдвинутых решений, степень реалистичности решений и т.д.</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Подведение итогов игры: на этом этапе проводится анализ деятельности групп и оценка принятых ими решений. Группы сравнивают свою стратегию и стратегию конкурентов, на собственном опыте наблюдают эффективность разных стратегий принятия решений.</w:t>
      </w:r>
    </w:p>
    <w:p w:rsidR="004028C9" w:rsidRPr="004028C9" w:rsidRDefault="004028C9" w:rsidP="004028C9">
      <w:pPr>
        <w:suppressAutoHyphens/>
        <w:spacing w:before="113" w:after="0" w:line="240" w:lineRule="auto"/>
        <w:ind w:firstLine="539"/>
        <w:jc w:val="both"/>
        <w:textAlignment w:val="baseline"/>
        <w:rPr>
          <w:rFonts w:ascii="Times New Roman" w:eastAsia="Times New Roman" w:hAnsi="Times New Roman" w:cs="Times New Roman"/>
          <w:color w:val="00000A"/>
          <w:kern w:val="1"/>
          <w:sz w:val="20"/>
          <w:szCs w:val="20"/>
          <w:shd w:val="clear" w:color="auto" w:fill="FFFFFF"/>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Разбор оптимального варианта: после анализа деятельности групп важным является вынесение единого, правильного (эффективного) решения конкретной ситуации, соотнесение его с реальными обстоятельствами, обоснование принятия этого решения.</w:t>
      </w:r>
    </w:p>
    <w:p w:rsidR="004028C9" w:rsidRPr="004028C9" w:rsidRDefault="004028C9" w:rsidP="004028C9">
      <w:pPr>
        <w:suppressAutoHyphens/>
        <w:spacing w:before="113" w:after="0" w:line="240" w:lineRule="auto"/>
        <w:ind w:firstLine="539"/>
        <w:jc w:val="both"/>
        <w:textAlignment w:val="baseline"/>
        <w:rPr>
          <w:rFonts w:ascii="Arial" w:eastAsia="Times New Roman" w:hAnsi="Arial" w:cs="Arial"/>
          <w:b/>
          <w:bCs/>
          <w:kern w:val="1"/>
          <w:sz w:val="20"/>
          <w:szCs w:val="20"/>
          <w:lang w:val="ru-RU" w:eastAsia="ru-RU"/>
        </w:rPr>
      </w:pPr>
      <w:r w:rsidRPr="004028C9">
        <w:rPr>
          <w:rFonts w:ascii="Times New Roman" w:eastAsia="Times New Roman" w:hAnsi="Times New Roman" w:cs="Times New Roman"/>
          <w:color w:val="00000A"/>
          <w:kern w:val="1"/>
          <w:sz w:val="20"/>
          <w:szCs w:val="20"/>
          <w:shd w:val="clear" w:color="auto" w:fill="FFFFFF"/>
          <w:lang w:val="ru-RU" w:eastAsia="ru-RU"/>
        </w:rPr>
        <w:t>Общая дискуссия: целью дискуссии является закрепление принятого решения, а также заострение внимания участников на возможности переговоров, взаимодействия в решении многих актуальных проблем.</w:t>
      </w: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20"/>
          <w:szCs w:val="20"/>
          <w:lang w:val="ru-RU" w:eastAsia="ru-RU"/>
        </w:rPr>
      </w:pP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vertAlign w:val="superscript"/>
          <w:lang w:val="ru-RU" w:eastAsia="ru-RU"/>
        </w:rPr>
      </w:pPr>
      <w:r w:rsidRPr="004028C9">
        <w:rPr>
          <w:rFonts w:ascii="Calibri" w:eastAsia="Times New Roman" w:hAnsi="Calibri" w:cs="Times New Roman"/>
          <w:kern w:val="1"/>
          <w:sz w:val="24"/>
          <w:szCs w:val="24"/>
          <w:lang w:val="ru-RU" w:eastAsia="ru-RU"/>
        </w:rPr>
        <w:t> </w:t>
      </w:r>
      <w:r w:rsidRPr="004028C9">
        <w:rPr>
          <w:rFonts w:ascii="Times New Roman" w:eastAsia="Times New Roman" w:hAnsi="Times New Roman" w:cs="Times New Roman"/>
          <w:kern w:val="1"/>
          <w:sz w:val="28"/>
          <w:szCs w:val="24"/>
          <w:lang w:val="ru-RU" w:eastAsia="ru-RU"/>
        </w:rPr>
        <w:t xml:space="preserve">Составитель ________________________ Н.А. Назаренко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4"/>
          <w:lang w:val="ru-RU" w:eastAsia="ru-RU"/>
        </w:rPr>
      </w:pPr>
      <w:r w:rsidRPr="004028C9">
        <w:rPr>
          <w:rFonts w:ascii="Times New Roman" w:eastAsia="Times New Roman" w:hAnsi="Times New Roman" w:cs="Times New Roman"/>
          <w:kern w:val="1"/>
          <w:sz w:val="24"/>
          <w:szCs w:val="24"/>
          <w:vertAlign w:val="superscript"/>
          <w:lang w:val="ru-RU" w:eastAsia="ru-RU"/>
        </w:rPr>
        <w:t xml:space="preserve">                                                                              (подпись)</w:t>
      </w:r>
    </w:p>
    <w:p w:rsidR="004028C9" w:rsidRDefault="004028C9" w:rsidP="004028C9">
      <w:pPr>
        <w:suppressAutoHyphens/>
        <w:spacing w:after="0" w:line="240" w:lineRule="auto"/>
        <w:textAlignment w:val="baseline"/>
        <w:rPr>
          <w:rFonts w:ascii="Times New Roman" w:eastAsia="Times New Roman" w:hAnsi="Times New Roman" w:cs="Times New Roman"/>
          <w:kern w:val="1"/>
          <w:sz w:val="20"/>
          <w:szCs w:val="24"/>
          <w:lang w:val="ru-RU" w:eastAsia="ru-RU"/>
        </w:rPr>
      </w:pPr>
      <w:r w:rsidRPr="004028C9">
        <w:rPr>
          <w:rFonts w:ascii="Times New Roman" w:eastAsia="Times New Roman" w:hAnsi="Times New Roman" w:cs="Times New Roman"/>
          <w:kern w:val="1"/>
          <w:sz w:val="20"/>
          <w:szCs w:val="24"/>
          <w:lang w:val="ru-RU" w:eastAsia="ru-RU"/>
        </w:rPr>
        <w:t>«____»__________________20     г. </w:t>
      </w:r>
    </w:p>
    <w:p w:rsidR="004028C9" w:rsidRDefault="004028C9" w:rsidP="004028C9">
      <w:pPr>
        <w:suppressAutoHyphens/>
        <w:spacing w:after="0" w:line="240" w:lineRule="auto"/>
        <w:textAlignment w:val="baseline"/>
        <w:rPr>
          <w:rFonts w:ascii="Times New Roman" w:eastAsia="Times New Roman" w:hAnsi="Times New Roman" w:cs="Times New Roman"/>
          <w:kern w:val="1"/>
          <w:sz w:val="20"/>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r w:rsidRPr="004028C9">
        <w:rPr>
          <w:rFonts w:ascii="Times New Roman" w:eastAsia="Times New Roman" w:hAnsi="Times New Roman" w:cs="Times New Roman"/>
          <w:b/>
          <w:bCs/>
          <w:kern w:val="1"/>
          <w:sz w:val="28"/>
          <w:szCs w:val="24"/>
          <w:lang w:val="ru-RU" w:eastAsia="ru-RU"/>
        </w:rPr>
        <w:t>Оформление задания для ситуационных задач</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8"/>
          <w:szCs w:val="28"/>
          <w:lang w:val="ru-RU" w:eastAsia="ru-RU"/>
        </w:rPr>
        <w:t>«Ростовский государственный экономический университет (РИНХ)»</w:t>
      </w:r>
    </w:p>
    <w:p w:rsidR="004028C9" w:rsidRPr="004028C9" w:rsidRDefault="004028C9" w:rsidP="004028C9">
      <w:pPr>
        <w:widowControl w:val="0"/>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Кафедра финансового и административного права</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4"/>
          <w:szCs w:val="24"/>
          <w:vertAlign w:val="superscript"/>
          <w:lang w:val="ru-RU" w:eastAsia="ru-RU"/>
        </w:rPr>
        <w:t>(наименование кафедры)</w:t>
      </w: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36"/>
          <w:szCs w:val="24"/>
          <w:lang w:val="ru-RU" w:eastAsia="ru-RU"/>
        </w:rPr>
      </w:pPr>
      <w:r w:rsidRPr="004028C9">
        <w:rPr>
          <w:rFonts w:ascii="Times New Roman" w:eastAsia="Times New Roman" w:hAnsi="Times New Roman" w:cs="Times New Roman"/>
          <w:kern w:val="1"/>
          <w:sz w:val="28"/>
          <w:szCs w:val="24"/>
          <w:lang w:val="ru-RU" w:eastAsia="ru-RU"/>
        </w:rPr>
        <w:lastRenderedPageBreak/>
        <w:t>  </w:t>
      </w:r>
      <w:r w:rsidRPr="004028C9">
        <w:rPr>
          <w:rFonts w:ascii="Times New Roman" w:eastAsia="Times New Roman" w:hAnsi="Times New Roman" w:cs="Times New Roman"/>
          <w:kern w:val="1"/>
          <w:sz w:val="36"/>
          <w:szCs w:val="24"/>
          <w:lang w:val="ru-RU" w:eastAsia="ru-RU"/>
        </w:rPr>
        <w:t> </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b/>
          <w:bCs/>
          <w:kern w:val="1"/>
          <w:sz w:val="36"/>
          <w:szCs w:val="24"/>
          <w:lang w:val="ru-RU" w:eastAsia="ru-RU"/>
        </w:rPr>
        <w:t xml:space="preserve"> Ситуационные задачи</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по дисциплине Международное таможенное право</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0"/>
          <w:szCs w:val="20"/>
          <w:lang w:val="ru-RU" w:eastAsia="ru-RU"/>
        </w:rPr>
      </w:pPr>
      <w:r w:rsidRPr="004028C9">
        <w:rPr>
          <w:rFonts w:ascii="Times New Roman" w:eastAsia="Times New Roman" w:hAnsi="Times New Roman" w:cs="Times New Roman"/>
          <w:kern w:val="1"/>
          <w:sz w:val="20"/>
          <w:szCs w:val="20"/>
          <w:vertAlign w:val="superscript"/>
          <w:lang w:val="ru-RU" w:eastAsia="ru-RU"/>
        </w:rPr>
        <w:t>(наименование дисциплины)</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bCs/>
          <w:kern w:val="1"/>
          <w:sz w:val="20"/>
          <w:szCs w:val="20"/>
          <w:lang w:val="ru-RU" w:eastAsia="ru-RU"/>
        </w:rPr>
        <w:t>Задание(я):</w:t>
      </w:r>
      <w:r w:rsidRPr="004028C9">
        <w:rPr>
          <w:rFonts w:ascii="Times New Roman" w:eastAsia="Times New Roman" w:hAnsi="Times New Roman" w:cs="Times New Roman"/>
          <w:kern w:val="1"/>
          <w:sz w:val="20"/>
          <w:szCs w:val="20"/>
          <w:lang w:val="ru-RU" w:eastAsia="ru-RU"/>
        </w:rPr>
        <w:t> </w:t>
      </w:r>
    </w:p>
    <w:p w:rsidR="004028C9" w:rsidRPr="004028C9" w:rsidRDefault="004028C9" w:rsidP="004028C9">
      <w:pPr>
        <w:numPr>
          <w:ilvl w:val="0"/>
          <w:numId w:val="36"/>
        </w:numPr>
        <w:suppressAutoHyphens/>
        <w:spacing w:after="0" w:line="100" w:lineRule="atLeast"/>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Проанализируйте Решение Коллегии Евразийской экономической комиссии от 30 октября 2012 г. № 202 «Об утверждении Правил применения методов определения таможенной стоимости товаров</w:t>
      </w:r>
      <w:proofErr w:type="gramStart"/>
      <w:r w:rsidRPr="004028C9">
        <w:rPr>
          <w:rFonts w:ascii="Times New Roman" w:eastAsia="Times New Roman" w:hAnsi="Times New Roman" w:cs="Times New Roman"/>
          <w:kern w:val="1"/>
          <w:sz w:val="20"/>
          <w:szCs w:val="20"/>
          <w:lang w:val="ru-RU" w:eastAsia="ru-RU"/>
        </w:rPr>
        <w:t>»,  установите</w:t>
      </w:r>
      <w:proofErr w:type="gramEnd"/>
      <w:r w:rsidRPr="004028C9">
        <w:rPr>
          <w:rFonts w:ascii="Times New Roman" w:eastAsia="Times New Roman" w:hAnsi="Times New Roman" w:cs="Times New Roman"/>
          <w:kern w:val="1"/>
          <w:sz w:val="20"/>
          <w:szCs w:val="20"/>
          <w:lang w:val="ru-RU" w:eastAsia="ru-RU"/>
        </w:rPr>
        <w:t xml:space="preserve"> возможность отнесения товаров к категориям «идентичные» или «однородные» товары и  применения методов определения таможенной стоимости по стоимости сделки с идентичными или однородными товарами:</w:t>
      </w:r>
    </w:p>
    <w:p w:rsidR="004028C9" w:rsidRPr="004028C9" w:rsidRDefault="004028C9" w:rsidP="004028C9">
      <w:pPr>
        <w:numPr>
          <w:ilvl w:val="1"/>
          <w:numId w:val="36"/>
        </w:numPr>
        <w:suppressAutoHyphens/>
        <w:spacing w:after="0" w:line="100" w:lineRule="atLeast"/>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На таможенную территорию ввозятся мобильные телефоны, одинаковые по качеству, техническим </w:t>
      </w:r>
      <w:proofErr w:type="gramStart"/>
      <w:r w:rsidRPr="004028C9">
        <w:rPr>
          <w:rFonts w:ascii="Times New Roman" w:eastAsia="Times New Roman" w:hAnsi="Times New Roman" w:cs="Times New Roman"/>
          <w:kern w:val="1"/>
          <w:sz w:val="20"/>
          <w:szCs w:val="20"/>
          <w:lang w:val="ru-RU" w:eastAsia="ru-RU"/>
        </w:rPr>
        <w:t>характеристикам  и</w:t>
      </w:r>
      <w:proofErr w:type="gramEnd"/>
      <w:r w:rsidRPr="004028C9">
        <w:rPr>
          <w:rFonts w:ascii="Times New Roman" w:eastAsia="Times New Roman" w:hAnsi="Times New Roman" w:cs="Times New Roman"/>
          <w:kern w:val="1"/>
          <w:sz w:val="20"/>
          <w:szCs w:val="20"/>
          <w:lang w:val="ru-RU" w:eastAsia="ru-RU"/>
        </w:rPr>
        <w:t xml:space="preserve"> репутации на рынке, изготовленные разными производителями в одной стране. При этом каждый производитель имеет свой товарный знак.</w:t>
      </w:r>
    </w:p>
    <w:p w:rsidR="004028C9" w:rsidRPr="004028C9" w:rsidRDefault="004028C9" w:rsidP="004028C9">
      <w:pPr>
        <w:numPr>
          <w:ilvl w:val="1"/>
          <w:numId w:val="36"/>
        </w:numPr>
        <w:suppressAutoHyphens/>
        <w:spacing w:after="0" w:line="100" w:lineRule="atLeast"/>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На таможенную территорию ввозятся товары - Радиостанции портативные «WALKIE TALKIE» одного производителя, но с разными техническими характеристиками моделей.  Товары состоят из одинаковых материалов и деталей, имеют примерно одинаковое качество, но у одной из них больше функций (имеет функцию активизации голосом).</w:t>
      </w:r>
    </w:p>
    <w:p w:rsidR="004028C9" w:rsidRPr="004028C9" w:rsidRDefault="004028C9" w:rsidP="004028C9">
      <w:pPr>
        <w:numPr>
          <w:ilvl w:val="1"/>
          <w:numId w:val="36"/>
        </w:numPr>
        <w:suppressAutoHyphens/>
        <w:spacing w:after="0" w:line="100" w:lineRule="atLeast"/>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На таможенную территорию ввозятся товары — двигатели внутреннего сгорания для легковых автомобилей, одинаковые по типу и техническим характеристикам, состоянию (новые), изготовлены в Китае и Германии.</w:t>
      </w:r>
    </w:p>
    <w:p w:rsidR="004028C9" w:rsidRPr="004028C9" w:rsidRDefault="004028C9" w:rsidP="004028C9">
      <w:pPr>
        <w:numPr>
          <w:ilvl w:val="1"/>
          <w:numId w:val="36"/>
        </w:numPr>
        <w:shd w:val="clear" w:color="auto" w:fill="FFFFFF"/>
        <w:suppressAutoHyphens/>
        <w:spacing w:after="0" w:line="100" w:lineRule="atLeast"/>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На таможенную территорию ввозятся товары одного </w:t>
      </w:r>
      <w:proofErr w:type="spellStart"/>
      <w:r w:rsidRPr="004028C9">
        <w:rPr>
          <w:rFonts w:ascii="Times New Roman" w:eastAsia="Times New Roman" w:hAnsi="Times New Roman" w:cs="Times New Roman"/>
          <w:kern w:val="1"/>
          <w:sz w:val="20"/>
          <w:szCs w:val="20"/>
          <w:lang w:val="ru-RU" w:eastAsia="ru-RU"/>
        </w:rPr>
        <w:t>прозводителя</w:t>
      </w:r>
      <w:proofErr w:type="spellEnd"/>
      <w:r w:rsidRPr="004028C9">
        <w:rPr>
          <w:rFonts w:ascii="Times New Roman" w:eastAsia="Times New Roman" w:hAnsi="Times New Roman" w:cs="Times New Roman"/>
          <w:kern w:val="1"/>
          <w:sz w:val="20"/>
          <w:szCs w:val="20"/>
          <w:lang w:val="ru-RU" w:eastAsia="ru-RU"/>
        </w:rPr>
        <w:t xml:space="preserve"> — наборы маникюрных инструментов, упакованные в разные футляры (пластиковые и кожаные).</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2. </w:t>
      </w:r>
      <w:r w:rsidRPr="004028C9">
        <w:rPr>
          <w:rFonts w:ascii="Times New Roman" w:eastAsia="Times New Roman" w:hAnsi="Times New Roman" w:cs="Times New Roman"/>
          <w:bCs/>
          <w:kern w:val="1"/>
          <w:sz w:val="20"/>
          <w:szCs w:val="20"/>
          <w:lang w:val="ru-RU" w:eastAsia="ru-RU"/>
        </w:rPr>
        <w:t xml:space="preserve">Из правоохранительного </w:t>
      </w:r>
      <w:proofErr w:type="gramStart"/>
      <w:r w:rsidRPr="004028C9">
        <w:rPr>
          <w:rFonts w:ascii="Times New Roman" w:eastAsia="Times New Roman" w:hAnsi="Times New Roman" w:cs="Times New Roman"/>
          <w:bCs/>
          <w:kern w:val="1"/>
          <w:sz w:val="20"/>
          <w:szCs w:val="20"/>
          <w:lang w:val="ru-RU" w:eastAsia="ru-RU"/>
        </w:rPr>
        <w:t>подразделения  таможенного</w:t>
      </w:r>
      <w:proofErr w:type="gramEnd"/>
      <w:r w:rsidRPr="004028C9">
        <w:rPr>
          <w:rFonts w:ascii="Times New Roman" w:eastAsia="Times New Roman" w:hAnsi="Times New Roman" w:cs="Times New Roman"/>
          <w:bCs/>
          <w:kern w:val="1"/>
          <w:sz w:val="20"/>
          <w:szCs w:val="20"/>
          <w:lang w:val="ru-RU" w:eastAsia="ru-RU"/>
        </w:rPr>
        <w:t xml:space="preserve"> органа иностранного государства в таможенный орган РФ поступил запрос об оказании правовой помощи. Однако таможенными органами этого иностранного государства аналогичные запросы правоохранительных подразделений таможенных органов РФ на началах взаимности не исполняются. </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Определите, подлежит ли такой запрос правоохранительного подразделения таможенного органа иностранного государства исполнению. Назовите нормативно-правовые акты, в том числе международные, в которых указан порядок действий в данной ситуации.</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 xml:space="preserve">3. Общество «Секрет» ввезло товар на таможенную территорию ТС 16.03.2010, таможенная декларация на товар — планшетные компьютеры, была подана своевременно. Однако таможня не согласилась с заявленным кодом товара по ТН </w:t>
      </w:r>
      <w:proofErr w:type="gramStart"/>
      <w:r w:rsidRPr="004028C9">
        <w:rPr>
          <w:rFonts w:ascii="Times New Roman" w:eastAsia="Times New Roman" w:hAnsi="Times New Roman" w:cs="Times New Roman"/>
          <w:bCs/>
          <w:kern w:val="1"/>
          <w:sz w:val="20"/>
          <w:szCs w:val="20"/>
          <w:lang w:val="ru-RU" w:eastAsia="ru-RU"/>
        </w:rPr>
        <w:t>ВЭД,  и</w:t>
      </w:r>
      <w:proofErr w:type="gramEnd"/>
      <w:r w:rsidRPr="004028C9">
        <w:rPr>
          <w:rFonts w:ascii="Times New Roman" w:eastAsia="Times New Roman" w:hAnsi="Times New Roman" w:cs="Times New Roman"/>
          <w:bCs/>
          <w:kern w:val="1"/>
          <w:sz w:val="20"/>
          <w:szCs w:val="20"/>
          <w:lang w:val="ru-RU" w:eastAsia="ru-RU"/>
        </w:rPr>
        <w:t xml:space="preserve"> 29.03.2010 приняла решение о классификации товара по иному коду, чем заявило общество в декларации, и направила обществу Уведомление и Требование, которыми обязала его для осуществления выпуска товаров скорректировать код товаров, пересчитать сумму таможенных платежей, и доплатить таможенные платежи в сумме 1 000 000 руб. </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Дайте обществу юридическую консультацию о возможности обжалования действий таможни. В каком порядке необходимо действовать обществу в данной ситуации?</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 xml:space="preserve">4. Общество осуществляло ввоз </w:t>
      </w:r>
      <w:proofErr w:type="gramStart"/>
      <w:r w:rsidRPr="004028C9">
        <w:rPr>
          <w:rFonts w:ascii="Times New Roman" w:eastAsia="Times New Roman" w:hAnsi="Times New Roman" w:cs="Times New Roman"/>
          <w:bCs/>
          <w:kern w:val="1"/>
          <w:sz w:val="20"/>
          <w:szCs w:val="20"/>
          <w:lang w:val="ru-RU" w:eastAsia="ru-RU"/>
        </w:rPr>
        <w:t>товара  (</w:t>
      </w:r>
      <w:proofErr w:type="gramEnd"/>
      <w:r w:rsidRPr="004028C9">
        <w:rPr>
          <w:rFonts w:ascii="Times New Roman" w:eastAsia="Times New Roman" w:hAnsi="Times New Roman" w:cs="Times New Roman"/>
          <w:bCs/>
          <w:kern w:val="1"/>
          <w:sz w:val="20"/>
          <w:szCs w:val="20"/>
          <w:lang w:val="ru-RU" w:eastAsia="ru-RU"/>
        </w:rPr>
        <w:t xml:space="preserve">детское нижнее белье) 08.07.2015 г. </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 xml:space="preserve">В качестве документов, подтверждающих соблюдение запретов и ограничений, установленных в соответствии с законодательством РФ о государственном регулировании внешнеторговой деятельности декларантом таможенному органу были представлены сертификат соответствия и санитарно-эпидемиологические </w:t>
      </w:r>
      <w:proofErr w:type="gramStart"/>
      <w:r w:rsidRPr="004028C9">
        <w:rPr>
          <w:rFonts w:ascii="Times New Roman" w:eastAsia="Times New Roman" w:hAnsi="Times New Roman" w:cs="Times New Roman"/>
          <w:bCs/>
          <w:kern w:val="1"/>
          <w:sz w:val="20"/>
          <w:szCs w:val="20"/>
          <w:lang w:val="ru-RU" w:eastAsia="ru-RU"/>
        </w:rPr>
        <w:t>заключения ,</w:t>
      </w:r>
      <w:proofErr w:type="gramEnd"/>
      <w:r w:rsidRPr="004028C9">
        <w:rPr>
          <w:rFonts w:ascii="Times New Roman" w:eastAsia="Times New Roman" w:hAnsi="Times New Roman" w:cs="Times New Roman"/>
          <w:bCs/>
          <w:kern w:val="1"/>
          <w:sz w:val="20"/>
          <w:szCs w:val="20"/>
          <w:lang w:val="ru-RU" w:eastAsia="ru-RU"/>
        </w:rPr>
        <w:t xml:space="preserve"> выданные организации-изготовителю ПХ «KEY» </w:t>
      </w:r>
      <w:proofErr w:type="spellStart"/>
      <w:r w:rsidRPr="004028C9">
        <w:rPr>
          <w:rFonts w:ascii="Times New Roman" w:eastAsia="Times New Roman" w:hAnsi="Times New Roman" w:cs="Times New Roman"/>
          <w:bCs/>
          <w:kern w:val="1"/>
          <w:sz w:val="20"/>
          <w:szCs w:val="20"/>
          <w:lang w:val="ru-RU" w:eastAsia="ru-RU"/>
        </w:rPr>
        <w:t>Wroclaw</w:t>
      </w:r>
      <w:proofErr w:type="spellEnd"/>
      <w:r w:rsidRPr="004028C9">
        <w:rPr>
          <w:rFonts w:ascii="Times New Roman" w:eastAsia="Times New Roman" w:hAnsi="Times New Roman" w:cs="Times New Roman"/>
          <w:bCs/>
          <w:kern w:val="1"/>
          <w:sz w:val="20"/>
          <w:szCs w:val="20"/>
          <w:lang w:val="ru-RU" w:eastAsia="ru-RU"/>
        </w:rPr>
        <w:t xml:space="preserve"> </w:t>
      </w:r>
      <w:proofErr w:type="spellStart"/>
      <w:r w:rsidRPr="004028C9">
        <w:rPr>
          <w:rFonts w:ascii="Times New Roman" w:eastAsia="Times New Roman" w:hAnsi="Times New Roman" w:cs="Times New Roman"/>
          <w:bCs/>
          <w:kern w:val="1"/>
          <w:sz w:val="20"/>
          <w:szCs w:val="20"/>
          <w:lang w:val="ru-RU" w:eastAsia="ru-RU"/>
        </w:rPr>
        <w:t>Poland</w:t>
      </w:r>
      <w:proofErr w:type="spellEnd"/>
      <w:r w:rsidRPr="004028C9">
        <w:rPr>
          <w:rFonts w:ascii="Times New Roman" w:eastAsia="Times New Roman" w:hAnsi="Times New Roman" w:cs="Times New Roman"/>
          <w:bCs/>
          <w:kern w:val="1"/>
          <w:sz w:val="20"/>
          <w:szCs w:val="20"/>
          <w:lang w:val="ru-RU" w:eastAsia="ru-RU"/>
        </w:rPr>
        <w:t xml:space="preserve"> (Польша).  При декларировании товаров Обществом декларации страна изготовитель была указана как Польша, однако в ходе проведения таможенного </w:t>
      </w:r>
      <w:proofErr w:type="gramStart"/>
      <w:r w:rsidRPr="004028C9">
        <w:rPr>
          <w:rFonts w:ascii="Times New Roman" w:eastAsia="Times New Roman" w:hAnsi="Times New Roman" w:cs="Times New Roman"/>
          <w:bCs/>
          <w:kern w:val="1"/>
          <w:sz w:val="20"/>
          <w:szCs w:val="20"/>
          <w:lang w:val="ru-RU" w:eastAsia="ru-RU"/>
        </w:rPr>
        <w:t>досмотра  было</w:t>
      </w:r>
      <w:proofErr w:type="gramEnd"/>
      <w:r w:rsidRPr="004028C9">
        <w:rPr>
          <w:rFonts w:ascii="Times New Roman" w:eastAsia="Times New Roman" w:hAnsi="Times New Roman" w:cs="Times New Roman"/>
          <w:bCs/>
          <w:kern w:val="1"/>
          <w:sz w:val="20"/>
          <w:szCs w:val="20"/>
          <w:lang w:val="ru-RU" w:eastAsia="ru-RU"/>
        </w:rPr>
        <w:t xml:space="preserve"> установлено, что на всех товарах имеется маркировка «Произведено в Китае по заказу РН KEY </w:t>
      </w:r>
      <w:proofErr w:type="spellStart"/>
      <w:r w:rsidRPr="004028C9">
        <w:rPr>
          <w:rFonts w:ascii="Times New Roman" w:eastAsia="Times New Roman" w:hAnsi="Times New Roman" w:cs="Times New Roman"/>
          <w:bCs/>
          <w:kern w:val="1"/>
          <w:sz w:val="20"/>
          <w:szCs w:val="20"/>
          <w:lang w:val="ru-RU" w:eastAsia="ru-RU"/>
        </w:rPr>
        <w:t>Sp.z.o.o</w:t>
      </w:r>
      <w:proofErr w:type="spellEnd"/>
      <w:r w:rsidRPr="004028C9">
        <w:rPr>
          <w:rFonts w:ascii="Times New Roman" w:eastAsia="Times New Roman" w:hAnsi="Times New Roman" w:cs="Times New Roman"/>
          <w:bCs/>
          <w:kern w:val="1"/>
          <w:sz w:val="20"/>
          <w:szCs w:val="20"/>
          <w:lang w:val="ru-RU" w:eastAsia="ru-RU"/>
        </w:rPr>
        <w:t xml:space="preserve">. Польша», то есть декларируемый Обществом товар был фактически произведен в Китае. В связи с этим представленные декларантом сертификат соответствия и санитарно-эпидемиологические </w:t>
      </w:r>
      <w:proofErr w:type="gramStart"/>
      <w:r w:rsidRPr="004028C9">
        <w:rPr>
          <w:rFonts w:ascii="Times New Roman" w:eastAsia="Times New Roman" w:hAnsi="Times New Roman" w:cs="Times New Roman"/>
          <w:bCs/>
          <w:kern w:val="1"/>
          <w:sz w:val="20"/>
          <w:szCs w:val="20"/>
          <w:lang w:val="ru-RU" w:eastAsia="ru-RU"/>
        </w:rPr>
        <w:t>заключения  также</w:t>
      </w:r>
      <w:proofErr w:type="gramEnd"/>
      <w:r w:rsidRPr="004028C9">
        <w:rPr>
          <w:rFonts w:ascii="Times New Roman" w:eastAsia="Times New Roman" w:hAnsi="Times New Roman" w:cs="Times New Roman"/>
          <w:bCs/>
          <w:kern w:val="1"/>
          <w:sz w:val="20"/>
          <w:szCs w:val="20"/>
          <w:lang w:val="ru-RU" w:eastAsia="ru-RU"/>
        </w:rPr>
        <w:t xml:space="preserve"> не могли быть приняты таможенном органом, как не соответствующие декларируемому товару. </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Дайте квалификацию деяния декларанта, назовите элементы состава административного правонарушения. Составьте процессуальные документы, необходимые для производства по данному делу.</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Cs/>
          <w:kern w:val="1"/>
          <w:sz w:val="20"/>
          <w:szCs w:val="20"/>
          <w:lang w:val="ru-RU" w:eastAsia="ru-RU"/>
        </w:rPr>
      </w:pPr>
      <w:r w:rsidRPr="004028C9">
        <w:rPr>
          <w:rFonts w:ascii="Times New Roman" w:eastAsia="Times New Roman" w:hAnsi="Times New Roman" w:cs="Times New Roman"/>
          <w:bCs/>
          <w:kern w:val="1"/>
          <w:sz w:val="20"/>
          <w:szCs w:val="20"/>
          <w:lang w:val="ru-RU" w:eastAsia="ru-RU"/>
        </w:rPr>
        <w:t>5. ООО «</w:t>
      </w:r>
      <w:proofErr w:type="gramStart"/>
      <w:r w:rsidRPr="004028C9">
        <w:rPr>
          <w:rFonts w:ascii="Times New Roman" w:eastAsia="Times New Roman" w:hAnsi="Times New Roman" w:cs="Times New Roman"/>
          <w:bCs/>
          <w:kern w:val="1"/>
          <w:sz w:val="20"/>
          <w:szCs w:val="20"/>
          <w:lang w:val="ru-RU" w:eastAsia="ru-RU"/>
        </w:rPr>
        <w:t>Нева»  заключен</w:t>
      </w:r>
      <w:proofErr w:type="gramEnd"/>
      <w:r w:rsidRPr="004028C9">
        <w:rPr>
          <w:rFonts w:ascii="Times New Roman" w:eastAsia="Times New Roman" w:hAnsi="Times New Roman" w:cs="Times New Roman"/>
          <w:bCs/>
          <w:kern w:val="1"/>
          <w:sz w:val="20"/>
          <w:szCs w:val="20"/>
          <w:lang w:val="ru-RU" w:eastAsia="ru-RU"/>
        </w:rPr>
        <w:t xml:space="preserve"> контракт купли-продажи с иностранной организацией, предусматривающий продажу товаров, ранее ввезенных в качестве вклада иностранного учредителя в уставный капитал с освобождением от уплаты ввозной таможенной пошлины. В соответствии с контрактом, переход права собственности на вывозимый товар к иностранному хозяйствующему субъекту осуществляется с даты перемещения товара через таможенную границу Таможенного союза (границу РФ) с предоплатой в размере 100% стоимости товара. Контракт вступает в силу с даты его подписания.</w:t>
      </w:r>
    </w:p>
    <w:p w:rsidR="004028C9" w:rsidRPr="004028C9" w:rsidRDefault="004028C9" w:rsidP="004028C9">
      <w:pPr>
        <w:shd w:val="clear" w:color="auto" w:fill="FFFFFF"/>
        <w:suppressAutoHyphens/>
        <w:spacing w:after="0" w:line="100" w:lineRule="atLeast"/>
        <w:jc w:val="both"/>
        <w:rPr>
          <w:rFonts w:ascii="Times New Roman" w:eastAsia="Times New Roman" w:hAnsi="Times New Roman" w:cs="Times New Roman"/>
          <w:b/>
          <w:kern w:val="1"/>
          <w:sz w:val="20"/>
          <w:szCs w:val="20"/>
          <w:lang w:val="ru-RU" w:eastAsia="ru-RU"/>
        </w:rPr>
      </w:pPr>
      <w:r w:rsidRPr="004028C9">
        <w:rPr>
          <w:rFonts w:ascii="Times New Roman" w:eastAsia="Times New Roman" w:hAnsi="Times New Roman" w:cs="Times New Roman"/>
          <w:bCs/>
          <w:kern w:val="1"/>
          <w:sz w:val="20"/>
          <w:szCs w:val="20"/>
          <w:lang w:val="ru-RU" w:eastAsia="ru-RU"/>
        </w:rPr>
        <w:t>Оцените правомерность действий общества. Будет ли заключение такого контракта рассматриваться как нарушение ограничений по пользованию указанными товарами, при котором подлежат уплате таможенные пошлины, налоги?</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kern w:val="1"/>
          <w:sz w:val="20"/>
          <w:szCs w:val="20"/>
          <w:lang w:val="ru-RU" w:eastAsia="ru-RU"/>
        </w:rPr>
        <w:t>Инструкция и/или методические рекомендации по выполнению</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В основе решения задач лежит метод анализа казуса – это метод, который помогает студентам использовать правовые нормы по отношению к реальным жизненным ситуациям. Учащиеся учатся формулировать вопросы по фактам дела, выявлять важные для данной ситуации элементы, анализировать и обобщать их и выносить решения. </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Работу по решению задачи целесообразно рассматривать с точки зрения выделения этапов анализа казуса: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xml:space="preserve">1. Факты. Что произошло? Какое происшествие лежит в основе данного дела? Где и когда это произошло? Кто участник этого дела </w:t>
      </w:r>
      <w:proofErr w:type="gramStart"/>
      <w:r w:rsidRPr="004028C9">
        <w:rPr>
          <w:rFonts w:ascii="Times New Roman" w:eastAsia="Times New Roman" w:hAnsi="Times New Roman" w:cs="Times New Roman"/>
          <w:kern w:val="1"/>
          <w:sz w:val="20"/>
          <w:szCs w:val="20"/>
          <w:lang w:val="ru-RU" w:eastAsia="ru-RU"/>
        </w:rPr>
        <w:t>и</w:t>
      </w:r>
      <w:proofErr w:type="gramEnd"/>
      <w:r w:rsidRPr="004028C9">
        <w:rPr>
          <w:rFonts w:ascii="Times New Roman" w:eastAsia="Times New Roman" w:hAnsi="Times New Roman" w:cs="Times New Roman"/>
          <w:kern w:val="1"/>
          <w:sz w:val="20"/>
          <w:szCs w:val="20"/>
          <w:lang w:val="ru-RU" w:eastAsia="ru-RU"/>
        </w:rPr>
        <w:t xml:space="preserve"> кто представляет заинтересованные стороны? Какие факты являются важными? Какие не особенно важны? Не достает ли каких-либо важных фактов? Что в описании дела является фактом, а что – оценкой факта или чьим-то мнением?</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lastRenderedPageBreak/>
        <w:t>2. Законодательство. Какие законы, другие нормативные акты и источники права, а также конкретные статьи законов и норм права подлежат применению в этом деле (касающиеся этого случая)?</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3. Юридическая (или иная проблема). Как сформулирован юридический вопрос, который должен решить юрист или суд. Кроме того, можно определить, какие нравственные, политические, экономические и другие общественные проблемы затронуты данной задачей.</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4. Аргументы. Какие юридические, политические и иные аргументы</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может представить каждая сторона, основываясь на фактах дела и на действующем законодательстве?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iCs/>
          <w:kern w:val="1"/>
          <w:sz w:val="20"/>
          <w:szCs w:val="20"/>
          <w:lang w:val="ru-RU" w:eastAsia="ru-RU"/>
        </w:rPr>
      </w:pPr>
      <w:r w:rsidRPr="004028C9">
        <w:rPr>
          <w:rFonts w:ascii="Times New Roman" w:eastAsia="Times New Roman" w:hAnsi="Times New Roman" w:cs="Times New Roman"/>
          <w:kern w:val="1"/>
          <w:sz w:val="20"/>
          <w:szCs w:val="20"/>
          <w:lang w:val="ru-RU" w:eastAsia="ru-RU"/>
        </w:rPr>
        <w:t>5. Решение. Какое решение было или должно быть вынесено по данному вопросу? Какие есть основания (факты, законы) для вынесения такого решения?</w:t>
      </w:r>
    </w:p>
    <w:p w:rsidR="004028C9" w:rsidRPr="004028C9" w:rsidRDefault="004028C9" w:rsidP="004028C9">
      <w:pPr>
        <w:widowControl w:val="0"/>
        <w:shd w:val="clear" w:color="auto" w:fill="FFFFFF"/>
        <w:suppressAutoHyphens/>
        <w:spacing w:after="0" w:line="240" w:lineRule="auto"/>
        <w:ind w:firstLine="567"/>
        <w:jc w:val="both"/>
        <w:rPr>
          <w:rFonts w:ascii="Times New Roman" w:eastAsia="Times New Roman" w:hAnsi="Times New Roman" w:cs="Times New Roman"/>
          <w:iCs/>
          <w:kern w:val="1"/>
          <w:sz w:val="20"/>
          <w:szCs w:val="20"/>
          <w:lang w:val="ru-RU" w:eastAsia="ru-RU"/>
        </w:rPr>
      </w:pPr>
      <w:r w:rsidRPr="004028C9">
        <w:rPr>
          <w:rFonts w:ascii="Times New Roman" w:eastAsia="Times New Roman" w:hAnsi="Times New Roman" w:cs="Times New Roman"/>
          <w:iCs/>
          <w:kern w:val="1"/>
          <w:sz w:val="20"/>
          <w:szCs w:val="20"/>
          <w:lang w:val="ru-RU" w:eastAsia="ru-RU"/>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с помощью решения проблемных ситуаций, задач. При этих условиях обучающийся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4028C9" w:rsidRPr="004028C9" w:rsidRDefault="004028C9" w:rsidP="004028C9">
      <w:pPr>
        <w:widowControl w:val="0"/>
        <w:shd w:val="clear" w:color="auto" w:fill="FFFFFF"/>
        <w:suppressAutoHyphens/>
        <w:spacing w:after="0" w:line="240" w:lineRule="auto"/>
        <w:ind w:firstLine="567"/>
        <w:jc w:val="both"/>
        <w:rPr>
          <w:rFonts w:ascii="Times New Roman" w:eastAsia="Times New Roman" w:hAnsi="Times New Roman" w:cs="Times New Roman"/>
          <w:iCs/>
          <w:kern w:val="1"/>
          <w:sz w:val="20"/>
          <w:szCs w:val="20"/>
          <w:lang w:val="ru-RU" w:eastAsia="ru-RU"/>
        </w:rPr>
      </w:pPr>
      <w:r w:rsidRPr="004028C9">
        <w:rPr>
          <w:rFonts w:ascii="Times New Roman" w:eastAsia="Times New Roman" w:hAnsi="Times New Roman" w:cs="Times New Roman"/>
          <w:iCs/>
          <w:kern w:val="1"/>
          <w:sz w:val="20"/>
          <w:szCs w:val="20"/>
          <w:lang w:val="ru-RU" w:eastAsia="ru-RU"/>
        </w:rP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4028C9" w:rsidRPr="004028C9" w:rsidRDefault="004028C9" w:rsidP="004028C9">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iCs/>
          <w:kern w:val="1"/>
          <w:sz w:val="20"/>
          <w:szCs w:val="20"/>
          <w:lang w:val="ru-RU" w:eastAsia="ru-RU"/>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
          <w:bCs/>
          <w:kern w:val="1"/>
          <w:sz w:val="28"/>
          <w:szCs w:val="24"/>
          <w:lang w:val="ru-RU" w:eastAsia="ru-RU"/>
        </w:rPr>
        <w:t>Критерии оценивания: </w:t>
      </w:r>
      <w:r w:rsidRPr="004028C9">
        <w:rPr>
          <w:rFonts w:ascii="Times New Roman" w:eastAsia="Times New Roman" w:hAnsi="Times New Roman" w:cs="Times New Roman"/>
          <w:kern w:val="1"/>
          <w:sz w:val="28"/>
          <w:szCs w:val="24"/>
          <w:lang w:val="ru-RU" w:eastAsia="ru-RU"/>
        </w:rPr>
        <w:t>  </w:t>
      </w:r>
    </w:p>
    <w:p w:rsidR="004028C9" w:rsidRPr="004028C9" w:rsidRDefault="004028C9" w:rsidP="004028C9">
      <w:pPr>
        <w:suppressAutoHyphens/>
        <w:spacing w:after="0" w:line="100" w:lineRule="atLeast"/>
        <w:ind w:firstLine="708"/>
        <w:textAlignment w:val="baseline"/>
        <w:rPr>
          <w:rFonts w:ascii="Times New Roman" w:eastAsia="Times New Roman" w:hAnsi="Times New Roman" w:cs="Times New Roman"/>
          <w:b/>
          <w:kern w:val="1"/>
          <w:sz w:val="24"/>
          <w:szCs w:val="24"/>
          <w:lang w:val="ru-RU" w:eastAsia="ru-RU"/>
        </w:rPr>
      </w:pPr>
      <w:r w:rsidRPr="004028C9">
        <w:rPr>
          <w:rFonts w:ascii="Times New Roman" w:eastAsia="Times New Roman" w:hAnsi="Times New Roman" w:cs="Times New Roman"/>
          <w:bCs/>
          <w:kern w:val="1"/>
          <w:sz w:val="24"/>
          <w:szCs w:val="24"/>
          <w:lang w:val="ru-RU" w:eastAsia="ru-RU"/>
        </w:rPr>
        <w:t>Критерии оценивания (максимальная оценка за вариант – 5 баллов):</w:t>
      </w:r>
    </w:p>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b/>
          <w:kern w:val="1"/>
          <w:sz w:val="24"/>
          <w:szCs w:val="24"/>
          <w:lang w:val="ru-RU" w:eastAsia="ru-RU"/>
        </w:rPr>
      </w:pPr>
    </w:p>
    <w:tbl>
      <w:tblPr>
        <w:tblW w:w="0" w:type="auto"/>
        <w:tblInd w:w="-80" w:type="dxa"/>
        <w:tblLayout w:type="fixed"/>
        <w:tblCellMar>
          <w:left w:w="83" w:type="dxa"/>
        </w:tblCellMar>
        <w:tblLook w:val="0000" w:firstRow="0" w:lastRow="0" w:firstColumn="0" w:lastColumn="0" w:noHBand="0" w:noVBand="0"/>
      </w:tblPr>
      <w:tblGrid>
        <w:gridCol w:w="675"/>
        <w:gridCol w:w="7533"/>
        <w:gridCol w:w="1550"/>
      </w:tblGrid>
      <w:tr w:rsidR="004028C9" w:rsidRPr="004028C9" w:rsidTr="007E7C74">
        <w:tc>
          <w:tcPr>
            <w:tcW w:w="675"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п\п</w:t>
            </w:r>
          </w:p>
        </w:tc>
        <w:tc>
          <w:tcPr>
            <w:tcW w:w="7533"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Параметры требований</w:t>
            </w:r>
          </w:p>
        </w:tc>
        <w:tc>
          <w:tcPr>
            <w:tcW w:w="1550" w:type="dxa"/>
            <w:tcBorders>
              <w:top w:val="single" w:sz="4" w:space="0" w:color="000001"/>
              <w:left w:val="single" w:sz="4" w:space="0" w:color="000001"/>
              <w:bottom w:val="single" w:sz="4" w:space="0" w:color="000001"/>
              <w:right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 xml:space="preserve">Оценка </w:t>
            </w:r>
          </w:p>
        </w:tc>
      </w:tr>
      <w:tr w:rsidR="004028C9" w:rsidRPr="004028C9" w:rsidTr="007E7C74">
        <w:tc>
          <w:tcPr>
            <w:tcW w:w="675"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b/>
                <w:kern w:val="1"/>
                <w:sz w:val="20"/>
                <w:szCs w:val="20"/>
                <w:lang w:val="ru-RU" w:eastAsia="ru-RU"/>
              </w:rPr>
            </w:pPr>
            <w:r w:rsidRPr="004028C9">
              <w:rPr>
                <w:rFonts w:ascii="Times New Roman" w:eastAsia="Times New Roman" w:hAnsi="Times New Roman" w:cs="Times New Roman"/>
                <w:kern w:val="1"/>
                <w:sz w:val="20"/>
                <w:szCs w:val="20"/>
                <w:lang w:val="ru-RU" w:eastAsia="ru-RU"/>
              </w:rPr>
              <w:t>1</w:t>
            </w:r>
          </w:p>
        </w:tc>
        <w:tc>
          <w:tcPr>
            <w:tcW w:w="7533"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kern w:val="1"/>
                <w:sz w:val="20"/>
                <w:szCs w:val="20"/>
                <w:lang w:val="ru-RU" w:eastAsia="ru-RU"/>
              </w:rPr>
              <w:t xml:space="preserve">Правильная квалификация общественных отношений, </w:t>
            </w:r>
            <w:r w:rsidRPr="004028C9">
              <w:rPr>
                <w:rFonts w:ascii="Times New Roman" w:eastAsia="Times New Roman" w:hAnsi="Times New Roman" w:cs="Times New Roman"/>
                <w:kern w:val="1"/>
                <w:sz w:val="20"/>
                <w:szCs w:val="20"/>
                <w:lang w:val="ru-RU" w:eastAsia="ru-RU"/>
              </w:rPr>
              <w:t>возникших в предложенной практической ситуации</w:t>
            </w:r>
          </w:p>
        </w:tc>
        <w:tc>
          <w:tcPr>
            <w:tcW w:w="1550" w:type="dxa"/>
            <w:tcBorders>
              <w:top w:val="single" w:sz="4" w:space="0" w:color="000001"/>
              <w:left w:val="single" w:sz="4" w:space="0" w:color="000001"/>
              <w:bottom w:val="single" w:sz="4" w:space="0" w:color="000001"/>
              <w:right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1 балл</w:t>
            </w:r>
          </w:p>
        </w:tc>
      </w:tr>
      <w:tr w:rsidR="004028C9" w:rsidRPr="004028C9" w:rsidTr="007E7C74">
        <w:tc>
          <w:tcPr>
            <w:tcW w:w="675"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b/>
                <w:kern w:val="1"/>
                <w:sz w:val="20"/>
                <w:szCs w:val="20"/>
                <w:lang w:val="ru-RU" w:eastAsia="ru-RU"/>
              </w:rPr>
            </w:pPr>
            <w:r w:rsidRPr="004028C9">
              <w:rPr>
                <w:rFonts w:ascii="Times New Roman" w:eastAsia="Times New Roman" w:hAnsi="Times New Roman" w:cs="Times New Roman"/>
                <w:kern w:val="1"/>
                <w:sz w:val="20"/>
                <w:szCs w:val="20"/>
                <w:lang w:val="ru-RU" w:eastAsia="ru-RU"/>
              </w:rPr>
              <w:t>2</w:t>
            </w:r>
          </w:p>
        </w:tc>
        <w:tc>
          <w:tcPr>
            <w:tcW w:w="7533"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kern w:val="1"/>
                <w:sz w:val="20"/>
                <w:szCs w:val="20"/>
                <w:lang w:val="ru-RU" w:eastAsia="ru-RU"/>
              </w:rPr>
              <w:t xml:space="preserve">Правильное </w:t>
            </w:r>
            <w:proofErr w:type="gramStart"/>
            <w:r w:rsidRPr="004028C9">
              <w:rPr>
                <w:rFonts w:ascii="Times New Roman" w:eastAsia="Times New Roman" w:hAnsi="Times New Roman" w:cs="Times New Roman"/>
                <w:b/>
                <w:kern w:val="1"/>
                <w:sz w:val="20"/>
                <w:szCs w:val="20"/>
                <w:lang w:val="ru-RU" w:eastAsia="ru-RU"/>
              </w:rPr>
              <w:t xml:space="preserve">определение  </w:t>
            </w:r>
            <w:r w:rsidRPr="004028C9">
              <w:rPr>
                <w:rFonts w:ascii="Times New Roman" w:eastAsia="Times New Roman" w:hAnsi="Times New Roman" w:cs="Times New Roman"/>
                <w:kern w:val="1"/>
                <w:sz w:val="20"/>
                <w:szCs w:val="20"/>
                <w:lang w:val="ru-RU" w:eastAsia="ru-RU"/>
              </w:rPr>
              <w:t>нормативно</w:t>
            </w:r>
            <w:proofErr w:type="gramEnd"/>
            <w:r w:rsidRPr="004028C9">
              <w:rPr>
                <w:rFonts w:ascii="Times New Roman" w:eastAsia="Times New Roman" w:hAnsi="Times New Roman" w:cs="Times New Roman"/>
                <w:kern w:val="1"/>
                <w:sz w:val="20"/>
                <w:szCs w:val="20"/>
                <w:lang w:val="ru-RU" w:eastAsia="ru-RU"/>
              </w:rPr>
              <w:t>-правовых источников, регламентирующих общественные отношения в рамках представленной практической ситуации</w:t>
            </w:r>
          </w:p>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p>
        </w:tc>
        <w:tc>
          <w:tcPr>
            <w:tcW w:w="1550" w:type="dxa"/>
            <w:tcBorders>
              <w:top w:val="single" w:sz="4" w:space="0" w:color="000001"/>
              <w:left w:val="single" w:sz="4" w:space="0" w:color="000001"/>
              <w:bottom w:val="single" w:sz="4" w:space="0" w:color="000001"/>
              <w:right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1 балл</w:t>
            </w:r>
          </w:p>
        </w:tc>
      </w:tr>
      <w:tr w:rsidR="004028C9" w:rsidRPr="004028C9" w:rsidTr="007E7C74">
        <w:tc>
          <w:tcPr>
            <w:tcW w:w="675"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b/>
                <w:kern w:val="1"/>
                <w:sz w:val="20"/>
                <w:szCs w:val="20"/>
                <w:lang w:val="ru-RU" w:eastAsia="ru-RU"/>
              </w:rPr>
            </w:pPr>
            <w:r w:rsidRPr="004028C9">
              <w:rPr>
                <w:rFonts w:ascii="Times New Roman" w:eastAsia="Times New Roman" w:hAnsi="Times New Roman" w:cs="Times New Roman"/>
                <w:kern w:val="1"/>
                <w:sz w:val="20"/>
                <w:szCs w:val="20"/>
                <w:lang w:val="ru-RU" w:eastAsia="ru-RU"/>
              </w:rPr>
              <w:t>3</w:t>
            </w:r>
          </w:p>
        </w:tc>
        <w:tc>
          <w:tcPr>
            <w:tcW w:w="7533"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kern w:val="1"/>
                <w:sz w:val="20"/>
                <w:szCs w:val="20"/>
                <w:lang w:val="ru-RU" w:eastAsia="ru-RU"/>
              </w:rPr>
              <w:t>Владение основами методики толкования правовых норм</w:t>
            </w:r>
            <w:r w:rsidRPr="004028C9">
              <w:rPr>
                <w:rFonts w:ascii="Times New Roman" w:eastAsia="Times New Roman" w:hAnsi="Times New Roman" w:cs="Times New Roman"/>
                <w:kern w:val="1"/>
                <w:sz w:val="20"/>
                <w:szCs w:val="20"/>
                <w:lang w:val="ru-RU" w:eastAsia="ru-RU"/>
              </w:rPr>
              <w:t>, в том числе правильное определение:</w:t>
            </w:r>
          </w:p>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иерархии правых норм, содержащихся в разных источниках;</w:t>
            </w:r>
          </w:p>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общих и специальных норм, подлежащих применению в данной практической ситуации и т.д.</w:t>
            </w:r>
          </w:p>
        </w:tc>
        <w:tc>
          <w:tcPr>
            <w:tcW w:w="1550" w:type="dxa"/>
            <w:tcBorders>
              <w:top w:val="single" w:sz="4" w:space="0" w:color="000001"/>
              <w:left w:val="single" w:sz="4" w:space="0" w:color="000001"/>
              <w:bottom w:val="single" w:sz="4" w:space="0" w:color="000001"/>
              <w:right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1 балл</w:t>
            </w:r>
          </w:p>
        </w:tc>
      </w:tr>
      <w:tr w:rsidR="004028C9" w:rsidRPr="004028C9" w:rsidTr="007E7C74">
        <w:tc>
          <w:tcPr>
            <w:tcW w:w="675"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b/>
                <w:kern w:val="1"/>
                <w:sz w:val="20"/>
                <w:szCs w:val="20"/>
                <w:lang w:val="ru-RU" w:eastAsia="ru-RU"/>
              </w:rPr>
            </w:pPr>
            <w:r w:rsidRPr="004028C9">
              <w:rPr>
                <w:rFonts w:ascii="Times New Roman" w:eastAsia="Times New Roman" w:hAnsi="Times New Roman" w:cs="Times New Roman"/>
                <w:kern w:val="1"/>
                <w:sz w:val="20"/>
                <w:szCs w:val="20"/>
                <w:lang w:val="ru-RU" w:eastAsia="ru-RU"/>
              </w:rPr>
              <w:t>4</w:t>
            </w:r>
          </w:p>
        </w:tc>
        <w:tc>
          <w:tcPr>
            <w:tcW w:w="7533"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kern w:val="1"/>
                <w:sz w:val="20"/>
                <w:szCs w:val="20"/>
                <w:lang w:val="ru-RU" w:eastAsia="ru-RU"/>
              </w:rPr>
              <w:t>Выявление правоприменительной практики</w:t>
            </w:r>
            <w:r w:rsidRPr="004028C9">
              <w:rPr>
                <w:rFonts w:ascii="Times New Roman" w:eastAsia="Times New Roman" w:hAnsi="Times New Roman" w:cs="Times New Roman"/>
                <w:kern w:val="1"/>
                <w:sz w:val="20"/>
                <w:szCs w:val="20"/>
                <w:lang w:val="ru-RU" w:eastAsia="ru-RU"/>
              </w:rPr>
              <w:t xml:space="preserve">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 </w:t>
            </w:r>
          </w:p>
        </w:tc>
        <w:tc>
          <w:tcPr>
            <w:tcW w:w="1550" w:type="dxa"/>
            <w:tcBorders>
              <w:top w:val="single" w:sz="4" w:space="0" w:color="000001"/>
              <w:left w:val="single" w:sz="4" w:space="0" w:color="000001"/>
              <w:bottom w:val="single" w:sz="4" w:space="0" w:color="000001"/>
              <w:right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1 балл</w:t>
            </w:r>
          </w:p>
        </w:tc>
      </w:tr>
      <w:tr w:rsidR="004028C9" w:rsidRPr="004028C9" w:rsidTr="007E7C74">
        <w:tc>
          <w:tcPr>
            <w:tcW w:w="675"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b/>
                <w:kern w:val="1"/>
                <w:sz w:val="20"/>
                <w:szCs w:val="20"/>
                <w:lang w:val="ru-RU" w:eastAsia="ru-RU"/>
              </w:rPr>
            </w:pPr>
            <w:r w:rsidRPr="004028C9">
              <w:rPr>
                <w:rFonts w:ascii="Times New Roman" w:eastAsia="Times New Roman" w:hAnsi="Times New Roman" w:cs="Times New Roman"/>
                <w:kern w:val="1"/>
                <w:sz w:val="20"/>
                <w:szCs w:val="20"/>
                <w:lang w:val="ru-RU" w:eastAsia="ru-RU"/>
              </w:rPr>
              <w:t>5</w:t>
            </w:r>
          </w:p>
        </w:tc>
        <w:tc>
          <w:tcPr>
            <w:tcW w:w="7533"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b/>
                <w:kern w:val="1"/>
                <w:sz w:val="20"/>
                <w:szCs w:val="20"/>
                <w:lang w:val="ru-RU" w:eastAsia="ru-RU"/>
              </w:rPr>
              <w:t>Структура изложения текста решения задачи:</w:t>
            </w:r>
            <w:r w:rsidRPr="004028C9">
              <w:rPr>
                <w:rFonts w:ascii="Times New Roman" w:eastAsia="Times New Roman" w:hAnsi="Times New Roman" w:cs="Times New Roman"/>
                <w:kern w:val="1"/>
                <w:sz w:val="20"/>
                <w:szCs w:val="20"/>
                <w:lang w:val="ru-RU" w:eastAsia="ru-RU"/>
              </w:rPr>
              <w:t xml:space="preserve"> </w:t>
            </w:r>
          </w:p>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последовательность и аргументированность в изложении собственной позиции;</w:t>
            </w:r>
          </w:p>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наличие четких и однозначных выводов, позволяющих разрешить заявленный в задаче конфликт;</w:t>
            </w:r>
          </w:p>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 владение профессиональным языком и терминологией</w:t>
            </w:r>
          </w:p>
        </w:tc>
        <w:tc>
          <w:tcPr>
            <w:tcW w:w="1550" w:type="dxa"/>
            <w:tcBorders>
              <w:top w:val="single" w:sz="4" w:space="0" w:color="000001"/>
              <w:left w:val="single" w:sz="4" w:space="0" w:color="000001"/>
              <w:bottom w:val="single" w:sz="4" w:space="0" w:color="000001"/>
              <w:right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1 балл</w:t>
            </w:r>
          </w:p>
        </w:tc>
      </w:tr>
      <w:tr w:rsidR="004028C9" w:rsidRPr="004028C9" w:rsidTr="007E7C74">
        <w:tc>
          <w:tcPr>
            <w:tcW w:w="675"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p>
        </w:tc>
        <w:tc>
          <w:tcPr>
            <w:tcW w:w="7533" w:type="dxa"/>
            <w:tcBorders>
              <w:top w:val="single" w:sz="4" w:space="0" w:color="000001"/>
              <w:left w:val="single" w:sz="4" w:space="0" w:color="000001"/>
              <w:bottom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0"/>
                <w:szCs w:val="20"/>
                <w:lang w:val="ru-RU" w:eastAsia="ru-RU"/>
              </w:rPr>
            </w:pPr>
            <w:r w:rsidRPr="004028C9">
              <w:rPr>
                <w:rFonts w:ascii="Times New Roman" w:eastAsia="Times New Roman" w:hAnsi="Times New Roman" w:cs="Times New Roman"/>
                <w:kern w:val="1"/>
                <w:sz w:val="20"/>
                <w:szCs w:val="20"/>
                <w:lang w:val="ru-RU" w:eastAsia="ru-RU"/>
              </w:rPr>
              <w:t>Итого:</w:t>
            </w:r>
          </w:p>
        </w:tc>
        <w:tc>
          <w:tcPr>
            <w:tcW w:w="1550" w:type="dxa"/>
            <w:tcBorders>
              <w:top w:val="single" w:sz="4" w:space="0" w:color="000001"/>
              <w:left w:val="single" w:sz="4" w:space="0" w:color="000001"/>
              <w:bottom w:val="single" w:sz="4" w:space="0" w:color="000001"/>
              <w:right w:val="single" w:sz="4" w:space="0" w:color="000001"/>
            </w:tcBorders>
            <w:shd w:val="clear" w:color="auto" w:fill="FFFFFF"/>
          </w:tcPr>
          <w:p w:rsidR="004028C9" w:rsidRPr="004028C9" w:rsidRDefault="004028C9" w:rsidP="004028C9">
            <w:pPr>
              <w:keepNext/>
              <w:keepLines/>
              <w:suppressLineNumbers/>
              <w:suppressAutoHyphens/>
              <w:spacing w:after="0" w:line="100" w:lineRule="atLeast"/>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0"/>
                <w:szCs w:val="20"/>
                <w:lang w:val="ru-RU" w:eastAsia="ru-RU"/>
              </w:rPr>
              <w:t>0-5 баллов</w:t>
            </w:r>
          </w:p>
        </w:tc>
      </w:tr>
    </w:tbl>
    <w:p w:rsidR="004028C9" w:rsidRPr="004028C9" w:rsidRDefault="004028C9" w:rsidP="004028C9">
      <w:pPr>
        <w:suppressAutoHyphens/>
        <w:spacing w:after="0" w:line="240" w:lineRule="auto"/>
        <w:ind w:hanging="360"/>
        <w:textAlignment w:val="baseline"/>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8"/>
          <w:szCs w:val="24"/>
          <w:lang w:val="ru-RU" w:eastAsia="ru-RU"/>
        </w:rPr>
        <w:t>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kern w:val="1"/>
          <w:sz w:val="28"/>
          <w:szCs w:val="24"/>
          <w:lang w:val="ru-RU" w:eastAsia="ru-RU"/>
        </w:rPr>
        <w:t> Составитель _______________________</w:t>
      </w:r>
      <w:r w:rsidRPr="004028C9">
        <w:rPr>
          <w:rFonts w:ascii="Times New Roman" w:eastAsia="Times New Roman" w:hAnsi="Times New Roman" w:cs="Times New Roman"/>
          <w:kern w:val="1"/>
          <w:sz w:val="28"/>
          <w:szCs w:val="28"/>
          <w:lang w:val="ru-RU" w:eastAsia="ru-RU"/>
        </w:rPr>
        <w:t xml:space="preserve">Н.А. Назаренко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4"/>
          <w:lang w:val="ru-RU" w:eastAsia="ru-RU"/>
        </w:rPr>
      </w:pPr>
      <w:r w:rsidRPr="004028C9">
        <w:rPr>
          <w:rFonts w:ascii="Calibri" w:eastAsia="Times New Roman" w:hAnsi="Calibri" w:cs="Times New Roman"/>
          <w:kern w:val="1"/>
          <w:sz w:val="12"/>
          <w:szCs w:val="12"/>
          <w:lang w:val="ru-RU" w:eastAsia="ru-RU"/>
        </w:rPr>
        <w:t xml:space="preserve">                                                                                                                </w:t>
      </w:r>
      <w:r w:rsidRPr="004028C9">
        <w:rPr>
          <w:rFonts w:ascii="Times New Roman" w:eastAsia="Times New Roman" w:hAnsi="Times New Roman" w:cs="Times New Roman"/>
          <w:kern w:val="1"/>
          <w:sz w:val="24"/>
          <w:szCs w:val="24"/>
          <w:vertAlign w:val="superscript"/>
          <w:lang w:val="ru-RU" w:eastAsia="ru-RU"/>
        </w:rPr>
        <w:t>(подпись)</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kern w:val="1"/>
          <w:sz w:val="20"/>
          <w:szCs w:val="24"/>
          <w:lang w:val="ru-RU" w:eastAsia="ru-RU"/>
        </w:rPr>
        <w:t>«____»__________________20     г.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r w:rsidRPr="004028C9">
        <w:rPr>
          <w:rFonts w:ascii="Calibri" w:eastAsia="Times New Roman" w:hAnsi="Calibri" w:cs="Times New Roman"/>
          <w:kern w:val="1"/>
          <w:sz w:val="24"/>
          <w:szCs w:val="24"/>
          <w:lang w:val="ru-RU" w:eastAsia="ru-RU"/>
        </w:rPr>
        <w:t>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Calibri" w:hAnsi="Times New Roman" w:cs="Times New Roman"/>
          <w:color w:val="000000"/>
          <w:kern w:val="1"/>
          <w:sz w:val="24"/>
          <w:szCs w:val="24"/>
          <w:lang w:val="ru-RU"/>
        </w:rPr>
      </w:pPr>
    </w:p>
    <w:p w:rsidR="004028C9" w:rsidRPr="004028C9" w:rsidRDefault="004028C9" w:rsidP="004028C9">
      <w:pPr>
        <w:tabs>
          <w:tab w:val="left" w:pos="2295"/>
        </w:tabs>
        <w:suppressAutoHyphens/>
        <w:spacing w:after="0" w:line="240" w:lineRule="auto"/>
        <w:jc w:val="center"/>
        <w:rPr>
          <w:rFonts w:ascii="Times New Roman" w:eastAsia="Times New Roman" w:hAnsi="Times New Roman" w:cs="Times New Roman"/>
          <w:b/>
          <w:kern w:val="1"/>
          <w:sz w:val="28"/>
          <w:szCs w:val="28"/>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b/>
          <w:bCs/>
          <w:kern w:val="1"/>
          <w:sz w:val="28"/>
          <w:szCs w:val="24"/>
          <w:lang w:val="ru-RU" w:eastAsia="ru-RU"/>
        </w:rPr>
        <w:t>Оформление комплекта заданий для контрольной работы</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8"/>
          <w:szCs w:val="28"/>
          <w:lang w:val="ru-RU" w:eastAsia="ru-RU"/>
        </w:rPr>
        <w:t>«Ростовский государственный экономический университет (РИНХ)»</w:t>
      </w:r>
    </w:p>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 xml:space="preserve">Кафедра финансового и административного права </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36"/>
          <w:szCs w:val="24"/>
          <w:lang w:val="ru-RU" w:eastAsia="ru-RU"/>
        </w:rPr>
      </w:pPr>
      <w:r w:rsidRPr="004028C9">
        <w:rPr>
          <w:rFonts w:ascii="Times New Roman" w:eastAsia="Times New Roman" w:hAnsi="Times New Roman" w:cs="Times New Roman"/>
          <w:kern w:val="1"/>
          <w:sz w:val="24"/>
          <w:szCs w:val="24"/>
          <w:vertAlign w:val="superscript"/>
          <w:lang w:val="ru-RU" w:eastAsia="ru-RU"/>
        </w:rPr>
        <w:t xml:space="preserve">                       (наименование кафедры)</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36"/>
          <w:szCs w:val="24"/>
          <w:lang w:val="ru-RU" w:eastAsia="ru-RU"/>
        </w:rPr>
      </w:pP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b/>
          <w:bCs/>
          <w:kern w:val="1"/>
          <w:sz w:val="36"/>
          <w:szCs w:val="24"/>
          <w:lang w:val="ru-RU" w:eastAsia="ru-RU"/>
        </w:rPr>
        <w:t>Комплект заданий для контрольной работы</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по дисциплине Международное таможенное право</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z w:val="24"/>
          <w:szCs w:val="24"/>
          <w:vertAlign w:val="superscript"/>
          <w:lang w:val="ru-RU" w:eastAsia="ru-RU"/>
        </w:rPr>
        <w:t xml:space="preserve">                                       (наименование дисциплины)</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 xml:space="preserve">Задание 1 </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Классифицируйте согласно ГС свежий виноград.</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2</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 xml:space="preserve">Ни текст товарной позиции, ни текст примечаний к разделам и группам не позволяют однозначно определить подходящую товарную позицию данного товара в товарной номенклатуре ГС. Установите, применимо ли </w:t>
      </w:r>
      <w:proofErr w:type="gramStart"/>
      <w:r w:rsidRPr="004028C9">
        <w:rPr>
          <w:rFonts w:ascii="Times New Roman" w:eastAsia="Times New Roman" w:hAnsi="Times New Roman" w:cs="Times New Roman"/>
          <w:kern w:val="1"/>
          <w:lang w:val="ru-RU" w:eastAsia="ru-RU"/>
        </w:rPr>
        <w:t>Правило</w:t>
      </w:r>
      <w:proofErr w:type="gramEnd"/>
      <w:r w:rsidRPr="004028C9">
        <w:rPr>
          <w:rFonts w:ascii="Times New Roman" w:eastAsia="Times New Roman" w:hAnsi="Times New Roman" w:cs="Times New Roman"/>
          <w:kern w:val="1"/>
          <w:lang w:val="ru-RU" w:eastAsia="ru-RU"/>
        </w:rPr>
        <w:t xml:space="preserve"> № 1? Если нет, то почему?</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 xml:space="preserve">Задание 3 </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Керамическая статуэтка ввозится для последующей покраски, и после этой операции в целом сохранит «основные свойства» керамической статуэтки.</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Определите позицию согласно ГС. Возможно ли рассматривать данный товар как завершённое изделие?</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4</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 несобранный велосипед - все части и компоненты, необходимые для сборки готового велосипеда находятся в деревянной коробке.</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Определите позицию согласно ГС. Возможно ли рассматривать данный товар как готовое изделие?</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5</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Представлена стальная нержавеющая столовая вилка, рукоятка которой облицована пластмассой. Содержание металла – 75%, пластмассы – 25%.</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Определите позицию согласно ГС. Ответ обоснуйте. Применимо ли правило 2(б), если бы вилка состояла поровну из металла и пластмассы?</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6</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Представлена электробритва.</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lang w:val="ru-RU" w:eastAsia="ru-RU"/>
        </w:rPr>
        <w:t>Определите для данного изделия товарную позицию по ГС, сопоставив следующие:</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 xml:space="preserve">товарная позиция 8508 «инструмент ручной </w:t>
      </w:r>
      <w:proofErr w:type="gramStart"/>
      <w:r w:rsidRPr="004028C9">
        <w:rPr>
          <w:rFonts w:ascii="Times New Roman" w:eastAsia="Times New Roman" w:hAnsi="Times New Roman" w:cs="Times New Roman"/>
          <w:kern w:val="1"/>
          <w:shd w:val="clear" w:color="auto" w:fill="FFFFFF"/>
          <w:lang w:val="ru-RU" w:eastAsia="ru-RU"/>
        </w:rPr>
        <w:t>электромеханический  со</w:t>
      </w:r>
      <w:proofErr w:type="gramEnd"/>
      <w:r w:rsidRPr="004028C9">
        <w:rPr>
          <w:rFonts w:ascii="Times New Roman" w:eastAsia="Times New Roman" w:hAnsi="Times New Roman" w:cs="Times New Roman"/>
          <w:kern w:val="1"/>
          <w:shd w:val="clear" w:color="auto" w:fill="FFFFFF"/>
          <w:lang w:val="ru-RU" w:eastAsia="ru-RU"/>
        </w:rPr>
        <w:t xml:space="preserve">  встроенными электродвигателями»</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 xml:space="preserve">товарная позиция 8509 «машины </w:t>
      </w:r>
      <w:proofErr w:type="gramStart"/>
      <w:r w:rsidRPr="004028C9">
        <w:rPr>
          <w:rFonts w:ascii="Times New Roman" w:eastAsia="Times New Roman" w:hAnsi="Times New Roman" w:cs="Times New Roman"/>
          <w:kern w:val="1"/>
          <w:shd w:val="clear" w:color="auto" w:fill="FFFFFF"/>
          <w:lang w:val="ru-RU" w:eastAsia="ru-RU"/>
        </w:rPr>
        <w:t>электромеханические  бытовые</w:t>
      </w:r>
      <w:proofErr w:type="gramEnd"/>
      <w:r w:rsidRPr="004028C9">
        <w:rPr>
          <w:rFonts w:ascii="Times New Roman" w:eastAsia="Times New Roman" w:hAnsi="Times New Roman" w:cs="Times New Roman"/>
          <w:kern w:val="1"/>
          <w:shd w:val="clear" w:color="auto" w:fill="FFFFFF"/>
          <w:lang w:val="ru-RU" w:eastAsia="ru-RU"/>
        </w:rPr>
        <w:t xml:space="preserve">   со   встроенными электродвигателями»</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товарная позиция 8510 «электробритвы и машинки для стрижки волос с автономным электродвигателем»</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7</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Классифицируйте согласно ГС портативный фонарик (товарная позиция 8513) со встроенным радиоприёмником (8527) в одном корпусе.</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8</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Классифицируйте парикмахерский набор, состоящий из двух машинок для стрижки волос (товарная позиция 8510), расчёски (товарная позиция 9615), двух ножниц (8213) и щётки (9603).</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lastRenderedPageBreak/>
        <w:t xml:space="preserve">Вы пришли к выводу, что правило 3(б) неприменимо. Какое правило следует применять в такой ситуации: Правило 3(в) или </w:t>
      </w:r>
      <w:proofErr w:type="gramStart"/>
      <w:r w:rsidRPr="004028C9">
        <w:rPr>
          <w:rFonts w:ascii="Times New Roman" w:eastAsia="Times New Roman" w:hAnsi="Times New Roman" w:cs="Times New Roman"/>
          <w:kern w:val="1"/>
          <w:lang w:val="ru-RU" w:eastAsia="ru-RU"/>
        </w:rPr>
        <w:t>Правило</w:t>
      </w:r>
      <w:proofErr w:type="gramEnd"/>
      <w:r w:rsidRPr="004028C9">
        <w:rPr>
          <w:rFonts w:ascii="Times New Roman" w:eastAsia="Times New Roman" w:hAnsi="Times New Roman" w:cs="Times New Roman"/>
          <w:kern w:val="1"/>
          <w:lang w:val="ru-RU" w:eastAsia="ru-RU"/>
        </w:rPr>
        <w:t xml:space="preserve"> № 4?</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9</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Представлена смесь ячменя (товарная позиция 1003) и овса (1004) в равных пропорциях. Особых указаний, как нужно классифицировать эту смесь в номенклатуре ГС не содержится.</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Определите товарную позицию согласно ГС.</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10</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Дайте характеристику Правилу ГС № 4 Как вы полагаете, насколько часто применяется данное правило?</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lang w:val="ru-RU" w:eastAsia="ru-RU"/>
        </w:rPr>
        <w:t xml:space="preserve">Возможно ли при определении «сходства» принимать во внимание такие параметры, как </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характерная особенность,</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цель использования или предназначение изделия,</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место в производственном процессе,</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категория пользователей изделия.</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11</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Представлена скрипка в футляре.</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Классифицируйте данное изделие согласно ГС?</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12</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Представлена серебряная чайница, внутри которой находится чай.</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Классифицируйте данное изделие согласно ГС. Применимо ли правило № 5?</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13</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Представлена цистерна из чёрных металлов заполненная сжиженным газом.</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Классифицируйте данное изделие согласно ГС.</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14</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Представлены запчасти для автомобиля, и, в числе прочего, зеркало заднего вида.</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proofErr w:type="gramStart"/>
      <w:r w:rsidRPr="004028C9">
        <w:rPr>
          <w:rFonts w:ascii="Times New Roman" w:eastAsia="Times New Roman" w:hAnsi="Times New Roman" w:cs="Times New Roman"/>
          <w:kern w:val="1"/>
          <w:lang w:val="ru-RU" w:eastAsia="ru-RU"/>
        </w:rPr>
        <w:t>70.09  -</w:t>
      </w:r>
      <w:proofErr w:type="gramEnd"/>
      <w:r w:rsidRPr="004028C9">
        <w:rPr>
          <w:rFonts w:ascii="Times New Roman" w:eastAsia="Times New Roman" w:hAnsi="Times New Roman" w:cs="Times New Roman"/>
          <w:kern w:val="1"/>
          <w:lang w:val="ru-RU" w:eastAsia="ru-RU"/>
        </w:rPr>
        <w:tab/>
        <w:t xml:space="preserve">   ЗЕРКАЛА  СТЕКЛЯННЫЕ, В РАМАХ ИЛИ БЕЗ РАМ, ВКЛЮЧАЯ ЗЕРКАЛА</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 xml:space="preserve">           </w:t>
      </w:r>
      <w:r w:rsidRPr="004028C9">
        <w:rPr>
          <w:rFonts w:ascii="Times New Roman" w:eastAsia="Times New Roman" w:hAnsi="Times New Roman" w:cs="Times New Roman"/>
          <w:kern w:val="1"/>
          <w:shd w:val="clear" w:color="auto" w:fill="FFFFFF"/>
          <w:lang w:val="ru-RU" w:eastAsia="ru-RU"/>
        </w:rPr>
        <w:tab/>
      </w:r>
      <w:r w:rsidRPr="004028C9">
        <w:rPr>
          <w:rFonts w:ascii="Times New Roman" w:eastAsia="Times New Roman" w:hAnsi="Times New Roman" w:cs="Times New Roman"/>
          <w:kern w:val="1"/>
          <w:shd w:val="clear" w:color="auto" w:fill="FFFFFF"/>
          <w:lang w:val="ru-RU" w:eastAsia="ru-RU"/>
        </w:rPr>
        <w:tab/>
        <w:t xml:space="preserve">  ЗАДНЕГО ОБЗОРА.</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 xml:space="preserve">            7009 10</w:t>
      </w:r>
      <w:r w:rsidRPr="004028C9">
        <w:rPr>
          <w:rFonts w:ascii="Times New Roman" w:eastAsia="Times New Roman" w:hAnsi="Times New Roman" w:cs="Times New Roman"/>
          <w:kern w:val="1"/>
          <w:shd w:val="clear" w:color="auto" w:fill="FFFFFF"/>
          <w:lang w:val="ru-RU" w:eastAsia="ru-RU"/>
        </w:rPr>
        <w:tab/>
        <w:t>-</w:t>
      </w:r>
      <w:r w:rsidRPr="004028C9">
        <w:rPr>
          <w:rFonts w:ascii="Times New Roman" w:eastAsia="Times New Roman" w:hAnsi="Times New Roman" w:cs="Times New Roman"/>
          <w:kern w:val="1"/>
          <w:shd w:val="clear" w:color="auto" w:fill="FFFFFF"/>
          <w:lang w:val="ru-RU" w:eastAsia="ru-RU"/>
        </w:rPr>
        <w:tab/>
        <w:t>зеркала заднего обзора для транспортных средств</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 xml:space="preserve">        </w:t>
      </w:r>
      <w:r w:rsidRPr="004028C9">
        <w:rPr>
          <w:rFonts w:ascii="Times New Roman" w:eastAsia="Times New Roman" w:hAnsi="Times New Roman" w:cs="Times New Roman"/>
          <w:kern w:val="1"/>
          <w:shd w:val="clear" w:color="auto" w:fill="FFFFFF"/>
          <w:lang w:val="ru-RU" w:eastAsia="ru-RU"/>
        </w:rPr>
        <w:tab/>
      </w:r>
      <w:r w:rsidRPr="004028C9">
        <w:rPr>
          <w:rFonts w:ascii="Times New Roman" w:eastAsia="Times New Roman" w:hAnsi="Times New Roman" w:cs="Times New Roman"/>
          <w:kern w:val="1"/>
          <w:shd w:val="clear" w:color="auto" w:fill="FFFFFF"/>
          <w:lang w:val="ru-RU" w:eastAsia="ru-RU"/>
        </w:rPr>
        <w:tab/>
      </w:r>
      <w:r w:rsidRPr="004028C9">
        <w:rPr>
          <w:rFonts w:ascii="Times New Roman" w:eastAsia="Times New Roman" w:hAnsi="Times New Roman" w:cs="Times New Roman"/>
          <w:kern w:val="1"/>
          <w:shd w:val="clear" w:color="auto" w:fill="FFFFFF"/>
          <w:lang w:val="ru-RU" w:eastAsia="ru-RU"/>
        </w:rPr>
        <w:tab/>
      </w:r>
      <w:r w:rsidRPr="004028C9">
        <w:rPr>
          <w:rFonts w:ascii="Times New Roman" w:eastAsia="Times New Roman" w:hAnsi="Times New Roman" w:cs="Times New Roman"/>
          <w:kern w:val="1"/>
          <w:shd w:val="clear" w:color="auto" w:fill="FFFFFF"/>
          <w:lang w:val="ru-RU" w:eastAsia="ru-RU"/>
        </w:rPr>
        <w:tab/>
        <w:t>-</w:t>
      </w:r>
      <w:r w:rsidRPr="004028C9">
        <w:rPr>
          <w:rFonts w:ascii="Times New Roman" w:eastAsia="Times New Roman" w:hAnsi="Times New Roman" w:cs="Times New Roman"/>
          <w:kern w:val="1"/>
          <w:shd w:val="clear" w:color="auto" w:fill="FFFFFF"/>
          <w:lang w:val="ru-RU" w:eastAsia="ru-RU"/>
        </w:rPr>
        <w:tab/>
        <w:t>прочие:</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 xml:space="preserve">          7009 91</w:t>
      </w:r>
      <w:r w:rsidRPr="004028C9">
        <w:rPr>
          <w:rFonts w:ascii="Times New Roman" w:eastAsia="Times New Roman" w:hAnsi="Times New Roman" w:cs="Times New Roman"/>
          <w:kern w:val="1"/>
          <w:shd w:val="clear" w:color="auto" w:fill="FFFFFF"/>
          <w:lang w:val="ru-RU" w:eastAsia="ru-RU"/>
        </w:rPr>
        <w:tab/>
      </w:r>
      <w:r w:rsidRPr="004028C9">
        <w:rPr>
          <w:rFonts w:ascii="Times New Roman" w:eastAsia="Times New Roman" w:hAnsi="Times New Roman" w:cs="Times New Roman"/>
          <w:kern w:val="1"/>
          <w:shd w:val="clear" w:color="auto" w:fill="FFFFFF"/>
          <w:lang w:val="ru-RU" w:eastAsia="ru-RU"/>
        </w:rPr>
        <w:tab/>
        <w:t>- -</w:t>
      </w:r>
      <w:r w:rsidRPr="004028C9">
        <w:rPr>
          <w:rFonts w:ascii="Times New Roman" w:eastAsia="Times New Roman" w:hAnsi="Times New Roman" w:cs="Times New Roman"/>
          <w:kern w:val="1"/>
          <w:shd w:val="clear" w:color="auto" w:fill="FFFFFF"/>
          <w:lang w:val="ru-RU" w:eastAsia="ru-RU"/>
        </w:rPr>
        <w:tab/>
        <w:t>без рам</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 xml:space="preserve">         7009 92</w:t>
      </w:r>
      <w:r w:rsidRPr="004028C9">
        <w:rPr>
          <w:rFonts w:ascii="Times New Roman" w:eastAsia="Times New Roman" w:hAnsi="Times New Roman" w:cs="Times New Roman"/>
          <w:kern w:val="1"/>
          <w:shd w:val="clear" w:color="auto" w:fill="FFFFFF"/>
          <w:lang w:val="ru-RU" w:eastAsia="ru-RU"/>
        </w:rPr>
        <w:tab/>
      </w:r>
      <w:r w:rsidRPr="004028C9">
        <w:rPr>
          <w:rFonts w:ascii="Times New Roman" w:eastAsia="Times New Roman" w:hAnsi="Times New Roman" w:cs="Times New Roman"/>
          <w:kern w:val="1"/>
          <w:shd w:val="clear" w:color="auto" w:fill="FFFFFF"/>
          <w:lang w:val="ru-RU" w:eastAsia="ru-RU"/>
        </w:rPr>
        <w:tab/>
        <w:t>- -</w:t>
      </w:r>
      <w:r w:rsidRPr="004028C9">
        <w:rPr>
          <w:rFonts w:ascii="Times New Roman" w:eastAsia="Times New Roman" w:hAnsi="Times New Roman" w:cs="Times New Roman"/>
          <w:kern w:val="1"/>
          <w:shd w:val="clear" w:color="auto" w:fill="FFFFFF"/>
          <w:lang w:val="ru-RU" w:eastAsia="ru-RU"/>
        </w:rPr>
        <w:tab/>
        <w:t>в рамах</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Определите товарную субпозицию данного изделия согласно ГС. Какие основные правила интерпретации вы применяли при выборе субпозиции?</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15</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lang w:val="ru-RU" w:eastAsia="ru-RU"/>
        </w:rPr>
        <w:t>Представлен набор из трёх предметов:</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лопата (8201.10)</w:t>
      </w:r>
    </w:p>
    <w:p w:rsidR="004028C9" w:rsidRPr="004028C9" w:rsidRDefault="004028C9" w:rsidP="004028C9">
      <w:pPr>
        <w:suppressAutoHyphens/>
        <w:spacing w:after="0" w:line="240" w:lineRule="auto"/>
        <w:rPr>
          <w:rFonts w:ascii="Times New Roman" w:eastAsia="Times New Roman" w:hAnsi="Times New Roman" w:cs="Times New Roman"/>
          <w:kern w:val="1"/>
          <w:shd w:val="clear" w:color="auto" w:fill="FFFFFF"/>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вилы (8201.20)</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shd w:val="clear" w:color="auto" w:fill="FFFFFF"/>
          <w:lang w:val="ru-RU" w:eastAsia="ru-RU"/>
        </w:rPr>
        <w:t>•</w:t>
      </w:r>
      <w:r w:rsidRPr="004028C9">
        <w:rPr>
          <w:rFonts w:ascii="Times New Roman" w:eastAsia="Times New Roman" w:hAnsi="Times New Roman" w:cs="Times New Roman"/>
          <w:kern w:val="1"/>
          <w:shd w:val="clear" w:color="auto" w:fill="FFFFFF"/>
          <w:lang w:val="ru-RU" w:eastAsia="ru-RU"/>
        </w:rPr>
        <w:tab/>
        <w:t>кирка (8201.30)</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 xml:space="preserve">Определите субпозицию данного набора согласно ГС, если он предназначен для рытья окопов, и основное свойство набору придаёт лопата? </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Определите субпозицию данного набора согласно ГС, если ни один из трёх предметов не придаёт товару основное свойство.</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Во всех случаях обоснуйте, какие основные правила интерпретации ГС вы применяли.</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16</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Представлен набор, для определения товарной субпозиции которого, на первый взгляд, следует применить правило 3(в) и классифицировать набор по последней в порядке возрастания субпозиции. Однако относительно данного набора существует классификационное заключение Комитета по ГС, вошедшее в Сборник классификационных заключений Комитета по ГС (</w:t>
      </w:r>
      <w:proofErr w:type="spellStart"/>
      <w:r w:rsidRPr="004028C9">
        <w:rPr>
          <w:rFonts w:ascii="Times New Roman" w:eastAsia="Times New Roman" w:hAnsi="Times New Roman" w:cs="Times New Roman"/>
          <w:kern w:val="1"/>
          <w:lang w:val="ru-RU" w:eastAsia="ru-RU"/>
        </w:rPr>
        <w:t>Compendium</w:t>
      </w:r>
      <w:proofErr w:type="spellEnd"/>
      <w:r w:rsidRPr="004028C9">
        <w:rPr>
          <w:rFonts w:ascii="Times New Roman" w:eastAsia="Times New Roman" w:hAnsi="Times New Roman" w:cs="Times New Roman"/>
          <w:kern w:val="1"/>
          <w:lang w:val="ru-RU" w:eastAsia="ru-RU"/>
        </w:rPr>
        <w:t xml:space="preserve"> </w:t>
      </w:r>
      <w:proofErr w:type="spellStart"/>
      <w:r w:rsidRPr="004028C9">
        <w:rPr>
          <w:rFonts w:ascii="Times New Roman" w:eastAsia="Times New Roman" w:hAnsi="Times New Roman" w:cs="Times New Roman"/>
          <w:kern w:val="1"/>
          <w:lang w:val="ru-RU" w:eastAsia="ru-RU"/>
        </w:rPr>
        <w:t>of</w:t>
      </w:r>
      <w:proofErr w:type="spellEnd"/>
      <w:r w:rsidRPr="004028C9">
        <w:rPr>
          <w:rFonts w:ascii="Times New Roman" w:eastAsia="Times New Roman" w:hAnsi="Times New Roman" w:cs="Times New Roman"/>
          <w:kern w:val="1"/>
          <w:lang w:val="ru-RU" w:eastAsia="ru-RU"/>
        </w:rPr>
        <w:t xml:space="preserve"> </w:t>
      </w:r>
      <w:proofErr w:type="spellStart"/>
      <w:r w:rsidRPr="004028C9">
        <w:rPr>
          <w:rFonts w:ascii="Times New Roman" w:eastAsia="Times New Roman" w:hAnsi="Times New Roman" w:cs="Times New Roman"/>
          <w:kern w:val="1"/>
          <w:lang w:val="ru-RU" w:eastAsia="ru-RU"/>
        </w:rPr>
        <w:t>Classification</w:t>
      </w:r>
      <w:proofErr w:type="spellEnd"/>
      <w:r w:rsidRPr="004028C9">
        <w:rPr>
          <w:rFonts w:ascii="Times New Roman" w:eastAsia="Times New Roman" w:hAnsi="Times New Roman" w:cs="Times New Roman"/>
          <w:kern w:val="1"/>
          <w:lang w:val="ru-RU" w:eastAsia="ru-RU"/>
        </w:rPr>
        <w:t xml:space="preserve"> </w:t>
      </w:r>
      <w:proofErr w:type="spellStart"/>
      <w:r w:rsidRPr="004028C9">
        <w:rPr>
          <w:rFonts w:ascii="Times New Roman" w:eastAsia="Times New Roman" w:hAnsi="Times New Roman" w:cs="Times New Roman"/>
          <w:kern w:val="1"/>
          <w:lang w:val="ru-RU" w:eastAsia="ru-RU"/>
        </w:rPr>
        <w:t>Opinions</w:t>
      </w:r>
      <w:proofErr w:type="spellEnd"/>
      <w:r w:rsidRPr="004028C9">
        <w:rPr>
          <w:rFonts w:ascii="Times New Roman" w:eastAsia="Times New Roman" w:hAnsi="Times New Roman" w:cs="Times New Roman"/>
          <w:kern w:val="1"/>
          <w:lang w:val="ru-RU" w:eastAsia="ru-RU"/>
        </w:rPr>
        <w:t>) которое предписывает применять правило 3(б). Установите, чем, в данном случае, следует руководствоваться при определении товарной субпозиции данного набора согласно ГС.</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lang w:val="ru-RU" w:eastAsia="ru-RU"/>
        </w:rPr>
        <w:lastRenderedPageBreak/>
        <w:t>Задание 17</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Оцените качество представленного запроса в таможенную службу зарубежной страны об оказании правовой помощи по делу об административном правонарушении в области таможенного дела. </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Задание 18</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Проанализируйте судебные акты иностранных судов и оцените их с точки зрения международного таможенного права:</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r w:rsidRPr="004028C9">
        <w:rPr>
          <w:rFonts w:ascii="Times New Roman" w:eastAsia="Times New Roman" w:hAnsi="Times New Roman" w:cs="Times New Roman"/>
          <w:kern w:val="1"/>
          <w:lang w:val="ru-RU" w:eastAsia="ru-RU"/>
        </w:rPr>
        <w:t>Постановление Европейского Суда по правам человека от 9 июня 2005 г. Дело "Бакланов (</w:t>
      </w:r>
      <w:proofErr w:type="spellStart"/>
      <w:r w:rsidRPr="004028C9">
        <w:rPr>
          <w:rFonts w:ascii="Times New Roman" w:eastAsia="Times New Roman" w:hAnsi="Times New Roman" w:cs="Times New Roman"/>
          <w:kern w:val="1"/>
          <w:lang w:val="ru-RU" w:eastAsia="ru-RU"/>
        </w:rPr>
        <w:t>Baklanov</w:t>
      </w:r>
      <w:proofErr w:type="spellEnd"/>
      <w:r w:rsidRPr="004028C9">
        <w:rPr>
          <w:rFonts w:ascii="Times New Roman" w:eastAsia="Times New Roman" w:hAnsi="Times New Roman" w:cs="Times New Roman"/>
          <w:kern w:val="1"/>
          <w:lang w:val="ru-RU" w:eastAsia="ru-RU"/>
        </w:rPr>
        <w:t>) против Российской Федерации" (жалоба N 68443/01) (Бывшая первая секция) // СПС Гарант.</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roofErr w:type="spellStart"/>
      <w:r w:rsidRPr="004028C9">
        <w:rPr>
          <w:rFonts w:ascii="Times New Roman" w:eastAsia="Times New Roman" w:hAnsi="Times New Roman" w:cs="Times New Roman"/>
          <w:kern w:val="1"/>
          <w:lang w:val="ru-RU" w:eastAsia="ru-RU"/>
        </w:rPr>
        <w:t>Саундерс</w:t>
      </w:r>
      <w:proofErr w:type="spellEnd"/>
      <w:r w:rsidRPr="004028C9">
        <w:rPr>
          <w:rFonts w:ascii="Times New Roman" w:eastAsia="Times New Roman" w:hAnsi="Times New Roman" w:cs="Times New Roman"/>
          <w:kern w:val="1"/>
          <w:lang w:val="ru-RU" w:eastAsia="ru-RU"/>
        </w:rPr>
        <w:t xml:space="preserve"> (</w:t>
      </w:r>
      <w:proofErr w:type="spellStart"/>
      <w:r w:rsidRPr="004028C9">
        <w:rPr>
          <w:rFonts w:ascii="Times New Roman" w:eastAsia="Times New Roman" w:hAnsi="Times New Roman" w:cs="Times New Roman"/>
          <w:kern w:val="1"/>
          <w:lang w:val="ru-RU" w:eastAsia="ru-RU"/>
        </w:rPr>
        <w:t>Saunders</w:t>
      </w:r>
      <w:proofErr w:type="spellEnd"/>
      <w:r w:rsidRPr="004028C9">
        <w:rPr>
          <w:rFonts w:ascii="Times New Roman" w:eastAsia="Times New Roman" w:hAnsi="Times New Roman" w:cs="Times New Roman"/>
          <w:kern w:val="1"/>
          <w:lang w:val="ru-RU" w:eastAsia="ru-RU"/>
        </w:rPr>
        <w:t>) против Соединенного Королевства. Решение Европейского Суда по правам человека от 17 декабря 1996 г. // СПС Гарант.</w:t>
      </w:r>
    </w:p>
    <w:p w:rsidR="004028C9" w:rsidRPr="004028C9" w:rsidRDefault="004028C9" w:rsidP="004028C9">
      <w:pPr>
        <w:suppressAutoHyphens/>
        <w:spacing w:after="0" w:line="240" w:lineRule="auto"/>
        <w:rPr>
          <w:rFonts w:ascii="Times New Roman" w:eastAsia="Times New Roman" w:hAnsi="Times New Roman" w:cs="Times New Roman"/>
          <w:kern w:val="1"/>
          <w:lang w:val="ru-RU" w:eastAsia="ru-RU"/>
        </w:rPr>
      </w:pPr>
      <w:proofErr w:type="spellStart"/>
      <w:r w:rsidRPr="004028C9">
        <w:rPr>
          <w:rFonts w:ascii="Times New Roman" w:eastAsia="Times New Roman" w:hAnsi="Times New Roman" w:cs="Times New Roman"/>
          <w:kern w:val="1"/>
          <w:lang w:val="ru-RU" w:eastAsia="ru-RU"/>
        </w:rPr>
        <w:t>Акдивар</w:t>
      </w:r>
      <w:proofErr w:type="spellEnd"/>
      <w:r w:rsidRPr="004028C9">
        <w:rPr>
          <w:rFonts w:ascii="Times New Roman" w:eastAsia="Times New Roman" w:hAnsi="Times New Roman" w:cs="Times New Roman"/>
          <w:kern w:val="1"/>
          <w:lang w:val="ru-RU" w:eastAsia="ru-RU"/>
        </w:rPr>
        <w:t xml:space="preserve"> (</w:t>
      </w:r>
      <w:proofErr w:type="spellStart"/>
      <w:r w:rsidRPr="004028C9">
        <w:rPr>
          <w:rFonts w:ascii="Times New Roman" w:eastAsia="Times New Roman" w:hAnsi="Times New Roman" w:cs="Times New Roman"/>
          <w:kern w:val="1"/>
          <w:lang w:val="ru-RU" w:eastAsia="ru-RU"/>
        </w:rPr>
        <w:t>Akdivar</w:t>
      </w:r>
      <w:proofErr w:type="spellEnd"/>
      <w:r w:rsidRPr="004028C9">
        <w:rPr>
          <w:rFonts w:ascii="Times New Roman" w:eastAsia="Times New Roman" w:hAnsi="Times New Roman" w:cs="Times New Roman"/>
          <w:kern w:val="1"/>
          <w:lang w:val="ru-RU" w:eastAsia="ru-RU"/>
        </w:rPr>
        <w:t>) и другие против Турции. Решение Европейского Суда по правам человека от 16 сентября 1996 г. // СПС Гарант.</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roofErr w:type="spellStart"/>
      <w:r w:rsidRPr="004028C9">
        <w:rPr>
          <w:rFonts w:ascii="Times New Roman" w:eastAsia="Times New Roman" w:hAnsi="Times New Roman" w:cs="Times New Roman"/>
          <w:kern w:val="1"/>
          <w:lang w:val="ru-RU" w:eastAsia="ru-RU"/>
        </w:rPr>
        <w:t>Функе</w:t>
      </w:r>
      <w:proofErr w:type="spellEnd"/>
      <w:r w:rsidRPr="004028C9">
        <w:rPr>
          <w:rFonts w:ascii="Times New Roman" w:eastAsia="Times New Roman" w:hAnsi="Times New Roman" w:cs="Times New Roman"/>
          <w:kern w:val="1"/>
          <w:lang w:val="ru-RU" w:eastAsia="ru-RU"/>
        </w:rPr>
        <w:t xml:space="preserve"> (</w:t>
      </w:r>
      <w:proofErr w:type="spellStart"/>
      <w:r w:rsidRPr="004028C9">
        <w:rPr>
          <w:rFonts w:ascii="Times New Roman" w:eastAsia="Times New Roman" w:hAnsi="Times New Roman" w:cs="Times New Roman"/>
          <w:kern w:val="1"/>
          <w:lang w:val="ru-RU" w:eastAsia="ru-RU"/>
        </w:rPr>
        <w:t>Funke</w:t>
      </w:r>
      <w:proofErr w:type="spellEnd"/>
      <w:r w:rsidRPr="004028C9">
        <w:rPr>
          <w:rFonts w:ascii="Times New Roman" w:eastAsia="Times New Roman" w:hAnsi="Times New Roman" w:cs="Times New Roman"/>
          <w:kern w:val="1"/>
          <w:lang w:val="ru-RU" w:eastAsia="ru-RU"/>
        </w:rPr>
        <w:t>) против Франции. Решение Европейского Суда по правам человека от 25 февраля 1993 г. // СПС Гарант.</w:t>
      </w:r>
    </w:p>
    <w:p w:rsidR="004028C9" w:rsidRPr="004028C9" w:rsidRDefault="004028C9" w:rsidP="004028C9">
      <w:pPr>
        <w:suppressAutoHyphens/>
        <w:spacing w:after="0" w:line="36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Задание 19</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Составьте запрос в таможенную службу зарубежной страны об оказании правовой помощи по делу об административном правонарушении в области таможенного дела. </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4028C9" w:rsidRPr="004028C9" w:rsidRDefault="004028C9" w:rsidP="004028C9">
      <w:pPr>
        <w:suppressAutoHyphens/>
        <w:spacing w:after="0" w:line="240" w:lineRule="auto"/>
        <w:rPr>
          <w:rFonts w:ascii="Times New Roman" w:eastAsia="Times New Roman" w:hAnsi="Times New Roman" w:cs="Cambria"/>
          <w:bCs/>
          <w:color w:val="00000A"/>
          <w:kern w:val="1"/>
          <w:shd w:val="clear" w:color="auto" w:fill="FFFFFF"/>
          <w:lang w:val="ru-RU" w:eastAsia="ru-RU"/>
        </w:rPr>
      </w:pPr>
      <w:r w:rsidRPr="004028C9">
        <w:rPr>
          <w:rFonts w:ascii="Times New Roman" w:eastAsia="Times New Roman" w:hAnsi="Times New Roman" w:cs="Times New Roman"/>
          <w:kern w:val="1"/>
          <w:sz w:val="24"/>
          <w:szCs w:val="24"/>
          <w:lang w:val="ru-RU" w:eastAsia="ru-RU"/>
        </w:rPr>
        <w:t>Задание 20</w:t>
      </w:r>
    </w:p>
    <w:p w:rsidR="004028C9" w:rsidRPr="004028C9" w:rsidRDefault="004028C9" w:rsidP="004028C9">
      <w:pPr>
        <w:tabs>
          <w:tab w:val="left" w:leader="dot" w:pos="9600"/>
        </w:tabs>
        <w:suppressAutoHyphens/>
        <w:spacing w:after="0" w:line="240" w:lineRule="auto"/>
        <w:ind w:left="360"/>
        <w:jc w:val="center"/>
        <w:rPr>
          <w:rFonts w:ascii="Calibri" w:eastAsia="Times New Roman" w:hAnsi="Calibri" w:cs="Times New Roman"/>
          <w:kern w:val="1"/>
          <w:sz w:val="24"/>
          <w:szCs w:val="24"/>
          <w:lang w:val="ru-RU" w:eastAsia="ru-RU"/>
        </w:rPr>
      </w:pPr>
      <w:r w:rsidRPr="004028C9">
        <w:rPr>
          <w:rFonts w:ascii="Times New Roman" w:eastAsia="Times New Roman" w:hAnsi="Times New Roman" w:cs="Cambria"/>
          <w:bCs/>
          <w:color w:val="00000A"/>
          <w:kern w:val="1"/>
          <w:shd w:val="clear" w:color="auto" w:fill="FFFFFF"/>
          <w:lang w:val="ru-RU" w:eastAsia="ru-RU"/>
        </w:rPr>
        <w:t>Отразите практический алгоритм реализации в таможенных органах РФ решений, принятых в рамках заседания Объединенной коллегии таможенных служб государств-членов Таможенного союза.</w:t>
      </w:r>
    </w:p>
    <w:p w:rsidR="004028C9" w:rsidRPr="004028C9" w:rsidRDefault="004028C9" w:rsidP="004028C9">
      <w:pPr>
        <w:tabs>
          <w:tab w:val="left" w:leader="dot" w:pos="9600"/>
        </w:tabs>
        <w:suppressAutoHyphens/>
        <w:spacing w:after="0" w:line="100" w:lineRule="atLeast"/>
        <w:ind w:left="720"/>
        <w:contextualSpacing/>
        <w:textAlignment w:val="baseline"/>
        <w:rPr>
          <w:rFonts w:ascii="Calibri" w:eastAsia="Times New Roman" w:hAnsi="Calibri" w:cs="Times New Roman"/>
          <w:kern w:val="1"/>
          <w:sz w:val="24"/>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24"/>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b/>
          <w:bCs/>
          <w:kern w:val="1"/>
          <w:sz w:val="24"/>
          <w:szCs w:val="24"/>
          <w:lang w:val="ru-RU" w:eastAsia="ru-RU"/>
        </w:rPr>
        <w:t>Критерии оценки:</w:t>
      </w:r>
      <w:r w:rsidRPr="004028C9">
        <w:rPr>
          <w:rFonts w:ascii="Times New Roman" w:eastAsia="Times New Roman" w:hAnsi="Times New Roman" w:cs="Times New Roman"/>
          <w:kern w:val="1"/>
          <w:sz w:val="24"/>
          <w:szCs w:val="24"/>
          <w:lang w:val="ru-RU" w:eastAsia="ru-RU"/>
        </w:rPr>
        <w:t>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p>
    <w:tbl>
      <w:tblPr>
        <w:tblW w:w="0" w:type="auto"/>
        <w:tblInd w:w="112" w:type="dxa"/>
        <w:tblLayout w:type="fixed"/>
        <w:tblCellMar>
          <w:left w:w="93" w:type="dxa"/>
        </w:tblCellMar>
        <w:tblLook w:val="0000" w:firstRow="0" w:lastRow="0" w:firstColumn="0" w:lastColumn="0" w:noHBand="0" w:noVBand="0"/>
      </w:tblPr>
      <w:tblGrid>
        <w:gridCol w:w="5068"/>
        <w:gridCol w:w="4555"/>
      </w:tblGrid>
      <w:tr w:rsidR="004028C9" w:rsidRPr="004028C9" w:rsidTr="007E7C74">
        <w:tc>
          <w:tcPr>
            <w:tcW w:w="9623" w:type="dxa"/>
            <w:gridSpan w:val="2"/>
            <w:tcBorders>
              <w:top w:val="single" w:sz="4" w:space="0" w:color="00000A"/>
              <w:left w:val="single" w:sz="4" w:space="0" w:color="00000A"/>
              <w:bottom w:val="single" w:sz="4" w:space="0" w:color="00000A"/>
              <w:right w:val="single" w:sz="4" w:space="0" w:color="00000A"/>
            </w:tcBorders>
            <w:shd w:val="clear" w:color="auto" w:fill="FFFFFF"/>
          </w:tcPr>
          <w:p w:rsidR="004028C9" w:rsidRPr="004028C9" w:rsidRDefault="004028C9" w:rsidP="004028C9">
            <w:pPr>
              <w:widowControl w:val="0"/>
              <w:tabs>
                <w:tab w:val="left" w:pos="1080"/>
              </w:tabs>
              <w:suppressAutoHyphens/>
              <w:spacing w:after="0" w:line="240" w:lineRule="auto"/>
              <w:ind w:firstLine="720"/>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Критерии оценивания</w:t>
            </w:r>
          </w:p>
        </w:tc>
      </w:tr>
      <w:tr w:rsidR="004028C9" w:rsidRPr="004028C9" w:rsidTr="007E7C74">
        <w:tc>
          <w:tcPr>
            <w:tcW w:w="5068" w:type="dxa"/>
            <w:tcBorders>
              <w:top w:val="single" w:sz="4" w:space="0" w:color="00000A"/>
              <w:left w:val="single" w:sz="4" w:space="0" w:color="00000A"/>
              <w:bottom w:val="single" w:sz="4" w:space="0" w:color="00000A"/>
              <w:right w:val="single" w:sz="4" w:space="0" w:color="00000A"/>
            </w:tcBorders>
            <w:shd w:val="clear" w:color="auto" w:fill="FFFFFF"/>
          </w:tcPr>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Выполненные задания</w:t>
            </w:r>
          </w:p>
        </w:tc>
        <w:tc>
          <w:tcPr>
            <w:tcW w:w="4555" w:type="dxa"/>
            <w:tcBorders>
              <w:top w:val="single" w:sz="4" w:space="0" w:color="00000A"/>
              <w:left w:val="single" w:sz="4" w:space="0" w:color="00000A"/>
              <w:bottom w:val="single" w:sz="4" w:space="0" w:color="00000A"/>
              <w:right w:val="single" w:sz="4" w:space="0" w:color="00000A"/>
            </w:tcBorders>
            <w:shd w:val="clear" w:color="auto" w:fill="FFFFFF"/>
          </w:tcPr>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Оценка</w:t>
            </w:r>
          </w:p>
        </w:tc>
      </w:tr>
      <w:tr w:rsidR="004028C9" w:rsidRPr="004028C9" w:rsidTr="007E7C74">
        <w:tc>
          <w:tcPr>
            <w:tcW w:w="50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20-15</w:t>
            </w:r>
          </w:p>
        </w:tc>
        <w:tc>
          <w:tcPr>
            <w:tcW w:w="4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5 (отлично)</w:t>
            </w:r>
          </w:p>
        </w:tc>
      </w:tr>
      <w:tr w:rsidR="004028C9" w:rsidRPr="004028C9" w:rsidTr="007E7C74">
        <w:tc>
          <w:tcPr>
            <w:tcW w:w="50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eastAsia="ru-RU"/>
              </w:rPr>
              <w:t>14-9</w:t>
            </w:r>
          </w:p>
        </w:tc>
        <w:tc>
          <w:tcPr>
            <w:tcW w:w="4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4 (хорошо)</w:t>
            </w:r>
          </w:p>
        </w:tc>
      </w:tr>
      <w:tr w:rsidR="004028C9" w:rsidRPr="004028C9" w:rsidTr="007E7C74">
        <w:tc>
          <w:tcPr>
            <w:tcW w:w="50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eastAsia="ru-RU"/>
              </w:rPr>
              <w:t>8-4</w:t>
            </w:r>
          </w:p>
        </w:tc>
        <w:tc>
          <w:tcPr>
            <w:tcW w:w="4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3 (удовлетворительно)</w:t>
            </w:r>
          </w:p>
        </w:tc>
      </w:tr>
      <w:tr w:rsidR="004028C9" w:rsidRPr="004028C9" w:rsidTr="007E7C74">
        <w:trPr>
          <w:trHeight w:val="454"/>
        </w:trPr>
        <w:tc>
          <w:tcPr>
            <w:tcW w:w="50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jc w:val="center"/>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Менее 4</w:t>
            </w:r>
          </w:p>
        </w:tc>
        <w:tc>
          <w:tcPr>
            <w:tcW w:w="4555" w:type="dxa"/>
            <w:tcBorders>
              <w:top w:val="single" w:sz="4" w:space="0" w:color="00000A"/>
              <w:left w:val="single" w:sz="4" w:space="0" w:color="00000A"/>
              <w:bottom w:val="single" w:sz="2" w:space="0" w:color="00000A"/>
              <w:right w:val="single" w:sz="4" w:space="0" w:color="00000A"/>
            </w:tcBorders>
            <w:shd w:val="clear" w:color="auto" w:fill="FFFFFF"/>
            <w:vAlign w:val="center"/>
          </w:tcPr>
          <w:p w:rsidR="004028C9" w:rsidRPr="004028C9" w:rsidRDefault="004028C9" w:rsidP="004028C9">
            <w:pPr>
              <w:widowControl w:val="0"/>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2 (неудовлетворительно)</w:t>
            </w:r>
          </w:p>
        </w:tc>
      </w:tr>
    </w:tbl>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Составитель ________________________</w:t>
      </w:r>
      <w:r w:rsidRPr="004028C9">
        <w:rPr>
          <w:rFonts w:ascii="Times New Roman" w:eastAsia="Times New Roman" w:hAnsi="Times New Roman" w:cs="Times New Roman"/>
          <w:kern w:val="1"/>
          <w:sz w:val="28"/>
          <w:szCs w:val="28"/>
          <w:lang w:val="ru-RU" w:eastAsia="ru-RU"/>
        </w:rPr>
        <w:t xml:space="preserve">Н.А. Назаренко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4"/>
          <w:lang w:val="ru-RU" w:eastAsia="ru-RU"/>
        </w:rPr>
      </w:pPr>
      <w:r w:rsidRPr="004028C9">
        <w:rPr>
          <w:rFonts w:ascii="Times New Roman" w:eastAsia="Times New Roman" w:hAnsi="Times New Roman" w:cs="Times New Roman"/>
          <w:kern w:val="1"/>
          <w:sz w:val="24"/>
          <w:szCs w:val="24"/>
          <w:vertAlign w:val="superscript"/>
          <w:lang w:val="ru-RU" w:eastAsia="ru-RU"/>
        </w:rPr>
        <w:t xml:space="preserve">                                                                  (подпись)</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0"/>
          <w:szCs w:val="24"/>
          <w:lang w:val="ru-RU" w:eastAsia="ru-RU"/>
        </w:rPr>
        <w:t>«____»__________________20     г. </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r w:rsidRPr="004028C9">
        <w:rPr>
          <w:rFonts w:ascii="Times New Roman" w:eastAsia="Times New Roman" w:hAnsi="Times New Roman" w:cs="Times New Roman"/>
          <w:b/>
          <w:bCs/>
          <w:kern w:val="1"/>
          <w:sz w:val="28"/>
          <w:szCs w:val="24"/>
          <w:lang w:val="ru-RU" w:eastAsia="ru-RU"/>
        </w:rPr>
        <w:t>Оформление тем для круглого стола</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b/>
          <w:bCs/>
          <w:kern w:val="1"/>
          <w:sz w:val="28"/>
          <w:szCs w:val="24"/>
          <w:lang w:val="ru-RU" w:eastAsia="ru-RU"/>
        </w:rPr>
        <w:t>(дискуссии, полемики, диспута, дебатов)</w:t>
      </w:r>
    </w:p>
    <w:p w:rsidR="004028C9" w:rsidRPr="004028C9" w:rsidRDefault="004028C9" w:rsidP="004028C9">
      <w:pPr>
        <w:suppressAutoHyphens/>
        <w:spacing w:after="0" w:line="240" w:lineRule="auto"/>
        <w:jc w:val="center"/>
        <w:textAlignment w:val="baseline"/>
        <w:rPr>
          <w:rFonts w:ascii="Calibri" w:eastAsia="Times New Roman" w:hAnsi="Calibri" w:cs="Times New Roman"/>
          <w:kern w:val="1"/>
          <w:sz w:val="12"/>
          <w:szCs w:val="12"/>
          <w:lang w:val="ru-RU" w:eastAsia="ru-RU"/>
        </w:rPr>
      </w:pP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8"/>
          <w:szCs w:val="28"/>
          <w:lang w:val="ru-RU" w:eastAsia="ru-RU"/>
        </w:rPr>
        <w:t>«Ростовский государственный экономический университет (РИНХ)»</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Кафедра финансового и административного права</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4"/>
          <w:szCs w:val="24"/>
          <w:vertAlign w:val="superscript"/>
          <w:lang w:val="ru-RU" w:eastAsia="ru-RU"/>
        </w:rPr>
        <w:t xml:space="preserve">                       (наименование кафедры)</w:t>
      </w: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36"/>
          <w:szCs w:val="24"/>
          <w:lang w:val="ru-RU" w:eastAsia="ru-RU"/>
        </w:rPr>
      </w:pPr>
      <w:r w:rsidRPr="004028C9">
        <w:rPr>
          <w:rFonts w:ascii="Times New Roman" w:eastAsia="Times New Roman" w:hAnsi="Times New Roman" w:cs="Times New Roman"/>
          <w:kern w:val="1"/>
          <w:sz w:val="28"/>
          <w:szCs w:val="24"/>
          <w:lang w:val="ru-RU" w:eastAsia="ru-RU"/>
        </w:rPr>
        <w:t> </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36"/>
          <w:szCs w:val="24"/>
          <w:lang w:val="ru-RU" w:eastAsia="ru-RU"/>
        </w:rPr>
      </w:pPr>
      <w:r w:rsidRPr="004028C9">
        <w:rPr>
          <w:rFonts w:ascii="Times New Roman" w:eastAsia="Times New Roman" w:hAnsi="Times New Roman" w:cs="Times New Roman"/>
          <w:b/>
          <w:bCs/>
          <w:kern w:val="1"/>
          <w:sz w:val="36"/>
          <w:szCs w:val="24"/>
          <w:lang w:val="ru-RU" w:eastAsia="ru-RU"/>
        </w:rPr>
        <w:t>Перечень дискуссионных тем для круглого стола</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b/>
          <w:bCs/>
          <w:kern w:val="1"/>
          <w:sz w:val="36"/>
          <w:szCs w:val="24"/>
          <w:lang w:val="ru-RU" w:eastAsia="ru-RU"/>
        </w:rPr>
        <w:lastRenderedPageBreak/>
        <w:t>(дискуссии, полемики, диспута, дебатов)</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по дисциплине Международное таможенное право</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4"/>
          <w:szCs w:val="24"/>
          <w:vertAlign w:val="superscript"/>
          <w:lang w:val="ru-RU" w:eastAsia="ru-RU"/>
        </w:rPr>
        <w:t>(наименование дисциплины)</w:t>
      </w:r>
    </w:p>
    <w:p w:rsidR="004028C9" w:rsidRPr="004028C9" w:rsidRDefault="004028C9" w:rsidP="004028C9">
      <w:pPr>
        <w:numPr>
          <w:ilvl w:val="0"/>
          <w:numId w:val="37"/>
        </w:numPr>
        <w:shd w:val="clear" w:color="auto" w:fill="FFFFFF"/>
        <w:suppressAutoHyphens/>
        <w:spacing w:after="0" w:line="240" w:lineRule="auto"/>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Способы обеспечения реализации международно-правовых норм в сфере таможенного права.</w:t>
      </w:r>
    </w:p>
    <w:p w:rsidR="004028C9" w:rsidRPr="004028C9" w:rsidRDefault="004028C9" w:rsidP="004028C9">
      <w:pPr>
        <w:numPr>
          <w:ilvl w:val="0"/>
          <w:numId w:val="37"/>
        </w:numPr>
        <w:suppressAutoHyphens/>
        <w:spacing w:after="120" w:line="240" w:lineRule="auto"/>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Современные тенденции развития международного таможенного права</w:t>
      </w:r>
    </w:p>
    <w:p w:rsidR="004028C9" w:rsidRPr="004028C9" w:rsidRDefault="004028C9" w:rsidP="004028C9">
      <w:pPr>
        <w:numPr>
          <w:ilvl w:val="0"/>
          <w:numId w:val="37"/>
        </w:numPr>
        <w:suppressAutoHyphens/>
        <w:spacing w:after="120" w:line="240" w:lineRule="auto"/>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Проблемы реализации правового статуса участников международных таможенных правоотношений</w:t>
      </w:r>
    </w:p>
    <w:p w:rsidR="004028C9" w:rsidRPr="004028C9" w:rsidRDefault="004028C9" w:rsidP="004028C9">
      <w:pPr>
        <w:numPr>
          <w:ilvl w:val="0"/>
          <w:numId w:val="37"/>
        </w:numPr>
        <w:suppressAutoHyphens/>
        <w:spacing w:after="120" w:line="240" w:lineRule="auto"/>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Современные тенденции развития практики рассмотрения споров в международном таможенном праве</w:t>
      </w:r>
    </w:p>
    <w:p w:rsidR="004028C9" w:rsidRPr="004028C9" w:rsidRDefault="004028C9" w:rsidP="004028C9">
      <w:pPr>
        <w:numPr>
          <w:ilvl w:val="0"/>
          <w:numId w:val="37"/>
        </w:numPr>
        <w:suppressAutoHyphens/>
        <w:spacing w:after="120" w:line="240" w:lineRule="auto"/>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Сравнительно-правовая характеристика моделей таможенного обложения товаров</w:t>
      </w:r>
    </w:p>
    <w:p w:rsidR="004028C9" w:rsidRPr="004028C9" w:rsidRDefault="004028C9" w:rsidP="004028C9">
      <w:pPr>
        <w:numPr>
          <w:ilvl w:val="0"/>
          <w:numId w:val="37"/>
        </w:numPr>
        <w:shd w:val="clear" w:color="auto" w:fill="FFFFFF"/>
        <w:suppressAutoHyphens/>
        <w:spacing w:after="0" w:line="240" w:lineRule="auto"/>
        <w:jc w:val="both"/>
        <w:rPr>
          <w:rFonts w:ascii="Times New Roman" w:eastAsia="Times New Roman" w:hAnsi="Times New Roman" w:cs="Times New Roman"/>
          <w:b/>
          <w:color w:val="000000"/>
          <w:kern w:val="1"/>
          <w:sz w:val="28"/>
          <w:szCs w:val="28"/>
          <w:lang w:val="ru-RU" w:eastAsia="ru-RU"/>
        </w:rPr>
      </w:pPr>
      <w:r w:rsidRPr="004028C9">
        <w:rPr>
          <w:rFonts w:ascii="Times New Roman" w:eastAsia="Times New Roman" w:hAnsi="Times New Roman" w:cs="Times New Roman"/>
          <w:kern w:val="1"/>
          <w:sz w:val="28"/>
          <w:szCs w:val="28"/>
          <w:lang w:val="ru-RU" w:eastAsia="ru-RU"/>
        </w:rPr>
        <w:t xml:space="preserve">Сравнительно-правовая характеристика </w:t>
      </w:r>
      <w:proofErr w:type="gramStart"/>
      <w:r w:rsidRPr="004028C9">
        <w:rPr>
          <w:rFonts w:ascii="Times New Roman" w:eastAsia="Times New Roman" w:hAnsi="Times New Roman" w:cs="Times New Roman"/>
          <w:kern w:val="1"/>
          <w:sz w:val="28"/>
          <w:szCs w:val="28"/>
          <w:lang w:val="ru-RU" w:eastAsia="ru-RU"/>
        </w:rPr>
        <w:t>юридической  ответственности</w:t>
      </w:r>
      <w:proofErr w:type="gramEnd"/>
      <w:r w:rsidRPr="004028C9">
        <w:rPr>
          <w:rFonts w:ascii="Times New Roman" w:eastAsia="Times New Roman" w:hAnsi="Times New Roman" w:cs="Times New Roman"/>
          <w:kern w:val="1"/>
          <w:sz w:val="28"/>
          <w:szCs w:val="28"/>
          <w:lang w:val="ru-RU" w:eastAsia="ru-RU"/>
        </w:rPr>
        <w:t xml:space="preserve"> в таможенной сфере</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b/>
          <w:color w:val="000000"/>
          <w:kern w:val="1"/>
          <w:sz w:val="28"/>
          <w:szCs w:val="28"/>
          <w:lang w:val="ru-RU" w:eastAsia="ru-RU"/>
        </w:rPr>
        <w:t xml:space="preserve">Программа проведения и/или методические рекомендации по подготовке и проведению. </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В ходе дискуссии, какой бы из ее видов не выбрал преподаватель, студенты могут приобрести определенные знания (в зависимости от темы дискуссии могут быть подготовлены статистические сведения, предложено ознакомиться с материалами периодической печати, обращено внимание на исторические аспекты, а так же выявлен круг социально-политических или других проблем с возможными подходами к их решению), умения и навыки (коммуникативные, высказывания собственного мнения, аргументации своей позиции, анализа ситуации, выделения наиболее важного, выступления, нахождения контраргументов в споре, цивилизованного ведения дискуссии), личностные качества (взаимопомощь, терпимость к другим позициям и мнениям – свободное выражение собственной позиции, противостояние давлению окружающих). </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Вместе с тем, при организации дискуссии преподаватель может столкнуться и с рядом трудностей, среди которых: слабые навыки разговорной речи у студентов, соревновательный уклон и стремление непременно победить в споре, нетерпимость к другим мнениям и взглядам, чрезмерная эмоциональность, формальность обсуждения проблемы, недостаточность знаний по заявленной теме, крайности во мнениях. Наконец, всегда очень сложно оценить участие в данном виде работы.</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b/>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Очень важно предварительно выработать правила ведения дискуссии, а также критерии оценки выступлений ее участников. Лучше всего, если это станет предметом обсуждения в группе, а не будет предложено преподавателем в готовом виде. </w:t>
      </w:r>
    </w:p>
    <w:p w:rsidR="004028C9" w:rsidRPr="004028C9" w:rsidRDefault="004028C9" w:rsidP="004028C9">
      <w:pPr>
        <w:suppressAutoHyphens/>
        <w:spacing w:after="0" w:line="240" w:lineRule="auto"/>
        <w:ind w:firstLine="709"/>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b/>
          <w:kern w:val="1"/>
          <w:sz w:val="24"/>
          <w:szCs w:val="24"/>
          <w:lang w:val="ru-RU" w:eastAsia="ru-RU"/>
        </w:rPr>
        <w:t>Правила ведения дискуссии:</w:t>
      </w:r>
    </w:p>
    <w:p w:rsidR="004028C9" w:rsidRPr="004028C9" w:rsidRDefault="004028C9" w:rsidP="004028C9">
      <w:pPr>
        <w:numPr>
          <w:ilvl w:val="0"/>
          <w:numId w:val="38"/>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Не допускать выпадов против личности.</w:t>
      </w:r>
    </w:p>
    <w:p w:rsidR="004028C9" w:rsidRPr="004028C9" w:rsidRDefault="004028C9" w:rsidP="004028C9">
      <w:pPr>
        <w:numPr>
          <w:ilvl w:val="0"/>
          <w:numId w:val="39"/>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Высказываться четко, кратко и по теме обсуждения.</w:t>
      </w:r>
    </w:p>
    <w:p w:rsidR="004028C9" w:rsidRPr="004028C9" w:rsidRDefault="004028C9" w:rsidP="004028C9">
      <w:pPr>
        <w:numPr>
          <w:ilvl w:val="0"/>
          <w:numId w:val="39"/>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Выбрать ведущего дискуссии, ответственного за время и правила ее проведения.</w:t>
      </w:r>
    </w:p>
    <w:p w:rsidR="004028C9" w:rsidRPr="004028C9" w:rsidRDefault="004028C9" w:rsidP="004028C9">
      <w:pPr>
        <w:numPr>
          <w:ilvl w:val="0"/>
          <w:numId w:val="39"/>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Дать высказаться всем желающим, уважительно относиться к любой точке зрения.</w:t>
      </w:r>
    </w:p>
    <w:p w:rsidR="004028C9" w:rsidRPr="004028C9" w:rsidRDefault="004028C9" w:rsidP="004028C9">
      <w:pPr>
        <w:numPr>
          <w:ilvl w:val="0"/>
          <w:numId w:val="39"/>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Внимательно слушать друг друга, не говорить одновременно.</w:t>
      </w:r>
    </w:p>
    <w:p w:rsidR="004028C9" w:rsidRPr="004028C9" w:rsidRDefault="004028C9" w:rsidP="004028C9">
      <w:pPr>
        <w:numPr>
          <w:ilvl w:val="0"/>
          <w:numId w:val="39"/>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Постараться проанализировать разные точки зрения.</w:t>
      </w:r>
    </w:p>
    <w:p w:rsidR="004028C9" w:rsidRPr="004028C9" w:rsidRDefault="004028C9" w:rsidP="004028C9">
      <w:pPr>
        <w:numPr>
          <w:ilvl w:val="0"/>
          <w:numId w:val="39"/>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Не допускать излишнюю эмоциональность.</w:t>
      </w:r>
    </w:p>
    <w:p w:rsidR="004028C9" w:rsidRPr="004028C9" w:rsidRDefault="004028C9" w:rsidP="004028C9">
      <w:pPr>
        <w:numPr>
          <w:ilvl w:val="0"/>
          <w:numId w:val="39"/>
        </w:numPr>
        <w:tabs>
          <w:tab w:val="left" w:pos="0"/>
          <w:tab w:val="left" w:pos="900"/>
        </w:tabs>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Не повторяться, продвигать дискуссию дальше через движение новых идей, сообщение новой информации.</w:t>
      </w:r>
    </w:p>
    <w:p w:rsidR="004028C9" w:rsidRPr="004028C9" w:rsidRDefault="004028C9" w:rsidP="004028C9">
      <w:pPr>
        <w:tabs>
          <w:tab w:val="left" w:pos="0"/>
          <w:tab w:val="left" w:pos="1080"/>
        </w:tabs>
        <w:suppressAutoHyphens/>
        <w:spacing w:after="0" w:line="240" w:lineRule="auto"/>
        <w:jc w:val="both"/>
        <w:rPr>
          <w:rFonts w:ascii="Times New Roman" w:eastAsia="Times New Roman" w:hAnsi="Times New Roman" w:cs="Times New Roman"/>
          <w:kern w:val="1"/>
          <w:sz w:val="24"/>
          <w:szCs w:val="24"/>
          <w:lang w:val="ru-RU" w:eastAsia="ru-RU"/>
        </w:rPr>
      </w:pPr>
    </w:p>
    <w:p w:rsidR="004028C9" w:rsidRPr="004028C9" w:rsidRDefault="004028C9" w:rsidP="004028C9">
      <w:pPr>
        <w:tabs>
          <w:tab w:val="left" w:pos="0"/>
          <w:tab w:val="left" w:pos="1080"/>
        </w:tabs>
        <w:suppressAutoHyphens/>
        <w:spacing w:after="0" w:line="240" w:lineRule="auto"/>
        <w:jc w:val="both"/>
        <w:rPr>
          <w:rFonts w:ascii="Times New Roman" w:eastAsia="Times New Roman" w:hAnsi="Times New Roman" w:cs="Times New Roman"/>
          <w:kern w:val="1"/>
          <w:sz w:val="24"/>
          <w:szCs w:val="24"/>
          <w:lang w:val="ru-RU" w:eastAsia="ru-RU"/>
        </w:rPr>
      </w:pPr>
    </w:p>
    <w:p w:rsidR="004028C9" w:rsidRPr="004028C9" w:rsidRDefault="004028C9" w:rsidP="004028C9">
      <w:pPr>
        <w:tabs>
          <w:tab w:val="left" w:pos="0"/>
          <w:tab w:val="left" w:pos="1080"/>
        </w:tabs>
        <w:suppressAutoHyphens/>
        <w:spacing w:after="0" w:line="240" w:lineRule="auto"/>
        <w:jc w:val="both"/>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b/>
          <w:bCs/>
          <w:kern w:val="1"/>
          <w:sz w:val="28"/>
          <w:szCs w:val="24"/>
          <w:lang w:val="ru-RU" w:eastAsia="ru-RU"/>
        </w:rPr>
        <w:t>Критерии оценки:</w:t>
      </w:r>
      <w:r w:rsidRPr="004028C9">
        <w:rPr>
          <w:rFonts w:ascii="Times New Roman" w:eastAsia="Times New Roman" w:hAnsi="Times New Roman" w:cs="Times New Roman"/>
          <w:kern w:val="1"/>
          <w:sz w:val="28"/>
          <w:szCs w:val="24"/>
          <w:lang w:val="ru-RU" w:eastAsia="ru-RU"/>
        </w:rPr>
        <w:t>  </w:t>
      </w:r>
    </w:p>
    <w:p w:rsidR="004028C9" w:rsidRPr="004028C9" w:rsidRDefault="004028C9" w:rsidP="004028C9">
      <w:pPr>
        <w:numPr>
          <w:ilvl w:val="0"/>
          <w:numId w:val="40"/>
        </w:numPr>
        <w:tabs>
          <w:tab w:val="left" w:pos="1080"/>
        </w:tabs>
        <w:suppressAutoHyphens/>
        <w:spacing w:after="0" w:line="240" w:lineRule="auto"/>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 xml:space="preserve">Точность аргументов и </w:t>
      </w:r>
      <w:proofErr w:type="spellStart"/>
      <w:r w:rsidRPr="004028C9">
        <w:rPr>
          <w:rFonts w:ascii="Times New Roman" w:eastAsia="Times New Roman" w:hAnsi="Times New Roman" w:cs="Times New Roman"/>
          <w:kern w:val="1"/>
          <w:sz w:val="28"/>
          <w:szCs w:val="28"/>
          <w:lang w:val="ru-RU" w:eastAsia="ru-RU"/>
        </w:rPr>
        <w:t>контрагументов</w:t>
      </w:r>
      <w:proofErr w:type="spellEnd"/>
      <w:r w:rsidRPr="004028C9">
        <w:rPr>
          <w:rFonts w:ascii="Times New Roman" w:eastAsia="Times New Roman" w:hAnsi="Times New Roman" w:cs="Times New Roman"/>
          <w:kern w:val="1"/>
          <w:sz w:val="28"/>
          <w:szCs w:val="28"/>
          <w:lang w:val="ru-RU" w:eastAsia="ru-RU"/>
        </w:rPr>
        <w:t xml:space="preserve"> (причинно-следственные связи), четкость и понятность аргументации </w:t>
      </w:r>
    </w:p>
    <w:p w:rsidR="004028C9" w:rsidRPr="004028C9" w:rsidRDefault="004028C9" w:rsidP="004028C9">
      <w:pPr>
        <w:numPr>
          <w:ilvl w:val="0"/>
          <w:numId w:val="40"/>
        </w:numPr>
        <w:tabs>
          <w:tab w:val="left" w:pos="1080"/>
        </w:tabs>
        <w:suppressAutoHyphens/>
        <w:spacing w:after="0" w:line="240" w:lineRule="auto"/>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lastRenderedPageBreak/>
        <w:t>Логичность</w:t>
      </w:r>
    </w:p>
    <w:p w:rsidR="004028C9" w:rsidRPr="004028C9" w:rsidRDefault="004028C9" w:rsidP="004028C9">
      <w:pPr>
        <w:numPr>
          <w:ilvl w:val="0"/>
          <w:numId w:val="40"/>
        </w:numPr>
        <w:tabs>
          <w:tab w:val="left" w:pos="1080"/>
        </w:tabs>
        <w:suppressAutoHyphens/>
        <w:spacing w:after="0" w:line="240" w:lineRule="auto"/>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Удачная подача, использование ярких поддерживающих фактов</w:t>
      </w:r>
    </w:p>
    <w:p w:rsidR="004028C9" w:rsidRPr="004028C9" w:rsidRDefault="004028C9" w:rsidP="004028C9">
      <w:pPr>
        <w:numPr>
          <w:ilvl w:val="0"/>
          <w:numId w:val="40"/>
        </w:numPr>
        <w:tabs>
          <w:tab w:val="left" w:pos="1080"/>
        </w:tabs>
        <w:suppressAutoHyphens/>
        <w:spacing w:after="0" w:line="240" w:lineRule="auto"/>
        <w:jc w:val="both"/>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 xml:space="preserve">Умение выделить главное, видение сути проблемы, отделение фактов от субъективного мнения </w:t>
      </w:r>
    </w:p>
    <w:p w:rsidR="004028C9" w:rsidRPr="004028C9" w:rsidRDefault="004028C9" w:rsidP="004028C9">
      <w:pPr>
        <w:numPr>
          <w:ilvl w:val="0"/>
          <w:numId w:val="40"/>
        </w:numPr>
        <w:tabs>
          <w:tab w:val="left" w:pos="1080"/>
        </w:tabs>
        <w:suppressAutoHyphens/>
        <w:spacing w:after="0" w:line="240" w:lineRule="auto"/>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8"/>
          <w:szCs w:val="28"/>
          <w:lang w:val="ru-RU" w:eastAsia="ru-RU"/>
        </w:rPr>
        <w:t>Ориентация в меняющейся ситуации</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- 5 баллов выставляется, если студент подготовил самостоятельное выступление, демонстрирует свободное владение основными понятиями и терминами по рассматриваемой теме, знание теоретических подходов к данной проблеме, способность рассуждать и излагать собственную позицию, дает логично обоснованные ответы на дополнительные вопросы.</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- 4 балла выставляется, если студент подготовил самостоятельное выступление, демонстрирует хорошую теоретическую подготовку, логическую последовательность в суждениях, однако испытывает затруднения при обсуждении некоторых вопросов.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- 3 балла выставляется, если студент демонстрирует частичное знание отдельных вопросов, испытывает затруднения в формулировании собственной позиции, не подготовил самостоятельного выступления, но участвует в общем обсуждении, при этом и задает вопросы, и сам дополняет ответы других студентов.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- 2 балла выставляется, если студент демонстрирует знание лишь отдельных понятий и терминов, не подготовил самостоятельного выступления, участвует в обсуждении частично, либо только задает вопросы, либо только дополняет ответы других студентов.</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- 1 балл выставляется, если студент проявляет плохое знание материала по вопросам </w:t>
      </w:r>
      <w:proofErr w:type="gramStart"/>
      <w:r w:rsidRPr="004028C9">
        <w:rPr>
          <w:rFonts w:ascii="Times New Roman" w:eastAsia="Times New Roman" w:hAnsi="Times New Roman" w:cs="Times New Roman"/>
          <w:kern w:val="1"/>
          <w:sz w:val="24"/>
          <w:szCs w:val="24"/>
          <w:lang w:val="ru-RU" w:eastAsia="ru-RU"/>
        </w:rPr>
        <w:t>дискуссии,  пассивно</w:t>
      </w:r>
      <w:proofErr w:type="gramEnd"/>
      <w:r w:rsidRPr="004028C9">
        <w:rPr>
          <w:rFonts w:ascii="Times New Roman" w:eastAsia="Times New Roman" w:hAnsi="Times New Roman" w:cs="Times New Roman"/>
          <w:kern w:val="1"/>
          <w:sz w:val="24"/>
          <w:szCs w:val="24"/>
          <w:lang w:val="ru-RU" w:eastAsia="ru-RU"/>
        </w:rPr>
        <w:t xml:space="preserve"> участвует в дискуссии в виде однократного вопроса или дополнительного ответа.</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4"/>
          <w:szCs w:val="24"/>
          <w:lang w:val="ru-RU" w:eastAsia="ru-RU"/>
        </w:rPr>
        <w:t xml:space="preserve">- О баллов выставляется, если студент не участвует в ходе обсуждения.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 xml:space="preserve">Составитель ________________________ Н.А. Назаренко </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4"/>
          <w:lang w:val="ru-RU" w:eastAsia="ru-RU"/>
        </w:rPr>
      </w:pPr>
      <w:r w:rsidRPr="004028C9">
        <w:rPr>
          <w:rFonts w:ascii="Times New Roman" w:eastAsia="Times New Roman" w:hAnsi="Times New Roman" w:cs="Times New Roman"/>
          <w:kern w:val="1"/>
          <w:sz w:val="24"/>
          <w:szCs w:val="24"/>
          <w:vertAlign w:val="superscript"/>
          <w:lang w:val="ru-RU" w:eastAsia="ru-RU"/>
        </w:rPr>
        <w:t xml:space="preserve">                                                                               (подпись)</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r w:rsidRPr="004028C9">
        <w:rPr>
          <w:rFonts w:ascii="Times New Roman" w:eastAsia="Times New Roman" w:hAnsi="Times New Roman" w:cs="Times New Roman"/>
          <w:kern w:val="1"/>
          <w:sz w:val="20"/>
          <w:szCs w:val="24"/>
          <w:lang w:val="ru-RU" w:eastAsia="ru-RU"/>
        </w:rPr>
        <w:t>«____»__________________20     г.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r w:rsidRPr="004028C9">
        <w:rPr>
          <w:rFonts w:ascii="Calibri" w:eastAsia="Times New Roman" w:hAnsi="Calibri" w:cs="Times New Roman"/>
          <w:kern w:val="1"/>
          <w:sz w:val="24"/>
          <w:szCs w:val="24"/>
          <w:lang w:val="ru-RU" w:eastAsia="ru-RU"/>
        </w:rPr>
        <w:t>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b/>
          <w:bCs/>
          <w:kern w:val="1"/>
          <w:sz w:val="28"/>
          <w:szCs w:val="24"/>
          <w:lang w:val="ru-RU" w:eastAsia="ru-RU"/>
        </w:rPr>
        <w:t>Оформление тем для рефератов</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Министерство образования и науки Российской Федерации</w:t>
      </w:r>
    </w:p>
    <w:p w:rsidR="004028C9" w:rsidRPr="004028C9" w:rsidRDefault="004028C9" w:rsidP="004028C9">
      <w:pPr>
        <w:shd w:val="clear" w:color="auto" w:fill="FFFFFF"/>
        <w:suppressAutoHyphens/>
        <w:spacing w:after="0" w:line="240" w:lineRule="auto"/>
        <w:ind w:firstLine="709"/>
        <w:jc w:val="center"/>
        <w:rPr>
          <w:rFonts w:ascii="Times New Roman" w:eastAsia="Times New Roman" w:hAnsi="Times New Roman" w:cs="Times New Roman"/>
          <w:kern w:val="1"/>
          <w:sz w:val="28"/>
          <w:szCs w:val="28"/>
          <w:lang w:val="ru-RU" w:eastAsia="ru-RU"/>
        </w:rPr>
      </w:pPr>
      <w:r w:rsidRPr="004028C9">
        <w:rPr>
          <w:rFonts w:ascii="Times New Roman" w:eastAsia="Times New Roman" w:hAnsi="Times New Roman" w:cs="Times New Roman"/>
          <w:kern w:val="1"/>
          <w:sz w:val="28"/>
          <w:szCs w:val="28"/>
          <w:lang w:val="ru-RU" w:eastAsia="ru-RU"/>
        </w:rPr>
        <w:t>Федеральное государственное бюджетное образовательное учреждение высшего образования</w:t>
      </w:r>
    </w:p>
    <w:p w:rsidR="004028C9" w:rsidRPr="004028C9" w:rsidRDefault="004028C9" w:rsidP="004028C9">
      <w:pPr>
        <w:shd w:val="clear" w:color="auto" w:fill="FFFFFF"/>
        <w:suppressAutoHyphens/>
        <w:spacing w:after="0" w:line="240" w:lineRule="auto"/>
        <w:jc w:val="center"/>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8"/>
          <w:szCs w:val="28"/>
          <w:lang w:val="ru-RU" w:eastAsia="ru-RU"/>
        </w:rPr>
        <w:t>«Ростовский государственный экономический университет (РИНХ)»</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36"/>
          <w:szCs w:val="24"/>
          <w:lang w:val="ru-RU" w:eastAsia="ru-RU"/>
        </w:rPr>
      </w:pPr>
      <w:r w:rsidRPr="004028C9">
        <w:rPr>
          <w:rFonts w:ascii="Times New Roman" w:eastAsia="Times New Roman" w:hAnsi="Times New Roman" w:cs="Times New Roman"/>
          <w:kern w:val="1"/>
          <w:sz w:val="28"/>
          <w:szCs w:val="24"/>
          <w:lang w:val="ru-RU" w:eastAsia="ru-RU"/>
        </w:rPr>
        <w:t>Кафедра финансового и административного права</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36"/>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b/>
          <w:bCs/>
          <w:kern w:val="1"/>
          <w:sz w:val="36"/>
          <w:szCs w:val="24"/>
          <w:lang w:val="ru-RU" w:eastAsia="ru-RU"/>
        </w:rPr>
        <w:t>Темы рефератов</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8"/>
          <w:szCs w:val="24"/>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по дисциплине Международное таможенное право</w:t>
      </w: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vertAlign w:val="superscript"/>
          <w:lang w:val="ru-RU" w:eastAsia="ru-RU"/>
        </w:rPr>
        <w:t xml:space="preserve">                                       (наименование дисциплины)</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Предмет и система международного таможенного права.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Источники международного таможенного права.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Принципы международного таможенного права.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Субъекты международного таможенного права: понятие и виды.</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Всемирная торговая организация (</w:t>
      </w:r>
      <w:r w:rsidRPr="004028C9">
        <w:rPr>
          <w:rFonts w:ascii="Times New Roman" w:eastAsia="Times New Roman" w:hAnsi="Times New Roman" w:cs="Times New Roman"/>
          <w:kern w:val="1"/>
          <w:sz w:val="24"/>
          <w:szCs w:val="24"/>
          <w:lang w:eastAsia="ru-RU"/>
        </w:rPr>
        <w:t>WTO</w:t>
      </w:r>
      <w:r w:rsidRPr="004028C9">
        <w:rPr>
          <w:rFonts w:ascii="Times New Roman" w:eastAsia="Times New Roman" w:hAnsi="Times New Roman" w:cs="Times New Roman"/>
          <w:kern w:val="1"/>
          <w:sz w:val="24"/>
          <w:szCs w:val="24"/>
          <w:lang w:val="ru-RU" w:eastAsia="ru-RU"/>
        </w:rPr>
        <w:t>) как субъект международного таможенного права: общая правовая характеристика.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lastRenderedPageBreak/>
        <w:t>История создания и развития Всемирной торговой организации (</w:t>
      </w:r>
      <w:r w:rsidRPr="004028C9">
        <w:rPr>
          <w:rFonts w:ascii="Times New Roman" w:eastAsia="Times New Roman" w:hAnsi="Times New Roman" w:cs="Times New Roman"/>
          <w:kern w:val="1"/>
          <w:sz w:val="24"/>
          <w:szCs w:val="24"/>
          <w:lang w:eastAsia="ru-RU"/>
        </w:rPr>
        <w:t>WTO</w:t>
      </w:r>
      <w:r w:rsidRPr="004028C9">
        <w:rPr>
          <w:rFonts w:ascii="Times New Roman" w:eastAsia="Times New Roman" w:hAnsi="Times New Roman" w:cs="Times New Roman"/>
          <w:kern w:val="1"/>
          <w:sz w:val="24"/>
          <w:szCs w:val="24"/>
          <w:lang w:val="ru-RU" w:eastAsia="ru-RU"/>
        </w:rPr>
        <w:t>).</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Основные международные соглашения, заключенные в </w:t>
      </w:r>
      <w:proofErr w:type="gramStart"/>
      <w:r w:rsidRPr="004028C9">
        <w:rPr>
          <w:rFonts w:ascii="Times New Roman" w:eastAsia="Times New Roman" w:hAnsi="Times New Roman" w:cs="Times New Roman"/>
          <w:kern w:val="1"/>
          <w:sz w:val="24"/>
          <w:szCs w:val="24"/>
          <w:lang w:val="ru-RU" w:eastAsia="ru-RU"/>
        </w:rPr>
        <w:t>рамках  Всемирной</w:t>
      </w:r>
      <w:proofErr w:type="gramEnd"/>
      <w:r w:rsidRPr="004028C9">
        <w:rPr>
          <w:rFonts w:ascii="Times New Roman" w:eastAsia="Times New Roman" w:hAnsi="Times New Roman" w:cs="Times New Roman"/>
          <w:kern w:val="1"/>
          <w:sz w:val="24"/>
          <w:szCs w:val="24"/>
          <w:lang w:val="ru-RU" w:eastAsia="ru-RU"/>
        </w:rPr>
        <w:t xml:space="preserve"> торговой организации (</w:t>
      </w:r>
      <w:r w:rsidRPr="004028C9">
        <w:rPr>
          <w:rFonts w:ascii="Times New Roman" w:eastAsia="Times New Roman" w:hAnsi="Times New Roman" w:cs="Times New Roman"/>
          <w:kern w:val="1"/>
          <w:sz w:val="24"/>
          <w:szCs w:val="24"/>
          <w:lang w:eastAsia="ru-RU"/>
        </w:rPr>
        <w:t>WTO</w:t>
      </w:r>
      <w:r w:rsidRPr="004028C9">
        <w:rPr>
          <w:rFonts w:ascii="Times New Roman" w:eastAsia="Times New Roman" w:hAnsi="Times New Roman" w:cs="Times New Roman"/>
          <w:kern w:val="1"/>
          <w:sz w:val="24"/>
          <w:szCs w:val="24"/>
          <w:lang w:val="ru-RU" w:eastAsia="ru-RU"/>
        </w:rPr>
        <w:t>).</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Конференция ООН по торговле и развитию (ЮНКТАД) как субъект международного таможенного права: общая правовая характеристика.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Организация экономического сотрудничества и развития (ОЭСР) как субъект международного таможенного права: общая правовая характеристика.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Роль региональных международных экономических объединений в регулировании межгосударственных таможенных отношений (на примере НАФТА и АСЕАН).</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 Понятие таможенного пространства в международном таможенном праве. Таможенные сервитуты.</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Институт свободных зон в международном таможенном праве. Понятия и виды свободных зон.</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Понятие и виды таможенных союзов в международном таможенном праве.</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Определение и правовой режим зоны свободной торговли в международном таможенном праве.</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Понятие и классификация таможенных режимов в международном таможенном праве.</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Международная конвенция об упрощении и гармонизации таможенных процедур: правовая характеристика.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Международные стандарты в области унификации и гармонизации таможенных процедур.</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Инструменты таможенно-тарифного регулирования международной торговли.</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Принципы наибольшего благоприятствования, национального режима и преференциального режима в международном таможенном праве.</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Правовая характеристика и механизм применения Всеобщей (общей) системы преференций.</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Правовая характеристика международных конвенций, регламентирующих применение </w:t>
      </w:r>
      <w:proofErr w:type="gramStart"/>
      <w:r w:rsidRPr="004028C9">
        <w:rPr>
          <w:rFonts w:ascii="Times New Roman" w:eastAsia="Times New Roman" w:hAnsi="Times New Roman" w:cs="Times New Roman"/>
          <w:kern w:val="1"/>
          <w:sz w:val="24"/>
          <w:szCs w:val="24"/>
          <w:lang w:val="ru-RU" w:eastAsia="ru-RU"/>
        </w:rPr>
        <w:t>таможенных  номенклатур</w:t>
      </w:r>
      <w:proofErr w:type="gramEnd"/>
      <w:r w:rsidRPr="004028C9">
        <w:rPr>
          <w:rFonts w:ascii="Times New Roman" w:eastAsia="Times New Roman" w:hAnsi="Times New Roman" w:cs="Times New Roman"/>
          <w:kern w:val="1"/>
          <w:sz w:val="24"/>
          <w:szCs w:val="24"/>
          <w:lang w:val="ru-RU" w:eastAsia="ru-RU"/>
        </w:rPr>
        <w:t>.</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Понятие и виды инструментов нетарифного регулирования международной торговли.</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Международные принципы применения инструментов нетарифного регулирования международной торговли.</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Таможенные льготы и привилегии в международном таможенном </w:t>
      </w:r>
      <w:proofErr w:type="gramStart"/>
      <w:r w:rsidRPr="004028C9">
        <w:rPr>
          <w:rFonts w:ascii="Times New Roman" w:eastAsia="Times New Roman" w:hAnsi="Times New Roman" w:cs="Times New Roman"/>
          <w:kern w:val="1"/>
          <w:sz w:val="24"/>
          <w:szCs w:val="24"/>
          <w:lang w:val="ru-RU" w:eastAsia="ru-RU"/>
        </w:rPr>
        <w:t>праве :</w:t>
      </w:r>
      <w:proofErr w:type="gramEnd"/>
      <w:r w:rsidRPr="004028C9">
        <w:rPr>
          <w:rFonts w:ascii="Times New Roman" w:eastAsia="Times New Roman" w:hAnsi="Times New Roman" w:cs="Times New Roman"/>
          <w:kern w:val="1"/>
          <w:sz w:val="24"/>
          <w:szCs w:val="24"/>
          <w:lang w:val="ru-RU" w:eastAsia="ru-RU"/>
        </w:rPr>
        <w:t xml:space="preserve"> понятие, виды  и порядок их применения. Таможенные иммунитеты. Понятие и виды тарифных льгот (преференций).</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Международно-правовое сотрудничество государств в сфере борьбы с контрабандой и иными таможенными преступлениями: основные направления, виды и формы сотрудничества.</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 xml:space="preserve">Правовая характеристика международных конвенций, регламентирующих меры борьбы с контрабандой и иными международными уголовными преступлениями, наносящими ущерб </w:t>
      </w:r>
      <w:proofErr w:type="gramStart"/>
      <w:r w:rsidRPr="004028C9">
        <w:rPr>
          <w:rFonts w:ascii="Times New Roman" w:eastAsia="Times New Roman" w:hAnsi="Times New Roman" w:cs="Times New Roman"/>
          <w:kern w:val="1"/>
          <w:sz w:val="24"/>
          <w:szCs w:val="24"/>
          <w:lang w:val="ru-RU" w:eastAsia="ru-RU"/>
        </w:rPr>
        <w:t>экономическим  интересам</w:t>
      </w:r>
      <w:proofErr w:type="gramEnd"/>
      <w:r w:rsidRPr="004028C9">
        <w:rPr>
          <w:rFonts w:ascii="Times New Roman" w:eastAsia="Times New Roman" w:hAnsi="Times New Roman" w:cs="Times New Roman"/>
          <w:kern w:val="1"/>
          <w:sz w:val="24"/>
          <w:szCs w:val="24"/>
          <w:lang w:val="ru-RU" w:eastAsia="ru-RU"/>
        </w:rPr>
        <w:t xml:space="preserve"> государств.</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Таможенная политика в государственно-правовом механизме зарубежных государств.</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Правовой анализ становления и развития таможенного союза в рамках Евразийского экономического сообщества (</w:t>
      </w:r>
      <w:proofErr w:type="spellStart"/>
      <w:r w:rsidRPr="004028C9">
        <w:rPr>
          <w:rFonts w:ascii="Times New Roman" w:eastAsia="Times New Roman" w:hAnsi="Times New Roman" w:cs="Times New Roman"/>
          <w:kern w:val="1"/>
          <w:sz w:val="24"/>
          <w:szCs w:val="24"/>
          <w:lang w:val="ru-RU" w:eastAsia="ru-RU"/>
        </w:rPr>
        <w:t>ЕврАзЭС</w:t>
      </w:r>
      <w:proofErr w:type="spellEnd"/>
      <w:r w:rsidRPr="004028C9">
        <w:rPr>
          <w:rFonts w:ascii="Times New Roman" w:eastAsia="Times New Roman" w:hAnsi="Times New Roman" w:cs="Times New Roman"/>
          <w:kern w:val="1"/>
          <w:sz w:val="24"/>
          <w:szCs w:val="24"/>
          <w:lang w:val="ru-RU" w:eastAsia="ru-RU"/>
        </w:rPr>
        <w:t>).</w:t>
      </w:r>
    </w:p>
    <w:p w:rsidR="004028C9" w:rsidRPr="004028C9" w:rsidRDefault="004028C9" w:rsidP="004028C9">
      <w:pPr>
        <w:numPr>
          <w:ilvl w:val="0"/>
          <w:numId w:val="41"/>
        </w:numPr>
        <w:suppressAutoHyphens/>
        <w:spacing w:after="0" w:line="240" w:lineRule="auto"/>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kern w:val="1"/>
          <w:sz w:val="24"/>
          <w:szCs w:val="24"/>
          <w:lang w:val="ru-RU" w:eastAsia="ru-RU"/>
        </w:rPr>
        <w:t>Перспективы гармонизации национального таможенного законодательства государств-участников Евразийского экономического сообщества (</w:t>
      </w:r>
      <w:proofErr w:type="spellStart"/>
      <w:r w:rsidRPr="004028C9">
        <w:rPr>
          <w:rFonts w:ascii="Times New Roman" w:eastAsia="Times New Roman" w:hAnsi="Times New Roman" w:cs="Times New Roman"/>
          <w:kern w:val="1"/>
          <w:sz w:val="24"/>
          <w:szCs w:val="24"/>
          <w:lang w:val="ru-RU" w:eastAsia="ru-RU"/>
        </w:rPr>
        <w:t>ЕврАзЭС</w:t>
      </w:r>
      <w:proofErr w:type="spellEnd"/>
      <w:r w:rsidRPr="004028C9">
        <w:rPr>
          <w:rFonts w:ascii="Times New Roman" w:eastAsia="Times New Roman" w:hAnsi="Times New Roman" w:cs="Times New Roman"/>
          <w:kern w:val="1"/>
          <w:sz w:val="24"/>
          <w:szCs w:val="24"/>
          <w:lang w:val="ru-RU" w:eastAsia="ru-RU"/>
        </w:rPr>
        <w:t>).</w:t>
      </w:r>
    </w:p>
    <w:p w:rsidR="004028C9" w:rsidRPr="004028C9" w:rsidRDefault="004028C9" w:rsidP="004028C9">
      <w:pPr>
        <w:numPr>
          <w:ilvl w:val="0"/>
          <w:numId w:val="41"/>
        </w:numPr>
        <w:suppressAutoHyphens/>
        <w:spacing w:after="0" w:line="240" w:lineRule="auto"/>
        <w:jc w:val="both"/>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kern w:val="1"/>
          <w:sz w:val="24"/>
          <w:szCs w:val="24"/>
          <w:lang w:val="ru-RU" w:eastAsia="ru-RU"/>
        </w:rPr>
        <w:t>Правовая характеристика международных соглашений, заключенных в рамках Евразийского экономического сообщества (</w:t>
      </w:r>
      <w:proofErr w:type="spellStart"/>
      <w:r w:rsidRPr="004028C9">
        <w:rPr>
          <w:rFonts w:ascii="Times New Roman" w:eastAsia="Times New Roman" w:hAnsi="Times New Roman" w:cs="Times New Roman"/>
          <w:kern w:val="1"/>
          <w:sz w:val="24"/>
          <w:szCs w:val="24"/>
          <w:lang w:val="ru-RU" w:eastAsia="ru-RU"/>
        </w:rPr>
        <w:t>ЕврАзЭС</w:t>
      </w:r>
      <w:proofErr w:type="spellEnd"/>
      <w:r w:rsidRPr="004028C9">
        <w:rPr>
          <w:rFonts w:ascii="Times New Roman" w:eastAsia="Times New Roman" w:hAnsi="Times New Roman" w:cs="Times New Roman"/>
          <w:kern w:val="1"/>
          <w:sz w:val="24"/>
          <w:szCs w:val="24"/>
          <w:lang w:val="ru-RU" w:eastAsia="ru-RU"/>
        </w:rPr>
        <w:t>).</w:t>
      </w:r>
    </w:p>
    <w:p w:rsidR="004028C9" w:rsidRPr="004028C9" w:rsidRDefault="004028C9" w:rsidP="004028C9">
      <w:pPr>
        <w:numPr>
          <w:ilvl w:val="0"/>
          <w:numId w:val="41"/>
        </w:numPr>
        <w:suppressAutoHyphens/>
        <w:spacing w:after="0" w:line="240" w:lineRule="auto"/>
        <w:jc w:val="both"/>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kern w:val="1"/>
          <w:sz w:val="28"/>
          <w:szCs w:val="24"/>
          <w:lang w:val="ru-RU" w:eastAsia="ru-RU"/>
        </w:rPr>
        <w:t>Правовой механизм таможенно-тарифного регулирования в Евразийском экономическом сообществе (</w:t>
      </w:r>
      <w:proofErr w:type="spellStart"/>
      <w:r w:rsidRPr="004028C9">
        <w:rPr>
          <w:rFonts w:ascii="Times New Roman" w:eastAsia="Times New Roman" w:hAnsi="Times New Roman" w:cs="Times New Roman"/>
          <w:kern w:val="1"/>
          <w:sz w:val="28"/>
          <w:szCs w:val="24"/>
          <w:lang w:val="ru-RU" w:eastAsia="ru-RU"/>
        </w:rPr>
        <w:t>ЕврАзЭС</w:t>
      </w:r>
      <w:proofErr w:type="spellEnd"/>
      <w:r w:rsidRPr="004028C9">
        <w:rPr>
          <w:rFonts w:ascii="Times New Roman" w:eastAsia="Times New Roman" w:hAnsi="Times New Roman" w:cs="Times New Roman"/>
          <w:kern w:val="1"/>
          <w:sz w:val="28"/>
          <w:szCs w:val="24"/>
          <w:lang w:val="ru-RU" w:eastAsia="ru-RU"/>
        </w:rPr>
        <w:t>).</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textAlignment w:val="baseline"/>
        <w:rPr>
          <w:rFonts w:ascii="Calibri" w:eastAsia="Times New Roman" w:hAnsi="Calibri" w:cs="Times New Roman"/>
          <w:b/>
          <w:kern w:val="1"/>
          <w:sz w:val="28"/>
          <w:szCs w:val="28"/>
          <w:lang w:val="ru-RU" w:eastAsia="ru-RU"/>
        </w:rPr>
      </w:pPr>
      <w:r w:rsidRPr="004028C9">
        <w:rPr>
          <w:rFonts w:ascii="Times New Roman" w:eastAsia="Times New Roman" w:hAnsi="Times New Roman" w:cs="Times New Roman"/>
          <w:kern w:val="1"/>
          <w:sz w:val="28"/>
          <w:szCs w:val="24"/>
          <w:lang w:val="ru-RU" w:eastAsia="ru-RU"/>
        </w:rPr>
        <w:t> </w:t>
      </w:r>
      <w:r w:rsidRPr="004028C9">
        <w:rPr>
          <w:rFonts w:ascii="Times New Roman" w:eastAsia="Times New Roman" w:hAnsi="Times New Roman" w:cs="Times New Roman"/>
          <w:b/>
          <w:kern w:val="1"/>
          <w:sz w:val="28"/>
          <w:szCs w:val="28"/>
          <w:lang w:val="ru-RU" w:eastAsia="ru-RU"/>
        </w:rPr>
        <w:t>Методические рекомендации по написанию, требования к оформлению</w:t>
      </w:r>
      <w:r w:rsidRPr="004028C9">
        <w:rPr>
          <w:rFonts w:ascii="Times New Roman" w:eastAsia="Times New Roman" w:hAnsi="Times New Roman" w:cs="Times New Roman"/>
          <w:b/>
          <w:kern w:val="1"/>
          <w:sz w:val="28"/>
          <w:szCs w:val="28"/>
          <w:vertAlign w:val="superscript"/>
          <w:lang w:val="ru-RU" w:eastAsia="ru-RU"/>
        </w:rPr>
        <w:footnoteReference w:id="1"/>
      </w:r>
      <w:r w:rsidRPr="004028C9">
        <w:rPr>
          <w:rFonts w:ascii="Times New Roman" w:eastAsia="Times New Roman" w:hAnsi="Times New Roman" w:cs="Times New Roman"/>
          <w:b/>
          <w:kern w:val="1"/>
          <w:sz w:val="28"/>
          <w:szCs w:val="28"/>
          <w:lang w:val="ru-RU" w:eastAsia="ru-RU"/>
        </w:rPr>
        <w:t xml:space="preserve"> </w:t>
      </w:r>
    </w:p>
    <w:p w:rsidR="004028C9" w:rsidRPr="004028C9" w:rsidRDefault="004028C9" w:rsidP="004028C9">
      <w:pPr>
        <w:suppressAutoHyphens/>
        <w:spacing w:after="0" w:line="240" w:lineRule="auto"/>
        <w:textAlignment w:val="baseline"/>
        <w:rPr>
          <w:rFonts w:ascii="Calibri" w:eastAsia="Times New Roman" w:hAnsi="Calibri" w:cs="Times New Roman"/>
          <w:b/>
          <w:kern w:val="1"/>
          <w:sz w:val="28"/>
          <w:szCs w:val="28"/>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b/>
          <w:bCs/>
          <w:kern w:val="1"/>
          <w:sz w:val="28"/>
          <w:szCs w:val="28"/>
          <w:lang w:val="ru-RU" w:eastAsia="ru-RU"/>
        </w:rPr>
        <w:t>Критерии оценки: </w:t>
      </w:r>
      <w:r w:rsidRPr="004028C9">
        <w:rPr>
          <w:rFonts w:ascii="Times New Roman" w:eastAsia="Times New Roman" w:hAnsi="Times New Roman" w:cs="Times New Roman"/>
          <w:b/>
          <w:kern w:val="1"/>
          <w:sz w:val="28"/>
          <w:szCs w:val="28"/>
          <w:lang w:val="ru-RU" w:eastAsia="ru-RU"/>
        </w:rPr>
        <w:t> </w:t>
      </w:r>
    </w:p>
    <w:p w:rsidR="004028C9" w:rsidRPr="004028C9" w:rsidRDefault="004028C9" w:rsidP="004028C9">
      <w:pPr>
        <w:suppressAutoHyphens/>
        <w:spacing w:after="0" w:line="240" w:lineRule="auto"/>
        <w:textAlignment w:val="baseline"/>
        <w:rPr>
          <w:rFonts w:ascii="Times New Roman" w:eastAsia="Times New Roman" w:hAnsi="Times New Roman" w:cs="Times New Roman"/>
          <w:b/>
          <w:bCs/>
          <w:kern w:val="1"/>
          <w:sz w:val="24"/>
          <w:szCs w:val="24"/>
          <w:lang w:val="ru-RU" w:eastAsia="ru-RU"/>
        </w:rPr>
      </w:pPr>
      <w:r w:rsidRPr="004028C9">
        <w:rPr>
          <w:rFonts w:ascii="Times New Roman" w:eastAsia="Times New Roman" w:hAnsi="Times New Roman" w:cs="Times New Roman"/>
          <w:kern w:val="1"/>
          <w:sz w:val="28"/>
          <w:szCs w:val="24"/>
          <w:lang w:val="ru-RU" w:eastAsia="ru-RU"/>
        </w:rPr>
        <w:t> </w:t>
      </w:r>
      <w:r w:rsidRPr="004028C9">
        <w:rPr>
          <w:rFonts w:ascii="Times New Roman" w:eastAsia="Times New Roman" w:hAnsi="Times New Roman" w:cs="Times New Roman"/>
          <w:b/>
          <w:bCs/>
          <w:kern w:val="1"/>
          <w:sz w:val="24"/>
          <w:szCs w:val="24"/>
          <w:lang w:val="ru-RU" w:eastAsia="ru-RU"/>
        </w:rPr>
        <w:t>«отлично» - 85-100 б.</w:t>
      </w:r>
    </w:p>
    <w:p w:rsidR="004028C9" w:rsidRPr="004028C9" w:rsidRDefault="004028C9" w:rsidP="004028C9">
      <w:pPr>
        <w:suppressAutoHyphens/>
        <w:spacing w:after="0" w:line="100" w:lineRule="atLeast"/>
        <w:jc w:val="both"/>
        <w:rPr>
          <w:rFonts w:ascii="Times New Roman" w:eastAsia="Times New Roman" w:hAnsi="Times New Roman" w:cs="Times New Roman"/>
          <w:b/>
          <w:bCs/>
          <w:kern w:val="1"/>
          <w:sz w:val="24"/>
          <w:szCs w:val="24"/>
          <w:lang w:val="ru-RU" w:eastAsia="ru-RU"/>
        </w:rPr>
      </w:pPr>
      <w:r w:rsidRPr="004028C9">
        <w:rPr>
          <w:rFonts w:ascii="Times New Roman" w:eastAsia="Times New Roman" w:hAnsi="Times New Roman" w:cs="Times New Roman"/>
          <w:b/>
          <w:bCs/>
          <w:kern w:val="1"/>
          <w:sz w:val="24"/>
          <w:szCs w:val="24"/>
          <w:lang w:val="ru-RU" w:eastAsia="ru-RU"/>
        </w:rPr>
        <w:lastRenderedPageBreak/>
        <w:t>«хорошо» - 68-84 б.</w:t>
      </w:r>
    </w:p>
    <w:p w:rsidR="004028C9" w:rsidRPr="004028C9" w:rsidRDefault="004028C9" w:rsidP="004028C9">
      <w:pPr>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
          <w:bCs/>
          <w:kern w:val="1"/>
          <w:sz w:val="24"/>
          <w:szCs w:val="24"/>
          <w:lang w:val="ru-RU" w:eastAsia="ru-RU"/>
        </w:rPr>
        <w:t>«удовлетворительно» - 50-67 б.</w:t>
      </w:r>
    </w:p>
    <w:p w:rsidR="004028C9" w:rsidRPr="004028C9" w:rsidRDefault="004028C9" w:rsidP="004028C9">
      <w:pPr>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Выступление с рефератом оценивается по следующим критериям:</w:t>
      </w:r>
    </w:p>
    <w:p w:rsidR="004028C9" w:rsidRPr="004028C9" w:rsidRDefault="004028C9" w:rsidP="004028C9">
      <w:pPr>
        <w:numPr>
          <w:ilvl w:val="1"/>
          <w:numId w:val="38"/>
        </w:numPr>
        <w:tabs>
          <w:tab w:val="left" w:pos="1785"/>
        </w:tabs>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xml:space="preserve">полнота и степень </w:t>
      </w:r>
      <w:proofErr w:type="spellStart"/>
      <w:r w:rsidRPr="004028C9">
        <w:rPr>
          <w:rFonts w:ascii="Times New Roman" w:eastAsia="Times New Roman" w:hAnsi="Times New Roman" w:cs="Times New Roman"/>
          <w:bCs/>
          <w:kern w:val="1"/>
          <w:sz w:val="24"/>
          <w:szCs w:val="24"/>
          <w:lang w:val="ru-RU" w:eastAsia="ru-RU"/>
        </w:rPr>
        <w:t>систематизированности</w:t>
      </w:r>
      <w:proofErr w:type="spellEnd"/>
      <w:r w:rsidRPr="004028C9">
        <w:rPr>
          <w:rFonts w:ascii="Times New Roman" w:eastAsia="Times New Roman" w:hAnsi="Times New Roman" w:cs="Times New Roman"/>
          <w:bCs/>
          <w:kern w:val="1"/>
          <w:sz w:val="24"/>
          <w:szCs w:val="24"/>
          <w:lang w:val="ru-RU" w:eastAsia="ru-RU"/>
        </w:rPr>
        <w:t xml:space="preserve"> изложенного материала: 0-20 б.</w:t>
      </w:r>
    </w:p>
    <w:p w:rsidR="004028C9" w:rsidRPr="004028C9" w:rsidRDefault="004028C9" w:rsidP="004028C9">
      <w:pPr>
        <w:numPr>
          <w:ilvl w:val="1"/>
          <w:numId w:val="38"/>
        </w:numPr>
        <w:tabs>
          <w:tab w:val="left" w:pos="1785"/>
        </w:tabs>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обоснование актуальности и научной новизны проблемы: 0-15 б.</w:t>
      </w:r>
    </w:p>
    <w:p w:rsidR="004028C9" w:rsidRPr="004028C9" w:rsidRDefault="004028C9" w:rsidP="004028C9">
      <w:pPr>
        <w:numPr>
          <w:ilvl w:val="1"/>
          <w:numId w:val="38"/>
        </w:numPr>
        <w:tabs>
          <w:tab w:val="left" w:pos="1785"/>
        </w:tabs>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логичность и последовательность изложения проблемы: 0-15 б.</w:t>
      </w:r>
    </w:p>
    <w:p w:rsidR="004028C9" w:rsidRPr="004028C9" w:rsidRDefault="004028C9" w:rsidP="004028C9">
      <w:pPr>
        <w:numPr>
          <w:ilvl w:val="1"/>
          <w:numId w:val="38"/>
        </w:numPr>
        <w:tabs>
          <w:tab w:val="left" w:pos="1785"/>
        </w:tabs>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xml:space="preserve">навыки научно-исследовательской работы с литературой и нормативно-правовыми актами: 0-15 б. </w:t>
      </w:r>
    </w:p>
    <w:p w:rsidR="004028C9" w:rsidRPr="004028C9" w:rsidRDefault="004028C9" w:rsidP="004028C9">
      <w:pPr>
        <w:numPr>
          <w:ilvl w:val="1"/>
          <w:numId w:val="38"/>
        </w:numPr>
        <w:tabs>
          <w:tab w:val="left" w:pos="1785"/>
        </w:tabs>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анализ различных научны подходов к проблеме: 0-15 б.</w:t>
      </w:r>
    </w:p>
    <w:p w:rsidR="004028C9" w:rsidRPr="004028C9" w:rsidRDefault="004028C9" w:rsidP="004028C9">
      <w:pPr>
        <w:numPr>
          <w:ilvl w:val="1"/>
          <w:numId w:val="38"/>
        </w:numPr>
        <w:tabs>
          <w:tab w:val="left" w:pos="1785"/>
        </w:tabs>
        <w:suppressAutoHyphens/>
        <w:spacing w:after="0" w:line="100" w:lineRule="atLeast"/>
        <w:jc w:val="both"/>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самостоятельность выводов докладчика: 0-10 б.</w:t>
      </w:r>
    </w:p>
    <w:p w:rsidR="004028C9" w:rsidRPr="004028C9" w:rsidRDefault="004028C9" w:rsidP="004028C9">
      <w:pPr>
        <w:numPr>
          <w:ilvl w:val="1"/>
          <w:numId w:val="38"/>
        </w:numPr>
        <w:tabs>
          <w:tab w:val="left" w:pos="1785"/>
        </w:tabs>
        <w:suppressAutoHyphens/>
        <w:spacing w:after="0" w:line="100" w:lineRule="atLeast"/>
        <w:jc w:val="both"/>
        <w:textAlignment w:val="baseline"/>
        <w:rPr>
          <w:rFonts w:ascii="Times New Roman" w:eastAsia="Times New Roman" w:hAnsi="Times New Roman" w:cs="Times New Roman"/>
          <w:kern w:val="1"/>
          <w:sz w:val="28"/>
          <w:szCs w:val="24"/>
          <w:lang w:val="ru-RU" w:eastAsia="ru-RU"/>
        </w:rPr>
      </w:pPr>
      <w:r w:rsidRPr="004028C9">
        <w:rPr>
          <w:rFonts w:ascii="Times New Roman" w:eastAsia="Times New Roman" w:hAnsi="Times New Roman" w:cs="Times New Roman"/>
          <w:bCs/>
          <w:kern w:val="1"/>
          <w:sz w:val="24"/>
          <w:szCs w:val="24"/>
          <w:lang w:val="ru-RU" w:eastAsia="ru-RU"/>
        </w:rPr>
        <w:t>качество ответов на вопросы: 0-10.</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4"/>
          <w:szCs w:val="24"/>
          <w:vertAlign w:val="superscript"/>
          <w:lang w:val="ru-RU" w:eastAsia="ru-RU"/>
        </w:rPr>
      </w:pPr>
      <w:r w:rsidRPr="004028C9">
        <w:rPr>
          <w:rFonts w:ascii="Times New Roman" w:eastAsia="Times New Roman" w:hAnsi="Times New Roman" w:cs="Times New Roman"/>
          <w:kern w:val="1"/>
          <w:sz w:val="28"/>
          <w:szCs w:val="24"/>
          <w:lang w:val="ru-RU" w:eastAsia="ru-RU"/>
        </w:rPr>
        <w:t>Составитель _______________________Н.А. Назаренко</w:t>
      </w: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0"/>
          <w:szCs w:val="24"/>
          <w:lang w:val="ru-RU" w:eastAsia="ru-RU"/>
        </w:rPr>
      </w:pPr>
      <w:r w:rsidRPr="004028C9">
        <w:rPr>
          <w:rFonts w:ascii="Times New Roman" w:eastAsia="Times New Roman" w:hAnsi="Times New Roman" w:cs="Times New Roman"/>
          <w:kern w:val="1"/>
          <w:sz w:val="24"/>
          <w:szCs w:val="24"/>
          <w:vertAlign w:val="superscript"/>
          <w:lang w:val="ru-RU" w:eastAsia="ru-RU"/>
        </w:rPr>
        <w:t>                                                                       (подпись)   </w:t>
      </w:r>
      <w:r w:rsidRPr="004028C9">
        <w:rPr>
          <w:rFonts w:ascii="Times New Roman" w:eastAsia="Times New Roman" w:hAnsi="Times New Roman" w:cs="Times New Roman"/>
          <w:kern w:val="1"/>
          <w:sz w:val="28"/>
          <w:szCs w:val="24"/>
          <w:lang w:val="ru-RU" w:eastAsia="ru-RU"/>
        </w:rPr>
        <w:t>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r w:rsidRPr="004028C9">
        <w:rPr>
          <w:rFonts w:ascii="Times New Roman" w:eastAsia="Times New Roman" w:hAnsi="Times New Roman" w:cs="Times New Roman"/>
          <w:kern w:val="1"/>
          <w:sz w:val="20"/>
          <w:szCs w:val="24"/>
          <w:lang w:val="ru-RU" w:eastAsia="ru-RU"/>
        </w:rPr>
        <w:t>«____»__________________20     г.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12"/>
          <w:szCs w:val="12"/>
          <w:lang w:val="ru-RU" w:eastAsia="ru-RU"/>
        </w:rPr>
      </w:pP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r w:rsidRPr="004028C9">
        <w:rPr>
          <w:rFonts w:ascii="Calibri" w:eastAsia="Times New Roman" w:hAnsi="Calibri" w:cs="Times New Roman"/>
          <w:kern w:val="1"/>
          <w:sz w:val="24"/>
          <w:szCs w:val="24"/>
          <w:lang w:val="ru-RU" w:eastAsia="ru-RU"/>
        </w:rPr>
        <w:t> </w:t>
      </w: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p>
    <w:p w:rsidR="004028C9" w:rsidRPr="004028C9" w:rsidRDefault="004028C9" w:rsidP="004028C9">
      <w:pPr>
        <w:suppressAutoHyphens/>
        <w:spacing w:after="0" w:line="240" w:lineRule="auto"/>
        <w:textAlignment w:val="baseline"/>
        <w:rPr>
          <w:rFonts w:ascii="Calibri" w:eastAsia="Times New Roman" w:hAnsi="Calibri" w:cs="Times New Roman"/>
          <w:kern w:val="1"/>
          <w:sz w:val="24"/>
          <w:szCs w:val="24"/>
          <w:lang w:val="ru-RU" w:eastAsia="ru-RU"/>
        </w:rPr>
      </w:pPr>
    </w:p>
    <w:p w:rsidR="004028C9" w:rsidRPr="004028C9" w:rsidRDefault="004028C9" w:rsidP="004028C9">
      <w:pPr>
        <w:suppressAutoHyphens/>
        <w:spacing w:after="0" w:line="240" w:lineRule="auto"/>
        <w:textAlignment w:val="baseline"/>
        <w:rPr>
          <w:rFonts w:ascii="Times New Roman" w:eastAsia="Times New Roman" w:hAnsi="Times New Roman" w:cs="Times New Roman"/>
          <w:kern w:val="1"/>
          <w:sz w:val="28"/>
          <w:szCs w:val="28"/>
          <w:lang w:val="ru-RU" w:eastAsia="ru-RU"/>
        </w:rPr>
      </w:pPr>
    </w:p>
    <w:p w:rsidR="004028C9" w:rsidRPr="004028C9" w:rsidRDefault="004028C9" w:rsidP="004028C9">
      <w:pPr>
        <w:suppressAutoHyphens/>
        <w:spacing w:after="0" w:line="240" w:lineRule="auto"/>
        <w:jc w:val="center"/>
        <w:textAlignment w:val="baseline"/>
        <w:rPr>
          <w:rFonts w:ascii="Times New Roman" w:eastAsia="Times New Roman" w:hAnsi="Times New Roman" w:cs="Times New Roman"/>
          <w:b/>
          <w:bCs/>
          <w:kern w:val="1"/>
          <w:sz w:val="24"/>
          <w:szCs w:val="24"/>
          <w:lang w:val="ru-RU" w:eastAsia="ru-RU"/>
        </w:rPr>
      </w:pPr>
    </w:p>
    <w:p w:rsidR="004028C9" w:rsidRPr="004028C9" w:rsidRDefault="004028C9" w:rsidP="004028C9">
      <w:pPr>
        <w:keepNext/>
        <w:keepLines/>
        <w:suppressAutoHyphens/>
        <w:spacing w:before="480" w:after="0" w:line="240" w:lineRule="auto"/>
        <w:jc w:val="both"/>
        <w:rPr>
          <w:rFonts w:ascii="Times New Roman" w:eastAsia="Times New Roman" w:hAnsi="Times New Roman" w:cs="Times New Roman"/>
          <w:bCs/>
          <w:kern w:val="1"/>
          <w:sz w:val="24"/>
          <w:szCs w:val="24"/>
          <w:lang w:val="ru-RU" w:eastAsia="ru-RU"/>
        </w:rPr>
      </w:pPr>
      <w:r w:rsidRPr="004028C9">
        <w:rPr>
          <w:rFonts w:ascii="Cambria" w:eastAsia="font212" w:hAnsi="Cambria" w:cs="Cambria"/>
          <w:b/>
          <w:bCs/>
          <w:color w:val="365F91"/>
          <w:kern w:val="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bCs/>
          <w:kern w:val="1"/>
          <w:sz w:val="24"/>
          <w:szCs w:val="24"/>
          <w:lang w:val="ru-RU" w:eastAsia="ru-RU"/>
        </w:rPr>
      </w:pP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Процедуры оценивания включают в себя текущий контроль и промежуточную аттестацию.</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bCs/>
          <w:kern w:val="1"/>
          <w:sz w:val="24"/>
          <w:szCs w:val="24"/>
          <w:lang w:val="ru-RU" w:eastAsia="ru-RU"/>
        </w:rPr>
      </w:pPr>
      <w:r w:rsidRPr="004028C9">
        <w:rPr>
          <w:rFonts w:ascii="Times New Roman" w:eastAsia="Times New Roman" w:hAnsi="Times New Roman" w:cs="Times New Roman"/>
          <w:bCs/>
          <w:kern w:val="1"/>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4028C9" w:rsidRPr="004028C9" w:rsidRDefault="004028C9" w:rsidP="004028C9">
      <w:pPr>
        <w:suppressAutoHyphens/>
        <w:spacing w:after="0" w:line="240" w:lineRule="auto"/>
        <w:ind w:firstLine="567"/>
        <w:jc w:val="both"/>
        <w:textAlignment w:val="baseline"/>
        <w:rPr>
          <w:rFonts w:ascii="Times New Roman" w:eastAsia="Times New Roman" w:hAnsi="Times New Roman" w:cs="Times New Roman"/>
          <w:kern w:val="1"/>
          <w:sz w:val="24"/>
          <w:szCs w:val="24"/>
          <w:lang w:val="ru-RU" w:eastAsia="ru-RU"/>
        </w:rPr>
      </w:pPr>
      <w:r w:rsidRPr="004028C9">
        <w:rPr>
          <w:rFonts w:ascii="Times New Roman" w:eastAsia="Times New Roman" w:hAnsi="Times New Roman" w:cs="Times New Roman"/>
          <w:bCs/>
          <w:kern w:val="1"/>
          <w:sz w:val="24"/>
          <w:szCs w:val="24"/>
          <w:lang w:val="ru-RU" w:eastAsia="ru-RU"/>
        </w:rPr>
        <w:t xml:space="preserve"> </w:t>
      </w:r>
      <w:r w:rsidRPr="004028C9">
        <w:rPr>
          <w:rFonts w:ascii="Times New Roman" w:eastAsia="Times New Roman" w:hAnsi="Times New Roman" w:cs="Times New Roman"/>
          <w:bCs/>
          <w:kern w:val="1"/>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4028C9" w:rsidRPr="004028C9" w:rsidRDefault="004028C9" w:rsidP="004028C9">
      <w:pPr>
        <w:suppressAutoHyphens/>
        <w:spacing w:after="0" w:line="240" w:lineRule="auto"/>
        <w:rPr>
          <w:rFonts w:ascii="Times New Roman" w:eastAsia="Times New Roman" w:hAnsi="Times New Roman" w:cs="Times New Roman"/>
          <w:kern w:val="1"/>
          <w:sz w:val="24"/>
          <w:szCs w:val="24"/>
          <w:lang w:val="ru-RU" w:eastAsia="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4028C9" w:rsidP="008C7108">
      <w:pPr>
        <w:jc w:val="center"/>
        <w:rPr>
          <w:lang w:val="ru-RU"/>
        </w:rPr>
      </w:pPr>
      <w:r>
        <w:rPr>
          <w:noProof/>
          <w:lang w:val="ru-RU" w:eastAsia="ru-RU"/>
        </w:rPr>
        <w:lastRenderedPageBreak/>
        <w:drawing>
          <wp:inline distT="0" distB="0" distL="0" distR="0" wp14:anchorId="71826324">
            <wp:extent cx="6485890" cy="8933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5890" cy="8933180"/>
                    </a:xfrm>
                    <a:prstGeom prst="rect">
                      <a:avLst/>
                    </a:prstGeom>
                    <a:noFill/>
                  </pic:spPr>
                </pic:pic>
              </a:graphicData>
            </a:graphic>
          </wp:inline>
        </w:drawing>
      </w:r>
    </w:p>
    <w:p w:rsidR="008C7108" w:rsidRDefault="008C7108" w:rsidP="008C7108">
      <w:pPr>
        <w:jc w:val="center"/>
        <w:rPr>
          <w:lang w:val="ru-RU"/>
        </w:rPr>
      </w:pPr>
    </w:p>
    <w:p w:rsidR="008C7108" w:rsidRDefault="008C7108" w:rsidP="008C7108">
      <w:pPr>
        <w:jc w:val="center"/>
        <w:rPr>
          <w:lang w:val="ru-RU"/>
        </w:rPr>
      </w:pPr>
    </w:p>
    <w:p w:rsidR="004028C9" w:rsidRDefault="004028C9" w:rsidP="004028C9">
      <w:pPr>
        <w:widowControl w:val="0"/>
        <w:suppressAutoHyphens/>
        <w:spacing w:after="0"/>
        <w:ind w:firstLine="708"/>
        <w:jc w:val="both"/>
        <w:rPr>
          <w:rFonts w:ascii="Times New Roman" w:eastAsia="Times New Roman" w:hAnsi="Times New Roman" w:cs="Times New Roman"/>
          <w:bCs/>
          <w:color w:val="000000"/>
          <w:sz w:val="28"/>
          <w:szCs w:val="28"/>
          <w:lang w:val="ru-RU" w:eastAsia="zh-CN"/>
        </w:rPr>
      </w:pPr>
    </w:p>
    <w:p w:rsidR="004028C9" w:rsidRPr="004028C9" w:rsidRDefault="004028C9" w:rsidP="004028C9">
      <w:pPr>
        <w:widowControl w:val="0"/>
        <w:suppressAutoHyphens/>
        <w:spacing w:after="0"/>
        <w:ind w:firstLine="708"/>
        <w:jc w:val="both"/>
        <w:rPr>
          <w:rFonts w:ascii="Times New Roman" w:eastAsia="Times New Roman" w:hAnsi="Times New Roman" w:cs="Times New Roman"/>
          <w:bCs/>
          <w:color w:val="000000"/>
          <w:sz w:val="28"/>
          <w:szCs w:val="28"/>
          <w:lang w:val="ru-RU" w:eastAsia="zh-CN"/>
        </w:rPr>
      </w:pPr>
      <w:proofErr w:type="gramStart"/>
      <w:r w:rsidRPr="004028C9">
        <w:rPr>
          <w:rFonts w:ascii="Times New Roman" w:eastAsia="Times New Roman" w:hAnsi="Times New Roman" w:cs="Times New Roman"/>
          <w:bCs/>
          <w:color w:val="000000"/>
          <w:sz w:val="28"/>
          <w:szCs w:val="28"/>
          <w:lang w:val="ru-RU" w:eastAsia="zh-CN"/>
        </w:rPr>
        <w:lastRenderedPageBreak/>
        <w:t>Методические  указания</w:t>
      </w:r>
      <w:proofErr w:type="gramEnd"/>
      <w:r w:rsidRPr="004028C9">
        <w:rPr>
          <w:rFonts w:ascii="Times New Roman" w:eastAsia="Times New Roman" w:hAnsi="Times New Roman" w:cs="Times New Roman"/>
          <w:bCs/>
          <w:color w:val="000000"/>
          <w:sz w:val="28"/>
          <w:szCs w:val="28"/>
          <w:lang w:val="ru-RU" w:eastAsia="zh-CN"/>
        </w:rPr>
        <w:t xml:space="preserve">  по  освоению  дисциплины  </w:t>
      </w:r>
      <w:r w:rsidRPr="004028C9">
        <w:rPr>
          <w:rFonts w:ascii="Times New Roman" w:eastAsia="Times New Roman" w:hAnsi="Times New Roman" w:cs="Times New Roman"/>
          <w:bCs/>
          <w:i/>
          <w:color w:val="000000"/>
          <w:sz w:val="28"/>
          <w:szCs w:val="28"/>
          <w:lang w:val="ru-RU" w:eastAsia="zh-CN"/>
        </w:rPr>
        <w:t>«Ме</w:t>
      </w:r>
      <w:bookmarkStart w:id="5" w:name="_GoBack"/>
      <w:bookmarkEnd w:id="5"/>
      <w:r w:rsidRPr="004028C9">
        <w:rPr>
          <w:rFonts w:ascii="Times New Roman" w:eastAsia="Times New Roman" w:hAnsi="Times New Roman" w:cs="Times New Roman"/>
          <w:bCs/>
          <w:i/>
          <w:color w:val="000000"/>
          <w:sz w:val="28"/>
          <w:szCs w:val="28"/>
          <w:lang w:val="ru-RU" w:eastAsia="zh-CN"/>
        </w:rPr>
        <w:t>ждународное таможенное право»</w:t>
      </w:r>
      <w:r w:rsidRPr="004028C9">
        <w:rPr>
          <w:rFonts w:ascii="Times New Roman" w:eastAsia="Times New Roman" w:hAnsi="Times New Roman" w:cs="Times New Roman"/>
          <w:bCs/>
          <w:color w:val="000000"/>
          <w:sz w:val="28"/>
          <w:szCs w:val="28"/>
          <w:lang w:val="ru-RU" w:eastAsia="zh-CN"/>
        </w:rPr>
        <w:t xml:space="preserve">  адресованы  студентам  </w:t>
      </w:r>
      <w:r w:rsidRPr="004028C9">
        <w:rPr>
          <w:rFonts w:ascii="Times New Roman" w:eastAsia="Times New Roman" w:hAnsi="Times New Roman" w:cs="Times New Roman"/>
          <w:bCs/>
          <w:i/>
          <w:color w:val="000000"/>
          <w:sz w:val="28"/>
          <w:szCs w:val="28"/>
          <w:lang w:val="ru-RU" w:eastAsia="zh-CN"/>
        </w:rPr>
        <w:t>всех</w:t>
      </w:r>
      <w:r w:rsidRPr="004028C9">
        <w:rPr>
          <w:rFonts w:ascii="Times New Roman" w:eastAsia="Times New Roman" w:hAnsi="Times New Roman" w:cs="Times New Roman"/>
          <w:bCs/>
          <w:color w:val="000000"/>
          <w:sz w:val="28"/>
          <w:szCs w:val="28"/>
          <w:lang w:val="ru-RU" w:eastAsia="zh-CN"/>
        </w:rPr>
        <w:t xml:space="preserve"> форм обучения.  </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color w:val="000000"/>
          <w:sz w:val="28"/>
          <w:szCs w:val="28"/>
          <w:lang w:val="ru-RU" w:eastAsia="zh-CN"/>
        </w:rPr>
      </w:pPr>
      <w:r w:rsidRPr="004028C9">
        <w:rPr>
          <w:rFonts w:ascii="Times New Roman" w:eastAsia="Times New Roman" w:hAnsi="Times New Roman" w:cs="Times New Roman"/>
          <w:bCs/>
          <w:color w:val="000000"/>
          <w:sz w:val="28"/>
          <w:szCs w:val="28"/>
          <w:lang w:val="ru-RU" w:eastAsia="zh-CN"/>
        </w:rPr>
        <w:t>Учебным планом по специальности «Таможенное дело» предусмотрены следующие виды занятий:</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color w:val="000000"/>
          <w:sz w:val="28"/>
          <w:szCs w:val="28"/>
          <w:lang w:val="ru-RU" w:eastAsia="zh-CN"/>
        </w:rPr>
      </w:pPr>
      <w:r w:rsidRPr="004028C9">
        <w:rPr>
          <w:rFonts w:ascii="Times New Roman" w:eastAsia="Times New Roman" w:hAnsi="Times New Roman" w:cs="Times New Roman"/>
          <w:bCs/>
          <w:color w:val="000000"/>
          <w:sz w:val="28"/>
          <w:szCs w:val="28"/>
          <w:lang w:val="ru-RU" w:eastAsia="zh-CN"/>
        </w:rPr>
        <w:t>- лекции</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4"/>
          <w:szCs w:val="24"/>
          <w:lang w:val="ru-RU" w:eastAsia="zh-CN"/>
        </w:rPr>
      </w:pPr>
      <w:r w:rsidRPr="004028C9">
        <w:rPr>
          <w:rFonts w:ascii="Times New Roman" w:eastAsia="Times New Roman" w:hAnsi="Times New Roman" w:cs="Times New Roman"/>
          <w:bCs/>
          <w:color w:val="000000"/>
          <w:sz w:val="28"/>
          <w:szCs w:val="28"/>
          <w:lang w:val="ru-RU" w:eastAsia="zh-CN"/>
        </w:rPr>
        <w:t>- практические занятия.</w:t>
      </w:r>
    </w:p>
    <w:p w:rsidR="004028C9" w:rsidRPr="004028C9" w:rsidRDefault="004028C9" w:rsidP="004028C9">
      <w:pPr>
        <w:suppressAutoHyphens/>
        <w:spacing w:after="0" w:line="240" w:lineRule="auto"/>
        <w:rPr>
          <w:rFonts w:ascii="Times New Roman" w:eastAsia="Times New Roman" w:hAnsi="Times New Roman" w:cs="Times New Roman"/>
          <w:bCs/>
          <w:sz w:val="24"/>
          <w:szCs w:val="24"/>
          <w:lang w:val="ru-RU" w:eastAsia="zh-CN"/>
        </w:rPr>
      </w:pP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
          <w:bCs/>
          <w:sz w:val="24"/>
          <w:szCs w:val="24"/>
          <w:lang w:val="ru-RU" w:eastAsia="zh-CN"/>
        </w:rPr>
      </w:pPr>
      <w:r w:rsidRPr="004028C9">
        <w:rPr>
          <w:rFonts w:ascii="Times New Roman" w:eastAsia="Calibri" w:hAnsi="Times New Roman" w:cs="Times New Roman"/>
          <w:b/>
          <w:bCs/>
          <w:sz w:val="24"/>
          <w:szCs w:val="24"/>
          <w:lang w:val="ru-RU" w:eastAsia="zh-CN"/>
        </w:rPr>
        <w:t>1. Методические рекомендации по изучению дисциплины в процессе аудиторных занятий.</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
          <w:bCs/>
          <w:sz w:val="24"/>
          <w:szCs w:val="24"/>
          <w:lang w:val="ru-RU" w:eastAsia="zh-CN"/>
        </w:rPr>
      </w:pP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b/>
          <w:bCs/>
          <w:sz w:val="24"/>
          <w:szCs w:val="24"/>
          <w:lang w:val="ru-RU" w:eastAsia="zh-CN"/>
        </w:rPr>
        <w:t xml:space="preserve">1.1. Рекомендации по подготовке к лекционным занятиям (теоретический курс)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Изучение дисциплины требует систематического и последовательного накопления знаний.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b/>
          <w:bCs/>
          <w:sz w:val="24"/>
          <w:szCs w:val="24"/>
          <w:lang w:val="ru-RU" w:eastAsia="zh-CN"/>
        </w:rPr>
        <w:t xml:space="preserve">1.2. Рекомендации по подготовке к практическим (семинарским) занятиям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Студентам следует: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Cs/>
          <w:iCs/>
          <w:color w:val="000000"/>
          <w:sz w:val="24"/>
          <w:szCs w:val="24"/>
          <w:lang w:val="ru-RU" w:eastAsia="zh-CN"/>
        </w:rPr>
      </w:pPr>
      <w:r w:rsidRPr="004028C9">
        <w:rPr>
          <w:rFonts w:ascii="Times New Roman" w:eastAsia="Calibri" w:hAnsi="Times New Roman" w:cs="Times New Roman"/>
          <w:sz w:val="24"/>
          <w:szCs w:val="24"/>
          <w:lang w:val="ru-RU" w:eastAsia="zh-CN"/>
        </w:rPr>
        <w:t xml:space="preserve">- </w:t>
      </w:r>
      <w:r w:rsidRPr="004028C9">
        <w:rPr>
          <w:rFonts w:ascii="Times New Roman" w:eastAsia="Calibri" w:hAnsi="Times New Roman" w:cs="Times New Roman"/>
          <w:bCs/>
          <w:iCs/>
          <w:color w:val="000000"/>
          <w:sz w:val="24"/>
          <w:szCs w:val="24"/>
          <w:lang w:val="ru-RU" w:eastAsia="zh-CN"/>
        </w:rPr>
        <w:t xml:space="preserve">ознакомиться с </w:t>
      </w:r>
      <w:proofErr w:type="gramStart"/>
      <w:r w:rsidRPr="004028C9">
        <w:rPr>
          <w:rFonts w:ascii="Times New Roman" w:eastAsia="Calibri" w:hAnsi="Times New Roman" w:cs="Times New Roman"/>
          <w:bCs/>
          <w:iCs/>
          <w:color w:val="000000"/>
          <w:sz w:val="24"/>
          <w:szCs w:val="24"/>
          <w:lang w:val="ru-RU" w:eastAsia="zh-CN"/>
        </w:rPr>
        <w:t>заданием  к</w:t>
      </w:r>
      <w:proofErr w:type="gramEnd"/>
      <w:r w:rsidRPr="004028C9">
        <w:rPr>
          <w:rFonts w:ascii="Times New Roman" w:eastAsia="Calibri" w:hAnsi="Times New Roman" w:cs="Times New Roman"/>
          <w:bCs/>
          <w:iCs/>
          <w:color w:val="000000"/>
          <w:sz w:val="24"/>
          <w:szCs w:val="24"/>
          <w:lang w:val="ru-RU" w:eastAsia="zh-CN"/>
        </w:rPr>
        <w:t xml:space="preserve">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bCs/>
          <w:iCs/>
          <w:color w:val="000000"/>
          <w:sz w:val="24"/>
          <w:szCs w:val="24"/>
          <w:lang w:val="ru-RU" w:eastAsia="zh-CN"/>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приносить с собой рекомендованную преподавателем литературу к конкретному занятию;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w:t>
      </w:r>
      <w:r w:rsidRPr="004028C9">
        <w:rPr>
          <w:rFonts w:ascii="Times New Roman" w:eastAsia="Calibri" w:hAnsi="Times New Roman" w:cs="Times New Roman"/>
          <w:bCs/>
          <w:iCs/>
          <w:color w:val="000000"/>
          <w:sz w:val="24"/>
          <w:szCs w:val="24"/>
          <w:lang w:val="ru-RU" w:eastAsia="zh-CN"/>
        </w:rPr>
        <w:t>пользоваться техническими средствами обучения и дидактическими материалами, которыми располагает учебное заведение.</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Cs/>
          <w:iCs/>
          <w:color w:val="000000"/>
          <w:sz w:val="24"/>
          <w:szCs w:val="24"/>
          <w:lang w:val="ru-RU" w:eastAsia="zh-CN"/>
        </w:rPr>
      </w:pPr>
      <w:r w:rsidRPr="004028C9">
        <w:rPr>
          <w:rFonts w:ascii="Times New Roman" w:eastAsia="Calibri" w:hAnsi="Times New Roman" w:cs="Times New Roman"/>
          <w:sz w:val="24"/>
          <w:szCs w:val="24"/>
          <w:lang w:val="ru-RU" w:eastAsia="zh-CN"/>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4028C9" w:rsidRPr="004028C9" w:rsidRDefault="004028C9" w:rsidP="004028C9">
      <w:pPr>
        <w:suppressAutoHyphens/>
        <w:autoSpaceDE w:val="0"/>
        <w:spacing w:after="0" w:line="240" w:lineRule="auto"/>
        <w:ind w:firstLine="567"/>
        <w:jc w:val="both"/>
        <w:rPr>
          <w:rFonts w:ascii="Times New Roman" w:eastAsia="Times New Roman" w:hAnsi="Times New Roman" w:cs="Times New Roman"/>
          <w:bCs/>
          <w:iCs/>
          <w:color w:val="000000"/>
          <w:sz w:val="24"/>
          <w:szCs w:val="24"/>
          <w:lang w:val="ru-RU" w:eastAsia="zh-CN"/>
        </w:rPr>
      </w:pPr>
      <w:r w:rsidRPr="004028C9">
        <w:rPr>
          <w:rFonts w:ascii="Times New Roman" w:eastAsia="Calibri" w:hAnsi="Times New Roman" w:cs="Times New Roman"/>
          <w:bCs/>
          <w:iCs/>
          <w:color w:val="000000"/>
          <w:sz w:val="24"/>
          <w:szCs w:val="24"/>
          <w:lang w:val="ru-RU" w:eastAsia="zh-CN"/>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Times New Roman" w:hAnsi="Times New Roman" w:cs="Times New Roman"/>
          <w:bCs/>
          <w:iCs/>
          <w:color w:val="000000"/>
          <w:sz w:val="24"/>
          <w:szCs w:val="24"/>
          <w:lang w:val="ru-RU" w:eastAsia="zh-CN"/>
        </w:rPr>
        <w:t xml:space="preserve"> </w:t>
      </w:r>
      <w:r w:rsidRPr="004028C9">
        <w:rPr>
          <w:rFonts w:ascii="Times New Roman" w:eastAsia="Calibri" w:hAnsi="Times New Roman" w:cs="Times New Roman"/>
          <w:sz w:val="24"/>
          <w:szCs w:val="24"/>
          <w:lang w:val="ru-RU" w:eastAsia="zh-CN"/>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по ходу семинара давать конкретные, четкие ответы по существу вопросов. Структура</w:t>
      </w:r>
      <w:r w:rsidRPr="004028C9">
        <w:rPr>
          <w:rFonts w:ascii="Times New Roman" w:eastAsia="Calibri" w:hAnsi="Times New Roman" w:cs="Times New Roman"/>
          <w:bCs/>
          <w:iCs/>
          <w:color w:val="000000"/>
          <w:sz w:val="24"/>
          <w:szCs w:val="24"/>
          <w:lang w:val="ru-RU" w:eastAsia="zh-CN"/>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w:t>
      </w:r>
      <w:proofErr w:type="spellStart"/>
      <w:r w:rsidRPr="004028C9">
        <w:rPr>
          <w:rFonts w:ascii="Times New Roman" w:eastAsia="Calibri" w:hAnsi="Times New Roman" w:cs="Times New Roman"/>
          <w:bCs/>
          <w:iCs/>
          <w:color w:val="000000"/>
          <w:sz w:val="24"/>
          <w:szCs w:val="24"/>
          <w:lang w:val="ru-RU" w:eastAsia="zh-CN"/>
        </w:rPr>
        <w:t>обоснованны</w:t>
      </w:r>
      <w:proofErr w:type="spellEnd"/>
      <w:r w:rsidRPr="004028C9">
        <w:rPr>
          <w:rFonts w:ascii="Times New Roman" w:eastAsia="Calibri" w:hAnsi="Times New Roman" w:cs="Times New Roman"/>
          <w:bCs/>
          <w:iCs/>
          <w:color w:val="000000"/>
          <w:sz w:val="24"/>
          <w:szCs w:val="24"/>
          <w:lang w:val="ru-RU" w:eastAsia="zh-CN"/>
        </w:rPr>
        <w:t>.</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
          <w:bCs/>
          <w:sz w:val="24"/>
          <w:szCs w:val="24"/>
          <w:lang w:val="ru-RU" w:eastAsia="zh-CN"/>
        </w:rPr>
      </w:pPr>
      <w:r w:rsidRPr="004028C9">
        <w:rPr>
          <w:rFonts w:ascii="Times New Roman" w:eastAsia="Calibri" w:hAnsi="Times New Roman" w:cs="Times New Roman"/>
          <w:sz w:val="24"/>
          <w:szCs w:val="24"/>
          <w:lang w:val="ru-RU" w:eastAsia="zh-CN"/>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sidRPr="004028C9">
        <w:rPr>
          <w:rFonts w:ascii="Times New Roman" w:eastAsia="Calibri" w:hAnsi="Times New Roman" w:cs="Times New Roman"/>
          <w:sz w:val="24"/>
          <w:szCs w:val="24"/>
          <w:lang w:val="ru-RU" w:eastAsia="zh-CN"/>
        </w:rPr>
        <w:t>изучавшейся</w:t>
      </w:r>
      <w:proofErr w:type="spellEnd"/>
      <w:r w:rsidRPr="004028C9">
        <w:rPr>
          <w:rFonts w:ascii="Times New Roman" w:eastAsia="Calibri" w:hAnsi="Times New Roman" w:cs="Times New Roman"/>
          <w:sz w:val="24"/>
          <w:szCs w:val="24"/>
          <w:lang w:val="ru-RU" w:eastAsia="zh-CN"/>
        </w:rPr>
        <w:t xml:space="preserve">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
          <w:bCs/>
          <w:sz w:val="24"/>
          <w:szCs w:val="24"/>
          <w:lang w:val="ru-RU" w:eastAsia="zh-CN"/>
        </w:rPr>
      </w:pPr>
    </w:p>
    <w:p w:rsidR="004028C9" w:rsidRPr="004028C9" w:rsidRDefault="004028C9" w:rsidP="004028C9">
      <w:pPr>
        <w:suppressAutoHyphens/>
        <w:autoSpaceDE w:val="0"/>
        <w:spacing w:after="0" w:line="240" w:lineRule="auto"/>
        <w:ind w:firstLine="567"/>
        <w:jc w:val="both"/>
        <w:rPr>
          <w:rFonts w:ascii="Times New Roman" w:eastAsia="Times New Roman" w:hAnsi="Times New Roman" w:cs="Times New Roman"/>
          <w:b/>
          <w:bCs/>
          <w:sz w:val="24"/>
          <w:szCs w:val="24"/>
          <w:lang w:val="ru-RU" w:eastAsia="zh-CN"/>
        </w:rPr>
      </w:pPr>
      <w:r w:rsidRPr="004028C9">
        <w:rPr>
          <w:rFonts w:ascii="Times New Roman" w:eastAsia="Calibri" w:hAnsi="Times New Roman" w:cs="Times New Roman"/>
          <w:b/>
          <w:bCs/>
          <w:sz w:val="24"/>
          <w:szCs w:val="24"/>
          <w:lang w:val="ru-RU" w:eastAsia="zh-CN"/>
        </w:rPr>
        <w:lastRenderedPageBreak/>
        <w:t xml:space="preserve">2. Методические рекомендации по выполнению различных форм самостоятельных заданий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Times New Roman" w:hAnsi="Times New Roman" w:cs="Times New Roman"/>
          <w:b/>
          <w:bCs/>
          <w:sz w:val="24"/>
          <w:szCs w:val="24"/>
          <w:lang w:val="ru-RU" w:eastAsia="zh-CN"/>
        </w:rPr>
        <w:t xml:space="preserve"> </w:t>
      </w:r>
      <w:r w:rsidRPr="004028C9">
        <w:rPr>
          <w:rFonts w:ascii="Times New Roman" w:eastAsia="Calibri" w:hAnsi="Times New Roman" w:cs="Times New Roman"/>
          <w:sz w:val="24"/>
          <w:szCs w:val="24"/>
          <w:lang w:val="ru-RU" w:eastAsia="zh-CN"/>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Студентам следует: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руководствоваться графиком самостоятельной работы, определенным рабочей программой дисциплины;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использовать при подготовке нормативные документы университета, а именно, положение о написании письменных работ.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p>
    <w:p w:rsidR="004028C9" w:rsidRPr="004028C9" w:rsidRDefault="004028C9" w:rsidP="004028C9">
      <w:pPr>
        <w:suppressAutoHyphens/>
        <w:autoSpaceDE w:val="0"/>
        <w:spacing w:after="0" w:line="240" w:lineRule="auto"/>
        <w:ind w:firstLine="567"/>
        <w:jc w:val="both"/>
        <w:rPr>
          <w:rFonts w:ascii="Times New Roman" w:eastAsia="Times New Roman" w:hAnsi="Times New Roman" w:cs="Times New Roman"/>
          <w:b/>
          <w:bCs/>
          <w:sz w:val="24"/>
          <w:szCs w:val="24"/>
          <w:lang w:val="ru-RU" w:eastAsia="zh-CN"/>
        </w:rPr>
      </w:pPr>
      <w:r w:rsidRPr="004028C9">
        <w:rPr>
          <w:rFonts w:ascii="Times New Roman" w:eastAsia="Calibri" w:hAnsi="Times New Roman" w:cs="Times New Roman"/>
          <w:b/>
          <w:bCs/>
          <w:sz w:val="24"/>
          <w:szCs w:val="24"/>
          <w:lang w:val="ru-RU" w:eastAsia="zh-CN"/>
        </w:rPr>
        <w:t>2.1. Методические рекомендации по работе с литературой.</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Times New Roman" w:hAnsi="Times New Roman" w:cs="Times New Roman"/>
          <w:b/>
          <w:bCs/>
          <w:sz w:val="24"/>
          <w:szCs w:val="24"/>
          <w:lang w:val="ru-RU" w:eastAsia="zh-CN"/>
        </w:rPr>
        <w:t xml:space="preserve"> </w:t>
      </w:r>
      <w:r w:rsidRPr="004028C9">
        <w:rPr>
          <w:rFonts w:ascii="Times New Roman" w:eastAsia="Calibri" w:hAnsi="Times New Roman" w:cs="Times New Roman"/>
          <w:sz w:val="24"/>
          <w:szCs w:val="24"/>
          <w:lang w:val="ru-RU" w:eastAsia="zh-CN"/>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Основная литература - это учебники и учебные пособия. </w:t>
      </w:r>
    </w:p>
    <w:p w:rsidR="004028C9" w:rsidRPr="004028C9" w:rsidRDefault="004028C9" w:rsidP="004028C9">
      <w:pPr>
        <w:suppressAutoHyphens/>
        <w:autoSpaceDE w:val="0"/>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xml:space="preserve"> </w:t>
      </w:r>
      <w:r w:rsidRPr="004028C9">
        <w:rPr>
          <w:rFonts w:ascii="Times New Roman" w:eastAsia="Calibri" w:hAnsi="Times New Roman" w:cs="Times New Roman"/>
          <w:sz w:val="24"/>
          <w:szCs w:val="24"/>
          <w:lang w:val="ru-RU" w:eastAsia="zh-CN"/>
        </w:rPr>
        <w:t xml:space="preserve">Рекомендации студенту: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Cs/>
          <w:sz w:val="24"/>
          <w:szCs w:val="24"/>
          <w:lang w:val="ru-RU" w:eastAsia="zh-CN"/>
        </w:rPr>
      </w:pPr>
      <w:r w:rsidRPr="004028C9">
        <w:rPr>
          <w:rFonts w:ascii="Times New Roman" w:eastAsia="Calibri" w:hAnsi="Times New Roman" w:cs="Times New Roman"/>
          <w:sz w:val="24"/>
          <w:szCs w:val="24"/>
          <w:lang w:val="ru-RU" w:eastAsia="zh-CN"/>
        </w:rPr>
        <w:t xml:space="preserve">Выделяются следующие виды записей при работе с литературой: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Cs/>
          <w:sz w:val="24"/>
          <w:szCs w:val="24"/>
          <w:lang w:val="ru-RU" w:eastAsia="zh-CN"/>
        </w:rPr>
      </w:pPr>
      <w:r w:rsidRPr="004028C9">
        <w:rPr>
          <w:rFonts w:ascii="Times New Roman" w:eastAsia="Calibri" w:hAnsi="Times New Roman" w:cs="Times New Roman"/>
          <w:bCs/>
          <w:sz w:val="24"/>
          <w:szCs w:val="24"/>
          <w:lang w:val="ru-RU" w:eastAsia="zh-CN"/>
        </w:rPr>
        <w:t xml:space="preserve">Конспект </w:t>
      </w:r>
      <w:r w:rsidRPr="004028C9">
        <w:rPr>
          <w:rFonts w:ascii="Times New Roman" w:eastAsia="Calibri" w:hAnsi="Times New Roman" w:cs="Times New Roman"/>
          <w:sz w:val="24"/>
          <w:szCs w:val="24"/>
          <w:lang w:val="ru-RU" w:eastAsia="zh-CN"/>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Cs/>
          <w:sz w:val="24"/>
          <w:szCs w:val="24"/>
          <w:lang w:val="ru-RU" w:eastAsia="zh-CN"/>
        </w:rPr>
      </w:pPr>
      <w:r w:rsidRPr="004028C9">
        <w:rPr>
          <w:rFonts w:ascii="Times New Roman" w:eastAsia="Calibri" w:hAnsi="Times New Roman" w:cs="Times New Roman"/>
          <w:bCs/>
          <w:sz w:val="24"/>
          <w:szCs w:val="24"/>
          <w:lang w:val="ru-RU" w:eastAsia="zh-CN"/>
        </w:rPr>
        <w:t xml:space="preserve">Цитата </w:t>
      </w:r>
      <w:r w:rsidRPr="004028C9">
        <w:rPr>
          <w:rFonts w:ascii="Times New Roman" w:eastAsia="Calibri" w:hAnsi="Times New Roman" w:cs="Times New Roman"/>
          <w:sz w:val="24"/>
          <w:szCs w:val="24"/>
          <w:lang w:val="ru-RU" w:eastAsia="zh-CN"/>
        </w:rPr>
        <w:t xml:space="preserve">- точное воспроизведение текста. Заключается в кавычки. Точно указывается страница источника.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bCs/>
          <w:sz w:val="24"/>
          <w:szCs w:val="24"/>
          <w:lang w:val="ru-RU" w:eastAsia="zh-CN"/>
        </w:rPr>
      </w:pPr>
      <w:r w:rsidRPr="004028C9">
        <w:rPr>
          <w:rFonts w:ascii="Times New Roman" w:eastAsia="Calibri" w:hAnsi="Times New Roman" w:cs="Times New Roman"/>
          <w:bCs/>
          <w:sz w:val="24"/>
          <w:szCs w:val="24"/>
          <w:lang w:val="ru-RU" w:eastAsia="zh-CN"/>
        </w:rPr>
        <w:t xml:space="preserve">Тезисы </w:t>
      </w:r>
      <w:r w:rsidRPr="004028C9">
        <w:rPr>
          <w:rFonts w:ascii="Times New Roman" w:eastAsia="Calibri" w:hAnsi="Times New Roman" w:cs="Times New Roman"/>
          <w:sz w:val="24"/>
          <w:szCs w:val="24"/>
          <w:lang w:val="ru-RU" w:eastAsia="zh-CN"/>
        </w:rPr>
        <w:t xml:space="preserve">- концентрированное изложение основных положений прочитанного материала.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bCs/>
          <w:sz w:val="24"/>
          <w:szCs w:val="24"/>
          <w:lang w:val="ru-RU" w:eastAsia="zh-CN"/>
        </w:rPr>
        <w:t xml:space="preserve">Аннотация </w:t>
      </w:r>
      <w:r w:rsidRPr="004028C9">
        <w:rPr>
          <w:rFonts w:ascii="Times New Roman" w:eastAsia="Calibri" w:hAnsi="Times New Roman" w:cs="Times New Roman"/>
          <w:sz w:val="24"/>
          <w:szCs w:val="24"/>
          <w:lang w:val="ru-RU" w:eastAsia="zh-CN"/>
        </w:rPr>
        <w:t xml:space="preserve">- очень краткое изложение содержания прочитанной работы. </w:t>
      </w:r>
      <w:r w:rsidRPr="004028C9">
        <w:rPr>
          <w:rFonts w:ascii="Times New Roman" w:eastAsia="Calibri" w:hAnsi="Times New Roman" w:cs="Times New Roman"/>
          <w:bCs/>
          <w:sz w:val="24"/>
          <w:szCs w:val="24"/>
          <w:lang w:val="ru-RU" w:eastAsia="zh-CN"/>
        </w:rPr>
        <w:t xml:space="preserve">Резюме </w:t>
      </w:r>
      <w:r w:rsidRPr="004028C9">
        <w:rPr>
          <w:rFonts w:ascii="Times New Roman" w:eastAsia="Calibri" w:hAnsi="Times New Roman" w:cs="Times New Roman"/>
          <w:sz w:val="24"/>
          <w:szCs w:val="24"/>
          <w:lang w:val="ru-RU" w:eastAsia="zh-CN"/>
        </w:rPr>
        <w:t xml:space="preserve">- наиболее общие выводы и положения работы, ее концептуальные итоги.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xml:space="preserve"> </w:t>
      </w:r>
      <w:r w:rsidRPr="004028C9">
        <w:rPr>
          <w:rFonts w:ascii="Times New Roman" w:eastAsia="Calibri" w:hAnsi="Times New Roman" w:cs="Times New Roman"/>
          <w:b/>
          <w:bCs/>
          <w:sz w:val="24"/>
          <w:szCs w:val="24"/>
          <w:lang w:val="ru-RU" w:eastAsia="zh-CN"/>
        </w:rPr>
        <w:t xml:space="preserve">2.2. Методические рекомендации по подготовке научного доклада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lastRenderedPageBreak/>
        <w:t xml:space="preserve">Научный доклад готовится под руководством преподавателя, который ведет практические (семинарские) занятия.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Рекомендации студенту: </w:t>
      </w:r>
    </w:p>
    <w:p w:rsidR="004028C9" w:rsidRPr="004028C9" w:rsidRDefault="004028C9" w:rsidP="004028C9">
      <w:pPr>
        <w:suppressAutoHyphens/>
        <w:autoSpaceDE w:val="0"/>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xml:space="preserve"> </w:t>
      </w:r>
      <w:r w:rsidRPr="004028C9">
        <w:rPr>
          <w:rFonts w:ascii="Times New Roman" w:eastAsia="Calibri" w:hAnsi="Times New Roman" w:cs="Times New Roman"/>
          <w:sz w:val="24"/>
          <w:szCs w:val="24"/>
          <w:lang w:val="ru-RU" w:eastAsia="zh-CN"/>
        </w:rPr>
        <w:t xml:space="preserve">- представить доклад научному руководителю в письменной форме;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выступить на семинарском занятии с 5-7-минутной презентацией своего научного доклада, ответить на вопросы студентов группы.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Требования: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w:t>
      </w:r>
      <w:r w:rsidRPr="004028C9">
        <w:rPr>
          <w:rFonts w:ascii="Times New Roman" w:eastAsia="Calibri" w:hAnsi="Times New Roman" w:cs="Times New Roman"/>
          <w:i/>
          <w:sz w:val="24"/>
          <w:szCs w:val="24"/>
          <w:lang w:val="ru-RU" w:eastAsia="zh-CN"/>
        </w:rPr>
        <w:t>к оформлению научного доклада</w:t>
      </w:r>
      <w:r w:rsidRPr="004028C9">
        <w:rPr>
          <w:rFonts w:ascii="Times New Roman" w:eastAsia="Calibri" w:hAnsi="Times New Roman" w:cs="Times New Roman"/>
          <w:sz w:val="24"/>
          <w:szCs w:val="24"/>
          <w:lang w:val="ru-RU" w:eastAsia="zh-CN"/>
        </w:rPr>
        <w:t xml:space="preserve">: шрифт - </w:t>
      </w:r>
      <w:proofErr w:type="spellStart"/>
      <w:r w:rsidRPr="004028C9">
        <w:rPr>
          <w:rFonts w:ascii="Times New Roman" w:eastAsia="Calibri" w:hAnsi="Times New Roman" w:cs="Times New Roman"/>
          <w:sz w:val="24"/>
          <w:szCs w:val="24"/>
          <w:lang w:val="ru-RU" w:eastAsia="zh-CN"/>
        </w:rPr>
        <w:t>Times</w:t>
      </w:r>
      <w:proofErr w:type="spellEnd"/>
      <w:r w:rsidRPr="004028C9">
        <w:rPr>
          <w:rFonts w:ascii="Times New Roman" w:eastAsia="Calibri" w:hAnsi="Times New Roman" w:cs="Times New Roman"/>
          <w:sz w:val="24"/>
          <w:szCs w:val="24"/>
          <w:lang w:val="ru-RU" w:eastAsia="zh-CN"/>
        </w:rPr>
        <w:t xml:space="preserve"> </w:t>
      </w:r>
      <w:proofErr w:type="spellStart"/>
      <w:r w:rsidRPr="004028C9">
        <w:rPr>
          <w:rFonts w:ascii="Times New Roman" w:eastAsia="Calibri" w:hAnsi="Times New Roman" w:cs="Times New Roman"/>
          <w:sz w:val="24"/>
          <w:szCs w:val="24"/>
          <w:lang w:val="ru-RU" w:eastAsia="zh-CN"/>
        </w:rPr>
        <w:t>New</w:t>
      </w:r>
      <w:proofErr w:type="spellEnd"/>
      <w:r w:rsidRPr="004028C9">
        <w:rPr>
          <w:rFonts w:ascii="Times New Roman" w:eastAsia="Calibri" w:hAnsi="Times New Roman" w:cs="Times New Roman"/>
          <w:sz w:val="24"/>
          <w:szCs w:val="24"/>
          <w:lang w:val="ru-RU" w:eastAsia="zh-CN"/>
        </w:rPr>
        <w:t xml:space="preserve"> </w:t>
      </w:r>
      <w:proofErr w:type="spellStart"/>
      <w:r w:rsidRPr="004028C9">
        <w:rPr>
          <w:rFonts w:ascii="Times New Roman" w:eastAsia="Calibri" w:hAnsi="Times New Roman" w:cs="Times New Roman"/>
          <w:sz w:val="24"/>
          <w:szCs w:val="24"/>
          <w:lang w:val="ru-RU" w:eastAsia="zh-CN"/>
        </w:rPr>
        <w:t>Roman</w:t>
      </w:r>
      <w:proofErr w:type="spellEnd"/>
      <w:r w:rsidRPr="004028C9">
        <w:rPr>
          <w:rFonts w:ascii="Times New Roman" w:eastAsia="Calibri" w:hAnsi="Times New Roman" w:cs="Times New Roman"/>
          <w:sz w:val="24"/>
          <w:szCs w:val="24"/>
          <w:lang w:val="ru-RU" w:eastAsia="zh-CN"/>
        </w:rPr>
        <w:t xml:space="preserve">,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 </w:t>
      </w:r>
      <w:r w:rsidRPr="004028C9">
        <w:rPr>
          <w:rFonts w:ascii="Times New Roman" w:eastAsia="Calibri" w:hAnsi="Times New Roman" w:cs="Times New Roman"/>
          <w:i/>
          <w:sz w:val="24"/>
          <w:szCs w:val="24"/>
          <w:lang w:val="ru-RU" w:eastAsia="zh-CN"/>
        </w:rPr>
        <w:t>к структуре доклада</w:t>
      </w:r>
      <w:r w:rsidRPr="004028C9">
        <w:rPr>
          <w:rFonts w:ascii="Times New Roman" w:eastAsia="Calibri" w:hAnsi="Times New Roman" w:cs="Times New Roman"/>
          <w:sz w:val="24"/>
          <w:szCs w:val="24"/>
          <w:lang w:val="ru-RU" w:eastAsia="zh-CN"/>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sz w:val="24"/>
          <w:szCs w:val="24"/>
          <w:lang w:val="ru-RU" w:eastAsia="zh-CN"/>
        </w:rPr>
      </w:pPr>
      <w:r w:rsidRPr="004028C9">
        <w:rPr>
          <w:rFonts w:ascii="Times New Roman" w:eastAsia="Calibri" w:hAnsi="Times New Roman" w:cs="Times New Roman"/>
          <w:sz w:val="24"/>
          <w:szCs w:val="24"/>
          <w:lang w:val="ru-RU" w:eastAsia="zh-CN"/>
        </w:rPr>
        <w:t xml:space="preserve">Общая оценка за доклад учитывает содержание доклада, его презентацию, а также ответы на вопросы. </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b/>
          <w:bCs/>
          <w:sz w:val="24"/>
          <w:szCs w:val="24"/>
          <w:lang w:val="ru-RU" w:eastAsia="zh-CN"/>
        </w:rPr>
        <w:t>2.3. Методические рекомендации по подготовке реферата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xml:space="preserve">  Целью написания рефератов является:</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привитие студентам навыков библиографического поиска необходимой литературы (на бумажных носителях, в электронном виде);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xml:space="preserve">привитие студентам навыков </w:t>
      </w:r>
      <w:proofErr w:type="gramStart"/>
      <w:r w:rsidRPr="004028C9">
        <w:rPr>
          <w:rFonts w:ascii="Times New Roman" w:eastAsia="Times New Roman" w:hAnsi="Times New Roman" w:cs="Times New Roman"/>
          <w:sz w:val="24"/>
          <w:szCs w:val="24"/>
          <w:lang w:val="ru-RU" w:eastAsia="zh-CN"/>
        </w:rPr>
        <w:t>компактного  изложения</w:t>
      </w:r>
      <w:proofErr w:type="gramEnd"/>
      <w:r w:rsidRPr="004028C9">
        <w:rPr>
          <w:rFonts w:ascii="Times New Roman" w:eastAsia="Times New Roman" w:hAnsi="Times New Roman" w:cs="Times New Roman"/>
          <w:sz w:val="24"/>
          <w:szCs w:val="24"/>
          <w:lang w:val="ru-RU" w:eastAsia="zh-CN"/>
        </w:rPr>
        <w:t xml:space="preserve"> мнения авторов и своего суждения по выбранному вопросу в письменной форме, научно грамотным языком и в хорошем стиле;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приобретение навыка грамотного оформления ссылок на используемые источники, правильного цитирования авторского текста;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Основные задачи студента при написании реферата: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верно (без искажения смысла) передать авторскую позицию в своей работе;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i/>
          <w:sz w:val="24"/>
          <w:szCs w:val="24"/>
          <w:lang w:val="ru-RU" w:eastAsia="zh-CN"/>
        </w:rPr>
      </w:pPr>
      <w:r w:rsidRPr="004028C9">
        <w:rPr>
          <w:rFonts w:ascii="Times New Roman" w:eastAsia="Times New Roman" w:hAnsi="Times New Roman" w:cs="Times New Roman"/>
          <w:sz w:val="24"/>
          <w:szCs w:val="24"/>
          <w:lang w:val="ru-RU" w:eastAsia="zh-CN"/>
        </w:rPr>
        <w:tab/>
        <w:t>-    уяснить для себя и изложить причины своего согласия (несогласия) с тем или иным автором по данной проблеме.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i/>
          <w:sz w:val="24"/>
          <w:szCs w:val="24"/>
          <w:lang w:val="ru-RU" w:eastAsia="zh-CN"/>
        </w:rPr>
        <w:tab/>
        <w:t>Требования к содержанию:</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материал, использованный в реферате, должен относится строго к выбранной теме;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при изложении следует сгруппировать идеи разных авторов по общности точек зрения или по научным школам;</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xml:space="preserve">- реферат должен заканчиваться подведением итогов проведенной </w:t>
      </w:r>
      <w:proofErr w:type="gramStart"/>
      <w:r w:rsidRPr="004028C9">
        <w:rPr>
          <w:rFonts w:ascii="Times New Roman" w:eastAsia="Times New Roman" w:hAnsi="Times New Roman" w:cs="Times New Roman"/>
          <w:sz w:val="24"/>
          <w:szCs w:val="24"/>
          <w:lang w:val="ru-RU" w:eastAsia="zh-CN"/>
        </w:rPr>
        <w:t>исследовательской  работы</w:t>
      </w:r>
      <w:proofErr w:type="gramEnd"/>
      <w:r w:rsidRPr="004028C9">
        <w:rPr>
          <w:rFonts w:ascii="Times New Roman" w:eastAsia="Times New Roman" w:hAnsi="Times New Roman" w:cs="Times New Roman"/>
          <w:sz w:val="24"/>
          <w:szCs w:val="24"/>
          <w:lang w:val="ru-RU" w:eastAsia="zh-CN"/>
        </w:rPr>
        <w:t>: содержать краткий анализ-обоснование преимуществ той точки зрения по рассматриваемому вопросу, с которой Вы солидарны.</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w:t>
      </w:r>
      <w:r w:rsidRPr="004028C9">
        <w:rPr>
          <w:rFonts w:ascii="Times New Roman" w:eastAsia="Times New Roman" w:hAnsi="Times New Roman" w:cs="Times New Roman"/>
          <w:sz w:val="24"/>
          <w:szCs w:val="24"/>
          <w:lang w:val="ru-RU" w:eastAsia="zh-CN"/>
        </w:rPr>
        <w:tab/>
      </w:r>
      <w:r w:rsidRPr="004028C9">
        <w:rPr>
          <w:rFonts w:ascii="Times New Roman" w:eastAsia="Times New Roman" w:hAnsi="Times New Roman" w:cs="Times New Roman"/>
          <w:i/>
          <w:sz w:val="24"/>
          <w:szCs w:val="24"/>
          <w:lang w:val="ru-RU" w:eastAsia="zh-CN"/>
        </w:rPr>
        <w:t>Структура реферата.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xml:space="preserve">1. </w:t>
      </w:r>
      <w:proofErr w:type="gramStart"/>
      <w:r w:rsidRPr="004028C9">
        <w:rPr>
          <w:rFonts w:ascii="Times New Roman" w:eastAsia="Times New Roman" w:hAnsi="Times New Roman" w:cs="Times New Roman"/>
          <w:sz w:val="24"/>
          <w:szCs w:val="24"/>
          <w:lang w:val="ru-RU" w:eastAsia="zh-CN"/>
        </w:rPr>
        <w:t>Титульный  лист</w:t>
      </w:r>
      <w:proofErr w:type="gramEnd"/>
      <w:r w:rsidRPr="004028C9">
        <w:rPr>
          <w:rFonts w:ascii="Times New Roman" w:eastAsia="Times New Roman" w:hAnsi="Times New Roman" w:cs="Times New Roman"/>
          <w:sz w:val="24"/>
          <w:szCs w:val="24"/>
          <w:lang w:val="ru-RU" w:eastAsia="zh-CN"/>
        </w:rPr>
        <w:t>.</w:t>
      </w:r>
    </w:p>
    <w:p w:rsidR="004028C9" w:rsidRPr="004028C9" w:rsidRDefault="004028C9" w:rsidP="004028C9">
      <w:pPr>
        <w:suppressAutoHyphens/>
        <w:autoSpaceDE w:val="0"/>
        <w:spacing w:after="0" w:line="240" w:lineRule="auto"/>
        <w:ind w:firstLine="567"/>
        <w:jc w:val="both"/>
        <w:rPr>
          <w:rFonts w:ascii="Times New Roman" w:eastAsia="Calibri" w:hAnsi="Times New Roman" w:cs="Times New Roman"/>
          <w:color w:val="000000"/>
          <w:sz w:val="24"/>
          <w:szCs w:val="24"/>
          <w:lang w:val="ru-RU" w:eastAsia="zh-CN"/>
        </w:rPr>
      </w:pPr>
      <w:r w:rsidRPr="004028C9">
        <w:rPr>
          <w:rFonts w:ascii="Times New Roman" w:eastAsia="Calibri" w:hAnsi="Times New Roman" w:cs="Times New Roman"/>
          <w:sz w:val="24"/>
          <w:szCs w:val="24"/>
          <w:lang w:val="ru-RU" w:eastAsia="zh-CN"/>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2. Оглавление.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xml:space="preserve"> Оглавление - это план реферата, в котором каждому разделу должен соответствовать номер страницы, на которой он находится.</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xml:space="preserve">3. Текст реферата. </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lastRenderedPageBreak/>
        <w:t>Текст реферата делится на три части: введение, основная часть и заключение.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а) Введение - раздел реферата, посвященный постановке проблемы, которая будет рассматриваться и обоснованию выбора темы.</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 xml:space="preserve">4.  Список источников и литературы. </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r>
      <w:r w:rsidRPr="004028C9">
        <w:rPr>
          <w:rFonts w:ascii="Times New Roman" w:eastAsia="Times New Roman" w:hAnsi="Times New Roman" w:cs="Times New Roman"/>
          <w:i/>
          <w:sz w:val="24"/>
          <w:szCs w:val="24"/>
          <w:lang w:val="ru-RU" w:eastAsia="zh-CN"/>
        </w:rPr>
        <w:t>Объем и технические требования, предъявляемые к выполнению реферата.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ab/>
        <w:t>При цитировании необходимо соблюдать следующие правила: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sz w:val="24"/>
          <w:szCs w:val="24"/>
          <w:lang w:val="ru-RU" w:eastAsia="zh-CN"/>
        </w:rPr>
      </w:pPr>
      <w:r w:rsidRPr="004028C9">
        <w:rPr>
          <w:rFonts w:ascii="Times New Roman" w:eastAsia="Times New Roman" w:hAnsi="Times New Roman" w:cs="Times New Roman"/>
          <w:sz w:val="24"/>
          <w:szCs w:val="24"/>
          <w:lang w:val="ru-RU" w:eastAsia="zh-CN"/>
        </w:rPr>
        <w:t> </w:t>
      </w:r>
      <w:r w:rsidRPr="004028C9">
        <w:rPr>
          <w:rFonts w:ascii="Times New Roman" w:eastAsia="Times New Roman" w:hAnsi="Times New Roman" w:cs="Times New Roman"/>
          <w:sz w:val="24"/>
          <w:szCs w:val="24"/>
          <w:lang w:val="ru-RU" w:eastAsia="zh-CN"/>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4028C9" w:rsidRPr="004028C9" w:rsidRDefault="004028C9" w:rsidP="004028C9">
      <w:pPr>
        <w:suppressAutoHyphens/>
        <w:spacing w:after="0" w:line="240" w:lineRule="auto"/>
        <w:ind w:firstLine="567"/>
        <w:jc w:val="both"/>
        <w:rPr>
          <w:rFonts w:ascii="Times New Roman" w:eastAsia="Times New Roman" w:hAnsi="Times New Roman" w:cs="Times New Roman"/>
          <w:b/>
          <w:bCs/>
          <w:sz w:val="28"/>
          <w:szCs w:val="28"/>
          <w:lang w:val="ru-RU" w:eastAsia="zh-CN"/>
        </w:rPr>
      </w:pPr>
      <w:r w:rsidRPr="004028C9">
        <w:rPr>
          <w:rFonts w:ascii="Times New Roman" w:eastAsia="Times New Roman" w:hAnsi="Times New Roman" w:cs="Times New Roman"/>
          <w:sz w:val="24"/>
          <w:szCs w:val="24"/>
          <w:lang w:val="ru-RU" w:eastAsia="zh-CN"/>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
          <w:bCs/>
          <w:sz w:val="28"/>
          <w:szCs w:val="28"/>
          <w:lang w:val="ru-RU" w:eastAsia="zh-CN"/>
        </w:rPr>
        <w:t>2.1. Подготовка к тестированию и решению задач.</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Решение тестов позволяет проверить знание нормативно-правовых актов, материалов судебной практики, определений понятий основных научно-правовых категорий.</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Тесты составляются обычно в порядке очередности изучения тем учебной программы курса. Их можно решать на аудиторных занятиях для закрепления изученного материала.  </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Выбирая подходящий ответ при тестировании, студент должен внимательно прочитать тестовое задание и предлагаемые варианты </w:t>
      </w:r>
      <w:proofErr w:type="gramStart"/>
      <w:r w:rsidRPr="004028C9">
        <w:rPr>
          <w:rFonts w:ascii="Times New Roman" w:eastAsia="Times New Roman" w:hAnsi="Times New Roman" w:cs="Times New Roman"/>
          <w:bCs/>
          <w:sz w:val="28"/>
          <w:szCs w:val="28"/>
          <w:lang w:val="ru-RU" w:eastAsia="zh-CN"/>
        </w:rPr>
        <w:t xml:space="preserve">ответов,   </w:t>
      </w:r>
      <w:proofErr w:type="gramEnd"/>
      <w:r w:rsidRPr="004028C9">
        <w:rPr>
          <w:rFonts w:ascii="Times New Roman" w:eastAsia="Times New Roman" w:hAnsi="Times New Roman" w:cs="Times New Roman"/>
          <w:bCs/>
          <w:sz w:val="28"/>
          <w:szCs w:val="28"/>
          <w:lang w:val="ru-RU" w:eastAsia="zh-CN"/>
        </w:rPr>
        <w:t xml:space="preserve"> вдумываясь во все, на первый взгляд даже незначительные  данные. Затем следует из предложенных вариантов ответов необходимо выбрать наиболее полный и правильный. В некоторых случаях, в соответствии с условиями тестового задания, в качестве правильных может быть выбрано несколько вариантов ответов.</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 При решении задач необходимо пользоваться материалами учебников, которые имеются в списке рекомендуемой литературы к темам семинарских занятий, нормативно-правовыми актами, лекционным курсом.</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При устном решении задач студент должен уметь аргументировать свой ответ, защищать правильность своего решения в дискуссии. При работе в аудитории студенты обычно предлагают неодинаковые варианты решения тестов и задач. В этом случае преподаватель, как </w:t>
      </w:r>
      <w:proofErr w:type="gramStart"/>
      <w:r w:rsidRPr="004028C9">
        <w:rPr>
          <w:rFonts w:ascii="Times New Roman" w:eastAsia="Times New Roman" w:hAnsi="Times New Roman" w:cs="Times New Roman"/>
          <w:bCs/>
          <w:sz w:val="28"/>
          <w:szCs w:val="28"/>
          <w:lang w:val="ru-RU" w:eastAsia="zh-CN"/>
        </w:rPr>
        <w:t>правило,  направляет</w:t>
      </w:r>
      <w:proofErr w:type="gramEnd"/>
      <w:r w:rsidRPr="004028C9">
        <w:rPr>
          <w:rFonts w:ascii="Times New Roman" w:eastAsia="Times New Roman" w:hAnsi="Times New Roman" w:cs="Times New Roman"/>
          <w:bCs/>
          <w:sz w:val="28"/>
          <w:szCs w:val="28"/>
          <w:lang w:val="ru-RU" w:eastAsia="zh-CN"/>
        </w:rPr>
        <w:t xml:space="preserve"> ход обсуждения и предоставляет возможность каждому обосновать свою точку зрения.</w:t>
      </w:r>
    </w:p>
    <w:p w:rsidR="004028C9" w:rsidRPr="004028C9" w:rsidRDefault="004028C9" w:rsidP="004028C9">
      <w:pPr>
        <w:widowControl w:val="0"/>
        <w:suppressAutoHyphens/>
        <w:spacing w:after="0"/>
        <w:ind w:firstLine="708"/>
        <w:jc w:val="both"/>
        <w:rPr>
          <w:rFonts w:ascii="Times New Roman" w:eastAsia="Times New Roman" w:hAnsi="Times New Roman" w:cs="Times New Roman"/>
          <w:b/>
          <w:bCs/>
          <w:sz w:val="28"/>
          <w:szCs w:val="28"/>
          <w:lang w:val="ru-RU" w:eastAsia="zh-CN"/>
        </w:rPr>
      </w:pPr>
      <w:r w:rsidRPr="004028C9">
        <w:rPr>
          <w:rFonts w:ascii="Times New Roman" w:eastAsia="Times New Roman" w:hAnsi="Times New Roman" w:cs="Times New Roman"/>
          <w:bCs/>
          <w:sz w:val="28"/>
          <w:szCs w:val="28"/>
          <w:lang w:val="ru-RU" w:eastAsia="zh-CN"/>
        </w:rPr>
        <w:lastRenderedPageBreak/>
        <w:t>Решение задач, поиск правильных ответов на тесты помогает студентам приобрести навыки работы с нормативными источниками; получить определенный объем знаний по предмету; усвоить методику толкования правовых норм.</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
          <w:bCs/>
          <w:sz w:val="28"/>
          <w:szCs w:val="28"/>
          <w:lang w:val="ru-RU" w:eastAsia="zh-CN"/>
        </w:rPr>
        <w:t>2.2. Подготовка к деловым (ролевым) играм.</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  Деловая (ролевая) игра позволяет найти решение сложных проблем путем применения специальных правил обсуждения, стимулирует творческую активность участников. </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Для успешного проведения игры требуется предварительная подготовка студентов, которая предполагает то, что студенты заранее должны быть ознакомлены с перечнем необходимых нормативных правовых актов, дополнительных научных источников, иных материалов и документов, которые будут использоваться в процессе игры.  </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 При подготовке к игре, студенты самостоятельно изучают рекомендованные источники, материалы судебной и иной правоприменительной практики, информационно-аналитический материал </w:t>
      </w:r>
      <w:proofErr w:type="gramStart"/>
      <w:r w:rsidRPr="004028C9">
        <w:rPr>
          <w:rFonts w:ascii="Times New Roman" w:eastAsia="Times New Roman" w:hAnsi="Times New Roman" w:cs="Times New Roman"/>
          <w:bCs/>
          <w:sz w:val="28"/>
          <w:szCs w:val="28"/>
          <w:lang w:val="ru-RU" w:eastAsia="zh-CN"/>
        </w:rPr>
        <w:t>справочных баз</w:t>
      </w:r>
      <w:proofErr w:type="gramEnd"/>
      <w:r w:rsidRPr="004028C9">
        <w:rPr>
          <w:rFonts w:ascii="Times New Roman" w:eastAsia="Times New Roman" w:hAnsi="Times New Roman" w:cs="Times New Roman"/>
          <w:bCs/>
          <w:sz w:val="28"/>
          <w:szCs w:val="28"/>
          <w:lang w:val="ru-RU" w:eastAsia="zh-CN"/>
        </w:rPr>
        <w:t xml:space="preserve"> данных Консультант–Плюс, Гарант, Кодекс и др.</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  Учитывая то, что проведение деловой (ролевой) игры предусматривает предварительное распределение ролей, то выступающим по </w:t>
      </w:r>
      <w:proofErr w:type="gramStart"/>
      <w:r w:rsidRPr="004028C9">
        <w:rPr>
          <w:rFonts w:ascii="Times New Roman" w:eastAsia="Times New Roman" w:hAnsi="Times New Roman" w:cs="Times New Roman"/>
          <w:bCs/>
          <w:sz w:val="28"/>
          <w:szCs w:val="28"/>
          <w:lang w:val="ru-RU" w:eastAsia="zh-CN"/>
        </w:rPr>
        <w:t>темам,  необходимо</w:t>
      </w:r>
      <w:proofErr w:type="gramEnd"/>
      <w:r w:rsidRPr="004028C9">
        <w:rPr>
          <w:rFonts w:ascii="Times New Roman" w:eastAsia="Times New Roman" w:hAnsi="Times New Roman" w:cs="Times New Roman"/>
          <w:bCs/>
          <w:sz w:val="28"/>
          <w:szCs w:val="28"/>
          <w:lang w:val="ru-RU" w:eastAsia="zh-CN"/>
        </w:rPr>
        <w:t xml:space="preserve">,  построить свой доклад с учетом позиций, которые призвано отстаивать  лицо, от имени которого они выступают. </w:t>
      </w:r>
      <w:proofErr w:type="gramStart"/>
      <w:r w:rsidRPr="004028C9">
        <w:rPr>
          <w:rFonts w:ascii="Times New Roman" w:eastAsia="Times New Roman" w:hAnsi="Times New Roman" w:cs="Times New Roman"/>
          <w:bCs/>
          <w:sz w:val="28"/>
          <w:szCs w:val="28"/>
          <w:lang w:val="ru-RU" w:eastAsia="zh-CN"/>
        </w:rPr>
        <w:t>Доклад  (</w:t>
      </w:r>
      <w:proofErr w:type="gramEnd"/>
      <w:r w:rsidRPr="004028C9">
        <w:rPr>
          <w:rFonts w:ascii="Times New Roman" w:eastAsia="Times New Roman" w:hAnsi="Times New Roman" w:cs="Times New Roman"/>
          <w:bCs/>
          <w:sz w:val="28"/>
          <w:szCs w:val="28"/>
          <w:lang w:val="ru-RU" w:eastAsia="zh-CN"/>
        </w:rPr>
        <w:t>выступление) рекомендуется  заранее согласовать с преподавателем.</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sz w:val="28"/>
          <w:szCs w:val="28"/>
          <w:lang w:val="ru-RU" w:eastAsia="zh-CN"/>
        </w:rPr>
        <w:t xml:space="preserve">  Если условия игры предусматривают составление каких-то документов (обращений, жалоб, исковых заявлений, претензий, договоров, деклараций и т.д.), то студентам необходимо ознакомиться с правилами составления таких документов. Поскольку в современных условиях, надлежащая работа с документами выступает одним из факторов стабильных отношений в обществе, неправильное обращение с документами может повлечь неблагоприятные последствия, как для «нарушителя», так и для третьих лиц. Неправильно составленные документы, могут быть не приняты судом в качестве письменных доказательств. Незаконные действия в отношении документов могут повлечь, в том, числе и уголовную ответственность.  </w:t>
      </w:r>
    </w:p>
    <w:p w:rsidR="004028C9" w:rsidRPr="004028C9" w:rsidRDefault="004028C9" w:rsidP="004028C9">
      <w:pPr>
        <w:widowControl w:val="0"/>
        <w:suppressAutoHyphens/>
        <w:spacing w:after="0"/>
        <w:ind w:firstLine="708"/>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bCs/>
          <w:sz w:val="28"/>
          <w:szCs w:val="28"/>
          <w:lang w:val="ru-RU" w:eastAsia="zh-CN"/>
        </w:rPr>
        <w:t xml:space="preserve">Студентам необходимо самостоятельно использовать образцы процессуальных документов и внимательно изучить порядок их составления. </w:t>
      </w:r>
      <w:r w:rsidRPr="004028C9">
        <w:rPr>
          <w:rFonts w:ascii="Times New Roman" w:eastAsia="Times New Roman" w:hAnsi="Times New Roman" w:cs="Times New Roman"/>
          <w:b/>
          <w:bCs/>
          <w:sz w:val="28"/>
          <w:szCs w:val="28"/>
          <w:lang w:val="ru-RU" w:eastAsia="zh-CN"/>
        </w:rPr>
        <w:t>1.9. Рекомендации по подготовке научных статей, тезисов для участия в научно-практических студенческих конференциях, круглых столах, дискуссиях</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Наиболее распространенным видом студенческих публикаций являются тезисы докладов и выступлений, отражающие в краткой и информативной форме оригинальные научные идеи по определенной тематике.  </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Научная статья – это законченное и логически цельное произведение, посвященное конкретной проблеме, входящей в круг проблем, связанных с исследуемой темой.</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Научная статья должна отвечать следующим принципам:</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название статьи отражает основную идею ее содержания;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lastRenderedPageBreak/>
        <w:t>- в статье поднимается и по возможности решается актуальная научная проблема;</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обозначается степень разработанности данной проблемы;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приводится фактический материал, собранный автором статьи;</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аргументировано, с соблюдением законов логики излагается позиция автора;</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 завершается </w:t>
      </w:r>
      <w:proofErr w:type="gramStart"/>
      <w:r w:rsidRPr="004028C9">
        <w:rPr>
          <w:rFonts w:ascii="Times New Roman" w:eastAsia="Times New Roman" w:hAnsi="Times New Roman" w:cs="Times New Roman"/>
          <w:sz w:val="28"/>
          <w:szCs w:val="28"/>
          <w:lang w:val="ru-RU" w:eastAsia="zh-CN"/>
        </w:rPr>
        <w:t>статья  четко</w:t>
      </w:r>
      <w:proofErr w:type="gramEnd"/>
      <w:r w:rsidRPr="004028C9">
        <w:rPr>
          <w:rFonts w:ascii="Times New Roman" w:eastAsia="Times New Roman" w:hAnsi="Times New Roman" w:cs="Times New Roman"/>
          <w:sz w:val="28"/>
          <w:szCs w:val="28"/>
          <w:lang w:val="ru-RU" w:eastAsia="zh-CN"/>
        </w:rPr>
        <w:t xml:space="preserve"> сформулированными выводами. </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1.10.  Самостоятельная подготовка к публичным выступлениям и проведению дискуссии</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Публичное выступление обязательно должно иметь продуманную структуру, определенную последовательность частей.  Тема должна быть сформулирована так, чтобы </w:t>
      </w:r>
      <w:proofErr w:type="gramStart"/>
      <w:r w:rsidRPr="004028C9">
        <w:rPr>
          <w:rFonts w:ascii="Times New Roman" w:eastAsia="Times New Roman" w:hAnsi="Times New Roman" w:cs="Times New Roman"/>
          <w:sz w:val="28"/>
          <w:szCs w:val="28"/>
          <w:lang w:val="ru-RU" w:eastAsia="zh-CN"/>
        </w:rPr>
        <w:t>содержала  в</w:t>
      </w:r>
      <w:proofErr w:type="gramEnd"/>
      <w:r w:rsidRPr="004028C9">
        <w:rPr>
          <w:rFonts w:ascii="Times New Roman" w:eastAsia="Times New Roman" w:hAnsi="Times New Roman" w:cs="Times New Roman"/>
          <w:sz w:val="28"/>
          <w:szCs w:val="28"/>
          <w:lang w:val="ru-RU" w:eastAsia="zh-CN"/>
        </w:rPr>
        <w:t xml:space="preserve"> явном и скрытом  (но понятном для слушателей) виде вопрос, проблему. После формулировки темы, надо разделить объем понятия, то есть выделить составляющие того понятия или явления, о которых идет речь. Эти составляющие станут элементами плана выступления, основой всего выступления.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Выступление может иметь разные части: 9 частей (как в классической риторике) или три части (что более традиционно). Трехчастная композиция (вступление, основная часть, заключение) облегчает аудитории восприятие устного выступления.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Во вступлении обычно ставится проблема и сообщается главная мысль. В основной части приводятся аргументы в защиту основной идеи. В заключении подводятся итоги, повторяется основная мысль. Эта структура должна легко обнаруживаться слушателями, быть понятной для них. Чтобы добиться этого. Надо обозначать структурные части выступления особыми средствами (</w:t>
      </w:r>
      <w:r w:rsidRPr="004028C9">
        <w:rPr>
          <w:rFonts w:ascii="Times New Roman" w:eastAsia="Times New Roman" w:hAnsi="Times New Roman" w:cs="Times New Roman"/>
          <w:i/>
          <w:sz w:val="28"/>
          <w:szCs w:val="28"/>
          <w:lang w:val="ru-RU" w:eastAsia="zh-CN"/>
        </w:rPr>
        <w:t xml:space="preserve">начну с…, теперь о …, и наконец…, в заключение отмечу, что…, во-первых, во-вторых </w:t>
      </w:r>
      <w:r w:rsidRPr="004028C9">
        <w:rPr>
          <w:rFonts w:ascii="Times New Roman" w:eastAsia="Times New Roman" w:hAnsi="Times New Roman" w:cs="Times New Roman"/>
          <w:sz w:val="28"/>
          <w:szCs w:val="28"/>
          <w:lang w:val="ru-RU" w:eastAsia="zh-CN"/>
        </w:rPr>
        <w:t>и под.).</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Наиболее важная информация подается с учетом «закона края» (лучше запоминается информация в начале и в конце выступления). С учетом этого эффективно применение рамочных конструкций выступления (</w:t>
      </w:r>
      <w:r w:rsidRPr="004028C9">
        <w:rPr>
          <w:rFonts w:ascii="Times New Roman" w:eastAsia="Times New Roman" w:hAnsi="Times New Roman" w:cs="Times New Roman"/>
          <w:i/>
          <w:sz w:val="28"/>
          <w:szCs w:val="28"/>
          <w:lang w:val="ru-RU" w:eastAsia="zh-CN"/>
        </w:rPr>
        <w:t>Цель нашего выступления – показать, что…Итак, мы установили, что…</w:t>
      </w:r>
      <w:r w:rsidRPr="004028C9">
        <w:rPr>
          <w:rFonts w:ascii="Times New Roman" w:eastAsia="Times New Roman" w:hAnsi="Times New Roman" w:cs="Times New Roman"/>
          <w:sz w:val="28"/>
          <w:szCs w:val="28"/>
          <w:lang w:val="ru-RU" w:eastAsia="zh-CN"/>
        </w:rPr>
        <w:t>).</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Особое внимание должно быть уделено подбору аргументов. Наиболее сильными в большинстве случаев оказываются следующие аргументы: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научные аксиомы;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положения законов и официальных документов;</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-заключения экспертов;</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ссылки на авторитеты;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-показания очевидцев;</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-статистические данные.</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Необходимо помнить, что основное в аргументации – не количество аргументов, а их сила (недаром латинская пословица утверждает: </w:t>
      </w:r>
      <w:r w:rsidRPr="004028C9">
        <w:rPr>
          <w:rFonts w:ascii="Times New Roman" w:eastAsia="Times New Roman" w:hAnsi="Times New Roman" w:cs="Times New Roman"/>
          <w:i/>
          <w:sz w:val="28"/>
          <w:szCs w:val="28"/>
          <w:lang w:val="ru-RU" w:eastAsia="zh-CN"/>
        </w:rPr>
        <w:t>Доказательства следует не считать, а взвешивать</w:t>
      </w:r>
      <w:r w:rsidRPr="004028C9">
        <w:rPr>
          <w:rFonts w:ascii="Times New Roman" w:eastAsia="Times New Roman" w:hAnsi="Times New Roman" w:cs="Times New Roman"/>
          <w:sz w:val="28"/>
          <w:szCs w:val="28"/>
          <w:lang w:val="ru-RU" w:eastAsia="zh-CN"/>
        </w:rPr>
        <w:t>). Оптимальным числом аргументов при доказательстве какого-то факта психологи считают три.</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При подготовке к публичному выступлению и дискуссии целесообразно ориентироваться на основные рекомендации, выработанные риторикой – наукой об убеждающей речи. Различные жанры публичных выступлений (лекция, доклад, </w:t>
      </w:r>
      <w:r w:rsidRPr="004028C9">
        <w:rPr>
          <w:rFonts w:ascii="Times New Roman" w:eastAsia="Times New Roman" w:hAnsi="Times New Roman" w:cs="Times New Roman"/>
          <w:sz w:val="28"/>
          <w:szCs w:val="28"/>
          <w:lang w:val="ru-RU" w:eastAsia="zh-CN"/>
        </w:rPr>
        <w:lastRenderedPageBreak/>
        <w:t>участие в дискуссии) требуют разных приемов подготовки, но есть в риторике и общие правила подготовки любого публичного выступления: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решительное начало выступления;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сдержанная эмоциональность;</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краткость (но не в ущерб содержанию);</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диалогичность;</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разговорность;</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-установление и поддержание контакта с аудиторией;</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-прозрачность (понятность) главной мысли;</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-решительный конец.</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Первая фраза выступления должна быть продумана, подготовлена заранее и хорошо выучена, произнесена уверенно и выразительно; она должна быть четкой и понятной для слушателей.</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Слушатели должны ощущать, что вы говорите эмоционально, что вам самому небезразлично то, о чем вы </w:t>
      </w:r>
      <w:proofErr w:type="gramStart"/>
      <w:r w:rsidRPr="004028C9">
        <w:rPr>
          <w:rFonts w:ascii="Times New Roman" w:eastAsia="Times New Roman" w:hAnsi="Times New Roman" w:cs="Times New Roman"/>
          <w:sz w:val="28"/>
          <w:szCs w:val="28"/>
          <w:lang w:val="ru-RU" w:eastAsia="zh-CN"/>
        </w:rPr>
        <w:t>говорите,  выступление</w:t>
      </w:r>
      <w:proofErr w:type="gramEnd"/>
      <w:r w:rsidRPr="004028C9">
        <w:rPr>
          <w:rFonts w:ascii="Times New Roman" w:eastAsia="Times New Roman" w:hAnsi="Times New Roman" w:cs="Times New Roman"/>
          <w:sz w:val="28"/>
          <w:szCs w:val="28"/>
          <w:lang w:val="ru-RU" w:eastAsia="zh-CN"/>
        </w:rPr>
        <w:t xml:space="preserve"> ни в коем случае не должно быть монотонным, но эмоциональность должна быть сдержанной.</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Необходимо уложить в отведенный регламент. Особенно ценится краткость в русской аудитории, что отражено в известном выражении: </w:t>
      </w:r>
      <w:r w:rsidRPr="004028C9">
        <w:rPr>
          <w:rFonts w:ascii="Times New Roman" w:eastAsia="Times New Roman" w:hAnsi="Times New Roman" w:cs="Times New Roman"/>
          <w:i/>
          <w:sz w:val="28"/>
          <w:szCs w:val="28"/>
          <w:lang w:val="ru-RU" w:eastAsia="zh-CN"/>
        </w:rPr>
        <w:t>Коротко и ясно.</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Выступление должно во многих своих фрагментах напоминать диалог со слушателем, иметь черты беседы, когда оратор задает вопросы (обычные или риторические), выслушивает ответы, реагирует на поведение аудитории.</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Стиль выступления должен быть преимущественно разговорный, выступление должно носить характер непринужденной беседы.</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Очень важен контакт с аудиторией. Установить контакт с аудиторией значит: смотреть на аудиторию во время выступления, </w:t>
      </w:r>
      <w:proofErr w:type="gramStart"/>
      <w:r w:rsidRPr="004028C9">
        <w:rPr>
          <w:rFonts w:ascii="Times New Roman" w:eastAsia="Times New Roman" w:hAnsi="Times New Roman" w:cs="Times New Roman"/>
          <w:sz w:val="28"/>
          <w:szCs w:val="28"/>
          <w:lang w:val="ru-RU" w:eastAsia="zh-CN"/>
        </w:rPr>
        <w:t>следить  за</w:t>
      </w:r>
      <w:proofErr w:type="gramEnd"/>
      <w:r w:rsidRPr="004028C9">
        <w:rPr>
          <w:rFonts w:ascii="Times New Roman" w:eastAsia="Times New Roman" w:hAnsi="Times New Roman" w:cs="Times New Roman"/>
          <w:sz w:val="28"/>
          <w:szCs w:val="28"/>
          <w:lang w:val="ru-RU" w:eastAsia="zh-CN"/>
        </w:rPr>
        <w:t xml:space="preserve"> ее реакцией, вносить изменения в свое выступление в зависимости от реакции слушателей, демонстрировать приветливость, дружелюбие, готовность ответить на вопросы, вести с аудиторией диалог.</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Главную мысль желательно передать разными способами не менее двух-трех раз в ходе выступления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Как и начало, конец выступления должен быть кратким, ясным. Заранее продуманным. Окончательную фразу надо заранее продумать и сформулировать; ее, как и начальную фразу, надо отрепетировать. Чтобы произнести без запинки, четко и понятно.</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Публичное выступление – это устная речь, поэтому необходимо таким образом поработать над текстом выступления, чтобы этот текст был удобен для устного воспроизведения и для восприятия на слух. В выступлении должны преобладать не малоупотребительные книжные, научные и официально-деловые слова, а более употребительные, стилистически нейтральные и разговорные. Необходимо также использовать более простые синтаксические конструкции, целесообразно избегать длинных сложноподчиненных предложений, развернутых причастных оборотов, поскольку все эти конструкции плохо воспринимаются на слух. Использование </w:t>
      </w:r>
      <w:r w:rsidRPr="004028C9">
        <w:rPr>
          <w:rFonts w:ascii="Times New Roman" w:eastAsia="Times New Roman" w:hAnsi="Times New Roman" w:cs="Times New Roman"/>
          <w:sz w:val="28"/>
          <w:szCs w:val="28"/>
          <w:lang w:val="ru-RU" w:eastAsia="zh-CN"/>
        </w:rPr>
        <w:lastRenderedPageBreak/>
        <w:t>цифровых данных значительно повышает убедительность выступления, однако необходимо соблюдать ряд правил приведения цифровых данных в устном выступлении: 1. цифр должно быть немного, тогда они выглядят убедительными для слушателей; 2. цифры лучше округлять; 3. статистические данные нужно давать в сравнении или в пропорции; 4. нужно точно указывать источник приводимых статистических данных.</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b/>
          <w:color w:val="000000"/>
          <w:sz w:val="28"/>
          <w:szCs w:val="28"/>
          <w:lang w:val="ru-RU" w:eastAsia="zh-CN"/>
        </w:rPr>
      </w:pPr>
      <w:r w:rsidRPr="004028C9">
        <w:rPr>
          <w:rFonts w:ascii="Times New Roman" w:eastAsia="Times New Roman" w:hAnsi="Times New Roman" w:cs="Times New Roman"/>
          <w:sz w:val="28"/>
          <w:szCs w:val="28"/>
          <w:lang w:val="ru-RU" w:eastAsia="zh-CN"/>
        </w:rPr>
        <w:t>Выражаемая идея должна повторяться в ходе выступления, но повтор должен осуществляться в разной словесной форме. Следует голосом, интонацией подчеркивать главное в речи. Убедительности речи способствуют риторические фигуры. Сильной риторической фигурой считается риторический вопрос, поскольку он ненавязчиво внушает необходимую идею. Следует помнить и о том, что слишком большое количество фигур в устной речи либо их однообразное применение способны дать обратный эффект. Поэтому применять в устной речи риторические фигуры следует с осторожностью. Все перечисленные умения и качества хорошей речи оратору необходимо тренировать.</w:t>
      </w:r>
    </w:p>
    <w:p w:rsidR="004028C9" w:rsidRPr="004028C9" w:rsidRDefault="004028C9" w:rsidP="004028C9">
      <w:pPr>
        <w:suppressAutoHyphens/>
        <w:spacing w:before="113" w:after="0" w:line="240" w:lineRule="auto"/>
        <w:jc w:val="center"/>
        <w:rPr>
          <w:rFonts w:ascii="Times New Roman" w:eastAsia="Times New Roman" w:hAnsi="Times New Roman" w:cs="Times New Roman"/>
          <w:b/>
          <w:color w:val="000000"/>
          <w:sz w:val="28"/>
          <w:szCs w:val="28"/>
          <w:lang w:val="ru-RU" w:eastAsia="zh-CN"/>
        </w:rPr>
      </w:pPr>
    </w:p>
    <w:p w:rsidR="004028C9" w:rsidRPr="004028C9" w:rsidRDefault="004028C9" w:rsidP="004028C9">
      <w:pPr>
        <w:suppressAutoHyphens/>
        <w:spacing w:before="113" w:after="0" w:line="240" w:lineRule="auto"/>
        <w:jc w:val="center"/>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b/>
          <w:color w:val="000000"/>
          <w:sz w:val="28"/>
          <w:szCs w:val="28"/>
          <w:lang w:val="ru-RU" w:eastAsia="zh-CN"/>
        </w:rPr>
        <w:t>II. Решение задач и практических ситуаций</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2.1. Подготовка к тестированию и решению задач.</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Решение тестов позволяет проверить знание нормативно-правовых актов, материалов судебной практики, определений понятий основных научно-правовых категорий.</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Тесты составляются обычно в порядке очередности изучения тем учебной программы курса. Их можно решать на аудиторных занятиях для закрепления изученного материала.  </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sz w:val="28"/>
          <w:szCs w:val="28"/>
          <w:lang w:val="ru-RU" w:eastAsia="zh-CN"/>
        </w:rPr>
        <w:t xml:space="preserve">Выбирая подходящий ответ при тестировании, студент должен внимательно прочитать тестовое задание и предлагаемые варианты </w:t>
      </w:r>
      <w:proofErr w:type="gramStart"/>
      <w:r w:rsidRPr="004028C9">
        <w:rPr>
          <w:rFonts w:ascii="Times New Roman" w:eastAsia="Times New Roman" w:hAnsi="Times New Roman" w:cs="Times New Roman"/>
          <w:sz w:val="28"/>
          <w:szCs w:val="28"/>
          <w:lang w:val="ru-RU" w:eastAsia="zh-CN"/>
        </w:rPr>
        <w:t xml:space="preserve">ответов,   </w:t>
      </w:r>
      <w:proofErr w:type="gramEnd"/>
      <w:r w:rsidRPr="004028C9">
        <w:rPr>
          <w:rFonts w:ascii="Times New Roman" w:eastAsia="Times New Roman" w:hAnsi="Times New Roman" w:cs="Times New Roman"/>
          <w:sz w:val="28"/>
          <w:szCs w:val="28"/>
          <w:lang w:val="ru-RU" w:eastAsia="zh-CN"/>
        </w:rPr>
        <w:t xml:space="preserve"> вдумываясь во все, на первый взгляд даже незначительные  данные. Затем следует из предложенных вариантов ответов необходимо выбрать наиболее полный и правильный. В некоторых случаях, в соответствии с условиями тестового задания, в качестве правильных может быть выбрано несколько вариантов ответов.</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bCs/>
          <w:sz w:val="28"/>
          <w:szCs w:val="28"/>
          <w:lang w:val="ru-RU" w:eastAsia="zh-CN"/>
        </w:rPr>
        <w:t xml:space="preserve"> </w:t>
      </w:r>
      <w:r w:rsidRPr="004028C9">
        <w:rPr>
          <w:rFonts w:ascii="Times New Roman" w:eastAsia="Times New Roman" w:hAnsi="Times New Roman" w:cs="Times New Roman"/>
          <w:sz w:val="28"/>
          <w:szCs w:val="28"/>
          <w:lang w:val="ru-RU" w:eastAsia="zh-CN"/>
        </w:rPr>
        <w:t>При решении задач необходимо пользоваться материалами учебников, которые имеются в списке рекомендуемой литературы к темам семинарских занятий, нормативно-правовыми актами, лекционным курсом.</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color w:val="000000"/>
          <w:sz w:val="28"/>
          <w:szCs w:val="28"/>
          <w:lang w:val="ru-RU" w:eastAsia="zh-CN"/>
        </w:rPr>
      </w:pPr>
      <w:r w:rsidRPr="004028C9">
        <w:rPr>
          <w:rFonts w:ascii="Times New Roman" w:eastAsia="Times New Roman" w:hAnsi="Times New Roman" w:cs="Times New Roman"/>
          <w:sz w:val="28"/>
          <w:szCs w:val="28"/>
          <w:lang w:val="ru-RU" w:eastAsia="zh-CN"/>
        </w:rPr>
        <w:t xml:space="preserve">При устном решении задач студент должен уметь аргументировать свой ответ, защищать правильность своего решения в дискуссии. При работе в аудитории студенты обычно предлагают неодинаковые варианты решения тестов и задач. В этом случае преподаватель, как </w:t>
      </w:r>
      <w:proofErr w:type="gramStart"/>
      <w:r w:rsidRPr="004028C9">
        <w:rPr>
          <w:rFonts w:ascii="Times New Roman" w:eastAsia="Times New Roman" w:hAnsi="Times New Roman" w:cs="Times New Roman"/>
          <w:sz w:val="28"/>
          <w:szCs w:val="28"/>
          <w:lang w:val="ru-RU" w:eastAsia="zh-CN"/>
        </w:rPr>
        <w:t>правило,  направляет</w:t>
      </w:r>
      <w:proofErr w:type="gramEnd"/>
      <w:r w:rsidRPr="004028C9">
        <w:rPr>
          <w:rFonts w:ascii="Times New Roman" w:eastAsia="Times New Roman" w:hAnsi="Times New Roman" w:cs="Times New Roman"/>
          <w:sz w:val="28"/>
          <w:szCs w:val="28"/>
          <w:lang w:val="ru-RU" w:eastAsia="zh-CN"/>
        </w:rPr>
        <w:t xml:space="preserve"> ход обсуждения и предоставляет возможность каждому обосновать свою точку зрения.</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color w:val="000000"/>
          <w:sz w:val="28"/>
          <w:szCs w:val="28"/>
          <w:lang w:val="ru-RU" w:eastAsia="zh-CN"/>
        </w:rPr>
        <w:t>Решение задач, поиск правильных ответов на тесты помогает студентам приобрести навыки работы с нормативными источниками; получить определенный объем знаний по предмету; усвоить методику толкования правовых норм.</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2.2. Подготовка к деловым (ролевым) играм.</w:t>
      </w:r>
    </w:p>
    <w:p w:rsidR="004028C9" w:rsidRPr="004028C9" w:rsidRDefault="004028C9" w:rsidP="004028C9">
      <w:pPr>
        <w:suppressAutoHyphens/>
        <w:spacing w:before="113" w:after="0" w:line="240" w:lineRule="auto"/>
        <w:ind w:firstLine="540"/>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lastRenderedPageBreak/>
        <w:t xml:space="preserve"> </w:t>
      </w:r>
      <w:r w:rsidRPr="004028C9">
        <w:rPr>
          <w:rFonts w:ascii="Times New Roman" w:eastAsia="Times New Roman" w:hAnsi="Times New Roman" w:cs="Times New Roman"/>
          <w:color w:val="000000"/>
          <w:sz w:val="28"/>
          <w:szCs w:val="28"/>
          <w:lang w:val="ru-RU" w:eastAsia="zh-CN"/>
        </w:rPr>
        <w:t xml:space="preserve"> </w:t>
      </w:r>
      <w:r w:rsidRPr="004028C9">
        <w:rPr>
          <w:rFonts w:ascii="Times New Roman" w:eastAsia="Times New Roman" w:hAnsi="Times New Roman" w:cs="Times New Roman"/>
          <w:sz w:val="28"/>
          <w:szCs w:val="28"/>
          <w:lang w:val="ru-RU" w:eastAsia="zh-CN"/>
        </w:rPr>
        <w:t xml:space="preserve">Деловая (ролевая) игра позволяет найти решение сложных проблем путем применения специальных правил обсуждения, стимулирует творческую активность участников. </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Для успешного проведения игры требуется предварительная подготовка студентов, которая предполагает то, что студенты заранее должны быть ознакомлены с перечнем необходимых нормативных правовых актов, дополнительных научных источников, иных материалов и документов, которые будут использоваться в процессе игры.  </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 При подготовке к игре, студенты самостоятельно изучают рекомендованные источники, материалы судебной и иной правоприменительной практики, информационно-аналитический материал </w:t>
      </w:r>
      <w:proofErr w:type="gramStart"/>
      <w:r w:rsidRPr="004028C9">
        <w:rPr>
          <w:rFonts w:ascii="Times New Roman" w:eastAsia="Times New Roman" w:hAnsi="Times New Roman" w:cs="Times New Roman"/>
          <w:sz w:val="28"/>
          <w:szCs w:val="28"/>
          <w:lang w:val="ru-RU" w:eastAsia="zh-CN"/>
        </w:rPr>
        <w:t>справочных баз</w:t>
      </w:r>
      <w:proofErr w:type="gramEnd"/>
      <w:r w:rsidRPr="004028C9">
        <w:rPr>
          <w:rFonts w:ascii="Times New Roman" w:eastAsia="Times New Roman" w:hAnsi="Times New Roman" w:cs="Times New Roman"/>
          <w:sz w:val="28"/>
          <w:szCs w:val="28"/>
          <w:lang w:val="ru-RU" w:eastAsia="zh-CN"/>
        </w:rPr>
        <w:t xml:space="preserve"> данных Консультант–Плюс, Гарант, Кодекс и др.</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sz w:val="28"/>
          <w:szCs w:val="28"/>
          <w:lang w:val="ru-RU" w:eastAsia="zh-CN"/>
        </w:rPr>
      </w:pPr>
      <w:r w:rsidRPr="004028C9">
        <w:rPr>
          <w:rFonts w:ascii="Times New Roman" w:eastAsia="Times New Roman" w:hAnsi="Times New Roman" w:cs="Times New Roman"/>
          <w:sz w:val="28"/>
          <w:szCs w:val="28"/>
          <w:lang w:val="ru-RU" w:eastAsia="zh-CN"/>
        </w:rPr>
        <w:t xml:space="preserve">  Учитывая то, что проведение деловой (ролевой) игры предусматривает предварительное распределение ролей, то выступающим по </w:t>
      </w:r>
      <w:proofErr w:type="gramStart"/>
      <w:r w:rsidRPr="004028C9">
        <w:rPr>
          <w:rFonts w:ascii="Times New Roman" w:eastAsia="Times New Roman" w:hAnsi="Times New Roman" w:cs="Times New Roman"/>
          <w:sz w:val="28"/>
          <w:szCs w:val="28"/>
          <w:lang w:val="ru-RU" w:eastAsia="zh-CN"/>
        </w:rPr>
        <w:t>темам,  необходимо</w:t>
      </w:r>
      <w:proofErr w:type="gramEnd"/>
      <w:r w:rsidRPr="004028C9">
        <w:rPr>
          <w:rFonts w:ascii="Times New Roman" w:eastAsia="Times New Roman" w:hAnsi="Times New Roman" w:cs="Times New Roman"/>
          <w:sz w:val="28"/>
          <w:szCs w:val="28"/>
          <w:lang w:val="ru-RU" w:eastAsia="zh-CN"/>
        </w:rPr>
        <w:t xml:space="preserve">,  построить свой доклад с учетом позиций, которые призвано отстаивать  лицо, от имени которого они выступают. </w:t>
      </w:r>
      <w:proofErr w:type="gramStart"/>
      <w:r w:rsidRPr="004028C9">
        <w:rPr>
          <w:rFonts w:ascii="Times New Roman" w:eastAsia="Times New Roman" w:hAnsi="Times New Roman" w:cs="Times New Roman"/>
          <w:sz w:val="28"/>
          <w:szCs w:val="28"/>
          <w:lang w:val="ru-RU" w:eastAsia="zh-CN"/>
        </w:rPr>
        <w:t>Доклад  (</w:t>
      </w:r>
      <w:proofErr w:type="gramEnd"/>
      <w:r w:rsidRPr="004028C9">
        <w:rPr>
          <w:rFonts w:ascii="Times New Roman" w:eastAsia="Times New Roman" w:hAnsi="Times New Roman" w:cs="Times New Roman"/>
          <w:sz w:val="28"/>
          <w:szCs w:val="28"/>
          <w:lang w:val="ru-RU" w:eastAsia="zh-CN"/>
        </w:rPr>
        <w:t>выступление) рекомендуется  заранее согласовать с преподавателем.</w:t>
      </w:r>
    </w:p>
    <w:p w:rsidR="004028C9" w:rsidRPr="004028C9" w:rsidRDefault="004028C9" w:rsidP="004028C9">
      <w:pPr>
        <w:suppressAutoHyphens/>
        <w:spacing w:before="113" w:after="0" w:line="240" w:lineRule="auto"/>
        <w:ind w:firstLine="539"/>
        <w:jc w:val="both"/>
        <w:rPr>
          <w:rFonts w:ascii="Times New Roman" w:eastAsia="Times New Roman" w:hAnsi="Times New Roman" w:cs="Times New Roman"/>
          <w:bCs/>
          <w:color w:val="000000"/>
          <w:sz w:val="28"/>
          <w:szCs w:val="28"/>
          <w:lang w:val="ru-RU" w:eastAsia="zh-CN"/>
        </w:rPr>
      </w:pPr>
      <w:r w:rsidRPr="004028C9">
        <w:rPr>
          <w:rFonts w:ascii="Times New Roman" w:eastAsia="Times New Roman" w:hAnsi="Times New Roman" w:cs="Times New Roman"/>
          <w:sz w:val="28"/>
          <w:szCs w:val="28"/>
          <w:lang w:val="ru-RU" w:eastAsia="zh-CN"/>
        </w:rPr>
        <w:t xml:space="preserve">  Если условия игры предусматривают составление каких-то документов (обращений, жалоб, исковых заявлений, претензий, договоров, деклараций и т.д.), то студентам необходимо ознакомиться с правилами составления таких документов. Поскольку в современных условиях, надлежащая работа с документами выступает одним из факторов стабильных отношений в обществе, неправильное обращение с документами может повлечь неблагоприятные последствия, как для «нарушителя», так и для третьих лиц. Неправильно составленные документы, могут быть не приняты судом в качестве письменных доказательств. Незаконные действия в отношении документов могут повлечь, в том, числе и уголовную ответственность.  </w:t>
      </w:r>
    </w:p>
    <w:p w:rsidR="004028C9" w:rsidRPr="004028C9" w:rsidRDefault="004028C9" w:rsidP="004028C9">
      <w:pPr>
        <w:widowControl w:val="0"/>
        <w:suppressAutoHyphens/>
        <w:spacing w:before="113" w:after="0" w:line="240" w:lineRule="auto"/>
        <w:ind w:firstLine="539"/>
        <w:jc w:val="both"/>
        <w:rPr>
          <w:rFonts w:ascii="Times New Roman" w:eastAsia="Times New Roman" w:hAnsi="Times New Roman" w:cs="Times New Roman"/>
          <w:bCs/>
          <w:sz w:val="28"/>
          <w:szCs w:val="28"/>
          <w:lang w:val="ru-RU" w:eastAsia="zh-CN"/>
        </w:rPr>
      </w:pPr>
      <w:r w:rsidRPr="004028C9">
        <w:rPr>
          <w:rFonts w:ascii="Times New Roman" w:eastAsia="Times New Roman" w:hAnsi="Times New Roman" w:cs="Times New Roman"/>
          <w:bCs/>
          <w:color w:val="000000"/>
          <w:sz w:val="28"/>
          <w:szCs w:val="28"/>
          <w:lang w:val="ru-RU" w:eastAsia="zh-CN"/>
        </w:rPr>
        <w:t>Студентам необходимо самостоятельно использовать образцы процессуальных документов и внимательно изучить порядок их составления.</w:t>
      </w:r>
    </w:p>
    <w:p w:rsidR="004028C9" w:rsidRPr="004028C9" w:rsidRDefault="004028C9" w:rsidP="004028C9">
      <w:pPr>
        <w:widowControl w:val="0"/>
        <w:suppressAutoHyphens/>
        <w:spacing w:after="0"/>
        <w:ind w:firstLine="708"/>
        <w:jc w:val="both"/>
        <w:rPr>
          <w:rFonts w:ascii="Times New Roman" w:eastAsia="Times New Roman" w:hAnsi="Times New Roman" w:cs="Times New Roman"/>
          <w:bCs/>
          <w:sz w:val="28"/>
          <w:szCs w:val="28"/>
          <w:lang w:val="ru-RU" w:eastAsia="zh-CN"/>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Default="008C7108" w:rsidP="008C7108">
      <w:pPr>
        <w:jc w:val="center"/>
        <w:rPr>
          <w:lang w:val="ru-RU"/>
        </w:rPr>
      </w:pPr>
    </w:p>
    <w:p w:rsidR="008C7108" w:rsidRPr="008C7108" w:rsidRDefault="008C7108" w:rsidP="008C7108">
      <w:pPr>
        <w:jc w:val="center"/>
        <w:rPr>
          <w:lang w:val="ru-RU"/>
        </w:rPr>
      </w:pPr>
    </w:p>
    <w:sectPr w:rsidR="008C7108" w:rsidRPr="008C7108" w:rsidSect="0053032E">
      <w:pgSz w:w="11907" w:h="16840"/>
      <w:pgMar w:top="567" w:right="567"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C9" w:rsidRDefault="004028C9" w:rsidP="004028C9">
      <w:pPr>
        <w:spacing w:after="0" w:line="240" w:lineRule="auto"/>
      </w:pPr>
      <w:r>
        <w:separator/>
      </w:r>
    </w:p>
  </w:endnote>
  <w:endnote w:type="continuationSeparator" w:id="0">
    <w:p w:rsidR="004028C9" w:rsidRDefault="004028C9" w:rsidP="004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ont212">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C9" w:rsidRDefault="004028C9" w:rsidP="004028C9">
      <w:pPr>
        <w:spacing w:after="0" w:line="240" w:lineRule="auto"/>
      </w:pPr>
      <w:r>
        <w:separator/>
      </w:r>
    </w:p>
  </w:footnote>
  <w:footnote w:type="continuationSeparator" w:id="0">
    <w:p w:rsidR="004028C9" w:rsidRDefault="004028C9" w:rsidP="004028C9">
      <w:pPr>
        <w:spacing w:after="0" w:line="240" w:lineRule="auto"/>
      </w:pPr>
      <w:r>
        <w:continuationSeparator/>
      </w:r>
    </w:p>
  </w:footnote>
  <w:footnote w:id="1">
    <w:p w:rsidR="004028C9" w:rsidRDefault="004028C9" w:rsidP="004028C9">
      <w:r>
        <w:rPr>
          <w:rStyle w:val="af7"/>
        </w:rPr>
        <w:footnoteRef/>
      </w:r>
      <w:r>
        <w:br w:type="page"/>
      </w:r>
      <w:r>
        <w:tab/>
      </w:r>
      <w:r>
        <w:t>См.: Методические рекомендации по подготовке письменных работ студентов юридического факультета.</w:t>
      </w:r>
      <w: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1287" w:hanging="360"/>
      </w:pPr>
      <w:rPr>
        <w:rFonts w:ascii="Times New Roman" w:hAnsi="Times New Roman" w:cs="Times New Roman"/>
        <w:b/>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name w:val="WWNum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00000004"/>
    <w:multiLevelType w:val="multilevel"/>
    <w:tmpl w:val="00000004"/>
    <w:name w:val="WWNum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0000005"/>
    <w:multiLevelType w:val="multilevel"/>
    <w:tmpl w:val="00000005"/>
    <w:name w:val="WWNum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nsid w:val="00000006"/>
    <w:multiLevelType w:val="multilevel"/>
    <w:tmpl w:val="00000006"/>
    <w:name w:val="WWNum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nsid w:val="00000007"/>
    <w:multiLevelType w:val="multilevel"/>
    <w:tmpl w:val="00000007"/>
    <w:name w:val="WWNum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nsid w:val="00000008"/>
    <w:multiLevelType w:val="multilevel"/>
    <w:tmpl w:val="00000008"/>
    <w:name w:val="WW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nsid w:val="00000009"/>
    <w:multiLevelType w:val="multilevel"/>
    <w:tmpl w:val="00000009"/>
    <w:name w:val="WWNum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nsid w:val="0000000A"/>
    <w:multiLevelType w:val="multilevel"/>
    <w:tmpl w:val="0000000A"/>
    <w:name w:val="WWNum1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nsid w:val="0000000B"/>
    <w:multiLevelType w:val="multilevel"/>
    <w:tmpl w:val="0000000B"/>
    <w:name w:val="WWNum11"/>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nsid w:val="0000000C"/>
    <w:multiLevelType w:val="multilevel"/>
    <w:tmpl w:val="0000000C"/>
    <w:name w:val="WWNum1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nsid w:val="0000000D"/>
    <w:multiLevelType w:val="multilevel"/>
    <w:tmpl w:val="0000000D"/>
    <w:name w:val="WWNum1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nsid w:val="0000000E"/>
    <w:multiLevelType w:val="multilevel"/>
    <w:tmpl w:val="0000000E"/>
    <w:name w:val="WWNum1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nsid w:val="0000000F"/>
    <w:multiLevelType w:val="multilevel"/>
    <w:tmpl w:val="0000000F"/>
    <w:name w:val="WWNum1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nsid w:val="00000010"/>
    <w:multiLevelType w:val="multilevel"/>
    <w:tmpl w:val="00000010"/>
    <w:name w:val="WWNum1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nsid w:val="00000011"/>
    <w:multiLevelType w:val="multilevel"/>
    <w:tmpl w:val="00000011"/>
    <w:name w:val="WWNum1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nsid w:val="00000012"/>
    <w:multiLevelType w:val="multilevel"/>
    <w:tmpl w:val="00000012"/>
    <w:name w:val="WWNum1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nsid w:val="00000013"/>
    <w:multiLevelType w:val="multilevel"/>
    <w:tmpl w:val="00000013"/>
    <w:name w:val="WWNum1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nsid w:val="00000014"/>
    <w:multiLevelType w:val="multilevel"/>
    <w:tmpl w:val="00000014"/>
    <w:name w:val="WWNum2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nsid w:val="00000015"/>
    <w:multiLevelType w:val="multilevel"/>
    <w:tmpl w:val="00000015"/>
    <w:name w:val="WWNum21"/>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nsid w:val="00000016"/>
    <w:multiLevelType w:val="multilevel"/>
    <w:tmpl w:val="00000016"/>
    <w:name w:val="WWNum2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nsid w:val="00000017"/>
    <w:multiLevelType w:val="multilevel"/>
    <w:tmpl w:val="00000017"/>
    <w:name w:val="WWNum2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nsid w:val="00000018"/>
    <w:multiLevelType w:val="multilevel"/>
    <w:tmpl w:val="00000018"/>
    <w:name w:val="WWNum2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nsid w:val="00000019"/>
    <w:multiLevelType w:val="multilevel"/>
    <w:tmpl w:val="00000019"/>
    <w:name w:val="WWNum2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5">
    <w:nsid w:val="0000001A"/>
    <w:multiLevelType w:val="multilevel"/>
    <w:tmpl w:val="0000001A"/>
    <w:name w:val="WWNum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nsid w:val="0000001B"/>
    <w:multiLevelType w:val="multilevel"/>
    <w:tmpl w:val="0000001B"/>
    <w:name w:val="WWNum2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7">
    <w:nsid w:val="0000001C"/>
    <w:multiLevelType w:val="multilevel"/>
    <w:tmpl w:val="0000001C"/>
    <w:name w:val="WWNum2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nsid w:val="0000001D"/>
    <w:multiLevelType w:val="multilevel"/>
    <w:tmpl w:val="0000001D"/>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Num57"/>
    <w:lvl w:ilvl="0">
      <w:start w:val="1"/>
      <w:numFmt w:val="decimal"/>
      <w:lvlText w:val="%1."/>
      <w:lvlJc w:val="left"/>
      <w:pPr>
        <w:tabs>
          <w:tab w:val="num" w:pos="293"/>
        </w:tabs>
        <w:ind w:left="293" w:hanging="435"/>
      </w:p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0">
    <w:nsid w:val="0000001F"/>
    <w:multiLevelType w:val="multilevel"/>
    <w:tmpl w:val="5218E5F8"/>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suff w:val="nothing"/>
      <w:lvlText w:val="%1."/>
      <w:lvlJc w:val="left"/>
      <w:pPr>
        <w:tabs>
          <w:tab w:val="num" w:pos="0"/>
        </w:tabs>
        <w:ind w:left="720" w:hanging="360"/>
      </w:pPr>
    </w:lvl>
    <w:lvl w:ilvl="1">
      <w:start w:val="1"/>
      <w:numFmt w:val="decimal"/>
      <w:suff w:val="nothing"/>
      <w:lvlText w:val="%2."/>
      <w:lvlJc w:val="left"/>
      <w:pPr>
        <w:tabs>
          <w:tab w:val="num" w:pos="0"/>
        </w:tabs>
        <w:ind w:left="1080" w:hanging="360"/>
      </w:pPr>
    </w:lvl>
    <w:lvl w:ilvl="2">
      <w:start w:val="1"/>
      <w:numFmt w:val="decimal"/>
      <w:suff w:val="nothing"/>
      <w:lvlText w:val="%3."/>
      <w:lvlJc w:val="left"/>
      <w:pPr>
        <w:tabs>
          <w:tab w:val="num" w:pos="0"/>
        </w:tabs>
        <w:ind w:left="1440" w:hanging="360"/>
      </w:pPr>
    </w:lvl>
    <w:lvl w:ilvl="3">
      <w:start w:val="1"/>
      <w:numFmt w:val="decimal"/>
      <w:suff w:val="nothing"/>
      <w:lvlText w:val="%4."/>
      <w:lvlJc w:val="left"/>
      <w:pPr>
        <w:tabs>
          <w:tab w:val="num" w:pos="0"/>
        </w:tabs>
        <w:ind w:left="1800" w:hanging="360"/>
      </w:pPr>
    </w:lvl>
    <w:lvl w:ilvl="4">
      <w:start w:val="1"/>
      <w:numFmt w:val="decimal"/>
      <w:suff w:val="nothing"/>
      <w:lvlText w:val="%5."/>
      <w:lvlJc w:val="left"/>
      <w:pPr>
        <w:tabs>
          <w:tab w:val="num" w:pos="0"/>
        </w:tabs>
        <w:ind w:left="2160" w:hanging="360"/>
      </w:pPr>
    </w:lvl>
    <w:lvl w:ilvl="5">
      <w:start w:val="1"/>
      <w:numFmt w:val="decimal"/>
      <w:suff w:val="nothing"/>
      <w:lvlText w:val="%6."/>
      <w:lvlJc w:val="left"/>
      <w:pPr>
        <w:tabs>
          <w:tab w:val="num" w:pos="0"/>
        </w:tabs>
        <w:ind w:left="2520" w:hanging="360"/>
      </w:pPr>
    </w:lvl>
    <w:lvl w:ilvl="6">
      <w:start w:val="1"/>
      <w:numFmt w:val="decimal"/>
      <w:suff w:val="nothing"/>
      <w:lvlText w:val="%7."/>
      <w:lvlJc w:val="left"/>
      <w:pPr>
        <w:tabs>
          <w:tab w:val="num" w:pos="0"/>
        </w:tabs>
        <w:ind w:left="2880" w:hanging="360"/>
      </w:pPr>
    </w:lvl>
    <w:lvl w:ilvl="7">
      <w:start w:val="1"/>
      <w:numFmt w:val="decimal"/>
      <w:suff w:val="nothing"/>
      <w:lvlText w:val="%8."/>
      <w:lvlJc w:val="left"/>
      <w:pPr>
        <w:tabs>
          <w:tab w:val="num" w:pos="0"/>
        </w:tabs>
        <w:ind w:left="3240" w:hanging="360"/>
      </w:pPr>
    </w:lvl>
    <w:lvl w:ilvl="8">
      <w:start w:val="1"/>
      <w:numFmt w:val="decimal"/>
      <w:suff w:val="nothing"/>
      <w:lvlText w:val="%9."/>
      <w:lvlJc w:val="left"/>
      <w:pPr>
        <w:tabs>
          <w:tab w:val="num" w:pos="0"/>
        </w:tabs>
        <w:ind w:left="3600" w:hanging="360"/>
      </w:pPr>
    </w:lvl>
  </w:abstractNum>
  <w:abstractNum w:abstractNumId="34">
    <w:nsid w:val="00000023"/>
    <w:multiLevelType w:val="multilevel"/>
    <w:tmpl w:val="00000023"/>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5">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lvl w:ilvl="0">
      <w:start w:val="1"/>
      <w:numFmt w:val="bullet"/>
      <w:lvlText w:val=""/>
      <w:lvlJc w:val="left"/>
      <w:pPr>
        <w:tabs>
          <w:tab w:val="num" w:pos="1429"/>
        </w:tabs>
        <w:ind w:left="1429"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lvl w:ilvl="0">
      <w:start w:val="1"/>
      <w:numFmt w:val="bullet"/>
      <w:lvlText w:val=""/>
      <w:lvlJc w:val="left"/>
      <w:pPr>
        <w:tabs>
          <w:tab w:val="num" w:pos="1429"/>
        </w:tabs>
        <w:ind w:left="1429"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lvl w:ilvl="0">
      <w:start w:val="1"/>
      <w:numFmt w:val="bullet"/>
      <w:lvlText w:val=""/>
      <w:lvlJc w:val="left"/>
      <w:pPr>
        <w:tabs>
          <w:tab w:val="num" w:pos="720"/>
        </w:tabs>
        <w:ind w:left="720" w:hanging="360"/>
      </w:pPr>
      <w:rPr>
        <w:rFonts w:ascii="Symbol" w:hAnsi="Symbol" w:cs="Symbol"/>
        <w:sz w:val="28"/>
      </w:rPr>
    </w:lvl>
    <w:lvl w:ilvl="1">
      <w:start w:val="1"/>
      <w:numFmt w:val="bullet"/>
      <w:lvlText w:val="o"/>
      <w:lvlJc w:val="left"/>
      <w:pPr>
        <w:tabs>
          <w:tab w:val="num" w:pos="1440"/>
        </w:tabs>
        <w:ind w:left="1440" w:hanging="360"/>
      </w:pPr>
      <w:rPr>
        <w:rFonts w:ascii="Courier New" w:hAnsi="Courier New" w:cs="Courier New"/>
        <w:sz w:val="28"/>
      </w:rPr>
    </w:lvl>
    <w:lvl w:ilvl="2">
      <w:start w:val="1"/>
      <w:numFmt w:val="bullet"/>
      <w:lvlText w:val=""/>
      <w:lvlJc w:val="left"/>
      <w:pPr>
        <w:tabs>
          <w:tab w:val="num" w:pos="2160"/>
        </w:tabs>
        <w:ind w:left="2160" w:hanging="360"/>
      </w:pPr>
      <w:rPr>
        <w:rFonts w:ascii="Wingdings" w:hAnsi="Wingdings" w:cs="Wingdings"/>
        <w:b w:val="0"/>
        <w:sz w:val="24"/>
      </w:rPr>
    </w:lvl>
    <w:lvl w:ilvl="3">
      <w:start w:val="1"/>
      <w:numFmt w:val="bullet"/>
      <w:lvlText w:val=""/>
      <w:lvlJc w:val="left"/>
      <w:pPr>
        <w:tabs>
          <w:tab w:val="num" w:pos="2880"/>
        </w:tabs>
        <w:ind w:left="2880" w:hanging="360"/>
      </w:pPr>
      <w:rPr>
        <w:rFonts w:ascii="Wingdings" w:hAnsi="Wingdings" w:cs="Wingdings"/>
        <w:b w:val="0"/>
        <w:sz w:val="24"/>
      </w:rPr>
    </w:lvl>
    <w:lvl w:ilvl="4">
      <w:start w:val="1"/>
      <w:numFmt w:val="bullet"/>
      <w:lvlText w:val=""/>
      <w:lvlJc w:val="left"/>
      <w:pPr>
        <w:tabs>
          <w:tab w:val="num" w:pos="3600"/>
        </w:tabs>
        <w:ind w:left="3600" w:hanging="360"/>
      </w:pPr>
      <w:rPr>
        <w:rFonts w:ascii="Wingdings" w:hAnsi="Wingdings" w:cs="Wingdings"/>
        <w:b w:val="0"/>
        <w:sz w:val="24"/>
      </w:rPr>
    </w:lvl>
    <w:lvl w:ilvl="5">
      <w:start w:val="1"/>
      <w:numFmt w:val="bullet"/>
      <w:lvlText w:val=""/>
      <w:lvlJc w:val="left"/>
      <w:pPr>
        <w:tabs>
          <w:tab w:val="num" w:pos="4320"/>
        </w:tabs>
        <w:ind w:left="4320" w:hanging="360"/>
      </w:pPr>
      <w:rPr>
        <w:rFonts w:ascii="Wingdings" w:hAnsi="Wingdings" w:cs="Wingdings"/>
        <w:b w:val="0"/>
        <w:sz w:val="24"/>
      </w:rPr>
    </w:lvl>
    <w:lvl w:ilvl="6">
      <w:start w:val="1"/>
      <w:numFmt w:val="bullet"/>
      <w:lvlText w:val=""/>
      <w:lvlJc w:val="left"/>
      <w:pPr>
        <w:tabs>
          <w:tab w:val="num" w:pos="5040"/>
        </w:tabs>
        <w:ind w:left="5040" w:hanging="360"/>
      </w:pPr>
      <w:rPr>
        <w:rFonts w:ascii="Wingdings" w:hAnsi="Wingdings" w:cs="Wingdings"/>
        <w:b w:val="0"/>
        <w:sz w:val="24"/>
      </w:rPr>
    </w:lvl>
    <w:lvl w:ilvl="7">
      <w:start w:val="1"/>
      <w:numFmt w:val="bullet"/>
      <w:lvlText w:val=""/>
      <w:lvlJc w:val="left"/>
      <w:pPr>
        <w:tabs>
          <w:tab w:val="num" w:pos="5760"/>
        </w:tabs>
        <w:ind w:left="5760" w:hanging="360"/>
      </w:pPr>
      <w:rPr>
        <w:rFonts w:ascii="Wingdings" w:hAnsi="Wingdings" w:cs="Wingdings"/>
        <w:b w:val="0"/>
        <w:sz w:val="24"/>
      </w:rPr>
    </w:lvl>
    <w:lvl w:ilvl="8">
      <w:start w:val="1"/>
      <w:numFmt w:val="bullet"/>
      <w:lvlText w:val=""/>
      <w:lvlJc w:val="left"/>
      <w:pPr>
        <w:tabs>
          <w:tab w:val="num" w:pos="6480"/>
        </w:tabs>
        <w:ind w:left="6480" w:hanging="360"/>
      </w:pPr>
      <w:rPr>
        <w:rFonts w:ascii="Wingdings" w:hAnsi="Wingdings" w:cs="Wingdings"/>
        <w:b w:val="0"/>
        <w:sz w:val="24"/>
      </w:rPr>
    </w:lvl>
  </w:abstractNum>
  <w:abstractNum w:abstractNumId="4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028C9"/>
    <w:rsid w:val="0053032E"/>
    <w:rsid w:val="008C7108"/>
    <w:rsid w:val="00CA4F9D"/>
    <w:rsid w:val="00D31453"/>
    <w:rsid w:val="00E209E2"/>
    <w:rsid w:val="00F1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FFE39C7-5FE9-4D4C-926B-F06E7A5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2E"/>
  </w:style>
  <w:style w:type="paragraph" w:styleId="1">
    <w:name w:val="heading 1"/>
    <w:basedOn w:val="a"/>
    <w:link w:val="10"/>
    <w:qFormat/>
    <w:rsid w:val="004028C9"/>
    <w:pPr>
      <w:keepNext/>
      <w:keepLines/>
      <w:suppressAutoHyphens/>
      <w:spacing w:before="480" w:after="0" w:line="240" w:lineRule="auto"/>
      <w:outlineLvl w:val="0"/>
    </w:pPr>
    <w:rPr>
      <w:rFonts w:ascii="Cambria" w:eastAsia="Times New Roman" w:hAnsi="Cambria" w:cs="Times New Roman"/>
      <w:b/>
      <w:bCs/>
      <w:color w:val="365F91"/>
      <w:kern w:val="1"/>
      <w:sz w:val="28"/>
      <w:szCs w:val="28"/>
      <w:lang w:val="ru-RU" w:eastAsia="ru-RU"/>
    </w:rPr>
  </w:style>
  <w:style w:type="paragraph" w:styleId="2">
    <w:name w:val="heading 2"/>
    <w:basedOn w:val="a"/>
    <w:link w:val="20"/>
    <w:qFormat/>
    <w:rsid w:val="004028C9"/>
    <w:pPr>
      <w:keepNext/>
      <w:keepLines/>
      <w:suppressAutoHyphens/>
      <w:spacing w:before="200" w:after="0" w:line="240" w:lineRule="auto"/>
      <w:outlineLvl w:val="1"/>
    </w:pPr>
    <w:rPr>
      <w:rFonts w:ascii="Cambria" w:eastAsia="Times New Roman" w:hAnsi="Cambria" w:cs="Times New Roman"/>
      <w:b/>
      <w:bCs/>
      <w:color w:val="4F81BD"/>
      <w:kern w:val="1"/>
      <w:sz w:val="26"/>
      <w:szCs w:val="26"/>
      <w:lang w:val="ru-RU" w:eastAsia="ru-RU"/>
    </w:rPr>
  </w:style>
  <w:style w:type="paragraph" w:styleId="6">
    <w:name w:val="heading 6"/>
    <w:basedOn w:val="a"/>
    <w:link w:val="60"/>
    <w:qFormat/>
    <w:rsid w:val="004028C9"/>
    <w:pPr>
      <w:keepNext/>
      <w:keepLines/>
      <w:suppressAutoHyphens/>
      <w:spacing w:before="200" w:after="0" w:line="240" w:lineRule="auto"/>
      <w:outlineLvl w:val="5"/>
    </w:pPr>
    <w:rPr>
      <w:rFonts w:ascii="Cambria" w:eastAsia="Times New Roman" w:hAnsi="Cambria" w:cs="Times New Roman"/>
      <w:i/>
      <w:iCs/>
      <w:color w:val="243F60"/>
      <w:kern w:val="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F9D"/>
    <w:pPr>
      <w:spacing w:after="0" w:line="240" w:lineRule="auto"/>
    </w:pPr>
    <w:rPr>
      <w:rFonts w:ascii="Tahoma" w:hAnsi="Tahoma" w:cs="Tahoma"/>
      <w:sz w:val="16"/>
      <w:szCs w:val="16"/>
    </w:rPr>
  </w:style>
  <w:style w:type="character" w:customStyle="1" w:styleId="a4">
    <w:name w:val="Текст выноски Знак"/>
    <w:basedOn w:val="a0"/>
    <w:link w:val="a3"/>
    <w:rsid w:val="00CA4F9D"/>
    <w:rPr>
      <w:rFonts w:ascii="Tahoma" w:hAnsi="Tahoma" w:cs="Tahoma"/>
      <w:sz w:val="16"/>
      <w:szCs w:val="16"/>
    </w:rPr>
  </w:style>
  <w:style w:type="character" w:customStyle="1" w:styleId="10">
    <w:name w:val="Заголовок 1 Знак"/>
    <w:basedOn w:val="a0"/>
    <w:link w:val="1"/>
    <w:rsid w:val="004028C9"/>
    <w:rPr>
      <w:rFonts w:ascii="Cambria" w:eastAsia="Times New Roman" w:hAnsi="Cambria" w:cs="Times New Roman"/>
      <w:b/>
      <w:bCs/>
      <w:color w:val="365F91"/>
      <w:kern w:val="1"/>
      <w:sz w:val="28"/>
      <w:szCs w:val="28"/>
      <w:lang w:val="ru-RU" w:eastAsia="ru-RU"/>
    </w:rPr>
  </w:style>
  <w:style w:type="character" w:customStyle="1" w:styleId="20">
    <w:name w:val="Заголовок 2 Знак"/>
    <w:basedOn w:val="a0"/>
    <w:link w:val="2"/>
    <w:rsid w:val="004028C9"/>
    <w:rPr>
      <w:rFonts w:ascii="Cambria" w:eastAsia="Times New Roman" w:hAnsi="Cambria" w:cs="Times New Roman"/>
      <w:b/>
      <w:bCs/>
      <w:color w:val="4F81BD"/>
      <w:kern w:val="1"/>
      <w:sz w:val="26"/>
      <w:szCs w:val="26"/>
      <w:lang w:val="ru-RU" w:eastAsia="ru-RU"/>
    </w:rPr>
  </w:style>
  <w:style w:type="character" w:customStyle="1" w:styleId="60">
    <w:name w:val="Заголовок 6 Знак"/>
    <w:basedOn w:val="a0"/>
    <w:link w:val="6"/>
    <w:rsid w:val="004028C9"/>
    <w:rPr>
      <w:rFonts w:ascii="Cambria" w:eastAsia="Times New Roman" w:hAnsi="Cambria" w:cs="Times New Roman"/>
      <w:i/>
      <w:iCs/>
      <w:color w:val="243F60"/>
      <w:kern w:val="1"/>
      <w:sz w:val="24"/>
      <w:szCs w:val="24"/>
      <w:lang w:val="ru-RU" w:eastAsia="ru-RU"/>
    </w:rPr>
  </w:style>
  <w:style w:type="numbering" w:customStyle="1" w:styleId="11">
    <w:name w:val="Нет списка1"/>
    <w:next w:val="a2"/>
    <w:uiPriority w:val="99"/>
    <w:semiHidden/>
    <w:unhideWhenUsed/>
    <w:rsid w:val="004028C9"/>
  </w:style>
  <w:style w:type="character" w:customStyle="1" w:styleId="DefaultParagraphFont">
    <w:name w:val="Default Paragraph Font"/>
    <w:rsid w:val="004028C9"/>
  </w:style>
  <w:style w:type="character" w:customStyle="1" w:styleId="a5">
    <w:name w:val="Основной текст с отступом Знак"/>
    <w:rsid w:val="004028C9"/>
    <w:rPr>
      <w:rFonts w:ascii="Times New Roman" w:eastAsia="Times New Roman" w:hAnsi="Times New Roman" w:cs="Times New Roman"/>
      <w:sz w:val="24"/>
      <w:szCs w:val="24"/>
      <w:lang w:eastAsia="ru-RU"/>
    </w:rPr>
  </w:style>
  <w:style w:type="character" w:customStyle="1" w:styleId="14">
    <w:name w:val="Стиль Маркерованый + 14 пт Полож Знак Знак"/>
    <w:rsid w:val="004028C9"/>
    <w:rPr>
      <w:rFonts w:ascii="Times New Roman" w:eastAsia="Times New Roman" w:hAnsi="Times New Roman" w:cs="Times New Roman"/>
      <w:color w:val="000000"/>
      <w:sz w:val="28"/>
      <w:szCs w:val="24"/>
      <w:lang w:eastAsia="ru-RU"/>
    </w:rPr>
  </w:style>
  <w:style w:type="character" w:styleId="a6">
    <w:name w:val="Hyperlink"/>
    <w:rsid w:val="004028C9"/>
    <w:rPr>
      <w:color w:val="0000FF"/>
      <w:u w:val="single"/>
    </w:rPr>
  </w:style>
  <w:style w:type="character" w:customStyle="1" w:styleId="a7">
    <w:name w:val="Основной текст Знак"/>
    <w:rsid w:val="004028C9"/>
    <w:rPr>
      <w:rFonts w:ascii="Times New Roman" w:eastAsia="Times New Roman" w:hAnsi="Times New Roman" w:cs="Times New Roman"/>
      <w:sz w:val="24"/>
      <w:szCs w:val="24"/>
      <w:lang w:eastAsia="ru-RU"/>
    </w:rPr>
  </w:style>
  <w:style w:type="character" w:customStyle="1" w:styleId="21">
    <w:name w:val="Основной текст с отступом 2 Знак"/>
    <w:rsid w:val="004028C9"/>
    <w:rPr>
      <w:rFonts w:ascii="Times New Roman" w:eastAsia="Times New Roman" w:hAnsi="Times New Roman" w:cs="Times New Roman"/>
      <w:sz w:val="24"/>
      <w:szCs w:val="24"/>
      <w:lang w:eastAsia="ru-RU"/>
    </w:rPr>
  </w:style>
  <w:style w:type="character" w:customStyle="1" w:styleId="footnotereference">
    <w:name w:val="footnote reference"/>
    <w:rsid w:val="004028C9"/>
    <w:rPr>
      <w:vertAlign w:val="superscript"/>
    </w:rPr>
  </w:style>
  <w:style w:type="character" w:customStyle="1" w:styleId="a8">
    <w:name w:val="Название Знак"/>
    <w:rsid w:val="004028C9"/>
    <w:rPr>
      <w:rFonts w:ascii="Times New Roman" w:eastAsia="Times New Roman" w:hAnsi="Times New Roman" w:cs="Times New Roman"/>
      <w:sz w:val="28"/>
      <w:szCs w:val="20"/>
      <w:lang w:eastAsia="ru-RU"/>
    </w:rPr>
  </w:style>
  <w:style w:type="character" w:customStyle="1" w:styleId="3">
    <w:name w:val="Основной текст с отступом 3 Знак"/>
    <w:rsid w:val="004028C9"/>
    <w:rPr>
      <w:rFonts w:ascii="Times New Roman" w:eastAsia="Times New Roman" w:hAnsi="Times New Roman" w:cs="Times New Roman"/>
      <w:sz w:val="16"/>
      <w:szCs w:val="16"/>
      <w:lang w:eastAsia="ru-RU"/>
    </w:rPr>
  </w:style>
  <w:style w:type="character" w:customStyle="1" w:styleId="a9">
    <w:name w:val="Верхний колонтитул Знак"/>
    <w:rsid w:val="004028C9"/>
    <w:rPr>
      <w:rFonts w:ascii="Calibri" w:eastAsia="Times New Roman" w:hAnsi="Calibri" w:cs="Times New Roman"/>
      <w:lang/>
    </w:rPr>
  </w:style>
  <w:style w:type="character" w:customStyle="1" w:styleId="aa">
    <w:name w:val="Нижний колонтитул Знак"/>
    <w:rsid w:val="004028C9"/>
    <w:rPr>
      <w:rFonts w:ascii="Times New Roman" w:eastAsia="Times New Roman" w:hAnsi="Times New Roman"/>
      <w:sz w:val="24"/>
      <w:szCs w:val="24"/>
    </w:rPr>
  </w:style>
  <w:style w:type="character" w:customStyle="1" w:styleId="ListLabel1">
    <w:name w:val="ListLabel 1"/>
    <w:rsid w:val="004028C9"/>
    <w:rPr>
      <w:rFonts w:cs="Times New Roman"/>
      <w:b/>
    </w:rPr>
  </w:style>
  <w:style w:type="character" w:customStyle="1" w:styleId="ListLabel2">
    <w:name w:val="ListLabel 2"/>
    <w:rsid w:val="004028C9"/>
    <w:rPr>
      <w:rFonts w:cs="Courier New"/>
    </w:rPr>
  </w:style>
  <w:style w:type="character" w:customStyle="1" w:styleId="ListLabel3">
    <w:name w:val="ListLabel 3"/>
    <w:rsid w:val="004028C9"/>
    <w:rPr>
      <w:b/>
      <w:sz w:val="22"/>
    </w:rPr>
  </w:style>
  <w:style w:type="character" w:customStyle="1" w:styleId="ListLabel4">
    <w:name w:val="ListLabel 4"/>
    <w:rsid w:val="004028C9"/>
    <w:rPr>
      <w:b/>
      <w:sz w:val="22"/>
    </w:rPr>
  </w:style>
  <w:style w:type="character" w:customStyle="1" w:styleId="ListLabel5">
    <w:name w:val="ListLabel 5"/>
    <w:rsid w:val="004028C9"/>
    <w:rPr>
      <w:rFonts w:ascii="Calibri" w:hAnsi="Calibri" w:cs="Times New Roman"/>
      <w:sz w:val="22"/>
      <w:szCs w:val="20"/>
    </w:rPr>
  </w:style>
  <w:style w:type="paragraph" w:customStyle="1" w:styleId="ab">
    <w:name w:val="Заголовок"/>
    <w:basedOn w:val="a"/>
    <w:next w:val="ac"/>
    <w:rsid w:val="004028C9"/>
    <w:pPr>
      <w:keepNext/>
      <w:suppressAutoHyphens/>
      <w:spacing w:before="240" w:after="120" w:line="240" w:lineRule="auto"/>
    </w:pPr>
    <w:rPr>
      <w:rFonts w:ascii="Liberation Sans" w:eastAsia="Microsoft YaHei" w:hAnsi="Liberation Sans" w:cs="Mangal"/>
      <w:kern w:val="1"/>
      <w:sz w:val="28"/>
      <w:szCs w:val="28"/>
      <w:lang w:val="ru-RU" w:eastAsia="ru-RU"/>
    </w:rPr>
  </w:style>
  <w:style w:type="paragraph" w:styleId="ac">
    <w:name w:val="Body Text"/>
    <w:basedOn w:val="a"/>
    <w:link w:val="12"/>
    <w:rsid w:val="004028C9"/>
    <w:pPr>
      <w:suppressAutoHyphens/>
      <w:spacing w:after="120" w:line="240" w:lineRule="auto"/>
    </w:pPr>
    <w:rPr>
      <w:rFonts w:ascii="Times New Roman" w:eastAsia="Times New Roman" w:hAnsi="Times New Roman" w:cs="Times New Roman"/>
      <w:kern w:val="1"/>
      <w:sz w:val="24"/>
      <w:szCs w:val="24"/>
      <w:lang w:val="ru-RU" w:eastAsia="ru-RU"/>
    </w:rPr>
  </w:style>
  <w:style w:type="character" w:customStyle="1" w:styleId="12">
    <w:name w:val="Основной текст Знак1"/>
    <w:basedOn w:val="a0"/>
    <w:link w:val="ac"/>
    <w:rsid w:val="004028C9"/>
    <w:rPr>
      <w:rFonts w:ascii="Times New Roman" w:eastAsia="Times New Roman" w:hAnsi="Times New Roman" w:cs="Times New Roman"/>
      <w:kern w:val="1"/>
      <w:sz w:val="24"/>
      <w:szCs w:val="24"/>
      <w:lang w:val="ru-RU" w:eastAsia="ru-RU"/>
    </w:rPr>
  </w:style>
  <w:style w:type="paragraph" w:styleId="ad">
    <w:name w:val="List"/>
    <w:basedOn w:val="ac"/>
    <w:rsid w:val="004028C9"/>
    <w:rPr>
      <w:rFonts w:cs="Mangal"/>
    </w:rPr>
  </w:style>
  <w:style w:type="paragraph" w:styleId="ae">
    <w:name w:val="caption"/>
    <w:basedOn w:val="a"/>
    <w:qFormat/>
    <w:rsid w:val="004028C9"/>
    <w:pPr>
      <w:suppressLineNumbers/>
      <w:suppressAutoHyphens/>
      <w:spacing w:before="120" w:after="120" w:line="240" w:lineRule="auto"/>
    </w:pPr>
    <w:rPr>
      <w:rFonts w:ascii="Times New Roman" w:eastAsia="Times New Roman" w:hAnsi="Times New Roman" w:cs="Mangal"/>
      <w:i/>
      <w:iCs/>
      <w:kern w:val="1"/>
      <w:sz w:val="24"/>
      <w:szCs w:val="24"/>
      <w:lang w:val="ru-RU" w:eastAsia="ru-RU"/>
    </w:rPr>
  </w:style>
  <w:style w:type="paragraph" w:customStyle="1" w:styleId="13">
    <w:name w:val="Указатель1"/>
    <w:basedOn w:val="a"/>
    <w:rsid w:val="004028C9"/>
    <w:pPr>
      <w:suppressLineNumbers/>
      <w:suppressAutoHyphens/>
      <w:spacing w:after="0" w:line="240" w:lineRule="auto"/>
    </w:pPr>
    <w:rPr>
      <w:rFonts w:ascii="Times New Roman" w:eastAsia="Times New Roman" w:hAnsi="Times New Roman" w:cs="Mangal"/>
      <w:kern w:val="1"/>
      <w:sz w:val="24"/>
      <w:szCs w:val="24"/>
      <w:lang w:val="ru-RU" w:eastAsia="ru-RU"/>
    </w:rPr>
  </w:style>
  <w:style w:type="paragraph" w:customStyle="1" w:styleId="Default">
    <w:name w:val="Default"/>
    <w:rsid w:val="004028C9"/>
    <w:pPr>
      <w:suppressAutoHyphens/>
      <w:spacing w:after="0" w:line="240" w:lineRule="auto"/>
    </w:pPr>
    <w:rPr>
      <w:rFonts w:ascii="Times New Roman" w:eastAsia="Calibri" w:hAnsi="Times New Roman" w:cs="Times New Roman"/>
      <w:color w:val="000000"/>
      <w:kern w:val="1"/>
      <w:sz w:val="24"/>
      <w:szCs w:val="24"/>
      <w:lang w:val="ru-RU"/>
    </w:rPr>
  </w:style>
  <w:style w:type="paragraph" w:styleId="af">
    <w:name w:val="Body Text Indent"/>
    <w:basedOn w:val="a"/>
    <w:link w:val="15"/>
    <w:rsid w:val="004028C9"/>
    <w:pPr>
      <w:suppressAutoHyphens/>
      <w:spacing w:after="120" w:line="240" w:lineRule="auto"/>
      <w:ind w:left="283"/>
    </w:pPr>
    <w:rPr>
      <w:rFonts w:ascii="Times New Roman" w:eastAsia="Times New Roman" w:hAnsi="Times New Roman" w:cs="Times New Roman"/>
      <w:kern w:val="1"/>
      <w:sz w:val="24"/>
      <w:szCs w:val="24"/>
      <w:lang w:val="ru-RU" w:eastAsia="ru-RU"/>
    </w:rPr>
  </w:style>
  <w:style w:type="character" w:customStyle="1" w:styleId="15">
    <w:name w:val="Основной текст с отступом Знак1"/>
    <w:basedOn w:val="a0"/>
    <w:link w:val="af"/>
    <w:rsid w:val="004028C9"/>
    <w:rPr>
      <w:rFonts w:ascii="Times New Roman" w:eastAsia="Times New Roman" w:hAnsi="Times New Roman" w:cs="Times New Roman"/>
      <w:kern w:val="1"/>
      <w:sz w:val="24"/>
      <w:szCs w:val="24"/>
      <w:lang w:val="ru-RU" w:eastAsia="ru-RU"/>
    </w:rPr>
  </w:style>
  <w:style w:type="paragraph" w:customStyle="1" w:styleId="16">
    <w:name w:val="заголовок 1"/>
    <w:basedOn w:val="a"/>
    <w:rsid w:val="004028C9"/>
    <w:pPr>
      <w:keepNext/>
      <w:suppressAutoHyphens/>
      <w:spacing w:after="0" w:line="240" w:lineRule="auto"/>
      <w:jc w:val="center"/>
    </w:pPr>
    <w:rPr>
      <w:rFonts w:ascii="TimesET" w:eastAsia="Calibri" w:hAnsi="TimesET" w:cs="Times New Roman"/>
      <w:kern w:val="1"/>
      <w:sz w:val="24"/>
      <w:szCs w:val="20"/>
      <w:lang w:val="ru-RU" w:eastAsia="ru-RU"/>
    </w:rPr>
  </w:style>
  <w:style w:type="paragraph" w:customStyle="1" w:styleId="17">
    <w:name w:val="Обычный1"/>
    <w:rsid w:val="004028C9"/>
    <w:pPr>
      <w:suppressAutoHyphens/>
      <w:spacing w:after="0" w:line="240" w:lineRule="auto"/>
      <w:ind w:firstLine="567"/>
      <w:jc w:val="both"/>
    </w:pPr>
    <w:rPr>
      <w:rFonts w:ascii="Times New Roman" w:eastAsia="Times New Roman" w:hAnsi="Times New Roman" w:cs="Times New Roman"/>
      <w:kern w:val="1"/>
      <w:sz w:val="28"/>
      <w:szCs w:val="20"/>
      <w:lang w:val="ru-RU" w:eastAsia="ko-KR"/>
    </w:rPr>
  </w:style>
  <w:style w:type="paragraph" w:customStyle="1" w:styleId="ListParagraph">
    <w:name w:val="List Paragraph"/>
    <w:basedOn w:val="a"/>
    <w:rsid w:val="004028C9"/>
    <w:pPr>
      <w:suppressAutoHyphens/>
      <w:spacing w:after="0" w:line="240" w:lineRule="auto"/>
      <w:ind w:left="720"/>
      <w:contextualSpacing/>
    </w:pPr>
    <w:rPr>
      <w:rFonts w:ascii="Times New Roman" w:eastAsia="Times New Roman" w:hAnsi="Times New Roman" w:cs="Times New Roman"/>
      <w:kern w:val="1"/>
      <w:sz w:val="24"/>
      <w:szCs w:val="24"/>
      <w:lang w:val="ru-RU" w:eastAsia="ru-RU"/>
    </w:rPr>
  </w:style>
  <w:style w:type="paragraph" w:customStyle="1" w:styleId="ConsPlusNormal">
    <w:name w:val="ConsPlusNormal"/>
    <w:rsid w:val="004028C9"/>
    <w:pPr>
      <w:widowControl w:val="0"/>
      <w:suppressAutoHyphens/>
      <w:spacing w:after="0" w:line="240" w:lineRule="auto"/>
    </w:pPr>
    <w:rPr>
      <w:rFonts w:ascii="Arial" w:eastAsia="Times New Roman" w:hAnsi="Arial" w:cs="Arial"/>
      <w:kern w:val="1"/>
      <w:sz w:val="24"/>
      <w:szCs w:val="20"/>
      <w:lang w:val="ru-RU" w:eastAsia="ru-RU"/>
    </w:rPr>
  </w:style>
  <w:style w:type="paragraph" w:customStyle="1" w:styleId="140">
    <w:name w:val="Стиль Маркерованый + 14 пт Полож"/>
    <w:basedOn w:val="a"/>
    <w:rsid w:val="004028C9"/>
    <w:pPr>
      <w:tabs>
        <w:tab w:val="left" w:pos="720"/>
        <w:tab w:val="left" w:pos="1440"/>
      </w:tabs>
      <w:suppressAutoHyphens/>
      <w:spacing w:after="0" w:line="240" w:lineRule="auto"/>
      <w:ind w:left="1440" w:hanging="360"/>
    </w:pPr>
    <w:rPr>
      <w:rFonts w:ascii="Times New Roman" w:eastAsia="Times New Roman" w:hAnsi="Times New Roman" w:cs="Times New Roman"/>
      <w:color w:val="000000"/>
      <w:kern w:val="1"/>
      <w:sz w:val="28"/>
      <w:szCs w:val="24"/>
      <w:lang w:val="ru-RU" w:eastAsia="ru-RU"/>
    </w:rPr>
  </w:style>
  <w:style w:type="paragraph" w:styleId="af0">
    <w:name w:val="toa heading"/>
    <w:basedOn w:val="1"/>
    <w:rsid w:val="004028C9"/>
    <w:pPr>
      <w:spacing w:line="276" w:lineRule="auto"/>
    </w:pPr>
  </w:style>
  <w:style w:type="paragraph" w:styleId="22">
    <w:name w:val="toc 2"/>
    <w:basedOn w:val="a"/>
    <w:autoRedefine/>
    <w:rsid w:val="004028C9"/>
    <w:pPr>
      <w:suppressAutoHyphens/>
      <w:spacing w:after="100" w:line="240" w:lineRule="auto"/>
      <w:ind w:left="240"/>
    </w:pPr>
    <w:rPr>
      <w:rFonts w:ascii="Times New Roman" w:eastAsia="Times New Roman" w:hAnsi="Times New Roman" w:cs="Times New Roman"/>
      <w:kern w:val="1"/>
      <w:sz w:val="24"/>
      <w:szCs w:val="24"/>
      <w:lang w:val="ru-RU" w:eastAsia="ru-RU"/>
    </w:rPr>
  </w:style>
  <w:style w:type="paragraph" w:styleId="18">
    <w:name w:val="toc 1"/>
    <w:basedOn w:val="a"/>
    <w:autoRedefine/>
    <w:rsid w:val="004028C9"/>
    <w:pPr>
      <w:suppressAutoHyphens/>
      <w:spacing w:after="100" w:line="240" w:lineRule="auto"/>
    </w:pPr>
    <w:rPr>
      <w:rFonts w:ascii="Times New Roman" w:eastAsia="Times New Roman" w:hAnsi="Times New Roman" w:cs="Times New Roman"/>
      <w:kern w:val="1"/>
      <w:sz w:val="24"/>
      <w:szCs w:val="24"/>
      <w:lang w:val="ru-RU" w:eastAsia="ru-RU"/>
    </w:rPr>
  </w:style>
  <w:style w:type="paragraph" w:customStyle="1" w:styleId="BalloonText">
    <w:name w:val="Balloon Text"/>
    <w:basedOn w:val="a"/>
    <w:rsid w:val="004028C9"/>
    <w:pPr>
      <w:suppressAutoHyphens/>
      <w:spacing w:after="0" w:line="240" w:lineRule="auto"/>
    </w:pPr>
    <w:rPr>
      <w:rFonts w:ascii="Tahoma" w:eastAsia="Times New Roman" w:hAnsi="Tahoma" w:cs="Tahoma"/>
      <w:kern w:val="1"/>
      <w:sz w:val="16"/>
      <w:szCs w:val="16"/>
      <w:lang w:val="ru-RU" w:eastAsia="ru-RU"/>
    </w:rPr>
  </w:style>
  <w:style w:type="paragraph" w:customStyle="1" w:styleId="BodyTextIndent2">
    <w:name w:val="Body Text Indent 2"/>
    <w:basedOn w:val="a"/>
    <w:rsid w:val="004028C9"/>
    <w:pPr>
      <w:suppressAutoHyphens/>
      <w:spacing w:after="120" w:line="480" w:lineRule="auto"/>
      <w:ind w:left="283"/>
    </w:pPr>
    <w:rPr>
      <w:rFonts w:ascii="Times New Roman" w:eastAsia="Times New Roman" w:hAnsi="Times New Roman" w:cs="Times New Roman"/>
      <w:kern w:val="1"/>
      <w:sz w:val="24"/>
      <w:szCs w:val="24"/>
      <w:lang w:val="ru-RU" w:eastAsia="ru-RU"/>
    </w:rPr>
  </w:style>
  <w:style w:type="paragraph" w:customStyle="1" w:styleId="FR1">
    <w:name w:val="FR1"/>
    <w:rsid w:val="004028C9"/>
    <w:pPr>
      <w:widowControl w:val="0"/>
      <w:suppressAutoHyphens/>
      <w:spacing w:after="0" w:line="240" w:lineRule="auto"/>
      <w:ind w:left="360" w:hanging="360"/>
    </w:pPr>
    <w:rPr>
      <w:rFonts w:ascii="Times New Roman" w:eastAsia="Times New Roman" w:hAnsi="Times New Roman" w:cs="Times New Roman"/>
      <w:kern w:val="1"/>
      <w:sz w:val="24"/>
      <w:szCs w:val="24"/>
      <w:lang w:val="ru-RU" w:eastAsia="ru-RU"/>
    </w:rPr>
  </w:style>
  <w:style w:type="paragraph" w:styleId="af1">
    <w:name w:val="Title"/>
    <w:basedOn w:val="a"/>
    <w:link w:val="19"/>
    <w:qFormat/>
    <w:rsid w:val="004028C9"/>
    <w:pPr>
      <w:suppressAutoHyphens/>
      <w:spacing w:after="0" w:line="240" w:lineRule="auto"/>
      <w:jc w:val="center"/>
    </w:pPr>
    <w:rPr>
      <w:rFonts w:ascii="Times New Roman" w:eastAsia="Times New Roman" w:hAnsi="Times New Roman" w:cs="Times New Roman"/>
      <w:kern w:val="1"/>
      <w:sz w:val="28"/>
      <w:szCs w:val="20"/>
      <w:lang w:val="ru-RU" w:eastAsia="ru-RU"/>
    </w:rPr>
  </w:style>
  <w:style w:type="character" w:customStyle="1" w:styleId="19">
    <w:name w:val="Название Знак1"/>
    <w:basedOn w:val="a0"/>
    <w:link w:val="af1"/>
    <w:rsid w:val="004028C9"/>
    <w:rPr>
      <w:rFonts w:ascii="Times New Roman" w:eastAsia="Times New Roman" w:hAnsi="Times New Roman" w:cs="Times New Roman"/>
      <w:kern w:val="1"/>
      <w:sz w:val="28"/>
      <w:szCs w:val="20"/>
      <w:lang w:val="ru-RU" w:eastAsia="ru-RU"/>
    </w:rPr>
  </w:style>
  <w:style w:type="paragraph" w:customStyle="1" w:styleId="af2">
    <w:name w:val="Знак Знак Знак Знак"/>
    <w:basedOn w:val="a"/>
    <w:rsid w:val="004028C9"/>
    <w:pPr>
      <w:pageBreakBefore/>
      <w:suppressAutoHyphens/>
      <w:spacing w:after="160" w:line="360" w:lineRule="auto"/>
    </w:pPr>
    <w:rPr>
      <w:rFonts w:ascii="Times New Roman" w:eastAsia="Times New Roman" w:hAnsi="Times New Roman" w:cs="Times New Roman"/>
      <w:kern w:val="1"/>
      <w:sz w:val="28"/>
      <w:szCs w:val="20"/>
    </w:rPr>
  </w:style>
  <w:style w:type="paragraph" w:customStyle="1" w:styleId="BodyTextIndent3">
    <w:name w:val="Body Text Indent 3"/>
    <w:basedOn w:val="a"/>
    <w:rsid w:val="004028C9"/>
    <w:pPr>
      <w:suppressAutoHyphens/>
      <w:spacing w:after="120" w:line="240" w:lineRule="auto"/>
      <w:ind w:left="283"/>
    </w:pPr>
    <w:rPr>
      <w:rFonts w:ascii="Times New Roman" w:eastAsia="Times New Roman" w:hAnsi="Times New Roman" w:cs="Times New Roman"/>
      <w:kern w:val="1"/>
      <w:sz w:val="16"/>
      <w:szCs w:val="16"/>
      <w:lang w:val="ru-RU" w:eastAsia="ru-RU"/>
    </w:rPr>
  </w:style>
  <w:style w:type="paragraph" w:customStyle="1" w:styleId="ConsPlusTitle">
    <w:name w:val="ConsPlusTitle"/>
    <w:rsid w:val="004028C9"/>
    <w:pPr>
      <w:suppressAutoHyphens/>
      <w:spacing w:after="0" w:line="240" w:lineRule="auto"/>
    </w:pPr>
    <w:rPr>
      <w:rFonts w:ascii="Times New Roman" w:eastAsia="Times New Roman" w:hAnsi="Times New Roman" w:cs="Times New Roman"/>
      <w:b/>
      <w:bCs/>
      <w:kern w:val="1"/>
      <w:sz w:val="28"/>
      <w:szCs w:val="28"/>
      <w:lang w:val="ru-RU" w:eastAsia="ru-RU"/>
    </w:rPr>
  </w:style>
  <w:style w:type="paragraph" w:styleId="af3">
    <w:name w:val="header"/>
    <w:basedOn w:val="a"/>
    <w:link w:val="1a"/>
    <w:rsid w:val="004028C9"/>
    <w:pPr>
      <w:tabs>
        <w:tab w:val="center" w:pos="4677"/>
        <w:tab w:val="right" w:pos="9355"/>
      </w:tabs>
      <w:suppressAutoHyphens/>
    </w:pPr>
    <w:rPr>
      <w:rFonts w:ascii="Calibri" w:eastAsia="Times New Roman" w:hAnsi="Calibri" w:cs="Times New Roman"/>
      <w:kern w:val="1"/>
      <w:lang/>
    </w:rPr>
  </w:style>
  <w:style w:type="character" w:customStyle="1" w:styleId="1a">
    <w:name w:val="Верхний колонтитул Знак1"/>
    <w:basedOn w:val="a0"/>
    <w:link w:val="af3"/>
    <w:rsid w:val="004028C9"/>
    <w:rPr>
      <w:rFonts w:ascii="Calibri" w:eastAsia="Times New Roman" w:hAnsi="Calibri" w:cs="Times New Roman"/>
      <w:kern w:val="1"/>
      <w:lang/>
    </w:rPr>
  </w:style>
  <w:style w:type="paragraph" w:styleId="af4">
    <w:name w:val="footer"/>
    <w:basedOn w:val="a"/>
    <w:link w:val="1b"/>
    <w:rsid w:val="004028C9"/>
    <w:pPr>
      <w:tabs>
        <w:tab w:val="center" w:pos="4677"/>
        <w:tab w:val="right" w:pos="9355"/>
      </w:tabs>
      <w:suppressAutoHyphens/>
      <w:spacing w:after="0" w:line="240" w:lineRule="auto"/>
    </w:pPr>
    <w:rPr>
      <w:rFonts w:ascii="Times New Roman" w:eastAsia="Times New Roman" w:hAnsi="Times New Roman" w:cs="Times New Roman"/>
      <w:kern w:val="1"/>
      <w:sz w:val="24"/>
      <w:szCs w:val="24"/>
      <w:lang w:val="ru-RU" w:eastAsia="ru-RU"/>
    </w:rPr>
  </w:style>
  <w:style w:type="character" w:customStyle="1" w:styleId="1b">
    <w:name w:val="Нижний колонтитул Знак1"/>
    <w:basedOn w:val="a0"/>
    <w:link w:val="af4"/>
    <w:rsid w:val="004028C9"/>
    <w:rPr>
      <w:rFonts w:ascii="Times New Roman" w:eastAsia="Times New Roman" w:hAnsi="Times New Roman" w:cs="Times New Roman"/>
      <w:kern w:val="1"/>
      <w:sz w:val="24"/>
      <w:szCs w:val="24"/>
      <w:lang w:val="ru-RU" w:eastAsia="ru-RU"/>
    </w:rPr>
  </w:style>
  <w:style w:type="paragraph" w:styleId="af5">
    <w:name w:val="Normal (Web)"/>
    <w:basedOn w:val="a"/>
    <w:rsid w:val="004028C9"/>
    <w:pPr>
      <w:suppressAutoHyphens/>
      <w:spacing w:after="280" w:line="240" w:lineRule="auto"/>
    </w:pPr>
    <w:rPr>
      <w:rFonts w:ascii="Arial" w:eastAsia="Times New Roman" w:hAnsi="Arial" w:cs="Arial"/>
      <w:kern w:val="1"/>
      <w:lang w:val="ru-RU" w:eastAsia="ru-RU"/>
    </w:rPr>
  </w:style>
  <w:style w:type="character" w:customStyle="1" w:styleId="WW8Num1z0">
    <w:name w:val="WW8Num1z0"/>
    <w:rsid w:val="004028C9"/>
    <w:rPr>
      <w:rFonts w:ascii="Times New Roman" w:hAnsi="Times New Roman" w:cs="Times New Roman"/>
      <w:b/>
    </w:rPr>
  </w:style>
  <w:style w:type="character" w:customStyle="1" w:styleId="WW8Num1z1">
    <w:name w:val="WW8Num1z1"/>
    <w:rsid w:val="004028C9"/>
    <w:rPr>
      <w:rFonts w:ascii="Courier New" w:hAnsi="Courier New" w:cs="Courier New"/>
    </w:rPr>
  </w:style>
  <w:style w:type="character" w:customStyle="1" w:styleId="WW8Num1z2">
    <w:name w:val="WW8Num1z2"/>
    <w:rsid w:val="004028C9"/>
    <w:rPr>
      <w:rFonts w:ascii="Wingdings" w:hAnsi="Wingdings" w:cs="Wingdings"/>
    </w:rPr>
  </w:style>
  <w:style w:type="character" w:customStyle="1" w:styleId="WW8Num1z3">
    <w:name w:val="WW8Num1z3"/>
    <w:rsid w:val="004028C9"/>
    <w:rPr>
      <w:rFonts w:ascii="Symbol" w:hAnsi="Symbol" w:cs="Symbol"/>
    </w:rPr>
  </w:style>
  <w:style w:type="character" w:customStyle="1" w:styleId="WW8Num2z0">
    <w:name w:val="WW8Num2z0"/>
    <w:rsid w:val="004028C9"/>
  </w:style>
  <w:style w:type="character" w:customStyle="1" w:styleId="WW8Num2z1">
    <w:name w:val="WW8Num2z1"/>
    <w:rsid w:val="004028C9"/>
  </w:style>
  <w:style w:type="character" w:customStyle="1" w:styleId="WW8Num2z2">
    <w:name w:val="WW8Num2z2"/>
    <w:rsid w:val="004028C9"/>
  </w:style>
  <w:style w:type="character" w:customStyle="1" w:styleId="WW8Num2z3">
    <w:name w:val="WW8Num2z3"/>
    <w:rsid w:val="004028C9"/>
  </w:style>
  <w:style w:type="character" w:customStyle="1" w:styleId="WW8Num2z4">
    <w:name w:val="WW8Num2z4"/>
    <w:rsid w:val="004028C9"/>
  </w:style>
  <w:style w:type="character" w:customStyle="1" w:styleId="WW8Num2z5">
    <w:name w:val="WW8Num2z5"/>
    <w:rsid w:val="004028C9"/>
  </w:style>
  <w:style w:type="character" w:customStyle="1" w:styleId="WW8Num2z6">
    <w:name w:val="WW8Num2z6"/>
    <w:rsid w:val="004028C9"/>
  </w:style>
  <w:style w:type="character" w:customStyle="1" w:styleId="WW8Num2z7">
    <w:name w:val="WW8Num2z7"/>
    <w:rsid w:val="004028C9"/>
  </w:style>
  <w:style w:type="character" w:customStyle="1" w:styleId="WW8Num2z8">
    <w:name w:val="WW8Num2z8"/>
    <w:rsid w:val="004028C9"/>
  </w:style>
  <w:style w:type="character" w:customStyle="1" w:styleId="WW8Num3z0">
    <w:name w:val="WW8Num3z0"/>
    <w:rsid w:val="004028C9"/>
    <w:rPr>
      <w:rFonts w:ascii="Calibri" w:hAnsi="Calibri"/>
    </w:rPr>
  </w:style>
  <w:style w:type="character" w:customStyle="1" w:styleId="WW8Num3z1">
    <w:name w:val="WW8Num3z1"/>
    <w:rsid w:val="004028C9"/>
  </w:style>
  <w:style w:type="character" w:customStyle="1" w:styleId="WW8Num3z2">
    <w:name w:val="WW8Num3z2"/>
    <w:rsid w:val="004028C9"/>
  </w:style>
  <w:style w:type="character" w:customStyle="1" w:styleId="WW8Num3z3">
    <w:name w:val="WW8Num3z3"/>
    <w:rsid w:val="004028C9"/>
  </w:style>
  <w:style w:type="character" w:customStyle="1" w:styleId="WW8Num3z4">
    <w:name w:val="WW8Num3z4"/>
    <w:rsid w:val="004028C9"/>
  </w:style>
  <w:style w:type="character" w:customStyle="1" w:styleId="WW8Num3z5">
    <w:name w:val="WW8Num3z5"/>
    <w:rsid w:val="004028C9"/>
  </w:style>
  <w:style w:type="character" w:customStyle="1" w:styleId="WW8Num3z6">
    <w:name w:val="WW8Num3z6"/>
    <w:rsid w:val="004028C9"/>
  </w:style>
  <w:style w:type="character" w:customStyle="1" w:styleId="WW8Num3z7">
    <w:name w:val="WW8Num3z7"/>
    <w:rsid w:val="004028C9"/>
  </w:style>
  <w:style w:type="character" w:customStyle="1" w:styleId="WW8Num3z8">
    <w:name w:val="WW8Num3z8"/>
    <w:rsid w:val="004028C9"/>
  </w:style>
  <w:style w:type="character" w:customStyle="1" w:styleId="WW8Num4z0">
    <w:name w:val="WW8Num4z0"/>
    <w:rsid w:val="004028C9"/>
    <w:rPr>
      <w:rFonts w:ascii="Calibri" w:hAnsi="Calibri"/>
    </w:rPr>
  </w:style>
  <w:style w:type="character" w:customStyle="1" w:styleId="WW8Num4z1">
    <w:name w:val="WW8Num4z1"/>
    <w:rsid w:val="004028C9"/>
  </w:style>
  <w:style w:type="character" w:customStyle="1" w:styleId="WW8Num4z2">
    <w:name w:val="WW8Num4z2"/>
    <w:rsid w:val="004028C9"/>
  </w:style>
  <w:style w:type="character" w:customStyle="1" w:styleId="WW8Num4z3">
    <w:name w:val="WW8Num4z3"/>
    <w:rsid w:val="004028C9"/>
  </w:style>
  <w:style w:type="character" w:customStyle="1" w:styleId="WW8Num4z4">
    <w:name w:val="WW8Num4z4"/>
    <w:rsid w:val="004028C9"/>
  </w:style>
  <w:style w:type="character" w:customStyle="1" w:styleId="WW8Num4z5">
    <w:name w:val="WW8Num4z5"/>
    <w:rsid w:val="004028C9"/>
  </w:style>
  <w:style w:type="character" w:customStyle="1" w:styleId="WW8Num4z6">
    <w:name w:val="WW8Num4z6"/>
    <w:rsid w:val="004028C9"/>
  </w:style>
  <w:style w:type="character" w:customStyle="1" w:styleId="WW8Num4z7">
    <w:name w:val="WW8Num4z7"/>
    <w:rsid w:val="004028C9"/>
  </w:style>
  <w:style w:type="character" w:customStyle="1" w:styleId="WW8Num4z8">
    <w:name w:val="WW8Num4z8"/>
    <w:rsid w:val="004028C9"/>
  </w:style>
  <w:style w:type="character" w:customStyle="1" w:styleId="WW8Num5z0">
    <w:name w:val="WW8Num5z0"/>
    <w:rsid w:val="004028C9"/>
    <w:rPr>
      <w:rFonts w:ascii="Calibri" w:hAnsi="Calibri" w:cs="Cambria"/>
      <w:sz w:val="20"/>
      <w:szCs w:val="20"/>
      <w:lang w:val="ru-RU"/>
    </w:rPr>
  </w:style>
  <w:style w:type="character" w:customStyle="1" w:styleId="WW8Num5z1">
    <w:name w:val="WW8Num5z1"/>
    <w:rsid w:val="004028C9"/>
    <w:rPr>
      <w:rFonts w:ascii="Cambria" w:eastAsia="Times New Roman" w:hAnsi="Cambria" w:cs="Cambria"/>
      <w:b w:val="0"/>
      <w:bCs w:val="0"/>
      <w:i w:val="0"/>
      <w:iCs w:val="0"/>
      <w:sz w:val="20"/>
      <w:szCs w:val="20"/>
      <w:lang w:val="ru-RU" w:eastAsia="ru-RU"/>
    </w:rPr>
  </w:style>
  <w:style w:type="character" w:customStyle="1" w:styleId="WW8Num5z2">
    <w:name w:val="WW8Num5z2"/>
    <w:rsid w:val="004028C9"/>
  </w:style>
  <w:style w:type="character" w:customStyle="1" w:styleId="WW8Num5z3">
    <w:name w:val="WW8Num5z3"/>
    <w:rsid w:val="004028C9"/>
  </w:style>
  <w:style w:type="character" w:customStyle="1" w:styleId="WW8Num5z4">
    <w:name w:val="WW8Num5z4"/>
    <w:rsid w:val="004028C9"/>
  </w:style>
  <w:style w:type="character" w:customStyle="1" w:styleId="WW8Num5z5">
    <w:name w:val="WW8Num5z5"/>
    <w:rsid w:val="004028C9"/>
  </w:style>
  <w:style w:type="character" w:customStyle="1" w:styleId="WW8Num5z6">
    <w:name w:val="WW8Num5z6"/>
    <w:rsid w:val="004028C9"/>
  </w:style>
  <w:style w:type="character" w:customStyle="1" w:styleId="WW8Num5z7">
    <w:name w:val="WW8Num5z7"/>
    <w:rsid w:val="004028C9"/>
  </w:style>
  <w:style w:type="character" w:customStyle="1" w:styleId="WW8Num5z8">
    <w:name w:val="WW8Num5z8"/>
    <w:rsid w:val="004028C9"/>
  </w:style>
  <w:style w:type="character" w:customStyle="1" w:styleId="WW8Num6z0">
    <w:name w:val="WW8Num6z0"/>
    <w:rsid w:val="004028C9"/>
    <w:rPr>
      <w:rFonts w:ascii="Calibri" w:hAnsi="Calibri"/>
    </w:rPr>
  </w:style>
  <w:style w:type="character" w:customStyle="1" w:styleId="WW8Num6z1">
    <w:name w:val="WW8Num6z1"/>
    <w:rsid w:val="004028C9"/>
  </w:style>
  <w:style w:type="character" w:customStyle="1" w:styleId="WW8Num6z2">
    <w:name w:val="WW8Num6z2"/>
    <w:rsid w:val="004028C9"/>
  </w:style>
  <w:style w:type="character" w:customStyle="1" w:styleId="WW8Num6z3">
    <w:name w:val="WW8Num6z3"/>
    <w:rsid w:val="004028C9"/>
  </w:style>
  <w:style w:type="character" w:customStyle="1" w:styleId="WW8Num6z4">
    <w:name w:val="WW8Num6z4"/>
    <w:rsid w:val="004028C9"/>
  </w:style>
  <w:style w:type="character" w:customStyle="1" w:styleId="WW8Num6z5">
    <w:name w:val="WW8Num6z5"/>
    <w:rsid w:val="004028C9"/>
  </w:style>
  <w:style w:type="character" w:customStyle="1" w:styleId="WW8Num6z6">
    <w:name w:val="WW8Num6z6"/>
    <w:rsid w:val="004028C9"/>
  </w:style>
  <w:style w:type="character" w:customStyle="1" w:styleId="WW8Num6z7">
    <w:name w:val="WW8Num6z7"/>
    <w:rsid w:val="004028C9"/>
  </w:style>
  <w:style w:type="character" w:customStyle="1" w:styleId="WW8Num6z8">
    <w:name w:val="WW8Num6z8"/>
    <w:rsid w:val="004028C9"/>
  </w:style>
  <w:style w:type="character" w:customStyle="1" w:styleId="WW8Num7z0">
    <w:name w:val="WW8Num7z0"/>
    <w:rsid w:val="004028C9"/>
    <w:rPr>
      <w:rFonts w:ascii="Calibri" w:eastAsia="Arial" w:hAnsi="Calibri" w:cs="Cambria"/>
      <w:b/>
      <w:bCs/>
      <w:sz w:val="18"/>
      <w:szCs w:val="18"/>
      <w:lang/>
    </w:rPr>
  </w:style>
  <w:style w:type="character" w:customStyle="1" w:styleId="WW8Num7z1">
    <w:name w:val="WW8Num7z1"/>
    <w:rsid w:val="004028C9"/>
    <w:rPr>
      <w:rFonts w:ascii="Cambria" w:eastAsia="Times New Roman" w:hAnsi="Cambria" w:cs="Cambria"/>
      <w:b w:val="0"/>
      <w:bCs w:val="0"/>
      <w:i w:val="0"/>
      <w:iCs w:val="0"/>
      <w:caps w:val="0"/>
      <w:smallCaps w:val="0"/>
      <w:strike w:val="0"/>
      <w:dstrike w:val="0"/>
      <w:spacing w:val="0"/>
      <w:szCs w:val="18"/>
      <w:lang w:eastAsia="ru-RU"/>
    </w:rPr>
  </w:style>
  <w:style w:type="character" w:customStyle="1" w:styleId="WW8Num7z2">
    <w:name w:val="WW8Num7z2"/>
    <w:rsid w:val="004028C9"/>
  </w:style>
  <w:style w:type="character" w:customStyle="1" w:styleId="WW8Num7z3">
    <w:name w:val="WW8Num7z3"/>
    <w:rsid w:val="004028C9"/>
  </w:style>
  <w:style w:type="character" w:customStyle="1" w:styleId="WW8Num7z4">
    <w:name w:val="WW8Num7z4"/>
    <w:rsid w:val="004028C9"/>
  </w:style>
  <w:style w:type="character" w:customStyle="1" w:styleId="WW8Num7z5">
    <w:name w:val="WW8Num7z5"/>
    <w:rsid w:val="004028C9"/>
  </w:style>
  <w:style w:type="character" w:customStyle="1" w:styleId="WW8Num7z6">
    <w:name w:val="WW8Num7z6"/>
    <w:rsid w:val="004028C9"/>
  </w:style>
  <w:style w:type="character" w:customStyle="1" w:styleId="WW8Num7z7">
    <w:name w:val="WW8Num7z7"/>
    <w:rsid w:val="004028C9"/>
  </w:style>
  <w:style w:type="character" w:customStyle="1" w:styleId="WW8Num7z8">
    <w:name w:val="WW8Num7z8"/>
    <w:rsid w:val="004028C9"/>
  </w:style>
  <w:style w:type="character" w:customStyle="1" w:styleId="WW8Num8z0">
    <w:name w:val="WW8Num8z0"/>
    <w:rsid w:val="004028C9"/>
    <w:rPr>
      <w:rFonts w:ascii="Calibri" w:hAnsi="Calibri"/>
    </w:rPr>
  </w:style>
  <w:style w:type="character" w:customStyle="1" w:styleId="WW8Num8z1">
    <w:name w:val="WW8Num8z1"/>
    <w:rsid w:val="004028C9"/>
  </w:style>
  <w:style w:type="character" w:customStyle="1" w:styleId="WW8Num8z2">
    <w:name w:val="WW8Num8z2"/>
    <w:rsid w:val="004028C9"/>
  </w:style>
  <w:style w:type="character" w:customStyle="1" w:styleId="WW8Num8z3">
    <w:name w:val="WW8Num8z3"/>
    <w:rsid w:val="004028C9"/>
  </w:style>
  <w:style w:type="character" w:customStyle="1" w:styleId="WW8Num8z4">
    <w:name w:val="WW8Num8z4"/>
    <w:rsid w:val="004028C9"/>
  </w:style>
  <w:style w:type="character" w:customStyle="1" w:styleId="WW8Num8z5">
    <w:name w:val="WW8Num8z5"/>
    <w:rsid w:val="004028C9"/>
  </w:style>
  <w:style w:type="character" w:customStyle="1" w:styleId="WW8Num8z6">
    <w:name w:val="WW8Num8z6"/>
    <w:rsid w:val="004028C9"/>
  </w:style>
  <w:style w:type="character" w:customStyle="1" w:styleId="WW8Num8z7">
    <w:name w:val="WW8Num8z7"/>
    <w:rsid w:val="004028C9"/>
  </w:style>
  <w:style w:type="character" w:customStyle="1" w:styleId="WW8Num8z8">
    <w:name w:val="WW8Num8z8"/>
    <w:rsid w:val="004028C9"/>
  </w:style>
  <w:style w:type="character" w:customStyle="1" w:styleId="WW8Num9z0">
    <w:name w:val="WW8Num9z0"/>
    <w:rsid w:val="004028C9"/>
    <w:rPr>
      <w:rFonts w:ascii="Calibri" w:eastAsia="Times New Roman" w:hAnsi="Calibri" w:cs="Times New Roman"/>
      <w:sz w:val="24"/>
      <w:szCs w:val="24"/>
      <w:lang w:val="ru-RU" w:eastAsia="ar-SA"/>
    </w:rPr>
  </w:style>
  <w:style w:type="character" w:customStyle="1" w:styleId="WW8Num9z1">
    <w:name w:val="WW8Num9z1"/>
    <w:rsid w:val="004028C9"/>
    <w:rPr>
      <w:i/>
      <w:iCs/>
    </w:rPr>
  </w:style>
  <w:style w:type="character" w:customStyle="1" w:styleId="WW8Num9z2">
    <w:name w:val="WW8Num9z2"/>
    <w:rsid w:val="004028C9"/>
  </w:style>
  <w:style w:type="character" w:customStyle="1" w:styleId="WW8Num9z3">
    <w:name w:val="WW8Num9z3"/>
    <w:rsid w:val="004028C9"/>
  </w:style>
  <w:style w:type="character" w:customStyle="1" w:styleId="WW8Num9z4">
    <w:name w:val="WW8Num9z4"/>
    <w:rsid w:val="004028C9"/>
  </w:style>
  <w:style w:type="character" w:customStyle="1" w:styleId="WW8Num9z5">
    <w:name w:val="WW8Num9z5"/>
    <w:rsid w:val="004028C9"/>
  </w:style>
  <w:style w:type="character" w:customStyle="1" w:styleId="WW8Num9z6">
    <w:name w:val="WW8Num9z6"/>
    <w:rsid w:val="004028C9"/>
  </w:style>
  <w:style w:type="character" w:customStyle="1" w:styleId="WW8Num9z7">
    <w:name w:val="WW8Num9z7"/>
    <w:rsid w:val="004028C9"/>
  </w:style>
  <w:style w:type="character" w:customStyle="1" w:styleId="WW8Num9z8">
    <w:name w:val="WW8Num9z8"/>
    <w:rsid w:val="004028C9"/>
  </w:style>
  <w:style w:type="character" w:customStyle="1" w:styleId="WW8Num10z0">
    <w:name w:val="WW8Num10z0"/>
    <w:rsid w:val="004028C9"/>
    <w:rPr>
      <w:rFonts w:ascii="Calibri" w:hAnsi="Calibri"/>
    </w:rPr>
  </w:style>
  <w:style w:type="character" w:customStyle="1" w:styleId="WW8Num10z1">
    <w:name w:val="WW8Num10z1"/>
    <w:rsid w:val="004028C9"/>
  </w:style>
  <w:style w:type="character" w:customStyle="1" w:styleId="WW8Num10z2">
    <w:name w:val="WW8Num10z2"/>
    <w:rsid w:val="004028C9"/>
  </w:style>
  <w:style w:type="character" w:customStyle="1" w:styleId="WW8Num10z3">
    <w:name w:val="WW8Num10z3"/>
    <w:rsid w:val="004028C9"/>
  </w:style>
  <w:style w:type="character" w:customStyle="1" w:styleId="WW8Num10z4">
    <w:name w:val="WW8Num10z4"/>
    <w:rsid w:val="004028C9"/>
  </w:style>
  <w:style w:type="character" w:customStyle="1" w:styleId="WW8Num10z5">
    <w:name w:val="WW8Num10z5"/>
    <w:rsid w:val="004028C9"/>
  </w:style>
  <w:style w:type="character" w:customStyle="1" w:styleId="WW8Num10z6">
    <w:name w:val="WW8Num10z6"/>
    <w:rsid w:val="004028C9"/>
  </w:style>
  <w:style w:type="character" w:customStyle="1" w:styleId="WW8Num10z7">
    <w:name w:val="WW8Num10z7"/>
    <w:rsid w:val="004028C9"/>
  </w:style>
  <w:style w:type="character" w:customStyle="1" w:styleId="WW8Num10z8">
    <w:name w:val="WW8Num10z8"/>
    <w:rsid w:val="004028C9"/>
  </w:style>
  <w:style w:type="character" w:customStyle="1" w:styleId="WW8Num11z0">
    <w:name w:val="WW8Num11z0"/>
    <w:rsid w:val="004028C9"/>
    <w:rPr>
      <w:rFonts w:ascii="Calibri" w:hAnsi="Calibri"/>
    </w:rPr>
  </w:style>
  <w:style w:type="character" w:customStyle="1" w:styleId="WW8Num11z1">
    <w:name w:val="WW8Num11z1"/>
    <w:rsid w:val="004028C9"/>
  </w:style>
  <w:style w:type="character" w:customStyle="1" w:styleId="WW8Num11z2">
    <w:name w:val="WW8Num11z2"/>
    <w:rsid w:val="004028C9"/>
  </w:style>
  <w:style w:type="character" w:customStyle="1" w:styleId="WW8Num11z3">
    <w:name w:val="WW8Num11z3"/>
    <w:rsid w:val="004028C9"/>
  </w:style>
  <w:style w:type="character" w:customStyle="1" w:styleId="WW8Num11z4">
    <w:name w:val="WW8Num11z4"/>
    <w:rsid w:val="004028C9"/>
  </w:style>
  <w:style w:type="character" w:customStyle="1" w:styleId="WW8Num11z5">
    <w:name w:val="WW8Num11z5"/>
    <w:rsid w:val="004028C9"/>
  </w:style>
  <w:style w:type="character" w:customStyle="1" w:styleId="WW8Num11z6">
    <w:name w:val="WW8Num11z6"/>
    <w:rsid w:val="004028C9"/>
  </w:style>
  <w:style w:type="character" w:customStyle="1" w:styleId="WW8Num11z7">
    <w:name w:val="WW8Num11z7"/>
    <w:rsid w:val="004028C9"/>
  </w:style>
  <w:style w:type="character" w:customStyle="1" w:styleId="WW8Num11z8">
    <w:name w:val="WW8Num11z8"/>
    <w:rsid w:val="004028C9"/>
  </w:style>
  <w:style w:type="character" w:customStyle="1" w:styleId="WW8Num12z0">
    <w:name w:val="WW8Num12z0"/>
    <w:rsid w:val="004028C9"/>
    <w:rPr>
      <w:rFonts w:ascii="Calibri" w:hAnsi="Calibri"/>
    </w:rPr>
  </w:style>
  <w:style w:type="character" w:customStyle="1" w:styleId="WW8Num12z1">
    <w:name w:val="WW8Num12z1"/>
    <w:rsid w:val="004028C9"/>
  </w:style>
  <w:style w:type="character" w:customStyle="1" w:styleId="WW8Num12z2">
    <w:name w:val="WW8Num12z2"/>
    <w:rsid w:val="004028C9"/>
  </w:style>
  <w:style w:type="character" w:customStyle="1" w:styleId="WW8Num12z3">
    <w:name w:val="WW8Num12z3"/>
    <w:rsid w:val="004028C9"/>
  </w:style>
  <w:style w:type="character" w:customStyle="1" w:styleId="WW8Num12z4">
    <w:name w:val="WW8Num12z4"/>
    <w:rsid w:val="004028C9"/>
  </w:style>
  <w:style w:type="character" w:customStyle="1" w:styleId="WW8Num12z5">
    <w:name w:val="WW8Num12z5"/>
    <w:rsid w:val="004028C9"/>
  </w:style>
  <w:style w:type="character" w:customStyle="1" w:styleId="WW8Num12z6">
    <w:name w:val="WW8Num12z6"/>
    <w:rsid w:val="004028C9"/>
  </w:style>
  <w:style w:type="character" w:customStyle="1" w:styleId="WW8Num12z7">
    <w:name w:val="WW8Num12z7"/>
    <w:rsid w:val="004028C9"/>
  </w:style>
  <w:style w:type="character" w:customStyle="1" w:styleId="WW8Num12z8">
    <w:name w:val="WW8Num12z8"/>
    <w:rsid w:val="004028C9"/>
  </w:style>
  <w:style w:type="character" w:customStyle="1" w:styleId="WW8Num13z0">
    <w:name w:val="WW8Num13z0"/>
    <w:rsid w:val="004028C9"/>
  </w:style>
  <w:style w:type="character" w:customStyle="1" w:styleId="WW8Num13z1">
    <w:name w:val="WW8Num13z1"/>
    <w:rsid w:val="004028C9"/>
  </w:style>
  <w:style w:type="character" w:customStyle="1" w:styleId="WW8Num13z2">
    <w:name w:val="WW8Num13z2"/>
    <w:rsid w:val="004028C9"/>
  </w:style>
  <w:style w:type="character" w:customStyle="1" w:styleId="WW8Num13z3">
    <w:name w:val="WW8Num13z3"/>
    <w:rsid w:val="004028C9"/>
  </w:style>
  <w:style w:type="character" w:customStyle="1" w:styleId="WW8Num13z4">
    <w:name w:val="WW8Num13z4"/>
    <w:rsid w:val="004028C9"/>
  </w:style>
  <w:style w:type="character" w:customStyle="1" w:styleId="WW8Num13z5">
    <w:name w:val="WW8Num13z5"/>
    <w:rsid w:val="004028C9"/>
  </w:style>
  <w:style w:type="character" w:customStyle="1" w:styleId="WW8Num13z6">
    <w:name w:val="WW8Num13z6"/>
    <w:rsid w:val="004028C9"/>
  </w:style>
  <w:style w:type="character" w:customStyle="1" w:styleId="WW8Num13z7">
    <w:name w:val="WW8Num13z7"/>
    <w:rsid w:val="004028C9"/>
  </w:style>
  <w:style w:type="character" w:customStyle="1" w:styleId="WW8Num13z8">
    <w:name w:val="WW8Num13z8"/>
    <w:rsid w:val="004028C9"/>
  </w:style>
  <w:style w:type="character" w:customStyle="1" w:styleId="WW8Num14z0">
    <w:name w:val="WW8Num14z0"/>
    <w:rsid w:val="004028C9"/>
    <w:rPr>
      <w:rFonts w:ascii="Calibri" w:hAnsi="Calibri"/>
    </w:rPr>
  </w:style>
  <w:style w:type="character" w:customStyle="1" w:styleId="WW8Num14z1">
    <w:name w:val="WW8Num14z1"/>
    <w:rsid w:val="004028C9"/>
  </w:style>
  <w:style w:type="character" w:customStyle="1" w:styleId="WW8Num14z2">
    <w:name w:val="WW8Num14z2"/>
    <w:rsid w:val="004028C9"/>
  </w:style>
  <w:style w:type="character" w:customStyle="1" w:styleId="WW8Num14z3">
    <w:name w:val="WW8Num14z3"/>
    <w:rsid w:val="004028C9"/>
  </w:style>
  <w:style w:type="character" w:customStyle="1" w:styleId="WW8Num14z4">
    <w:name w:val="WW8Num14z4"/>
    <w:rsid w:val="004028C9"/>
  </w:style>
  <w:style w:type="character" w:customStyle="1" w:styleId="WW8Num14z5">
    <w:name w:val="WW8Num14z5"/>
    <w:rsid w:val="004028C9"/>
  </w:style>
  <w:style w:type="character" w:customStyle="1" w:styleId="WW8Num14z6">
    <w:name w:val="WW8Num14z6"/>
    <w:rsid w:val="004028C9"/>
  </w:style>
  <w:style w:type="character" w:customStyle="1" w:styleId="WW8Num14z7">
    <w:name w:val="WW8Num14z7"/>
    <w:rsid w:val="004028C9"/>
  </w:style>
  <w:style w:type="character" w:customStyle="1" w:styleId="WW8Num14z8">
    <w:name w:val="WW8Num14z8"/>
    <w:rsid w:val="004028C9"/>
  </w:style>
  <w:style w:type="character" w:customStyle="1" w:styleId="WW8Num15z0">
    <w:name w:val="WW8Num15z0"/>
    <w:rsid w:val="004028C9"/>
  </w:style>
  <w:style w:type="character" w:customStyle="1" w:styleId="WW8Num15z1">
    <w:name w:val="WW8Num15z1"/>
    <w:rsid w:val="004028C9"/>
  </w:style>
  <w:style w:type="character" w:customStyle="1" w:styleId="WW8Num15z2">
    <w:name w:val="WW8Num15z2"/>
    <w:rsid w:val="004028C9"/>
  </w:style>
  <w:style w:type="character" w:customStyle="1" w:styleId="WW8Num15z3">
    <w:name w:val="WW8Num15z3"/>
    <w:rsid w:val="004028C9"/>
  </w:style>
  <w:style w:type="character" w:customStyle="1" w:styleId="WW8Num15z4">
    <w:name w:val="WW8Num15z4"/>
    <w:rsid w:val="004028C9"/>
  </w:style>
  <w:style w:type="character" w:customStyle="1" w:styleId="WW8Num15z5">
    <w:name w:val="WW8Num15z5"/>
    <w:rsid w:val="004028C9"/>
  </w:style>
  <w:style w:type="character" w:customStyle="1" w:styleId="WW8Num15z6">
    <w:name w:val="WW8Num15z6"/>
    <w:rsid w:val="004028C9"/>
  </w:style>
  <w:style w:type="character" w:customStyle="1" w:styleId="WW8Num15z7">
    <w:name w:val="WW8Num15z7"/>
    <w:rsid w:val="004028C9"/>
  </w:style>
  <w:style w:type="character" w:customStyle="1" w:styleId="WW8Num15z8">
    <w:name w:val="WW8Num15z8"/>
    <w:rsid w:val="004028C9"/>
  </w:style>
  <w:style w:type="character" w:customStyle="1" w:styleId="WW8Num16z0">
    <w:name w:val="WW8Num16z0"/>
    <w:rsid w:val="004028C9"/>
    <w:rPr>
      <w:rFonts w:ascii="Calibri" w:hAnsi="Calibri"/>
    </w:rPr>
  </w:style>
  <w:style w:type="character" w:customStyle="1" w:styleId="WW8Num16z1">
    <w:name w:val="WW8Num16z1"/>
    <w:rsid w:val="004028C9"/>
  </w:style>
  <w:style w:type="character" w:customStyle="1" w:styleId="WW8Num16z2">
    <w:name w:val="WW8Num16z2"/>
    <w:rsid w:val="004028C9"/>
  </w:style>
  <w:style w:type="character" w:customStyle="1" w:styleId="WW8Num16z3">
    <w:name w:val="WW8Num16z3"/>
    <w:rsid w:val="004028C9"/>
  </w:style>
  <w:style w:type="character" w:customStyle="1" w:styleId="WW8Num16z4">
    <w:name w:val="WW8Num16z4"/>
    <w:rsid w:val="004028C9"/>
  </w:style>
  <w:style w:type="character" w:customStyle="1" w:styleId="WW8Num16z5">
    <w:name w:val="WW8Num16z5"/>
    <w:rsid w:val="004028C9"/>
  </w:style>
  <w:style w:type="character" w:customStyle="1" w:styleId="WW8Num16z6">
    <w:name w:val="WW8Num16z6"/>
    <w:rsid w:val="004028C9"/>
  </w:style>
  <w:style w:type="character" w:customStyle="1" w:styleId="WW8Num16z7">
    <w:name w:val="WW8Num16z7"/>
    <w:rsid w:val="004028C9"/>
  </w:style>
  <w:style w:type="character" w:customStyle="1" w:styleId="WW8Num16z8">
    <w:name w:val="WW8Num16z8"/>
    <w:rsid w:val="004028C9"/>
  </w:style>
  <w:style w:type="character" w:customStyle="1" w:styleId="WW8Num17z0">
    <w:name w:val="WW8Num17z0"/>
    <w:rsid w:val="004028C9"/>
    <w:rPr>
      <w:rFonts w:ascii="Calibri" w:hAnsi="Calibri"/>
    </w:rPr>
  </w:style>
  <w:style w:type="character" w:customStyle="1" w:styleId="WW8Num17z1">
    <w:name w:val="WW8Num17z1"/>
    <w:rsid w:val="004028C9"/>
  </w:style>
  <w:style w:type="character" w:customStyle="1" w:styleId="WW8Num17z2">
    <w:name w:val="WW8Num17z2"/>
    <w:rsid w:val="004028C9"/>
  </w:style>
  <w:style w:type="character" w:customStyle="1" w:styleId="WW8Num17z3">
    <w:name w:val="WW8Num17z3"/>
    <w:rsid w:val="004028C9"/>
  </w:style>
  <w:style w:type="character" w:customStyle="1" w:styleId="WW8Num17z4">
    <w:name w:val="WW8Num17z4"/>
    <w:rsid w:val="004028C9"/>
  </w:style>
  <w:style w:type="character" w:customStyle="1" w:styleId="WW8Num17z5">
    <w:name w:val="WW8Num17z5"/>
    <w:rsid w:val="004028C9"/>
  </w:style>
  <w:style w:type="character" w:customStyle="1" w:styleId="WW8Num17z6">
    <w:name w:val="WW8Num17z6"/>
    <w:rsid w:val="004028C9"/>
  </w:style>
  <w:style w:type="character" w:customStyle="1" w:styleId="WW8Num17z7">
    <w:name w:val="WW8Num17z7"/>
    <w:rsid w:val="004028C9"/>
  </w:style>
  <w:style w:type="character" w:customStyle="1" w:styleId="WW8Num17z8">
    <w:name w:val="WW8Num17z8"/>
    <w:rsid w:val="004028C9"/>
  </w:style>
  <w:style w:type="character" w:customStyle="1" w:styleId="WW8Num18z0">
    <w:name w:val="WW8Num18z0"/>
    <w:rsid w:val="004028C9"/>
    <w:rPr>
      <w:rFonts w:ascii="Calibri" w:hAnsi="Calibri"/>
    </w:rPr>
  </w:style>
  <w:style w:type="character" w:customStyle="1" w:styleId="WW8Num18z1">
    <w:name w:val="WW8Num18z1"/>
    <w:rsid w:val="004028C9"/>
  </w:style>
  <w:style w:type="character" w:customStyle="1" w:styleId="WW8Num18z2">
    <w:name w:val="WW8Num18z2"/>
    <w:rsid w:val="004028C9"/>
  </w:style>
  <w:style w:type="character" w:customStyle="1" w:styleId="WW8Num18z3">
    <w:name w:val="WW8Num18z3"/>
    <w:rsid w:val="004028C9"/>
  </w:style>
  <w:style w:type="character" w:customStyle="1" w:styleId="WW8Num18z4">
    <w:name w:val="WW8Num18z4"/>
    <w:rsid w:val="004028C9"/>
  </w:style>
  <w:style w:type="character" w:customStyle="1" w:styleId="WW8Num18z5">
    <w:name w:val="WW8Num18z5"/>
    <w:rsid w:val="004028C9"/>
  </w:style>
  <w:style w:type="character" w:customStyle="1" w:styleId="WW8Num18z6">
    <w:name w:val="WW8Num18z6"/>
    <w:rsid w:val="004028C9"/>
  </w:style>
  <w:style w:type="character" w:customStyle="1" w:styleId="WW8Num18z7">
    <w:name w:val="WW8Num18z7"/>
    <w:rsid w:val="004028C9"/>
  </w:style>
  <w:style w:type="character" w:customStyle="1" w:styleId="WW8Num18z8">
    <w:name w:val="WW8Num18z8"/>
    <w:rsid w:val="004028C9"/>
  </w:style>
  <w:style w:type="character" w:customStyle="1" w:styleId="WW8Num19z0">
    <w:name w:val="WW8Num19z0"/>
    <w:rsid w:val="004028C9"/>
    <w:rPr>
      <w:rFonts w:ascii="Calibri" w:hAnsi="Calibri"/>
    </w:rPr>
  </w:style>
  <w:style w:type="character" w:customStyle="1" w:styleId="WW8Num19z1">
    <w:name w:val="WW8Num19z1"/>
    <w:rsid w:val="004028C9"/>
  </w:style>
  <w:style w:type="character" w:customStyle="1" w:styleId="WW8Num19z2">
    <w:name w:val="WW8Num19z2"/>
    <w:rsid w:val="004028C9"/>
  </w:style>
  <w:style w:type="character" w:customStyle="1" w:styleId="WW8Num19z3">
    <w:name w:val="WW8Num19z3"/>
    <w:rsid w:val="004028C9"/>
  </w:style>
  <w:style w:type="character" w:customStyle="1" w:styleId="WW8Num19z4">
    <w:name w:val="WW8Num19z4"/>
    <w:rsid w:val="004028C9"/>
  </w:style>
  <w:style w:type="character" w:customStyle="1" w:styleId="WW8Num19z5">
    <w:name w:val="WW8Num19z5"/>
    <w:rsid w:val="004028C9"/>
  </w:style>
  <w:style w:type="character" w:customStyle="1" w:styleId="WW8Num19z6">
    <w:name w:val="WW8Num19z6"/>
    <w:rsid w:val="004028C9"/>
  </w:style>
  <w:style w:type="character" w:customStyle="1" w:styleId="WW8Num19z7">
    <w:name w:val="WW8Num19z7"/>
    <w:rsid w:val="004028C9"/>
  </w:style>
  <w:style w:type="character" w:customStyle="1" w:styleId="WW8Num19z8">
    <w:name w:val="WW8Num19z8"/>
    <w:rsid w:val="004028C9"/>
  </w:style>
  <w:style w:type="character" w:customStyle="1" w:styleId="WW8Num20z0">
    <w:name w:val="WW8Num20z0"/>
    <w:rsid w:val="004028C9"/>
    <w:rPr>
      <w:rFonts w:ascii="Calibri" w:hAnsi="Calibri"/>
    </w:rPr>
  </w:style>
  <w:style w:type="character" w:customStyle="1" w:styleId="WW8Num20z1">
    <w:name w:val="WW8Num20z1"/>
    <w:rsid w:val="004028C9"/>
  </w:style>
  <w:style w:type="character" w:customStyle="1" w:styleId="WW8Num20z2">
    <w:name w:val="WW8Num20z2"/>
    <w:rsid w:val="004028C9"/>
  </w:style>
  <w:style w:type="character" w:customStyle="1" w:styleId="WW8Num20z3">
    <w:name w:val="WW8Num20z3"/>
    <w:rsid w:val="004028C9"/>
  </w:style>
  <w:style w:type="character" w:customStyle="1" w:styleId="WW8Num20z4">
    <w:name w:val="WW8Num20z4"/>
    <w:rsid w:val="004028C9"/>
  </w:style>
  <w:style w:type="character" w:customStyle="1" w:styleId="WW8Num20z5">
    <w:name w:val="WW8Num20z5"/>
    <w:rsid w:val="004028C9"/>
  </w:style>
  <w:style w:type="character" w:customStyle="1" w:styleId="WW8Num20z6">
    <w:name w:val="WW8Num20z6"/>
    <w:rsid w:val="004028C9"/>
  </w:style>
  <w:style w:type="character" w:customStyle="1" w:styleId="WW8Num20z7">
    <w:name w:val="WW8Num20z7"/>
    <w:rsid w:val="004028C9"/>
  </w:style>
  <w:style w:type="character" w:customStyle="1" w:styleId="WW8Num20z8">
    <w:name w:val="WW8Num20z8"/>
    <w:rsid w:val="004028C9"/>
  </w:style>
  <w:style w:type="character" w:customStyle="1" w:styleId="WW8Num21z0">
    <w:name w:val="WW8Num21z0"/>
    <w:rsid w:val="004028C9"/>
  </w:style>
  <w:style w:type="character" w:customStyle="1" w:styleId="WW8Num21z1">
    <w:name w:val="WW8Num21z1"/>
    <w:rsid w:val="004028C9"/>
  </w:style>
  <w:style w:type="character" w:customStyle="1" w:styleId="WW8Num21z2">
    <w:name w:val="WW8Num21z2"/>
    <w:rsid w:val="004028C9"/>
  </w:style>
  <w:style w:type="character" w:customStyle="1" w:styleId="WW8Num21z3">
    <w:name w:val="WW8Num21z3"/>
    <w:rsid w:val="004028C9"/>
  </w:style>
  <w:style w:type="character" w:customStyle="1" w:styleId="WW8Num21z4">
    <w:name w:val="WW8Num21z4"/>
    <w:rsid w:val="004028C9"/>
  </w:style>
  <w:style w:type="character" w:customStyle="1" w:styleId="WW8Num21z5">
    <w:name w:val="WW8Num21z5"/>
    <w:rsid w:val="004028C9"/>
  </w:style>
  <w:style w:type="character" w:customStyle="1" w:styleId="WW8Num21z6">
    <w:name w:val="WW8Num21z6"/>
    <w:rsid w:val="004028C9"/>
  </w:style>
  <w:style w:type="character" w:customStyle="1" w:styleId="WW8Num21z7">
    <w:name w:val="WW8Num21z7"/>
    <w:rsid w:val="004028C9"/>
  </w:style>
  <w:style w:type="character" w:customStyle="1" w:styleId="WW8Num21z8">
    <w:name w:val="WW8Num21z8"/>
    <w:rsid w:val="004028C9"/>
  </w:style>
  <w:style w:type="character" w:customStyle="1" w:styleId="WW8Num22z0">
    <w:name w:val="WW8Num22z0"/>
    <w:rsid w:val="004028C9"/>
    <w:rPr>
      <w:rFonts w:ascii="Calibri" w:hAnsi="Calibri"/>
    </w:rPr>
  </w:style>
  <w:style w:type="character" w:customStyle="1" w:styleId="WW8Num22z1">
    <w:name w:val="WW8Num22z1"/>
    <w:rsid w:val="004028C9"/>
  </w:style>
  <w:style w:type="character" w:customStyle="1" w:styleId="WW8Num22z2">
    <w:name w:val="WW8Num22z2"/>
    <w:rsid w:val="004028C9"/>
  </w:style>
  <w:style w:type="character" w:customStyle="1" w:styleId="WW8Num22z3">
    <w:name w:val="WW8Num22z3"/>
    <w:rsid w:val="004028C9"/>
  </w:style>
  <w:style w:type="character" w:customStyle="1" w:styleId="WW8Num22z4">
    <w:name w:val="WW8Num22z4"/>
    <w:rsid w:val="004028C9"/>
  </w:style>
  <w:style w:type="character" w:customStyle="1" w:styleId="WW8Num22z5">
    <w:name w:val="WW8Num22z5"/>
    <w:rsid w:val="004028C9"/>
  </w:style>
  <w:style w:type="character" w:customStyle="1" w:styleId="WW8Num22z6">
    <w:name w:val="WW8Num22z6"/>
    <w:rsid w:val="004028C9"/>
  </w:style>
  <w:style w:type="character" w:customStyle="1" w:styleId="WW8Num22z7">
    <w:name w:val="WW8Num22z7"/>
    <w:rsid w:val="004028C9"/>
  </w:style>
  <w:style w:type="character" w:customStyle="1" w:styleId="WW8Num22z8">
    <w:name w:val="WW8Num22z8"/>
    <w:rsid w:val="004028C9"/>
  </w:style>
  <w:style w:type="character" w:customStyle="1" w:styleId="WW8Num23z0">
    <w:name w:val="WW8Num23z0"/>
    <w:rsid w:val="004028C9"/>
  </w:style>
  <w:style w:type="character" w:customStyle="1" w:styleId="WW8Num23z1">
    <w:name w:val="WW8Num23z1"/>
    <w:rsid w:val="004028C9"/>
  </w:style>
  <w:style w:type="character" w:customStyle="1" w:styleId="WW8Num23z2">
    <w:name w:val="WW8Num23z2"/>
    <w:rsid w:val="004028C9"/>
  </w:style>
  <w:style w:type="character" w:customStyle="1" w:styleId="WW8Num23z3">
    <w:name w:val="WW8Num23z3"/>
    <w:rsid w:val="004028C9"/>
  </w:style>
  <w:style w:type="character" w:customStyle="1" w:styleId="WW8Num23z4">
    <w:name w:val="WW8Num23z4"/>
    <w:rsid w:val="004028C9"/>
  </w:style>
  <w:style w:type="character" w:customStyle="1" w:styleId="WW8Num23z5">
    <w:name w:val="WW8Num23z5"/>
    <w:rsid w:val="004028C9"/>
  </w:style>
  <w:style w:type="character" w:customStyle="1" w:styleId="WW8Num23z6">
    <w:name w:val="WW8Num23z6"/>
    <w:rsid w:val="004028C9"/>
  </w:style>
  <w:style w:type="character" w:customStyle="1" w:styleId="WW8Num23z7">
    <w:name w:val="WW8Num23z7"/>
    <w:rsid w:val="004028C9"/>
  </w:style>
  <w:style w:type="character" w:customStyle="1" w:styleId="WW8Num23z8">
    <w:name w:val="WW8Num23z8"/>
    <w:rsid w:val="004028C9"/>
  </w:style>
  <w:style w:type="character" w:customStyle="1" w:styleId="WW8Num24z0">
    <w:name w:val="WW8Num24z0"/>
    <w:rsid w:val="004028C9"/>
  </w:style>
  <w:style w:type="character" w:customStyle="1" w:styleId="WW8Num24z1">
    <w:name w:val="WW8Num24z1"/>
    <w:rsid w:val="004028C9"/>
  </w:style>
  <w:style w:type="character" w:customStyle="1" w:styleId="WW8Num24z2">
    <w:name w:val="WW8Num24z2"/>
    <w:rsid w:val="004028C9"/>
  </w:style>
  <w:style w:type="character" w:customStyle="1" w:styleId="WW8Num24z3">
    <w:name w:val="WW8Num24z3"/>
    <w:rsid w:val="004028C9"/>
  </w:style>
  <w:style w:type="character" w:customStyle="1" w:styleId="WW8Num24z4">
    <w:name w:val="WW8Num24z4"/>
    <w:rsid w:val="004028C9"/>
  </w:style>
  <w:style w:type="character" w:customStyle="1" w:styleId="WW8Num24z5">
    <w:name w:val="WW8Num24z5"/>
    <w:rsid w:val="004028C9"/>
  </w:style>
  <w:style w:type="character" w:customStyle="1" w:styleId="WW8Num24z6">
    <w:name w:val="WW8Num24z6"/>
    <w:rsid w:val="004028C9"/>
  </w:style>
  <w:style w:type="character" w:customStyle="1" w:styleId="WW8Num24z7">
    <w:name w:val="WW8Num24z7"/>
    <w:rsid w:val="004028C9"/>
  </w:style>
  <w:style w:type="character" w:customStyle="1" w:styleId="WW8Num24z8">
    <w:name w:val="WW8Num24z8"/>
    <w:rsid w:val="004028C9"/>
  </w:style>
  <w:style w:type="character" w:customStyle="1" w:styleId="WW8Num25z0">
    <w:name w:val="WW8Num25z0"/>
    <w:rsid w:val="004028C9"/>
  </w:style>
  <w:style w:type="character" w:customStyle="1" w:styleId="WW8Num25z1">
    <w:name w:val="WW8Num25z1"/>
    <w:rsid w:val="004028C9"/>
  </w:style>
  <w:style w:type="character" w:customStyle="1" w:styleId="WW8Num25z2">
    <w:name w:val="WW8Num25z2"/>
    <w:rsid w:val="004028C9"/>
  </w:style>
  <w:style w:type="character" w:customStyle="1" w:styleId="WW8Num25z3">
    <w:name w:val="WW8Num25z3"/>
    <w:rsid w:val="004028C9"/>
  </w:style>
  <w:style w:type="character" w:customStyle="1" w:styleId="WW8Num25z4">
    <w:name w:val="WW8Num25z4"/>
    <w:rsid w:val="004028C9"/>
  </w:style>
  <w:style w:type="character" w:customStyle="1" w:styleId="WW8Num25z5">
    <w:name w:val="WW8Num25z5"/>
    <w:rsid w:val="004028C9"/>
  </w:style>
  <w:style w:type="character" w:customStyle="1" w:styleId="WW8Num25z6">
    <w:name w:val="WW8Num25z6"/>
    <w:rsid w:val="004028C9"/>
  </w:style>
  <w:style w:type="character" w:customStyle="1" w:styleId="WW8Num25z7">
    <w:name w:val="WW8Num25z7"/>
    <w:rsid w:val="004028C9"/>
  </w:style>
  <w:style w:type="character" w:customStyle="1" w:styleId="WW8Num25z8">
    <w:name w:val="WW8Num25z8"/>
    <w:rsid w:val="004028C9"/>
  </w:style>
  <w:style w:type="character" w:customStyle="1" w:styleId="WW8Num26z0">
    <w:name w:val="WW8Num26z0"/>
    <w:rsid w:val="004028C9"/>
    <w:rPr>
      <w:rFonts w:ascii="Calibri" w:hAnsi="Calibri"/>
    </w:rPr>
  </w:style>
  <w:style w:type="character" w:customStyle="1" w:styleId="WW8Num26z1">
    <w:name w:val="WW8Num26z1"/>
    <w:rsid w:val="004028C9"/>
  </w:style>
  <w:style w:type="character" w:customStyle="1" w:styleId="WW8Num26z2">
    <w:name w:val="WW8Num26z2"/>
    <w:rsid w:val="004028C9"/>
  </w:style>
  <w:style w:type="character" w:customStyle="1" w:styleId="WW8Num26z3">
    <w:name w:val="WW8Num26z3"/>
    <w:rsid w:val="004028C9"/>
  </w:style>
  <w:style w:type="character" w:customStyle="1" w:styleId="WW8Num26z4">
    <w:name w:val="WW8Num26z4"/>
    <w:rsid w:val="004028C9"/>
  </w:style>
  <w:style w:type="character" w:customStyle="1" w:styleId="WW8Num26z5">
    <w:name w:val="WW8Num26z5"/>
    <w:rsid w:val="004028C9"/>
  </w:style>
  <w:style w:type="character" w:customStyle="1" w:styleId="WW8Num26z6">
    <w:name w:val="WW8Num26z6"/>
    <w:rsid w:val="004028C9"/>
  </w:style>
  <w:style w:type="character" w:customStyle="1" w:styleId="WW8Num26z7">
    <w:name w:val="WW8Num26z7"/>
    <w:rsid w:val="004028C9"/>
  </w:style>
  <w:style w:type="character" w:customStyle="1" w:styleId="WW8Num26z8">
    <w:name w:val="WW8Num26z8"/>
    <w:rsid w:val="004028C9"/>
  </w:style>
  <w:style w:type="character" w:customStyle="1" w:styleId="WW8Num27z0">
    <w:name w:val="WW8Num27z0"/>
    <w:rsid w:val="004028C9"/>
    <w:rPr>
      <w:rFonts w:ascii="Calibri" w:hAnsi="Calibri"/>
    </w:rPr>
  </w:style>
  <w:style w:type="character" w:customStyle="1" w:styleId="WW8Num27z1">
    <w:name w:val="WW8Num27z1"/>
    <w:rsid w:val="004028C9"/>
  </w:style>
  <w:style w:type="character" w:customStyle="1" w:styleId="WW8Num27z2">
    <w:name w:val="WW8Num27z2"/>
    <w:rsid w:val="004028C9"/>
  </w:style>
  <w:style w:type="character" w:customStyle="1" w:styleId="WW8Num27z3">
    <w:name w:val="WW8Num27z3"/>
    <w:rsid w:val="004028C9"/>
  </w:style>
  <w:style w:type="character" w:customStyle="1" w:styleId="WW8Num27z4">
    <w:name w:val="WW8Num27z4"/>
    <w:rsid w:val="004028C9"/>
  </w:style>
  <w:style w:type="character" w:customStyle="1" w:styleId="WW8Num27z5">
    <w:name w:val="WW8Num27z5"/>
    <w:rsid w:val="004028C9"/>
  </w:style>
  <w:style w:type="character" w:customStyle="1" w:styleId="WW8Num27z6">
    <w:name w:val="WW8Num27z6"/>
    <w:rsid w:val="004028C9"/>
  </w:style>
  <w:style w:type="character" w:customStyle="1" w:styleId="WW8Num27z7">
    <w:name w:val="WW8Num27z7"/>
    <w:rsid w:val="004028C9"/>
  </w:style>
  <w:style w:type="character" w:customStyle="1" w:styleId="WW8Num27z8">
    <w:name w:val="WW8Num27z8"/>
    <w:rsid w:val="004028C9"/>
  </w:style>
  <w:style w:type="character" w:customStyle="1" w:styleId="WW8Num28z0">
    <w:name w:val="WW8Num28z0"/>
    <w:rsid w:val="004028C9"/>
    <w:rPr>
      <w:rFonts w:ascii="Calibri" w:hAnsi="Calibri"/>
    </w:rPr>
  </w:style>
  <w:style w:type="character" w:customStyle="1" w:styleId="WW8Num28z1">
    <w:name w:val="WW8Num28z1"/>
    <w:rsid w:val="004028C9"/>
  </w:style>
  <w:style w:type="character" w:customStyle="1" w:styleId="WW8Num28z2">
    <w:name w:val="WW8Num28z2"/>
    <w:rsid w:val="004028C9"/>
  </w:style>
  <w:style w:type="character" w:customStyle="1" w:styleId="WW8Num28z3">
    <w:name w:val="WW8Num28z3"/>
    <w:rsid w:val="004028C9"/>
  </w:style>
  <w:style w:type="character" w:customStyle="1" w:styleId="WW8Num28z4">
    <w:name w:val="WW8Num28z4"/>
    <w:rsid w:val="004028C9"/>
  </w:style>
  <w:style w:type="character" w:customStyle="1" w:styleId="WW8Num28z5">
    <w:name w:val="WW8Num28z5"/>
    <w:rsid w:val="004028C9"/>
  </w:style>
  <w:style w:type="character" w:customStyle="1" w:styleId="WW8Num28z6">
    <w:name w:val="WW8Num28z6"/>
    <w:rsid w:val="004028C9"/>
  </w:style>
  <w:style w:type="character" w:customStyle="1" w:styleId="WW8Num28z7">
    <w:name w:val="WW8Num28z7"/>
    <w:rsid w:val="004028C9"/>
  </w:style>
  <w:style w:type="character" w:customStyle="1" w:styleId="WW8Num28z8">
    <w:name w:val="WW8Num28z8"/>
    <w:rsid w:val="004028C9"/>
  </w:style>
  <w:style w:type="character" w:customStyle="1" w:styleId="WW8Num29z0">
    <w:name w:val="WW8Num29z0"/>
    <w:rsid w:val="004028C9"/>
    <w:rPr>
      <w:rFonts w:eastAsia="Times New Roman" w:cs="Times New Roman"/>
      <w:b w:val="0"/>
      <w:bCs/>
      <w:i w:val="0"/>
      <w:iCs w:val="0"/>
      <w:sz w:val="24"/>
      <w:szCs w:val="24"/>
      <w:lang w:val="ru-RU" w:eastAsia="ar-SA"/>
    </w:rPr>
  </w:style>
  <w:style w:type="character" w:customStyle="1" w:styleId="WW8Num29z1">
    <w:name w:val="WW8Num29z1"/>
    <w:rsid w:val="004028C9"/>
  </w:style>
  <w:style w:type="character" w:customStyle="1" w:styleId="WW8Num29z2">
    <w:name w:val="WW8Num29z2"/>
    <w:rsid w:val="004028C9"/>
  </w:style>
  <w:style w:type="character" w:customStyle="1" w:styleId="WW8Num29z3">
    <w:name w:val="WW8Num29z3"/>
    <w:rsid w:val="004028C9"/>
  </w:style>
  <w:style w:type="character" w:customStyle="1" w:styleId="WW8Num29z4">
    <w:name w:val="WW8Num29z4"/>
    <w:rsid w:val="004028C9"/>
  </w:style>
  <w:style w:type="character" w:customStyle="1" w:styleId="WW8Num29z5">
    <w:name w:val="WW8Num29z5"/>
    <w:rsid w:val="004028C9"/>
  </w:style>
  <w:style w:type="character" w:customStyle="1" w:styleId="WW8Num29z6">
    <w:name w:val="WW8Num29z6"/>
    <w:rsid w:val="004028C9"/>
  </w:style>
  <w:style w:type="character" w:customStyle="1" w:styleId="WW8Num29z7">
    <w:name w:val="WW8Num29z7"/>
    <w:rsid w:val="004028C9"/>
  </w:style>
  <w:style w:type="character" w:customStyle="1" w:styleId="WW8Num29z8">
    <w:name w:val="WW8Num29z8"/>
    <w:rsid w:val="004028C9"/>
  </w:style>
  <w:style w:type="character" w:customStyle="1" w:styleId="WW8Num30z0">
    <w:name w:val="WW8Num30z0"/>
    <w:rsid w:val="004028C9"/>
    <w:rPr>
      <w:b/>
      <w:bCs/>
    </w:rPr>
  </w:style>
  <w:style w:type="character" w:customStyle="1" w:styleId="WW8Num30z1">
    <w:name w:val="WW8Num30z1"/>
    <w:rsid w:val="004028C9"/>
  </w:style>
  <w:style w:type="character" w:customStyle="1" w:styleId="WW8Num30z2">
    <w:name w:val="WW8Num30z2"/>
    <w:rsid w:val="004028C9"/>
  </w:style>
  <w:style w:type="character" w:customStyle="1" w:styleId="WW8Num30z3">
    <w:name w:val="WW8Num30z3"/>
    <w:rsid w:val="004028C9"/>
  </w:style>
  <w:style w:type="character" w:customStyle="1" w:styleId="WW8Num30z4">
    <w:name w:val="WW8Num30z4"/>
    <w:rsid w:val="004028C9"/>
  </w:style>
  <w:style w:type="character" w:customStyle="1" w:styleId="WW8Num30z5">
    <w:name w:val="WW8Num30z5"/>
    <w:rsid w:val="004028C9"/>
  </w:style>
  <w:style w:type="character" w:customStyle="1" w:styleId="WW8Num30z6">
    <w:name w:val="WW8Num30z6"/>
    <w:rsid w:val="004028C9"/>
  </w:style>
  <w:style w:type="character" w:customStyle="1" w:styleId="WW8Num30z7">
    <w:name w:val="WW8Num30z7"/>
    <w:rsid w:val="004028C9"/>
  </w:style>
  <w:style w:type="character" w:customStyle="1" w:styleId="WW8Num30z8">
    <w:name w:val="WW8Num30z8"/>
    <w:rsid w:val="004028C9"/>
  </w:style>
  <w:style w:type="character" w:customStyle="1" w:styleId="WW8Num31z0">
    <w:name w:val="WW8Num31z0"/>
    <w:rsid w:val="004028C9"/>
  </w:style>
  <w:style w:type="character" w:customStyle="1" w:styleId="WW8Num31z1">
    <w:name w:val="WW8Num31z1"/>
    <w:rsid w:val="004028C9"/>
  </w:style>
  <w:style w:type="character" w:customStyle="1" w:styleId="WW8Num31z2">
    <w:name w:val="WW8Num31z2"/>
    <w:rsid w:val="004028C9"/>
  </w:style>
  <w:style w:type="character" w:customStyle="1" w:styleId="WW8Num31z3">
    <w:name w:val="WW8Num31z3"/>
    <w:rsid w:val="004028C9"/>
  </w:style>
  <w:style w:type="character" w:customStyle="1" w:styleId="WW8Num31z4">
    <w:name w:val="WW8Num31z4"/>
    <w:rsid w:val="004028C9"/>
  </w:style>
  <w:style w:type="character" w:customStyle="1" w:styleId="WW8Num31z5">
    <w:name w:val="WW8Num31z5"/>
    <w:rsid w:val="004028C9"/>
  </w:style>
  <w:style w:type="character" w:customStyle="1" w:styleId="WW8Num31z6">
    <w:name w:val="WW8Num31z6"/>
    <w:rsid w:val="004028C9"/>
  </w:style>
  <w:style w:type="character" w:customStyle="1" w:styleId="WW8Num31z7">
    <w:name w:val="WW8Num31z7"/>
    <w:rsid w:val="004028C9"/>
  </w:style>
  <w:style w:type="character" w:customStyle="1" w:styleId="WW8Num31z8">
    <w:name w:val="WW8Num31z8"/>
    <w:rsid w:val="004028C9"/>
  </w:style>
  <w:style w:type="character" w:customStyle="1" w:styleId="af6">
    <w:name w:val="Символ нумерации"/>
    <w:rsid w:val="004028C9"/>
  </w:style>
  <w:style w:type="character" w:customStyle="1" w:styleId="ListLabel33">
    <w:name w:val="ListLabel 33"/>
    <w:rsid w:val="004028C9"/>
    <w:rPr>
      <w:rFonts w:ascii="Times New Roman" w:hAnsi="Times New Roman" w:cs="Symbol"/>
      <w:b/>
      <w:sz w:val="24"/>
    </w:rPr>
  </w:style>
  <w:style w:type="character" w:customStyle="1" w:styleId="ListLabel30">
    <w:name w:val="ListLabel 30"/>
    <w:rsid w:val="004028C9"/>
    <w:rPr>
      <w:rFonts w:cs="Symbol"/>
      <w:sz w:val="28"/>
    </w:rPr>
  </w:style>
  <w:style w:type="character" w:customStyle="1" w:styleId="ListLabel31">
    <w:name w:val="ListLabel 31"/>
    <w:rsid w:val="004028C9"/>
    <w:rPr>
      <w:rFonts w:cs="Courier New"/>
      <w:sz w:val="28"/>
    </w:rPr>
  </w:style>
  <w:style w:type="character" w:customStyle="1" w:styleId="ListLabel32">
    <w:name w:val="ListLabel 32"/>
    <w:rsid w:val="004028C9"/>
    <w:rPr>
      <w:rFonts w:cs="Wingdings"/>
      <w:b w:val="0"/>
      <w:sz w:val="24"/>
    </w:rPr>
  </w:style>
  <w:style w:type="character" w:customStyle="1" w:styleId="af7">
    <w:name w:val="Символ сноски"/>
    <w:rsid w:val="004028C9"/>
  </w:style>
  <w:style w:type="character" w:styleId="af8">
    <w:name w:val="footnote reference"/>
    <w:rsid w:val="004028C9"/>
    <w:rPr>
      <w:vertAlign w:val="superscript"/>
    </w:rPr>
  </w:style>
  <w:style w:type="character" w:styleId="af9">
    <w:name w:val="endnote reference"/>
    <w:rsid w:val="004028C9"/>
    <w:rPr>
      <w:vertAlign w:val="superscript"/>
    </w:rPr>
  </w:style>
  <w:style w:type="character" w:customStyle="1" w:styleId="afa">
    <w:name w:val="Символы концевой сноски"/>
    <w:rsid w:val="004028C9"/>
  </w:style>
  <w:style w:type="paragraph" w:customStyle="1" w:styleId="afb">
    <w:name w:val="Содержимое таблицы"/>
    <w:basedOn w:val="a"/>
    <w:rsid w:val="004028C9"/>
    <w:pPr>
      <w:suppressLineNumbers/>
      <w:suppressAutoHyphens/>
      <w:spacing w:after="0" w:line="240" w:lineRule="auto"/>
    </w:pPr>
    <w:rPr>
      <w:rFonts w:ascii="Times New Roman" w:eastAsia="Times New Roman" w:hAnsi="Times New Roman" w:cs="Times New Roman"/>
      <w:kern w:val="1"/>
      <w:sz w:val="24"/>
      <w:szCs w:val="24"/>
      <w:lang w:val="ru-RU" w:eastAsia="ru-RU"/>
    </w:rPr>
  </w:style>
  <w:style w:type="paragraph" w:customStyle="1" w:styleId="afc">
    <w:name w:val="Заголовок таблицы"/>
    <w:basedOn w:val="afb"/>
    <w:rsid w:val="004028C9"/>
    <w:pPr>
      <w:jc w:val="center"/>
    </w:pPr>
    <w:rPr>
      <w:b/>
      <w:bCs/>
    </w:rPr>
  </w:style>
  <w:style w:type="paragraph" w:styleId="afd">
    <w:name w:val="footnote text"/>
    <w:basedOn w:val="a"/>
    <w:link w:val="afe"/>
    <w:rsid w:val="004028C9"/>
    <w:pPr>
      <w:suppressLineNumbers/>
      <w:suppressAutoHyphens/>
      <w:spacing w:after="0" w:line="240" w:lineRule="auto"/>
      <w:ind w:left="339" w:hanging="339"/>
    </w:pPr>
    <w:rPr>
      <w:rFonts w:ascii="Times New Roman" w:eastAsia="Times New Roman" w:hAnsi="Times New Roman" w:cs="Times New Roman"/>
      <w:kern w:val="1"/>
      <w:sz w:val="20"/>
      <w:szCs w:val="20"/>
      <w:lang w:val="ru-RU" w:eastAsia="ru-RU"/>
    </w:rPr>
  </w:style>
  <w:style w:type="character" w:customStyle="1" w:styleId="afe">
    <w:name w:val="Текст сноски Знак"/>
    <w:basedOn w:val="a0"/>
    <w:link w:val="afd"/>
    <w:rsid w:val="004028C9"/>
    <w:rPr>
      <w:rFonts w:ascii="Times New Roman" w:eastAsia="Times New Roman" w:hAnsi="Times New Roman" w:cs="Times New Roman"/>
      <w:kern w:val="1"/>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50</Pages>
  <Words>17606</Words>
  <Characters>100355</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2018-2019_38_05_02_1_plx_Международное таможенное право</vt:lpstr>
      <vt:lpstr>Лист1</vt:lpstr>
    </vt:vector>
  </TitlesOfParts>
  <Company>Microsoft</Company>
  <LinksUpToDate>false</LinksUpToDate>
  <CharactersWithSpaces>117726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2018-2019_38_05_02_1_plx_Международное таможенное право</dc:title>
  <dc:creator>FastReport.NET</dc:creator>
  <cp:lastModifiedBy>Рузанна Я. Хачатрян</cp:lastModifiedBy>
  <cp:revision>4</cp:revision>
  <dcterms:created xsi:type="dcterms:W3CDTF">2019-01-22T19:15:00Z</dcterms:created>
  <dcterms:modified xsi:type="dcterms:W3CDTF">2019-01-23T10:17:00Z</dcterms:modified>
</cp:coreProperties>
</file>