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"/>
        <w:gridCol w:w="143"/>
        <w:gridCol w:w="1443"/>
        <w:gridCol w:w="1948"/>
        <w:gridCol w:w="143"/>
        <w:gridCol w:w="1690"/>
        <w:gridCol w:w="134"/>
        <w:gridCol w:w="291"/>
        <w:gridCol w:w="1622"/>
        <w:gridCol w:w="1585"/>
        <w:gridCol w:w="143"/>
        <w:gridCol w:w="148"/>
        <w:gridCol w:w="154"/>
      </w:tblGrid>
      <w:tr w:rsidR="009451B4" w:rsidTr="00E85427">
        <w:trPr>
          <w:trHeight w:hRule="exact" w:val="277"/>
        </w:trPr>
        <w:tc>
          <w:tcPr>
            <w:tcW w:w="970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</w:tr>
      <w:tr w:rsidR="009451B4" w:rsidTr="00E85427">
        <w:trPr>
          <w:trHeight w:hRule="exact" w:val="138"/>
        </w:trPr>
        <w:tc>
          <w:tcPr>
            <w:tcW w:w="263" w:type="dxa"/>
          </w:tcPr>
          <w:p w:rsidR="009451B4" w:rsidRDefault="009451B4"/>
        </w:tc>
        <w:tc>
          <w:tcPr>
            <w:tcW w:w="143" w:type="dxa"/>
          </w:tcPr>
          <w:p w:rsidR="009451B4" w:rsidRDefault="009451B4"/>
        </w:tc>
        <w:tc>
          <w:tcPr>
            <w:tcW w:w="1443" w:type="dxa"/>
          </w:tcPr>
          <w:p w:rsidR="009451B4" w:rsidRDefault="009451B4"/>
        </w:tc>
        <w:tc>
          <w:tcPr>
            <w:tcW w:w="1948" w:type="dxa"/>
          </w:tcPr>
          <w:p w:rsidR="009451B4" w:rsidRDefault="009451B4"/>
        </w:tc>
        <w:tc>
          <w:tcPr>
            <w:tcW w:w="143" w:type="dxa"/>
          </w:tcPr>
          <w:p w:rsidR="009451B4" w:rsidRDefault="009451B4"/>
        </w:tc>
        <w:tc>
          <w:tcPr>
            <w:tcW w:w="1690" w:type="dxa"/>
          </w:tcPr>
          <w:p w:rsidR="009451B4" w:rsidRDefault="009451B4"/>
        </w:tc>
        <w:tc>
          <w:tcPr>
            <w:tcW w:w="134" w:type="dxa"/>
          </w:tcPr>
          <w:p w:rsidR="009451B4" w:rsidRDefault="009451B4"/>
        </w:tc>
        <w:tc>
          <w:tcPr>
            <w:tcW w:w="291" w:type="dxa"/>
          </w:tcPr>
          <w:p w:rsidR="009451B4" w:rsidRDefault="009451B4"/>
        </w:tc>
        <w:tc>
          <w:tcPr>
            <w:tcW w:w="1622" w:type="dxa"/>
          </w:tcPr>
          <w:p w:rsidR="009451B4" w:rsidRDefault="009451B4"/>
        </w:tc>
        <w:tc>
          <w:tcPr>
            <w:tcW w:w="1585" w:type="dxa"/>
          </w:tcPr>
          <w:p w:rsidR="009451B4" w:rsidRDefault="009451B4"/>
        </w:tc>
        <w:tc>
          <w:tcPr>
            <w:tcW w:w="143" w:type="dxa"/>
          </w:tcPr>
          <w:p w:rsidR="009451B4" w:rsidRDefault="009451B4"/>
        </w:tc>
        <w:tc>
          <w:tcPr>
            <w:tcW w:w="148" w:type="dxa"/>
          </w:tcPr>
          <w:p w:rsidR="009451B4" w:rsidRDefault="009451B4"/>
        </w:tc>
        <w:tc>
          <w:tcPr>
            <w:tcW w:w="154" w:type="dxa"/>
          </w:tcPr>
          <w:p w:rsidR="009451B4" w:rsidRDefault="009451B4"/>
        </w:tc>
      </w:tr>
    </w:tbl>
    <w:p w:rsidR="009451B4" w:rsidRDefault="00E85427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120765" cy="87169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1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27" w:rsidRDefault="00E85427">
      <w:r>
        <w:br w:type="page"/>
      </w:r>
    </w:p>
    <w:p w:rsidR="009451B4" w:rsidRDefault="00E85427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747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4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27" w:rsidRDefault="00E85427">
      <w: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09"/>
        <w:gridCol w:w="13"/>
        <w:gridCol w:w="580"/>
        <w:gridCol w:w="370"/>
        <w:gridCol w:w="897"/>
        <w:gridCol w:w="131"/>
        <w:gridCol w:w="500"/>
        <w:gridCol w:w="121"/>
        <w:gridCol w:w="131"/>
        <w:gridCol w:w="783"/>
        <w:gridCol w:w="630"/>
        <w:gridCol w:w="155"/>
        <w:gridCol w:w="2996"/>
        <w:gridCol w:w="381"/>
        <w:gridCol w:w="944"/>
        <w:gridCol w:w="24"/>
        <w:gridCol w:w="908"/>
      </w:tblGrid>
      <w:tr w:rsidR="009451B4" w:rsidTr="00EB56B8">
        <w:trPr>
          <w:gridBefore w:val="1"/>
          <w:wBefore w:w="34" w:type="dxa"/>
          <w:trHeight w:hRule="exact" w:val="555"/>
        </w:trPr>
        <w:tc>
          <w:tcPr>
            <w:tcW w:w="122" w:type="dxa"/>
            <w:gridSpan w:val="2"/>
          </w:tcPr>
          <w:p w:rsidR="009451B4" w:rsidRDefault="009451B4"/>
        </w:tc>
        <w:tc>
          <w:tcPr>
            <w:tcW w:w="950" w:type="dxa"/>
            <w:gridSpan w:val="2"/>
          </w:tcPr>
          <w:p w:rsidR="009451B4" w:rsidRDefault="009451B4"/>
        </w:tc>
        <w:tc>
          <w:tcPr>
            <w:tcW w:w="897" w:type="dxa"/>
          </w:tcPr>
          <w:p w:rsidR="009451B4" w:rsidRDefault="009451B4"/>
        </w:tc>
        <w:tc>
          <w:tcPr>
            <w:tcW w:w="131" w:type="dxa"/>
          </w:tcPr>
          <w:p w:rsidR="009451B4" w:rsidRDefault="009451B4"/>
        </w:tc>
        <w:tc>
          <w:tcPr>
            <w:tcW w:w="621" w:type="dxa"/>
            <w:gridSpan w:val="2"/>
          </w:tcPr>
          <w:p w:rsidR="009451B4" w:rsidRDefault="009451B4"/>
        </w:tc>
        <w:tc>
          <w:tcPr>
            <w:tcW w:w="131" w:type="dxa"/>
          </w:tcPr>
          <w:p w:rsidR="009451B4" w:rsidRDefault="009451B4"/>
        </w:tc>
        <w:tc>
          <w:tcPr>
            <w:tcW w:w="783" w:type="dxa"/>
          </w:tcPr>
          <w:p w:rsidR="009451B4" w:rsidRDefault="009451B4"/>
        </w:tc>
        <w:tc>
          <w:tcPr>
            <w:tcW w:w="785" w:type="dxa"/>
            <w:gridSpan w:val="2"/>
          </w:tcPr>
          <w:p w:rsidR="009451B4" w:rsidRDefault="009451B4"/>
        </w:tc>
        <w:tc>
          <w:tcPr>
            <w:tcW w:w="2996" w:type="dxa"/>
          </w:tcPr>
          <w:p w:rsidR="009451B4" w:rsidRDefault="009451B4"/>
        </w:tc>
        <w:tc>
          <w:tcPr>
            <w:tcW w:w="381" w:type="dxa"/>
          </w:tcPr>
          <w:p w:rsidR="009451B4" w:rsidRDefault="009451B4"/>
        </w:tc>
        <w:tc>
          <w:tcPr>
            <w:tcW w:w="968" w:type="dxa"/>
            <w:gridSpan w:val="2"/>
          </w:tcPr>
          <w:p w:rsidR="009451B4" w:rsidRDefault="009451B4"/>
        </w:tc>
        <w:tc>
          <w:tcPr>
            <w:tcW w:w="908" w:type="dxa"/>
            <w:shd w:val="clear" w:color="C0C0C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451B4" w:rsidTr="00EB56B8">
        <w:trPr>
          <w:gridBefore w:val="1"/>
          <w:wBefore w:w="34" w:type="dxa"/>
          <w:trHeight w:hRule="exact" w:val="66"/>
        </w:trPr>
        <w:tc>
          <w:tcPr>
            <w:tcW w:w="122" w:type="dxa"/>
            <w:gridSpan w:val="2"/>
          </w:tcPr>
          <w:p w:rsidR="009451B4" w:rsidRDefault="009451B4"/>
        </w:tc>
        <w:tc>
          <w:tcPr>
            <w:tcW w:w="950" w:type="dxa"/>
            <w:gridSpan w:val="2"/>
          </w:tcPr>
          <w:p w:rsidR="009451B4" w:rsidRDefault="009451B4"/>
        </w:tc>
        <w:tc>
          <w:tcPr>
            <w:tcW w:w="897" w:type="dxa"/>
          </w:tcPr>
          <w:p w:rsidR="009451B4" w:rsidRDefault="009451B4"/>
        </w:tc>
        <w:tc>
          <w:tcPr>
            <w:tcW w:w="131" w:type="dxa"/>
          </w:tcPr>
          <w:p w:rsidR="009451B4" w:rsidRDefault="009451B4"/>
        </w:tc>
        <w:tc>
          <w:tcPr>
            <w:tcW w:w="621" w:type="dxa"/>
            <w:gridSpan w:val="2"/>
          </w:tcPr>
          <w:p w:rsidR="009451B4" w:rsidRDefault="009451B4"/>
        </w:tc>
        <w:tc>
          <w:tcPr>
            <w:tcW w:w="131" w:type="dxa"/>
          </w:tcPr>
          <w:p w:rsidR="009451B4" w:rsidRDefault="009451B4"/>
        </w:tc>
        <w:tc>
          <w:tcPr>
            <w:tcW w:w="783" w:type="dxa"/>
          </w:tcPr>
          <w:p w:rsidR="009451B4" w:rsidRDefault="009451B4"/>
        </w:tc>
        <w:tc>
          <w:tcPr>
            <w:tcW w:w="785" w:type="dxa"/>
            <w:gridSpan w:val="2"/>
          </w:tcPr>
          <w:p w:rsidR="009451B4" w:rsidRDefault="009451B4"/>
        </w:tc>
        <w:tc>
          <w:tcPr>
            <w:tcW w:w="2996" w:type="dxa"/>
          </w:tcPr>
          <w:p w:rsidR="009451B4" w:rsidRDefault="009451B4"/>
        </w:tc>
        <w:tc>
          <w:tcPr>
            <w:tcW w:w="381" w:type="dxa"/>
          </w:tcPr>
          <w:p w:rsidR="009451B4" w:rsidRDefault="009451B4"/>
        </w:tc>
        <w:tc>
          <w:tcPr>
            <w:tcW w:w="968" w:type="dxa"/>
            <w:gridSpan w:val="2"/>
          </w:tcPr>
          <w:p w:rsidR="009451B4" w:rsidRDefault="009451B4"/>
        </w:tc>
        <w:tc>
          <w:tcPr>
            <w:tcW w:w="908" w:type="dxa"/>
          </w:tcPr>
          <w:p w:rsidR="009451B4" w:rsidRDefault="009451B4"/>
        </w:tc>
      </w:tr>
      <w:tr w:rsidR="009451B4" w:rsidTr="00EB56B8">
        <w:trPr>
          <w:gridBefore w:val="1"/>
          <w:wBefore w:w="34" w:type="dxa"/>
          <w:trHeight w:hRule="exact" w:val="14"/>
        </w:trPr>
        <w:tc>
          <w:tcPr>
            <w:tcW w:w="9673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51B4" w:rsidRDefault="009451B4"/>
        </w:tc>
      </w:tr>
      <w:tr w:rsidR="009451B4" w:rsidTr="00EB56B8">
        <w:trPr>
          <w:gridBefore w:val="1"/>
          <w:wBefore w:w="34" w:type="dxa"/>
          <w:trHeight w:hRule="exact" w:val="13"/>
        </w:trPr>
        <w:tc>
          <w:tcPr>
            <w:tcW w:w="122" w:type="dxa"/>
            <w:gridSpan w:val="2"/>
          </w:tcPr>
          <w:p w:rsidR="009451B4" w:rsidRDefault="009451B4"/>
        </w:tc>
        <w:tc>
          <w:tcPr>
            <w:tcW w:w="950" w:type="dxa"/>
            <w:gridSpan w:val="2"/>
          </w:tcPr>
          <w:p w:rsidR="009451B4" w:rsidRDefault="009451B4"/>
        </w:tc>
        <w:tc>
          <w:tcPr>
            <w:tcW w:w="897" w:type="dxa"/>
          </w:tcPr>
          <w:p w:rsidR="009451B4" w:rsidRDefault="009451B4"/>
        </w:tc>
        <w:tc>
          <w:tcPr>
            <w:tcW w:w="131" w:type="dxa"/>
          </w:tcPr>
          <w:p w:rsidR="009451B4" w:rsidRDefault="009451B4"/>
        </w:tc>
        <w:tc>
          <w:tcPr>
            <w:tcW w:w="621" w:type="dxa"/>
            <w:gridSpan w:val="2"/>
          </w:tcPr>
          <w:p w:rsidR="009451B4" w:rsidRDefault="009451B4"/>
        </w:tc>
        <w:tc>
          <w:tcPr>
            <w:tcW w:w="131" w:type="dxa"/>
          </w:tcPr>
          <w:p w:rsidR="009451B4" w:rsidRDefault="009451B4"/>
        </w:tc>
        <w:tc>
          <w:tcPr>
            <w:tcW w:w="783" w:type="dxa"/>
          </w:tcPr>
          <w:p w:rsidR="009451B4" w:rsidRDefault="009451B4"/>
        </w:tc>
        <w:tc>
          <w:tcPr>
            <w:tcW w:w="785" w:type="dxa"/>
            <w:gridSpan w:val="2"/>
          </w:tcPr>
          <w:p w:rsidR="009451B4" w:rsidRDefault="009451B4"/>
        </w:tc>
        <w:tc>
          <w:tcPr>
            <w:tcW w:w="2996" w:type="dxa"/>
          </w:tcPr>
          <w:p w:rsidR="009451B4" w:rsidRDefault="009451B4"/>
        </w:tc>
        <w:tc>
          <w:tcPr>
            <w:tcW w:w="381" w:type="dxa"/>
          </w:tcPr>
          <w:p w:rsidR="009451B4" w:rsidRDefault="009451B4"/>
        </w:tc>
        <w:tc>
          <w:tcPr>
            <w:tcW w:w="968" w:type="dxa"/>
            <w:gridSpan w:val="2"/>
          </w:tcPr>
          <w:p w:rsidR="009451B4" w:rsidRDefault="009451B4"/>
        </w:tc>
        <w:tc>
          <w:tcPr>
            <w:tcW w:w="908" w:type="dxa"/>
          </w:tcPr>
          <w:p w:rsidR="009451B4" w:rsidRDefault="009451B4"/>
        </w:tc>
      </w:tr>
      <w:tr w:rsidR="009451B4" w:rsidTr="00EB56B8">
        <w:trPr>
          <w:gridBefore w:val="1"/>
          <w:wBefore w:w="34" w:type="dxa"/>
          <w:trHeight w:hRule="exact" w:val="14"/>
        </w:trPr>
        <w:tc>
          <w:tcPr>
            <w:tcW w:w="9673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51B4" w:rsidRDefault="009451B4"/>
        </w:tc>
      </w:tr>
      <w:tr w:rsidR="009451B4" w:rsidTr="00EB56B8">
        <w:trPr>
          <w:gridBefore w:val="1"/>
          <w:wBefore w:w="34" w:type="dxa"/>
          <w:trHeight w:hRule="exact" w:val="96"/>
        </w:trPr>
        <w:tc>
          <w:tcPr>
            <w:tcW w:w="122" w:type="dxa"/>
            <w:gridSpan w:val="2"/>
          </w:tcPr>
          <w:p w:rsidR="009451B4" w:rsidRDefault="009451B4"/>
        </w:tc>
        <w:tc>
          <w:tcPr>
            <w:tcW w:w="950" w:type="dxa"/>
            <w:gridSpan w:val="2"/>
          </w:tcPr>
          <w:p w:rsidR="009451B4" w:rsidRDefault="009451B4"/>
        </w:tc>
        <w:tc>
          <w:tcPr>
            <w:tcW w:w="897" w:type="dxa"/>
          </w:tcPr>
          <w:p w:rsidR="009451B4" w:rsidRDefault="009451B4"/>
        </w:tc>
        <w:tc>
          <w:tcPr>
            <w:tcW w:w="131" w:type="dxa"/>
          </w:tcPr>
          <w:p w:rsidR="009451B4" w:rsidRDefault="009451B4"/>
        </w:tc>
        <w:tc>
          <w:tcPr>
            <w:tcW w:w="621" w:type="dxa"/>
            <w:gridSpan w:val="2"/>
          </w:tcPr>
          <w:p w:rsidR="009451B4" w:rsidRDefault="009451B4"/>
        </w:tc>
        <w:tc>
          <w:tcPr>
            <w:tcW w:w="131" w:type="dxa"/>
          </w:tcPr>
          <w:p w:rsidR="009451B4" w:rsidRDefault="009451B4"/>
        </w:tc>
        <w:tc>
          <w:tcPr>
            <w:tcW w:w="783" w:type="dxa"/>
          </w:tcPr>
          <w:p w:rsidR="009451B4" w:rsidRDefault="009451B4"/>
        </w:tc>
        <w:tc>
          <w:tcPr>
            <w:tcW w:w="785" w:type="dxa"/>
            <w:gridSpan w:val="2"/>
          </w:tcPr>
          <w:p w:rsidR="009451B4" w:rsidRDefault="009451B4"/>
        </w:tc>
        <w:tc>
          <w:tcPr>
            <w:tcW w:w="2996" w:type="dxa"/>
          </w:tcPr>
          <w:p w:rsidR="009451B4" w:rsidRDefault="009451B4"/>
        </w:tc>
        <w:tc>
          <w:tcPr>
            <w:tcW w:w="381" w:type="dxa"/>
          </w:tcPr>
          <w:p w:rsidR="009451B4" w:rsidRDefault="009451B4"/>
        </w:tc>
        <w:tc>
          <w:tcPr>
            <w:tcW w:w="968" w:type="dxa"/>
            <w:gridSpan w:val="2"/>
          </w:tcPr>
          <w:p w:rsidR="009451B4" w:rsidRDefault="009451B4"/>
        </w:tc>
        <w:tc>
          <w:tcPr>
            <w:tcW w:w="908" w:type="dxa"/>
          </w:tcPr>
          <w:p w:rsidR="009451B4" w:rsidRDefault="009451B4"/>
        </w:tc>
      </w:tr>
      <w:tr w:rsidR="009451B4" w:rsidRPr="008F484A" w:rsidTr="00EB56B8">
        <w:trPr>
          <w:gridBefore w:val="1"/>
          <w:wBefore w:w="34" w:type="dxa"/>
          <w:trHeight w:hRule="exact" w:val="478"/>
        </w:trPr>
        <w:tc>
          <w:tcPr>
            <w:tcW w:w="122" w:type="dxa"/>
            <w:gridSpan w:val="2"/>
          </w:tcPr>
          <w:p w:rsidR="009451B4" w:rsidRDefault="009451B4"/>
        </w:tc>
        <w:tc>
          <w:tcPr>
            <w:tcW w:w="950" w:type="dxa"/>
            <w:gridSpan w:val="2"/>
          </w:tcPr>
          <w:p w:rsidR="009451B4" w:rsidRDefault="009451B4"/>
        </w:tc>
        <w:tc>
          <w:tcPr>
            <w:tcW w:w="897" w:type="dxa"/>
          </w:tcPr>
          <w:p w:rsidR="009451B4" w:rsidRDefault="009451B4"/>
        </w:tc>
        <w:tc>
          <w:tcPr>
            <w:tcW w:w="131" w:type="dxa"/>
          </w:tcPr>
          <w:p w:rsidR="009451B4" w:rsidRDefault="009451B4"/>
        </w:tc>
        <w:tc>
          <w:tcPr>
            <w:tcW w:w="621" w:type="dxa"/>
            <w:gridSpan w:val="2"/>
          </w:tcPr>
          <w:p w:rsidR="009451B4" w:rsidRDefault="009451B4"/>
        </w:tc>
        <w:tc>
          <w:tcPr>
            <w:tcW w:w="131" w:type="dxa"/>
          </w:tcPr>
          <w:p w:rsidR="009451B4" w:rsidRDefault="009451B4"/>
        </w:tc>
        <w:tc>
          <w:tcPr>
            <w:tcW w:w="494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66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5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546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429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Tr="00EB56B8">
        <w:trPr>
          <w:gridBefore w:val="1"/>
          <w:wBefore w:w="34" w:type="dxa"/>
          <w:trHeight w:hRule="exact" w:val="277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599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95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9451B4" w:rsidRPr="008F484A" w:rsidTr="00EB56B8">
        <w:trPr>
          <w:gridBefore w:val="1"/>
          <w:wBefore w:w="34" w:type="dxa"/>
          <w:trHeight w:hRule="exact" w:val="431"/>
        </w:trPr>
        <w:tc>
          <w:tcPr>
            <w:tcW w:w="122" w:type="dxa"/>
            <w:gridSpan w:val="2"/>
          </w:tcPr>
          <w:p w:rsidR="009451B4" w:rsidRDefault="009451B4"/>
        </w:tc>
        <w:tc>
          <w:tcPr>
            <w:tcW w:w="2599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  <w:tc>
          <w:tcPr>
            <w:tcW w:w="169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  <w:tc>
          <w:tcPr>
            <w:tcW w:w="525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одобрена 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 w:rsidR="007D35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9451B4" w:rsidTr="00EB56B8">
        <w:trPr>
          <w:gridBefore w:val="1"/>
          <w:wBefore w:w="34" w:type="dxa"/>
          <w:trHeight w:hRule="exact" w:val="138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294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451B4" w:rsidRDefault="002054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257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</w:tr>
      <w:tr w:rsidR="009451B4" w:rsidTr="00EB56B8">
        <w:trPr>
          <w:gridBefore w:val="1"/>
          <w:wBefore w:w="34" w:type="dxa"/>
          <w:trHeight w:hRule="exact" w:val="138"/>
        </w:trPr>
        <w:tc>
          <w:tcPr>
            <w:tcW w:w="122" w:type="dxa"/>
            <w:gridSpan w:val="2"/>
          </w:tcPr>
          <w:p w:rsidR="009451B4" w:rsidRDefault="009451B4"/>
        </w:tc>
        <w:tc>
          <w:tcPr>
            <w:tcW w:w="7294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  <w:tc>
          <w:tcPr>
            <w:tcW w:w="2257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</w:tr>
      <w:tr w:rsidR="009451B4" w:rsidRPr="008F484A" w:rsidTr="00EB56B8">
        <w:trPr>
          <w:gridBefore w:val="1"/>
          <w:wBefore w:w="34" w:type="dxa"/>
          <w:trHeight w:hRule="exact" w:val="277"/>
        </w:trPr>
        <w:tc>
          <w:tcPr>
            <w:tcW w:w="122" w:type="dxa"/>
            <w:gridSpan w:val="2"/>
          </w:tcPr>
          <w:p w:rsidR="009451B4" w:rsidRDefault="009451B4"/>
        </w:tc>
        <w:tc>
          <w:tcPr>
            <w:tcW w:w="950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  <w:tc>
          <w:tcPr>
            <w:tcW w:w="86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9451B4" w:rsidRPr="008F484A" w:rsidTr="00EB56B8">
        <w:trPr>
          <w:gridBefore w:val="1"/>
          <w:wBefore w:w="34" w:type="dxa"/>
          <w:trHeight w:hRule="exact" w:val="138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34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66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5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363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5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9451B4" w:rsidRPr="008F484A" w:rsidTr="00EB56B8">
        <w:trPr>
          <w:gridBefore w:val="1"/>
          <w:wBefore w:w="34" w:type="dxa"/>
          <w:trHeight w:hRule="exact" w:val="138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847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704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профессор, </w:t>
            </w:r>
            <w:r w:rsidRPr="008F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Рощина Лидия Николаевна _________________</w:t>
            </w:r>
          </w:p>
        </w:tc>
      </w:tr>
      <w:tr w:rsidR="009451B4" w:rsidRPr="008F484A" w:rsidTr="00EB56B8">
        <w:trPr>
          <w:gridBefore w:val="1"/>
          <w:wBefore w:w="34" w:type="dxa"/>
          <w:trHeight w:hRule="exact" w:val="285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847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704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66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5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14"/>
        </w:trPr>
        <w:tc>
          <w:tcPr>
            <w:tcW w:w="9673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13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5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14"/>
        </w:trPr>
        <w:tc>
          <w:tcPr>
            <w:tcW w:w="9673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96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5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478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494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138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5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694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429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467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5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 w:rsidR="007D35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9451B4" w:rsidTr="00EB56B8">
        <w:trPr>
          <w:gridBefore w:val="1"/>
          <w:wBefore w:w="34" w:type="dxa"/>
          <w:trHeight w:hRule="exact" w:val="277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29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451B4" w:rsidRDefault="002054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25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</w:tr>
      <w:tr w:rsidR="009451B4" w:rsidRPr="008F484A" w:rsidTr="00EB56B8">
        <w:trPr>
          <w:gridBefore w:val="1"/>
          <w:wBefore w:w="34" w:type="dxa"/>
          <w:trHeight w:hRule="exact" w:val="277"/>
        </w:trPr>
        <w:tc>
          <w:tcPr>
            <w:tcW w:w="122" w:type="dxa"/>
            <w:gridSpan w:val="2"/>
          </w:tcPr>
          <w:p w:rsidR="009451B4" w:rsidRDefault="009451B4"/>
        </w:tc>
        <w:tc>
          <w:tcPr>
            <w:tcW w:w="950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  <w:tc>
          <w:tcPr>
            <w:tcW w:w="86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9451B4" w:rsidRPr="008F484A" w:rsidTr="00EB56B8">
        <w:trPr>
          <w:gridBefore w:val="1"/>
          <w:wBefore w:w="34" w:type="dxa"/>
          <w:trHeight w:hRule="exact" w:val="138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34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416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5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9451B4" w:rsidRPr="008F484A" w:rsidTr="00EB56B8">
        <w:trPr>
          <w:gridBefore w:val="1"/>
          <w:wBefore w:w="34" w:type="dxa"/>
          <w:trHeight w:hRule="exact" w:val="461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97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(и):</w:t>
            </w:r>
          </w:p>
        </w:tc>
        <w:tc>
          <w:tcPr>
            <w:tcW w:w="75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Рощина Лидия Николаевна _________________</w:t>
            </w:r>
          </w:p>
        </w:tc>
      </w:tr>
      <w:tr w:rsidR="009451B4" w:rsidRPr="008F484A" w:rsidTr="00EB56B8">
        <w:trPr>
          <w:gridBefore w:val="1"/>
          <w:wBefore w:w="34" w:type="dxa"/>
          <w:trHeight w:hRule="exact" w:val="166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5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14"/>
        </w:trPr>
        <w:tc>
          <w:tcPr>
            <w:tcW w:w="9673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96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5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14"/>
        </w:trPr>
        <w:tc>
          <w:tcPr>
            <w:tcW w:w="9673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124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5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478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494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694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429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533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5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 w:rsidR="007D35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9451B4" w:rsidTr="00EB56B8">
        <w:trPr>
          <w:gridBefore w:val="1"/>
          <w:wBefore w:w="34" w:type="dxa"/>
          <w:trHeight w:hRule="exact" w:val="277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29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451B4" w:rsidRDefault="002054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25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</w:tr>
      <w:tr w:rsidR="009451B4" w:rsidRPr="008F484A" w:rsidTr="00EB56B8">
        <w:trPr>
          <w:gridBefore w:val="1"/>
          <w:wBefore w:w="34" w:type="dxa"/>
          <w:trHeight w:hRule="exact" w:val="277"/>
        </w:trPr>
        <w:tc>
          <w:tcPr>
            <w:tcW w:w="122" w:type="dxa"/>
            <w:gridSpan w:val="2"/>
          </w:tcPr>
          <w:p w:rsidR="009451B4" w:rsidRDefault="009451B4"/>
        </w:tc>
        <w:tc>
          <w:tcPr>
            <w:tcW w:w="950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  <w:tc>
          <w:tcPr>
            <w:tcW w:w="86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9451B4" w:rsidRPr="008F484A" w:rsidTr="00EB56B8">
        <w:trPr>
          <w:gridBefore w:val="1"/>
          <w:wBefore w:w="34" w:type="dxa"/>
          <w:trHeight w:hRule="exact" w:val="138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34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416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5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9451B4" w:rsidRPr="008F484A" w:rsidTr="00EB56B8">
        <w:trPr>
          <w:gridBefore w:val="1"/>
          <w:wBefore w:w="34" w:type="dxa"/>
          <w:trHeight w:hRule="exact" w:val="457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97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5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Рощина Лидия Николаевна _________________</w:t>
            </w:r>
          </w:p>
        </w:tc>
      </w:tr>
      <w:tr w:rsidR="009451B4" w:rsidRPr="008F484A" w:rsidTr="00EB56B8">
        <w:trPr>
          <w:gridBefore w:val="1"/>
          <w:wBefore w:w="34" w:type="dxa"/>
          <w:trHeight w:hRule="exact" w:val="138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5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14"/>
        </w:trPr>
        <w:tc>
          <w:tcPr>
            <w:tcW w:w="9673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13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5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14"/>
        </w:trPr>
        <w:tc>
          <w:tcPr>
            <w:tcW w:w="9673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96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5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478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494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659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429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Торопова Т.В.</w:t>
            </w: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427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5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 w:rsidR="007D35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9451B4" w:rsidTr="00EB56B8">
        <w:trPr>
          <w:gridBefore w:val="1"/>
          <w:wBefore w:w="34" w:type="dxa"/>
          <w:trHeight w:hRule="exact" w:val="277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29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451B4" w:rsidRDefault="002054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25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</w:tr>
      <w:tr w:rsidR="009451B4" w:rsidRPr="008F484A" w:rsidTr="00EB56B8">
        <w:trPr>
          <w:gridBefore w:val="1"/>
          <w:wBefore w:w="34" w:type="dxa"/>
          <w:trHeight w:hRule="exact" w:val="277"/>
        </w:trPr>
        <w:tc>
          <w:tcPr>
            <w:tcW w:w="122" w:type="dxa"/>
            <w:gridSpan w:val="2"/>
          </w:tcPr>
          <w:p w:rsidR="009451B4" w:rsidRDefault="009451B4"/>
        </w:tc>
        <w:tc>
          <w:tcPr>
            <w:tcW w:w="950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  <w:tc>
          <w:tcPr>
            <w:tcW w:w="860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9451B4" w:rsidRPr="008F484A" w:rsidTr="00EB56B8">
        <w:trPr>
          <w:gridBefore w:val="1"/>
          <w:wBefore w:w="34" w:type="dxa"/>
          <w:trHeight w:hRule="exact" w:val="138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34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138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0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897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5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99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81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8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0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gridBefore w:val="1"/>
          <w:wBefore w:w="34" w:type="dxa"/>
          <w:trHeight w:hRule="exact" w:val="277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551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Таранов П.В.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</w:tr>
      <w:tr w:rsidR="009451B4" w:rsidRPr="008F484A" w:rsidTr="00EB56B8">
        <w:trPr>
          <w:gridBefore w:val="1"/>
          <w:wBefore w:w="34" w:type="dxa"/>
          <w:trHeight w:hRule="exact" w:val="463"/>
        </w:trPr>
        <w:tc>
          <w:tcPr>
            <w:tcW w:w="12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97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5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Рощина Лидия Николаевна _________________</w:t>
            </w:r>
          </w:p>
        </w:tc>
      </w:tr>
      <w:tr w:rsidR="009451B4" w:rsidTr="00EB56B8">
        <w:trPr>
          <w:trHeight w:hRule="exact" w:val="416"/>
        </w:trPr>
        <w:tc>
          <w:tcPr>
            <w:tcW w:w="4299" w:type="dxa"/>
            <w:gridSpan w:val="12"/>
            <w:shd w:val="clear" w:color="C0C0C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4476" w:type="dxa"/>
            <w:gridSpan w:val="4"/>
          </w:tcPr>
          <w:p w:rsidR="009451B4" w:rsidRDefault="009451B4"/>
        </w:tc>
        <w:tc>
          <w:tcPr>
            <w:tcW w:w="93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451B4" w:rsidRPr="008F484A" w:rsidTr="00EB56B8">
        <w:trPr>
          <w:trHeight w:hRule="exact" w:val="72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 «Таможенный менеджмент» - формирование у студентов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представлений об управлении в таможенных органов РФ, роли и месте элементов системы управления таможенными органами, об основных направлениях совершенствования системы управления в таможенных органах на современном этапе.</w:t>
            </w:r>
          </w:p>
        </w:tc>
      </w:tr>
      <w:tr w:rsidR="009451B4" w:rsidTr="00EB56B8">
        <w:trPr>
          <w:trHeight w:hRule="exact" w:val="28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50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обеспечение в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пределах своей компетенции соблюдения мер таможенно-тарифного регулирования и запретов и ограничений в отношении товаров, перемещаемых через таможенную границу ЕАЭС;</w:t>
            </w:r>
          </w:p>
        </w:tc>
      </w:tr>
      <w:tr w:rsidR="009451B4" w:rsidRPr="008F484A" w:rsidTr="00EB56B8">
        <w:trPr>
          <w:trHeight w:hRule="exact" w:val="50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проведение неотложных следственных действий по преступлениям, производство по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которым отнесено к ведению таможенных органов;</w:t>
            </w:r>
          </w:p>
        </w:tc>
      </w:tr>
      <w:tr w:rsidR="009451B4" w:rsidRPr="008F484A" w:rsidTr="00EB56B8">
        <w:trPr>
          <w:trHeight w:hRule="exact" w:val="28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управление деятельностью таможни (таможенного поста) и их структурных подразделений;</w:t>
            </w:r>
          </w:p>
        </w:tc>
      </w:tr>
      <w:tr w:rsidR="009451B4" w:rsidRPr="008F484A" w:rsidTr="00EB56B8">
        <w:trPr>
          <w:trHeight w:hRule="exact" w:val="28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 результатов деятельности таможенных органов;</w:t>
            </w:r>
          </w:p>
        </w:tc>
      </w:tr>
      <w:tr w:rsidR="009451B4" w:rsidRPr="008F484A" w:rsidTr="00EB56B8">
        <w:trPr>
          <w:trHeight w:hRule="exact" w:val="50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мониторинг результатов деятельности таможенных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органов, проведение исследований и прогнозирование достижения целей и выполнения задач их деятельности.</w:t>
            </w:r>
          </w:p>
        </w:tc>
      </w:tr>
      <w:tr w:rsidR="009451B4" w:rsidTr="00EB56B8">
        <w:trPr>
          <w:trHeight w:hRule="exact" w:val="277"/>
        </w:trPr>
        <w:tc>
          <w:tcPr>
            <w:tcW w:w="143" w:type="dxa"/>
            <w:gridSpan w:val="2"/>
          </w:tcPr>
          <w:p w:rsidR="009451B4" w:rsidRDefault="009451B4"/>
        </w:tc>
        <w:tc>
          <w:tcPr>
            <w:tcW w:w="593" w:type="dxa"/>
            <w:gridSpan w:val="2"/>
          </w:tcPr>
          <w:p w:rsidR="009451B4" w:rsidRDefault="009451B4"/>
        </w:tc>
        <w:tc>
          <w:tcPr>
            <w:tcW w:w="1898" w:type="dxa"/>
            <w:gridSpan w:val="4"/>
          </w:tcPr>
          <w:p w:rsidR="009451B4" w:rsidRDefault="009451B4"/>
        </w:tc>
        <w:tc>
          <w:tcPr>
            <w:tcW w:w="1665" w:type="dxa"/>
            <w:gridSpan w:val="4"/>
          </w:tcPr>
          <w:p w:rsidR="009451B4" w:rsidRDefault="009451B4"/>
        </w:tc>
        <w:tc>
          <w:tcPr>
            <w:tcW w:w="4476" w:type="dxa"/>
            <w:gridSpan w:val="4"/>
          </w:tcPr>
          <w:p w:rsidR="009451B4" w:rsidRDefault="009451B4"/>
        </w:tc>
        <w:tc>
          <w:tcPr>
            <w:tcW w:w="932" w:type="dxa"/>
            <w:gridSpan w:val="2"/>
          </w:tcPr>
          <w:p w:rsidR="009451B4" w:rsidRDefault="009451B4"/>
        </w:tc>
      </w:tr>
      <w:tr w:rsidR="009451B4" w:rsidRPr="008F484A" w:rsidTr="00EB56B8">
        <w:trPr>
          <w:trHeight w:hRule="exact" w:val="277"/>
        </w:trPr>
        <w:tc>
          <w:tcPr>
            <w:tcW w:w="970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451B4" w:rsidTr="00EB56B8">
        <w:trPr>
          <w:trHeight w:hRule="exact" w:val="277"/>
        </w:trPr>
        <w:tc>
          <w:tcPr>
            <w:tcW w:w="263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0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подготовке </w:t>
            </w: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обучающегося:</w:t>
            </w:r>
          </w:p>
        </w:tc>
      </w:tr>
      <w:tr w:rsidR="009451B4" w:rsidRPr="008F484A" w:rsidTr="00EB56B8">
        <w:trPr>
          <w:trHeight w:hRule="exact" w:val="50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дисциплины:</w:t>
            </w:r>
          </w:p>
        </w:tc>
      </w:tr>
      <w:tr w:rsidR="009451B4" w:rsidTr="00EB56B8">
        <w:trPr>
          <w:trHeight w:hRule="exact" w:val="28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9451B4" w:rsidRPr="008F484A" w:rsidTr="00EB56B8">
        <w:trPr>
          <w:trHeight w:hRule="exact" w:val="28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таможенного дела и таможенной политики России</w:t>
            </w:r>
          </w:p>
        </w:tc>
      </w:tr>
      <w:tr w:rsidR="009451B4" w:rsidRPr="008F484A" w:rsidTr="00EB56B8">
        <w:trPr>
          <w:trHeight w:hRule="exact" w:val="28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потенциал таможенной территории ЕАЭС</w:t>
            </w:r>
          </w:p>
        </w:tc>
      </w:tr>
      <w:tr w:rsidR="009451B4" w:rsidRPr="008F484A" w:rsidTr="00EB56B8">
        <w:trPr>
          <w:trHeight w:hRule="exact" w:val="50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451B4" w:rsidRPr="008F484A" w:rsidTr="00EB56B8">
        <w:trPr>
          <w:trHeight w:hRule="exact" w:val="28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документооборота в таможенных органах</w:t>
            </w:r>
          </w:p>
        </w:tc>
      </w:tr>
      <w:tr w:rsidR="009451B4" w:rsidRPr="008F484A" w:rsidTr="00EB56B8">
        <w:trPr>
          <w:trHeight w:hRule="exact" w:val="28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Запреты и ограничения внешнеторговой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</w:p>
        </w:tc>
      </w:tr>
      <w:tr w:rsidR="009451B4" w:rsidRPr="008F484A" w:rsidTr="00EB56B8">
        <w:trPr>
          <w:trHeight w:hRule="exact" w:val="28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инструменты защиты прав интеллектуальной собственности</w:t>
            </w:r>
          </w:p>
        </w:tc>
      </w:tr>
      <w:tr w:rsidR="009451B4" w:rsidRPr="008F484A" w:rsidTr="00EB56B8">
        <w:trPr>
          <w:trHeight w:hRule="exact" w:val="28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рисками при проведении таможенного контроля</w:t>
            </w:r>
          </w:p>
        </w:tc>
      </w:tr>
      <w:tr w:rsidR="009451B4" w:rsidRPr="008F484A" w:rsidTr="00EB56B8">
        <w:trPr>
          <w:trHeight w:hRule="exact" w:val="28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отдельных категорий товаров</w:t>
            </w:r>
          </w:p>
        </w:tc>
      </w:tr>
      <w:tr w:rsidR="009451B4" w:rsidTr="00EB56B8">
        <w:trPr>
          <w:trHeight w:hRule="exact" w:val="287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деле</w:t>
            </w:r>
            <w:proofErr w:type="spellEnd"/>
          </w:p>
        </w:tc>
      </w:tr>
      <w:tr w:rsidR="009451B4" w:rsidRPr="008F484A" w:rsidTr="00EB56B8">
        <w:trPr>
          <w:trHeight w:hRule="exact" w:val="279"/>
        </w:trPr>
        <w:tc>
          <w:tcPr>
            <w:tcW w:w="7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897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Торгово-экономические отношения России в современных условиях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143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593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898" w:type="dxa"/>
            <w:gridSpan w:val="4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665" w:type="dxa"/>
            <w:gridSpan w:val="4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4476" w:type="dxa"/>
            <w:gridSpan w:val="4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3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trHeight w:hRule="exact" w:val="416"/>
        </w:trPr>
        <w:tc>
          <w:tcPr>
            <w:tcW w:w="970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451B4" w:rsidRPr="008F484A" w:rsidTr="00EB56B8">
        <w:trPr>
          <w:trHeight w:hRule="exact" w:val="478"/>
        </w:trPr>
        <w:tc>
          <w:tcPr>
            <w:tcW w:w="970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ПК-24: способностью определять место и роль системы таможенных органов в структуре государственного управления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478"/>
        </w:trPr>
        <w:tc>
          <w:tcPr>
            <w:tcW w:w="143" w:type="dxa"/>
            <w:gridSpan w:val="2"/>
          </w:tcPr>
          <w:p w:rsidR="009451B4" w:rsidRDefault="009451B4"/>
        </w:tc>
        <w:tc>
          <w:tcPr>
            <w:tcW w:w="956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практическими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программ развития таможни (таможенного поста) и организации планирования деятельности их структурных подразделений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143" w:type="dxa"/>
            <w:gridSpan w:val="2"/>
          </w:tcPr>
          <w:p w:rsidR="009451B4" w:rsidRDefault="009451B4"/>
        </w:tc>
        <w:tc>
          <w:tcPr>
            <w:tcW w:w="956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место и роль системы таможенных органов в структуре государственного управления</w:t>
            </w:r>
          </w:p>
        </w:tc>
      </w:tr>
      <w:tr w:rsidR="009451B4" w:rsidRPr="008F484A" w:rsidTr="00EB56B8">
        <w:trPr>
          <w:trHeight w:hRule="exact" w:val="138"/>
        </w:trPr>
        <w:tc>
          <w:tcPr>
            <w:tcW w:w="143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593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898" w:type="dxa"/>
            <w:gridSpan w:val="4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665" w:type="dxa"/>
            <w:gridSpan w:val="4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4476" w:type="dxa"/>
            <w:gridSpan w:val="4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3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478"/>
        </w:trPr>
        <w:tc>
          <w:tcPr>
            <w:tcW w:w="143" w:type="dxa"/>
            <w:gridSpan w:val="2"/>
          </w:tcPr>
          <w:p w:rsidR="009451B4" w:rsidRDefault="009451B4"/>
        </w:tc>
        <w:tc>
          <w:tcPr>
            <w:tcW w:w="956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практическими навыками определения места и роли системы таможенных органов в структуре государственного управления</w:t>
            </w:r>
          </w:p>
        </w:tc>
      </w:tr>
      <w:tr w:rsidR="009451B4" w:rsidRPr="008F484A" w:rsidTr="00EB56B8">
        <w:trPr>
          <w:trHeight w:hRule="exact" w:val="697"/>
        </w:trPr>
        <w:tc>
          <w:tcPr>
            <w:tcW w:w="970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ПК-25: способностью организовывать сбор информации для управленческой деятельности, оценивать эффективность деятельности таможни (таможенног</w:t>
            </w: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 поста) и их структурных подразделений, анализировать качество предоставляемых услуг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697"/>
        </w:trPr>
        <w:tc>
          <w:tcPr>
            <w:tcW w:w="143" w:type="dxa"/>
            <w:gridSpan w:val="2"/>
          </w:tcPr>
          <w:p w:rsidR="009451B4" w:rsidRDefault="009451B4"/>
        </w:tc>
        <w:tc>
          <w:tcPr>
            <w:tcW w:w="956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современные подходы к организации эффективного маркетинга, цели, принципы, функции маркетинга, объекты, средства и методы маркетинга, маркетинговую среду и ее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анализ, маркетинговые исследования, организацию деятельности маркетинговых служб.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697"/>
        </w:trPr>
        <w:tc>
          <w:tcPr>
            <w:tcW w:w="143" w:type="dxa"/>
            <w:gridSpan w:val="2"/>
          </w:tcPr>
          <w:p w:rsidR="009451B4" w:rsidRDefault="009451B4"/>
        </w:tc>
        <w:tc>
          <w:tcPr>
            <w:tcW w:w="956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соединять разнородную маркетинговую информацию в единое целое для разработки управленческих решений;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выявлять, формировать и удовлетворять потребности, определять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 жизненного цикла товара, проводить маркетинговые исследования.</w:t>
            </w:r>
          </w:p>
        </w:tc>
      </w:tr>
    </w:tbl>
    <w:p w:rsidR="009451B4" w:rsidRPr="008F484A" w:rsidRDefault="002054B4">
      <w:pPr>
        <w:rPr>
          <w:sz w:val="0"/>
          <w:szCs w:val="0"/>
          <w:lang w:val="ru-RU"/>
        </w:rPr>
      </w:pPr>
      <w:r w:rsidRPr="008F48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742"/>
        <w:gridCol w:w="39"/>
        <w:gridCol w:w="2829"/>
        <w:gridCol w:w="143"/>
        <w:gridCol w:w="792"/>
        <w:gridCol w:w="678"/>
        <w:gridCol w:w="1092"/>
        <w:gridCol w:w="1223"/>
        <w:gridCol w:w="686"/>
        <w:gridCol w:w="378"/>
        <w:gridCol w:w="962"/>
      </w:tblGrid>
      <w:tr w:rsidR="009451B4" w:rsidTr="00EB56B8">
        <w:trPr>
          <w:trHeight w:hRule="exact" w:val="416"/>
        </w:trPr>
        <w:tc>
          <w:tcPr>
            <w:tcW w:w="3896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792" w:type="dxa"/>
          </w:tcPr>
          <w:p w:rsidR="009451B4" w:rsidRDefault="009451B4"/>
        </w:tc>
        <w:tc>
          <w:tcPr>
            <w:tcW w:w="678" w:type="dxa"/>
          </w:tcPr>
          <w:p w:rsidR="009451B4" w:rsidRDefault="009451B4"/>
        </w:tc>
        <w:tc>
          <w:tcPr>
            <w:tcW w:w="1092" w:type="dxa"/>
          </w:tcPr>
          <w:p w:rsidR="009451B4" w:rsidRDefault="009451B4"/>
        </w:tc>
        <w:tc>
          <w:tcPr>
            <w:tcW w:w="1223" w:type="dxa"/>
          </w:tcPr>
          <w:p w:rsidR="009451B4" w:rsidRDefault="009451B4"/>
        </w:tc>
        <w:tc>
          <w:tcPr>
            <w:tcW w:w="686" w:type="dxa"/>
          </w:tcPr>
          <w:p w:rsidR="009451B4" w:rsidRDefault="009451B4"/>
        </w:tc>
        <w:tc>
          <w:tcPr>
            <w:tcW w:w="378" w:type="dxa"/>
          </w:tcPr>
          <w:p w:rsidR="009451B4" w:rsidRDefault="009451B4"/>
        </w:tc>
        <w:tc>
          <w:tcPr>
            <w:tcW w:w="962" w:type="dxa"/>
            <w:shd w:val="clear" w:color="C0C0C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917"/>
        </w:trPr>
        <w:tc>
          <w:tcPr>
            <w:tcW w:w="143" w:type="dxa"/>
          </w:tcPr>
          <w:p w:rsidR="009451B4" w:rsidRDefault="009451B4"/>
        </w:tc>
        <w:tc>
          <w:tcPr>
            <w:tcW w:w="95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практическими навыками организации маркетинговой деятельности на предприятии; навыками обоснования товарной, ценовой, сбытовой и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коммуникативной политики на предприятии, методами и средствами выявления и формирования спроса потребителей;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сбора, обработки и анализа маркетинговой информации.</w:t>
            </w:r>
          </w:p>
        </w:tc>
      </w:tr>
      <w:tr w:rsidR="009451B4" w:rsidRPr="008F484A" w:rsidTr="00EB56B8">
        <w:trPr>
          <w:trHeight w:hRule="exact" w:val="478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ПК-28: способностью осуществлять </w:t>
            </w:r>
            <w:proofErr w:type="gramStart"/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деятельностью подразделений, групп сотр</w:t>
            </w: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удников, служащих и работников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697"/>
        </w:trPr>
        <w:tc>
          <w:tcPr>
            <w:tcW w:w="143" w:type="dxa"/>
          </w:tcPr>
          <w:p w:rsidR="009451B4" w:rsidRDefault="009451B4"/>
        </w:tc>
        <w:tc>
          <w:tcPr>
            <w:tcW w:w="95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 теории управления;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и институты государственного регулирования;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нормативно-правовые акты в сфере управления таможенной деятельностью.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697"/>
        </w:trPr>
        <w:tc>
          <w:tcPr>
            <w:tcW w:w="143" w:type="dxa"/>
          </w:tcPr>
          <w:p w:rsidR="009451B4" w:rsidRDefault="009451B4"/>
        </w:tc>
        <w:tc>
          <w:tcPr>
            <w:tcW w:w="95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осуществлять 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 за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деятельностью должностных лиц таможенных органов;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основные понятия и институты государственного регулирования;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нормативно-правовые акты в сфере таможенной деятельности.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1576"/>
        </w:trPr>
        <w:tc>
          <w:tcPr>
            <w:tcW w:w="143" w:type="dxa"/>
          </w:tcPr>
          <w:p w:rsidR="009451B4" w:rsidRDefault="009451B4"/>
        </w:tc>
        <w:tc>
          <w:tcPr>
            <w:tcW w:w="95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определять место и роль системы таможен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органов в структуре государственного управления;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осуществлять 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деятельностью подразделений, групп сотрудников, служащих и работников;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разрабатывать программы развития таможни (таможенного поста) и организовывать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деятельности их структурных подразделений;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полученных знаний на практике, с учетом изменений, вносимых в действующее законодательство;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 организации взаимодействия в области профессиональной деятельности;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стремлен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ием к постоянному обновлению полученных знаний.</w:t>
            </w:r>
          </w:p>
        </w:tc>
      </w:tr>
      <w:tr w:rsidR="009451B4" w:rsidRPr="008F484A" w:rsidTr="00EB56B8">
        <w:trPr>
          <w:trHeight w:hRule="exact" w:val="478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ПК-29: способностью формировать систему мотивации и стимулирования сотрудников, служащих и работников таможни (таможенного поста) и их структурных подразделений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143" w:type="dxa"/>
          </w:tcPr>
          <w:p w:rsidR="009451B4" w:rsidRDefault="009451B4"/>
        </w:tc>
        <w:tc>
          <w:tcPr>
            <w:tcW w:w="95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цели, задачи и методы мотивации и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стимулирования персонала таможенных органов и их структурных подразделений;</w:t>
            </w:r>
          </w:p>
        </w:tc>
      </w:tr>
      <w:tr w:rsidR="009451B4" w:rsidRPr="008F484A" w:rsidTr="00EB56B8">
        <w:trPr>
          <w:trHeight w:hRule="exact" w:val="138"/>
        </w:trPr>
        <w:tc>
          <w:tcPr>
            <w:tcW w:w="14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829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92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7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092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22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8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7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2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143" w:type="dxa"/>
          </w:tcPr>
          <w:p w:rsidR="009451B4" w:rsidRDefault="009451B4"/>
        </w:tc>
        <w:tc>
          <w:tcPr>
            <w:tcW w:w="95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систему мотивации и стимулирования персонала таможенных органов РФ;</w:t>
            </w:r>
          </w:p>
        </w:tc>
      </w:tr>
      <w:tr w:rsidR="009451B4" w:rsidRPr="008F484A" w:rsidTr="00EB56B8">
        <w:trPr>
          <w:trHeight w:hRule="exact" w:val="138"/>
        </w:trPr>
        <w:tc>
          <w:tcPr>
            <w:tcW w:w="14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829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92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7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092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22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8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7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2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478"/>
        </w:trPr>
        <w:tc>
          <w:tcPr>
            <w:tcW w:w="143" w:type="dxa"/>
          </w:tcPr>
          <w:p w:rsidR="009451B4" w:rsidRDefault="009451B4"/>
        </w:tc>
        <w:tc>
          <w:tcPr>
            <w:tcW w:w="95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анализа системы мотивации и стимулирования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сотрудников, служащих и работников таможенных органов и их структурных подразделений.</w:t>
            </w:r>
          </w:p>
        </w:tc>
      </w:tr>
      <w:tr w:rsidR="009451B4" w:rsidRPr="008F484A" w:rsidTr="00EB56B8">
        <w:trPr>
          <w:trHeight w:hRule="exact" w:val="478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ПК-30: способностью организовывать отбор, расстановку кадров, планировать профессиональное обучение и аттестацию кадрового состава таможни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143" w:type="dxa"/>
          </w:tcPr>
          <w:p w:rsidR="009451B4" w:rsidRDefault="009451B4"/>
        </w:tc>
        <w:tc>
          <w:tcPr>
            <w:tcW w:w="95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базовые принципы и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управления таможенной деятельностью и таможенным персоналом;</w:t>
            </w:r>
          </w:p>
        </w:tc>
      </w:tr>
      <w:tr w:rsidR="009451B4" w:rsidRPr="008F484A" w:rsidTr="00EB56B8">
        <w:trPr>
          <w:trHeight w:hRule="exact" w:val="138"/>
        </w:trPr>
        <w:tc>
          <w:tcPr>
            <w:tcW w:w="14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829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92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7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092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22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8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7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2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478"/>
        </w:trPr>
        <w:tc>
          <w:tcPr>
            <w:tcW w:w="143" w:type="dxa"/>
          </w:tcPr>
          <w:p w:rsidR="009451B4" w:rsidRDefault="009451B4"/>
        </w:tc>
        <w:tc>
          <w:tcPr>
            <w:tcW w:w="95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организовывать отбор и расстановку кадров в структурных подразделениях таможенных органов, использовать принципы и методы планирования профессионального обучения,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аттестации кадрового состава таможенных органов;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478"/>
        </w:trPr>
        <w:tc>
          <w:tcPr>
            <w:tcW w:w="143" w:type="dxa"/>
          </w:tcPr>
          <w:p w:rsidR="009451B4" w:rsidRDefault="009451B4"/>
        </w:tc>
        <w:tc>
          <w:tcPr>
            <w:tcW w:w="95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отбора, расстановки кадров, планирования профессионального обучения кадрового состава таможни, методикой проведения аттестации должностных лиц таможенных органов.</w:t>
            </w:r>
          </w:p>
        </w:tc>
      </w:tr>
      <w:tr w:rsidR="009451B4" w:rsidRPr="008F484A" w:rsidTr="00EB56B8">
        <w:trPr>
          <w:trHeight w:hRule="exact" w:val="478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ПК-31: способностью </w:t>
            </w: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разрабатывать программы развития таможни (таможенного поста) и организовывать планирование деятельности их структурных подразделений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478"/>
        </w:trPr>
        <w:tc>
          <w:tcPr>
            <w:tcW w:w="143" w:type="dxa"/>
          </w:tcPr>
          <w:p w:rsidR="009451B4" w:rsidRDefault="009451B4"/>
        </w:tc>
        <w:tc>
          <w:tcPr>
            <w:tcW w:w="95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теоретические и методические основы разработки программы развития таможни (таможенного поста) и организации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 деятельности их структурных подразделений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478"/>
        </w:trPr>
        <w:tc>
          <w:tcPr>
            <w:tcW w:w="143" w:type="dxa"/>
          </w:tcPr>
          <w:p w:rsidR="009451B4" w:rsidRDefault="009451B4"/>
        </w:tc>
        <w:tc>
          <w:tcPr>
            <w:tcW w:w="95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программы развития таможни (таможенного поста) и организовывать планирование деятельности их структурных подразделений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51B4" w:rsidRPr="008F484A" w:rsidTr="00EB56B8">
        <w:trPr>
          <w:trHeight w:hRule="exact" w:val="478"/>
        </w:trPr>
        <w:tc>
          <w:tcPr>
            <w:tcW w:w="143" w:type="dxa"/>
          </w:tcPr>
          <w:p w:rsidR="009451B4" w:rsidRDefault="009451B4"/>
        </w:tc>
        <w:tc>
          <w:tcPr>
            <w:tcW w:w="95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практическими навыками разработки программ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таможни (таможенного поста) и организации планирования деятельности их структурных подразделений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14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81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829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92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7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092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22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86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7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62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trHeight w:hRule="exact" w:val="277"/>
        </w:trPr>
        <w:tc>
          <w:tcPr>
            <w:tcW w:w="97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451B4" w:rsidTr="00EB56B8">
        <w:trPr>
          <w:trHeight w:hRule="exact" w:val="592"/>
        </w:trPr>
        <w:tc>
          <w:tcPr>
            <w:tcW w:w="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B56B8" w:rsidRPr="008F484A" w:rsidTr="00EB56B8">
        <w:trPr>
          <w:trHeight w:hRule="exact" w:val="697"/>
        </w:trPr>
        <w:tc>
          <w:tcPr>
            <w:tcW w:w="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 w:rsidP="00EB56B8"/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1: «Сущность, содержание и задачи управления в таможенных органах»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EB56B8" w:rsidTr="00EB56B8">
        <w:trPr>
          <w:trHeight w:hRule="exact" w:val="3685"/>
        </w:trPr>
        <w:tc>
          <w:tcPr>
            <w:tcW w:w="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«Общий и специальный менеджмент»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Различия между общим и специальным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менеджментом Функции и методы специального менеджмента. Менеджмент в коммерческой фирме и в государственной службе. Интегративная модель управления. Государственная служба: законы и инновационные технологии управления. Государственная служба: законы и инно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вационные технологии управления.</w:t>
            </w:r>
          </w:p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</w:tr>
      <w:tr w:rsidR="00EB56B8" w:rsidTr="00EB56B8">
        <w:trPr>
          <w:trHeight w:hRule="exact" w:val="3553"/>
        </w:trPr>
        <w:tc>
          <w:tcPr>
            <w:tcW w:w="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«Общий и специальный менеджмент»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 между общим и специальным менеджментом Функции и методы специального менеджмента. Менеджмент в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коммерческой фирме и в государственной службе. Интегративная модель управления. Государственная служба: законы и инновационные технологии управления. Государственная служба: законы и инновационные технологии управления.</w:t>
            </w:r>
          </w:p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К- 30 ПК-31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</w:tr>
      <w:tr w:rsidR="00EB56B8" w:rsidTr="00EB56B8">
        <w:trPr>
          <w:trHeight w:hRule="exact" w:val="3122"/>
        </w:trPr>
        <w:tc>
          <w:tcPr>
            <w:tcW w:w="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«Введение в таможенный менеджмент»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Эволюция сферы внешнеэкономической деятельности России. Общие тенденции в реформировании системы государственного управления. Проблемы современного менеджмента и пути их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преодоления. Теория как предмет изучения: определение, содержание, этапы формирования.</w:t>
            </w:r>
          </w:p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</w:tr>
      <w:tr w:rsidR="00EB56B8" w:rsidTr="00EB56B8">
        <w:trPr>
          <w:trHeight w:hRule="exact" w:val="3568"/>
        </w:trPr>
        <w:tc>
          <w:tcPr>
            <w:tcW w:w="9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</w:p>
        </w:tc>
        <w:tc>
          <w:tcPr>
            <w:tcW w:w="2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«Общий и специальный менеджмент»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Различия между общим и специальным менеджментом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и методы специального менеджмента. Менеджмент в коммерческой фирме и в государственной службе. Интегративная модель управления. Государственная служба: законы и инновационные технологии управления. Государственная служба: законы и инновационные тех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нологии управления.</w:t>
            </w:r>
          </w:p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Л3.2</w:t>
            </w:r>
          </w:p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</w:tr>
      <w:tr w:rsidR="009451B4" w:rsidTr="00EB56B8">
        <w:trPr>
          <w:trHeight w:hRule="exact" w:val="2966"/>
        </w:trPr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.5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«Таможенный менеджмент: основные понятия и определения»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 - открытая, динамично развивающаяся система.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Таможенный менеджмент как теория управления таможенным делом. Базовые понятия и определения. Объект и предмет таможенного менеджмента и особенности их изучения.</w:t>
            </w:r>
          </w:p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</w:tr>
      <w:tr w:rsidR="009451B4" w:rsidRPr="008F484A" w:rsidTr="00EB56B8">
        <w:trPr>
          <w:trHeight w:hRule="exact" w:val="697"/>
        </w:trPr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  <w:tc>
          <w:tcPr>
            <w:tcW w:w="2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Модуль 2 «Методологические подходы к управлению таможенным делом»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Tr="00EB56B8">
        <w:trPr>
          <w:trHeight w:hRule="exact" w:val="5542"/>
        </w:trPr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«Основные законы управления, элементы и  модели управления таможенным делом»</w:t>
            </w:r>
          </w:p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и частные принципы управления. Классификация  методов управления. Принципиальная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 управления таможенными органами и ее особенности. Методологические подходы к решению проблем управления. Иерархия таможенных систем и особенности описания таможенной службы как системы. Теоретическая модель  таможенного менеджмента. Системное управл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ение таможенным делом. Традиционная модель управления таможенными органами.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</w:tr>
      <w:tr w:rsidR="009451B4" w:rsidTr="00EB56B8">
        <w:trPr>
          <w:trHeight w:hRule="exact" w:val="5411"/>
        </w:trPr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«Основные законы управления, элементы и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модели управления таможенным делом»</w:t>
            </w:r>
          </w:p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и частные принципы управления. Классификация  методов управления. Принципиальная модель управления таможенными органами и ее особенности. Методологические подходы к решению проблем управления. Иерархия таможенных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 и особенности описания таможенной службы как системы. Теоретическая модель  таможенного менеджмента. Системное управление таможенным делом. Традиционная модель управления таможенными органами.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</w:tr>
      <w:tr w:rsidR="009451B4" w:rsidTr="00EB56B8">
        <w:trPr>
          <w:trHeight w:hRule="exact" w:val="4099"/>
        </w:trPr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</w:t>
            </w:r>
            <w:proofErr w:type="spell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интегративная функция и инструментальная среда управления»</w:t>
            </w:r>
          </w:p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концепции государственного управления на основе </w:t>
            </w:r>
            <w:proofErr w:type="spell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Предпосылки разработки системы </w:t>
            </w:r>
            <w:proofErr w:type="spell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таможенных органах. Концептуальные основы </w:t>
            </w:r>
            <w:proofErr w:type="spell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таможенном деле. Специфика </w:t>
            </w:r>
            <w:proofErr w:type="spell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таможенных органах. </w:t>
            </w:r>
            <w:proofErr w:type="spell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технология управления на основе знаний.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оллинга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</w:tr>
    </w:tbl>
    <w:p w:rsidR="009451B4" w:rsidRDefault="002054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"/>
        <w:gridCol w:w="47"/>
        <w:gridCol w:w="58"/>
        <w:gridCol w:w="174"/>
        <w:gridCol w:w="1199"/>
        <w:gridCol w:w="107"/>
        <w:gridCol w:w="1386"/>
        <w:gridCol w:w="134"/>
        <w:gridCol w:w="211"/>
        <w:gridCol w:w="428"/>
        <w:gridCol w:w="565"/>
        <w:gridCol w:w="997"/>
        <w:gridCol w:w="600"/>
        <w:gridCol w:w="141"/>
        <w:gridCol w:w="433"/>
        <w:gridCol w:w="631"/>
        <w:gridCol w:w="290"/>
        <w:gridCol w:w="34"/>
        <w:gridCol w:w="1741"/>
      </w:tblGrid>
      <w:tr w:rsidR="00EB56B8" w:rsidTr="00EB56B8">
        <w:trPr>
          <w:trHeight w:hRule="exact" w:val="416"/>
        </w:trPr>
        <w:tc>
          <w:tcPr>
            <w:tcW w:w="4122" w:type="dxa"/>
            <w:gridSpan w:val="8"/>
            <w:shd w:val="clear" w:color="C0C0C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707" w:type="dxa"/>
            <w:gridSpan w:val="2"/>
          </w:tcPr>
          <w:p w:rsidR="009451B4" w:rsidRDefault="009451B4"/>
        </w:tc>
        <w:tc>
          <w:tcPr>
            <w:tcW w:w="613" w:type="dxa"/>
          </w:tcPr>
          <w:p w:rsidR="009451B4" w:rsidRDefault="009451B4"/>
        </w:tc>
        <w:tc>
          <w:tcPr>
            <w:tcW w:w="1038" w:type="dxa"/>
          </w:tcPr>
          <w:p w:rsidR="009451B4" w:rsidRDefault="009451B4"/>
        </w:tc>
        <w:tc>
          <w:tcPr>
            <w:tcW w:w="628" w:type="dxa"/>
          </w:tcPr>
          <w:p w:rsidR="009451B4" w:rsidRDefault="009451B4"/>
        </w:tc>
        <w:tc>
          <w:tcPr>
            <w:tcW w:w="574" w:type="dxa"/>
            <w:gridSpan w:val="2"/>
          </w:tcPr>
          <w:p w:rsidR="009451B4" w:rsidRDefault="009451B4"/>
        </w:tc>
        <w:tc>
          <w:tcPr>
            <w:tcW w:w="679" w:type="dxa"/>
          </w:tcPr>
          <w:p w:rsidR="009451B4" w:rsidRDefault="009451B4"/>
        </w:tc>
        <w:tc>
          <w:tcPr>
            <w:tcW w:w="374" w:type="dxa"/>
          </w:tcPr>
          <w:p w:rsidR="009451B4" w:rsidRDefault="009451B4"/>
        </w:tc>
        <w:tc>
          <w:tcPr>
            <w:tcW w:w="97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B56B8" w:rsidTr="00EB56B8">
        <w:trPr>
          <w:trHeight w:hRule="exact" w:val="917"/>
        </w:trPr>
        <w:tc>
          <w:tcPr>
            <w:tcW w:w="9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0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 ПК- 25 ПК-28 ПК-29 ПК- 30 ПК-31</w:t>
            </w:r>
          </w:p>
        </w:tc>
        <w:tc>
          <w:tcPr>
            <w:tcW w:w="12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</w:tr>
      <w:tr w:rsidR="00EB56B8" w:rsidTr="00EB56B8">
        <w:trPr>
          <w:trHeight w:hRule="exact" w:val="277"/>
        </w:trPr>
        <w:tc>
          <w:tcPr>
            <w:tcW w:w="640" w:type="dxa"/>
          </w:tcPr>
          <w:p w:rsidR="009451B4" w:rsidRDefault="009451B4"/>
        </w:tc>
        <w:tc>
          <w:tcPr>
            <w:tcW w:w="279" w:type="dxa"/>
            <w:gridSpan w:val="3"/>
          </w:tcPr>
          <w:p w:rsidR="009451B4" w:rsidRDefault="009451B4"/>
        </w:tc>
        <w:tc>
          <w:tcPr>
            <w:tcW w:w="1535" w:type="dxa"/>
            <w:gridSpan w:val="2"/>
          </w:tcPr>
          <w:p w:rsidR="009451B4" w:rsidRDefault="009451B4"/>
        </w:tc>
        <w:tc>
          <w:tcPr>
            <w:tcW w:w="1534" w:type="dxa"/>
          </w:tcPr>
          <w:p w:rsidR="009451B4" w:rsidRDefault="009451B4"/>
        </w:tc>
        <w:tc>
          <w:tcPr>
            <w:tcW w:w="134" w:type="dxa"/>
          </w:tcPr>
          <w:p w:rsidR="009451B4" w:rsidRDefault="009451B4"/>
        </w:tc>
        <w:tc>
          <w:tcPr>
            <w:tcW w:w="707" w:type="dxa"/>
            <w:gridSpan w:val="2"/>
          </w:tcPr>
          <w:p w:rsidR="009451B4" w:rsidRDefault="009451B4"/>
        </w:tc>
        <w:tc>
          <w:tcPr>
            <w:tcW w:w="613" w:type="dxa"/>
          </w:tcPr>
          <w:p w:rsidR="009451B4" w:rsidRDefault="009451B4"/>
        </w:tc>
        <w:tc>
          <w:tcPr>
            <w:tcW w:w="1038" w:type="dxa"/>
          </w:tcPr>
          <w:p w:rsidR="009451B4" w:rsidRDefault="009451B4"/>
        </w:tc>
        <w:tc>
          <w:tcPr>
            <w:tcW w:w="628" w:type="dxa"/>
          </w:tcPr>
          <w:p w:rsidR="009451B4" w:rsidRDefault="009451B4"/>
        </w:tc>
        <w:tc>
          <w:tcPr>
            <w:tcW w:w="574" w:type="dxa"/>
            <w:gridSpan w:val="2"/>
          </w:tcPr>
          <w:p w:rsidR="009451B4" w:rsidRDefault="009451B4"/>
        </w:tc>
        <w:tc>
          <w:tcPr>
            <w:tcW w:w="679" w:type="dxa"/>
          </w:tcPr>
          <w:p w:rsidR="009451B4" w:rsidRDefault="009451B4"/>
        </w:tc>
        <w:tc>
          <w:tcPr>
            <w:tcW w:w="374" w:type="dxa"/>
          </w:tcPr>
          <w:p w:rsidR="009451B4" w:rsidRDefault="009451B4"/>
        </w:tc>
        <w:tc>
          <w:tcPr>
            <w:tcW w:w="972" w:type="dxa"/>
            <w:gridSpan w:val="2"/>
          </w:tcPr>
          <w:p w:rsidR="009451B4" w:rsidRDefault="009451B4"/>
        </w:tc>
      </w:tr>
      <w:tr w:rsidR="009451B4" w:rsidTr="00EB56B8">
        <w:trPr>
          <w:trHeight w:hRule="exact" w:val="416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ФОНД ОЦЕНОЧНЫХ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451B4" w:rsidRPr="008F484A" w:rsidTr="00EB56B8">
        <w:trPr>
          <w:trHeight w:hRule="exact" w:val="10586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управления внешнеэкономической деятельностью в РФ.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Объекты науки управления.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Модернизация системы управления в таможенных органах на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современном этапе.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управления таможенными органами, сложившаяся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управления структурой таможенных органов в условиях совершенствования государственного аппарата.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Общие принципы организации таможни.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Место таможенных орга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 в современной системе государственного управления.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Типы организационных структур.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Матричная схема управления.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Функциональная схема управления.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Линейная схема управления.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Сущность управления в таможенной системе.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Особенности ФТО, к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 органов исполнительной власти.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Структура и роль управленческих решений в таможенных органах.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управления в таможенной системе.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Общая схема управления в таможенной системе.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Объект и субъект управления в таможенной системе.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Мисс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ия, цели и функции управления в таможенной системе.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Открытые и закрытые системы управления в таможенных органах.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Основные принципы управления, присущие таможенным органам.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Цели, задачи, функции Федеральной таможенной службы РФ.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Права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Федеральной таможенной службы РФ.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Основные задачи и функции Регионального таможенного управления.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Задачи и функции отдела организации взимания таможенных платежей в РТУ.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Задачи и функции отдела товарной номенклатуры и происхождение товаров в РТ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Задачи и функции отдела контроля таможенной стоимости в РТУ.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Задачи и функции отдела таможенной статистики и анализа в РТУ.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Задачи и функции отдела организации таможенного оформления и таможенного контроля в РТУ.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Задачи и функции отдела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таможенного оформления в РТУ.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Задачи и функции отдела таможенных режимов в РТУ.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Задачи и функции отдела 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доставкой и транзитом товаров в РТУ.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Задачи и функции правового отдела в РТУ.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Система обеспечения собственной безоп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асности в таможенных органах РФ.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Общие принципы организации таможни.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Цели, задачи и функции таможен.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Основные функции и права внутренних и внешних таможен.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Организационные принципы деятельности таможенного поста.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Цели, задачи и функции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таможенного поста.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Права и структура таможенного поста.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Система управления персоналом в таможенных органах.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Общий и специальный менеджмент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Менеджмент в коммерческой фирме и  государственной службе. Интегративная модель управления.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и методы специального менеджмента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Гос. служба: законы и инновационные технологии управления.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Кадровая политика в таможенных органах.</w:t>
            </w:r>
          </w:p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Должности и специальные звания в таможенных органах.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</w:t>
            </w: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 контроля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EB56B8" w:rsidRPr="008F484A" w:rsidTr="00EB56B8">
        <w:trPr>
          <w:trHeight w:hRule="exact" w:val="277"/>
        </w:trPr>
        <w:tc>
          <w:tcPr>
            <w:tcW w:w="640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79" w:type="dxa"/>
            <w:gridSpan w:val="3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535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534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707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13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03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2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574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679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374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7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trHeight w:hRule="exact" w:val="277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451B4" w:rsidTr="00EB56B8">
        <w:trPr>
          <w:trHeight w:hRule="exact" w:val="416"/>
        </w:trPr>
        <w:tc>
          <w:tcPr>
            <w:tcW w:w="4333" w:type="dxa"/>
            <w:gridSpan w:val="9"/>
            <w:shd w:val="clear" w:color="C0C0C0" w:fill="FFFFFF"/>
            <w:tcMar>
              <w:left w:w="34" w:type="dxa"/>
              <w:right w:w="34" w:type="dxa"/>
            </w:tcMar>
          </w:tcPr>
          <w:p w:rsidR="009451B4" w:rsidRDefault="009451B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916" w:type="dxa"/>
            <w:gridSpan w:val="5"/>
          </w:tcPr>
          <w:p w:rsidR="009451B4" w:rsidRDefault="009451B4"/>
        </w:tc>
        <w:tc>
          <w:tcPr>
            <w:tcW w:w="1520" w:type="dxa"/>
            <w:gridSpan w:val="4"/>
          </w:tcPr>
          <w:p w:rsidR="009451B4" w:rsidRDefault="009451B4"/>
        </w:tc>
        <w:tc>
          <w:tcPr>
            <w:tcW w:w="938" w:type="dxa"/>
            <w:shd w:val="clear" w:color="C0C0C0" w:fill="FFFFFF"/>
            <w:tcMar>
              <w:left w:w="34" w:type="dxa"/>
              <w:right w:w="34" w:type="dxa"/>
            </w:tcMar>
          </w:tcPr>
          <w:p w:rsidR="009451B4" w:rsidRDefault="009451B4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9451B4" w:rsidTr="00EB56B8">
        <w:trPr>
          <w:trHeight w:hRule="exact" w:val="598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  <w:tc>
          <w:tcPr>
            <w:tcW w:w="1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90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451B4" w:rsidTr="00EB56B8">
        <w:trPr>
          <w:trHeight w:hRule="exact" w:val="69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Синявская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Г.</w:t>
            </w:r>
          </w:p>
        </w:tc>
        <w:tc>
          <w:tcPr>
            <w:tcW w:w="490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 - менеджмент предприятия: учеб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Изд-во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РГЭУ "РИНХ", 2014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9451B4" w:rsidRPr="00EB56B8" w:rsidTr="00EB56B8">
        <w:trPr>
          <w:trHeight w:hRule="exact" w:val="1036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З.Ф.</w:t>
            </w:r>
          </w:p>
        </w:tc>
        <w:tc>
          <w:tcPr>
            <w:tcW w:w="490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принципы и методы управления таможенным делом в России: 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Электронный ресурс].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=88249</w:t>
            </w:r>
          </w:p>
        </w:tc>
        <w:tc>
          <w:tcPr>
            <w:tcW w:w="1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EB56B8" w:rsidRDefault="00EB56B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  <w:bookmarkStart w:id="0" w:name="_GoBack"/>
            <w:bookmarkEnd w:id="0"/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451B4" w:rsidTr="00EB56B8">
        <w:trPr>
          <w:trHeight w:hRule="exact" w:val="535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  <w:tc>
          <w:tcPr>
            <w:tcW w:w="1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90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451B4" w:rsidTr="00EB56B8">
        <w:trPr>
          <w:trHeight w:hRule="exact" w:val="69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Димитриади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А., Карасев Д. Н.</w:t>
            </w:r>
          </w:p>
        </w:tc>
        <w:tc>
          <w:tcPr>
            <w:tcW w:w="490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9451B4" w:rsidTr="00EB56B8">
        <w:trPr>
          <w:trHeight w:hRule="exact" w:val="571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9451B4"/>
        </w:tc>
        <w:tc>
          <w:tcPr>
            <w:tcW w:w="1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90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451B4" w:rsidTr="00EB56B8">
        <w:trPr>
          <w:trHeight w:hRule="exact" w:val="69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Долятовский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</w:t>
            </w:r>
            <w:proofErr w:type="spell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Тугуз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Р., Филин Н. Н.</w:t>
            </w:r>
          </w:p>
        </w:tc>
        <w:tc>
          <w:tcPr>
            <w:tcW w:w="490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диагностика в менеджменте: учеб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9451B4" w:rsidTr="00EB56B8">
        <w:trPr>
          <w:trHeight w:hRule="exact" w:val="69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90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инновационного менеджмента: учеб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Изд-во РГЭУ (РИНХ),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2014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228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02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таможенной службы РФ. Режим доступа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02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Информационно-аналитический портал «</w:t>
            </w:r>
            <w:proofErr w:type="spell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Таможня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Режим доступа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tamognia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02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Экономический информационный сайт. Режим доступа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Start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conomika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info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02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экономического развития РФ. Режим доступа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451B4" w:rsidTr="00EB56B8">
        <w:trPr>
          <w:trHeight w:hRule="exact" w:val="279"/>
        </w:trPr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896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451B4" w:rsidTr="00EB56B8">
        <w:trPr>
          <w:trHeight w:hRule="exact" w:val="277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451B4" w:rsidTr="00EB56B8">
        <w:trPr>
          <w:trHeight w:hRule="exact" w:val="287"/>
        </w:trPr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896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451B4" w:rsidTr="00EB56B8">
        <w:trPr>
          <w:trHeight w:hRule="exact" w:val="279"/>
        </w:trPr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896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9451B4" w:rsidTr="00EB56B8">
        <w:trPr>
          <w:trHeight w:hRule="exact" w:val="277"/>
        </w:trPr>
        <w:tc>
          <w:tcPr>
            <w:tcW w:w="687" w:type="dxa"/>
            <w:gridSpan w:val="2"/>
          </w:tcPr>
          <w:p w:rsidR="009451B4" w:rsidRDefault="009451B4"/>
        </w:tc>
        <w:tc>
          <w:tcPr>
            <w:tcW w:w="58" w:type="dxa"/>
          </w:tcPr>
          <w:p w:rsidR="009451B4" w:rsidRDefault="009451B4"/>
        </w:tc>
        <w:tc>
          <w:tcPr>
            <w:tcW w:w="1602" w:type="dxa"/>
            <w:gridSpan w:val="2"/>
          </w:tcPr>
          <w:p w:rsidR="009451B4" w:rsidRDefault="009451B4"/>
        </w:tc>
        <w:tc>
          <w:tcPr>
            <w:tcW w:w="1986" w:type="dxa"/>
            <w:gridSpan w:val="4"/>
          </w:tcPr>
          <w:p w:rsidR="009451B4" w:rsidRDefault="009451B4"/>
        </w:tc>
        <w:tc>
          <w:tcPr>
            <w:tcW w:w="2916" w:type="dxa"/>
            <w:gridSpan w:val="5"/>
          </w:tcPr>
          <w:p w:rsidR="009451B4" w:rsidRDefault="009451B4"/>
        </w:tc>
        <w:tc>
          <w:tcPr>
            <w:tcW w:w="1520" w:type="dxa"/>
            <w:gridSpan w:val="4"/>
          </w:tcPr>
          <w:p w:rsidR="009451B4" w:rsidRDefault="009451B4"/>
        </w:tc>
        <w:tc>
          <w:tcPr>
            <w:tcW w:w="938" w:type="dxa"/>
          </w:tcPr>
          <w:p w:rsidR="009451B4" w:rsidRDefault="009451B4"/>
        </w:tc>
      </w:tr>
      <w:tr w:rsidR="009451B4" w:rsidRPr="008F484A" w:rsidTr="00EB56B8">
        <w:trPr>
          <w:trHeight w:hRule="exact" w:val="277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451B4" w:rsidRPr="008F484A" w:rsidTr="00EB56B8">
        <w:trPr>
          <w:trHeight w:hRule="exact" w:val="1166"/>
        </w:trPr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Default="002054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896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Практические занятия проводятся в аудиториях, оснащенными компьютерной техникой,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ноутбуком, экраном для мультимедийных занятий, телевизионной техникой для презентаций, интерактивной доской, стендами.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687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602" w:type="dxa"/>
            <w:gridSpan w:val="2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986" w:type="dxa"/>
            <w:gridSpan w:val="4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2916" w:type="dxa"/>
            <w:gridSpan w:val="5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1520" w:type="dxa"/>
            <w:gridSpan w:val="4"/>
          </w:tcPr>
          <w:p w:rsidR="009451B4" w:rsidRPr="008F484A" w:rsidRDefault="009451B4">
            <w:pPr>
              <w:rPr>
                <w:lang w:val="ru-RU"/>
              </w:rPr>
            </w:pPr>
          </w:p>
        </w:tc>
        <w:tc>
          <w:tcPr>
            <w:tcW w:w="938" w:type="dxa"/>
          </w:tcPr>
          <w:p w:rsidR="009451B4" w:rsidRPr="008F484A" w:rsidRDefault="009451B4">
            <w:pPr>
              <w:rPr>
                <w:lang w:val="ru-RU"/>
              </w:rPr>
            </w:pPr>
          </w:p>
        </w:tc>
      </w:tr>
      <w:tr w:rsidR="009451B4" w:rsidRPr="008F484A" w:rsidTr="00EB56B8">
        <w:trPr>
          <w:trHeight w:hRule="exact" w:val="277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F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451B4" w:rsidRPr="008F484A" w:rsidTr="00EB56B8">
        <w:trPr>
          <w:trHeight w:hRule="exact" w:val="277"/>
        </w:trPr>
        <w:tc>
          <w:tcPr>
            <w:tcW w:w="9707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51B4" w:rsidRPr="008F484A" w:rsidRDefault="002054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</w:t>
            </w:r>
            <w:r w:rsidRPr="008F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представлены в Приложении 2 к рабочей программе дисциплины.</w:t>
            </w:r>
          </w:p>
        </w:tc>
      </w:tr>
    </w:tbl>
    <w:p w:rsidR="008F484A" w:rsidRDefault="008F484A">
      <w:pPr>
        <w:rPr>
          <w:lang w:val="ru-RU"/>
        </w:rPr>
      </w:pPr>
    </w:p>
    <w:p w:rsidR="008F484A" w:rsidRDefault="008F484A">
      <w:pPr>
        <w:rPr>
          <w:lang w:val="ru-RU"/>
        </w:rPr>
      </w:pPr>
      <w:r>
        <w:rPr>
          <w:lang w:val="ru-RU"/>
        </w:rPr>
        <w:br w:type="page"/>
      </w:r>
    </w:p>
    <w:p w:rsidR="008F484A" w:rsidRPr="008F484A" w:rsidRDefault="008F484A" w:rsidP="008F484A">
      <w:pPr>
        <w:keepNext/>
        <w:spacing w:after="0" w:line="240" w:lineRule="auto"/>
        <w:ind w:left="1068"/>
        <w:jc w:val="center"/>
        <w:outlineLvl w:val="1"/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</w:pPr>
      <w:bookmarkStart w:id="1" w:name="_Toc307288324"/>
      <w:r w:rsidRPr="008F484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0047124" wp14:editId="35754BD8">
            <wp:extent cx="5920353" cy="83539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21" cy="83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84A" w:rsidRPr="008F484A" w:rsidRDefault="008F484A" w:rsidP="008F484A">
      <w:pPr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</w:pPr>
      <w:r w:rsidRPr="008F484A">
        <w:rPr>
          <w:rFonts w:ascii="Times New Roman" w:hAnsi="Times New Roman"/>
          <w:b/>
          <w:i/>
          <w:iCs/>
          <w:caps/>
          <w:lang w:val="ru-RU" w:eastAsia="ru-RU"/>
        </w:rPr>
        <w:br w:type="page"/>
      </w:r>
    </w:p>
    <w:p w:rsidR="008F484A" w:rsidRPr="008F484A" w:rsidRDefault="008F484A" w:rsidP="008F484A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8F484A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8F484A" w:rsidRPr="008F484A" w:rsidRDefault="008F484A" w:rsidP="008F484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484A" w:rsidRPr="008F484A" w:rsidRDefault="008F484A" w:rsidP="008F484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8F48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8F48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8F48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hyperlink w:anchor="_Toc480487761" w:history="1">
        <w:r w:rsidRPr="008F484A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8F484A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8F48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8F484A" w:rsidRPr="008F484A" w:rsidRDefault="008F484A" w:rsidP="008F484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2" w:history="1">
        <w:r w:rsidRPr="008F484A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8F484A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8F48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8F484A" w:rsidRPr="008F484A" w:rsidRDefault="008F484A" w:rsidP="008F484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3" w:history="1">
        <w:r w:rsidRPr="008F484A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8F484A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8F48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12</w:t>
      </w:r>
    </w:p>
    <w:p w:rsidR="008F484A" w:rsidRPr="008F484A" w:rsidRDefault="008F484A" w:rsidP="008F484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4" w:history="1">
        <w:r w:rsidRPr="008F484A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8F484A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8F48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31</w:t>
      </w:r>
    </w:p>
    <w:p w:rsidR="008F484A" w:rsidRPr="008F484A" w:rsidRDefault="008F484A" w:rsidP="008F484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8F48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8F484A" w:rsidRPr="008F484A" w:rsidRDefault="008F484A" w:rsidP="008F484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2" w:name="_Toc420739500"/>
      <w:r w:rsidRPr="008F484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2"/>
    </w:p>
    <w:p w:rsidR="008F484A" w:rsidRPr="008F484A" w:rsidRDefault="008F484A" w:rsidP="008F484A">
      <w:pPr>
        <w:rPr>
          <w:lang w:val="ru-RU" w:eastAsia="ru-RU"/>
        </w:rPr>
      </w:pPr>
    </w:p>
    <w:p w:rsidR="008F484A" w:rsidRPr="008F484A" w:rsidRDefault="008F484A" w:rsidP="008F484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F484A" w:rsidRPr="008F484A" w:rsidRDefault="008F484A" w:rsidP="008F484A">
      <w:pPr>
        <w:keepNext/>
        <w:tabs>
          <w:tab w:val="left" w:pos="284"/>
        </w:tabs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3" w:name="_Toc420739502"/>
      <w:r w:rsidRPr="008F484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</w:p>
    <w:p w:rsidR="008F484A" w:rsidRPr="008F484A" w:rsidRDefault="008F484A" w:rsidP="008F484A">
      <w:pPr>
        <w:ind w:firstLine="708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8F484A" w:rsidRPr="008F484A" w:rsidRDefault="008F484A" w:rsidP="008F484A">
      <w:pPr>
        <w:ind w:firstLine="708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F484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87" w:type="dxa"/>
        <w:tblInd w:w="-62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0"/>
        <w:gridCol w:w="2536"/>
        <w:gridCol w:w="2933"/>
        <w:gridCol w:w="1918"/>
      </w:tblGrid>
      <w:tr w:rsidR="008F484A" w:rsidRPr="008F484A" w:rsidTr="004863AA">
        <w:trPr>
          <w:trHeight w:val="752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84A" w:rsidRPr="008F484A" w:rsidRDefault="008F484A" w:rsidP="008F484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84A" w:rsidRPr="008F484A" w:rsidRDefault="008F484A" w:rsidP="008F484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84A" w:rsidRPr="008F484A" w:rsidRDefault="008F484A" w:rsidP="008F484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84A" w:rsidRPr="008F484A" w:rsidRDefault="008F484A" w:rsidP="008F484A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8F484A" w:rsidRPr="008F484A" w:rsidTr="004863AA">
        <w:trPr>
          <w:trHeight w:val="430"/>
        </w:trPr>
        <w:tc>
          <w:tcPr>
            <w:tcW w:w="101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ПК-24: способность определять место и роль системы таможенных органов в структуре государственного управления</w:t>
            </w:r>
          </w:p>
        </w:tc>
      </w:tr>
      <w:tr w:rsidR="008F484A" w:rsidRPr="008F484A" w:rsidTr="004863AA">
        <w:trPr>
          <w:trHeight w:val="2642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484A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теоретические и методические основы оценки</w:t>
            </w:r>
            <w:r w:rsidRPr="008F484A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состояния и перспектив развития таможенных органов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 по проведению оценки</w:t>
            </w:r>
            <w:r w:rsidRPr="008F484A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состояния и перспектив развития таможенных органов;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составленный обзор основных определений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объем выполненной работы (в полном, не полном объеме)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39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484A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proofErr w:type="gramEnd"/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оценивать </w:t>
            </w:r>
            <w:proofErr w:type="gramStart"/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место</w:t>
            </w:r>
            <w:proofErr w:type="gramEnd"/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 роль системы таможенных органов в структуре государственного управления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использование различных баз данных,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20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484A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</w:t>
            </w:r>
            <w:proofErr w:type="gramEnd"/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практическими</w:t>
            </w:r>
            <w:proofErr w:type="gramEnd"/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навыками определения места и роли системы таможенных органов в структуре государственного управления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составленный обзор места и роли системы таможенных органов в структуре государственного управления,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 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1115"/>
        </w:trPr>
        <w:tc>
          <w:tcPr>
            <w:tcW w:w="101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ПК-25 - </w:t>
            </w: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способность организовывать сбор информации для управленческой деятельности, оценивать эффективность деятельности таможни (таможенного поста) и их структурных подразделений, анализировать качество предоставляемых услуг</w:t>
            </w:r>
          </w:p>
        </w:tc>
      </w:tr>
      <w:tr w:rsidR="008F484A" w:rsidRPr="008F484A" w:rsidTr="004863AA">
        <w:trPr>
          <w:trHeight w:val="20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8F484A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 xml:space="preserve">современные подходы к организации эффективного маркетинга, </w:t>
            </w: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цели, принципы, функции маркетинга, объекты, средства и методы маркетинга, маркетинговую среду и ее анализ, маркетинговые исследования, организацию деятельности маркетинговых служб.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Понимание современных подходов к организации эффективного маркетинга.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Систематизация информации о средствах и методах маркетинговой среды.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39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У - </w:t>
            </w:r>
            <w:r w:rsidRPr="008F484A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 xml:space="preserve">соединять разнородную маркетинговую информацию в единое целое для разработки управленческих решений; </w:t>
            </w:r>
          </w:p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 xml:space="preserve">- </w:t>
            </w: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выявлять, формировать и удовлетворять потребности, определять стадии жизненного цикла товара, проводить маркетинговые </w:t>
            </w: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исследования.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Приведены примеры использования маркетинговых исследований.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Проанализированы  маркетинговые исследования организации деятельности маркетинговых служб.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20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практическими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навыками организации маркетинговой деятельности на предприятии; навыками обоснования товарной, ценовой, сбытовой и коммуникативной политики на предприятии, методами и средствами выявления и формирования спроса потребителей;</w:t>
            </w:r>
          </w:p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методами сбора, обработки и анализа маркетинговой информации.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Выявлены принципы функционирования маркетинговой деятельности.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Дана оценка маркетинговой деятельности, методами и средствами выявления и формирования спроса потребителей.</w:t>
            </w:r>
          </w:p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628"/>
        </w:trPr>
        <w:tc>
          <w:tcPr>
            <w:tcW w:w="101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</w:tcPr>
          <w:p w:rsidR="008F484A" w:rsidRPr="008F484A" w:rsidRDefault="008F484A" w:rsidP="008F484A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ПК-28 - </w:t>
            </w: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способность осуществлять </w:t>
            </w: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контроль за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деятельностью подразделений, групп сотрудников, служащих и работников;</w:t>
            </w:r>
          </w:p>
        </w:tc>
      </w:tr>
      <w:tr w:rsidR="008F484A" w:rsidRPr="008F484A" w:rsidTr="004863AA">
        <w:trPr>
          <w:trHeight w:val="20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основные положения теории управления;</w:t>
            </w:r>
          </w:p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основные понятия и институты государственного регулирования; </w:t>
            </w:r>
          </w:p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основные нормативно-правовые акты в сфере управления таможенной деятельностью.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Рассмотрены нормативно-правовые акты в сфере таможенной деятельности.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Приведен перечень основных понятий и институтов государственного регулирования.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20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У – осуществлять </w:t>
            </w: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контроль  за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деятельностью должностных лиц таможенных органов;</w:t>
            </w:r>
          </w:p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использовать основные понятия и институты государственного регулирования; </w:t>
            </w:r>
          </w:p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применять нормативно-правовые акты в сфере таможенной деятельности.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Перечислены институты государственного регулирования, способные осуществлять </w:t>
            </w: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контроль за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деятельностью таможенных органов.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Воспроизведены проблемные вопросы при осуществлении контроля в целях организации взаимодействия в области профессиональной деятельности.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20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способностью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определять место и роль системы таможенных органов в структуре государственного управления;</w:t>
            </w:r>
          </w:p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способностью осуществлять </w:t>
            </w: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контроль за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деятельностью подразделений, групп сотрудников, служащих и работников;</w:t>
            </w:r>
          </w:p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способностью разрабатывать программы развития таможни (таможенного поста) и организовывать планирование деятельности их структурных подразделений;</w:t>
            </w:r>
          </w:p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навыками применения полученных знаний на практике, с учетом изменений, вносимых в действующее законодательство; </w:t>
            </w:r>
          </w:p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навыками по организации взаимодействия в области профессиональной деятельности;</w:t>
            </w:r>
          </w:p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стремлением к постоянному обновлению полученных знаний.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Выявлена система таможенных органов в структуре государственного управления. 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Установлены навыки по организации взаимодействия в области профессиональной деятельности и стремлению к постоянному обновлению полученных знаний.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395"/>
        </w:trPr>
        <w:tc>
          <w:tcPr>
            <w:tcW w:w="101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ПК-29 - </w:t>
            </w: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способность формировать систему мотивации и стимулирования сотрудников, служащих и работников таможни (таможенного поста) и их структурных подразделений;</w:t>
            </w:r>
          </w:p>
        </w:tc>
      </w:tr>
      <w:tr w:rsidR="008F484A" w:rsidRPr="008F484A" w:rsidTr="004863AA">
        <w:trPr>
          <w:trHeight w:val="2237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484A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цели, задачи и методы мотивации и стимулирования персонала таможенных органов и их структурных подразделений;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Изложен алгоритм методов мотивации и стимулирования персонала таможенных органов и их структурных подразделений.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Полностью раскрыт алгоритм методов мотивации и стимулирования персонала таможенных органов и их структурных подразделений.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1671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 xml:space="preserve">У </w:t>
            </w:r>
            <w:r w:rsidRPr="008F484A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формировать систему мотивации и стимулирования персонала таможенных органов РФ;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Приведен пример мотивации и стимулирования персонала.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Воспроизведены проблемные вопросы, связанные с мотивацией и стимулированием персонала.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2658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анализа системы мотивации и стимулирования сотрудников, служащих и работников таможенных органов и их структурных подразделений.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Осуществлен анализ формирования системы мотивации и стимулирования персонала таможенных органов РФ. 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Дана оценка эффективности применения системы мотивации и стимулирования персонала таможенных органов.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820"/>
        </w:trPr>
        <w:tc>
          <w:tcPr>
            <w:tcW w:w="101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ПК-30 - </w:t>
            </w: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способность организовывать отбор, расстановку кадров, планировать профессиональное обучение и аттестацию кадрового состава таможни</w:t>
            </w:r>
          </w:p>
        </w:tc>
      </w:tr>
      <w:tr w:rsidR="008F484A" w:rsidRPr="008F484A" w:rsidTr="004863AA">
        <w:trPr>
          <w:trHeight w:val="2379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484A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базовые принципы и технологии управления таможенной деятельностью и таможенным персоналом;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Изложена технология управления таможенными органами и деятельности таможенного персонала. 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Полностью раскрыта технология управления таможенными органами и деятельности таможенного персонала.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3714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У </w:t>
            </w:r>
            <w:r w:rsidRPr="008F484A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организовывать отбор и расстановку кадров в структурных подразделениях таможенных органов, использовать принципы и методы планирования профессионального обучения, аттестации кадрового состава таможенных органов; 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Приведен пример отбора и расстановки кадров в структурных подразделениях таможенных органов.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Воспроизведены проблемные вопросы управления таможенными органами и деятельностью таможенного персонала.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3230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484A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методами</w:t>
            </w:r>
            <w:proofErr w:type="gramEnd"/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отбора, расстановки кадров, планирования профессионального обучения кадрового состава таможни, методикой проведения аттестации должностных лиц таможенных органов. 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Осуществлен анализ расстановки кадров, профессионального обучения, проведения аттестации должностных лиц таможенных органов.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484A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Дана оценка эффективности проведения расстановки кадров, планирования профессионального обучения кадрового состава таможни, методикой проведения аттестации должностных лиц таможенных органов.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815"/>
        </w:trPr>
        <w:tc>
          <w:tcPr>
            <w:tcW w:w="101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12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ПК-31: </w:t>
            </w: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способностью разрабатывать программы развития таможни (таможенного поста) и организовывать планирование деятельности их структурных подразделений</w:t>
            </w:r>
          </w:p>
        </w:tc>
      </w:tr>
      <w:tr w:rsidR="008F484A" w:rsidRPr="008F484A" w:rsidTr="004863AA">
        <w:trPr>
          <w:trHeight w:val="3714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484A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теоретические и методические основы разработки программы развития таможни (таможенного поста) и организации планирования деятельности их структурных подразделений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поиск и сбор необходимой литературы по организации планирования деятельности таможни (таможенного поста) и их структурных подразделений;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составленный обзор основных определений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объем выполненной работы (в полном, не полном объеме)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253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484A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разрабатывать</w:t>
            </w:r>
            <w:proofErr w:type="gramEnd"/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программы развития таможни (таможенного поста) и организовывать планирование деятельности их структурных подразделений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использование различных баз данных,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составленный обзор основных определений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F484A" w:rsidRPr="008F484A" w:rsidTr="004863AA">
        <w:trPr>
          <w:trHeight w:val="820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F484A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практическими</w:t>
            </w:r>
            <w:proofErr w:type="gramEnd"/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навыками разработки программ развития таможни (таможенного поста) и организации планирования деятельности их структурных подразделений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составленный обзор по проблемам разработки программ развития таможни (таможенного поста) и организации планирования деятельности их структурных подразделений,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</w:t>
            </w: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информационных ресурсов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умение приводить примеры;  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отстаивать свою позицию; 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</w:p>
          <w:p w:rsidR="008F484A" w:rsidRPr="008F484A" w:rsidRDefault="008F484A" w:rsidP="008F484A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F484A" w:rsidRPr="008F484A" w:rsidRDefault="008F484A" w:rsidP="008F484A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484A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Собеседование, реферат, письменные тесты</w:t>
            </w:r>
          </w:p>
          <w:p w:rsidR="008F484A" w:rsidRPr="008F484A" w:rsidRDefault="008F484A" w:rsidP="008F484A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8F484A" w:rsidRPr="008F484A" w:rsidRDefault="008F484A" w:rsidP="008F484A">
      <w:pPr>
        <w:keepNext/>
        <w:spacing w:after="0" w:line="240" w:lineRule="auto"/>
        <w:ind w:left="1428"/>
        <w:outlineLvl w:val="1"/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</w:pPr>
    </w:p>
    <w:p w:rsidR="008F484A" w:rsidRPr="008F484A" w:rsidRDefault="008F484A" w:rsidP="008F484A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2.2 Шкалы оценивания:   </w:t>
      </w:r>
    </w:p>
    <w:p w:rsidR="008F484A" w:rsidRPr="008F484A" w:rsidRDefault="008F484A" w:rsidP="008F48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F484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F484A">
        <w:rPr>
          <w:rFonts w:ascii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8F484A">
        <w:rPr>
          <w:rFonts w:ascii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8F484A" w:rsidRPr="008F484A" w:rsidRDefault="008F484A" w:rsidP="008F48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8F484A" w:rsidRPr="008F484A" w:rsidRDefault="008F484A" w:rsidP="008F484A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gramStart"/>
      <w:r w:rsidRPr="008F484A">
        <w:rPr>
          <w:rFonts w:ascii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F484A">
        <w:rPr>
          <w:rFonts w:ascii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F484A">
        <w:rPr>
          <w:rFonts w:ascii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F484A">
        <w:rPr>
          <w:rFonts w:ascii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F484A">
        <w:rPr>
          <w:rFonts w:ascii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F484A">
        <w:rPr>
          <w:rFonts w:ascii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8F484A" w:rsidRPr="008F484A" w:rsidRDefault="008F484A" w:rsidP="008F484A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F484A">
        <w:rPr>
          <w:rFonts w:ascii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F484A">
        <w:rPr>
          <w:rFonts w:ascii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F484A">
        <w:rPr>
          <w:rFonts w:ascii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F484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F484A">
        <w:rPr>
          <w:rFonts w:ascii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F484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8F484A" w:rsidRPr="008F484A" w:rsidRDefault="008F484A" w:rsidP="008F484A">
      <w:pPr>
        <w:widowControl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F484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F484A">
        <w:rPr>
          <w:rFonts w:ascii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F484A">
        <w:rPr>
          <w:rFonts w:ascii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8F484A" w:rsidRPr="008F484A" w:rsidRDefault="008F484A" w:rsidP="008F484A">
      <w:pPr>
        <w:spacing w:after="0"/>
        <w:ind w:firstLine="851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F484A">
        <w:rPr>
          <w:rFonts w:ascii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F484A">
        <w:rPr>
          <w:rFonts w:ascii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F484A">
        <w:rPr>
          <w:rFonts w:ascii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8F484A" w:rsidRPr="008F484A" w:rsidRDefault="008F484A" w:rsidP="008F484A">
      <w:pPr>
        <w:keepNext/>
        <w:spacing w:after="0" w:line="240" w:lineRule="auto"/>
        <w:ind w:left="1068"/>
        <w:jc w:val="both"/>
        <w:outlineLvl w:val="1"/>
        <w:rPr>
          <w:rFonts w:ascii="Times New Roman" w:eastAsia="Times New Roman" w:hAnsi="Times New Roman" w:cs="Times New Roman"/>
          <w:bCs/>
          <w:caps/>
          <w:sz w:val="28"/>
          <w:szCs w:val="28"/>
          <w:lang w:val="ru-RU" w:eastAsia="ru-RU"/>
        </w:rPr>
      </w:pPr>
      <w:r w:rsidRPr="008F48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br w:type="page"/>
      </w:r>
    </w:p>
    <w:bookmarkEnd w:id="1"/>
    <w:p w:rsidR="008F484A" w:rsidRPr="008F484A" w:rsidRDefault="008F484A" w:rsidP="008F484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  <w:sectPr w:rsidR="008F484A" w:rsidRPr="008F484A" w:rsidSect="006F6D7F">
          <w:footerReference w:type="even" r:id="rId9"/>
          <w:footerReference w:type="default" r:id="rId10"/>
          <w:pgSz w:w="11906" w:h="16838"/>
          <w:pgMar w:top="737" w:right="566" w:bottom="1134" w:left="1701" w:header="709" w:footer="709" w:gutter="0"/>
          <w:cols w:space="708"/>
          <w:titlePg/>
          <w:docGrid w:linePitch="360"/>
        </w:sectPr>
      </w:pPr>
    </w:p>
    <w:p w:rsidR="008F484A" w:rsidRPr="008F484A" w:rsidRDefault="008F484A" w:rsidP="008F484A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val="ru-RU" w:eastAsia="ru-RU"/>
        </w:rPr>
      </w:pPr>
      <w:bookmarkStart w:id="4" w:name="_Toc316860041"/>
      <w:r w:rsidRPr="008F484A"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8F484A" w:rsidRPr="008F484A" w:rsidRDefault="008F484A" w:rsidP="008F484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Кафедра </w:t>
      </w:r>
      <w:r w:rsidRPr="008F484A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Международной торговли и таможенного дела</w:t>
      </w:r>
      <w:r w:rsidRPr="008F484A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Вопросы для зачета</w:t>
      </w: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bCs/>
          <w:iCs/>
          <w:sz w:val="24"/>
          <w:szCs w:val="24"/>
          <w:u w:val="single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F484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8F484A">
        <w:rPr>
          <w:rFonts w:ascii="Times New Roman" w:hAnsi="Times New Roman" w:cs="Times New Roman"/>
          <w:bCs/>
          <w:iCs/>
          <w:sz w:val="24"/>
          <w:szCs w:val="24"/>
          <w:u w:val="single"/>
          <w:lang w:val="ru-RU" w:eastAsia="ru-RU"/>
        </w:rPr>
        <w:t>Таможенный менеджмент</w:t>
      </w: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управления внешнеэкономической деятельностью в РФ.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Объекты науки управления.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Модернизация системы управления в таможенных органах на современном этапе.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Система управления таможенными органами, сложившаяся 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принципы управления структурой таможенных органов в условиях совершенствования государственного аппарата.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принципы организации таможни.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Место таможенных органов в современной системе государственного управления.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организационных структур.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Матричная схема управления.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Функциональная схема управления.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Линейная схема управления.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управления в таможенной системе.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ФТО, как органов исполнительной власти.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роль управленческих решений в таможенных органах.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управления в таможенной системе.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схема управления в таможенной системе.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и субъект управления в таможенной системе.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Миссия, цели и функции управления в таможенной системе.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Открытые и закрытые системы управления в таможенных органах.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принципы управления, присущие таможенным органам.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задачи, функции Федеральной таможенной службы РФ.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 Федеральной таможенной службы РФ.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задачи и функции Регионального таможенного управления.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отдела организации взимания таможенных платежей в РТУ.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отдела товарной номенклатуры и происхождение товаров в РТУ.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отдела контроля таможенной стоимости в РТУ.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отдела таможенной статистики и анализа в РТУ.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отдела организации таможенного оформления и таможенного контроля в РТУ.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отдела контроля таможенного оформления в РТУ.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отдела таможенных режимов в РТУ.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Задачи и функции отдела </w:t>
      </w:r>
      <w:proofErr w:type="gramStart"/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контроля за</w:t>
      </w:r>
      <w:proofErr w:type="gramEnd"/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доставкой и транзитом товаров в РТУ.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правового отдела в РТУ.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обеспечения собственной безопасности в таможенных органах РФ.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Общие принципы организации таможни.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 и функции таможен.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функции и права внутренних и внешних таможен.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Организационные принципы деятельности таможенного поста.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 и функции таможенного поста.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 и структура таможенного поста.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управления персоналом в таможенных органах.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Общий и специальный менеджмент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Менеджмент в коммерческой фирме и  государственной службе. Интегративная модель управления.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 и методы специального менеджмента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Гос. служба: законы и инновационные технологии управления.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Кадровая политика в таможенных органах.</w:t>
      </w:r>
    </w:p>
    <w:p w:rsidR="008F484A" w:rsidRPr="008F484A" w:rsidRDefault="008F484A" w:rsidP="008F484A">
      <w:pPr>
        <w:numPr>
          <w:ilvl w:val="0"/>
          <w:numId w:val="41"/>
        </w:numPr>
        <w:tabs>
          <w:tab w:val="num" w:pos="432"/>
        </w:tabs>
        <w:snapToGrid w:val="0"/>
        <w:spacing w:after="0" w:line="240" w:lineRule="auto"/>
        <w:ind w:left="432" w:right="-1" w:hanging="432"/>
        <w:jc w:val="both"/>
        <w:rPr>
          <w:rFonts w:ascii="Times New Roman" w:eastAsia="Times New Roman" w:hAnsi="Times New Roman" w:cs="Times New Roman"/>
          <w:b/>
          <w:sz w:val="24"/>
          <w:szCs w:val="20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Должности и специальные звания в таможенных органах</w:t>
      </w:r>
      <w:r w:rsidRPr="008F484A">
        <w:rPr>
          <w:rFonts w:ascii="Times New Roman" w:eastAsia="Times New Roman" w:hAnsi="Times New Roman" w:cs="Times New Roman"/>
          <w:b/>
          <w:sz w:val="24"/>
          <w:szCs w:val="20"/>
          <w:lang w:val="ru-RU" w:eastAsia="ru-RU"/>
        </w:rPr>
        <w:t>.</w:t>
      </w:r>
    </w:p>
    <w:p w:rsidR="008F484A" w:rsidRPr="008F484A" w:rsidRDefault="008F484A" w:rsidP="008F48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rPr>
          <w:rFonts w:ascii="Times New Roman" w:eastAsia="Calibri" w:hAnsi="Times New Roman" w:cs="Times New Roman"/>
          <w:b/>
          <w:sz w:val="24"/>
          <w:szCs w:val="28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bCs/>
          <w:spacing w:val="-2"/>
          <w:sz w:val="24"/>
          <w:szCs w:val="28"/>
          <w:lang w:val="ru-RU" w:eastAsia="ru-RU"/>
        </w:rPr>
        <w:t>Критерии оценивания:</w:t>
      </w:r>
    </w:p>
    <w:p w:rsidR="008F484A" w:rsidRPr="008F484A" w:rsidRDefault="008F484A" w:rsidP="008F484A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3"/>
          <w:sz w:val="24"/>
          <w:szCs w:val="24"/>
          <w:lang w:val="ru-RU" w:eastAsia="ru-RU"/>
        </w:rPr>
        <w:t>оценка «отлично</w:t>
      </w:r>
      <w:r w:rsidRPr="008F484A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» выставляется </w:t>
      </w:r>
      <w:r w:rsidRPr="008F484A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>обучающемуся</w:t>
      </w:r>
      <w:r w:rsidRPr="008F484A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>, если</w:t>
      </w:r>
      <w:r w:rsidRPr="008F484A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 xml:space="preserve"> он дал определение каждому документу, перечислил все виды документов изучаемых по данной теме, раскрыл содержание и назначение этих документов. Перечислил основные  реквизиты этих документов. Определил их роль во внешнеторговой сделке.</w:t>
      </w:r>
    </w:p>
    <w:p w:rsidR="008F484A" w:rsidRPr="008F484A" w:rsidRDefault="008F484A" w:rsidP="008F484A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w w:val="88"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1"/>
          <w:sz w:val="24"/>
          <w:szCs w:val="24"/>
          <w:lang w:val="ru-RU" w:eastAsia="ru-RU"/>
        </w:rPr>
        <w:t>оценка «хорошо</w:t>
      </w:r>
      <w:r w:rsidRPr="008F484A">
        <w:rPr>
          <w:rFonts w:ascii="Times New Roman" w:eastAsia="Calibri" w:hAnsi="Times New Roman" w:cs="Times New Roman"/>
          <w:spacing w:val="-1"/>
          <w:sz w:val="24"/>
          <w:szCs w:val="24"/>
          <w:lang w:val="ru-RU" w:eastAsia="ru-RU"/>
        </w:rPr>
        <w:t>»</w:t>
      </w:r>
      <w:r w:rsidRPr="008F484A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если</w:t>
      </w:r>
      <w:r w:rsidRPr="008F484A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 xml:space="preserve"> он дал определение каждому документу, перечислил все виды документов изучаемых по данной теме, раскрыл содержание и назначение этих документов. Перечислил основные  реквизиты некоторых  документов. </w:t>
      </w:r>
    </w:p>
    <w:p w:rsidR="008F484A" w:rsidRPr="008F484A" w:rsidRDefault="008F484A" w:rsidP="008F484A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w w:val="88"/>
          <w:sz w:val="24"/>
          <w:szCs w:val="24"/>
          <w:lang w:val="ru-RU" w:eastAsia="ru-RU"/>
        </w:rPr>
      </w:pPr>
      <w:proofErr w:type="gramStart"/>
      <w:r w:rsidRPr="008F484A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  <w:lang w:val="ru-RU" w:eastAsia="ru-RU"/>
        </w:rPr>
        <w:t>о</w:t>
      </w:r>
      <w:proofErr w:type="gramEnd"/>
      <w:r w:rsidRPr="008F484A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  <w:lang w:val="ru-RU" w:eastAsia="ru-RU"/>
        </w:rPr>
        <w:t>ценка «удовлетворительно»</w:t>
      </w:r>
      <w:r w:rsidRPr="008F484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ab/>
      </w:r>
      <w:r w:rsidRPr="008F484A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>если</w:t>
      </w:r>
      <w:r w:rsidRPr="008F484A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 xml:space="preserve"> он дал определение каждому документу, перечислил все виды документов изучаемых по данной теме, раскрыл содержание и назначение некоторых документов. </w:t>
      </w:r>
    </w:p>
    <w:p w:rsidR="008F484A" w:rsidRPr="008F484A" w:rsidRDefault="008F484A" w:rsidP="008F484A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w w:val="88"/>
          <w:sz w:val="24"/>
          <w:szCs w:val="24"/>
          <w:lang w:val="ru-RU" w:eastAsia="ru-RU"/>
        </w:rPr>
      </w:pPr>
      <w:proofErr w:type="gramStart"/>
      <w:r w:rsidRPr="008F484A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  <w:lang w:val="ru-RU" w:eastAsia="ru-RU"/>
        </w:rPr>
        <w:t>о</w:t>
      </w:r>
      <w:proofErr w:type="gramEnd"/>
      <w:r w:rsidRPr="008F484A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  <w:lang w:val="ru-RU" w:eastAsia="ru-RU"/>
        </w:rPr>
        <w:t>ценка «неудовлетворительно</w:t>
      </w:r>
      <w:r w:rsidRPr="008F484A">
        <w:rPr>
          <w:rFonts w:ascii="Times New Roman" w:eastAsia="Calibri" w:hAnsi="Times New Roman" w:cs="Times New Roman"/>
          <w:spacing w:val="-3"/>
          <w:w w:val="88"/>
          <w:sz w:val="24"/>
          <w:szCs w:val="24"/>
          <w:lang w:val="ru-RU" w:eastAsia="ru-RU"/>
        </w:rPr>
        <w:t>» если студент ничего не может ответить по данной теме.</w:t>
      </w:r>
      <w:r w:rsidRPr="008F484A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8F484A" w:rsidRPr="008F484A" w:rsidRDefault="008F484A" w:rsidP="008F484A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Составитель ________________________ Л.Н. Рощина</w:t>
      </w:r>
    </w:p>
    <w:p w:rsidR="008F484A" w:rsidRPr="008F484A" w:rsidRDefault="008F484A" w:rsidP="008F484A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F484A" w:rsidRPr="008F484A" w:rsidRDefault="008F484A" w:rsidP="008F484A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8F484A" w:rsidRPr="008F484A" w:rsidRDefault="008F484A" w:rsidP="008F48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F484A" w:rsidRPr="008F484A" w:rsidRDefault="008F484A" w:rsidP="008F484A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высшего образования</w:t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Кафедра </w:t>
      </w:r>
      <w:r w:rsidRPr="008F484A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Международной торговли и таможенного дела</w:t>
      </w:r>
      <w:r w:rsidRPr="008F484A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Темы для собеседования</w:t>
      </w: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F484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8F484A">
        <w:rPr>
          <w:rFonts w:ascii="Times New Roman" w:hAnsi="Times New Roman" w:cs="Times New Roman"/>
          <w:bCs/>
          <w:iCs/>
          <w:sz w:val="24"/>
          <w:szCs w:val="24"/>
          <w:u w:val="single"/>
          <w:lang w:val="ru-RU" w:eastAsia="ru-RU"/>
        </w:rPr>
        <w:t>Таможенный менеджмент</w:t>
      </w:r>
    </w:p>
    <w:p w:rsidR="008F484A" w:rsidRPr="008F484A" w:rsidRDefault="008F484A" w:rsidP="008F48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</w:p>
    <w:p w:rsidR="008F484A" w:rsidRPr="008F484A" w:rsidRDefault="008F484A" w:rsidP="008F484A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val="ru-RU" w:eastAsia="ru-RU"/>
        </w:rPr>
      </w:pPr>
      <w:r w:rsidRPr="008F484A">
        <w:rPr>
          <w:rFonts w:ascii="Times New Roman" w:eastAsia="Times New Roman" w:hAnsi="Times New Roman" w:cs="Times New Roman"/>
          <w:b/>
          <w:bCs/>
          <w:sz w:val="24"/>
          <w:szCs w:val="28"/>
          <w:lang w:val="ru-RU" w:eastAsia="ru-RU"/>
        </w:rPr>
        <w:t>Модуль 1.</w:t>
      </w: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Тема  «Введение в таможенный менеджмент»</w:t>
      </w:r>
    </w:p>
    <w:p w:rsidR="008F484A" w:rsidRPr="008F484A" w:rsidRDefault="008F484A" w:rsidP="008F484A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для собеседования</w:t>
      </w:r>
    </w:p>
    <w:p w:rsidR="008F484A" w:rsidRPr="008F484A" w:rsidRDefault="008F484A" w:rsidP="008F484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Дайте общую  характеристику изменения внешней среды функционирования и развития таможенных органов России на современном этапе.</w:t>
      </w:r>
    </w:p>
    <w:p w:rsidR="008F484A" w:rsidRPr="008F484A" w:rsidRDefault="008F484A" w:rsidP="008F484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Проанализируйте причинно-следственные связи между состоянием таможенного администрирования, экономики и внешнеэкономической деятельности.</w:t>
      </w:r>
    </w:p>
    <w:p w:rsidR="008F484A" w:rsidRPr="008F484A" w:rsidRDefault="008F484A" w:rsidP="008F484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Почему необходимо совершенствовать таможенное администрирование в современных условиях?</w:t>
      </w:r>
    </w:p>
    <w:p w:rsidR="008F484A" w:rsidRPr="008F484A" w:rsidRDefault="008F484A" w:rsidP="008F484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Какова роль таможенных органов в достижении социально-экономических целей государства?</w:t>
      </w:r>
    </w:p>
    <w:p w:rsidR="008F484A" w:rsidRPr="008F484A" w:rsidRDefault="008F484A" w:rsidP="008F484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Дайте краткую характеристику факторов, актуализирующих проблему управления в таможенных органах России. 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Какой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них оказывает наибольшее воздействие на таможенную систему и почему?</w:t>
      </w:r>
    </w:p>
    <w:p w:rsidR="008F484A" w:rsidRPr="008F484A" w:rsidRDefault="008F484A" w:rsidP="008F484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Дайте определение терминам «управление» и «менеджмент», выделите общее и особенное.</w:t>
      </w: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Тема « Общий и специальный менеджмент»</w:t>
      </w:r>
    </w:p>
    <w:p w:rsidR="008F484A" w:rsidRPr="008F484A" w:rsidRDefault="008F484A" w:rsidP="008F484A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для собеседования</w:t>
      </w:r>
    </w:p>
    <w:p w:rsidR="008F484A" w:rsidRPr="008F484A" w:rsidRDefault="008F484A" w:rsidP="008F484A">
      <w:pPr>
        <w:numPr>
          <w:ilvl w:val="0"/>
          <w:numId w:val="18"/>
        </w:numPr>
        <w:tabs>
          <w:tab w:val="left" w:pos="282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 чем состоят основные особенности менеджмента в государственной службе, отличающие его от менеджмента в коммерческих организациях?</w:t>
      </w:r>
    </w:p>
    <w:p w:rsidR="008F484A" w:rsidRPr="008F484A" w:rsidRDefault="008F484A" w:rsidP="008F484A">
      <w:pPr>
        <w:numPr>
          <w:ilvl w:val="0"/>
          <w:numId w:val="18"/>
        </w:numPr>
        <w:tabs>
          <w:tab w:val="left" w:pos="282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Чем обусловлена необходимость дальнейшего развития государственного управления в России?</w:t>
      </w:r>
    </w:p>
    <w:p w:rsidR="008F484A" w:rsidRPr="008F484A" w:rsidRDefault="008F484A" w:rsidP="008F484A">
      <w:pPr>
        <w:numPr>
          <w:ilvl w:val="0"/>
          <w:numId w:val="18"/>
        </w:numPr>
        <w:tabs>
          <w:tab w:val="left" w:pos="282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 чем заключается особенность перехода менеджмента в государственной службе от традиционной бюрократической модели к новой модели управления?</w:t>
      </w:r>
    </w:p>
    <w:p w:rsidR="008F484A" w:rsidRPr="008F484A" w:rsidRDefault="008F484A" w:rsidP="008F484A">
      <w:pPr>
        <w:numPr>
          <w:ilvl w:val="0"/>
          <w:numId w:val="18"/>
        </w:numPr>
        <w:tabs>
          <w:tab w:val="left" w:pos="282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Где (в коммерческих или некоммерческих организациях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)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основном появляются новые приемы, методы и технологии менеджмента? Почему так происходит?</w:t>
      </w:r>
    </w:p>
    <w:p w:rsidR="008F484A" w:rsidRPr="008F484A" w:rsidRDefault="008F484A" w:rsidP="008F484A">
      <w:pPr>
        <w:numPr>
          <w:ilvl w:val="0"/>
          <w:numId w:val="18"/>
        </w:numPr>
        <w:tabs>
          <w:tab w:val="left" w:pos="282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 чем состоит сущностное различие институционального управления, управления организацией и управления деятельностью организации?</w:t>
      </w:r>
    </w:p>
    <w:p w:rsidR="008F484A" w:rsidRPr="008F484A" w:rsidRDefault="008F484A" w:rsidP="008F484A">
      <w:pPr>
        <w:numPr>
          <w:ilvl w:val="0"/>
          <w:numId w:val="18"/>
        </w:numPr>
        <w:tabs>
          <w:tab w:val="left" w:pos="282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Каковы основные элементы маркетинговой модели менеджмента в государственной службе?</w:t>
      </w:r>
    </w:p>
    <w:p w:rsidR="008F484A" w:rsidRPr="008F484A" w:rsidRDefault="008F484A" w:rsidP="008F484A">
      <w:pPr>
        <w:numPr>
          <w:ilvl w:val="0"/>
          <w:numId w:val="18"/>
        </w:numPr>
        <w:tabs>
          <w:tab w:val="left" w:pos="282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чем состоят  законы и инновационные технологии управления?  </w:t>
      </w:r>
    </w:p>
    <w:p w:rsidR="008F484A" w:rsidRPr="008F484A" w:rsidRDefault="008F484A" w:rsidP="008F484A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Тема « Таможенный менеджмент: основные понятия и определения»</w:t>
      </w:r>
    </w:p>
    <w:p w:rsidR="008F484A" w:rsidRPr="008F484A" w:rsidRDefault="008F484A" w:rsidP="008F484A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для собеседования</w:t>
      </w:r>
    </w:p>
    <w:p w:rsidR="008F484A" w:rsidRPr="008F484A" w:rsidRDefault="008F484A" w:rsidP="008F484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Дайте характеристику таможенному делу как объекту и субъекту управления. Почему таможенное дело можно рассматривать как открытую систему управления?</w:t>
      </w:r>
    </w:p>
    <w:p w:rsidR="008F484A" w:rsidRPr="008F484A" w:rsidRDefault="008F484A" w:rsidP="008F484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Определите предмет таможенного менеджмента и расскажите об особенностях его изучения?</w:t>
      </w:r>
    </w:p>
    <w:p w:rsidR="008F484A" w:rsidRPr="008F484A" w:rsidRDefault="008F484A" w:rsidP="008F484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Кто является специалистом по таможенному делу? Укажите на его особенности.</w:t>
      </w:r>
    </w:p>
    <w:p w:rsidR="008F484A" w:rsidRPr="008F484A" w:rsidRDefault="008F484A" w:rsidP="008F484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Назовите основные параметры таможенного менеджмента как теории управления таможенным делом. Дайте им краткую характеристику.</w:t>
      </w:r>
    </w:p>
    <w:p w:rsidR="008F484A" w:rsidRPr="008F484A" w:rsidRDefault="008F484A" w:rsidP="008F484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Определите базовые понятия таможенного менеджмента. Дайте определения и приведите примеры их морфологической структуры.</w:t>
      </w: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2</w:t>
      </w: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Тема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«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Основные законы управления, элементы и  модели управления таможенным делом»</w:t>
      </w:r>
    </w:p>
    <w:p w:rsidR="008F484A" w:rsidRPr="008F484A" w:rsidRDefault="008F484A" w:rsidP="008F484A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</w:p>
    <w:p w:rsidR="008F484A" w:rsidRPr="008F484A" w:rsidRDefault="008F484A" w:rsidP="008F484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Опишите общие и частные принципы управления.</w:t>
      </w:r>
    </w:p>
    <w:p w:rsidR="008F484A" w:rsidRPr="008F484A" w:rsidRDefault="008F484A" w:rsidP="008F484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классификацию  методов управления. </w:t>
      </w:r>
    </w:p>
    <w:p w:rsidR="008F484A" w:rsidRPr="008F484A" w:rsidRDefault="008F484A" w:rsidP="008F484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Охарактеризуйте принципиальную модель управления таможенными органами, раскройте ее особенности. </w:t>
      </w:r>
    </w:p>
    <w:p w:rsidR="008F484A" w:rsidRPr="008F484A" w:rsidRDefault="008F484A" w:rsidP="008F484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Раскройте методологические подходы к решению проблем управления.</w:t>
      </w:r>
    </w:p>
    <w:p w:rsidR="008F484A" w:rsidRPr="008F484A" w:rsidRDefault="008F484A" w:rsidP="008F484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Опишите иерархию таможенных систем.</w:t>
      </w:r>
    </w:p>
    <w:p w:rsidR="008F484A" w:rsidRPr="008F484A" w:rsidRDefault="008F484A" w:rsidP="008F484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Рассмотрите таможенную службу как систему. </w:t>
      </w:r>
    </w:p>
    <w:p w:rsidR="008F484A" w:rsidRPr="008F484A" w:rsidRDefault="008F484A" w:rsidP="008F484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Раскройте особенности теоретической модели таможенного менеджмента.</w:t>
      </w:r>
    </w:p>
    <w:p w:rsidR="008F484A" w:rsidRPr="008F484A" w:rsidRDefault="008F484A" w:rsidP="008F484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особенности системного управления таможенным делом. </w:t>
      </w:r>
    </w:p>
    <w:p w:rsidR="008F484A" w:rsidRPr="008F484A" w:rsidRDefault="008F484A" w:rsidP="008F484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Опишите традиционную модель управления таможенными органами. </w:t>
      </w:r>
    </w:p>
    <w:p w:rsidR="008F484A" w:rsidRPr="008F484A" w:rsidRDefault="008F484A" w:rsidP="008F484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Дайте характеристику инновационной модели управления таможенными органами.</w:t>
      </w: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Тема « </w:t>
      </w:r>
      <w:proofErr w:type="spellStart"/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Контроллинг</w:t>
      </w:r>
      <w:proofErr w:type="spellEnd"/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как интегративная функция и инструментальная среда управления»</w:t>
      </w:r>
    </w:p>
    <w:p w:rsidR="008F484A" w:rsidRPr="008F484A" w:rsidRDefault="008F484A" w:rsidP="008F484A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</w:p>
    <w:p w:rsidR="008F484A" w:rsidRPr="008F484A" w:rsidRDefault="008F484A" w:rsidP="008F484A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Опишите концепцию государственного управления на основе </w:t>
      </w:r>
      <w:proofErr w:type="spell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контроллинга</w:t>
      </w:r>
      <w:proofErr w:type="spell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8F484A" w:rsidRPr="008F484A" w:rsidRDefault="008F484A" w:rsidP="008F484A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Назовите предпосылки разработки системы </w:t>
      </w:r>
      <w:proofErr w:type="spell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контроллинга</w:t>
      </w:r>
      <w:proofErr w:type="spell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таможенных органах. </w:t>
      </w:r>
    </w:p>
    <w:p w:rsidR="008F484A" w:rsidRPr="008F484A" w:rsidRDefault="008F484A" w:rsidP="008F484A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Опишите концептуальные основы </w:t>
      </w:r>
      <w:proofErr w:type="spell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контроллинга</w:t>
      </w:r>
      <w:proofErr w:type="spell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таможенном деле. </w:t>
      </w:r>
    </w:p>
    <w:p w:rsidR="008F484A" w:rsidRPr="008F484A" w:rsidRDefault="008F484A" w:rsidP="008F484A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специфику </w:t>
      </w:r>
      <w:proofErr w:type="spell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контроллинга</w:t>
      </w:r>
      <w:proofErr w:type="spell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таможенных органах. </w:t>
      </w:r>
    </w:p>
    <w:p w:rsidR="008F484A" w:rsidRPr="008F484A" w:rsidRDefault="008F484A" w:rsidP="008F484A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Рассмотрите </w:t>
      </w:r>
      <w:proofErr w:type="spell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контроллинг</w:t>
      </w:r>
      <w:proofErr w:type="spell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как технологию управления на основе знаний. </w:t>
      </w:r>
    </w:p>
    <w:p w:rsidR="008F484A" w:rsidRPr="008F484A" w:rsidRDefault="008F484A" w:rsidP="008F484A">
      <w:pPr>
        <w:numPr>
          <w:ilvl w:val="0"/>
          <w:numId w:val="28"/>
        </w:num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особенности и этапы внедрения </w:t>
      </w:r>
      <w:proofErr w:type="spell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контроллинга</w:t>
      </w:r>
      <w:proofErr w:type="spellEnd"/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</w:t>
      </w:r>
    </w:p>
    <w:p w:rsidR="008F484A" w:rsidRPr="008F484A" w:rsidRDefault="008F484A" w:rsidP="008F484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3</w:t>
      </w: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Тема «Кадровый потенциал таможенных органов Российской Федерации»</w:t>
      </w:r>
    </w:p>
    <w:p w:rsidR="008F484A" w:rsidRPr="008F484A" w:rsidRDefault="008F484A" w:rsidP="008F484A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</w:p>
    <w:p w:rsidR="008F484A" w:rsidRPr="008F484A" w:rsidRDefault="008F484A" w:rsidP="008F484A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функции государственных служащих таможенных органов и работников, не являющихся таможенными служащими. </w:t>
      </w:r>
    </w:p>
    <w:p w:rsidR="008F484A" w:rsidRPr="008F484A" w:rsidRDefault="008F484A" w:rsidP="008F484A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Перечислите информационные и консультационные обязанности таможенных органов. </w:t>
      </w:r>
    </w:p>
    <w:p w:rsidR="008F484A" w:rsidRPr="008F484A" w:rsidRDefault="008F484A" w:rsidP="008F484A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Перечислите требования к профессиональной компетенции руководителя. </w:t>
      </w:r>
    </w:p>
    <w:p w:rsidR="008F484A" w:rsidRPr="008F484A" w:rsidRDefault="008F484A" w:rsidP="008F484A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Раскройте функции управления, перечислите их виды.</w:t>
      </w:r>
    </w:p>
    <w:p w:rsidR="008F484A" w:rsidRPr="008F484A" w:rsidRDefault="008F484A" w:rsidP="008F484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Кто осуществляет общее руководство таможенным делом?</w:t>
      </w:r>
    </w:p>
    <w:p w:rsidR="008F484A" w:rsidRPr="008F484A" w:rsidRDefault="008F484A" w:rsidP="008F484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Опишите основные подсистемы системы таможенных органов.</w:t>
      </w:r>
    </w:p>
    <w:p w:rsidR="008F484A" w:rsidRPr="008F484A" w:rsidRDefault="008F484A" w:rsidP="008F484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Раскройте основные особенности управления в таможенных органах РФ.</w:t>
      </w:r>
    </w:p>
    <w:p w:rsidR="008F484A" w:rsidRPr="008F484A" w:rsidRDefault="008F484A" w:rsidP="008F484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Опишите организационную структуру таможенных органов и обоснуйте перспективу ее развития.</w:t>
      </w:r>
    </w:p>
    <w:p w:rsidR="008F484A" w:rsidRPr="008F484A" w:rsidRDefault="008F484A" w:rsidP="008F484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Перечислите функции  управления в таможенных органах.</w:t>
      </w:r>
    </w:p>
    <w:p w:rsidR="008F484A" w:rsidRPr="008F484A" w:rsidRDefault="008F484A" w:rsidP="008F484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 чем заключается сущность процессного подхода к управлению в таможенных органах?</w:t>
      </w: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Тема «Управление как процесс. Мотивация в системе управления таможенной организацией»</w:t>
      </w:r>
    </w:p>
    <w:p w:rsidR="008F484A" w:rsidRPr="008F484A" w:rsidRDefault="008F484A" w:rsidP="008F484A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</w:p>
    <w:p w:rsidR="008F484A" w:rsidRPr="008F484A" w:rsidRDefault="008F484A" w:rsidP="008F484A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сущность, содержание и составные части процесса управления. </w:t>
      </w:r>
    </w:p>
    <w:p w:rsidR="008F484A" w:rsidRPr="008F484A" w:rsidRDefault="008F484A" w:rsidP="008F484A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Перечислите виды управленческих решений, опишите процедуру их принятия. </w:t>
      </w:r>
    </w:p>
    <w:p w:rsidR="008F484A" w:rsidRPr="008F484A" w:rsidRDefault="008F484A" w:rsidP="008F484A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особенности стратегического управления. </w:t>
      </w:r>
    </w:p>
    <w:p w:rsidR="008F484A" w:rsidRPr="008F484A" w:rsidRDefault="008F484A" w:rsidP="008F484A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Рассмотрите мотивацию как функцию управления и как процесс. </w:t>
      </w:r>
    </w:p>
    <w:p w:rsidR="008F484A" w:rsidRPr="008F484A" w:rsidRDefault="008F484A" w:rsidP="008F484A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Перечислите и раскройте виды теорий мотивации. </w:t>
      </w:r>
    </w:p>
    <w:p w:rsidR="008F484A" w:rsidRPr="008F484A" w:rsidRDefault="008F484A" w:rsidP="008F484A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понятие и типы конфликтов в организации. </w:t>
      </w:r>
    </w:p>
    <w:p w:rsidR="008F484A" w:rsidRPr="008F484A" w:rsidRDefault="008F484A" w:rsidP="008F484A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Опишите последствия конфликтов.</w:t>
      </w:r>
    </w:p>
    <w:p w:rsidR="008F484A" w:rsidRPr="008F484A" w:rsidRDefault="008F484A" w:rsidP="008F484A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Назовите особенности принятия управленческих решений в таможенных органах.</w:t>
      </w:r>
    </w:p>
    <w:p w:rsidR="008F484A" w:rsidRPr="008F484A" w:rsidRDefault="008F484A" w:rsidP="008F484A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Тема « Таможенные процедуры как основа управления перемещением товаров»</w:t>
      </w:r>
    </w:p>
    <w:p w:rsidR="008F484A" w:rsidRPr="008F484A" w:rsidRDefault="008F484A" w:rsidP="008F484A">
      <w:pPr>
        <w:keepNext/>
        <w:keepLines/>
        <w:suppressLineNumbers/>
        <w:suppressAutoHyphens/>
        <w:spacing w:after="0" w:line="240" w:lineRule="auto"/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2"/>
          <w:sz w:val="24"/>
          <w:szCs w:val="24"/>
          <w:lang w:val="ru-RU" w:eastAsia="ru-RU"/>
        </w:rPr>
        <w:t>Вопросы  для собеседования</w:t>
      </w:r>
    </w:p>
    <w:p w:rsidR="008F484A" w:rsidRPr="008F484A" w:rsidRDefault="008F484A" w:rsidP="008F484A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Перечислите  виды таможенных режимов, раскройте их классификацию.</w:t>
      </w:r>
    </w:p>
    <w:p w:rsidR="008F484A" w:rsidRPr="008F484A" w:rsidRDefault="008F484A" w:rsidP="008F484A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Опишите процедуру таможенного оформления товаров. </w:t>
      </w:r>
    </w:p>
    <w:p w:rsidR="008F484A" w:rsidRPr="008F484A" w:rsidRDefault="008F484A" w:rsidP="008F484A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Раскройте особенности управления взиманием таможенных платежей и пошлин. </w:t>
      </w:r>
    </w:p>
    <w:p w:rsidR="008F484A" w:rsidRPr="008F484A" w:rsidRDefault="008F484A" w:rsidP="008F484A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Опишите процедуру контроля в системе управления таможенным делом.</w:t>
      </w:r>
    </w:p>
    <w:p w:rsidR="008F484A" w:rsidRPr="008F484A" w:rsidRDefault="008F484A" w:rsidP="008F484A">
      <w:pPr>
        <w:tabs>
          <w:tab w:val="num" w:pos="720"/>
        </w:tabs>
        <w:spacing w:after="0" w:line="240" w:lineRule="auto"/>
        <w:jc w:val="both"/>
        <w:rPr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8F484A" w:rsidRPr="008F484A" w:rsidRDefault="008F484A" w:rsidP="008F484A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3"/>
          <w:lang w:val="ru-RU" w:eastAsia="ru-RU"/>
        </w:rPr>
        <w:t>оценка «отлично</w:t>
      </w:r>
      <w:r w:rsidRPr="008F484A">
        <w:rPr>
          <w:rFonts w:ascii="Times New Roman" w:eastAsia="Calibri" w:hAnsi="Times New Roman" w:cs="Times New Roman"/>
          <w:spacing w:val="-3"/>
          <w:lang w:val="ru-RU" w:eastAsia="ru-RU"/>
        </w:rPr>
        <w:t xml:space="preserve">» выставляется </w:t>
      </w:r>
      <w:r w:rsidRPr="008F484A">
        <w:rPr>
          <w:rFonts w:ascii="Times New Roman" w:hAnsi="Times New Roman" w:cs="Times New Roman"/>
          <w:spacing w:val="-3"/>
          <w:lang w:val="ru-RU" w:eastAsia="ru-RU"/>
        </w:rPr>
        <w:t>обучающемуся</w:t>
      </w:r>
      <w:r w:rsidRPr="008F484A">
        <w:rPr>
          <w:rFonts w:ascii="Times New Roman" w:eastAsia="Calibri" w:hAnsi="Times New Roman" w:cs="Times New Roman"/>
          <w:spacing w:val="-3"/>
          <w:lang w:val="ru-RU" w:eastAsia="ru-RU"/>
        </w:rPr>
        <w:t>, если</w:t>
      </w:r>
      <w:r w:rsidRPr="008F484A">
        <w:rPr>
          <w:rFonts w:ascii="Times New Roman" w:hAnsi="Times New Roman" w:cs="Times New Roman"/>
          <w:spacing w:val="-3"/>
          <w:lang w:val="ru-RU" w:eastAsia="ru-RU"/>
        </w:rPr>
        <w:t xml:space="preserve"> он дал определение каждому документу, перечислил все виды документов изучаемых по данной теме, раскрыл содержание и назначение этих документов. Перечислил основные  реквизиты этих документов. Определил их роль во внешнеторговой сделке.</w:t>
      </w:r>
    </w:p>
    <w:p w:rsidR="008F484A" w:rsidRPr="008F484A" w:rsidRDefault="008F484A" w:rsidP="008F484A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w w:val="88"/>
          <w:lang w:val="ru-RU" w:eastAsia="ru-RU"/>
        </w:rPr>
      </w:pPr>
      <w:proofErr w:type="gramStart"/>
      <w:r w:rsidRPr="008F484A">
        <w:rPr>
          <w:rFonts w:ascii="Times New Roman" w:eastAsia="Calibri" w:hAnsi="Times New Roman" w:cs="Times New Roman"/>
          <w:b/>
          <w:spacing w:val="-1"/>
          <w:lang w:val="ru-RU" w:eastAsia="ru-RU"/>
        </w:rPr>
        <w:t>о</w:t>
      </w:r>
      <w:proofErr w:type="gramEnd"/>
      <w:r w:rsidRPr="008F484A">
        <w:rPr>
          <w:rFonts w:ascii="Times New Roman" w:eastAsia="Calibri" w:hAnsi="Times New Roman" w:cs="Times New Roman"/>
          <w:b/>
          <w:spacing w:val="-1"/>
          <w:lang w:val="ru-RU" w:eastAsia="ru-RU"/>
        </w:rPr>
        <w:t>ценка «хорошо</w:t>
      </w:r>
      <w:r w:rsidRPr="008F484A">
        <w:rPr>
          <w:rFonts w:ascii="Times New Roman" w:eastAsia="Calibri" w:hAnsi="Times New Roman" w:cs="Times New Roman"/>
          <w:spacing w:val="-1"/>
          <w:lang w:val="ru-RU" w:eastAsia="ru-RU"/>
        </w:rPr>
        <w:t>»</w:t>
      </w:r>
      <w:r w:rsidRPr="008F484A">
        <w:rPr>
          <w:rFonts w:ascii="Times New Roman" w:eastAsia="Calibri" w:hAnsi="Times New Roman" w:cs="Times New Roman"/>
          <w:spacing w:val="-3"/>
          <w:lang w:val="ru-RU" w:eastAsia="ru-RU"/>
        </w:rPr>
        <w:t xml:space="preserve"> если</w:t>
      </w:r>
      <w:r w:rsidRPr="008F484A">
        <w:rPr>
          <w:rFonts w:ascii="Times New Roman" w:hAnsi="Times New Roman" w:cs="Times New Roman"/>
          <w:spacing w:val="-3"/>
          <w:lang w:val="ru-RU" w:eastAsia="ru-RU"/>
        </w:rPr>
        <w:t xml:space="preserve"> он дал определение каждому документу, перечислил все виды документов изучаемых по данной теме, раскрыл содержание и назначение этих документов. Перечислил основные  реквизиты некоторых  документов. </w:t>
      </w:r>
    </w:p>
    <w:p w:rsidR="008F484A" w:rsidRPr="008F484A" w:rsidRDefault="008F484A" w:rsidP="008F484A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w w:val="88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3"/>
          <w:w w:val="88"/>
          <w:lang w:val="ru-RU" w:eastAsia="ru-RU"/>
        </w:rPr>
        <w:t>оценка «удовлетворительно»</w:t>
      </w:r>
      <w:r w:rsidRPr="008F484A">
        <w:rPr>
          <w:rFonts w:ascii="Times New Roman" w:eastAsia="Calibri" w:hAnsi="Times New Roman" w:cs="Times New Roman"/>
          <w:b/>
          <w:lang w:val="ru-RU" w:eastAsia="ru-RU"/>
        </w:rPr>
        <w:tab/>
      </w:r>
      <w:r w:rsidRPr="008F484A">
        <w:rPr>
          <w:rFonts w:ascii="Times New Roman" w:eastAsia="Calibri" w:hAnsi="Times New Roman" w:cs="Times New Roman"/>
          <w:spacing w:val="-3"/>
          <w:lang w:val="ru-RU" w:eastAsia="ru-RU"/>
        </w:rPr>
        <w:t>если</w:t>
      </w:r>
      <w:r w:rsidRPr="008F484A">
        <w:rPr>
          <w:rFonts w:ascii="Times New Roman" w:hAnsi="Times New Roman" w:cs="Times New Roman"/>
          <w:spacing w:val="-3"/>
          <w:lang w:val="ru-RU" w:eastAsia="ru-RU"/>
        </w:rPr>
        <w:t xml:space="preserve"> он дал определение каждому документу, перечислил все виды документов изучаемых по данной теме, раскрыл содержание и назначение некоторых документов. </w:t>
      </w:r>
    </w:p>
    <w:p w:rsidR="008F484A" w:rsidRPr="008F484A" w:rsidRDefault="008F484A" w:rsidP="008F484A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w w:val="88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3"/>
          <w:w w:val="88"/>
          <w:lang w:val="ru-RU" w:eastAsia="ru-RU"/>
        </w:rPr>
        <w:t>оценка «неудовлетворительно</w:t>
      </w:r>
      <w:r w:rsidRPr="008F484A">
        <w:rPr>
          <w:rFonts w:ascii="Times New Roman" w:eastAsia="Calibri" w:hAnsi="Times New Roman" w:cs="Times New Roman"/>
          <w:spacing w:val="-3"/>
          <w:w w:val="88"/>
          <w:lang w:val="ru-RU" w:eastAsia="ru-RU"/>
        </w:rPr>
        <w:t>» если студент ничего не может ответить по данной теме.</w:t>
      </w:r>
      <w:r w:rsidRPr="008F484A">
        <w:rPr>
          <w:rFonts w:ascii="Times New Roman" w:eastAsia="Calibri" w:hAnsi="Times New Roman" w:cs="Times New Roman"/>
          <w:lang w:val="ru-RU" w:eastAsia="ru-RU"/>
        </w:rPr>
        <w:tab/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Составитель ________________________ Л.Н. Рощина</w:t>
      </w:r>
    </w:p>
    <w:p w:rsidR="008F484A" w:rsidRPr="008F484A" w:rsidRDefault="008F484A" w:rsidP="008F484A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F484A" w:rsidRPr="008F484A" w:rsidRDefault="008F484A" w:rsidP="008F484A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8F484A" w:rsidRPr="008F484A" w:rsidRDefault="008F484A" w:rsidP="008F484A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Кафедра </w:t>
      </w:r>
      <w:r w:rsidRPr="008F484A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Международной торговли и таможенного дела</w:t>
      </w:r>
      <w:r w:rsidRPr="008F484A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Темы для рефератов</w:t>
      </w: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F484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8F484A">
        <w:rPr>
          <w:rFonts w:ascii="Times New Roman" w:hAnsi="Times New Roman" w:cs="Times New Roman"/>
          <w:bCs/>
          <w:iCs/>
          <w:sz w:val="24"/>
          <w:szCs w:val="24"/>
          <w:u w:val="single"/>
          <w:lang w:val="ru-RU" w:eastAsia="ru-RU"/>
        </w:rPr>
        <w:t>Таможенный менеджмент</w:t>
      </w: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 w:eastAsia="ru-RU"/>
        </w:rPr>
      </w:pP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Сущность понятий «объект и субъект управления» в таможенной системе.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Особенности и закономерности управления в таможенной сфере.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Роль управления в таможенной сфере.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Понятие системы как совокупности элементов. Важнейшее свойство системы.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Таможенная организация, как целостная  социально-экономическая система со сложной динамической структурой управления.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Основные подсистемы управляемой и управляющей систем.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Понятие открытых и закрытых систем в приложении к таможенным органам.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Системный подход к управлению таможенными органами как свойству системы стремящейся сохранить свою структуру.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Объективность и универсальность принципов управления.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Принцип правовой защищенности управленческого решения на базе оптимизации, наименьшего воздействия, управляемости, делегирования и соответствия.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Принцип эффективности организационной структуры.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Характеристика общих функций управления таможенной сферы.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Три классификационных признака функций управления таможенными органами.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Характеристика конкретных функций управления таможенных органов.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Цели создания органов управления таможенной службой.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Основные принципы построения органов управления таможенной службой.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Факторы, влияющие на организационную структуру таможенной службы.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Краткая характеристика органов иерархической структуры управления таможенной службы.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Специфические черты и особенности функций таможенных органов.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Функции ФТС и входящих в него управлений.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Функции РТУ и входящих в него отделов.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Функции таможен и входящих в них отделов.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Функции таможенных постов.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Основы технологического процесса управления в таможенных органах.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Понятие информационного обеспечения управления таможенной службой.</w:t>
      </w:r>
    </w:p>
    <w:p w:rsidR="008F484A" w:rsidRPr="008F484A" w:rsidRDefault="008F484A" w:rsidP="008F484A">
      <w:pPr>
        <w:numPr>
          <w:ilvl w:val="0"/>
          <w:numId w:val="31"/>
        </w:numPr>
        <w:tabs>
          <w:tab w:val="left" w:pos="317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Признаки группировки информации.</w:t>
      </w:r>
    </w:p>
    <w:p w:rsidR="008F484A" w:rsidRPr="008F484A" w:rsidRDefault="008F484A" w:rsidP="008F484A">
      <w:pPr>
        <w:numPr>
          <w:ilvl w:val="0"/>
          <w:numId w:val="31"/>
        </w:numPr>
        <w:shd w:val="clear" w:color="auto" w:fill="FFFFFF"/>
        <w:tabs>
          <w:tab w:val="left" w:pos="317"/>
          <w:tab w:val="left" w:pos="426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snapToGrid w:val="0"/>
          <w:spacing w:val="-2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Классы и классификация информационных систем в таможенной сфере.</w:t>
      </w:r>
    </w:p>
    <w:p w:rsidR="008F484A" w:rsidRPr="008F484A" w:rsidRDefault="008F484A" w:rsidP="008F484A">
      <w:pPr>
        <w:numPr>
          <w:ilvl w:val="0"/>
          <w:numId w:val="31"/>
        </w:numPr>
        <w:shd w:val="clear" w:color="auto" w:fill="FFFFFF"/>
        <w:tabs>
          <w:tab w:val="left" w:pos="317"/>
          <w:tab w:val="left" w:pos="426"/>
        </w:tabs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snapToGrid w:val="0"/>
          <w:spacing w:val="-2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Организационная защита информации таможенных органов России.</w:t>
      </w:r>
    </w:p>
    <w:p w:rsidR="008F484A" w:rsidRPr="008F484A" w:rsidRDefault="008F484A" w:rsidP="008F484A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b/>
          <w:bCs/>
          <w:spacing w:val="-2"/>
          <w:sz w:val="28"/>
          <w:szCs w:val="28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8F484A" w:rsidRPr="008F484A" w:rsidRDefault="008F484A" w:rsidP="008F484A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3"/>
          <w:sz w:val="24"/>
          <w:szCs w:val="24"/>
          <w:lang w:val="ru-RU" w:eastAsia="ru-RU"/>
        </w:rPr>
        <w:t>оценка «отлично»</w:t>
      </w:r>
      <w:r w:rsidRPr="008F484A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выставляется </w:t>
      </w:r>
      <w:r w:rsidRPr="008F484A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>обучающемуся</w:t>
      </w:r>
      <w:r w:rsidRPr="008F484A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>, если он в своем выступлении</w:t>
      </w:r>
      <w:r w:rsidRPr="008F484A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 xml:space="preserve"> обозначил цели, задачи и  раскрыл  исследуемую тему, провел анализ слабых и слабых сторон исследуемого вопроса,  проанализировал возможные проблемы и возможные пути совершенствования, а также сделал вывод по исследуемой теме.</w:t>
      </w:r>
    </w:p>
    <w:p w:rsidR="008F484A" w:rsidRPr="008F484A" w:rsidRDefault="008F484A" w:rsidP="008F484A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w w:val="88"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1"/>
          <w:sz w:val="24"/>
          <w:szCs w:val="24"/>
          <w:lang w:val="ru-RU" w:eastAsia="ru-RU"/>
        </w:rPr>
        <w:t>оценка «хорошо»</w:t>
      </w:r>
      <w:r w:rsidRPr="008F484A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выставляется </w:t>
      </w:r>
      <w:r w:rsidRPr="008F484A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>обучающемуся</w:t>
      </w:r>
      <w:r w:rsidRPr="008F484A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>, если он в своем выступлении</w:t>
      </w:r>
      <w:r w:rsidRPr="008F484A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 xml:space="preserve"> обозначил цели, задачи и  раскрыл  исследуемую тему, провел анализ слабых и слабых сторон исследуемого вопроса,  </w:t>
      </w:r>
    </w:p>
    <w:p w:rsidR="008F484A" w:rsidRPr="008F484A" w:rsidRDefault="008F484A" w:rsidP="008F484A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w w:val="88"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  <w:lang w:val="ru-RU" w:eastAsia="ru-RU"/>
        </w:rPr>
        <w:t>оценка «удовлетворительно</w:t>
      </w:r>
      <w:r w:rsidRPr="008F484A">
        <w:rPr>
          <w:rFonts w:ascii="Times New Roman" w:eastAsia="Calibri" w:hAnsi="Times New Roman" w:cs="Times New Roman"/>
          <w:spacing w:val="-3"/>
          <w:w w:val="88"/>
          <w:sz w:val="24"/>
          <w:szCs w:val="24"/>
          <w:lang w:val="ru-RU" w:eastAsia="ru-RU"/>
        </w:rPr>
        <w:t>»</w:t>
      </w:r>
      <w:r w:rsidRPr="008F484A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выставляется </w:t>
      </w:r>
      <w:r w:rsidRPr="008F484A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>обучающемуся</w:t>
      </w:r>
      <w:r w:rsidRPr="008F484A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>, если он в своем выступлении</w:t>
      </w:r>
      <w:r w:rsidRPr="008F484A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 xml:space="preserve"> обозначил </w:t>
      </w:r>
      <w:r w:rsidRPr="008F484A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lastRenderedPageBreak/>
        <w:t xml:space="preserve">цели, задачи и  раскрыл  исследуемую тему, проанализировал возможные проблемы и возможные пути совершенствования, </w:t>
      </w:r>
    </w:p>
    <w:p w:rsidR="008F484A" w:rsidRPr="008F484A" w:rsidRDefault="008F484A" w:rsidP="008F484A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w w:val="88"/>
          <w:sz w:val="24"/>
          <w:szCs w:val="24"/>
          <w:lang w:val="ru-RU" w:eastAsia="ru-RU"/>
        </w:rPr>
      </w:pPr>
      <w:r w:rsidRPr="008F484A">
        <w:rPr>
          <w:rFonts w:ascii="Times New Roman" w:eastAsia="Calibri" w:hAnsi="Times New Roman" w:cs="Times New Roman"/>
          <w:b/>
          <w:spacing w:val="-3"/>
          <w:w w:val="88"/>
          <w:sz w:val="24"/>
          <w:szCs w:val="24"/>
          <w:lang w:val="ru-RU" w:eastAsia="ru-RU"/>
        </w:rPr>
        <w:t>оценка «неудовлетворительно»</w:t>
      </w:r>
      <w:r w:rsidRPr="008F484A">
        <w:rPr>
          <w:rFonts w:ascii="Times New Roman" w:eastAsia="Calibri" w:hAnsi="Times New Roman" w:cs="Times New Roman"/>
          <w:spacing w:val="-3"/>
          <w:w w:val="88"/>
          <w:sz w:val="24"/>
          <w:szCs w:val="24"/>
          <w:lang w:val="ru-RU" w:eastAsia="ru-RU"/>
        </w:rPr>
        <w:t xml:space="preserve"> »</w:t>
      </w:r>
      <w:r w:rsidRPr="008F484A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 xml:space="preserve"> выставляется </w:t>
      </w:r>
      <w:r w:rsidRPr="008F484A">
        <w:rPr>
          <w:rFonts w:ascii="Times New Roman" w:hAnsi="Times New Roman" w:cs="Times New Roman"/>
          <w:spacing w:val="-3"/>
          <w:sz w:val="24"/>
          <w:szCs w:val="24"/>
          <w:lang w:val="ru-RU" w:eastAsia="ru-RU"/>
        </w:rPr>
        <w:t>обучающемуся</w:t>
      </w:r>
      <w:r w:rsidRPr="008F484A">
        <w:rPr>
          <w:rFonts w:ascii="Times New Roman" w:eastAsia="Calibri" w:hAnsi="Times New Roman" w:cs="Times New Roman"/>
          <w:spacing w:val="-3"/>
          <w:sz w:val="24"/>
          <w:szCs w:val="24"/>
          <w:lang w:val="ru-RU" w:eastAsia="ru-RU"/>
        </w:rPr>
        <w:t>, если он взял тему для реферата и не подготовил его.</w:t>
      </w:r>
    </w:p>
    <w:p w:rsidR="008F484A" w:rsidRPr="008F484A" w:rsidRDefault="008F484A" w:rsidP="008F484A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Составитель ________________________ Л.Н. Рощина</w:t>
      </w:r>
    </w:p>
    <w:p w:rsidR="008F484A" w:rsidRPr="008F484A" w:rsidRDefault="008F484A" w:rsidP="008F484A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F484A" w:rsidRPr="008F484A" w:rsidRDefault="008F484A" w:rsidP="008F484A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8F484A" w:rsidRPr="008F484A" w:rsidRDefault="008F484A" w:rsidP="008F484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Кафедра </w:t>
      </w:r>
      <w:r w:rsidRPr="008F484A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Международной торговли и таможенного дела</w:t>
      </w:r>
      <w:r w:rsidRPr="008F484A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Тесты письменные </w:t>
      </w: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8F484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r w:rsidRPr="008F484A">
        <w:rPr>
          <w:rFonts w:ascii="Times New Roman" w:hAnsi="Times New Roman" w:cs="Times New Roman"/>
          <w:bCs/>
          <w:iCs/>
          <w:sz w:val="24"/>
          <w:szCs w:val="24"/>
          <w:u w:val="single"/>
          <w:lang w:val="ru-RU" w:eastAsia="ru-RU"/>
        </w:rPr>
        <w:t>Таможенный менеджмент</w:t>
      </w:r>
    </w:p>
    <w:p w:rsidR="008F484A" w:rsidRPr="008F484A" w:rsidRDefault="008F484A" w:rsidP="008F484A">
      <w:pPr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1. Банк тестов по темам</w:t>
      </w: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Тесты к темам:</w:t>
      </w: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 «Введение в таможенный менеджмент», </w:t>
      </w: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 «Общий и специальный менеджмент», </w:t>
      </w: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3 «Таможенный менеджмент: основные понятия и определения».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 Разработка принципов и функций управления является достижением: </w:t>
      </w:r>
    </w:p>
    <w:p w:rsidR="008F484A" w:rsidRPr="008F484A" w:rsidRDefault="008F484A" w:rsidP="008F4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классической школы управления;</w:t>
      </w:r>
    </w:p>
    <w:p w:rsidR="008F484A" w:rsidRPr="008F484A" w:rsidRDefault="008F484A" w:rsidP="008F4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школы научного управления;</w:t>
      </w:r>
    </w:p>
    <w:p w:rsidR="008F484A" w:rsidRPr="008F484A" w:rsidRDefault="008F484A" w:rsidP="008F4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школы науки управления;</w:t>
      </w:r>
    </w:p>
    <w:p w:rsidR="008F484A" w:rsidRPr="008F484A" w:rsidRDefault="008F484A" w:rsidP="008F4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бихевиоризма – школы поведенческих наук.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2. Процесс разработки развития организации и практических мер для этой цели – это:</w:t>
      </w:r>
    </w:p>
    <w:p w:rsidR="008F484A" w:rsidRPr="008F484A" w:rsidRDefault="008F484A" w:rsidP="008F4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организация;</w:t>
      </w:r>
    </w:p>
    <w:p w:rsidR="008F484A" w:rsidRPr="008F484A" w:rsidRDefault="008F484A" w:rsidP="008F4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прогнозирование;</w:t>
      </w:r>
    </w:p>
    <w:p w:rsidR="008F484A" w:rsidRPr="008F484A" w:rsidRDefault="008F484A" w:rsidP="008F4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контроль;</w:t>
      </w:r>
    </w:p>
    <w:p w:rsidR="008F484A" w:rsidRPr="008F484A" w:rsidRDefault="008F484A" w:rsidP="008F48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планирование.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3. Функции оперативного управления: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прогнозирование, принятие решений, мотивация, контроль;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оперативное планирование, организация, мотивация, контроль;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организация, мотивация, коммуникация, принятие решений;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прогнозирование, планирование, контроль, мотивация.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4. Подход, основанный на представлении управления как непрерывной серии взаимосвязанных управленческих функций, называется: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административным;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ситуационным;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системным;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процессным.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5. Этап определения целей организации, выработка сценариев возможных ситуаций в будущем – это: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контроль;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планирование;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прогнозирование;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5.4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организация;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6. Функция поддержания устойчивого режима деятельности таможенных органов – это: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руководство;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управление;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исполнение;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7. Программа деятельности субъекта и отдельных звеньев системы управления в таможенных органах – это: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схема;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7.2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прогноз;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инструкция;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план.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8. Процесс побуждения себя и других к деятельности для достижения личных целей или целей организации – это: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руководство;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распорядительство;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контроль;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мотивация.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9. Прогнозирование, планирование, организация, мотивация, принятие решений и контроль – это: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аспекты менеджмента;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принципы менеджмента;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функции менеджмента;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задачи менеджмента.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10. В управленческих процессах в таможенных органах, организационные структуры и персонал являются основными: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принципами;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задачами;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целями;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аспектами.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11. Основные критерии дифференциации планов в таможенных органах являются: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цели и задачи;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масштабы и области применения;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сроки и хозяйствующие субъекты;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численность 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занятых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достигаемые результаты.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12. Норма управляемости выражается в количестве: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12.1 </w:t>
      </w:r>
      <w:proofErr w:type="spellStart"/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м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отделов</w:t>
      </w:r>
      <w:proofErr w:type="spell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починенных;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страт;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12.4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подразделений.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13. Некоторая целостность, состоящая из взаимозависимых частей, – это: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структура;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образование;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система.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14. Центром исследований организации как процесса является: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14.1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функции подразделений;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уровни управления;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14.3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человек;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организационная структура.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15. Организация со слабым или умеренным использованием формальных правил и процедур, децентрализацией и участием в принятии решений, широко определяемой ответственностью в работе, гибкостью структуры власти и небольшим количеством уровней иерархии являются: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линейными;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механистическими;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15.3 </w:t>
      </w:r>
      <w:proofErr w:type="spell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дивизиональными</w:t>
      </w:r>
      <w:proofErr w:type="spell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15.4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органическими.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16. Основной современной идеей развития системы управления является создание: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неформальных организаций;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внутриорганизационного рынка;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благоприятной внешней среды;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полной автономии подразделений.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>17. Преимуществами (достоинствами) бюрократической системы являются: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некомпетентность, контроль, принуждение;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формализм, строгая иерархия, волокита;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власть, главенство должности, жесткость;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предсказуемость, производительность, универсальность.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18. Знаменитым разработчиком основ бюрократической организации является: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18.1 </w:t>
      </w:r>
      <w:proofErr w:type="spell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Файоль</w:t>
      </w:r>
      <w:proofErr w:type="spell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Вебер;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18.3 </w:t>
      </w:r>
      <w:proofErr w:type="spell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Маслоу</w:t>
      </w:r>
      <w:proofErr w:type="spell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18.4 </w:t>
      </w:r>
      <w:proofErr w:type="spell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Мескон</w:t>
      </w:r>
      <w:proofErr w:type="spell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19. Самостоятельный хозяйствующий субъект, созданный в установленном законом порядке, называется: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объектом;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звеном;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органом;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предприятием.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 Из перечисленных организационных структур: 1) </w:t>
      </w:r>
      <w:proofErr w:type="gramStart"/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проектная</w:t>
      </w:r>
      <w:proofErr w:type="gramEnd"/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, 2) </w:t>
      </w:r>
      <w:proofErr w:type="spellStart"/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дивизиональная</w:t>
      </w:r>
      <w:proofErr w:type="spellEnd"/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, 3) матричная, 4) линейно-штабная, 5) бригадная, 6) линейно-функциональная – к иерархическому типу относятся: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2,4,6;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4,5,6;</w:t>
      </w:r>
    </w:p>
    <w:p w:rsidR="008F484A" w:rsidRPr="008F484A" w:rsidRDefault="008F484A" w:rsidP="008F484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20.3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1,2,3;</w:t>
      </w:r>
    </w:p>
    <w:p w:rsidR="008F484A" w:rsidRPr="008F484A" w:rsidRDefault="008F484A" w:rsidP="008F484A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1,3,5.</w:t>
      </w: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Тесты к темам:</w:t>
      </w: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4 «Основные законы управления, элементы и  модели управления таможенным делом»</w:t>
      </w:r>
    </w:p>
    <w:p w:rsidR="008F484A" w:rsidRPr="008F484A" w:rsidRDefault="008F484A" w:rsidP="008F48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5 «</w:t>
      </w:r>
      <w:proofErr w:type="spellStart"/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Контроллинг</w:t>
      </w:r>
      <w:proofErr w:type="spellEnd"/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как интегративная функция и инструментальная среда управления» 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Вопросы: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1. Что из перечисленного является характерными признаками стратегического управления: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30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видение долгосрочной перспективы организации;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30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ориентация деятельности на запросы потребителей;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30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прошлого опыта;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30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опора на человеческий потенциал как стержень организации, ее основную ценность;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30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осуществление гибкого реагирования на изменения во внешней среде;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30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ориентация на выживание и достижение целей организации в долгосрочной перспективе;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1.7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существующей структуры управления организа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цией?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названных позиций правильно характеризуют страте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гию развития предприятия: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прогноз развития предприятия;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модель действий для достижения поставленных целей;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план развития предприятия?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приведенных характеристик относятся к наступатель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ной стратегии: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3.1 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рассчитана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 занятие лидирующего положения на рынке;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предполагает удержание своих позиций на рынке;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требует значительных финансовых затрат;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имеет высокую степень риска?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426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4.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ab/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Что из приведенного списка характеризует оборонительную стратегию: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4.1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предполагает удержание своих позиций на рынке;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фирма располагает ограниченными средствами;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имеет высокую степень риска;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требует пристального внимания к действиям фирм-конкурентов;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4.5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связана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 большими финансовыми затратами?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5.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ab/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Какие из перечисленных характеристик относятся к сильным сторонам предприятия: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5.1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высокая квалификация кадров;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5.2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современная технология производства;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ограниченные финансовые ресурсы;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хорошая репутация у потребителей;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слабое представление о рынке;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низкие издержки?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6.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перечисленных факторов характеризуют возможно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сти предприятия: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выход на новые рынки;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самодовольство среди конкурентов;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возможность появления новых конкурентов;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добавление сопутствующих товаров;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замедление роста рынка;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вертикальная интеграция?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7.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названных факторов оказывают ключевое влияние на выбор стратегии предприятия:</w:t>
      </w:r>
    </w:p>
    <w:p w:rsidR="008F484A" w:rsidRPr="008F484A" w:rsidRDefault="008F484A" w:rsidP="008F48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финансовые возможности;</w:t>
      </w:r>
    </w:p>
    <w:p w:rsidR="008F484A" w:rsidRPr="008F484A" w:rsidRDefault="008F484A" w:rsidP="008F484A">
      <w:pPr>
        <w:shd w:val="clear" w:color="auto" w:fill="FFFFFF"/>
        <w:tabs>
          <w:tab w:val="left" w:pos="7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квалификация работников;</w:t>
      </w:r>
    </w:p>
    <w:p w:rsidR="008F484A" w:rsidRPr="008F484A" w:rsidRDefault="008F484A" w:rsidP="008F484A">
      <w:pPr>
        <w:shd w:val="clear" w:color="auto" w:fill="FFFFFF"/>
        <w:tabs>
          <w:tab w:val="left" w:pos="7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место размещения предприятия;</w:t>
      </w:r>
    </w:p>
    <w:p w:rsidR="008F484A" w:rsidRPr="008F484A" w:rsidRDefault="008F484A" w:rsidP="008F484A">
      <w:pPr>
        <w:shd w:val="clear" w:color="auto" w:fill="FFFFFF"/>
        <w:tabs>
          <w:tab w:val="left" w:pos="7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степень риска, заложенная в стратегии;</w:t>
      </w:r>
    </w:p>
    <w:p w:rsidR="008F484A" w:rsidRPr="008F484A" w:rsidRDefault="008F484A" w:rsidP="008F484A">
      <w:pPr>
        <w:shd w:val="clear" w:color="auto" w:fill="FFFFFF"/>
        <w:tabs>
          <w:tab w:val="left" w:pos="7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возраст руководителя предприятия?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8. Какие из приведенных позиций относятся к функциям стратеги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ческого планирования: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содержит основные проблемы организации;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является наиболее долгосрочным по сравнению с другими ви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дами планирования;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определяет технологию производства продукции;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придает деятельности организации в разные периоды стройность - и внутреннее единство;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заставляет высшее руководство организации активизировать свою работу?</w:t>
      </w:r>
    </w:p>
    <w:p w:rsidR="008F484A" w:rsidRPr="008F484A" w:rsidRDefault="008F484A" w:rsidP="008F484A">
      <w:pPr>
        <w:shd w:val="clear" w:color="auto" w:fill="FFFFFF"/>
        <w:tabs>
          <w:tab w:val="left" w:pos="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9. Что из перечисленного определяет успешную реализацию стра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тегии:</w:t>
      </w:r>
    </w:p>
    <w:p w:rsidR="008F484A" w:rsidRPr="008F484A" w:rsidRDefault="008F484A" w:rsidP="008F48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доведение стратегии и планов до всех работников организации;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обучение персонала исходя из требований выбранной стратегии;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закупка необходимого сырья;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разработка эффективного мотивационного механизма;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формирование системы контроля и оценки достигнутых резуль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татов?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10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.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ab/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Что из перечисленного относится к основным критериям под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бора персонала: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здоровье;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образование;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стаж работы;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национальность;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трудолюбие;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общительность;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10.7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рост человека;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10.8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организованность?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11.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 xml:space="preserve">Какие положения из числа </w:t>
      </w:r>
      <w:proofErr w:type="gramStart"/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приведенных</w:t>
      </w:r>
      <w:proofErr w:type="gramEnd"/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относятся к этапам подбора персонала: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выявление претендентов путем анализа их документов;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ознакомительное собеседование с претендентами;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прием работника в результате ознакомительного собеседования;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11.4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целевые собеседования для оценки необходимых каче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е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тендентов;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тестирование для получения всесторонней информации о пре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тендентах;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прием работника на основе прошлых его заслуг?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12.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 xml:space="preserve">Какие положения из числа </w:t>
      </w:r>
      <w:proofErr w:type="gramStart"/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приведенных</w:t>
      </w:r>
      <w:proofErr w:type="gramEnd"/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характеризуют пре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имущества обучения персонала: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персонал получает необходимые знания в соответствии с требо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ваниями организации;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персонал узнает больше о своей организации и вырабатывает чувство принадлежности к ней;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возможность повысить квалификацию за счет организации;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работники узнают о новых разработках, новой технике и техно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логии;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12.5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сочетании с эффективным стимулированием труда обучение помогает получить более высокие результаты?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13.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перечисленных факторов влияют на эффективность работы команды:</w:t>
      </w:r>
    </w:p>
    <w:p w:rsidR="008F484A" w:rsidRPr="008F484A" w:rsidRDefault="008F484A" w:rsidP="008F48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размер команды соответствует ее задачам;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состав команды – люди с одинаковыми чертами характера;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новая технология;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новый обычай;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13.5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изобретение;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новый порядок организации производства?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14.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Что из перечисленного относится к факторам эффективного управления персоналом: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говорить с подчиненным понятным ему языком;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соотносить цели работы со способностями подчиненных;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сдерживать рост квалификации сотрудников;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следить за психическим состоянием подчиненных;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обеспечивать положительное подкрепление работы сотрудников;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руководить всеми сотрудниками одинаково;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14.7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критиковать мотивированно, не вызывать реакции недовольства;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14.8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стремиться к достижению конечных целей постепенно по восходящей линии?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15.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Что из названного относится к процессу оценки результатов работы персонала: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анализ итогов работы сотрудника за прошедший год;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похвала сотрудника за успехи в работе;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рассмотрение недоработок и их причин;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критика недостатков в работе сотрудника;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возможность для сотрудника высказать свое мнение об услови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ях работы.</w:t>
      </w:r>
    </w:p>
    <w:p w:rsidR="008F484A" w:rsidRPr="008F484A" w:rsidRDefault="008F484A" w:rsidP="008F484A">
      <w:pPr>
        <w:shd w:val="clear" w:color="auto" w:fill="FFFFFF"/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16.  Какие из предложенных вариантов можно назвать новшеством:</w:t>
      </w:r>
    </w:p>
    <w:p w:rsidR="008F484A" w:rsidRPr="008F484A" w:rsidRDefault="008F484A" w:rsidP="008F48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новый вид продукции;</w:t>
      </w:r>
    </w:p>
    <w:p w:rsidR="008F484A" w:rsidRPr="008F484A" w:rsidRDefault="008F484A" w:rsidP="008F48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новый вид услуг;</w:t>
      </w:r>
    </w:p>
    <w:p w:rsidR="008F484A" w:rsidRPr="008F484A" w:rsidRDefault="008F484A" w:rsidP="008F48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новая технология;</w:t>
      </w:r>
    </w:p>
    <w:p w:rsidR="008F484A" w:rsidRPr="008F484A" w:rsidRDefault="008F484A" w:rsidP="008F48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новый обычай;</w:t>
      </w:r>
    </w:p>
    <w:p w:rsidR="008F484A" w:rsidRPr="008F484A" w:rsidRDefault="008F484A" w:rsidP="008F48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изобретение;</w:t>
      </w:r>
    </w:p>
    <w:p w:rsidR="008F484A" w:rsidRPr="008F484A" w:rsidRDefault="008F484A" w:rsidP="008F48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новый порядок организации производства. 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17.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 xml:space="preserve">Назовите правильные варианты из </w:t>
      </w:r>
      <w:proofErr w:type="gramStart"/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перечисленных</w:t>
      </w:r>
      <w:proofErr w:type="gramEnd"/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, что Й. </w:t>
      </w:r>
      <w:proofErr w:type="spellStart"/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Шумпетер</w:t>
      </w:r>
      <w:proofErr w:type="spellEnd"/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понимал под нововведениями: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новой техники;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изобретения;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нового сырья;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изменения в организации производства;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появление новых рынков сбыта;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открытия.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18.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названных вариантов включает инновационная дея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тельность: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выявление проблем предприятия;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поиск инновационных идей;-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оценка финансовых возможностей предприятия;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осуществление инновационной деятельности;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повышение квалификации персонала;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инновационной деятельности?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19.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ab/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Какие из перечисленных позиций относятся к внутренним ис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точникам инноваций: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успех, неудача в деятельности предприятия;</w:t>
      </w:r>
    </w:p>
    <w:p w:rsidR="008F484A" w:rsidRPr="008F484A" w:rsidRDefault="008F484A" w:rsidP="008F484A">
      <w:pPr>
        <w:shd w:val="clear" w:color="auto" w:fill="FFFFFF"/>
        <w:tabs>
          <w:tab w:val="left" w:pos="288"/>
          <w:tab w:val="left" w:pos="50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19.2 </w:t>
      </w:r>
      <w:proofErr w:type="spell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неконгруэнтность</w:t>
      </w:r>
      <w:proofErr w:type="spell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демографические изменения;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нововведения, основанные на потребностях процесса;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новые знания?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20.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Назовите правильные варианты ответов из числа названных по поводу того, что и как нужно делать в процессе инновационной деятельности: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инновация должна соответствовать нуждам, желаниям людей;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инновация должна быть простой и иметь точную цель;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20.3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инновация не должна быть нацелена на лидерство на рынке;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внедрение инновации необходимо начинать масштабно, с раз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махом;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 разбрасывайтесь, не пытайтесь делать несколько вещей сразу.</w:t>
      </w:r>
    </w:p>
    <w:p w:rsidR="008F484A" w:rsidRPr="008F484A" w:rsidRDefault="008F484A" w:rsidP="008F484A">
      <w:pPr>
        <w:shd w:val="clear" w:color="auto" w:fill="FFFFFF"/>
        <w:tabs>
          <w:tab w:val="left" w:pos="180"/>
        </w:tabs>
        <w:spacing w:after="0" w:line="24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21. Какие из перечисленных положений необходимо учесть при организации эффективной инновационной деятельности:</w:t>
      </w:r>
    </w:p>
    <w:p w:rsidR="008F484A" w:rsidRPr="008F484A" w:rsidRDefault="008F484A" w:rsidP="008F484A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создание в структуре предприятия обособленного инновацион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ного подразделения;</w:t>
      </w:r>
    </w:p>
    <w:p w:rsidR="008F484A" w:rsidRPr="008F484A" w:rsidRDefault="008F484A" w:rsidP="008F484A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формирование команды из лучших работников предприятия, освобожденных от текущей работы;</w:t>
      </w:r>
    </w:p>
    <w:p w:rsidR="008F484A" w:rsidRPr="008F484A" w:rsidRDefault="008F484A" w:rsidP="008F484A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назначение работника, персонально ответственного за успех ин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новаций;</w:t>
      </w:r>
    </w:p>
    <w:p w:rsidR="008F484A" w:rsidRPr="008F484A" w:rsidRDefault="008F484A" w:rsidP="008F484A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проведение оценки эффективности вложений в разработку ин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новаций одновременно с анализом эффективности вложений в текущее производство;</w:t>
      </w:r>
    </w:p>
    <w:p w:rsidR="008F484A" w:rsidRPr="008F484A" w:rsidRDefault="008F484A" w:rsidP="008F484A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формирование в коллективе атмосферы восприятия нового как благоприятной возможности?</w:t>
      </w:r>
    </w:p>
    <w:p w:rsidR="008F484A" w:rsidRPr="008F484A" w:rsidRDefault="008F484A" w:rsidP="008F484A">
      <w:pPr>
        <w:shd w:val="clear" w:color="auto" w:fill="FFFFFF"/>
        <w:tabs>
          <w:tab w:val="left" w:pos="1500"/>
        </w:tabs>
        <w:spacing w:after="0" w:line="240" w:lineRule="auto"/>
        <w:ind w:hanging="278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22. Какие из перечисленных качеств относятся к лидеру: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честность;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способность видеть в человеке личность;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уход от ответственности;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настойчивость в достижении целей;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отсутствие устремленности 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к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роскоши;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эрудированность;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22.7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отсутствие контроля над эмоциями?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23.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 xml:space="preserve">Руководитель, который дает своим подчиненным почти полную свободу в выборе рабочих задач и контроля за своей работой, относится </w:t>
      </w:r>
      <w:proofErr w:type="gramStart"/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к</w:t>
      </w:r>
      <w:proofErr w:type="gramEnd"/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23.1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авторитарному руководителю;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23.2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демократическому;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23.3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либеральному.</w:t>
      </w:r>
    </w:p>
    <w:p w:rsidR="008F484A" w:rsidRPr="008F484A" w:rsidRDefault="008F484A" w:rsidP="008F484A">
      <w:pPr>
        <w:shd w:val="clear" w:color="auto" w:fill="FFFFFF"/>
        <w:tabs>
          <w:tab w:val="left" w:pos="180"/>
          <w:tab w:val="left" w:pos="360"/>
        </w:tabs>
        <w:spacing w:after="0" w:line="240" w:lineRule="auto"/>
        <w:ind w:hanging="34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24.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Что из перечисленного характеризует демократический стиль руководства: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24.1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руководитель считает, что люди изначально не любят трудиться;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24.2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лидер считает, что труд для людей является естественным про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цессом;</w:t>
      </w:r>
    </w:p>
    <w:p w:rsidR="008F484A" w:rsidRPr="008F484A" w:rsidRDefault="008F484A" w:rsidP="008F484A">
      <w:pPr>
        <w:shd w:val="clear" w:color="auto" w:fill="FFFFFF"/>
        <w:tabs>
          <w:tab w:val="left" w:pos="180"/>
          <w:tab w:val="left" w:pos="360"/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24.3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единоличная власть руководителя увеличивает его возможно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сти влияния на подчиненных и позволяет более эффективно до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стигать цели организации;</w:t>
      </w:r>
    </w:p>
    <w:p w:rsidR="008F484A" w:rsidRPr="008F484A" w:rsidRDefault="008F484A" w:rsidP="008F484A">
      <w:pPr>
        <w:shd w:val="clear" w:color="auto" w:fill="FFFFFF"/>
        <w:tabs>
          <w:tab w:val="left" w:pos="180"/>
          <w:tab w:val="left" w:pos="360"/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24.4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удовлетворенность трудом всегда ведет к его более высокой про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изводительности?</w:t>
      </w:r>
    </w:p>
    <w:p w:rsidR="008F484A" w:rsidRPr="008F484A" w:rsidRDefault="008F484A" w:rsidP="008F484A">
      <w:pPr>
        <w:shd w:val="clear" w:color="auto" w:fill="FFFFFF"/>
        <w:tabs>
          <w:tab w:val="left" w:pos="0"/>
          <w:tab w:val="left" w:pos="36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25.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ab/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Что из перечисленного характеризует тип менеджера-органи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затора: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учитывает потребности и интересы людей;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учитывает нужды производства;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t xml:space="preserve">25.3 </w:t>
      </w:r>
      <w:r w:rsidRPr="008F484A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в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основном 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ориентирован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 производство;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25.4 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нацелен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 инновации и развитие организации;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25.5 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нацелен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 создание творческой атмосферы в коллективе;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использует в качестве метода управления беседу о результатах?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26.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ab/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Какие из приведенных позиций относятся к формам власти: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26.1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власть, основанная на принуждении;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26.2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власть, основанная на убеждении;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26.3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власть, основанная на вознаграждении;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26.4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власть, основанная на профессиональной компетентности;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26.5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власть примера;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26.6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власть собственника (хозяина)?</w:t>
      </w:r>
    </w:p>
    <w:p w:rsidR="008F484A" w:rsidRPr="008F484A" w:rsidRDefault="008F484A" w:rsidP="008F484A">
      <w:pPr>
        <w:shd w:val="clear" w:color="auto" w:fill="FFFFFF"/>
        <w:tabs>
          <w:tab w:val="left" w:pos="0"/>
          <w:tab w:val="left" w:pos="36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27.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приведенных качеств характеризуют современного менеджера:</w:t>
      </w:r>
    </w:p>
    <w:p w:rsidR="008F484A" w:rsidRPr="008F484A" w:rsidRDefault="008F484A" w:rsidP="008F484A">
      <w:pPr>
        <w:shd w:val="clear" w:color="auto" w:fill="FFFFFF"/>
        <w:tabs>
          <w:tab w:val="left" w:pos="31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27.1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хороший управляющий;</w:t>
      </w:r>
    </w:p>
    <w:p w:rsidR="008F484A" w:rsidRPr="008F484A" w:rsidRDefault="008F484A" w:rsidP="008F484A">
      <w:pPr>
        <w:shd w:val="clear" w:color="auto" w:fill="FFFFFF"/>
        <w:tabs>
          <w:tab w:val="left" w:pos="31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лидер, способный увлечь людей и повести их за собой;</w:t>
      </w:r>
    </w:p>
    <w:p w:rsidR="008F484A" w:rsidRPr="008F484A" w:rsidRDefault="008F484A" w:rsidP="008F484A">
      <w:pPr>
        <w:shd w:val="clear" w:color="auto" w:fill="FFFFFF"/>
        <w:tabs>
          <w:tab w:val="left" w:pos="31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властный руководитель;</w:t>
      </w:r>
    </w:p>
    <w:p w:rsidR="008F484A" w:rsidRPr="008F484A" w:rsidRDefault="008F484A" w:rsidP="008F484A">
      <w:pPr>
        <w:shd w:val="clear" w:color="auto" w:fill="FFFFFF"/>
        <w:tabs>
          <w:tab w:val="left" w:pos="31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воспитатель, способный выявить и развить у работников их спо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собности;</w:t>
      </w:r>
    </w:p>
    <w:p w:rsidR="008F484A" w:rsidRPr="008F484A" w:rsidRDefault="008F484A" w:rsidP="008F484A">
      <w:pPr>
        <w:shd w:val="clear" w:color="auto" w:fill="FFFFFF"/>
        <w:tabs>
          <w:tab w:val="left" w:pos="31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27.5 </w:t>
      </w:r>
      <w:proofErr w:type="spell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инноватор</w:t>
      </w:r>
      <w:proofErr w:type="spell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стремящийся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 новшествам во всех сферах деятель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ности организации;</w:t>
      </w:r>
    </w:p>
    <w:p w:rsidR="008F484A" w:rsidRPr="008F484A" w:rsidRDefault="008F484A" w:rsidP="008F484A">
      <w:pPr>
        <w:shd w:val="clear" w:color="auto" w:fill="FFFFFF"/>
        <w:tabs>
          <w:tab w:val="left" w:pos="31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человек, которому не чуждо ничто человеческое?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br w:type="page"/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>Тесты к темам: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6 «Кадровый потенциал таможенных органов Российской Федерации»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7 «Управление как процесс. Мотивация в системе управления таможенной организацией»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8 «Таможенные процедуры как основа управления перемещением товаров»</w:t>
      </w:r>
      <w:r w:rsidRPr="008F484A"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Вопросы: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Что из перечисленного относится к основным типам конф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ликтов: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внутри личностный конфликт;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межличностный конфликт;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конфликт между личностью и группой;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конфликт между руководителем и подчиненным;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межгрупповой конфликт?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названных позиций  являются причинами конфликтов: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распределение ресурсов;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нечеткое разграничение прав и обязанностей;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неудовлетворительные коммуникации;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низкое качество выполнения работы;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неблагоприятные условия труда;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необоснованное публичное порицание одних сотрудников и незаслуженная похвала других?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Что из перечисленного является причинами конфликта, свя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занного с личностными особенностями руководителя: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3.1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неопытность 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в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работе с людьми;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карьеризм, нечестность;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нежелание признать допущенную ошибку;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внимательное отношение к людям;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завышенная требовательность к подчиненным;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низкий культурный уровень?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4.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ab/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Какие из приведенных факторов характеризуют отрицатель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ные последствия конфликтов: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4.1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ухудшение психологического климата;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снижение производительности труда;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нарушение сотрудничества и взаимопомощи;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укрепление нервной системы работников;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возрастание неудовлетворенности трудом и текучесть кадров;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4.6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формирование представления о другой стороне как о враге?</w:t>
      </w:r>
    </w:p>
    <w:p w:rsidR="008F484A" w:rsidRPr="008F484A" w:rsidRDefault="008F484A" w:rsidP="008F484A">
      <w:pPr>
        <w:shd w:val="clear" w:color="auto" w:fill="FFFFFF"/>
        <w:tabs>
          <w:tab w:val="left" w:pos="180"/>
          <w:tab w:val="left" w:pos="360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5.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приведенных позиций делают целесообразным комп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ромиссный подход к разрешению конфликта: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равных аргументов в пользу взаимоисключа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ющих позиций;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требование временного урегулирования проблемы;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необходимость принимать срочное решение при дефиците времени;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источник разногласий несуществен;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5.5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директивные утверждения точки зрения руководителя не при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водят к успеху?</w:t>
      </w:r>
    </w:p>
    <w:p w:rsidR="008F484A" w:rsidRPr="008F484A" w:rsidRDefault="008F484A" w:rsidP="008F484A">
      <w:pPr>
        <w:shd w:val="clear" w:color="auto" w:fill="FFFFFF"/>
        <w:tabs>
          <w:tab w:val="left" w:pos="0"/>
          <w:tab w:val="left" w:pos="360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6. Что из перечисленного относится к факторам, вызывающим стресс: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перегрузка в работе;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страх наказания;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интересная работа;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плохие условия работы;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выговор;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увольнение с работы;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6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6.7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поощрение?</w:t>
      </w:r>
    </w:p>
    <w:p w:rsidR="008F484A" w:rsidRPr="008F484A" w:rsidRDefault="008F484A" w:rsidP="008F484A">
      <w:pPr>
        <w:shd w:val="clear" w:color="auto" w:fill="FFFFFF"/>
        <w:tabs>
          <w:tab w:val="left" w:pos="180"/>
          <w:tab w:val="left" w:pos="360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7.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приведенных позиций являются способами управле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ния стрессами:</w:t>
      </w:r>
    </w:p>
    <w:p w:rsidR="008F484A" w:rsidRPr="008F484A" w:rsidRDefault="008F484A" w:rsidP="008F484A">
      <w:pPr>
        <w:shd w:val="clear" w:color="auto" w:fill="FFFFFF"/>
        <w:tabs>
          <w:tab w:val="left" w:pos="30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распределение объема и типа работы в соответствии со способ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ностями сотрудников;</w:t>
      </w:r>
    </w:p>
    <w:p w:rsidR="008F484A" w:rsidRPr="008F484A" w:rsidRDefault="008F484A" w:rsidP="008F484A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четкое определение полномочий 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и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ответственности сотруд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ников;</w:t>
      </w:r>
    </w:p>
    <w:p w:rsidR="008F484A" w:rsidRPr="008F484A" w:rsidRDefault="008F484A" w:rsidP="008F484A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7.3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принуждение к выполнению неинтересной работы;</w:t>
      </w:r>
    </w:p>
    <w:p w:rsidR="008F484A" w:rsidRPr="008F484A" w:rsidRDefault="008F484A" w:rsidP="008F484A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надлежащее вознаграждение за эффективную работу;</w:t>
      </w:r>
    </w:p>
    <w:p w:rsidR="008F484A" w:rsidRPr="008F484A" w:rsidRDefault="008F484A" w:rsidP="008F484A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7.5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стиля лидерства, соответствующего требовани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ям ситуации;</w:t>
      </w:r>
    </w:p>
    <w:p w:rsidR="008F484A" w:rsidRPr="008F484A" w:rsidRDefault="008F484A" w:rsidP="008F484A">
      <w:pPr>
        <w:shd w:val="clear" w:color="auto" w:fill="FFFFFF"/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7.6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развитие способностей работников и обсуждение с ними слож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ных вопросов?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8. Что относится к стратегическим целям финансового менеджмента: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воспроизводство;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максимизация прибыли;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минимизация расходов;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рост рыночной стоимости акций организации;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8.5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повышение благосостояния собственников?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9. Что относится к тактическим целям финансового менеджмента: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рост объемов производства и реализации;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увеличение доли рынка;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рентабельность;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минимизация риска;    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борьба с конкурентами;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9.6 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избежание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банкротства;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9.7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выживание?</w:t>
      </w:r>
    </w:p>
    <w:p w:rsidR="008F484A" w:rsidRPr="008F484A" w:rsidRDefault="008F484A" w:rsidP="008F484A">
      <w:pPr>
        <w:shd w:val="clear" w:color="auto" w:fill="FFFFFF"/>
        <w:tabs>
          <w:tab w:val="left" w:pos="365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10.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 xml:space="preserve">Какие позиции из </w:t>
      </w:r>
      <w:proofErr w:type="gramStart"/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перечисленных</w:t>
      </w:r>
      <w:proofErr w:type="gramEnd"/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относятся к функциям фи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нансового менеджмента:</w:t>
      </w:r>
    </w:p>
    <w:p w:rsidR="008F484A" w:rsidRPr="008F484A" w:rsidRDefault="008F484A" w:rsidP="008F484A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финансовый анализ и планирование;</w:t>
      </w:r>
    </w:p>
    <w:p w:rsidR="008F484A" w:rsidRPr="008F484A" w:rsidRDefault="008F484A" w:rsidP="008F484A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принятие долгосрочных инвестиционных решений;</w:t>
      </w:r>
    </w:p>
    <w:p w:rsidR="008F484A" w:rsidRPr="008F484A" w:rsidRDefault="008F484A" w:rsidP="008F484A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анализ структуры основных фондов;</w:t>
      </w:r>
    </w:p>
    <w:p w:rsidR="008F484A" w:rsidRPr="008F484A" w:rsidRDefault="008F484A" w:rsidP="008F484A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управление портфелем ценных бумаг;</w:t>
      </w:r>
    </w:p>
    <w:p w:rsidR="008F484A" w:rsidRPr="008F484A" w:rsidRDefault="008F484A" w:rsidP="008F484A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управление оборотными активами организации;</w:t>
      </w:r>
    </w:p>
    <w:p w:rsidR="008F484A" w:rsidRPr="008F484A" w:rsidRDefault="008F484A" w:rsidP="008F484A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10.5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функции, связанные со страхованием активов, налогообложе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нием?</w:t>
      </w:r>
    </w:p>
    <w:p w:rsidR="008F484A" w:rsidRPr="008F484A" w:rsidRDefault="008F484A" w:rsidP="008F484A">
      <w:pPr>
        <w:shd w:val="clear" w:color="auto" w:fill="FFFFFF"/>
        <w:tabs>
          <w:tab w:val="left" w:pos="365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 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Какие из перечисленных задач решает финансовый менед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жмент: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формирует финансовую систему организации;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осуществляет планирование использования краткосрочных и долгосрочных финансовых ресурсов;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управляет процессом формирования капитала организации (приобретение имущества, аренда, лизинг, покупка акций, облигаций);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управляет процессом производства продукции; 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управляет финансовым обеспечением производственно-хозяйственной деятельности;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управляет изучением рынка;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11.7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управляет оптимизацией налогообложения.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12. Какие из названных позиций относятся </w:t>
      </w: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к 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финансовому плани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рованию: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12.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1 анализ финансовой ситуации и стоящих перед организацией проблем;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прогнозирование будущих финансовых условий;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постановка финансовых задач;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выбор оптимального варианта решений финансовых задач;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составление и выполнение финансового плана;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выбор стратегии развития организации;</w:t>
      </w:r>
    </w:p>
    <w:p w:rsidR="008F484A" w:rsidRPr="008F484A" w:rsidRDefault="008F484A" w:rsidP="008F484A">
      <w:pPr>
        <w:shd w:val="clear" w:color="auto" w:fill="FFFFFF"/>
        <w:tabs>
          <w:tab w:val="left" w:pos="317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12.7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анализ и контроль выполнения финансового плана?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13.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позиции относятся к принципам финансового планиро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вания:</w:t>
      </w:r>
    </w:p>
    <w:p w:rsidR="008F484A" w:rsidRPr="008F484A" w:rsidRDefault="008F484A" w:rsidP="008F484A">
      <w:pPr>
        <w:shd w:val="clear" w:color="auto" w:fill="FFFFFF"/>
        <w:tabs>
          <w:tab w:val="left" w:pos="32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обеспечение максимальной рентабельности вложенных средств;</w:t>
      </w:r>
    </w:p>
    <w:p w:rsidR="008F484A" w:rsidRPr="008F484A" w:rsidRDefault="008F484A" w:rsidP="008F484A">
      <w:pPr>
        <w:shd w:val="clear" w:color="auto" w:fill="FFFFFF"/>
        <w:tabs>
          <w:tab w:val="left" w:pos="32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 сокращение сроков окупаемости вложенных средств;</w:t>
      </w:r>
    </w:p>
    <w:p w:rsidR="008F484A" w:rsidRPr="008F484A" w:rsidRDefault="008F484A" w:rsidP="008F484A">
      <w:pPr>
        <w:shd w:val="clear" w:color="auto" w:fill="FFFFFF"/>
        <w:tabs>
          <w:tab w:val="left" w:pos="32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наиболее экономичных способов финансирова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 xml:space="preserve">ния долгосрочных затрат; </w:t>
      </w:r>
    </w:p>
    <w:p w:rsidR="008F484A" w:rsidRPr="008F484A" w:rsidRDefault="008F484A" w:rsidP="008F484A">
      <w:pPr>
        <w:shd w:val="clear" w:color="auto" w:fill="FFFFFF"/>
        <w:tabs>
          <w:tab w:val="left" w:pos="32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минимизация рисков;</w:t>
      </w:r>
    </w:p>
    <w:p w:rsidR="008F484A" w:rsidRPr="008F484A" w:rsidRDefault="008F484A" w:rsidP="008F484A">
      <w:pPr>
        <w:shd w:val="clear" w:color="auto" w:fill="FFFFFF"/>
        <w:tabs>
          <w:tab w:val="left" w:pos="32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13.5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игнорирование инфляции?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14. Какие задачи необходимо решить в ходе составления финансо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вого плана: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определить основные финансовые показатели организации на плановый период;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увязать финансовые показатели с 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производственными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ком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мерческими;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выявить резервы увеличения доходов и прибыли организации;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определить пути повышения эффективности использования финансовых ресурсов;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ind w:hanging="4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14.5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определить перспективы развития организации?</w:t>
      </w:r>
    </w:p>
    <w:p w:rsidR="008F484A" w:rsidRPr="008F484A" w:rsidRDefault="008F484A" w:rsidP="008F484A">
      <w:pPr>
        <w:shd w:val="clear" w:color="auto" w:fill="FFFFFF"/>
        <w:tabs>
          <w:tab w:val="left" w:pos="394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15. Какие из перечисленных позиций относятся к постоянным затратам:</w:t>
      </w:r>
    </w:p>
    <w:p w:rsidR="008F484A" w:rsidRPr="008F484A" w:rsidRDefault="008F484A" w:rsidP="008F484A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15.1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амортизация;</w:t>
      </w:r>
    </w:p>
    <w:p w:rsidR="008F484A" w:rsidRPr="008F484A" w:rsidRDefault="008F484A" w:rsidP="008F484A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аренда зданий и оборудования;</w:t>
      </w:r>
    </w:p>
    <w:p w:rsidR="008F484A" w:rsidRPr="008F484A" w:rsidRDefault="008F484A" w:rsidP="008F484A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оплата труда производственных рабочих;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</w:p>
    <w:p w:rsidR="008F484A" w:rsidRPr="008F484A" w:rsidRDefault="008F484A" w:rsidP="008F484A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страховые взносы;</w:t>
      </w:r>
    </w:p>
    <w:p w:rsidR="008F484A" w:rsidRPr="008F484A" w:rsidRDefault="008F484A" w:rsidP="008F484A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15.5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административные расходы;</w:t>
      </w:r>
    </w:p>
    <w:p w:rsidR="008F484A" w:rsidRPr="008F484A" w:rsidRDefault="008F484A" w:rsidP="008F484A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15.6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оплата труда руководителей?</w:t>
      </w:r>
    </w:p>
    <w:p w:rsidR="008F484A" w:rsidRPr="008F484A" w:rsidRDefault="008F484A" w:rsidP="008F484A">
      <w:pPr>
        <w:shd w:val="clear" w:color="auto" w:fill="FFFFFF"/>
        <w:tabs>
          <w:tab w:val="left" w:pos="394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16. Какие из названных позиций относятся к переменным затратам:</w:t>
      </w:r>
    </w:p>
    <w:p w:rsidR="008F484A" w:rsidRPr="008F484A" w:rsidRDefault="008F484A" w:rsidP="008F484A">
      <w:pPr>
        <w:shd w:val="clear" w:color="auto" w:fill="FFFFFF"/>
        <w:tabs>
          <w:tab w:val="left" w:pos="3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затраты на сырье 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и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материалы;</w:t>
      </w:r>
    </w:p>
    <w:p w:rsidR="008F484A" w:rsidRPr="008F484A" w:rsidRDefault="008F484A" w:rsidP="008F484A">
      <w:pPr>
        <w:shd w:val="clear" w:color="auto" w:fill="FFFFFF"/>
        <w:tabs>
          <w:tab w:val="left" w:pos="3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затраты на топливо и энергию;</w:t>
      </w:r>
    </w:p>
    <w:p w:rsidR="008F484A" w:rsidRPr="008F484A" w:rsidRDefault="008F484A" w:rsidP="008F484A">
      <w:pPr>
        <w:shd w:val="clear" w:color="auto" w:fill="FFFFFF"/>
        <w:tabs>
          <w:tab w:val="left" w:pos="3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16.3 затраты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 транспортировку грузов;</w:t>
      </w:r>
    </w:p>
    <w:p w:rsidR="008F484A" w:rsidRPr="008F484A" w:rsidRDefault="008F484A" w:rsidP="008F484A">
      <w:pPr>
        <w:shd w:val="clear" w:color="auto" w:fill="FFFFFF"/>
        <w:tabs>
          <w:tab w:val="left" w:pos="3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16.4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отчисления на социальные нужды;</w:t>
      </w:r>
    </w:p>
    <w:p w:rsidR="008F484A" w:rsidRPr="008F484A" w:rsidRDefault="008F484A" w:rsidP="008F484A">
      <w:pPr>
        <w:shd w:val="clear" w:color="auto" w:fill="FFFFFF"/>
        <w:tabs>
          <w:tab w:val="left" w:pos="3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16.5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оплата труда управленческого персонала?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17. Какие из предложенных вариантов правильно характеризуют прибыль от реализации продукции:</w:t>
      </w:r>
    </w:p>
    <w:p w:rsidR="008F484A" w:rsidRPr="008F484A" w:rsidRDefault="008F484A" w:rsidP="008F484A">
      <w:pPr>
        <w:shd w:val="clear" w:color="auto" w:fill="FFFFFF"/>
        <w:tabs>
          <w:tab w:val="left" w:pos="365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выручка, полученная от реализации продукции;</w:t>
      </w:r>
    </w:p>
    <w:p w:rsidR="008F484A" w:rsidRPr="008F484A" w:rsidRDefault="008F484A" w:rsidP="008F484A">
      <w:pPr>
        <w:shd w:val="clear" w:color="auto" w:fill="FFFFFF"/>
        <w:tabs>
          <w:tab w:val="left" w:pos="365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разность между выручкой от реализации продукции (без НДС и акциза) 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и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полной себестоимостью;</w:t>
      </w:r>
    </w:p>
    <w:p w:rsidR="008F484A" w:rsidRPr="008F484A" w:rsidRDefault="008F484A" w:rsidP="008F484A">
      <w:pPr>
        <w:shd w:val="clear" w:color="auto" w:fill="FFFFFF"/>
        <w:tabs>
          <w:tab w:val="left" w:pos="365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чистый доход предприятия;</w:t>
      </w:r>
    </w:p>
    <w:p w:rsidR="008F484A" w:rsidRPr="008F484A" w:rsidRDefault="008F484A" w:rsidP="008F484A">
      <w:pPr>
        <w:shd w:val="clear" w:color="auto" w:fill="FFFFFF"/>
        <w:tabs>
          <w:tab w:val="left" w:pos="365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17.4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валовой доход предприятия?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18. Какие из названных направлений способствуют росту прибыли: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снижение затрат на единицу продукции;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увеличение объема производства;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внедрение прогрессивной технологии;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повышение заработной платы персонала;</w:t>
      </w:r>
    </w:p>
    <w:p w:rsidR="008F484A" w:rsidRPr="008F484A" w:rsidRDefault="008F484A" w:rsidP="008F484A">
      <w:pPr>
        <w:shd w:val="clear" w:color="auto" w:fill="FFFFFF"/>
        <w:tabs>
          <w:tab w:val="left" w:pos="3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18.5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снижение цены на продукцию?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19.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Какой из названных вариантов правильно характеризует рен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табельность продукции: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19.1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отношение балансовой прибыли к себестоимости продукции;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отношение прибыли от реализации продукции к сумме затрат на производство и реализацию продукции;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19.3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отношение балансовой прибыли к стоимости имущества пред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приятия?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20. Рентабельность производства определяется как отношение:</w:t>
      </w:r>
    </w:p>
    <w:p w:rsidR="008F484A" w:rsidRPr="008F484A" w:rsidRDefault="008F484A" w:rsidP="008F484A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прибыли от реализации продукции к выручке от реализации продукции;</w:t>
      </w:r>
    </w:p>
    <w:p w:rsidR="008F484A" w:rsidRPr="008F484A" w:rsidRDefault="008F484A" w:rsidP="008F484A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балансовой прибыли к среднегодовой стоимости основных производственных фондов и нормируемых оборотных средств;</w:t>
      </w:r>
    </w:p>
    <w:p w:rsidR="008F484A" w:rsidRPr="008F484A" w:rsidRDefault="008F484A" w:rsidP="008F484A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20.3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балансовой прибыли к объему реализованной продукции.</w:t>
      </w:r>
    </w:p>
    <w:p w:rsidR="008F484A" w:rsidRPr="008F484A" w:rsidRDefault="008F484A" w:rsidP="008F484A">
      <w:pPr>
        <w:shd w:val="clear" w:color="auto" w:fill="FFFFFF"/>
        <w:tabs>
          <w:tab w:val="left" w:pos="0"/>
          <w:tab w:val="left" w:pos="36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21. Показатель фондоотдачи характеризует: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682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количество произведенной продукции в расчете на 1 руб. основ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ных производственных фондов;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682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уровень технической оснащенности труда;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682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21.3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производительность труда.</w:t>
      </w:r>
    </w:p>
    <w:p w:rsidR="008F484A" w:rsidRPr="008F484A" w:rsidRDefault="008F484A" w:rsidP="008F484A">
      <w:pPr>
        <w:shd w:val="clear" w:color="auto" w:fill="FFFFFF"/>
        <w:tabs>
          <w:tab w:val="left" w:pos="180"/>
          <w:tab w:val="left" w:pos="360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22.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позиции характеризуют коэффициент оборачиваемости оборотных средств: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объем реализованной продукции в расчете на 1 руб. оборотных фондов;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количество оборотов оборотных средств за соответствующий период;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продолжительность одного оборота оборотных средств?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23. Что характеризует показатель материалоемкости продукции: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23.1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нормы расхода материалов на изготовление продукции;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суммарный расход материальных ресурсов на производство единицы продукции;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22.3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общий вес материалов на изготовление изделия?</w:t>
      </w:r>
    </w:p>
    <w:p w:rsidR="008F484A" w:rsidRPr="008F484A" w:rsidRDefault="008F484A" w:rsidP="008F484A">
      <w:pPr>
        <w:shd w:val="clear" w:color="auto" w:fill="FFFFFF"/>
        <w:tabs>
          <w:tab w:val="left" w:pos="54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24. Какие показатели характеризуют ликвидность организации:</w:t>
      </w:r>
    </w:p>
    <w:p w:rsidR="008F484A" w:rsidRPr="008F484A" w:rsidRDefault="008F484A" w:rsidP="008F48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24.1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коэффициент текущей  (общей) ликвидности или коэффициент покрытия;</w:t>
      </w:r>
    </w:p>
    <w:p w:rsidR="008F484A" w:rsidRPr="008F484A" w:rsidRDefault="008F484A" w:rsidP="008F48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24.2 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>коэффициент быстрой ликвидности, или критической оценки;</w:t>
      </w:r>
    </w:p>
    <w:p w:rsidR="008F484A" w:rsidRPr="008F484A" w:rsidRDefault="008F484A" w:rsidP="008F48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24.3 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>коэффициент абсолютной ликвидности;</w:t>
      </w:r>
    </w:p>
    <w:p w:rsidR="008F484A" w:rsidRPr="008F484A" w:rsidRDefault="008F484A" w:rsidP="008F48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24.4 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>коэффициент рентабельности.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25. Что из приведенного является барьерами общения: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речь-скороговорка;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25.2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непонимание ряда слов (терминов);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сложная логика рассуждений;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четкая речь коммуникатора;</w:t>
      </w:r>
    </w:p>
    <w:p w:rsidR="008F484A" w:rsidRPr="008F484A" w:rsidRDefault="008F484A" w:rsidP="008F484A">
      <w:pPr>
        <w:shd w:val="clear" w:color="auto" w:fill="FFFFFF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25.5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недоверие к коммуникатору?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26. Что из приведенного относится к интерактивному взаимодей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ствию партнеров: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26.1 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>сотрудничество;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26.2 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>противоборство;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26.3 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>уклонение от взаимодействия;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26.4 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>однонаправленное содействие;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26.5 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>разнонаправленное содействие;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26.6 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>контрастное взаимодействие;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26.7 </w:t>
      </w:r>
      <w:r w:rsidRPr="008F484A">
        <w:rPr>
          <w:rFonts w:ascii="Times New Roman" w:hAnsi="Times New Roman" w:cs="Times New Roman"/>
          <w:bCs/>
          <w:sz w:val="24"/>
          <w:szCs w:val="24"/>
          <w:lang w:val="ru-RU" w:eastAsia="ru-RU"/>
        </w:rPr>
        <w:t>компромиссное взаимодействие.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27. Что является средством передачи информации при невербаль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ном общении: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позы;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жесты;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мимика;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слова;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интонации;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27.6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взгляды.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28. Что из приведенного относится к формам делового общения: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28.1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деловая беседа;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28.2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деловые переговоры;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28.3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дискуссия;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28.4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доходчивая речь;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28.5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деловое совещание;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28.6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телефонные разговоры;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28.7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деловая переписка?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29. Что входит в состав слагаемых делового общения: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29.1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цель общения;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29.2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подготовка к общению;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29.3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определение стратегии и тактики общения;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29.4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непосредственное общение;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29.5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диктофона в ходе общения;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29.6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принятие решения?</w:t>
      </w:r>
    </w:p>
    <w:p w:rsidR="008F484A" w:rsidRPr="008F484A" w:rsidRDefault="008F484A" w:rsidP="008F484A">
      <w:pPr>
        <w:shd w:val="clear" w:color="auto" w:fill="FFFFFF"/>
        <w:tabs>
          <w:tab w:val="left" w:pos="180"/>
          <w:tab w:val="left" w:pos="360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30.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Какие из приведенных позиций повышают уровень доверитель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ности в общении: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30.1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открытая демонстрация своих намерений;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30.2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доброжелательность отношений;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30.3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использование малопонятных терминов;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30.4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проявление компетентности в обсуждаемом вопросе;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30.5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умение убедительно излагать свои мысли.</w:t>
      </w:r>
    </w:p>
    <w:p w:rsidR="008F484A" w:rsidRPr="008F484A" w:rsidRDefault="008F484A" w:rsidP="008F484A">
      <w:pPr>
        <w:shd w:val="clear" w:color="auto" w:fill="FFFFFF"/>
        <w:tabs>
          <w:tab w:val="left" w:pos="180"/>
          <w:tab w:val="left" w:pos="360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31.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Каких правил необходимо придерживаться для достижения эффективности в процессе аргументации: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1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31.1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оперируйте при аргументации простыми, ясными, точными и убедительными понятиями;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1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31.2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способы аргументации следует выбирать с учетом особенностей характера собеседника;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1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31.3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для убедительности можно применять «крепкие» выражения;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1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31.4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аргументация должна быть корректной по отношению к собесед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нику;</w:t>
      </w:r>
    </w:p>
    <w:p w:rsidR="008F484A" w:rsidRPr="008F484A" w:rsidRDefault="008F484A" w:rsidP="008F484A">
      <w:pPr>
        <w:shd w:val="clear" w:color="auto" w:fill="FFFFFF"/>
        <w:tabs>
          <w:tab w:val="left" w:pos="360"/>
          <w:tab w:val="left" w:pos="71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31.5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следует избегать неделовых выражений и формулировок, за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трудняющих восприятие сказанного?</w:t>
      </w:r>
    </w:p>
    <w:p w:rsidR="008F484A" w:rsidRPr="008F484A" w:rsidRDefault="008F484A" w:rsidP="008F484A">
      <w:pPr>
        <w:shd w:val="clear" w:color="auto" w:fill="FFFFFF"/>
        <w:tabs>
          <w:tab w:val="left" w:pos="259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32.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Что из перечисленного позволяет осуществить эффективное делегирование работы: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32.1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определение ответственности и полномочий за каждый вид дея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тельности;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32.2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неприменение подробного инструктирования;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32.3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 делать выводов за подчиненных;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32.4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побуждение подчиненных к инициативе;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32.5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спокойное отношение к некоторым ошибками и сбоям в работе подчиненных;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32.6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контролирование каждого шага подчиненного?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33.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ab/>
        <w:t>Что из перечисленного относится к правилам планирования личного времени: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33.1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осуществление реалистичного планирования (т.е. планирования лишь такого объема задач, с которым реально можно справиться);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33.2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фиксирование в планах результатов или целей, а не действий;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33.3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установление временных норм (т.е. 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предусмотрен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не в своем плане на каждое дело ровно столько времени, сколько оно тре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бует);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33.4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установление точных сроков исполнения для всех видов дея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тельности, что приучает к самодисциплине;</w:t>
      </w:r>
    </w:p>
    <w:p w:rsidR="008F484A" w:rsidRPr="008F484A" w:rsidRDefault="008F484A" w:rsidP="008F484A">
      <w:pPr>
        <w:shd w:val="clear" w:color="auto" w:fill="FFFFFF"/>
        <w:tabs>
          <w:tab w:val="left" w:pos="28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33.5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установление приоритетов (т.е. точное определение, какое дело имеет первоочередное значение);</w:t>
      </w:r>
    </w:p>
    <w:p w:rsidR="008F484A" w:rsidRPr="008F484A" w:rsidRDefault="008F484A" w:rsidP="008F484A">
      <w:pPr>
        <w:shd w:val="clear" w:color="auto" w:fill="FFFFFF"/>
        <w:tabs>
          <w:tab w:val="left" w:pos="307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33.6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 планирование времени на выполнение рутинной работы?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34. Что из названного относится к правилам организованного на</w:t>
      </w: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softHyphen/>
        <w:t>чала дня: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хорошо позавтракать и без спешки - на работу;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начинать работу по возможности в одно и то же время;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пересмотреть свой план текущего дня, составленный накануне вечером, оценивая степень важности и срочности задач, внести в него коррективы;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выполнять в начале дня ключевые задачи;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начать рабочий день с обсуждения последних новостей или вче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рашней телепрограммы;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приступать к делам «без раскачки»;</w:t>
      </w:r>
    </w:p>
    <w:p w:rsidR="008F484A" w:rsidRPr="008F484A" w:rsidRDefault="008F484A" w:rsidP="008F484A">
      <w:pPr>
        <w:shd w:val="clear" w:color="auto" w:fill="FFFFFF"/>
        <w:tabs>
          <w:tab w:val="left" w:pos="278"/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34.7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согласовать план дня с секретарем (все сроки, приоритеты и цели дня); в результате этого он будет работать эффективнее и огра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дит вас от ненужных помех?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35. Что из перечисленного относится к правилам основной части дня:</w:t>
      </w:r>
    </w:p>
    <w:p w:rsidR="008F484A" w:rsidRPr="008F484A" w:rsidRDefault="008F484A" w:rsidP="008F484A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35.1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избегать незапланированных импульсивных действий;</w:t>
      </w:r>
    </w:p>
    <w:p w:rsidR="008F484A" w:rsidRPr="008F484A" w:rsidRDefault="008F484A" w:rsidP="008F484A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35.2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делать регулярно (после часа работы) короткие паузы (не более 10 минут), соблюдать размеренный темп;</w:t>
      </w:r>
    </w:p>
    <w:p w:rsidR="008F484A" w:rsidRPr="008F484A" w:rsidRDefault="008F484A" w:rsidP="008F484A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35.3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выполнять самому важные запланированные задачи в течение более спокойного дообеденного периода;</w:t>
      </w:r>
    </w:p>
    <w:p w:rsidR="008F484A" w:rsidRPr="008F484A" w:rsidRDefault="008F484A" w:rsidP="008F484A">
      <w:pPr>
        <w:shd w:val="clear" w:color="auto" w:fill="FFFFFF"/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35.4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начатое дело не обязательно доводить до конца;</w:t>
      </w:r>
    </w:p>
    <w:p w:rsidR="008F484A" w:rsidRPr="008F484A" w:rsidRDefault="008F484A" w:rsidP="008F484A">
      <w:pPr>
        <w:shd w:val="clear" w:color="auto" w:fill="FFFFFF"/>
        <w:tabs>
          <w:tab w:val="left" w:pos="360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34.5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умение убедительно излагать свои мысли?</w:t>
      </w:r>
    </w:p>
    <w:p w:rsidR="008F484A" w:rsidRPr="008F484A" w:rsidRDefault="008F484A" w:rsidP="008F484A">
      <w:pPr>
        <w:shd w:val="clear" w:color="auto" w:fill="FFFFFF"/>
        <w:tabs>
          <w:tab w:val="left" w:pos="278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36. Какие правила важно соблюдать при завершении рабочего дня:</w:t>
      </w:r>
    </w:p>
    <w:p w:rsidR="008F484A" w:rsidRPr="008F484A" w:rsidRDefault="008F484A" w:rsidP="008F484A">
      <w:pPr>
        <w:shd w:val="clear" w:color="auto" w:fill="FFFFFF"/>
        <w:tabs>
          <w:tab w:val="left" w:pos="459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36.1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контроль за результатами и самоконтроль (т.е. сравнение наме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 xml:space="preserve">ченного в распорядке дня объема работы с реально 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выполнен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ным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);</w:t>
      </w:r>
    </w:p>
    <w:p w:rsidR="008F484A" w:rsidRPr="008F484A" w:rsidRDefault="008F484A" w:rsidP="008F484A">
      <w:pPr>
        <w:shd w:val="clear" w:color="auto" w:fill="FFFFFF"/>
        <w:tabs>
          <w:tab w:val="left" w:pos="459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36.2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недовольство по поводу невыполнения плана дня вымещать на окружающих;</w:t>
      </w:r>
    </w:p>
    <w:p w:rsidR="008F484A" w:rsidRPr="008F484A" w:rsidRDefault="008F484A" w:rsidP="008F484A">
      <w:pPr>
        <w:shd w:val="clear" w:color="auto" w:fill="FFFFFF"/>
        <w:tabs>
          <w:tab w:val="left" w:pos="459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36.3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составление плана на следующий день с установлением целей, приоритетов, делегированием и т.п.;</w:t>
      </w:r>
    </w:p>
    <w:p w:rsidR="008F484A" w:rsidRPr="008F484A" w:rsidRDefault="008F484A" w:rsidP="008F484A">
      <w:pPr>
        <w:shd w:val="clear" w:color="auto" w:fill="FFFFFF"/>
        <w:tabs>
          <w:tab w:val="left" w:pos="459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36.4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домой - с хорошим настроением (радуйтесь предстоящему за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служенному отдыху после трудового дня и настраивайтесь на вечернее времяпрепровождение);</w:t>
      </w:r>
    </w:p>
    <w:p w:rsidR="008F484A" w:rsidRPr="008F484A" w:rsidRDefault="008F484A" w:rsidP="008F484A">
      <w:pPr>
        <w:shd w:val="clear" w:color="auto" w:fill="FFFFFF"/>
        <w:tabs>
          <w:tab w:val="left" w:pos="459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36.5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каждый день должен иметь свою кульминацию (в смысле пози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тивного образа жизни важно осознавать, какое качество и цен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ность имеет каждый день)?</w:t>
      </w:r>
    </w:p>
    <w:p w:rsidR="008F484A" w:rsidRPr="008F484A" w:rsidRDefault="008F484A" w:rsidP="008F484A">
      <w:pPr>
        <w:shd w:val="clear" w:color="auto" w:fill="FFFFFF"/>
        <w:tabs>
          <w:tab w:val="left" w:pos="326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37. Какие из перечисленных факторов мешают быстрому чтению:</w:t>
      </w:r>
    </w:p>
    <w:p w:rsidR="008F484A" w:rsidRPr="008F484A" w:rsidRDefault="008F484A" w:rsidP="008F484A">
      <w:pPr>
        <w:shd w:val="clear" w:color="auto" w:fill="FFFFFF"/>
        <w:tabs>
          <w:tab w:val="left" w:pos="3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37.1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чтение по буквам или по слогам;</w:t>
      </w:r>
    </w:p>
    <w:p w:rsidR="008F484A" w:rsidRPr="008F484A" w:rsidRDefault="008F484A" w:rsidP="008F484A">
      <w:pPr>
        <w:shd w:val="clear" w:color="auto" w:fill="FFFFFF"/>
        <w:tabs>
          <w:tab w:val="left" w:pos="3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37.2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внутреннее проговаривание 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читаемого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8F484A" w:rsidRPr="008F484A" w:rsidRDefault="008F484A" w:rsidP="008F484A">
      <w:pPr>
        <w:shd w:val="clear" w:color="auto" w:fill="FFFFFF"/>
        <w:tabs>
          <w:tab w:val="left" w:pos="3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37.3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возвращение к прочитанным в тексте местам;</w:t>
      </w:r>
    </w:p>
    <w:p w:rsidR="008F484A" w:rsidRPr="008F484A" w:rsidRDefault="008F484A" w:rsidP="008F484A">
      <w:pPr>
        <w:shd w:val="clear" w:color="auto" w:fill="FFFFFF"/>
        <w:tabs>
          <w:tab w:val="left" w:pos="3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37.4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слежение пальцем или карандашом;</w:t>
      </w:r>
    </w:p>
    <w:p w:rsidR="008F484A" w:rsidRPr="008F484A" w:rsidRDefault="008F484A" w:rsidP="008F484A">
      <w:pPr>
        <w:shd w:val="clear" w:color="auto" w:fill="FFFFFF"/>
        <w:tabs>
          <w:tab w:val="left" w:pos="3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37.5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движение головой (вместо слежения глазами);</w:t>
      </w:r>
    </w:p>
    <w:p w:rsidR="008F484A" w:rsidRPr="008F484A" w:rsidRDefault="008F484A" w:rsidP="008F484A">
      <w:pPr>
        <w:shd w:val="clear" w:color="auto" w:fill="FFFFFF"/>
        <w:tabs>
          <w:tab w:val="left" w:pos="3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37.6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позы, удобные для чтения;</w:t>
      </w:r>
    </w:p>
    <w:p w:rsidR="008F484A" w:rsidRPr="008F484A" w:rsidRDefault="008F484A" w:rsidP="008F484A">
      <w:pPr>
        <w:shd w:val="clear" w:color="auto" w:fill="FFFFFF"/>
        <w:tabs>
          <w:tab w:val="left" w:pos="3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37.7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внешние факторы (недостаточное освещение, отвлечения, шум и т.д.)?</w:t>
      </w:r>
    </w:p>
    <w:p w:rsidR="008F484A" w:rsidRPr="008F484A" w:rsidRDefault="008F484A" w:rsidP="008F484A">
      <w:pPr>
        <w:shd w:val="clear" w:color="auto" w:fill="FFFFFF"/>
        <w:tabs>
          <w:tab w:val="left" w:pos="326"/>
        </w:tabs>
        <w:spacing w:after="0" w:line="240" w:lineRule="auto"/>
        <w:ind w:hanging="180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38. Каких советов целесообразно придерживаться при ведении телефонных разговоров: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38.1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необходимо быть кратким, сводить фазу контакта до миниму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ма; учитывать, что начало разговора определяет его ход и завер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шение;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38.2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сначала сообщать партнеру, о чем идет речь, и только затем объяс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нять причины и подробности беседы;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38.3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избегать параллельных разговоров с сотрудниками;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38.4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 конце длинного разговора кратко подвести итоги и перечис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softHyphen/>
        <w:t>лить меры, которые надо принять;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38.5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начинать разговор с длинного предисловия;</w:t>
      </w:r>
    </w:p>
    <w:p w:rsidR="008F484A" w:rsidRPr="008F484A" w:rsidRDefault="008F484A" w:rsidP="008F484A">
      <w:pPr>
        <w:shd w:val="clear" w:color="auto" w:fill="FFFFFF"/>
        <w:tabs>
          <w:tab w:val="left" w:pos="298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38.6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во время разговора кратко записывать важную информацию, с которой, возможно, следует ознакомить подчиненных и коллег;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38.7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завершать разговор, как только будет достигнута его цель;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ind w:hanging="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38.8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вежливо завершить разговор и попрощаться?</w:t>
      </w:r>
    </w:p>
    <w:p w:rsidR="008F484A" w:rsidRPr="008F484A" w:rsidRDefault="008F484A" w:rsidP="008F484A">
      <w:pPr>
        <w:shd w:val="clear" w:color="auto" w:fill="FFFFFF"/>
        <w:tabs>
          <w:tab w:val="left" w:pos="326"/>
        </w:tabs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39. На какие вопросы надо дать ответы, контролируя выполнение планов:</w:t>
      </w:r>
    </w:p>
    <w:p w:rsidR="008F484A" w:rsidRPr="008F484A" w:rsidRDefault="008F484A" w:rsidP="008F48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39.1</w:t>
      </w:r>
      <w:proofErr w:type="gramEnd"/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какие результаты были достигнуты; </w:t>
      </w:r>
    </w:p>
    <w:p w:rsidR="008F484A" w:rsidRPr="008F484A" w:rsidRDefault="008F484A" w:rsidP="008F48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39.2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что осталось несделанным и почему;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39.3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что хотелось бы сделать;</w:t>
      </w:r>
    </w:p>
    <w:p w:rsidR="008F484A" w:rsidRPr="008F484A" w:rsidRDefault="008F484A" w:rsidP="008F484A">
      <w:pPr>
        <w:shd w:val="clear" w:color="auto" w:fill="FFFFFF"/>
        <w:tabs>
          <w:tab w:val="left" w:pos="3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39.4 </w:t>
      </w: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где было потеряно время;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8F48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39.5</w:t>
      </w:r>
      <w:proofErr w:type="gramEnd"/>
      <w:r w:rsidRPr="008F48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можно сделать выводы для планирования следующего периода?</w:t>
      </w:r>
    </w:p>
    <w:p w:rsidR="008F484A" w:rsidRPr="008F484A" w:rsidRDefault="008F484A" w:rsidP="008F48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b/>
          <w:sz w:val="24"/>
          <w:szCs w:val="24"/>
          <w:lang w:val="ru-RU" w:eastAsia="ru-RU"/>
        </w:rPr>
        <w:t>2. Критерии оценки: </w:t>
      </w:r>
    </w:p>
    <w:p w:rsidR="008F484A" w:rsidRPr="008F484A" w:rsidRDefault="008F484A" w:rsidP="008F484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студенту, если он ответил </w:t>
      </w:r>
      <w:proofErr w:type="gramStart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верно</w:t>
      </w:r>
      <w:proofErr w:type="gramEnd"/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на 85-100% вопросов; </w:t>
      </w:r>
    </w:p>
    <w:p w:rsidR="008F484A" w:rsidRPr="008F484A" w:rsidRDefault="008F484A" w:rsidP="008F484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оценка «хорошо»  - верные ответы на 75-84% вопросов</w:t>
      </w:r>
    </w:p>
    <w:p w:rsidR="008F484A" w:rsidRPr="008F484A" w:rsidRDefault="008F484A" w:rsidP="008F484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оценка «удовлетворительно» - верные ответы на 65-74% вопросов</w:t>
      </w:r>
    </w:p>
    <w:p w:rsidR="008F484A" w:rsidRPr="008F484A" w:rsidRDefault="008F484A" w:rsidP="008F484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оценка неудовлетворительно»  - верных ответов менее 64%</w:t>
      </w:r>
    </w:p>
    <w:p w:rsidR="008F484A" w:rsidRPr="008F484A" w:rsidRDefault="008F484A" w:rsidP="008F484A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Составитель ________________________ Л.Н. Рощина</w:t>
      </w:r>
    </w:p>
    <w:p w:rsidR="008F484A" w:rsidRPr="008F484A" w:rsidRDefault="008F484A" w:rsidP="008F484A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F484A" w:rsidRPr="008F484A" w:rsidRDefault="008F484A" w:rsidP="008F484A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8F484A" w:rsidRPr="008F484A" w:rsidRDefault="008F484A" w:rsidP="008F484A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F484A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8F484A" w:rsidRPr="008F484A" w:rsidRDefault="008F484A" w:rsidP="008F484A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5" w:name="_Toc480487764"/>
      <w:r w:rsidRPr="008F484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8F484A" w:rsidRPr="008F484A" w:rsidRDefault="008F484A" w:rsidP="008F48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F484A" w:rsidRPr="008F484A" w:rsidRDefault="008F484A" w:rsidP="008F48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F484A" w:rsidRPr="008F484A" w:rsidRDefault="008F484A" w:rsidP="008F48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484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F48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F484A" w:rsidRPr="008F484A" w:rsidRDefault="008F484A" w:rsidP="008F48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F484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F48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 для студентов очной и заочной форм обучения. </w:t>
      </w:r>
    </w:p>
    <w:p w:rsidR="008F484A" w:rsidRPr="008F484A" w:rsidRDefault="008F484A" w:rsidP="008F48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окончании теоретического обучения до начала экзаменационной сессии.  Объявление результатов производится в день зачета.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F484A" w:rsidRPr="008F484A" w:rsidRDefault="008F484A" w:rsidP="008F484A">
      <w:pPr>
        <w:spacing w:after="0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</w:p>
    <w:bookmarkEnd w:id="4"/>
    <w:p w:rsidR="008F484A" w:rsidRPr="008F484A" w:rsidRDefault="008F484A" w:rsidP="008F484A">
      <w:pPr>
        <w:shd w:val="clear" w:color="auto" w:fill="FFFFFF"/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8F484A" w:rsidRPr="008F484A" w:rsidRDefault="008F484A" w:rsidP="008F484A">
      <w:pPr>
        <w:rPr>
          <w:rFonts w:eastAsiaTheme="minorHAnsi"/>
          <w:lang w:val="ru-RU"/>
        </w:rPr>
      </w:pPr>
    </w:p>
    <w:p w:rsidR="008F484A" w:rsidRPr="008F484A" w:rsidRDefault="008F484A" w:rsidP="008F484A">
      <w:pPr>
        <w:rPr>
          <w:lang w:val="ru-RU"/>
        </w:rPr>
      </w:pPr>
      <w:r w:rsidRPr="008F484A">
        <w:rPr>
          <w:lang w:val="ru-RU"/>
        </w:rPr>
        <w:br w:type="page"/>
      </w:r>
    </w:p>
    <w:p w:rsidR="008F484A" w:rsidRPr="008F484A" w:rsidRDefault="008F484A" w:rsidP="008F484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Pr="008F484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7FF1067" wp14:editId="0F252BFE">
            <wp:extent cx="6480810" cy="92420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«Таможенный менеджмент»  адресованы  студентам  всех форм обучения.  </w:t>
      </w:r>
    </w:p>
    <w:p w:rsidR="008F484A" w:rsidRPr="008F484A" w:rsidRDefault="008F484A" w:rsidP="008F48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Учебным планом по специальности 38.05.02 «Таможенное дело» предусмотрены следующие виды занятий:</w:t>
      </w:r>
    </w:p>
    <w:p w:rsidR="008F484A" w:rsidRPr="008F484A" w:rsidRDefault="008F484A" w:rsidP="008F48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8F484A" w:rsidRPr="008F484A" w:rsidRDefault="008F484A" w:rsidP="008F48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8F484A" w:rsidRPr="008F484A" w:rsidRDefault="008F484A" w:rsidP="008F484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ходе лекционных занятий рассматриваются с</w:t>
      </w: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ущность, содержание и задачи управления в таможенных органах; методологические подходы к управлению таможенным делом; таможенная организация как объект и субъект управления</w:t>
      </w: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</w:t>
      </w:r>
    </w:p>
    <w:p w:rsidR="008F484A" w:rsidRPr="008F484A" w:rsidRDefault="008F484A" w:rsidP="008F48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 </w:t>
      </w:r>
      <w:r w:rsidRPr="008F484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определения места и роли системы таможенных органов в структуре государственного управления; выбора решений по управлению деятельностью таможни (таможенного поста) и их структурных подразделений; разработки программ развития таможни (таможенного поста) и организации планирования деятельности их структурных подразделений</w:t>
      </w: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  <w:proofErr w:type="gramEnd"/>
    </w:p>
    <w:p w:rsidR="008F484A" w:rsidRPr="008F484A" w:rsidRDefault="008F484A" w:rsidP="008F48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8F484A" w:rsidRPr="008F484A" w:rsidRDefault="008F484A" w:rsidP="008F48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8F484A" w:rsidRPr="008F484A" w:rsidRDefault="008F484A" w:rsidP="008F48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8F484A" w:rsidRPr="008F484A" w:rsidRDefault="008F484A" w:rsidP="008F48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8F484A" w:rsidRPr="008F484A" w:rsidRDefault="008F484A" w:rsidP="008F48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F484A" w:rsidRPr="008F484A" w:rsidRDefault="008F484A" w:rsidP="008F48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8F484A" w:rsidRPr="008F484A" w:rsidRDefault="008F484A" w:rsidP="008F48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 осуществляется в ходе занятий методом устного опроса или посредством  тестирования. В ходе самостоятельной работы каждый студент обязан 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 </w:t>
      </w:r>
    </w:p>
    <w:p w:rsidR="008F484A" w:rsidRPr="008F484A" w:rsidRDefault="008F484A" w:rsidP="008F48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  <w:r w:rsidRPr="008F484A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  <w:lang w:val="ru-RU" w:eastAsia="ru-RU"/>
        </w:rPr>
        <w:t xml:space="preserve"> </w:t>
      </w: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интерактивная доска для подготовки и проведения лекционных и семинарских занятий.</w:t>
      </w:r>
    </w:p>
    <w:p w:rsidR="008F484A" w:rsidRPr="008F484A" w:rsidRDefault="008F484A" w:rsidP="008F484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8F484A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8F484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F484A" w:rsidRPr="008F484A" w:rsidRDefault="008F484A" w:rsidP="008F48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451B4" w:rsidRPr="008F484A" w:rsidRDefault="009451B4">
      <w:pPr>
        <w:rPr>
          <w:lang w:val="ru-RU"/>
        </w:rPr>
      </w:pPr>
    </w:p>
    <w:sectPr w:rsidR="009451B4" w:rsidRPr="008F484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F6C" w:rsidRDefault="002054B4" w:rsidP="00C82B57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</w:t>
    </w:r>
    <w:r>
      <w:rPr>
        <w:rStyle w:val="ad"/>
      </w:rPr>
      <w:fldChar w:fldCharType="end"/>
    </w:r>
  </w:p>
  <w:p w:rsidR="00490F6C" w:rsidRDefault="002054B4" w:rsidP="00C82B57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156914"/>
      <w:docPartObj>
        <w:docPartGallery w:val="Page Numbers (Bottom of Page)"/>
        <w:docPartUnique/>
      </w:docPartObj>
    </w:sdtPr>
    <w:sdtEndPr/>
    <w:sdtContent>
      <w:p w:rsidR="006F6D7F" w:rsidRDefault="002054B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39</w:t>
        </w:r>
        <w:r>
          <w:fldChar w:fldCharType="end"/>
        </w:r>
      </w:p>
    </w:sdtContent>
  </w:sdt>
  <w:p w:rsidR="00490F6C" w:rsidRDefault="002054B4" w:rsidP="00C82B57">
    <w:pPr>
      <w:pStyle w:val="ab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0BA60172"/>
    <w:multiLevelType w:val="hybridMultilevel"/>
    <w:tmpl w:val="27462D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22098A"/>
    <w:multiLevelType w:val="hybridMultilevel"/>
    <w:tmpl w:val="62AA85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847D67"/>
    <w:multiLevelType w:val="hybridMultilevel"/>
    <w:tmpl w:val="0CEE7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55193"/>
    <w:multiLevelType w:val="hybridMultilevel"/>
    <w:tmpl w:val="BE14A5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96536D"/>
    <w:multiLevelType w:val="hybridMultilevel"/>
    <w:tmpl w:val="31A28C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A172A7"/>
    <w:multiLevelType w:val="hybridMultilevel"/>
    <w:tmpl w:val="3A648D56"/>
    <w:lvl w:ilvl="0" w:tplc="8102C93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>
    <w:nsid w:val="1D306A50"/>
    <w:multiLevelType w:val="hybridMultilevel"/>
    <w:tmpl w:val="956AA4AA"/>
    <w:lvl w:ilvl="0" w:tplc="7576B1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320C3E"/>
    <w:multiLevelType w:val="hybridMultilevel"/>
    <w:tmpl w:val="5A5E1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A92779"/>
    <w:multiLevelType w:val="hybridMultilevel"/>
    <w:tmpl w:val="62AA85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D52849"/>
    <w:multiLevelType w:val="hybridMultilevel"/>
    <w:tmpl w:val="65B42ED4"/>
    <w:lvl w:ilvl="0" w:tplc="DB96C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C327BA"/>
    <w:multiLevelType w:val="hybridMultilevel"/>
    <w:tmpl w:val="5A5E1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F1C6FDF"/>
    <w:multiLevelType w:val="singleLevel"/>
    <w:tmpl w:val="181C6B8E"/>
    <w:lvl w:ilvl="0">
      <w:start w:val="1"/>
      <w:numFmt w:val="decimal"/>
      <w:lvlText w:val="%1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15">
    <w:nsid w:val="33E80457"/>
    <w:multiLevelType w:val="hybridMultilevel"/>
    <w:tmpl w:val="4928F24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52465DA"/>
    <w:multiLevelType w:val="hybridMultilevel"/>
    <w:tmpl w:val="93328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3A7A96"/>
    <w:multiLevelType w:val="hybridMultilevel"/>
    <w:tmpl w:val="549EA7A2"/>
    <w:lvl w:ilvl="0" w:tplc="6A966F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963527"/>
    <w:multiLevelType w:val="hybridMultilevel"/>
    <w:tmpl w:val="B9185182"/>
    <w:lvl w:ilvl="0" w:tplc="7576B1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3535D4"/>
    <w:multiLevelType w:val="hybridMultilevel"/>
    <w:tmpl w:val="8E58617C"/>
    <w:lvl w:ilvl="0" w:tplc="7576B1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B15FAA"/>
    <w:multiLevelType w:val="hybridMultilevel"/>
    <w:tmpl w:val="9B884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24D5615"/>
    <w:multiLevelType w:val="hybridMultilevel"/>
    <w:tmpl w:val="62AA85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3013C5"/>
    <w:multiLevelType w:val="hybridMultilevel"/>
    <w:tmpl w:val="1F0681EE"/>
    <w:lvl w:ilvl="0" w:tplc="7576B1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5100D9"/>
    <w:multiLevelType w:val="hybridMultilevel"/>
    <w:tmpl w:val="70CEED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07B83"/>
    <w:multiLevelType w:val="hybridMultilevel"/>
    <w:tmpl w:val="8076D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234C84"/>
    <w:multiLevelType w:val="hybridMultilevel"/>
    <w:tmpl w:val="9B884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302F10"/>
    <w:multiLevelType w:val="hybridMultilevel"/>
    <w:tmpl w:val="4CB2D786"/>
    <w:lvl w:ilvl="0" w:tplc="7576B1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7A3B15"/>
    <w:multiLevelType w:val="hybridMultilevel"/>
    <w:tmpl w:val="9CC84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567E9B"/>
    <w:multiLevelType w:val="singleLevel"/>
    <w:tmpl w:val="941EB702"/>
    <w:lvl w:ilvl="0">
      <w:start w:val="1"/>
      <w:numFmt w:val="decimal"/>
      <w:lvlText w:val="%1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29">
    <w:nsid w:val="5DE15BCB"/>
    <w:multiLevelType w:val="hybridMultilevel"/>
    <w:tmpl w:val="51AC9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650E91"/>
    <w:multiLevelType w:val="hybridMultilevel"/>
    <w:tmpl w:val="07DCF6BE"/>
    <w:lvl w:ilvl="0" w:tplc="7576B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562DC5"/>
    <w:multiLevelType w:val="hybridMultilevel"/>
    <w:tmpl w:val="BE14A5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8ED16F8"/>
    <w:multiLevelType w:val="hybridMultilevel"/>
    <w:tmpl w:val="3A648D56"/>
    <w:lvl w:ilvl="0" w:tplc="8102C93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3">
    <w:nsid w:val="6A673EB5"/>
    <w:multiLevelType w:val="hybridMultilevel"/>
    <w:tmpl w:val="50E86904"/>
    <w:lvl w:ilvl="0" w:tplc="4AC26C6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6D8859C9"/>
    <w:multiLevelType w:val="hybridMultilevel"/>
    <w:tmpl w:val="4740B1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3D534C"/>
    <w:multiLevelType w:val="hybridMultilevel"/>
    <w:tmpl w:val="A9C2E660"/>
    <w:lvl w:ilvl="0" w:tplc="4BE4E862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E0A18"/>
    <w:multiLevelType w:val="hybridMultilevel"/>
    <w:tmpl w:val="3B569D0C"/>
    <w:lvl w:ilvl="0" w:tplc="8A28BB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37">
    <w:nsid w:val="78495B8A"/>
    <w:multiLevelType w:val="hybridMultilevel"/>
    <w:tmpl w:val="0C2A0C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FCF6CCE"/>
    <w:multiLevelType w:val="hybridMultilevel"/>
    <w:tmpl w:val="52AE6E9A"/>
    <w:lvl w:ilvl="0" w:tplc="8ABE15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14"/>
  </w:num>
  <w:num w:numId="6">
    <w:abstractNumId w:val="28"/>
  </w:num>
  <w:num w:numId="7">
    <w:abstractNumId w:val="34"/>
  </w:num>
  <w:num w:numId="8">
    <w:abstractNumId w:val="16"/>
  </w:num>
  <w:num w:numId="9">
    <w:abstractNumId w:val="29"/>
  </w:num>
  <w:num w:numId="10">
    <w:abstractNumId w:val="24"/>
  </w:num>
  <w:num w:numId="11">
    <w:abstractNumId w:val="27"/>
  </w:num>
  <w:num w:numId="12">
    <w:abstractNumId w:val="33"/>
  </w:num>
  <w:num w:numId="13">
    <w:abstractNumId w:val="3"/>
  </w:num>
  <w:num w:numId="1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21"/>
  </w:num>
  <w:num w:numId="18">
    <w:abstractNumId w:val="32"/>
  </w:num>
  <w:num w:numId="19">
    <w:abstractNumId w:val="9"/>
  </w:num>
  <w:num w:numId="20">
    <w:abstractNumId w:val="20"/>
  </w:num>
  <w:num w:numId="21">
    <w:abstractNumId w:val="5"/>
  </w:num>
  <w:num w:numId="22">
    <w:abstractNumId w:val="31"/>
  </w:num>
  <w:num w:numId="23">
    <w:abstractNumId w:val="1"/>
  </w:num>
  <w:num w:numId="24">
    <w:abstractNumId w:val="35"/>
  </w:num>
  <w:num w:numId="25">
    <w:abstractNumId w:val="26"/>
  </w:num>
  <w:num w:numId="26">
    <w:abstractNumId w:val="19"/>
  </w:num>
  <w:num w:numId="27">
    <w:abstractNumId w:val="7"/>
  </w:num>
  <w:num w:numId="28">
    <w:abstractNumId w:val="22"/>
  </w:num>
  <w:num w:numId="29">
    <w:abstractNumId w:val="18"/>
  </w:num>
  <w:num w:numId="30">
    <w:abstractNumId w:val="11"/>
  </w:num>
  <w:num w:numId="31">
    <w:abstractNumId w:val="30"/>
  </w:num>
  <w:num w:numId="32">
    <w:abstractNumId w:val="10"/>
  </w:num>
  <w:num w:numId="33">
    <w:abstractNumId w:val="2"/>
  </w:num>
  <w:num w:numId="34">
    <w:abstractNumId w:val="6"/>
  </w:num>
  <w:num w:numId="35">
    <w:abstractNumId w:val="12"/>
  </w:num>
  <w:num w:numId="36">
    <w:abstractNumId w:val="25"/>
  </w:num>
  <w:num w:numId="37">
    <w:abstractNumId w:val="4"/>
  </w:num>
  <w:num w:numId="38">
    <w:abstractNumId w:val="23"/>
  </w:num>
  <w:num w:numId="39">
    <w:abstractNumId w:val="38"/>
  </w:num>
  <w:num w:numId="40">
    <w:abstractNumId w:val="17"/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54B4"/>
    <w:rsid w:val="00667BED"/>
    <w:rsid w:val="007D35DB"/>
    <w:rsid w:val="008F484A"/>
    <w:rsid w:val="009451B4"/>
    <w:rsid w:val="00D31453"/>
    <w:rsid w:val="00E209E2"/>
    <w:rsid w:val="00E85427"/>
    <w:rsid w:val="00EB56B8"/>
    <w:rsid w:val="00EC5D92"/>
    <w:rsid w:val="00FF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F484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8F484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paragraph" w:styleId="4">
    <w:name w:val="heading 4"/>
    <w:basedOn w:val="a"/>
    <w:next w:val="a"/>
    <w:link w:val="40"/>
    <w:qFormat/>
    <w:rsid w:val="008F484A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48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F484A"/>
    <w:rPr>
      <w:rFonts w:ascii="Arial" w:eastAsia="Times New Roman" w:hAnsi="Arial" w:cs="Times New Roman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8F484A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rsid w:val="008F484A"/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F48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8F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84A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8F484A"/>
  </w:style>
  <w:style w:type="numbering" w:customStyle="1" w:styleId="110">
    <w:name w:val="Нет списка11"/>
    <w:next w:val="a2"/>
    <w:uiPriority w:val="99"/>
    <w:semiHidden/>
    <w:unhideWhenUsed/>
    <w:rsid w:val="008F484A"/>
  </w:style>
  <w:style w:type="paragraph" w:styleId="a5">
    <w:name w:val="List Paragraph"/>
    <w:basedOn w:val="a"/>
    <w:uiPriority w:val="34"/>
    <w:qFormat/>
    <w:rsid w:val="008F484A"/>
    <w:pPr>
      <w:ind w:left="720"/>
      <w:contextualSpacing/>
    </w:pPr>
    <w:rPr>
      <w:lang w:val="ru-RU" w:eastAsia="ru-RU"/>
    </w:rPr>
  </w:style>
  <w:style w:type="table" w:styleId="a6">
    <w:name w:val="Table Grid"/>
    <w:basedOn w:val="a1"/>
    <w:rsid w:val="008F484A"/>
    <w:pPr>
      <w:spacing w:after="0" w:line="240" w:lineRule="auto"/>
    </w:pPr>
    <w:rPr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link w:val="a8"/>
    <w:semiHidden/>
    <w:unhideWhenUsed/>
    <w:rsid w:val="008F484A"/>
    <w:pPr>
      <w:spacing w:after="0" w:line="240" w:lineRule="auto"/>
    </w:pPr>
    <w:rPr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semiHidden/>
    <w:rsid w:val="008F484A"/>
    <w:rPr>
      <w:sz w:val="20"/>
      <w:szCs w:val="20"/>
      <w:lang w:val="ru-RU" w:eastAsia="ru-RU"/>
    </w:rPr>
  </w:style>
  <w:style w:type="character" w:styleId="a9">
    <w:name w:val="footnote reference"/>
    <w:basedOn w:val="a0"/>
    <w:semiHidden/>
    <w:unhideWhenUsed/>
    <w:rsid w:val="008F484A"/>
    <w:rPr>
      <w:vertAlign w:val="superscript"/>
    </w:rPr>
  </w:style>
  <w:style w:type="paragraph" w:styleId="aa">
    <w:name w:val="Normal (Web)"/>
    <w:basedOn w:val="a"/>
    <w:uiPriority w:val="99"/>
    <w:unhideWhenUsed/>
    <w:rsid w:val="008F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111">
    <w:name w:val="Нет списка111"/>
    <w:next w:val="a2"/>
    <w:semiHidden/>
    <w:rsid w:val="008F484A"/>
  </w:style>
  <w:style w:type="table" w:customStyle="1" w:styleId="12">
    <w:name w:val="Сетка таблицы1"/>
    <w:basedOn w:val="a1"/>
    <w:next w:val="a6"/>
    <w:rsid w:val="008F48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rsid w:val="008F48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8F484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page number"/>
    <w:basedOn w:val="a0"/>
    <w:uiPriority w:val="99"/>
    <w:rsid w:val="008F484A"/>
  </w:style>
  <w:style w:type="paragraph" w:styleId="ae">
    <w:name w:val="endnote text"/>
    <w:basedOn w:val="a"/>
    <w:link w:val="af"/>
    <w:rsid w:val="008F48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Текст концевой сноски Знак"/>
    <w:basedOn w:val="a0"/>
    <w:link w:val="ae"/>
    <w:rsid w:val="008F484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0">
    <w:name w:val="endnote reference"/>
    <w:rsid w:val="008F484A"/>
    <w:rPr>
      <w:vertAlign w:val="superscript"/>
    </w:rPr>
  </w:style>
  <w:style w:type="numbering" w:customStyle="1" w:styleId="1111">
    <w:name w:val="Нет списка1111"/>
    <w:next w:val="a2"/>
    <w:uiPriority w:val="99"/>
    <w:semiHidden/>
    <w:unhideWhenUsed/>
    <w:rsid w:val="008F484A"/>
  </w:style>
  <w:style w:type="table" w:customStyle="1" w:styleId="112">
    <w:name w:val="Сетка таблицы11"/>
    <w:basedOn w:val="a1"/>
    <w:next w:val="a6"/>
    <w:uiPriority w:val="59"/>
    <w:rsid w:val="008F484A"/>
    <w:pPr>
      <w:spacing w:after="0" w:line="240" w:lineRule="auto"/>
    </w:pPr>
    <w:rPr>
      <w:rFonts w:ascii="Calibri" w:eastAsia="Calibri" w:hAnsi="Calibri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8F484A"/>
    <w:pPr>
      <w:tabs>
        <w:tab w:val="center" w:pos="4677"/>
        <w:tab w:val="right" w:pos="9355"/>
      </w:tabs>
      <w:spacing w:after="0" w:line="240" w:lineRule="auto"/>
    </w:pPr>
    <w:rPr>
      <w:lang w:val="ru-RU"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8F484A"/>
    <w:rPr>
      <w:lang w:val="ru-RU" w:eastAsia="ru-RU"/>
    </w:rPr>
  </w:style>
  <w:style w:type="paragraph" w:customStyle="1" w:styleId="13">
    <w:name w:val="Обычный1"/>
    <w:rsid w:val="008F484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21">
    <w:name w:val="Обычный2"/>
    <w:rsid w:val="008F484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nformat">
    <w:name w:val="ConsPlusNonformat"/>
    <w:rsid w:val="008F48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Default">
    <w:name w:val="Default"/>
    <w:rsid w:val="008F48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-13">
    <w:name w:val="Билет-13п/ж"/>
    <w:rsid w:val="008F484A"/>
    <w:pPr>
      <w:spacing w:after="0" w:line="240" w:lineRule="auto"/>
      <w:jc w:val="center"/>
    </w:pPr>
    <w:rPr>
      <w:rFonts w:ascii="Times New Roman CYR" w:eastAsia="Times New Roman" w:hAnsi="Times New Roman CYR" w:cs="Times New Roman"/>
      <w:b/>
      <w:caps/>
      <w:kern w:val="26"/>
      <w:sz w:val="26"/>
      <w:szCs w:val="26"/>
      <w:lang w:val="ru-RU" w:eastAsia="ru-RU"/>
    </w:rPr>
  </w:style>
  <w:style w:type="paragraph" w:customStyle="1" w:styleId="14">
    <w:name w:val="Билет14п/ж"/>
    <w:basedOn w:val="-13"/>
    <w:rsid w:val="008F484A"/>
    <w:rPr>
      <w:sz w:val="28"/>
      <w:szCs w:val="28"/>
    </w:rPr>
  </w:style>
  <w:style w:type="paragraph" w:customStyle="1" w:styleId="120">
    <w:name w:val="Билет12"/>
    <w:basedOn w:val="-13"/>
    <w:rsid w:val="008F484A"/>
    <w:pPr>
      <w:spacing w:before="120" w:after="120"/>
    </w:pPr>
    <w:rPr>
      <w:b w:val="0"/>
      <w:caps w:val="0"/>
      <w:sz w:val="24"/>
      <w:szCs w:val="24"/>
    </w:rPr>
  </w:style>
  <w:style w:type="paragraph" w:customStyle="1" w:styleId="11-5">
    <w:name w:val="Билет11-5п/ж"/>
    <w:basedOn w:val="-13"/>
    <w:rsid w:val="008F484A"/>
    <w:rPr>
      <w:kern w:val="24"/>
      <w:sz w:val="23"/>
      <w:szCs w:val="23"/>
    </w:rPr>
  </w:style>
  <w:style w:type="paragraph" w:customStyle="1" w:styleId="af3">
    <w:name w:val="Дисциплина"/>
    <w:basedOn w:val="120"/>
    <w:rsid w:val="008F484A"/>
    <w:pPr>
      <w:suppressAutoHyphens/>
      <w:ind w:left="1701" w:hanging="1701"/>
      <w:contextualSpacing/>
      <w:jc w:val="left"/>
    </w:pPr>
    <w:rPr>
      <w:b/>
      <w:i/>
      <w:sz w:val="28"/>
      <w:szCs w:val="28"/>
    </w:rPr>
  </w:style>
  <w:style w:type="paragraph" w:customStyle="1" w:styleId="130">
    <w:name w:val="Билет13"/>
    <w:basedOn w:val="120"/>
    <w:rsid w:val="008F484A"/>
    <w:pPr>
      <w:spacing w:before="0" w:after="0"/>
      <w:jc w:val="left"/>
    </w:pPr>
    <w:rPr>
      <w:kern w:val="0"/>
      <w:sz w:val="26"/>
      <w:szCs w:val="26"/>
    </w:rPr>
  </w:style>
  <w:style w:type="paragraph" w:customStyle="1" w:styleId="140">
    <w:name w:val="Билет 14"/>
    <w:rsid w:val="008F484A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caps/>
      <w:kern w:val="28"/>
      <w:sz w:val="28"/>
      <w:szCs w:val="28"/>
      <w:lang w:val="ru-RU" w:eastAsia="ru-RU"/>
    </w:rPr>
  </w:style>
  <w:style w:type="paragraph" w:customStyle="1" w:styleId="141">
    <w:name w:val="Обычный 14"/>
    <w:rsid w:val="008F484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af4">
    <w:name w:val="Стиль нумерованый Полож"/>
    <w:basedOn w:val="a"/>
    <w:rsid w:val="008F484A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val="ru-RU" w:eastAsia="ru-RU"/>
    </w:rPr>
  </w:style>
  <w:style w:type="paragraph" w:styleId="af5">
    <w:name w:val="Body Text Indent"/>
    <w:basedOn w:val="a"/>
    <w:link w:val="af6"/>
    <w:rsid w:val="008F484A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6">
    <w:name w:val="Основной текст с отступом Знак"/>
    <w:basedOn w:val="a0"/>
    <w:link w:val="af5"/>
    <w:rsid w:val="008F484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Body Text"/>
    <w:basedOn w:val="a"/>
    <w:link w:val="af8"/>
    <w:uiPriority w:val="99"/>
    <w:unhideWhenUsed/>
    <w:rsid w:val="008F484A"/>
    <w:pPr>
      <w:spacing w:after="120"/>
    </w:pPr>
    <w:rPr>
      <w:lang w:val="ru-RU" w:eastAsia="ru-RU"/>
    </w:rPr>
  </w:style>
  <w:style w:type="character" w:customStyle="1" w:styleId="af8">
    <w:name w:val="Основной текст Знак"/>
    <w:basedOn w:val="a0"/>
    <w:link w:val="af7"/>
    <w:uiPriority w:val="99"/>
    <w:rsid w:val="008F484A"/>
    <w:rPr>
      <w:lang w:val="ru-RU" w:eastAsia="ru-RU"/>
    </w:rPr>
  </w:style>
  <w:style w:type="character" w:styleId="af9">
    <w:name w:val="Strong"/>
    <w:basedOn w:val="a0"/>
    <w:qFormat/>
    <w:rsid w:val="008F484A"/>
    <w:rPr>
      <w:b/>
      <w:bCs/>
    </w:rPr>
  </w:style>
  <w:style w:type="character" w:styleId="afa">
    <w:name w:val="Hyperlink"/>
    <w:basedOn w:val="a0"/>
    <w:semiHidden/>
    <w:unhideWhenUsed/>
    <w:rsid w:val="008F484A"/>
    <w:rPr>
      <w:color w:val="0000FF"/>
      <w:u w:val="single"/>
    </w:rPr>
  </w:style>
  <w:style w:type="paragraph" w:styleId="22">
    <w:name w:val="Body Text Indent 2"/>
    <w:basedOn w:val="a"/>
    <w:link w:val="23"/>
    <w:uiPriority w:val="99"/>
    <w:semiHidden/>
    <w:unhideWhenUsed/>
    <w:rsid w:val="008F484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8F484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b">
    <w:name w:val="No Spacing"/>
    <w:basedOn w:val="a"/>
    <w:uiPriority w:val="1"/>
    <w:qFormat/>
    <w:rsid w:val="008F484A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ru-RU" w:eastAsia="ru-RU"/>
    </w:rPr>
  </w:style>
  <w:style w:type="paragraph" w:customStyle="1" w:styleId="Style5">
    <w:name w:val="Style5"/>
    <w:basedOn w:val="a"/>
    <w:uiPriority w:val="99"/>
    <w:rsid w:val="008F484A"/>
    <w:pPr>
      <w:widowControl w:val="0"/>
      <w:autoSpaceDE w:val="0"/>
      <w:autoSpaceDN w:val="0"/>
      <w:adjustRightInd w:val="0"/>
      <w:spacing w:after="0" w:line="211" w:lineRule="exact"/>
      <w:ind w:hanging="23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8F484A"/>
    <w:rPr>
      <w:rFonts w:ascii="Times New Roman" w:hAnsi="Times New Roman" w:cs="Times New Roman" w:hint="default"/>
      <w:sz w:val="16"/>
      <w:szCs w:val="16"/>
    </w:rPr>
  </w:style>
  <w:style w:type="character" w:customStyle="1" w:styleId="j93">
    <w:name w:val="j93"/>
    <w:basedOn w:val="a0"/>
    <w:rsid w:val="008F484A"/>
    <w:rPr>
      <w:vanish/>
      <w:webHidden w:val="0"/>
      <w:specVanish w:val="0"/>
    </w:rPr>
  </w:style>
  <w:style w:type="paragraph" w:styleId="afc">
    <w:name w:val="Subtitle"/>
    <w:basedOn w:val="a"/>
    <w:link w:val="afd"/>
    <w:qFormat/>
    <w:rsid w:val="008F484A"/>
    <w:pPr>
      <w:spacing w:after="0" w:line="360" w:lineRule="auto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d">
    <w:name w:val="Подзаголовок Знак"/>
    <w:basedOn w:val="a0"/>
    <w:link w:val="afc"/>
    <w:rsid w:val="008F484A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customStyle="1" w:styleId="FR2">
    <w:name w:val="FR2"/>
    <w:rsid w:val="008F484A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12"/>
      <w:szCs w:val="20"/>
      <w:lang w:val="ru-RU" w:eastAsia="ru-RU"/>
    </w:rPr>
  </w:style>
  <w:style w:type="paragraph" w:customStyle="1" w:styleId="3">
    <w:name w:val="Обычный3"/>
    <w:rsid w:val="008F484A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  <w:lang w:val="ru-RU" w:eastAsia="ru-RU"/>
    </w:rPr>
  </w:style>
  <w:style w:type="paragraph" w:customStyle="1" w:styleId="142">
    <w:name w:val="Стиль Маркерованый + 14 пт Полож"/>
    <w:basedOn w:val="a"/>
    <w:link w:val="143"/>
    <w:rsid w:val="008F484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3">
    <w:name w:val="Стиль Маркерованый + 14 пт Полож Знак Знак"/>
    <w:link w:val="142"/>
    <w:rsid w:val="008F484A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41">
    <w:name w:val="Обычный4"/>
    <w:rsid w:val="008F484A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41</Pages>
  <Words>9092</Words>
  <Characters>67920</Characters>
  <Application>Microsoft Office Word</Application>
  <DocSecurity>0</DocSecurity>
  <Lines>566</Lines>
  <Paragraphs>153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76859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2018-2019_z38_05_02_1_plx_Таможенный менеджмент</dc:title>
  <dc:creator>FastReport.NET</dc:creator>
  <cp:lastModifiedBy>Виктория И. Коренькова</cp:lastModifiedBy>
  <cp:revision>9</cp:revision>
  <dcterms:created xsi:type="dcterms:W3CDTF">2018-08-21T10:07:00Z</dcterms:created>
  <dcterms:modified xsi:type="dcterms:W3CDTF">2018-08-21T10:15:00Z</dcterms:modified>
</cp:coreProperties>
</file>