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9E" w:rsidRPr="0079749E" w:rsidRDefault="0079749E" w:rsidP="0079749E">
      <w:pPr>
        <w:framePr w:h="1690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sidRPr="0079749E">
        <w:rPr>
          <w:rFonts w:ascii="Times New Roman" w:hAnsi="Times New Roman" w:cs="Times New Roman"/>
          <w:noProof/>
          <w:sz w:val="24"/>
          <w:szCs w:val="24"/>
        </w:rPr>
        <w:drawing>
          <wp:inline distT="0" distB="0" distL="0" distR="0" wp14:anchorId="04965971" wp14:editId="16F1F6B5">
            <wp:extent cx="7143750" cy="10734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0734675"/>
                    </a:xfrm>
                    <a:prstGeom prst="rect">
                      <a:avLst/>
                    </a:prstGeom>
                    <a:noFill/>
                    <a:ln>
                      <a:noFill/>
                    </a:ln>
                  </pic:spPr>
                </pic:pic>
              </a:graphicData>
            </a:graphic>
          </wp:inline>
        </w:drawing>
      </w:r>
    </w:p>
    <w:p w:rsidR="0079749E" w:rsidRPr="0079749E" w:rsidRDefault="0079749E" w:rsidP="0079749E">
      <w:pPr>
        <w:widowControl w:val="0"/>
        <w:autoSpaceDE w:val="0"/>
        <w:autoSpaceDN w:val="0"/>
        <w:adjustRightInd w:val="0"/>
        <w:spacing w:after="0" w:line="1" w:lineRule="exact"/>
        <w:rPr>
          <w:rFonts w:ascii="Times New Roman" w:hAnsi="Times New Roman" w:cs="Times New Roman"/>
          <w:sz w:val="2"/>
          <w:szCs w:val="2"/>
        </w:rPr>
      </w:pPr>
    </w:p>
    <w:p w:rsidR="0079749E" w:rsidRPr="0079749E" w:rsidRDefault="0079749E" w:rsidP="0079749E">
      <w:pPr>
        <w:framePr w:h="1690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79749E" w:rsidRPr="0079749E" w:rsidSect="0079749E">
          <w:pgSz w:w="14136" w:h="19780"/>
          <w:pgMar w:top="1440" w:right="1440" w:bottom="360" w:left="1440" w:header="720" w:footer="720" w:gutter="0"/>
          <w:cols w:space="720"/>
          <w:noEndnote/>
        </w:sectPr>
      </w:pPr>
    </w:p>
    <w:p w:rsidR="0079749E" w:rsidRPr="0079749E" w:rsidRDefault="0079749E" w:rsidP="0079749E">
      <w:pPr>
        <w:framePr w:h="1679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sidRPr="0079749E">
        <w:rPr>
          <w:rFonts w:ascii="Times New Roman" w:hAnsi="Times New Roman" w:cs="Times New Roman"/>
          <w:noProof/>
          <w:sz w:val="24"/>
          <w:szCs w:val="24"/>
        </w:rPr>
        <w:lastRenderedPageBreak/>
        <w:drawing>
          <wp:inline distT="0" distB="0" distL="0" distR="0" wp14:anchorId="5B922923" wp14:editId="11410413">
            <wp:extent cx="7010400" cy="1065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658475"/>
                    </a:xfrm>
                    <a:prstGeom prst="rect">
                      <a:avLst/>
                    </a:prstGeom>
                    <a:noFill/>
                    <a:ln>
                      <a:noFill/>
                    </a:ln>
                  </pic:spPr>
                </pic:pic>
              </a:graphicData>
            </a:graphic>
          </wp:inline>
        </w:drawing>
      </w:r>
    </w:p>
    <w:p w:rsidR="0079749E" w:rsidRPr="0079749E" w:rsidRDefault="0079749E" w:rsidP="0079749E">
      <w:pPr>
        <w:widowControl w:val="0"/>
        <w:autoSpaceDE w:val="0"/>
        <w:autoSpaceDN w:val="0"/>
        <w:adjustRightInd w:val="0"/>
        <w:spacing w:after="0" w:line="1" w:lineRule="exact"/>
        <w:rPr>
          <w:rFonts w:ascii="Times New Roman" w:hAnsi="Times New Roman" w:cs="Times New Roman"/>
          <w:sz w:val="2"/>
          <w:szCs w:val="2"/>
        </w:rPr>
      </w:pPr>
    </w:p>
    <w:p w:rsidR="006024A4" w:rsidRPr="0079749E" w:rsidRDefault="006024A4">
      <w:pPr>
        <w:rPr>
          <w:rFonts w:ascii="Times New Roman" w:hAnsi="Times New Roman" w:cs="Times New Roman"/>
          <w:sz w:val="0"/>
          <w:szCs w:val="0"/>
        </w:rPr>
      </w:pP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6024A4" w:rsidRPr="0079749E" w:rsidTr="00222112">
        <w:trPr>
          <w:trHeight w:hRule="exact" w:val="280"/>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3</w:t>
            </w:r>
          </w:p>
        </w:tc>
      </w:tr>
      <w:tr w:rsidR="006024A4" w:rsidRPr="0079749E" w:rsidTr="00222112">
        <w:trPr>
          <w:trHeight w:hRule="exact" w:val="70"/>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13"/>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9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5543" w:type="dxa"/>
            <w:gridSpan w:val="4"/>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Визирование РПД для исполнения в очередном учебном году</w:t>
            </w: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1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rsidTr="00222112">
        <w:trPr>
          <w:trHeight w:hRule="exact" w:val="541"/>
        </w:trPr>
        <w:tc>
          <w:tcPr>
            <w:tcW w:w="143" w:type="dxa"/>
          </w:tcPr>
          <w:p w:rsidR="006024A4" w:rsidRPr="0079749E" w:rsidRDefault="006024A4">
            <w:pPr>
              <w:rPr>
                <w:rFonts w:ascii="Times New Roman" w:hAnsi="Times New Roman" w:cs="Times New Roman"/>
              </w:rPr>
            </w:pPr>
          </w:p>
        </w:tc>
        <w:tc>
          <w:tcPr>
            <w:tcW w:w="4692" w:type="dxa"/>
            <w:gridSpan w:val="7"/>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2850" w:type="dxa"/>
            <w:gridSpan w:val="4"/>
            <w:vMerge w:val="restart"/>
            <w:shd w:val="clear" w:color="000000" w:fill="FFFFFF"/>
            <w:tcMar>
              <w:left w:w="34" w:type="dxa"/>
              <w:right w:w="34" w:type="dxa"/>
            </w:tcMar>
          </w:tcPr>
          <w:p w:rsidR="006024A4" w:rsidRPr="0079749E" w:rsidRDefault="006024A4">
            <w:pPr>
              <w:rPr>
                <w:rFonts w:ascii="Times New Roman" w:hAnsi="Times New Roman" w:cs="Times New Roman"/>
              </w:rPr>
            </w:pPr>
          </w:p>
        </w:tc>
        <w:tc>
          <w:tcPr>
            <w:tcW w:w="7811" w:type="dxa"/>
            <w:gridSpan w:val="7"/>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i/>
                <w:color w:val="000000"/>
                <w:sz w:val="19"/>
                <w:szCs w:val="19"/>
              </w:rPr>
              <w:t>_________________</w:t>
            </w:r>
          </w:p>
        </w:tc>
      </w:tr>
      <w:tr w:rsidR="006024A4" w:rsidRPr="0079749E" w:rsidTr="00222112">
        <w:trPr>
          <w:trHeight w:hRule="exact" w:val="439"/>
        </w:trPr>
        <w:tc>
          <w:tcPr>
            <w:tcW w:w="143" w:type="dxa"/>
          </w:tcPr>
          <w:p w:rsidR="006024A4" w:rsidRPr="0079749E" w:rsidRDefault="006024A4">
            <w:pPr>
              <w:rPr>
                <w:rFonts w:ascii="Times New Roman" w:hAnsi="Times New Roman" w:cs="Times New Roman"/>
              </w:rPr>
            </w:pPr>
          </w:p>
        </w:tc>
        <w:tc>
          <w:tcPr>
            <w:tcW w:w="2850" w:type="dxa"/>
            <w:gridSpan w:val="4"/>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1857" w:type="dxa"/>
            <w:gridSpan w:val="3"/>
            <w:shd w:val="clear" w:color="000000" w:fill="FFFFFF"/>
            <w:tcMar>
              <w:left w:w="34" w:type="dxa"/>
              <w:right w:w="34" w:type="dxa"/>
            </w:tcMar>
          </w:tcPr>
          <w:p w:rsidR="006024A4" w:rsidRPr="0079749E" w:rsidRDefault="006024A4">
            <w:pPr>
              <w:rPr>
                <w:rFonts w:ascii="Times New Roman" w:hAnsi="Times New Roman" w:cs="Times New Roman"/>
              </w:rPr>
            </w:pPr>
          </w:p>
        </w:tc>
        <w:tc>
          <w:tcPr>
            <w:tcW w:w="5968" w:type="dxa"/>
            <w:gridSpan w:val="4"/>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79749E">
              <w:rPr>
                <w:rFonts w:ascii="Times New Roman" w:hAnsi="Times New Roman" w:cs="Times New Roman"/>
                <w:color w:val="000000"/>
                <w:sz w:val="19"/>
                <w:szCs w:val="19"/>
              </w:rPr>
              <w:t>для</w:t>
            </w:r>
            <w:proofErr w:type="gramEnd"/>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исполнения в </w:t>
            </w:r>
            <w:r w:rsidRPr="0079749E">
              <w:rPr>
                <w:rFonts w:ascii="Times New Roman" w:hAnsi="Times New Roman" w:cs="Times New Roman"/>
                <w:color w:val="000000"/>
                <w:sz w:val="19"/>
                <w:szCs w:val="19"/>
              </w:rPr>
              <w:t>2018-2019 учебном году на заседании</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24"/>
                <w:szCs w:val="24"/>
              </w:rPr>
            </w:pPr>
            <w:proofErr w:type="spellStart"/>
            <w:r w:rsidRPr="0079749E">
              <w:rPr>
                <w:rFonts w:ascii="Times New Roman" w:hAnsi="Times New Roman" w:cs="Times New Roman"/>
                <w:color w:val="000000"/>
                <w:sz w:val="24"/>
                <w:szCs w:val="24"/>
              </w:rPr>
              <w:t>кафедры</w:t>
            </w:r>
            <w:proofErr w:type="spellEnd"/>
          </w:p>
        </w:tc>
        <w:tc>
          <w:tcPr>
            <w:tcW w:w="2566" w:type="dxa"/>
            <w:gridSpan w:val="3"/>
            <w:vMerge w:val="restart"/>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2566" w:type="dxa"/>
            <w:gridSpan w:val="3"/>
            <w:vMerge/>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07" w:type="dxa"/>
            <w:vMerge w:val="restart"/>
            <w:shd w:val="clear" w:color="000000" w:fill="FFFFFF"/>
            <w:tcMar>
              <w:left w:w="34" w:type="dxa"/>
              <w:right w:w="34" w:type="dxa"/>
            </w:tcMar>
          </w:tcPr>
          <w:p w:rsidR="006024A4" w:rsidRPr="0079749E" w:rsidRDefault="006024A4">
            <w:pPr>
              <w:rPr>
                <w:rFonts w:ascii="Times New Roman" w:hAnsi="Times New Roman" w:cs="Times New Roman"/>
              </w:rPr>
            </w:pPr>
          </w:p>
        </w:tc>
        <w:tc>
          <w:tcPr>
            <w:tcW w:w="9654" w:type="dxa"/>
            <w:gridSpan w:val="10"/>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Международная торговля и таможенное дело</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07" w:type="dxa"/>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7102" w:type="dxa"/>
            <w:gridSpan w:val="7"/>
            <w:shd w:val="clear" w:color="000000" w:fill="FFFFFF"/>
            <w:tcMar>
              <w:left w:w="34" w:type="dxa"/>
              <w:right w:w="34" w:type="dxa"/>
            </w:tcMar>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555"/>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Зав. кафедрой д.э.н., профессор, зав. кафедрой Таранов П.В. _________________</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999" w:type="dxa"/>
            <w:gridSpan w:val="2"/>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Программу</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составил</w:t>
            </w:r>
            <w:proofErr w:type="spellEnd"/>
            <w:r w:rsidRPr="0079749E">
              <w:rPr>
                <w:rFonts w:ascii="Times New Roman" w:hAnsi="Times New Roman" w:cs="Times New Roman"/>
                <w:color w:val="000000"/>
                <w:sz w:val="19"/>
                <w:szCs w:val="19"/>
              </w:rPr>
              <w:t xml:space="preserve"> (и):</w:t>
            </w:r>
          </w:p>
        </w:tc>
        <w:tc>
          <w:tcPr>
            <w:tcW w:w="8661" w:type="dxa"/>
            <w:gridSpan w:val="9"/>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i/>
                <w:color w:val="000000"/>
                <w:sz w:val="19"/>
                <w:szCs w:val="19"/>
              </w:rPr>
              <w:t xml:space="preserve">к.э.н., доцент Украинцева И.В. </w:t>
            </w:r>
            <w:r w:rsidRPr="0079749E">
              <w:rPr>
                <w:rFonts w:ascii="Times New Roman" w:hAnsi="Times New Roman" w:cs="Times New Roman"/>
                <w:i/>
                <w:color w:val="000000"/>
                <w:sz w:val="19"/>
                <w:szCs w:val="19"/>
              </w:rPr>
              <w:t>_________________</w:t>
            </w:r>
          </w:p>
        </w:tc>
      </w:tr>
      <w:tr w:rsidR="006024A4" w:rsidRPr="0079749E" w:rsidTr="00222112">
        <w:trPr>
          <w:trHeight w:hRule="exact" w:val="314"/>
        </w:trPr>
        <w:tc>
          <w:tcPr>
            <w:tcW w:w="143" w:type="dxa"/>
          </w:tcPr>
          <w:p w:rsidR="006024A4" w:rsidRPr="0079749E" w:rsidRDefault="006024A4">
            <w:pPr>
              <w:rPr>
                <w:rFonts w:ascii="Times New Roman" w:hAnsi="Times New Roman" w:cs="Times New Roman"/>
              </w:rPr>
            </w:pPr>
          </w:p>
        </w:tc>
        <w:tc>
          <w:tcPr>
            <w:tcW w:w="1999" w:type="dxa"/>
            <w:gridSpan w:val="2"/>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8661" w:type="dxa"/>
            <w:gridSpan w:val="9"/>
            <w:vMerge/>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41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13"/>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9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5543" w:type="dxa"/>
            <w:gridSpan w:val="4"/>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Визирование РПД для исполнения в очередном учебном году</w:t>
            </w: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694"/>
        </w:trPr>
        <w:tc>
          <w:tcPr>
            <w:tcW w:w="143" w:type="dxa"/>
          </w:tcPr>
          <w:p w:rsidR="006024A4" w:rsidRPr="0079749E" w:rsidRDefault="006024A4">
            <w:pPr>
              <w:rPr>
                <w:rFonts w:ascii="Times New Roman" w:hAnsi="Times New Roman" w:cs="Times New Roman"/>
              </w:rPr>
            </w:pPr>
          </w:p>
        </w:tc>
        <w:tc>
          <w:tcPr>
            <w:tcW w:w="4692" w:type="dxa"/>
            <w:gridSpan w:val="7"/>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rsidTr="00222112">
        <w:trPr>
          <w:trHeight w:hRule="exact" w:val="543"/>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Рабочая программа </w:t>
            </w:r>
            <w:r w:rsidRPr="0079749E">
              <w:rPr>
                <w:rFonts w:ascii="Times New Roman" w:hAnsi="Times New Roman" w:cs="Times New Roman"/>
                <w:color w:val="000000"/>
                <w:sz w:val="19"/>
                <w:szCs w:val="19"/>
              </w:rPr>
              <w:t xml:space="preserve">пересмотрена, обсуждена и одобрена </w:t>
            </w:r>
            <w:proofErr w:type="gramStart"/>
            <w:r w:rsidRPr="0079749E">
              <w:rPr>
                <w:rFonts w:ascii="Times New Roman" w:hAnsi="Times New Roman" w:cs="Times New Roman"/>
                <w:color w:val="000000"/>
                <w:sz w:val="19"/>
                <w:szCs w:val="19"/>
              </w:rPr>
              <w:t>для</w:t>
            </w:r>
            <w:proofErr w:type="gramEnd"/>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исполнения в 2019-2020 учебном году на заседании</w:t>
            </w: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8094" w:type="dxa"/>
            <w:gridSpan w:val="8"/>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24"/>
                <w:szCs w:val="24"/>
              </w:rPr>
            </w:pPr>
            <w:proofErr w:type="spellStart"/>
            <w:r w:rsidRPr="0079749E">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07" w:type="dxa"/>
            <w:vMerge w:val="restart"/>
            <w:shd w:val="clear" w:color="000000" w:fill="FFFFFF"/>
            <w:tcMar>
              <w:left w:w="34" w:type="dxa"/>
              <w:right w:w="34" w:type="dxa"/>
            </w:tcMar>
          </w:tcPr>
          <w:p w:rsidR="006024A4" w:rsidRPr="0079749E" w:rsidRDefault="006024A4">
            <w:pPr>
              <w:rPr>
                <w:rFonts w:ascii="Times New Roman" w:hAnsi="Times New Roman" w:cs="Times New Roman"/>
              </w:rPr>
            </w:pPr>
          </w:p>
        </w:tc>
        <w:tc>
          <w:tcPr>
            <w:tcW w:w="9654" w:type="dxa"/>
            <w:gridSpan w:val="10"/>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Международная торговля и таможенное дело</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07" w:type="dxa"/>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7102" w:type="dxa"/>
            <w:gridSpan w:val="7"/>
            <w:shd w:val="clear" w:color="000000" w:fill="FFFFFF"/>
            <w:tcMar>
              <w:left w:w="34" w:type="dxa"/>
              <w:right w:w="34" w:type="dxa"/>
            </w:tcMar>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16"/>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Зав. кафедрой д.э.н., профессор, зав. кафедрой Таранов П.В. _________________</w:t>
            </w:r>
          </w:p>
        </w:tc>
      </w:tr>
      <w:tr w:rsidR="006024A4" w:rsidRPr="0079749E" w:rsidTr="00222112">
        <w:trPr>
          <w:trHeight w:hRule="exact" w:val="439"/>
        </w:trPr>
        <w:tc>
          <w:tcPr>
            <w:tcW w:w="143" w:type="dxa"/>
          </w:tcPr>
          <w:p w:rsidR="006024A4" w:rsidRPr="0079749E" w:rsidRDefault="006024A4">
            <w:pPr>
              <w:rPr>
                <w:rFonts w:ascii="Times New Roman" w:hAnsi="Times New Roman" w:cs="Times New Roman"/>
              </w:rPr>
            </w:pPr>
          </w:p>
        </w:tc>
        <w:tc>
          <w:tcPr>
            <w:tcW w:w="2141" w:type="dxa"/>
            <w:gridSpan w:val="3"/>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Программу</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составил</w:t>
            </w:r>
            <w:proofErr w:type="spellEnd"/>
            <w:r w:rsidRPr="0079749E">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i/>
                <w:color w:val="000000"/>
                <w:sz w:val="19"/>
                <w:szCs w:val="19"/>
              </w:rPr>
              <w:t>к.э.н., доцент Украинцева И.В. _________________</w:t>
            </w:r>
          </w:p>
        </w:tc>
      </w:tr>
      <w:tr w:rsidR="006024A4" w:rsidRPr="0079749E">
        <w:trPr>
          <w:trHeight w:hRule="exact" w:val="16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9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124"/>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5543" w:type="dxa"/>
            <w:gridSpan w:val="4"/>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Визирование РПД для исполнения в очередном учебном году</w:t>
            </w: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694"/>
        </w:trPr>
        <w:tc>
          <w:tcPr>
            <w:tcW w:w="143" w:type="dxa"/>
          </w:tcPr>
          <w:p w:rsidR="006024A4" w:rsidRPr="0079749E" w:rsidRDefault="006024A4">
            <w:pPr>
              <w:rPr>
                <w:rFonts w:ascii="Times New Roman" w:hAnsi="Times New Roman" w:cs="Times New Roman"/>
              </w:rPr>
            </w:pPr>
          </w:p>
        </w:tc>
        <w:tc>
          <w:tcPr>
            <w:tcW w:w="4692" w:type="dxa"/>
            <w:gridSpan w:val="7"/>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646" w:type="dxa"/>
            <w:gridSpan w:val="11"/>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Рабочая </w:t>
            </w:r>
            <w:r w:rsidRPr="0079749E">
              <w:rPr>
                <w:rFonts w:ascii="Times New Roman" w:hAnsi="Times New Roman" w:cs="Times New Roman"/>
                <w:color w:val="000000"/>
                <w:sz w:val="19"/>
                <w:szCs w:val="19"/>
              </w:rPr>
              <w:t xml:space="preserve">программа пересмотрена, обсуждена и одобрена </w:t>
            </w:r>
            <w:proofErr w:type="gramStart"/>
            <w:r w:rsidRPr="0079749E">
              <w:rPr>
                <w:rFonts w:ascii="Times New Roman" w:hAnsi="Times New Roman" w:cs="Times New Roman"/>
                <w:color w:val="000000"/>
                <w:sz w:val="19"/>
                <w:szCs w:val="19"/>
              </w:rPr>
              <w:t>для</w:t>
            </w:r>
            <w:proofErr w:type="gramEnd"/>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исполнения в 2020-2021 учебном году на заседании</w:t>
            </w:r>
          </w:p>
        </w:tc>
      </w:tr>
      <w:tr w:rsidR="006024A4" w:rsidRPr="0079749E" w:rsidTr="00222112">
        <w:trPr>
          <w:trHeight w:hRule="exact" w:val="413"/>
        </w:trPr>
        <w:tc>
          <w:tcPr>
            <w:tcW w:w="143" w:type="dxa"/>
          </w:tcPr>
          <w:p w:rsidR="006024A4" w:rsidRPr="0079749E" w:rsidRDefault="006024A4">
            <w:pPr>
              <w:rPr>
                <w:rFonts w:ascii="Times New Roman" w:hAnsi="Times New Roman" w:cs="Times New Roman"/>
              </w:rPr>
            </w:pPr>
          </w:p>
        </w:tc>
        <w:tc>
          <w:tcPr>
            <w:tcW w:w="10646" w:type="dxa"/>
            <w:gridSpan w:val="11"/>
            <w:vMerge/>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24"/>
                <w:szCs w:val="24"/>
              </w:rPr>
            </w:pPr>
            <w:proofErr w:type="spellStart"/>
            <w:r w:rsidRPr="0079749E">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07" w:type="dxa"/>
            <w:shd w:val="clear" w:color="000000" w:fill="FFFFFF"/>
            <w:tcMar>
              <w:left w:w="34" w:type="dxa"/>
              <w:right w:w="34" w:type="dxa"/>
            </w:tcMar>
          </w:tcPr>
          <w:p w:rsidR="006024A4" w:rsidRPr="0079749E" w:rsidRDefault="006024A4">
            <w:pPr>
              <w:rPr>
                <w:rFonts w:ascii="Times New Roman" w:hAnsi="Times New Roman" w:cs="Times New Roman"/>
              </w:rPr>
            </w:pPr>
          </w:p>
        </w:tc>
        <w:tc>
          <w:tcPr>
            <w:tcW w:w="9654" w:type="dxa"/>
            <w:gridSpan w:val="10"/>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Международная торговля и таможенное дело</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646" w:type="dxa"/>
            <w:gridSpan w:val="11"/>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Зав. кафедрой д.э.н., профессор, зав. кафедрой Таранов П.В. _________________</w:t>
            </w: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646" w:type="dxa"/>
            <w:gridSpan w:val="11"/>
            <w:vMerge/>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rsidTr="00222112">
        <w:trPr>
          <w:trHeight w:hRule="exact" w:val="448"/>
        </w:trPr>
        <w:tc>
          <w:tcPr>
            <w:tcW w:w="143" w:type="dxa"/>
          </w:tcPr>
          <w:p w:rsidR="006024A4" w:rsidRPr="0079749E" w:rsidRDefault="006024A4">
            <w:pPr>
              <w:rPr>
                <w:rFonts w:ascii="Times New Roman" w:hAnsi="Times New Roman" w:cs="Times New Roman"/>
              </w:rPr>
            </w:pPr>
          </w:p>
        </w:tc>
        <w:tc>
          <w:tcPr>
            <w:tcW w:w="2141" w:type="dxa"/>
            <w:gridSpan w:val="3"/>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Программу</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составил</w:t>
            </w:r>
            <w:proofErr w:type="spellEnd"/>
            <w:r w:rsidRPr="0079749E">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i/>
                <w:color w:val="000000"/>
                <w:sz w:val="19"/>
                <w:szCs w:val="19"/>
              </w:rPr>
              <w:t>к.э.н., доцент Украинцева И.В. _________________</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13"/>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14"/>
        </w:trPr>
        <w:tc>
          <w:tcPr>
            <w:tcW w:w="10788" w:type="dxa"/>
            <w:gridSpan w:val="12"/>
            <w:tcBorders>
              <w:top w:val="single" w:sz="8" w:space="0" w:color="000000"/>
            </w:tcBorders>
            <w:shd w:val="clear" w:color="FFFFFF" w:fill="FFFFFF"/>
            <w:tcMar>
              <w:left w:w="4" w:type="dxa"/>
              <w:right w:w="4" w:type="dxa"/>
            </w:tcMar>
          </w:tcPr>
          <w:p w:rsidR="006024A4" w:rsidRPr="0079749E" w:rsidRDefault="006024A4">
            <w:pPr>
              <w:rPr>
                <w:rFonts w:ascii="Times New Roman" w:hAnsi="Times New Roman" w:cs="Times New Roman"/>
              </w:rPr>
            </w:pPr>
          </w:p>
        </w:tc>
      </w:tr>
      <w:tr w:rsidR="006024A4" w:rsidRPr="0079749E">
        <w:trPr>
          <w:trHeight w:hRule="exact" w:val="96"/>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852"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4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5543" w:type="dxa"/>
            <w:gridSpan w:val="4"/>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Визирование РПД для исполнения в очередном учебном году</w:t>
            </w: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833"/>
        </w:trPr>
        <w:tc>
          <w:tcPr>
            <w:tcW w:w="143" w:type="dxa"/>
          </w:tcPr>
          <w:p w:rsidR="006024A4" w:rsidRPr="0079749E" w:rsidRDefault="006024A4">
            <w:pPr>
              <w:rPr>
                <w:rFonts w:ascii="Times New Roman" w:hAnsi="Times New Roman" w:cs="Times New Roman"/>
              </w:rPr>
            </w:pPr>
          </w:p>
        </w:tc>
        <w:tc>
          <w:tcPr>
            <w:tcW w:w="4692" w:type="dxa"/>
            <w:gridSpan w:val="7"/>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403"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rsidTr="00222112">
        <w:trPr>
          <w:trHeight w:hRule="exact" w:val="519"/>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79749E">
              <w:rPr>
                <w:rFonts w:ascii="Times New Roman" w:hAnsi="Times New Roman" w:cs="Times New Roman"/>
                <w:color w:val="000000"/>
                <w:sz w:val="19"/>
                <w:szCs w:val="19"/>
              </w:rPr>
              <w:t>для</w:t>
            </w:r>
            <w:proofErr w:type="gramEnd"/>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исполнения в 2021-2022 учебном году на заседании</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val="restart"/>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24"/>
                <w:szCs w:val="24"/>
              </w:rPr>
            </w:pPr>
            <w:proofErr w:type="spellStart"/>
            <w:r w:rsidRPr="0079749E">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8094" w:type="dxa"/>
            <w:gridSpan w:val="8"/>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07" w:type="dxa"/>
            <w:vMerge w:val="restart"/>
            <w:shd w:val="clear" w:color="000000" w:fill="FFFFFF"/>
            <w:tcMar>
              <w:left w:w="34" w:type="dxa"/>
              <w:right w:w="34" w:type="dxa"/>
            </w:tcMar>
          </w:tcPr>
          <w:p w:rsidR="006024A4" w:rsidRPr="0079749E" w:rsidRDefault="006024A4">
            <w:pPr>
              <w:rPr>
                <w:rFonts w:ascii="Times New Roman" w:hAnsi="Times New Roman" w:cs="Times New Roman"/>
              </w:rPr>
            </w:pPr>
          </w:p>
        </w:tc>
        <w:tc>
          <w:tcPr>
            <w:tcW w:w="9654" w:type="dxa"/>
            <w:gridSpan w:val="10"/>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Международная торговля и таможенное дело</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07" w:type="dxa"/>
            <w:vMerge/>
            <w:shd w:val="clear" w:color="000000" w:fill="FFFFFF"/>
            <w:tcMar>
              <w:left w:w="34" w:type="dxa"/>
              <w:right w:w="34" w:type="dxa"/>
            </w:tcMar>
          </w:tcPr>
          <w:p w:rsidR="006024A4" w:rsidRPr="0079749E" w:rsidRDefault="006024A4">
            <w:pPr>
              <w:rPr>
                <w:rFonts w:ascii="Times New Roman" w:hAnsi="Times New Roman" w:cs="Times New Roman"/>
              </w:rPr>
            </w:pPr>
          </w:p>
        </w:tc>
        <w:tc>
          <w:tcPr>
            <w:tcW w:w="7102" w:type="dxa"/>
            <w:gridSpan w:val="7"/>
            <w:shd w:val="clear" w:color="000000" w:fill="FFFFFF"/>
            <w:tcMar>
              <w:left w:w="34" w:type="dxa"/>
              <w:right w:w="34" w:type="dxa"/>
            </w:tcMar>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Зав. кафедрой д.э.н., профессор, зав. кафедрой Таранов П.В. _________________</w:t>
            </w:r>
          </w:p>
        </w:tc>
      </w:tr>
      <w:tr w:rsidR="006024A4" w:rsidRPr="0079749E" w:rsidTr="00222112">
        <w:trPr>
          <w:trHeight w:hRule="exact" w:val="432"/>
        </w:trPr>
        <w:tc>
          <w:tcPr>
            <w:tcW w:w="143" w:type="dxa"/>
          </w:tcPr>
          <w:p w:rsidR="006024A4" w:rsidRPr="0079749E" w:rsidRDefault="006024A4">
            <w:pPr>
              <w:rPr>
                <w:rFonts w:ascii="Times New Roman" w:hAnsi="Times New Roman" w:cs="Times New Roman"/>
              </w:rPr>
            </w:pPr>
          </w:p>
        </w:tc>
        <w:tc>
          <w:tcPr>
            <w:tcW w:w="2141" w:type="dxa"/>
            <w:gridSpan w:val="3"/>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Программу</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составил</w:t>
            </w:r>
            <w:proofErr w:type="spellEnd"/>
            <w:r w:rsidRPr="0079749E">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i/>
                <w:color w:val="000000"/>
                <w:sz w:val="19"/>
                <w:szCs w:val="19"/>
              </w:rPr>
              <w:t>к.э.н., доцент Украинцева И.В. _________________</w:t>
            </w:r>
          </w:p>
        </w:tc>
      </w:tr>
      <w:tr w:rsidR="006024A4" w:rsidRPr="0079749E">
        <w:trPr>
          <w:trHeight w:hRule="exact" w:val="138"/>
        </w:trPr>
        <w:tc>
          <w:tcPr>
            <w:tcW w:w="143" w:type="dxa"/>
          </w:tcPr>
          <w:p w:rsidR="006024A4" w:rsidRPr="0079749E" w:rsidRDefault="006024A4">
            <w:pPr>
              <w:rPr>
                <w:rFonts w:ascii="Times New Roman" w:hAnsi="Times New Roman" w:cs="Times New Roman"/>
              </w:rPr>
            </w:pPr>
          </w:p>
        </w:tc>
        <w:tc>
          <w:tcPr>
            <w:tcW w:w="10646" w:type="dxa"/>
            <w:gridSpan w:val="11"/>
            <w:shd w:val="clear" w:color="000000" w:fill="FFFFFF"/>
            <w:tcMar>
              <w:left w:w="34" w:type="dxa"/>
              <w:right w:w="34" w:type="dxa"/>
            </w:tcMar>
          </w:tcPr>
          <w:p w:rsidR="006024A4" w:rsidRPr="0079749E" w:rsidRDefault="006024A4">
            <w:pPr>
              <w:rPr>
                <w:rFonts w:ascii="Times New Roman" w:hAnsi="Times New Roman" w:cs="Times New Roman"/>
              </w:rPr>
            </w:pP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76"/>
        <w:gridCol w:w="494"/>
        <w:gridCol w:w="1491"/>
        <w:gridCol w:w="1752"/>
        <w:gridCol w:w="4791"/>
        <w:gridCol w:w="970"/>
      </w:tblGrid>
      <w:tr w:rsidR="006024A4" w:rsidRPr="0079749E">
        <w:trPr>
          <w:trHeight w:hRule="exact" w:val="416"/>
        </w:trPr>
        <w:tc>
          <w:tcPr>
            <w:tcW w:w="4692" w:type="dxa"/>
            <w:gridSpan w:val="4"/>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5104"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4</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1. ЦЕЛИ ОСВОЕНИЯ ДИСЦИПЛИНЫ</w:t>
            </w:r>
          </w:p>
        </w:tc>
      </w:tr>
      <w:tr w:rsidR="006024A4" w:rsidRPr="0079749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1.1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1.1. Цели освоения дисциплины: формирование у студентов компетенций, позволяющих понимать и анализировать </w:t>
            </w:r>
            <w:r w:rsidRPr="0079749E">
              <w:rPr>
                <w:rFonts w:ascii="Times New Roman" w:hAnsi="Times New Roman" w:cs="Times New Roman"/>
                <w:color w:val="000000"/>
                <w:sz w:val="19"/>
                <w:szCs w:val="19"/>
              </w:rPr>
              <w:t>происходящие в российской экономике процессы и тенденции, её структуру, а также угрозы экономической безопасности, возникающие во внешнеэкономической сфере страны</w:t>
            </w:r>
          </w:p>
        </w:tc>
      </w:tr>
      <w:tr w:rsidR="006024A4" w:rsidRPr="0079749E">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1.2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1.2. </w:t>
            </w:r>
            <w:proofErr w:type="gramStart"/>
            <w:r w:rsidRPr="0079749E">
              <w:rPr>
                <w:rFonts w:ascii="Times New Roman" w:hAnsi="Times New Roman" w:cs="Times New Roman"/>
                <w:color w:val="000000"/>
                <w:sz w:val="19"/>
                <w:szCs w:val="19"/>
              </w:rPr>
              <w:t>Задачи освоения дисциплины:</w:t>
            </w:r>
            <w:r w:rsidR="00222112" w:rsidRPr="0079749E">
              <w:rPr>
                <w:rFonts w:ascii="Times New Roman" w:hAnsi="Times New Roman" w:cs="Times New Roman"/>
                <w:color w:val="000000"/>
                <w:sz w:val="19"/>
                <w:szCs w:val="19"/>
              </w:rPr>
              <w:t xml:space="preserve"> </w:t>
            </w:r>
            <w:r w:rsidRPr="0079749E">
              <w:rPr>
                <w:rFonts w:ascii="Times New Roman" w:hAnsi="Times New Roman" w:cs="Times New Roman"/>
                <w:color w:val="000000"/>
                <w:sz w:val="19"/>
                <w:szCs w:val="19"/>
              </w:rPr>
              <w:t>формирование знаний и навыков, необходимых</w:t>
            </w:r>
            <w:r w:rsidRPr="0079749E">
              <w:rPr>
                <w:rFonts w:ascii="Times New Roman" w:hAnsi="Times New Roman" w:cs="Times New Roman"/>
                <w:color w:val="000000"/>
                <w:sz w:val="19"/>
                <w:szCs w:val="19"/>
              </w:rPr>
              <w:t xml:space="preserve"> для прогнозирования экспорта и импорта товаров в регионе деятельности таможенного органа, поступлений таможенных платежей в доходную часть Федерального бюджета Российской Федерации исходя из анализа тенденций развития и изменения структуры российской экон</w:t>
            </w:r>
            <w:r w:rsidRPr="0079749E">
              <w:rPr>
                <w:rFonts w:ascii="Times New Roman" w:hAnsi="Times New Roman" w:cs="Times New Roman"/>
                <w:color w:val="000000"/>
                <w:sz w:val="19"/>
                <w:szCs w:val="19"/>
              </w:rPr>
              <w:t>омики, а также для организации сбора информации, необходимой для выбора наиболее оптимальных решений в сфере управления деятельностью таможенных органов в контексте обеспечения</w:t>
            </w:r>
            <w:proofErr w:type="gramEnd"/>
            <w:r w:rsidRPr="0079749E">
              <w:rPr>
                <w:rFonts w:ascii="Times New Roman" w:hAnsi="Times New Roman" w:cs="Times New Roman"/>
                <w:color w:val="000000"/>
                <w:sz w:val="19"/>
                <w:szCs w:val="19"/>
              </w:rPr>
              <w:t xml:space="preserve"> экономической безопасности России.</w:t>
            </w:r>
          </w:p>
        </w:tc>
      </w:tr>
      <w:tr w:rsidR="006024A4" w:rsidRPr="0079749E">
        <w:trPr>
          <w:trHeight w:hRule="exact" w:val="277"/>
        </w:trPr>
        <w:tc>
          <w:tcPr>
            <w:tcW w:w="766" w:type="dxa"/>
          </w:tcPr>
          <w:p w:rsidR="006024A4" w:rsidRPr="0079749E" w:rsidRDefault="006024A4">
            <w:pPr>
              <w:rPr>
                <w:rFonts w:ascii="Times New Roman" w:hAnsi="Times New Roman" w:cs="Times New Roman"/>
              </w:rPr>
            </w:pPr>
          </w:p>
        </w:tc>
        <w:tc>
          <w:tcPr>
            <w:tcW w:w="511" w:type="dxa"/>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2. МЕСТО ДИСЦИПЛИНЫ В СТРУКТУРЕ </w:t>
            </w:r>
            <w:r w:rsidRPr="0079749E">
              <w:rPr>
                <w:rFonts w:ascii="Times New Roman" w:hAnsi="Times New Roman" w:cs="Times New Roman"/>
                <w:b/>
                <w:color w:val="000000"/>
                <w:sz w:val="19"/>
                <w:szCs w:val="19"/>
              </w:rPr>
              <w:t>ОБРАЗОВАТЕЛЬНОЙ ПРОГРАММЫ</w:t>
            </w:r>
          </w:p>
        </w:tc>
      </w:tr>
      <w:tr w:rsidR="006024A4" w:rsidRPr="0079749E">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Цикл</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раздел</w:t>
            </w:r>
            <w:proofErr w:type="spellEnd"/>
            <w:r w:rsidRPr="0079749E">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Б1.Б</w:t>
            </w:r>
          </w:p>
        </w:tc>
      </w:tr>
      <w:tr w:rsidR="006024A4" w:rsidRPr="0079749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b/>
                <w:color w:val="000000"/>
                <w:sz w:val="19"/>
                <w:szCs w:val="19"/>
              </w:rPr>
              <w:t>2.1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Требования к предварительной подготовке обучающегося:</w:t>
            </w:r>
          </w:p>
        </w:tc>
      </w:tr>
      <w:tr w:rsidR="006024A4" w:rsidRPr="0079749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2.1.1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2.1.2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Экономическая география и </w:t>
            </w:r>
            <w:proofErr w:type="spellStart"/>
            <w:r w:rsidRPr="0079749E">
              <w:rPr>
                <w:rFonts w:ascii="Times New Roman" w:hAnsi="Times New Roman" w:cs="Times New Roman"/>
                <w:color w:val="000000"/>
                <w:sz w:val="19"/>
                <w:szCs w:val="19"/>
              </w:rPr>
              <w:t>регионалистика</w:t>
            </w:r>
            <w:proofErr w:type="spellEnd"/>
            <w:r w:rsidRPr="0079749E">
              <w:rPr>
                <w:rFonts w:ascii="Times New Roman" w:hAnsi="Times New Roman" w:cs="Times New Roman"/>
                <w:color w:val="000000"/>
                <w:sz w:val="19"/>
                <w:szCs w:val="19"/>
              </w:rPr>
              <w:t xml:space="preserve"> мира</w:t>
            </w:r>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2.1.3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Основы</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таможенного</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дела</w:t>
            </w:r>
            <w:proofErr w:type="spellEnd"/>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2.1.4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Экономическая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теория</w:t>
            </w:r>
            <w:proofErr w:type="spellEnd"/>
          </w:p>
        </w:tc>
      </w:tr>
      <w:tr w:rsidR="006024A4" w:rsidRPr="0079749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2.1.5</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История таможенного дела и таможенной политики России</w:t>
            </w:r>
          </w:p>
        </w:tc>
      </w:tr>
      <w:tr w:rsidR="006024A4" w:rsidRPr="0079749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b/>
                <w:color w:val="000000"/>
                <w:sz w:val="19"/>
                <w:szCs w:val="19"/>
              </w:rPr>
              <w:t>2.2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 xml:space="preserve">Дисциплины и практики, для которых освоение данной дисциплины (модуля) </w:t>
            </w:r>
            <w:r w:rsidRPr="0079749E">
              <w:rPr>
                <w:rFonts w:ascii="Times New Roman" w:hAnsi="Times New Roman" w:cs="Times New Roman"/>
                <w:b/>
                <w:color w:val="000000"/>
                <w:sz w:val="19"/>
                <w:szCs w:val="19"/>
              </w:rPr>
              <w:t>необходимо как предшествующее:</w:t>
            </w:r>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2.2.1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Мировая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экономика</w:t>
            </w:r>
            <w:proofErr w:type="spellEnd"/>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2.2.2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Управление</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таможенным</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делом</w:t>
            </w:r>
            <w:proofErr w:type="spellEnd"/>
          </w:p>
        </w:tc>
      </w:tr>
      <w:tr w:rsidR="006024A4" w:rsidRPr="007974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2.2.3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Экономическая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безопасность</w:t>
            </w:r>
            <w:proofErr w:type="spellEnd"/>
          </w:p>
        </w:tc>
      </w:tr>
      <w:tr w:rsidR="006024A4" w:rsidRPr="0079749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2.2.4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Торгово-экономические отношения России в современных условиях</w:t>
            </w:r>
          </w:p>
        </w:tc>
      </w:tr>
      <w:tr w:rsidR="006024A4" w:rsidRPr="0079749E">
        <w:trPr>
          <w:trHeight w:hRule="exact" w:val="277"/>
        </w:trPr>
        <w:tc>
          <w:tcPr>
            <w:tcW w:w="766" w:type="dxa"/>
          </w:tcPr>
          <w:p w:rsidR="006024A4" w:rsidRPr="0079749E" w:rsidRDefault="006024A4">
            <w:pPr>
              <w:rPr>
                <w:rFonts w:ascii="Times New Roman" w:hAnsi="Times New Roman" w:cs="Times New Roman"/>
              </w:rPr>
            </w:pPr>
          </w:p>
        </w:tc>
        <w:tc>
          <w:tcPr>
            <w:tcW w:w="511" w:type="dxa"/>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3. ТРЕБОВАНИЯ К РЕЗУЛЬТАТАМ ОСВОЕНИЯ ДИСЦИПЛИНЫ</w:t>
            </w:r>
          </w:p>
        </w:tc>
      </w:tr>
      <w:tr w:rsidR="006024A4" w:rsidRPr="0079749E">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ОПК-5: способностью анализировать потенциал регионального, отраслевого и функционального строения национальной экономики</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Знать</w:t>
            </w:r>
            <w:proofErr w:type="spellEnd"/>
            <w:r w:rsidRPr="0079749E">
              <w:rPr>
                <w:rFonts w:ascii="Times New Roman" w:hAnsi="Times New Roman" w:cs="Times New Roman"/>
                <w:b/>
                <w:color w:val="000000"/>
                <w:sz w:val="19"/>
                <w:szCs w:val="19"/>
              </w:rPr>
              <w:t>:</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понятие и состав экономической территории России и таможенной территории ЕАЭС</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понятийный аппарат, </w:t>
            </w:r>
            <w:r w:rsidRPr="0079749E">
              <w:rPr>
                <w:rFonts w:ascii="Times New Roman" w:hAnsi="Times New Roman" w:cs="Times New Roman"/>
                <w:color w:val="000000"/>
                <w:sz w:val="19"/>
                <w:szCs w:val="19"/>
              </w:rPr>
              <w:t>состав функционального, отраслевого и регионального строения экономического потенциала России</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особенности развития и структуру внешнеэкономического комплекса России</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Уметь</w:t>
            </w:r>
            <w:proofErr w:type="spellEnd"/>
            <w:r w:rsidRPr="0079749E">
              <w:rPr>
                <w:rFonts w:ascii="Times New Roman" w:hAnsi="Times New Roman" w:cs="Times New Roman"/>
                <w:b/>
                <w:color w:val="000000"/>
                <w:sz w:val="19"/>
                <w:szCs w:val="19"/>
              </w:rPr>
              <w:t>:</w:t>
            </w: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осуществлять поиск и подбор статистических данных, </w:t>
            </w:r>
            <w:r w:rsidRPr="0079749E">
              <w:rPr>
                <w:rFonts w:ascii="Times New Roman" w:hAnsi="Times New Roman" w:cs="Times New Roman"/>
                <w:color w:val="000000"/>
                <w:sz w:val="19"/>
                <w:szCs w:val="19"/>
              </w:rPr>
              <w:t>необходимых для анализа состояния экономического потенциала России с учётом её участия в ЕАЭС</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оценивать отдельные составляющие экономического потенциала России</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оценивать влияние внешнеэкономического фактора на экономический </w:t>
            </w:r>
            <w:r w:rsidRPr="0079749E">
              <w:rPr>
                <w:rFonts w:ascii="Times New Roman" w:hAnsi="Times New Roman" w:cs="Times New Roman"/>
                <w:color w:val="000000"/>
                <w:sz w:val="19"/>
                <w:szCs w:val="19"/>
              </w:rPr>
              <w:t>потенциал России</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Владеть</w:t>
            </w:r>
            <w:proofErr w:type="spellEnd"/>
            <w:r w:rsidRPr="0079749E">
              <w:rPr>
                <w:rFonts w:ascii="Times New Roman" w:hAnsi="Times New Roman" w:cs="Times New Roman"/>
                <w:b/>
                <w:color w:val="000000"/>
                <w:sz w:val="19"/>
                <w:szCs w:val="19"/>
              </w:rPr>
              <w:t>:</w:t>
            </w: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навыками подбора статистических данных, необходимых для анализа состояния экономического потенциала России с учётом её участия в ЕАЭС</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методами анализа отдельных компонент экономического потенциала </w:t>
            </w:r>
            <w:r w:rsidRPr="0079749E">
              <w:rPr>
                <w:rFonts w:ascii="Times New Roman" w:hAnsi="Times New Roman" w:cs="Times New Roman"/>
                <w:color w:val="000000"/>
                <w:sz w:val="19"/>
                <w:szCs w:val="19"/>
              </w:rPr>
              <w:t>страны</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навыками оценки степени влияния внешнеэкономического фактора на экономический потенциал России</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ПК-17: умением выявлять и анализировать угрозы экономической безопасности страны при осуществлении профессиональной деятельности</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Знать</w:t>
            </w:r>
            <w:proofErr w:type="spellEnd"/>
            <w:r w:rsidRPr="0079749E">
              <w:rPr>
                <w:rFonts w:ascii="Times New Roman" w:hAnsi="Times New Roman" w:cs="Times New Roman"/>
                <w:b/>
                <w:color w:val="000000"/>
                <w:sz w:val="19"/>
                <w:szCs w:val="19"/>
              </w:rPr>
              <w:t>:</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понятие и структуру  экономической безопасности страны</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560" w:type="dxa"/>
          </w:tcPr>
          <w:p w:rsidR="006024A4" w:rsidRPr="0079749E" w:rsidRDefault="006024A4">
            <w:pPr>
              <w:rPr>
                <w:rFonts w:ascii="Times New Roman" w:hAnsi="Times New Roman" w:cs="Times New Roman"/>
              </w:rPr>
            </w:pPr>
          </w:p>
        </w:tc>
        <w:tc>
          <w:tcPr>
            <w:tcW w:w="1844" w:type="dxa"/>
          </w:tcPr>
          <w:p w:rsidR="006024A4" w:rsidRPr="0079749E" w:rsidRDefault="006024A4">
            <w:pPr>
              <w:rPr>
                <w:rFonts w:ascii="Times New Roman" w:hAnsi="Times New Roman" w:cs="Times New Roman"/>
              </w:rPr>
            </w:pPr>
          </w:p>
        </w:tc>
        <w:tc>
          <w:tcPr>
            <w:tcW w:w="5104"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направления деятельности и функции таможенных органов по обеспечению экономической безопасности страны</w:t>
            </w: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содержание основных угроз экономической безопасности</w:t>
            </w:r>
            <w:r w:rsidRPr="0079749E">
              <w:rPr>
                <w:rFonts w:ascii="Times New Roman" w:hAnsi="Times New Roman" w:cs="Times New Roman"/>
                <w:color w:val="000000"/>
                <w:sz w:val="19"/>
                <w:szCs w:val="19"/>
              </w:rPr>
              <w:t xml:space="preserve"> России во внешнеэкономической сфере в контексте её участия в ЕАЭС</w:t>
            </w: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97"/>
        <w:gridCol w:w="282"/>
        <w:gridCol w:w="2917"/>
        <w:gridCol w:w="143"/>
        <w:gridCol w:w="816"/>
        <w:gridCol w:w="693"/>
        <w:gridCol w:w="1111"/>
        <w:gridCol w:w="1246"/>
        <w:gridCol w:w="698"/>
        <w:gridCol w:w="394"/>
        <w:gridCol w:w="977"/>
      </w:tblGrid>
      <w:tr w:rsidR="006024A4" w:rsidRPr="0079749E">
        <w:trPr>
          <w:trHeight w:hRule="exact" w:val="416"/>
        </w:trPr>
        <w:tc>
          <w:tcPr>
            <w:tcW w:w="4692" w:type="dxa"/>
            <w:gridSpan w:val="4"/>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5</w:t>
            </w:r>
          </w:p>
        </w:tc>
      </w:tr>
      <w:tr w:rsidR="006024A4" w:rsidRPr="0079749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Уметь</w:t>
            </w:r>
            <w:proofErr w:type="spellEnd"/>
            <w:r w:rsidRPr="0079749E">
              <w:rPr>
                <w:rFonts w:ascii="Times New Roman" w:hAnsi="Times New Roman" w:cs="Times New Roman"/>
                <w:b/>
                <w:color w:val="000000"/>
                <w:sz w:val="19"/>
                <w:szCs w:val="19"/>
              </w:rPr>
              <w:t>:</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осуществлять поиск и подбор данных, необходимых для анализа угроз экономической безопасности России</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261"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назвать </w:t>
            </w:r>
            <w:r w:rsidRPr="0079749E">
              <w:rPr>
                <w:rFonts w:ascii="Times New Roman" w:hAnsi="Times New Roman" w:cs="Times New Roman"/>
                <w:color w:val="000000"/>
                <w:sz w:val="19"/>
                <w:szCs w:val="19"/>
              </w:rPr>
              <w:t>средства и методы обеспечения внешнеэкономической безопасности таможенными органами РФ</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261"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применять методы анализа угроз экономической безопасности России во внешнеэкономической сфере</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261"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Владеть</w:t>
            </w:r>
            <w:proofErr w:type="spellEnd"/>
            <w:r w:rsidRPr="0079749E">
              <w:rPr>
                <w:rFonts w:ascii="Times New Roman" w:hAnsi="Times New Roman" w:cs="Times New Roman"/>
                <w:b/>
                <w:color w:val="000000"/>
                <w:sz w:val="19"/>
                <w:szCs w:val="19"/>
              </w:rPr>
              <w:t>:</w:t>
            </w:r>
          </w:p>
        </w:tc>
      </w:tr>
      <w:tr w:rsidR="006024A4" w:rsidRPr="0079749E">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навыками выявления </w:t>
            </w:r>
            <w:r w:rsidRPr="0079749E">
              <w:rPr>
                <w:rFonts w:ascii="Times New Roman" w:hAnsi="Times New Roman" w:cs="Times New Roman"/>
                <w:color w:val="000000"/>
                <w:sz w:val="19"/>
                <w:szCs w:val="19"/>
              </w:rPr>
              <w:t>основных угроз экономической безопасности России во внешнеэкономической сфере</w:t>
            </w:r>
          </w:p>
        </w:tc>
      </w:tr>
      <w:tr w:rsidR="006024A4" w:rsidRPr="0079749E">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261"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навыками определения роли таможенных органов в обеспечении внешнеэкономической безопасности страны</w:t>
            </w:r>
          </w:p>
        </w:tc>
      </w:tr>
      <w:tr w:rsidR="006024A4" w:rsidRPr="0079749E">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Уровень</w:t>
            </w:r>
            <w:proofErr w:type="spellEnd"/>
            <w:r w:rsidRPr="0079749E">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навыками анализа угроз экономической </w:t>
            </w:r>
            <w:r w:rsidRPr="0079749E">
              <w:rPr>
                <w:rFonts w:ascii="Times New Roman" w:hAnsi="Times New Roman" w:cs="Times New Roman"/>
                <w:color w:val="000000"/>
                <w:sz w:val="19"/>
                <w:szCs w:val="19"/>
              </w:rPr>
              <w:t>безопасности России во внешнеэкономической среде с учётом её участия в ЕАЭС</w:t>
            </w:r>
          </w:p>
        </w:tc>
      </w:tr>
      <w:tr w:rsidR="006024A4" w:rsidRPr="0079749E">
        <w:trPr>
          <w:trHeight w:hRule="exact" w:val="277"/>
        </w:trPr>
        <w:tc>
          <w:tcPr>
            <w:tcW w:w="993" w:type="dxa"/>
          </w:tcPr>
          <w:p w:rsidR="006024A4" w:rsidRPr="0079749E" w:rsidRDefault="006024A4">
            <w:pPr>
              <w:rPr>
                <w:rFonts w:ascii="Times New Roman" w:hAnsi="Times New Roman" w:cs="Times New Roman"/>
              </w:rPr>
            </w:pPr>
          </w:p>
        </w:tc>
        <w:tc>
          <w:tcPr>
            <w:tcW w:w="285" w:type="dxa"/>
          </w:tcPr>
          <w:p w:rsidR="006024A4" w:rsidRPr="0079749E" w:rsidRDefault="006024A4">
            <w:pPr>
              <w:rPr>
                <w:rFonts w:ascii="Times New Roman" w:hAnsi="Times New Roman" w:cs="Times New Roman"/>
              </w:rPr>
            </w:pPr>
          </w:p>
        </w:tc>
        <w:tc>
          <w:tcPr>
            <w:tcW w:w="3261"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4. СТРУКТУРА И СОДЕРЖАНИЕ ДИСЦИПЛИНЫ (МОДУЛЯ)</w:t>
            </w:r>
          </w:p>
        </w:tc>
      </w:tr>
      <w:tr w:rsidR="006024A4" w:rsidRPr="0079749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Код</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Семестр</w:t>
            </w:r>
            <w:proofErr w:type="spellEnd"/>
            <w:r w:rsidRPr="0079749E">
              <w:rPr>
                <w:rFonts w:ascii="Times New Roman" w:hAnsi="Times New Roman" w:cs="Times New Roman"/>
                <w:b/>
                <w:color w:val="000000"/>
                <w:sz w:val="19"/>
                <w:szCs w:val="19"/>
              </w:rPr>
              <w:t xml:space="preserve"> / </w:t>
            </w:r>
            <w:proofErr w:type="spellStart"/>
            <w:r w:rsidRPr="0079749E">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Компетен</w:t>
            </w:r>
            <w:proofErr w:type="spellEnd"/>
            <w:r w:rsidRPr="0079749E">
              <w:rPr>
                <w:rFonts w:ascii="Times New Roman" w:hAnsi="Times New Roman" w:cs="Times New Roman"/>
                <w:b/>
                <w:color w:val="000000"/>
                <w:sz w:val="19"/>
                <w:szCs w:val="19"/>
              </w:rPr>
              <w:t>-</w:t>
            </w:r>
          </w:p>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Интер</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акт</w:t>
            </w:r>
            <w:proofErr w:type="spellEnd"/>
            <w:r w:rsidRPr="0079749E">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b/>
                <w:color w:val="000000"/>
                <w:sz w:val="19"/>
                <w:szCs w:val="19"/>
              </w:rPr>
              <w:t>Примечание</w:t>
            </w:r>
            <w:proofErr w:type="spellEnd"/>
          </w:p>
        </w:tc>
      </w:tr>
      <w:tr w:rsidR="006024A4" w:rsidRPr="0079749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Раздел 1. Модуль 1. «Общая характеристика экономического потенциала России и его функциональное строение»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1.1 «Экономический потенциал таможенной территории: объём и содержание понятия»</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1) Таможенная и государственная </w:t>
            </w:r>
            <w:r w:rsidRPr="0079749E">
              <w:rPr>
                <w:rFonts w:ascii="Times New Roman" w:hAnsi="Times New Roman" w:cs="Times New Roman"/>
                <w:color w:val="000000"/>
                <w:sz w:val="19"/>
                <w:szCs w:val="19"/>
              </w:rPr>
              <w:t>территория: содержание и соотношение понятий</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 Экономический потенциал территории и его структура</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 Оценка национального богатства</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4) Роль таможенных органов в укреплении экономического потенциала территории России     Тема 1.2 «Природно-ресурсный </w:t>
            </w:r>
            <w:r w:rsidRPr="0079749E">
              <w:rPr>
                <w:rFonts w:ascii="Times New Roman" w:hAnsi="Times New Roman" w:cs="Times New Roman"/>
                <w:color w:val="000000"/>
                <w:sz w:val="19"/>
                <w:szCs w:val="19"/>
              </w:rPr>
              <w:t>потенциал территории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 Понятие и структура природн</w:t>
            </w:r>
            <w:proofErr w:type="gramStart"/>
            <w:r w:rsidRPr="0079749E">
              <w:rPr>
                <w:rFonts w:ascii="Times New Roman" w:hAnsi="Times New Roman" w:cs="Times New Roman"/>
                <w:color w:val="000000"/>
                <w:sz w:val="19"/>
                <w:szCs w:val="19"/>
              </w:rPr>
              <w:t>о-</w:t>
            </w:r>
            <w:proofErr w:type="gramEnd"/>
            <w:r w:rsidRPr="0079749E">
              <w:rPr>
                <w:rFonts w:ascii="Times New Roman" w:hAnsi="Times New Roman" w:cs="Times New Roman"/>
                <w:color w:val="000000"/>
                <w:sz w:val="19"/>
                <w:szCs w:val="19"/>
              </w:rPr>
              <w:t xml:space="preserve"> ресурсного потенциала. Классификация природных ресурсов</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 Минерально-сырьевая база России: структура, размещение, экономическая оценка запасов</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 Обеспеченность территории России лесными, земел</w:t>
            </w:r>
            <w:r w:rsidRPr="0079749E">
              <w:rPr>
                <w:rFonts w:ascii="Times New Roman" w:hAnsi="Times New Roman" w:cs="Times New Roman"/>
                <w:color w:val="000000"/>
                <w:sz w:val="19"/>
                <w:szCs w:val="19"/>
              </w:rPr>
              <w:t>ьными и водными ресурсами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4) Основные направления ресурсосберегающей политики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Л1.2 Л1.3 Л1.4 Л2.1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Э2 Э9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1"/>
        <w:gridCol w:w="3424"/>
        <w:gridCol w:w="118"/>
        <w:gridCol w:w="808"/>
        <w:gridCol w:w="679"/>
        <w:gridCol w:w="1099"/>
        <w:gridCol w:w="1208"/>
        <w:gridCol w:w="669"/>
        <w:gridCol w:w="386"/>
        <w:gridCol w:w="942"/>
      </w:tblGrid>
      <w:tr w:rsidR="006024A4" w:rsidRPr="0079749E">
        <w:trPr>
          <w:trHeight w:hRule="exact" w:val="416"/>
        </w:trPr>
        <w:tc>
          <w:tcPr>
            <w:tcW w:w="4692" w:type="dxa"/>
            <w:gridSpan w:val="3"/>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6</w:t>
            </w:r>
          </w:p>
        </w:tc>
      </w:tr>
      <w:tr w:rsidR="006024A4" w:rsidRPr="0079749E">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Тема 1.1 «Экономический потенциал таможенной территории: объём и </w:t>
            </w:r>
            <w:r w:rsidRPr="0079749E">
              <w:rPr>
                <w:rFonts w:ascii="Times New Roman" w:hAnsi="Times New Roman" w:cs="Times New Roman"/>
                <w:color w:val="000000"/>
                <w:sz w:val="19"/>
                <w:szCs w:val="19"/>
              </w:rPr>
              <w:t>содержание понятия»</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Предмет, цели и задачи дисциплины. Соотношение понятий «государственная», «таможенная» и «экономическая» территория. Состав таможенной территории и основные функции таможенной границы. Характеристика таможенной территории таможенного со</w:t>
            </w:r>
            <w:r w:rsidRPr="0079749E">
              <w:rPr>
                <w:rFonts w:ascii="Times New Roman" w:hAnsi="Times New Roman" w:cs="Times New Roman"/>
                <w:color w:val="000000"/>
                <w:sz w:val="19"/>
                <w:szCs w:val="19"/>
              </w:rPr>
              <w:t>юза ЕАЭС и её границ. Особенности федеративного устройства РФ. Административно- территориальное деление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Общая характеристика экономик</w:t>
            </w:r>
            <w:proofErr w:type="gramStart"/>
            <w:r w:rsidRPr="0079749E">
              <w:rPr>
                <w:rFonts w:ascii="Times New Roman" w:hAnsi="Times New Roman" w:cs="Times New Roman"/>
                <w:color w:val="000000"/>
                <w:sz w:val="19"/>
                <w:szCs w:val="19"/>
              </w:rPr>
              <w:t>о-</w:t>
            </w:r>
            <w:proofErr w:type="gramEnd"/>
            <w:r w:rsidRPr="0079749E">
              <w:rPr>
                <w:rFonts w:ascii="Times New Roman" w:hAnsi="Times New Roman" w:cs="Times New Roman"/>
                <w:color w:val="000000"/>
                <w:sz w:val="19"/>
                <w:szCs w:val="19"/>
              </w:rPr>
              <w:t xml:space="preserve"> географического положения России. Геополитические факторы экономического развития современной России. Тенденции </w:t>
            </w:r>
            <w:r w:rsidRPr="0079749E">
              <w:rPr>
                <w:rFonts w:ascii="Times New Roman" w:hAnsi="Times New Roman" w:cs="Times New Roman"/>
                <w:color w:val="000000"/>
                <w:sz w:val="19"/>
                <w:szCs w:val="19"/>
              </w:rPr>
              <w:t xml:space="preserve">развития российской экономики в начале </w:t>
            </w:r>
            <w:r w:rsidRPr="0079749E">
              <w:rPr>
                <w:rFonts w:ascii="Times New Roman" w:hAnsi="Times New Roman" w:cs="Times New Roman"/>
                <w:color w:val="000000"/>
                <w:sz w:val="19"/>
                <w:szCs w:val="19"/>
              </w:rPr>
              <w:t>XXI</w:t>
            </w:r>
            <w:r w:rsidRPr="0079749E">
              <w:rPr>
                <w:rFonts w:ascii="Times New Roman" w:hAnsi="Times New Roman" w:cs="Times New Roman"/>
                <w:color w:val="000000"/>
                <w:sz w:val="19"/>
                <w:szCs w:val="19"/>
              </w:rPr>
              <w:t xml:space="preserve"> века. Структура экономического потенциала России. </w:t>
            </w:r>
            <w:r w:rsidRPr="0079749E">
              <w:rPr>
                <w:rFonts w:ascii="Times New Roman" w:hAnsi="Times New Roman" w:cs="Times New Roman"/>
                <w:color w:val="000000"/>
                <w:sz w:val="19"/>
                <w:szCs w:val="19"/>
              </w:rPr>
              <w:t xml:space="preserve">Оценка экономического потенциала страны и её показатели. </w:t>
            </w:r>
            <w:r w:rsidRPr="0079749E">
              <w:rPr>
                <w:rFonts w:ascii="Times New Roman" w:hAnsi="Times New Roman" w:cs="Times New Roman"/>
                <w:color w:val="000000"/>
                <w:sz w:val="19"/>
                <w:szCs w:val="19"/>
              </w:rPr>
              <w:t>Значение таможенной службы в укреплении экономического потенциала России, её основные функции. /</w:t>
            </w:r>
            <w:proofErr w:type="gramStart"/>
            <w:r w:rsidRPr="0079749E">
              <w:rPr>
                <w:rFonts w:ascii="Times New Roman" w:hAnsi="Times New Roman" w:cs="Times New Roman"/>
                <w:color w:val="000000"/>
                <w:sz w:val="19"/>
                <w:szCs w:val="19"/>
              </w:rPr>
              <w:t>Ср</w:t>
            </w:r>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Л1.2 Л1.3 Л1.4 Л2.1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Э2 Э9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1.2 «Природно-ресурсный потенциал территории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Структура природно-ресурсного потенциала. Классификация природных ресурсов и её критерии. Состав минерально-сырьевого потенциала. Виды </w:t>
            </w:r>
            <w:r w:rsidRPr="0079749E">
              <w:rPr>
                <w:rFonts w:ascii="Times New Roman" w:hAnsi="Times New Roman" w:cs="Times New Roman"/>
                <w:color w:val="000000"/>
                <w:sz w:val="19"/>
                <w:szCs w:val="19"/>
              </w:rPr>
              <w:t xml:space="preserve">топливно-энергетических ресурсов и особенности их размещения на территории страны. Обеспеченность РФ основными видами </w:t>
            </w:r>
            <w:proofErr w:type="spellStart"/>
            <w:r w:rsidRPr="0079749E">
              <w:rPr>
                <w:rFonts w:ascii="Times New Roman" w:hAnsi="Times New Roman" w:cs="Times New Roman"/>
                <w:color w:val="000000"/>
                <w:sz w:val="19"/>
                <w:szCs w:val="19"/>
              </w:rPr>
              <w:t>металлорудных</w:t>
            </w:r>
            <w:proofErr w:type="spellEnd"/>
            <w:r w:rsidRPr="0079749E">
              <w:rPr>
                <w:rFonts w:ascii="Times New Roman" w:hAnsi="Times New Roman" w:cs="Times New Roman"/>
                <w:color w:val="000000"/>
                <w:sz w:val="19"/>
                <w:szCs w:val="19"/>
              </w:rPr>
              <w:t xml:space="preserve"> минеральных ресурсов. Виды неметаллических минеральных ресурсов и их крупнейшие месторождения в РФ. </w:t>
            </w:r>
            <w:proofErr w:type="spellStart"/>
            <w:r w:rsidRPr="0079749E">
              <w:rPr>
                <w:rFonts w:ascii="Times New Roman" w:hAnsi="Times New Roman" w:cs="Times New Roman"/>
                <w:color w:val="000000"/>
                <w:sz w:val="19"/>
                <w:szCs w:val="19"/>
              </w:rPr>
              <w:t>Оценка</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разведанных</w:t>
            </w:r>
            <w:proofErr w:type="spellEnd"/>
            <w:r w:rsidRPr="0079749E">
              <w:rPr>
                <w:rFonts w:ascii="Times New Roman" w:hAnsi="Times New Roman" w:cs="Times New Roman"/>
                <w:color w:val="000000"/>
                <w:sz w:val="19"/>
                <w:szCs w:val="19"/>
              </w:rPr>
              <w:t xml:space="preserve"> и </w:t>
            </w:r>
            <w:proofErr w:type="spellStart"/>
            <w:r w:rsidRPr="0079749E">
              <w:rPr>
                <w:rFonts w:ascii="Times New Roman" w:hAnsi="Times New Roman" w:cs="Times New Roman"/>
                <w:color w:val="000000"/>
                <w:sz w:val="19"/>
                <w:szCs w:val="19"/>
              </w:rPr>
              <w:t>про</w:t>
            </w:r>
            <w:r w:rsidRPr="0079749E">
              <w:rPr>
                <w:rFonts w:ascii="Times New Roman" w:hAnsi="Times New Roman" w:cs="Times New Roman"/>
                <w:color w:val="000000"/>
                <w:sz w:val="19"/>
                <w:szCs w:val="19"/>
              </w:rPr>
              <w:t>гнозных</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запасов</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минеральных</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ресурсов</w:t>
            </w:r>
            <w:proofErr w:type="spellEnd"/>
            <w:r w:rsidRPr="0079749E">
              <w:rPr>
                <w:rFonts w:ascii="Times New Roman" w:hAnsi="Times New Roman" w:cs="Times New Roman"/>
                <w:color w:val="000000"/>
                <w:sz w:val="19"/>
                <w:szCs w:val="19"/>
              </w:rPr>
              <w:t>. /</w:t>
            </w:r>
            <w:proofErr w:type="spellStart"/>
            <w:r w:rsidRPr="0079749E">
              <w:rPr>
                <w:rFonts w:ascii="Times New Roman" w:hAnsi="Times New Roman" w:cs="Times New Roman"/>
                <w:color w:val="000000"/>
                <w:sz w:val="19"/>
                <w:szCs w:val="19"/>
              </w:rPr>
              <w:t>Пр</w:t>
            </w:r>
            <w:proofErr w:type="spell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Л1.4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 Э9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1.2 «Природно-ресурсный потенциал территории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Лесные ресурсы и особенности их территориального размещения. Обеспеченность России земельными ресурсами. </w:t>
            </w:r>
            <w:r w:rsidRPr="0079749E">
              <w:rPr>
                <w:rFonts w:ascii="Times New Roman" w:hAnsi="Times New Roman" w:cs="Times New Roman"/>
                <w:color w:val="000000"/>
                <w:sz w:val="19"/>
                <w:szCs w:val="19"/>
              </w:rPr>
              <w:t>Рекреационные и биологические ресурсы. Их роль в развитии экономики отдельных регионов России. Роль природных ресурсов в развитии национальной экономики России. Политика ресурсосбережения в РФ и её основные направления. /</w:t>
            </w:r>
            <w:proofErr w:type="gramStart"/>
            <w:r w:rsidRPr="0079749E">
              <w:rPr>
                <w:rFonts w:ascii="Times New Roman" w:hAnsi="Times New Roman" w:cs="Times New Roman"/>
                <w:color w:val="000000"/>
                <w:sz w:val="19"/>
                <w:szCs w:val="19"/>
              </w:rPr>
              <w:t>Ср</w:t>
            </w:r>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Л1.4 Л2.</w:t>
            </w:r>
            <w:r w:rsidRPr="0079749E">
              <w:rPr>
                <w:rFonts w:ascii="Times New Roman" w:hAnsi="Times New Roman" w:cs="Times New Roman"/>
                <w:color w:val="000000"/>
                <w:sz w:val="19"/>
                <w:szCs w:val="19"/>
              </w:rPr>
              <w:t>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 Э9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1.3 «Демографические тенденции и трудовой потенциал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Современная демографическая ситуация в России. Динамика демографических показателей в России. Пространственная структура населения РФ. Демографические проблемы России. </w:t>
            </w:r>
            <w:r w:rsidRPr="0079749E">
              <w:rPr>
                <w:rFonts w:ascii="Times New Roman" w:hAnsi="Times New Roman" w:cs="Times New Roman"/>
                <w:color w:val="000000"/>
                <w:sz w:val="19"/>
                <w:szCs w:val="19"/>
              </w:rPr>
              <w:t>Демографическая политика РФ.  /</w:t>
            </w:r>
            <w:proofErr w:type="spellStart"/>
            <w:proofErr w:type="gramStart"/>
            <w:r w:rsidRPr="0079749E">
              <w:rPr>
                <w:rFonts w:ascii="Times New Roman" w:hAnsi="Times New Roman" w:cs="Times New Roman"/>
                <w:color w:val="000000"/>
                <w:sz w:val="19"/>
                <w:szCs w:val="19"/>
              </w:rPr>
              <w:t>Пр</w:t>
            </w:r>
            <w:proofErr w:type="spellEnd"/>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Л1.3 Л1.4 Л2.1</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2"/>
        <w:gridCol w:w="3412"/>
        <w:gridCol w:w="118"/>
        <w:gridCol w:w="810"/>
        <w:gridCol w:w="680"/>
        <w:gridCol w:w="1100"/>
        <w:gridCol w:w="1210"/>
        <w:gridCol w:w="671"/>
        <w:gridCol w:w="387"/>
        <w:gridCol w:w="944"/>
      </w:tblGrid>
      <w:tr w:rsidR="006024A4" w:rsidRPr="0079749E">
        <w:trPr>
          <w:trHeight w:hRule="exact" w:val="416"/>
        </w:trPr>
        <w:tc>
          <w:tcPr>
            <w:tcW w:w="4692" w:type="dxa"/>
            <w:gridSpan w:val="3"/>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7</w:t>
            </w:r>
          </w:p>
        </w:tc>
      </w:tr>
      <w:tr w:rsidR="006024A4" w:rsidRPr="0079749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Тема 1.3 «Демографические тенденции и трудовой потенциал России" Трудовой потенциал страны. Источники формирования трудовых </w:t>
            </w:r>
            <w:r w:rsidRPr="0079749E">
              <w:rPr>
                <w:rFonts w:ascii="Times New Roman" w:hAnsi="Times New Roman" w:cs="Times New Roman"/>
                <w:color w:val="000000"/>
                <w:sz w:val="19"/>
                <w:szCs w:val="19"/>
              </w:rPr>
              <w:t>ресурсов. Состав трудовых ресурсов и показатели их оценки в России. Причины безработицы и ее последствия. Содержание государственной политики занятости населения. Трудовая миграция населения Росс</w:t>
            </w:r>
            <w:proofErr w:type="gramStart"/>
            <w:r w:rsidRPr="0079749E">
              <w:rPr>
                <w:rFonts w:ascii="Times New Roman" w:hAnsi="Times New Roman" w:cs="Times New Roman"/>
                <w:color w:val="000000"/>
                <w:sz w:val="19"/>
                <w:szCs w:val="19"/>
              </w:rPr>
              <w:t>ии и её</w:t>
            </w:r>
            <w:proofErr w:type="gramEnd"/>
            <w:r w:rsidRPr="0079749E">
              <w:rPr>
                <w:rFonts w:ascii="Times New Roman" w:hAnsi="Times New Roman" w:cs="Times New Roman"/>
                <w:color w:val="000000"/>
                <w:sz w:val="19"/>
                <w:szCs w:val="19"/>
              </w:rPr>
              <w:t xml:space="preserve"> последствия. Виды и причины миграции населения. </w:t>
            </w:r>
            <w:proofErr w:type="spellStart"/>
            <w:r w:rsidRPr="0079749E">
              <w:rPr>
                <w:rFonts w:ascii="Times New Roman" w:hAnsi="Times New Roman" w:cs="Times New Roman"/>
                <w:color w:val="000000"/>
                <w:sz w:val="19"/>
                <w:szCs w:val="19"/>
              </w:rPr>
              <w:t>Регул</w:t>
            </w:r>
            <w:r w:rsidRPr="0079749E">
              <w:rPr>
                <w:rFonts w:ascii="Times New Roman" w:hAnsi="Times New Roman" w:cs="Times New Roman"/>
                <w:color w:val="000000"/>
                <w:sz w:val="19"/>
                <w:szCs w:val="19"/>
              </w:rPr>
              <w:t>ирование</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миграционных</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процессов</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Миграционная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политика</w:t>
            </w:r>
            <w:proofErr w:type="spellEnd"/>
            <w:r w:rsidRPr="0079749E">
              <w:rPr>
                <w:rFonts w:ascii="Times New Roman" w:hAnsi="Times New Roman" w:cs="Times New Roman"/>
                <w:color w:val="000000"/>
                <w:sz w:val="19"/>
                <w:szCs w:val="19"/>
              </w:rPr>
              <w:t xml:space="preserve"> РФ /</w:t>
            </w:r>
            <w:proofErr w:type="spellStart"/>
            <w:r w:rsidRPr="0079749E">
              <w:rPr>
                <w:rFonts w:ascii="Times New Roman" w:hAnsi="Times New Roman" w:cs="Times New Roman"/>
                <w:color w:val="000000"/>
                <w:sz w:val="19"/>
                <w:szCs w:val="19"/>
              </w:rPr>
              <w:t>Ср</w:t>
            </w:r>
            <w:proofErr w:type="spell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Л1.3 Л1.4 Л2.1</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Тема 1.4 «Производственный, научно- технический и финансовый потенциал России» Производственный потенциал России: содержание понятия. </w:t>
            </w:r>
            <w:r w:rsidRPr="0079749E">
              <w:rPr>
                <w:rFonts w:ascii="Times New Roman" w:hAnsi="Times New Roman" w:cs="Times New Roman"/>
                <w:color w:val="000000"/>
                <w:sz w:val="19"/>
                <w:szCs w:val="19"/>
              </w:rPr>
              <w:t>Основные производственные фонды РФ: отраслевое и территориальное распределение, степень износа, загрузка. Научно-технический и инновационный потенциал как составляющая производственного потенциала страны. Показатели научно- технического и инновационного ра</w:t>
            </w:r>
            <w:r w:rsidRPr="0079749E">
              <w:rPr>
                <w:rFonts w:ascii="Times New Roman" w:hAnsi="Times New Roman" w:cs="Times New Roman"/>
                <w:color w:val="000000"/>
                <w:sz w:val="19"/>
                <w:szCs w:val="19"/>
              </w:rPr>
              <w:t xml:space="preserve">звития России. Вопросы финансирования сферы НИОКР. Наукоемкие производства и научно- производственные территориальные комплексы. Инновационная инфраструктура производства в России: </w:t>
            </w:r>
            <w:proofErr w:type="gramStart"/>
            <w:r w:rsidRPr="0079749E">
              <w:rPr>
                <w:rFonts w:ascii="Times New Roman" w:hAnsi="Times New Roman" w:cs="Times New Roman"/>
                <w:color w:val="000000"/>
                <w:sz w:val="19"/>
                <w:szCs w:val="19"/>
              </w:rPr>
              <w:t>бизнес-инкубаторы</w:t>
            </w:r>
            <w:proofErr w:type="gramEnd"/>
            <w:r w:rsidRPr="0079749E">
              <w:rPr>
                <w:rFonts w:ascii="Times New Roman" w:hAnsi="Times New Roman" w:cs="Times New Roman"/>
                <w:color w:val="000000"/>
                <w:sz w:val="19"/>
                <w:szCs w:val="19"/>
              </w:rPr>
              <w:t xml:space="preserve">, индустриальные парки, технопарки, </w:t>
            </w:r>
            <w:proofErr w:type="spellStart"/>
            <w:r w:rsidRPr="0079749E">
              <w:rPr>
                <w:rFonts w:ascii="Times New Roman" w:hAnsi="Times New Roman" w:cs="Times New Roman"/>
                <w:color w:val="000000"/>
                <w:sz w:val="19"/>
                <w:szCs w:val="19"/>
              </w:rPr>
              <w:t>технополисы</w:t>
            </w:r>
            <w:proofErr w:type="spellEnd"/>
            <w:r w:rsidRPr="0079749E">
              <w:rPr>
                <w:rFonts w:ascii="Times New Roman" w:hAnsi="Times New Roman" w:cs="Times New Roman"/>
                <w:color w:val="000000"/>
                <w:sz w:val="19"/>
                <w:szCs w:val="19"/>
              </w:rPr>
              <w:t>. Современн</w:t>
            </w:r>
            <w:r w:rsidRPr="0079749E">
              <w:rPr>
                <w:rFonts w:ascii="Times New Roman" w:hAnsi="Times New Roman" w:cs="Times New Roman"/>
                <w:color w:val="000000"/>
                <w:sz w:val="19"/>
                <w:szCs w:val="19"/>
              </w:rPr>
              <w:t>ая инновационная политика государства.</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Понятие финансового потенциала страны. Современное состояние бюджетной системы РФ. Денежно- кредитная политика и банковская система России. Формирование и перспективы развития валютного рынка. Валютное регулирование и</w:t>
            </w:r>
            <w:r w:rsidRPr="0079749E">
              <w:rPr>
                <w:rFonts w:ascii="Times New Roman" w:hAnsi="Times New Roman" w:cs="Times New Roman"/>
                <w:color w:val="000000"/>
                <w:sz w:val="19"/>
                <w:szCs w:val="19"/>
              </w:rPr>
              <w:t xml:space="preserve"> валютный контроль: цели, задачи, роль таможенных органов. Понятие фондового рынка. Инвестиционный потенциал России. Динамика внутренних и зарубежных инвестиций РФ. Золотовалютный резерв и финансовые активы России за рубежом. /</w:t>
            </w:r>
            <w:proofErr w:type="gramStart"/>
            <w:r w:rsidRPr="0079749E">
              <w:rPr>
                <w:rFonts w:ascii="Times New Roman" w:hAnsi="Times New Roman" w:cs="Times New Roman"/>
                <w:color w:val="000000"/>
                <w:sz w:val="19"/>
                <w:szCs w:val="19"/>
              </w:rPr>
              <w:t>Ср</w:t>
            </w:r>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w:t>
            </w:r>
            <w:r w:rsidRPr="0079749E">
              <w:rPr>
                <w:rFonts w:ascii="Times New Roman" w:hAnsi="Times New Roman" w:cs="Times New Roman"/>
                <w:color w:val="000000"/>
                <w:sz w:val="19"/>
                <w:szCs w:val="19"/>
              </w:rPr>
              <w:t>.4 Л2.1</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 Э8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1.5 «Потенциал внешнеэкономического комплекса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 Конкурентные преимущества и слабости РФ в МРТ</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 Экспортный потенциал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 Угрозы национальной экономической безопасности России и таможенная политика РФ</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4) Потенциал </w:t>
            </w:r>
            <w:r w:rsidRPr="0079749E">
              <w:rPr>
                <w:rFonts w:ascii="Times New Roman" w:hAnsi="Times New Roman" w:cs="Times New Roman"/>
                <w:color w:val="000000"/>
                <w:sz w:val="19"/>
                <w:szCs w:val="19"/>
              </w:rPr>
              <w:t>участия России в процессах региональной экономической интеграции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Л1.2 Л1.4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Э1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0"/>
        <w:gridCol w:w="3431"/>
        <w:gridCol w:w="118"/>
        <w:gridCol w:w="807"/>
        <w:gridCol w:w="678"/>
        <w:gridCol w:w="1098"/>
        <w:gridCol w:w="1207"/>
        <w:gridCol w:w="669"/>
        <w:gridCol w:w="385"/>
        <w:gridCol w:w="941"/>
      </w:tblGrid>
      <w:tr w:rsidR="006024A4" w:rsidRPr="0079749E">
        <w:trPr>
          <w:trHeight w:hRule="exact" w:val="416"/>
        </w:trPr>
        <w:tc>
          <w:tcPr>
            <w:tcW w:w="4692" w:type="dxa"/>
            <w:gridSpan w:val="3"/>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8</w:t>
            </w:r>
          </w:p>
        </w:tc>
      </w:tr>
      <w:tr w:rsidR="006024A4" w:rsidRPr="0079749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1.5 «Потенциал внешнеэкономического комплекса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Внешнеэкономический потенциал и </w:t>
            </w:r>
            <w:r w:rsidRPr="0079749E">
              <w:rPr>
                <w:rFonts w:ascii="Times New Roman" w:hAnsi="Times New Roman" w:cs="Times New Roman"/>
                <w:color w:val="000000"/>
                <w:sz w:val="19"/>
                <w:szCs w:val="19"/>
              </w:rPr>
              <w:t>внешнеэкономический компле</w:t>
            </w:r>
            <w:proofErr w:type="gramStart"/>
            <w:r w:rsidRPr="0079749E">
              <w:rPr>
                <w:rFonts w:ascii="Times New Roman" w:hAnsi="Times New Roman" w:cs="Times New Roman"/>
                <w:color w:val="000000"/>
                <w:sz w:val="19"/>
                <w:szCs w:val="19"/>
              </w:rPr>
              <w:t>кс стр</w:t>
            </w:r>
            <w:proofErr w:type="gramEnd"/>
            <w:r w:rsidRPr="0079749E">
              <w:rPr>
                <w:rFonts w:ascii="Times New Roman" w:hAnsi="Times New Roman" w:cs="Times New Roman"/>
                <w:color w:val="000000"/>
                <w:sz w:val="19"/>
                <w:szCs w:val="19"/>
              </w:rPr>
              <w:t xml:space="preserve">аны: соотношение понятий. Конкурентные преимущества России в отраслях экономики. Характеристика </w:t>
            </w:r>
            <w:proofErr w:type="spellStart"/>
            <w:r w:rsidRPr="0079749E">
              <w:rPr>
                <w:rFonts w:ascii="Times New Roman" w:hAnsi="Times New Roman" w:cs="Times New Roman"/>
                <w:color w:val="000000"/>
                <w:sz w:val="19"/>
                <w:szCs w:val="19"/>
              </w:rPr>
              <w:t>экспортоориентированных</w:t>
            </w:r>
            <w:proofErr w:type="spellEnd"/>
            <w:r w:rsidRPr="0079749E">
              <w:rPr>
                <w:rFonts w:ascii="Times New Roman" w:hAnsi="Times New Roman" w:cs="Times New Roman"/>
                <w:color w:val="000000"/>
                <w:sz w:val="19"/>
                <w:szCs w:val="19"/>
              </w:rPr>
              <w:t xml:space="preserve"> отраслей экономики России. Экспортная политика современной России: цели и пути реализации. Основные напр</w:t>
            </w:r>
            <w:r w:rsidRPr="0079749E">
              <w:rPr>
                <w:rFonts w:ascii="Times New Roman" w:hAnsi="Times New Roman" w:cs="Times New Roman"/>
                <w:color w:val="000000"/>
                <w:sz w:val="19"/>
                <w:szCs w:val="19"/>
              </w:rPr>
              <w:t>авления таможенно-тарифной политики РФ.</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Причины и последствия экономической интеграции. Особенности интеграционного развития в рамках СНГ. Таможенный союз ЕАЭС: этапы формирования, цели создания, принципы функционирования. Экономический потенциал стра</w:t>
            </w:r>
            <w:proofErr w:type="gramStart"/>
            <w:r w:rsidRPr="0079749E">
              <w:rPr>
                <w:rFonts w:ascii="Times New Roman" w:hAnsi="Times New Roman" w:cs="Times New Roman"/>
                <w:color w:val="000000"/>
                <w:sz w:val="19"/>
                <w:szCs w:val="19"/>
              </w:rPr>
              <w:t>н-</w:t>
            </w:r>
            <w:proofErr w:type="gramEnd"/>
            <w:r w:rsidRPr="0079749E">
              <w:rPr>
                <w:rFonts w:ascii="Times New Roman" w:hAnsi="Times New Roman" w:cs="Times New Roman"/>
                <w:color w:val="000000"/>
                <w:sz w:val="19"/>
                <w:szCs w:val="19"/>
              </w:rPr>
              <w:t xml:space="preserve"> уч</w:t>
            </w:r>
            <w:r w:rsidRPr="0079749E">
              <w:rPr>
                <w:rFonts w:ascii="Times New Roman" w:hAnsi="Times New Roman" w:cs="Times New Roman"/>
                <w:color w:val="000000"/>
                <w:sz w:val="19"/>
                <w:szCs w:val="19"/>
              </w:rPr>
              <w:t xml:space="preserve">астниц ЕАЭС. </w:t>
            </w:r>
            <w:proofErr w:type="spellStart"/>
            <w:r w:rsidRPr="0079749E">
              <w:rPr>
                <w:rFonts w:ascii="Times New Roman" w:hAnsi="Times New Roman" w:cs="Times New Roman"/>
                <w:color w:val="000000"/>
                <w:sz w:val="19"/>
                <w:szCs w:val="19"/>
              </w:rPr>
              <w:t>Участие</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России</w:t>
            </w:r>
            <w:proofErr w:type="spellEnd"/>
            <w:r w:rsidRPr="0079749E">
              <w:rPr>
                <w:rFonts w:ascii="Times New Roman" w:hAnsi="Times New Roman" w:cs="Times New Roman"/>
                <w:color w:val="000000"/>
                <w:sz w:val="19"/>
                <w:szCs w:val="19"/>
              </w:rPr>
              <w:t xml:space="preserve"> в </w:t>
            </w:r>
            <w:proofErr w:type="spellStart"/>
            <w:r w:rsidRPr="0079749E">
              <w:rPr>
                <w:rFonts w:ascii="Times New Roman" w:hAnsi="Times New Roman" w:cs="Times New Roman"/>
                <w:color w:val="000000"/>
                <w:sz w:val="19"/>
                <w:szCs w:val="19"/>
              </w:rPr>
              <w:t>Азиатско-Тихоокеанском</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экономическом</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сотрудничестве</w:t>
            </w:r>
            <w:proofErr w:type="spellEnd"/>
            <w:r w:rsidRPr="0079749E">
              <w:rPr>
                <w:rFonts w:ascii="Times New Roman" w:hAnsi="Times New Roman" w:cs="Times New Roman"/>
                <w:color w:val="000000"/>
                <w:sz w:val="19"/>
                <w:szCs w:val="19"/>
              </w:rPr>
              <w:t xml:space="preserve"> (АТЭС). /</w:t>
            </w:r>
            <w:proofErr w:type="spellStart"/>
            <w:r w:rsidRPr="0079749E">
              <w:rPr>
                <w:rFonts w:ascii="Times New Roman" w:hAnsi="Times New Roman" w:cs="Times New Roman"/>
                <w:color w:val="000000"/>
                <w:sz w:val="19"/>
                <w:szCs w:val="19"/>
              </w:rPr>
              <w:t>Ср</w:t>
            </w:r>
            <w:proofErr w:type="spell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Л1.2 Л1.4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Э1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b/>
                <w:color w:val="000000"/>
                <w:sz w:val="19"/>
                <w:szCs w:val="19"/>
              </w:rPr>
              <w:t>Раздел 2. Модуль 2 «Территориальн</w:t>
            </w:r>
            <w:proofErr w:type="gramStart"/>
            <w:r w:rsidRPr="0079749E">
              <w:rPr>
                <w:rFonts w:ascii="Times New Roman" w:hAnsi="Times New Roman" w:cs="Times New Roman"/>
                <w:b/>
                <w:color w:val="000000"/>
                <w:sz w:val="19"/>
                <w:szCs w:val="19"/>
              </w:rPr>
              <w:t>о-</w:t>
            </w:r>
            <w:proofErr w:type="gramEnd"/>
            <w:r w:rsidRPr="0079749E">
              <w:rPr>
                <w:rFonts w:ascii="Times New Roman" w:hAnsi="Times New Roman" w:cs="Times New Roman"/>
                <w:b/>
                <w:color w:val="000000"/>
                <w:sz w:val="19"/>
                <w:szCs w:val="19"/>
              </w:rPr>
              <w:t xml:space="preserve"> отраслевая структура экономического потенциала России»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Тема 2.1 </w:t>
            </w:r>
            <w:r w:rsidRPr="0079749E">
              <w:rPr>
                <w:rFonts w:ascii="Times New Roman" w:hAnsi="Times New Roman" w:cs="Times New Roman"/>
                <w:color w:val="000000"/>
                <w:sz w:val="19"/>
                <w:szCs w:val="19"/>
              </w:rPr>
              <w:t>«Отраслевая структура и потенциал промышленного производства в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Состояние химико-лесного комплекса РФ: показатели производства продукции и факторы размещения. Структура машиностроительного комплекса и территориальное размещение его основных предприя</w:t>
            </w:r>
            <w:r w:rsidRPr="0079749E">
              <w:rPr>
                <w:rFonts w:ascii="Times New Roman" w:hAnsi="Times New Roman" w:cs="Times New Roman"/>
                <w:color w:val="000000"/>
                <w:sz w:val="19"/>
                <w:szCs w:val="19"/>
              </w:rPr>
              <w:t xml:space="preserve">тий. Экономический потенциал </w:t>
            </w:r>
            <w:proofErr w:type="gramStart"/>
            <w:r w:rsidRPr="0079749E">
              <w:rPr>
                <w:rFonts w:ascii="Times New Roman" w:hAnsi="Times New Roman" w:cs="Times New Roman"/>
                <w:color w:val="000000"/>
                <w:sz w:val="19"/>
                <w:szCs w:val="19"/>
              </w:rPr>
              <w:t>оборонно- промышленного</w:t>
            </w:r>
            <w:proofErr w:type="gramEnd"/>
            <w:r w:rsidRPr="0079749E">
              <w:rPr>
                <w:rFonts w:ascii="Times New Roman" w:hAnsi="Times New Roman" w:cs="Times New Roman"/>
                <w:color w:val="000000"/>
                <w:sz w:val="19"/>
                <w:szCs w:val="19"/>
              </w:rPr>
              <w:t xml:space="preserve"> комплекса. Легкая промышленность России: состав, основные районы текстильной </w:t>
            </w:r>
            <w:proofErr w:type="spellStart"/>
            <w:r w:rsidRPr="0079749E">
              <w:rPr>
                <w:rFonts w:ascii="Times New Roman" w:hAnsi="Times New Roman" w:cs="Times New Roman"/>
                <w:color w:val="000000"/>
                <w:sz w:val="19"/>
                <w:szCs w:val="19"/>
              </w:rPr>
              <w:t>промышленности</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онятие</w:t>
            </w:r>
            <w:proofErr w:type="spellEnd"/>
            <w:r w:rsidRPr="0079749E">
              <w:rPr>
                <w:rFonts w:ascii="Times New Roman" w:hAnsi="Times New Roman" w:cs="Times New Roman"/>
                <w:color w:val="000000"/>
                <w:sz w:val="19"/>
                <w:szCs w:val="19"/>
              </w:rPr>
              <w:t xml:space="preserve"> отраслевой структуры национальной экономики. </w:t>
            </w:r>
            <w:proofErr w:type="spellStart"/>
            <w:r w:rsidRPr="0079749E">
              <w:rPr>
                <w:rFonts w:ascii="Times New Roman" w:hAnsi="Times New Roman" w:cs="Times New Roman"/>
                <w:color w:val="000000"/>
                <w:sz w:val="19"/>
                <w:szCs w:val="19"/>
              </w:rPr>
              <w:t>Потенциал</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отраслей</w:t>
            </w:r>
            <w:proofErr w:type="spellEnd"/>
            <w:r w:rsidRPr="0079749E">
              <w:rPr>
                <w:rFonts w:ascii="Times New Roman" w:hAnsi="Times New Roman" w:cs="Times New Roman"/>
                <w:color w:val="000000"/>
                <w:sz w:val="19"/>
                <w:szCs w:val="19"/>
              </w:rPr>
              <w:t xml:space="preserve"> ТЭК </w:t>
            </w:r>
            <w:proofErr w:type="spellStart"/>
            <w:r w:rsidRPr="0079749E">
              <w:rPr>
                <w:rFonts w:ascii="Times New Roman" w:hAnsi="Times New Roman" w:cs="Times New Roman"/>
                <w:color w:val="000000"/>
                <w:sz w:val="19"/>
                <w:szCs w:val="19"/>
              </w:rPr>
              <w:t>России</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Топливно-энергетический</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бал</w:t>
            </w:r>
            <w:r w:rsidRPr="0079749E">
              <w:rPr>
                <w:rFonts w:ascii="Times New Roman" w:hAnsi="Times New Roman" w:cs="Times New Roman"/>
                <w:color w:val="000000"/>
                <w:sz w:val="19"/>
                <w:szCs w:val="19"/>
              </w:rPr>
              <w:t>анс</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страны</w:t>
            </w:r>
            <w:proofErr w:type="spellEnd"/>
            <w:r w:rsidRPr="0079749E">
              <w:rPr>
                <w:rFonts w:ascii="Times New Roman" w:hAnsi="Times New Roman" w:cs="Times New Roman"/>
                <w:color w:val="000000"/>
                <w:sz w:val="19"/>
                <w:szCs w:val="19"/>
              </w:rPr>
              <w:t xml:space="preserve">. </w:t>
            </w:r>
            <w:r w:rsidRPr="0079749E">
              <w:rPr>
                <w:rFonts w:ascii="Times New Roman" w:hAnsi="Times New Roman" w:cs="Times New Roman"/>
                <w:color w:val="000000"/>
                <w:sz w:val="19"/>
                <w:szCs w:val="19"/>
              </w:rPr>
              <w:t>Металлургический комплекс РФ: факторы размещения предприятий, динамика объёмов производства. /</w:t>
            </w:r>
            <w:proofErr w:type="gramStart"/>
            <w:r w:rsidRPr="0079749E">
              <w:rPr>
                <w:rFonts w:ascii="Times New Roman" w:hAnsi="Times New Roman" w:cs="Times New Roman"/>
                <w:color w:val="000000"/>
                <w:sz w:val="19"/>
                <w:szCs w:val="19"/>
              </w:rPr>
              <w:t>Ср</w:t>
            </w:r>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Л1.4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4"/>
        <w:gridCol w:w="3390"/>
        <w:gridCol w:w="134"/>
        <w:gridCol w:w="798"/>
        <w:gridCol w:w="682"/>
        <w:gridCol w:w="1103"/>
        <w:gridCol w:w="1214"/>
        <w:gridCol w:w="673"/>
        <w:gridCol w:w="389"/>
        <w:gridCol w:w="947"/>
      </w:tblGrid>
      <w:tr w:rsidR="006024A4" w:rsidRPr="0079749E">
        <w:trPr>
          <w:trHeight w:hRule="exact" w:val="416"/>
        </w:trPr>
        <w:tc>
          <w:tcPr>
            <w:tcW w:w="4692" w:type="dxa"/>
            <w:gridSpan w:val="3"/>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9</w:t>
            </w:r>
          </w:p>
        </w:tc>
      </w:tr>
      <w:tr w:rsidR="006024A4" w:rsidRPr="0079749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2.2 «Потенциал АПК и инфраструктурных отраслей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Структура сельского хозяйства и особенности территориального размещения его предприятий. Земледелие: состав комплекса, основные земледельческие районы России. Особенности развития животноводческого комплекса России. </w:t>
            </w:r>
            <w:r w:rsidRPr="0079749E">
              <w:rPr>
                <w:rFonts w:ascii="Times New Roman" w:hAnsi="Times New Roman" w:cs="Times New Roman"/>
                <w:color w:val="000000"/>
                <w:sz w:val="19"/>
                <w:szCs w:val="19"/>
              </w:rPr>
              <w:t>Проблемы развития пищевой промышленности</w:t>
            </w:r>
            <w:r w:rsidRPr="0079749E">
              <w:rPr>
                <w:rFonts w:ascii="Times New Roman" w:hAnsi="Times New Roman" w:cs="Times New Roman"/>
                <w:color w:val="000000"/>
                <w:sz w:val="19"/>
                <w:szCs w:val="19"/>
              </w:rPr>
              <w:t xml:space="preserve"> РФ. </w:t>
            </w:r>
            <w:r w:rsidRPr="0079749E">
              <w:rPr>
                <w:rFonts w:ascii="Times New Roman" w:hAnsi="Times New Roman" w:cs="Times New Roman"/>
                <w:color w:val="000000"/>
                <w:sz w:val="19"/>
                <w:szCs w:val="19"/>
              </w:rPr>
              <w:t xml:space="preserve">Понятие и значение продовольственной безопасности </w:t>
            </w:r>
            <w:proofErr w:type="spellStart"/>
            <w:r w:rsidRPr="0079749E">
              <w:rPr>
                <w:rFonts w:ascii="Times New Roman" w:hAnsi="Times New Roman" w:cs="Times New Roman"/>
                <w:color w:val="000000"/>
                <w:sz w:val="19"/>
                <w:szCs w:val="19"/>
              </w:rPr>
              <w:t>страны</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онятие</w:t>
            </w:r>
            <w:proofErr w:type="spellEnd"/>
            <w:r w:rsidRPr="0079749E">
              <w:rPr>
                <w:rFonts w:ascii="Times New Roman" w:hAnsi="Times New Roman" w:cs="Times New Roman"/>
                <w:color w:val="000000"/>
                <w:sz w:val="19"/>
                <w:szCs w:val="19"/>
              </w:rPr>
              <w:t xml:space="preserve"> и основные функции инфраструктуры в национальной экономике. Понятие и содержание производственной, социальной и рыночной инфраструктуры.</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Система внешнеторговых транспортных коридоров Рос</w:t>
            </w:r>
            <w:r w:rsidRPr="0079749E">
              <w:rPr>
                <w:rFonts w:ascii="Times New Roman" w:hAnsi="Times New Roman" w:cs="Times New Roman"/>
                <w:color w:val="000000"/>
                <w:sz w:val="19"/>
                <w:szCs w:val="19"/>
              </w:rPr>
              <w:t>сии. Основные транспортные узлы страны. /</w:t>
            </w:r>
            <w:proofErr w:type="gramStart"/>
            <w:r w:rsidRPr="0079749E">
              <w:rPr>
                <w:rFonts w:ascii="Times New Roman" w:hAnsi="Times New Roman" w:cs="Times New Roman"/>
                <w:color w:val="000000"/>
                <w:sz w:val="19"/>
                <w:szCs w:val="19"/>
              </w:rPr>
              <w:t>Ср</w:t>
            </w:r>
            <w:proofErr w:type="gram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Л1.4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Тема 2.3. «Территориальная дифференциация экономического потенциала России»</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Федеральные округа России: понятие и состав. Экономический потенциал ДВФО. </w:t>
            </w:r>
            <w:r w:rsidRPr="0079749E">
              <w:rPr>
                <w:rFonts w:ascii="Times New Roman" w:hAnsi="Times New Roman" w:cs="Times New Roman"/>
                <w:color w:val="000000"/>
                <w:sz w:val="19"/>
                <w:szCs w:val="19"/>
              </w:rPr>
              <w:t>Характеристика экономического потенциала СФО. Характеристика экономического потенциала УФО. Характеристика экономического потенциала ПФО. Характеристика экономического потенциала ЮФО. Характеристика экономического потенциала СКФО. Характеристика экономичес</w:t>
            </w:r>
            <w:r w:rsidRPr="0079749E">
              <w:rPr>
                <w:rFonts w:ascii="Times New Roman" w:hAnsi="Times New Roman" w:cs="Times New Roman"/>
                <w:color w:val="000000"/>
                <w:sz w:val="19"/>
                <w:szCs w:val="19"/>
              </w:rPr>
              <w:t>кого потенциала СЗФО. Характеристика экономического потенциала ЦФО.</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Пр</w:t>
            </w:r>
            <w:proofErr w:type="spell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Л1.3 Л2.2</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Зачёт</w:t>
            </w:r>
            <w:proofErr w:type="spellEnd"/>
            <w:r w:rsidRPr="0079749E">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ОПК-5 ПК- 17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 Л1.2 Л1.3 Л1.4 Л2.1</w:t>
            </w:r>
          </w:p>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Э1 Э2 Э3 Э4 Э5 Э6 Э7 Э8 Э9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r>
      <w:tr w:rsidR="006024A4" w:rsidRPr="0079749E">
        <w:trPr>
          <w:trHeight w:hRule="exact" w:val="277"/>
        </w:trPr>
        <w:tc>
          <w:tcPr>
            <w:tcW w:w="993" w:type="dxa"/>
          </w:tcPr>
          <w:p w:rsidR="006024A4" w:rsidRPr="0079749E" w:rsidRDefault="006024A4">
            <w:pPr>
              <w:rPr>
                <w:rFonts w:ascii="Times New Roman" w:hAnsi="Times New Roman" w:cs="Times New Roman"/>
              </w:rPr>
            </w:pPr>
          </w:p>
        </w:tc>
        <w:tc>
          <w:tcPr>
            <w:tcW w:w="3545" w:type="dxa"/>
          </w:tcPr>
          <w:p w:rsidR="006024A4" w:rsidRPr="0079749E" w:rsidRDefault="006024A4">
            <w:pPr>
              <w:rPr>
                <w:rFonts w:ascii="Times New Roman" w:hAnsi="Times New Roman" w:cs="Times New Roman"/>
              </w:rPr>
            </w:pPr>
          </w:p>
        </w:tc>
        <w:tc>
          <w:tcPr>
            <w:tcW w:w="143" w:type="dxa"/>
          </w:tcPr>
          <w:p w:rsidR="006024A4" w:rsidRPr="0079749E" w:rsidRDefault="006024A4">
            <w:pPr>
              <w:rPr>
                <w:rFonts w:ascii="Times New Roman" w:hAnsi="Times New Roman" w:cs="Times New Roman"/>
              </w:rPr>
            </w:pPr>
          </w:p>
        </w:tc>
        <w:tc>
          <w:tcPr>
            <w:tcW w:w="851"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1135" w:type="dxa"/>
          </w:tcPr>
          <w:p w:rsidR="006024A4" w:rsidRPr="0079749E" w:rsidRDefault="006024A4">
            <w:pPr>
              <w:rPr>
                <w:rFonts w:ascii="Times New Roman" w:hAnsi="Times New Roman" w:cs="Times New Roman"/>
              </w:rPr>
            </w:pPr>
          </w:p>
        </w:tc>
        <w:tc>
          <w:tcPr>
            <w:tcW w:w="1277" w:type="dxa"/>
          </w:tcPr>
          <w:p w:rsidR="006024A4" w:rsidRPr="0079749E" w:rsidRDefault="006024A4">
            <w:pPr>
              <w:rPr>
                <w:rFonts w:ascii="Times New Roman" w:hAnsi="Times New Roman" w:cs="Times New Roman"/>
              </w:rPr>
            </w:pPr>
          </w:p>
        </w:tc>
        <w:tc>
          <w:tcPr>
            <w:tcW w:w="710" w:type="dxa"/>
          </w:tcPr>
          <w:p w:rsidR="006024A4" w:rsidRPr="0079749E" w:rsidRDefault="006024A4">
            <w:pPr>
              <w:rPr>
                <w:rFonts w:ascii="Times New Roman" w:hAnsi="Times New Roman" w:cs="Times New Roman"/>
              </w:rPr>
            </w:pPr>
          </w:p>
        </w:tc>
        <w:tc>
          <w:tcPr>
            <w:tcW w:w="426"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5. ФОНД ОЦЕНОЧНЫХ СРЕДСТВ</w:t>
            </w:r>
          </w:p>
        </w:tc>
      </w:tr>
      <w:tr w:rsidR="006024A4" w:rsidRPr="0079749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5.1. Фонд оценочных </w:t>
            </w:r>
            <w:r w:rsidRPr="0079749E">
              <w:rPr>
                <w:rFonts w:ascii="Times New Roman" w:hAnsi="Times New Roman" w:cs="Times New Roman"/>
                <w:b/>
                <w:color w:val="000000"/>
                <w:sz w:val="19"/>
                <w:szCs w:val="19"/>
              </w:rPr>
              <w:t>сре</w:t>
            </w:r>
            <w:proofErr w:type="gramStart"/>
            <w:r w:rsidRPr="0079749E">
              <w:rPr>
                <w:rFonts w:ascii="Times New Roman" w:hAnsi="Times New Roman" w:cs="Times New Roman"/>
                <w:b/>
                <w:color w:val="000000"/>
                <w:sz w:val="19"/>
                <w:szCs w:val="19"/>
              </w:rPr>
              <w:t>дств дл</w:t>
            </w:r>
            <w:proofErr w:type="gramEnd"/>
            <w:r w:rsidRPr="0079749E">
              <w:rPr>
                <w:rFonts w:ascii="Times New Roman" w:hAnsi="Times New Roman" w:cs="Times New Roman"/>
                <w:b/>
                <w:color w:val="000000"/>
                <w:sz w:val="19"/>
                <w:szCs w:val="19"/>
              </w:rPr>
              <w:t>я проведения промежуточной аттестации</w:t>
            </w:r>
          </w:p>
        </w:tc>
      </w:tr>
      <w:tr w:rsidR="006024A4" w:rsidRPr="0079749E">
        <w:trPr>
          <w:trHeight w:hRule="exact" w:val="399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Вопросы к зачёту:</w:t>
            </w: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 Соотношение понятий «государственная, экономическая и таможенная территория», «государственная и таможенная граница»</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2) Таможенная территория Таможенного союза: характеристика, состав, </w:t>
            </w:r>
            <w:r w:rsidRPr="0079749E">
              <w:rPr>
                <w:rFonts w:ascii="Times New Roman" w:hAnsi="Times New Roman" w:cs="Times New Roman"/>
                <w:color w:val="000000"/>
                <w:sz w:val="19"/>
                <w:szCs w:val="19"/>
              </w:rPr>
              <w:t>границы, перспективы развития</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 Особенности территориального устройства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4) Характеристика государственной границы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5) Разделение и правовой статус прибрежного морского пространства</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6) Физико-географическая и экономико-географическая характеристик</w:t>
            </w:r>
            <w:r w:rsidRPr="0079749E">
              <w:rPr>
                <w:rFonts w:ascii="Times New Roman" w:hAnsi="Times New Roman" w:cs="Times New Roman"/>
                <w:color w:val="000000"/>
                <w:sz w:val="19"/>
                <w:szCs w:val="19"/>
              </w:rPr>
              <w:t>а территории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7) Понятие и структура экономического потенциала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8) Особенности геополитического положения современной России</w:t>
            </w:r>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672"/>
        <w:gridCol w:w="1927"/>
        <w:gridCol w:w="1852"/>
        <w:gridCol w:w="3158"/>
        <w:gridCol w:w="1673"/>
        <w:gridCol w:w="992"/>
      </w:tblGrid>
      <w:tr w:rsidR="006024A4" w:rsidRPr="0079749E">
        <w:trPr>
          <w:trHeight w:hRule="exact" w:val="416"/>
        </w:trPr>
        <w:tc>
          <w:tcPr>
            <w:tcW w:w="4692" w:type="dxa"/>
            <w:gridSpan w:val="3"/>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3403" w:type="dxa"/>
          </w:tcPr>
          <w:p w:rsidR="006024A4" w:rsidRPr="0079749E" w:rsidRDefault="006024A4">
            <w:pPr>
              <w:rPr>
                <w:rFonts w:ascii="Times New Roman" w:hAnsi="Times New Roman" w:cs="Times New Roman"/>
              </w:rPr>
            </w:pPr>
          </w:p>
        </w:tc>
        <w:tc>
          <w:tcPr>
            <w:tcW w:w="1702"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10</w:t>
            </w:r>
          </w:p>
        </w:tc>
      </w:tr>
      <w:tr w:rsidR="006024A4" w:rsidRPr="0079749E">
        <w:trPr>
          <w:trHeight w:hRule="exact" w:val="12783"/>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9) Роль таможенной службы в укреплении экономического потенциала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10) Понятие</w:t>
            </w:r>
            <w:r w:rsidRPr="0079749E">
              <w:rPr>
                <w:rFonts w:ascii="Times New Roman" w:hAnsi="Times New Roman" w:cs="Times New Roman"/>
                <w:color w:val="000000"/>
                <w:sz w:val="19"/>
                <w:szCs w:val="19"/>
              </w:rPr>
              <w:t xml:space="preserve"> и значение природных ресурсов</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11) Классификация природных ресурсов</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12) Топливно-энергетические ресурсы России: структура и территориальное распределение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13) </w:t>
            </w:r>
            <w:proofErr w:type="spellStart"/>
            <w:r w:rsidRPr="0079749E">
              <w:rPr>
                <w:rFonts w:ascii="Times New Roman" w:hAnsi="Times New Roman" w:cs="Times New Roman"/>
                <w:color w:val="000000"/>
                <w:sz w:val="19"/>
                <w:szCs w:val="19"/>
              </w:rPr>
              <w:t>Металло</w:t>
            </w:r>
            <w:proofErr w:type="spellEnd"/>
            <w:r w:rsidR="00222112"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рудные минеральные ресурсы России: характеристика запасов и структура</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14) Особенности </w:t>
            </w:r>
            <w:r w:rsidRPr="0079749E">
              <w:rPr>
                <w:rFonts w:ascii="Times New Roman" w:hAnsi="Times New Roman" w:cs="Times New Roman"/>
                <w:color w:val="000000"/>
                <w:sz w:val="19"/>
                <w:szCs w:val="19"/>
              </w:rPr>
              <w:t>территориального размещения неметаллических минеральных ресурсов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15) Земельные ресурсы России: структура земельного фонда и его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16) Водные ресурсы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17) Характеристика лесных ресурсов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18) Характеристика демографического ра</w:t>
            </w:r>
            <w:r w:rsidRPr="0079749E">
              <w:rPr>
                <w:rFonts w:ascii="Times New Roman" w:hAnsi="Times New Roman" w:cs="Times New Roman"/>
                <w:color w:val="000000"/>
                <w:sz w:val="19"/>
                <w:szCs w:val="19"/>
              </w:rPr>
              <w:t>звития России: динамика численности, состав и структура населения, проблемы демографии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19) Особенности территориального размещения населения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20) Трудовые ресурсы: характеристика и структура</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21) Миграция трудовых ресурсов: виды миграционных потоков и </w:t>
            </w:r>
            <w:r w:rsidRPr="0079749E">
              <w:rPr>
                <w:rFonts w:ascii="Times New Roman" w:hAnsi="Times New Roman" w:cs="Times New Roman"/>
                <w:color w:val="000000"/>
                <w:sz w:val="19"/>
                <w:szCs w:val="19"/>
              </w:rPr>
              <w:t>их причины</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22) Влияние международной трудовой миграции на национальную экономику страны эмиграции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23) Влияние международной трудовой миграции на национальную экономику страны иммиграции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24) Производственный потенциал и состояние основных фондов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25) </w:t>
            </w:r>
            <w:r w:rsidRPr="0079749E">
              <w:rPr>
                <w:rFonts w:ascii="Times New Roman" w:hAnsi="Times New Roman" w:cs="Times New Roman"/>
                <w:color w:val="000000"/>
                <w:sz w:val="19"/>
                <w:szCs w:val="19"/>
              </w:rPr>
              <w:t>Факторы территориального размещения производственных сил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26) Понятие отраслевой и территориальной структуры национальной экономики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27) ТЭК России: структура и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28) Металлургический комплекс России: структура и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29) Машиностро</w:t>
            </w:r>
            <w:r w:rsidRPr="0079749E">
              <w:rPr>
                <w:rFonts w:ascii="Times New Roman" w:hAnsi="Times New Roman" w:cs="Times New Roman"/>
                <w:color w:val="000000"/>
                <w:sz w:val="19"/>
                <w:szCs w:val="19"/>
              </w:rPr>
              <w:t>ительный комплекс России: структура и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30) Химический комплекс России: структура и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31) ВПК России: характеристика, проблемы развития</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32) Легкая промышленность России: структура и размещение</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33) Структура АПК РФ и особенности его те</w:t>
            </w:r>
            <w:r w:rsidRPr="0079749E">
              <w:rPr>
                <w:rFonts w:ascii="Times New Roman" w:hAnsi="Times New Roman" w:cs="Times New Roman"/>
                <w:color w:val="000000"/>
                <w:sz w:val="19"/>
                <w:szCs w:val="19"/>
              </w:rPr>
              <w:t>рриториального размещения</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34) Характеристика инфраструктурного комплекса РФ</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35) Экспортный потенциал России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36) Внешнеторговая политика современной России: ее цели и пути реализации</w:t>
            </w:r>
          </w:p>
          <w:p w:rsidR="006024A4" w:rsidRPr="0079749E" w:rsidRDefault="006024A4">
            <w:pPr>
              <w:spacing w:after="0" w:line="240" w:lineRule="auto"/>
              <w:rPr>
                <w:rFonts w:ascii="Times New Roman" w:hAnsi="Times New Roman" w:cs="Times New Roman"/>
                <w:sz w:val="19"/>
                <w:szCs w:val="19"/>
              </w:rPr>
            </w:pPr>
          </w:p>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37) Потенциал развития интеграционных процессов в России (СНГ, ЕАЭС, </w:t>
            </w:r>
            <w:r w:rsidRPr="0079749E">
              <w:rPr>
                <w:rFonts w:ascii="Times New Roman" w:hAnsi="Times New Roman" w:cs="Times New Roman"/>
                <w:color w:val="000000"/>
                <w:sz w:val="19"/>
                <w:szCs w:val="19"/>
              </w:rPr>
              <w:t>АТЭС, ШОС)</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5.2. Фонд оценочных сре</w:t>
            </w:r>
            <w:proofErr w:type="gramStart"/>
            <w:r w:rsidRPr="0079749E">
              <w:rPr>
                <w:rFonts w:ascii="Times New Roman" w:hAnsi="Times New Roman" w:cs="Times New Roman"/>
                <w:b/>
                <w:color w:val="000000"/>
                <w:sz w:val="19"/>
                <w:szCs w:val="19"/>
              </w:rPr>
              <w:t>дств дл</w:t>
            </w:r>
            <w:proofErr w:type="gramEnd"/>
            <w:r w:rsidRPr="0079749E">
              <w:rPr>
                <w:rFonts w:ascii="Times New Roman" w:hAnsi="Times New Roman" w:cs="Times New Roman"/>
                <w:b/>
                <w:color w:val="000000"/>
                <w:sz w:val="19"/>
                <w:szCs w:val="19"/>
              </w:rPr>
              <w:t>я проведения текущего контроля</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Структура и содержание фонда оценочных сре</w:t>
            </w:r>
            <w:proofErr w:type="gramStart"/>
            <w:r w:rsidRPr="0079749E">
              <w:rPr>
                <w:rFonts w:ascii="Times New Roman" w:hAnsi="Times New Roman" w:cs="Times New Roman"/>
                <w:color w:val="000000"/>
                <w:sz w:val="19"/>
                <w:szCs w:val="19"/>
              </w:rPr>
              <w:t>дств пр</w:t>
            </w:r>
            <w:proofErr w:type="gramEnd"/>
            <w:r w:rsidRPr="0079749E">
              <w:rPr>
                <w:rFonts w:ascii="Times New Roman" w:hAnsi="Times New Roman" w:cs="Times New Roman"/>
                <w:color w:val="000000"/>
                <w:sz w:val="19"/>
                <w:szCs w:val="19"/>
              </w:rPr>
              <w:t>едставлены в Приложении 1 к рабочей программе дисциплины.</w:t>
            </w:r>
          </w:p>
        </w:tc>
      </w:tr>
      <w:tr w:rsidR="006024A4" w:rsidRPr="0079749E">
        <w:trPr>
          <w:trHeight w:hRule="exact" w:val="277"/>
        </w:trPr>
        <w:tc>
          <w:tcPr>
            <w:tcW w:w="710" w:type="dxa"/>
          </w:tcPr>
          <w:p w:rsidR="006024A4" w:rsidRPr="0079749E" w:rsidRDefault="006024A4">
            <w:pPr>
              <w:rPr>
                <w:rFonts w:ascii="Times New Roman" w:hAnsi="Times New Roman" w:cs="Times New Roman"/>
              </w:rPr>
            </w:pPr>
          </w:p>
        </w:tc>
        <w:tc>
          <w:tcPr>
            <w:tcW w:w="1986" w:type="dxa"/>
          </w:tcPr>
          <w:p w:rsidR="006024A4" w:rsidRPr="0079749E" w:rsidRDefault="006024A4">
            <w:pPr>
              <w:rPr>
                <w:rFonts w:ascii="Times New Roman" w:hAnsi="Times New Roman" w:cs="Times New Roman"/>
              </w:rPr>
            </w:pPr>
          </w:p>
        </w:tc>
        <w:tc>
          <w:tcPr>
            <w:tcW w:w="1986"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1702"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 УЧЕБНО-МЕТОДИЧЕСКОЕ И ИНФОРМАЦИОННОЕ ОБЕСПЕЧЕНИЕ ДИСЦИПЛИНЫ </w:t>
            </w:r>
            <w:r w:rsidRPr="0079749E">
              <w:rPr>
                <w:rFonts w:ascii="Times New Roman" w:hAnsi="Times New Roman" w:cs="Times New Roman"/>
                <w:b/>
                <w:color w:val="000000"/>
                <w:sz w:val="19"/>
                <w:szCs w:val="19"/>
              </w:rPr>
              <w:t>(МОДУЛЯ)</w:t>
            </w:r>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6.1. </w:t>
            </w:r>
            <w:proofErr w:type="spellStart"/>
            <w:r w:rsidRPr="0079749E">
              <w:rPr>
                <w:rFonts w:ascii="Times New Roman" w:hAnsi="Times New Roman" w:cs="Times New Roman"/>
                <w:b/>
                <w:color w:val="000000"/>
                <w:sz w:val="19"/>
                <w:szCs w:val="19"/>
              </w:rPr>
              <w:t>Рекомендуемая</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литература</w:t>
            </w:r>
            <w:proofErr w:type="spellEnd"/>
          </w:p>
        </w:tc>
      </w:tr>
      <w:tr w:rsidR="006024A4" w:rsidRPr="0079749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6.1.1. </w:t>
            </w:r>
            <w:proofErr w:type="spellStart"/>
            <w:r w:rsidRPr="0079749E">
              <w:rPr>
                <w:rFonts w:ascii="Times New Roman" w:hAnsi="Times New Roman" w:cs="Times New Roman"/>
                <w:b/>
                <w:color w:val="000000"/>
                <w:sz w:val="19"/>
                <w:szCs w:val="19"/>
              </w:rPr>
              <w:t>Основная</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литература</w:t>
            </w:r>
            <w:proofErr w:type="spellEnd"/>
          </w:p>
        </w:tc>
      </w:tr>
      <w:tr w:rsidR="006024A4" w:rsidRPr="007974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Авторы</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Издательство</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Колич-во</w:t>
            </w:r>
            <w:proofErr w:type="spellEnd"/>
          </w:p>
        </w:tc>
      </w:tr>
    </w:tbl>
    <w:p w:rsidR="006024A4" w:rsidRPr="0079749E" w:rsidRDefault="0079749E">
      <w:pPr>
        <w:rPr>
          <w:rFonts w:ascii="Times New Roman" w:hAnsi="Times New Roman" w:cs="Times New Roman"/>
          <w:sz w:val="0"/>
          <w:szCs w:val="0"/>
        </w:rPr>
      </w:pPr>
      <w:r w:rsidRPr="0079749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20"/>
        <w:gridCol w:w="58"/>
        <w:gridCol w:w="1850"/>
        <w:gridCol w:w="1879"/>
        <w:gridCol w:w="3104"/>
        <w:gridCol w:w="1668"/>
        <w:gridCol w:w="995"/>
      </w:tblGrid>
      <w:tr w:rsidR="006024A4" w:rsidRPr="0079749E">
        <w:trPr>
          <w:trHeight w:hRule="exact" w:val="416"/>
        </w:trPr>
        <w:tc>
          <w:tcPr>
            <w:tcW w:w="4692" w:type="dxa"/>
            <w:gridSpan w:val="4"/>
            <w:shd w:val="clear" w:color="C0C0C0" w:fill="FFFFFF"/>
            <w:tcMar>
              <w:left w:w="34" w:type="dxa"/>
              <w:right w:w="34" w:type="dxa"/>
            </w:tcMar>
          </w:tcPr>
          <w:p w:rsidR="006024A4" w:rsidRPr="0079749E" w:rsidRDefault="0079749E">
            <w:pPr>
              <w:spacing w:after="0" w:line="240" w:lineRule="auto"/>
              <w:rPr>
                <w:rFonts w:ascii="Times New Roman" w:hAnsi="Times New Roman" w:cs="Times New Roman"/>
                <w:sz w:val="16"/>
                <w:szCs w:val="16"/>
              </w:rPr>
            </w:pPr>
            <w:r w:rsidRPr="0079749E">
              <w:rPr>
                <w:rFonts w:ascii="Times New Roman" w:hAnsi="Times New Roman" w:cs="Times New Roman"/>
                <w:color w:val="C0C0C0"/>
                <w:sz w:val="16"/>
                <w:szCs w:val="16"/>
              </w:rPr>
              <w:lastRenderedPageBreak/>
              <w:t>УП: 38.05.02_1.plz.xml</w:t>
            </w:r>
          </w:p>
        </w:tc>
        <w:tc>
          <w:tcPr>
            <w:tcW w:w="3403" w:type="dxa"/>
          </w:tcPr>
          <w:p w:rsidR="006024A4" w:rsidRPr="0079749E" w:rsidRDefault="006024A4">
            <w:pPr>
              <w:rPr>
                <w:rFonts w:ascii="Times New Roman" w:hAnsi="Times New Roman" w:cs="Times New Roman"/>
              </w:rPr>
            </w:pPr>
          </w:p>
        </w:tc>
        <w:tc>
          <w:tcPr>
            <w:tcW w:w="1702" w:type="dxa"/>
          </w:tcPr>
          <w:p w:rsidR="006024A4" w:rsidRPr="0079749E" w:rsidRDefault="006024A4">
            <w:pPr>
              <w:rPr>
                <w:rFonts w:ascii="Times New Roman" w:hAnsi="Times New Roman" w:cs="Times New Roman"/>
              </w:rPr>
            </w:pPr>
          </w:p>
        </w:tc>
        <w:tc>
          <w:tcPr>
            <w:tcW w:w="1007" w:type="dxa"/>
            <w:shd w:val="clear" w:color="C0C0C0" w:fill="FFFFFF"/>
            <w:tcMar>
              <w:left w:w="34" w:type="dxa"/>
              <w:right w:w="34" w:type="dxa"/>
            </w:tcMar>
          </w:tcPr>
          <w:p w:rsidR="006024A4" w:rsidRPr="0079749E" w:rsidRDefault="0079749E">
            <w:pPr>
              <w:spacing w:after="0" w:line="240" w:lineRule="auto"/>
              <w:jc w:val="right"/>
              <w:rPr>
                <w:rFonts w:ascii="Times New Roman" w:hAnsi="Times New Roman" w:cs="Times New Roman"/>
                <w:sz w:val="16"/>
                <w:szCs w:val="16"/>
              </w:rPr>
            </w:pPr>
            <w:proofErr w:type="spellStart"/>
            <w:proofErr w:type="gramStart"/>
            <w:r w:rsidRPr="0079749E">
              <w:rPr>
                <w:rFonts w:ascii="Times New Roman" w:hAnsi="Times New Roman" w:cs="Times New Roman"/>
                <w:color w:val="C0C0C0"/>
                <w:sz w:val="16"/>
                <w:szCs w:val="16"/>
              </w:rPr>
              <w:t>стр</w:t>
            </w:r>
            <w:proofErr w:type="spellEnd"/>
            <w:proofErr w:type="gramEnd"/>
            <w:r w:rsidRPr="0079749E">
              <w:rPr>
                <w:rFonts w:ascii="Times New Roman" w:hAnsi="Times New Roman" w:cs="Times New Roman"/>
                <w:color w:val="C0C0C0"/>
                <w:sz w:val="16"/>
                <w:szCs w:val="16"/>
              </w:rPr>
              <w:t>. 11</w:t>
            </w:r>
          </w:p>
        </w:tc>
      </w:tr>
      <w:tr w:rsidR="006024A4" w:rsidRPr="007974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Авторы</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Издательство</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Колич-во</w:t>
            </w:r>
            <w:proofErr w:type="spellEnd"/>
          </w:p>
        </w:tc>
      </w:tr>
      <w:tr w:rsidR="006024A4" w:rsidRPr="007974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Кузьбожев</w:t>
            </w:r>
            <w:proofErr w:type="spellEnd"/>
            <w:r w:rsidRPr="0079749E">
              <w:rPr>
                <w:rFonts w:ascii="Times New Roman" w:hAnsi="Times New Roman" w:cs="Times New Roman"/>
                <w:color w:val="000000"/>
                <w:sz w:val="19"/>
                <w:szCs w:val="19"/>
              </w:rPr>
              <w:t xml:space="preserve"> Э. Н., </w:t>
            </w:r>
            <w:proofErr w:type="spellStart"/>
            <w:r w:rsidRPr="0079749E">
              <w:rPr>
                <w:rFonts w:ascii="Times New Roman" w:hAnsi="Times New Roman" w:cs="Times New Roman"/>
                <w:color w:val="000000"/>
                <w:sz w:val="19"/>
                <w:szCs w:val="19"/>
              </w:rPr>
              <w:t>Козьева</w:t>
            </w:r>
            <w:proofErr w:type="spellEnd"/>
            <w:r w:rsidRPr="0079749E">
              <w:rPr>
                <w:rFonts w:ascii="Times New Roman" w:hAnsi="Times New Roman" w:cs="Times New Roman"/>
                <w:color w:val="000000"/>
                <w:sz w:val="19"/>
                <w:szCs w:val="19"/>
              </w:rPr>
              <w:t xml:space="preserve"> И. </w:t>
            </w:r>
            <w:r w:rsidRPr="0079749E">
              <w:rPr>
                <w:rFonts w:ascii="Times New Roman" w:hAnsi="Times New Roman" w:cs="Times New Roman"/>
                <w:color w:val="000000"/>
                <w:sz w:val="19"/>
                <w:szCs w:val="19"/>
              </w:rPr>
              <w:t>А., Клевцова М. 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Экономическая география и </w:t>
            </w:r>
            <w:proofErr w:type="spellStart"/>
            <w:r w:rsidRPr="0079749E">
              <w:rPr>
                <w:rFonts w:ascii="Times New Roman" w:hAnsi="Times New Roman" w:cs="Times New Roman"/>
                <w:color w:val="000000"/>
                <w:sz w:val="19"/>
                <w:szCs w:val="19"/>
              </w:rPr>
              <w:t>регионалистика</w:t>
            </w:r>
            <w:proofErr w:type="spellEnd"/>
            <w:r w:rsidRPr="0079749E">
              <w:rPr>
                <w:rFonts w:ascii="Times New Roman" w:hAnsi="Times New Roman" w:cs="Times New Roman"/>
                <w:color w:val="000000"/>
                <w:sz w:val="19"/>
                <w:szCs w:val="19"/>
              </w:rPr>
              <w:t xml:space="preserve"> (история, методы, состояние и перспективы размещения производительных сил):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особие для бакалавров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М.: </w:t>
            </w:r>
            <w:proofErr w:type="spellStart"/>
            <w:r w:rsidRPr="0079749E">
              <w:rPr>
                <w:rFonts w:ascii="Times New Roman" w:hAnsi="Times New Roman" w:cs="Times New Roman"/>
                <w:color w:val="000000"/>
                <w:sz w:val="19"/>
                <w:szCs w:val="19"/>
              </w:rPr>
              <w:t>Юрайт</w:t>
            </w:r>
            <w:proofErr w:type="spellEnd"/>
            <w:r w:rsidRPr="0079749E">
              <w:rPr>
                <w:rFonts w:ascii="Times New Roman" w:hAnsi="Times New Roman" w:cs="Times New Roman"/>
                <w:color w:val="000000"/>
                <w:sz w:val="19"/>
                <w:szCs w:val="19"/>
              </w:rPr>
              <w:t>, 2013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50</w:t>
            </w:r>
          </w:p>
        </w:tc>
      </w:tr>
      <w:tr w:rsidR="006024A4" w:rsidRPr="007974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Кузнецова</w:t>
            </w:r>
            <w:proofErr w:type="spellEnd"/>
            <w:r w:rsidRPr="0079749E">
              <w:rPr>
                <w:rFonts w:ascii="Times New Roman" w:hAnsi="Times New Roman" w:cs="Times New Roman"/>
                <w:color w:val="000000"/>
                <w:sz w:val="19"/>
                <w:szCs w:val="19"/>
              </w:rPr>
              <w:t xml:space="preserve"> Г.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Россия в системе международных экономических </w:t>
            </w:r>
            <w:r w:rsidRPr="0079749E">
              <w:rPr>
                <w:rFonts w:ascii="Times New Roman" w:hAnsi="Times New Roman" w:cs="Times New Roman"/>
                <w:color w:val="000000"/>
                <w:sz w:val="19"/>
                <w:szCs w:val="19"/>
              </w:rPr>
              <w:t>отношений: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и</w:t>
            </w:r>
            <w:proofErr w:type="gramEnd"/>
            <w:r w:rsidRPr="0079749E">
              <w:rPr>
                <w:rFonts w:ascii="Times New Roman" w:hAnsi="Times New Roman" w:cs="Times New Roman"/>
                <w:color w:val="000000"/>
                <w:sz w:val="19"/>
                <w:szCs w:val="19"/>
              </w:rPr>
              <w:t xml:space="preserve"> практикум для </w:t>
            </w:r>
            <w:proofErr w:type="spellStart"/>
            <w:r w:rsidRPr="0079749E">
              <w:rPr>
                <w:rFonts w:ascii="Times New Roman" w:hAnsi="Times New Roman" w:cs="Times New Roman"/>
                <w:color w:val="000000"/>
                <w:sz w:val="19"/>
                <w:szCs w:val="19"/>
              </w:rPr>
              <w:t>бакалавриата</w:t>
            </w:r>
            <w:proofErr w:type="spellEnd"/>
            <w:r w:rsidRPr="0079749E">
              <w:rPr>
                <w:rFonts w:ascii="Times New Roman" w:hAnsi="Times New Roman" w:cs="Times New Roman"/>
                <w:color w:val="000000"/>
                <w:sz w:val="19"/>
                <w:szCs w:val="19"/>
              </w:rPr>
              <w:t xml:space="preserve"> и магистратуры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М.: </w:t>
            </w:r>
            <w:proofErr w:type="spellStart"/>
            <w:r w:rsidRPr="0079749E">
              <w:rPr>
                <w:rFonts w:ascii="Times New Roman" w:hAnsi="Times New Roman" w:cs="Times New Roman"/>
                <w:color w:val="000000"/>
                <w:sz w:val="19"/>
                <w:szCs w:val="19"/>
              </w:rPr>
              <w:t>Юрайт</w:t>
            </w:r>
            <w:proofErr w:type="spellEnd"/>
            <w:r w:rsidRPr="0079749E">
              <w:rPr>
                <w:rFonts w:ascii="Times New Roman" w:hAnsi="Times New Roman" w:cs="Times New Roman"/>
                <w:color w:val="000000"/>
                <w:sz w:val="19"/>
                <w:szCs w:val="19"/>
              </w:rPr>
              <w:t>,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20</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Глушкова В. Г., Симагин Ю.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Федеральные округа России. Региональная экономика: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М.: КНОРУС, 2009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70</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Кузнецов Н. Г., </w:t>
            </w:r>
            <w:proofErr w:type="spellStart"/>
            <w:r w:rsidRPr="0079749E">
              <w:rPr>
                <w:rFonts w:ascii="Times New Roman" w:hAnsi="Times New Roman" w:cs="Times New Roman"/>
                <w:color w:val="000000"/>
                <w:sz w:val="19"/>
                <w:szCs w:val="19"/>
              </w:rPr>
              <w:t>Тяглов</w:t>
            </w:r>
            <w:proofErr w:type="spellEnd"/>
            <w:r w:rsidRPr="0079749E">
              <w:rPr>
                <w:rFonts w:ascii="Times New Roman" w:hAnsi="Times New Roman" w:cs="Times New Roman"/>
                <w:color w:val="000000"/>
                <w:sz w:val="19"/>
                <w:szCs w:val="19"/>
              </w:rPr>
              <w:t xml:space="preserve"> С. 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Национальная </w:t>
            </w:r>
            <w:r w:rsidRPr="0079749E">
              <w:rPr>
                <w:rFonts w:ascii="Times New Roman" w:hAnsi="Times New Roman" w:cs="Times New Roman"/>
                <w:color w:val="000000"/>
                <w:sz w:val="19"/>
                <w:szCs w:val="19"/>
              </w:rPr>
              <w:t>экономика. Система потенциалов: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М.: ЮНИТИ- ДАНА, 2009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198</w:t>
            </w: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6.1.2. </w:t>
            </w:r>
            <w:proofErr w:type="spellStart"/>
            <w:r w:rsidRPr="0079749E">
              <w:rPr>
                <w:rFonts w:ascii="Times New Roman" w:hAnsi="Times New Roman" w:cs="Times New Roman"/>
                <w:b/>
                <w:color w:val="000000"/>
                <w:sz w:val="19"/>
                <w:szCs w:val="19"/>
              </w:rPr>
              <w:t>Дополнительная</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литература</w:t>
            </w:r>
            <w:proofErr w:type="spellEnd"/>
          </w:p>
        </w:tc>
      </w:tr>
      <w:tr w:rsidR="006024A4" w:rsidRPr="007974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6024A4">
            <w:pPr>
              <w:rPr>
                <w:rFonts w:ascii="Times New Roman" w:hAnsi="Times New Roman" w:cs="Times New Roman"/>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Авторы</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Издательство</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Колич-во</w:t>
            </w:r>
            <w:proofErr w:type="spellEnd"/>
          </w:p>
        </w:tc>
      </w:tr>
      <w:tr w:rsidR="006024A4" w:rsidRPr="007974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Покровская</w:t>
            </w:r>
            <w:proofErr w:type="spellEnd"/>
            <w:r w:rsidRPr="0079749E">
              <w:rPr>
                <w:rFonts w:ascii="Times New Roman" w:hAnsi="Times New Roman" w:cs="Times New Roman"/>
                <w:color w:val="000000"/>
                <w:sz w:val="19"/>
                <w:szCs w:val="19"/>
              </w:rPr>
              <w:t xml:space="preserve">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Таможенное дело: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д</w:t>
            </w:r>
            <w:proofErr w:type="gramEnd"/>
            <w:r w:rsidRPr="0079749E">
              <w:rPr>
                <w:rFonts w:ascii="Times New Roman" w:hAnsi="Times New Roman" w:cs="Times New Roman"/>
                <w:color w:val="000000"/>
                <w:sz w:val="19"/>
                <w:szCs w:val="19"/>
              </w:rPr>
              <w:t xml:space="preserve">ля студентов вузов, обучающихся по спец. </w:t>
            </w:r>
            <w:r w:rsidRPr="0079749E">
              <w:rPr>
                <w:rFonts w:ascii="Times New Roman" w:hAnsi="Times New Roman" w:cs="Times New Roman"/>
                <w:color w:val="000000"/>
                <w:sz w:val="19"/>
                <w:szCs w:val="19"/>
              </w:rPr>
              <w:t>080301 (351300) "</w:t>
            </w:r>
            <w:proofErr w:type="spellStart"/>
            <w:r w:rsidRPr="0079749E">
              <w:rPr>
                <w:rFonts w:ascii="Times New Roman" w:hAnsi="Times New Roman" w:cs="Times New Roman"/>
                <w:color w:val="000000"/>
                <w:sz w:val="19"/>
                <w:szCs w:val="19"/>
              </w:rPr>
              <w:t>Коммерция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торговое</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дело</w:t>
            </w:r>
            <w:proofErr w:type="spellEnd"/>
            <w:r w:rsidRPr="0079749E">
              <w:rPr>
                <w:rFonts w:ascii="Times New Roman" w:hAnsi="Times New Roman" w:cs="Times New Roman"/>
                <w:color w:val="000000"/>
                <w:sz w:val="19"/>
                <w:szCs w:val="19"/>
              </w:rPr>
              <w:t>)" и 080111 (061500) "</w:t>
            </w:r>
            <w:proofErr w:type="spellStart"/>
            <w:r w:rsidRPr="0079749E">
              <w:rPr>
                <w:rFonts w:ascii="Times New Roman" w:hAnsi="Times New Roman" w:cs="Times New Roman"/>
                <w:color w:val="000000"/>
                <w:sz w:val="19"/>
                <w:szCs w:val="19"/>
              </w:rPr>
              <w:t>Маркетинг</w:t>
            </w:r>
            <w:proofErr w:type="spellEnd"/>
            <w:r w:rsidRPr="0079749E">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М.: </w:t>
            </w:r>
            <w:proofErr w:type="spellStart"/>
            <w:r w:rsidRPr="0079749E">
              <w:rPr>
                <w:rFonts w:ascii="Times New Roman" w:hAnsi="Times New Roman" w:cs="Times New Roman"/>
                <w:color w:val="000000"/>
                <w:sz w:val="19"/>
                <w:szCs w:val="19"/>
              </w:rPr>
              <w:t>Юрайт</w:t>
            </w:r>
            <w:proofErr w:type="spellEnd"/>
            <w:r w:rsidRPr="0079749E">
              <w:rPr>
                <w:rFonts w:ascii="Times New Roman" w:hAnsi="Times New Roman" w:cs="Times New Roman"/>
                <w:color w:val="000000"/>
                <w:sz w:val="19"/>
                <w:szCs w:val="19"/>
              </w:rPr>
              <w:t>, 2011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21</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Толкушкин</w:t>
            </w:r>
            <w:proofErr w:type="spellEnd"/>
            <w:r w:rsidRPr="0079749E">
              <w:rPr>
                <w:rFonts w:ascii="Times New Roman" w:hAnsi="Times New Roman" w:cs="Times New Roman"/>
                <w:color w:val="000000"/>
                <w:sz w:val="19"/>
                <w:szCs w:val="19"/>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Таможенное дело: учеб</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п</w:t>
            </w:r>
            <w:proofErr w:type="gramEnd"/>
            <w:r w:rsidRPr="0079749E">
              <w:rPr>
                <w:rFonts w:ascii="Times New Roman" w:hAnsi="Times New Roman" w:cs="Times New Roman"/>
                <w:color w:val="000000"/>
                <w:sz w:val="19"/>
                <w:szCs w:val="19"/>
              </w:rPr>
              <w:t xml:space="preserve">особие для студентов, обучающихся по спец. </w:t>
            </w:r>
            <w:r w:rsidRPr="0079749E">
              <w:rPr>
                <w:rFonts w:ascii="Times New Roman" w:hAnsi="Times New Roman" w:cs="Times New Roman"/>
                <w:color w:val="000000"/>
                <w:sz w:val="19"/>
                <w:szCs w:val="19"/>
              </w:rPr>
              <w:t>080115 "</w:t>
            </w:r>
            <w:proofErr w:type="spellStart"/>
            <w:r w:rsidRPr="0079749E">
              <w:rPr>
                <w:rFonts w:ascii="Times New Roman" w:hAnsi="Times New Roman" w:cs="Times New Roman"/>
                <w:color w:val="000000"/>
                <w:sz w:val="19"/>
                <w:szCs w:val="19"/>
              </w:rPr>
              <w:t>Тамож</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дело</w:t>
            </w:r>
            <w:proofErr w:type="spellEnd"/>
            <w:r w:rsidRPr="0079749E">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М.: </w:t>
            </w:r>
            <w:proofErr w:type="spellStart"/>
            <w:r w:rsidRPr="0079749E">
              <w:rPr>
                <w:rFonts w:ascii="Times New Roman" w:hAnsi="Times New Roman" w:cs="Times New Roman"/>
                <w:color w:val="000000"/>
                <w:sz w:val="19"/>
                <w:szCs w:val="19"/>
              </w:rPr>
              <w:t>Высш</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образование</w:t>
            </w:r>
            <w:proofErr w:type="spellEnd"/>
            <w:r w:rsidRPr="0079749E">
              <w:rPr>
                <w:rFonts w:ascii="Times New Roman" w:hAnsi="Times New Roman" w:cs="Times New Roman"/>
                <w:color w:val="000000"/>
                <w:sz w:val="19"/>
                <w:szCs w:val="19"/>
              </w:rPr>
              <w:t>, 2009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99</w:t>
            </w: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6.2. Перечень </w:t>
            </w:r>
            <w:r w:rsidRPr="0079749E">
              <w:rPr>
                <w:rFonts w:ascii="Times New Roman" w:hAnsi="Times New Roman" w:cs="Times New Roman"/>
                <w:b/>
                <w:color w:val="000000"/>
                <w:sz w:val="19"/>
                <w:szCs w:val="19"/>
              </w:rPr>
              <w:t>ресурсов информационно-телекоммуникационной сети "Интернет"</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Единый портал внешнеэкономической информации [Электронный ресурс] // Минэкономразвития РФ. </w:t>
            </w:r>
            <w:r w:rsidRPr="0079749E">
              <w:rPr>
                <w:rFonts w:ascii="Times New Roman" w:hAnsi="Times New Roman" w:cs="Times New Roman"/>
                <w:color w:val="000000"/>
                <w:sz w:val="19"/>
                <w:szCs w:val="19"/>
              </w:rPr>
              <w:t>URL: http://www.ved.gov.ru</w:t>
            </w:r>
          </w:p>
        </w:tc>
      </w:tr>
      <w:tr w:rsidR="006024A4" w:rsidRPr="007974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Овчинников О.А. Основы таможенного дела [Электронный ресурс]: Учебное </w:t>
            </w:r>
            <w:r w:rsidRPr="0079749E">
              <w:rPr>
                <w:rFonts w:ascii="Times New Roman" w:hAnsi="Times New Roman" w:cs="Times New Roman"/>
                <w:color w:val="000000"/>
                <w:sz w:val="19"/>
                <w:szCs w:val="19"/>
              </w:rPr>
              <w:t>пособие/ Овчинников О.А.— Электрон</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т</w:t>
            </w:r>
            <w:proofErr w:type="gramEnd"/>
            <w:r w:rsidRPr="0079749E">
              <w:rPr>
                <w:rFonts w:ascii="Times New Roman" w:hAnsi="Times New Roman" w:cs="Times New Roman"/>
                <w:color w:val="000000"/>
                <w:sz w:val="19"/>
                <w:szCs w:val="19"/>
              </w:rPr>
              <w:t>екстовые данные.— СПб</w:t>
            </w:r>
            <w:proofErr w:type="gramStart"/>
            <w:r w:rsidRPr="0079749E">
              <w:rPr>
                <w:rFonts w:ascii="Times New Roman" w:hAnsi="Times New Roman" w:cs="Times New Roman"/>
                <w:color w:val="000000"/>
                <w:sz w:val="19"/>
                <w:szCs w:val="19"/>
              </w:rPr>
              <w:t xml:space="preserve">.: </w:t>
            </w:r>
            <w:proofErr w:type="gramEnd"/>
            <w:r w:rsidRPr="0079749E">
              <w:rPr>
                <w:rFonts w:ascii="Times New Roman" w:hAnsi="Times New Roman" w:cs="Times New Roman"/>
                <w:color w:val="000000"/>
                <w:sz w:val="19"/>
                <w:szCs w:val="19"/>
              </w:rPr>
              <w:t xml:space="preserve">Троицкий мост, 2016.— 152 </w:t>
            </w:r>
            <w:r w:rsidRPr="0079749E">
              <w:rPr>
                <w:rFonts w:ascii="Times New Roman" w:hAnsi="Times New Roman" w:cs="Times New Roman"/>
                <w:color w:val="000000"/>
                <w:sz w:val="19"/>
                <w:szCs w:val="19"/>
              </w:rPr>
              <w:t>c</w:t>
            </w:r>
            <w:r w:rsidRPr="0079749E">
              <w:rPr>
                <w:rFonts w:ascii="Times New Roman" w:hAnsi="Times New Roman" w:cs="Times New Roman"/>
                <w:color w:val="000000"/>
                <w:sz w:val="19"/>
                <w:szCs w:val="19"/>
              </w:rPr>
              <w:t xml:space="preserve">.— Режим доступа: </w:t>
            </w:r>
            <w:r w:rsidRPr="0079749E">
              <w:rPr>
                <w:rFonts w:ascii="Times New Roman" w:hAnsi="Times New Roman" w:cs="Times New Roman"/>
                <w:color w:val="000000"/>
                <w:sz w:val="19"/>
                <w:szCs w:val="19"/>
              </w:rPr>
              <w:t>http</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www</w:t>
            </w:r>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bibliocomplectator</w:t>
            </w:r>
            <w:proofErr w:type="spellEnd"/>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ru</w:t>
            </w:r>
            <w:proofErr w:type="spellEnd"/>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book</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id</w:t>
            </w:r>
            <w:r w:rsidRPr="0079749E">
              <w:rPr>
                <w:rFonts w:ascii="Times New Roman" w:hAnsi="Times New Roman" w:cs="Times New Roman"/>
                <w:color w:val="000000"/>
                <w:sz w:val="19"/>
                <w:szCs w:val="19"/>
              </w:rPr>
              <w:t>=51502</w:t>
            </w:r>
          </w:p>
        </w:tc>
      </w:tr>
      <w:tr w:rsidR="006024A4" w:rsidRPr="007974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Киладзе</w:t>
            </w:r>
            <w:proofErr w:type="spellEnd"/>
            <w:r w:rsidRPr="0079749E">
              <w:rPr>
                <w:rFonts w:ascii="Times New Roman" w:hAnsi="Times New Roman" w:cs="Times New Roman"/>
                <w:color w:val="000000"/>
                <w:sz w:val="19"/>
                <w:szCs w:val="19"/>
              </w:rPr>
              <w:t xml:space="preserve"> А.Б. Продовольственная безопасность России в системе евразийской интеграции [Электронный р</w:t>
            </w:r>
            <w:r w:rsidRPr="0079749E">
              <w:rPr>
                <w:rFonts w:ascii="Times New Roman" w:hAnsi="Times New Roman" w:cs="Times New Roman"/>
                <w:color w:val="000000"/>
                <w:sz w:val="19"/>
                <w:szCs w:val="19"/>
              </w:rPr>
              <w:t xml:space="preserve">есурс]: Учебное пособие/ </w:t>
            </w:r>
            <w:proofErr w:type="spellStart"/>
            <w:r w:rsidRPr="0079749E">
              <w:rPr>
                <w:rFonts w:ascii="Times New Roman" w:hAnsi="Times New Roman" w:cs="Times New Roman"/>
                <w:color w:val="000000"/>
                <w:sz w:val="19"/>
                <w:szCs w:val="19"/>
              </w:rPr>
              <w:t>Киладзе</w:t>
            </w:r>
            <w:proofErr w:type="spellEnd"/>
            <w:r w:rsidRPr="0079749E">
              <w:rPr>
                <w:rFonts w:ascii="Times New Roman" w:hAnsi="Times New Roman" w:cs="Times New Roman"/>
                <w:color w:val="000000"/>
                <w:sz w:val="19"/>
                <w:szCs w:val="19"/>
              </w:rPr>
              <w:t xml:space="preserve"> А.Б.— Электрон</w:t>
            </w:r>
            <w:proofErr w:type="gramStart"/>
            <w:r w:rsidRPr="0079749E">
              <w:rPr>
                <w:rFonts w:ascii="Times New Roman" w:hAnsi="Times New Roman" w:cs="Times New Roman"/>
                <w:color w:val="000000"/>
                <w:sz w:val="19"/>
                <w:szCs w:val="19"/>
              </w:rPr>
              <w:t>.</w:t>
            </w:r>
            <w:proofErr w:type="gramEnd"/>
            <w:r w:rsidRPr="0079749E">
              <w:rPr>
                <w:rFonts w:ascii="Times New Roman" w:hAnsi="Times New Roman" w:cs="Times New Roman"/>
                <w:color w:val="000000"/>
                <w:sz w:val="19"/>
                <w:szCs w:val="19"/>
              </w:rPr>
              <w:t xml:space="preserve"> </w:t>
            </w:r>
            <w:proofErr w:type="gramStart"/>
            <w:r w:rsidRPr="0079749E">
              <w:rPr>
                <w:rFonts w:ascii="Times New Roman" w:hAnsi="Times New Roman" w:cs="Times New Roman"/>
                <w:color w:val="000000"/>
                <w:sz w:val="19"/>
                <w:szCs w:val="19"/>
              </w:rPr>
              <w:t>т</w:t>
            </w:r>
            <w:proofErr w:type="gramEnd"/>
            <w:r w:rsidRPr="0079749E">
              <w:rPr>
                <w:rFonts w:ascii="Times New Roman" w:hAnsi="Times New Roman" w:cs="Times New Roman"/>
                <w:color w:val="000000"/>
                <w:sz w:val="19"/>
                <w:szCs w:val="19"/>
              </w:rPr>
              <w:t>екстовые данные.— СПб</w:t>
            </w:r>
            <w:proofErr w:type="gramStart"/>
            <w:r w:rsidRPr="0079749E">
              <w:rPr>
                <w:rFonts w:ascii="Times New Roman" w:hAnsi="Times New Roman" w:cs="Times New Roman"/>
                <w:color w:val="000000"/>
                <w:sz w:val="19"/>
                <w:szCs w:val="19"/>
              </w:rPr>
              <w:t xml:space="preserve">.: </w:t>
            </w:r>
            <w:proofErr w:type="gramEnd"/>
            <w:r w:rsidRPr="0079749E">
              <w:rPr>
                <w:rFonts w:ascii="Times New Roman" w:hAnsi="Times New Roman" w:cs="Times New Roman"/>
                <w:color w:val="000000"/>
                <w:sz w:val="19"/>
                <w:szCs w:val="19"/>
              </w:rPr>
              <w:t xml:space="preserve">Троицкий мост, 2016.— 60 </w:t>
            </w:r>
            <w:r w:rsidRPr="0079749E">
              <w:rPr>
                <w:rFonts w:ascii="Times New Roman" w:hAnsi="Times New Roman" w:cs="Times New Roman"/>
                <w:color w:val="000000"/>
                <w:sz w:val="19"/>
                <w:szCs w:val="19"/>
              </w:rPr>
              <w:t>c</w:t>
            </w:r>
            <w:r w:rsidRPr="0079749E">
              <w:rPr>
                <w:rFonts w:ascii="Times New Roman" w:hAnsi="Times New Roman" w:cs="Times New Roman"/>
                <w:color w:val="000000"/>
                <w:sz w:val="19"/>
                <w:szCs w:val="19"/>
              </w:rPr>
              <w:t xml:space="preserve">.— Режим доступа: </w:t>
            </w:r>
            <w:r w:rsidRPr="0079749E">
              <w:rPr>
                <w:rFonts w:ascii="Times New Roman" w:hAnsi="Times New Roman" w:cs="Times New Roman"/>
                <w:color w:val="000000"/>
                <w:sz w:val="19"/>
                <w:szCs w:val="19"/>
              </w:rPr>
              <w:t>http</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www</w:t>
            </w:r>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bibliocomplectator</w:t>
            </w:r>
            <w:proofErr w:type="spellEnd"/>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ru</w:t>
            </w:r>
            <w:proofErr w:type="spellEnd"/>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book</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id</w:t>
            </w:r>
            <w:r w:rsidRPr="0079749E">
              <w:rPr>
                <w:rFonts w:ascii="Times New Roman" w:hAnsi="Times New Roman" w:cs="Times New Roman"/>
                <w:color w:val="000000"/>
                <w:sz w:val="19"/>
                <w:szCs w:val="19"/>
              </w:rPr>
              <w:t>=5150</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Официальный сайт Евразийской экономической комиссии. </w:t>
            </w:r>
            <w:r w:rsidRPr="0079749E">
              <w:rPr>
                <w:rFonts w:ascii="Times New Roman" w:hAnsi="Times New Roman" w:cs="Times New Roman"/>
                <w:color w:val="000000"/>
                <w:sz w:val="19"/>
                <w:szCs w:val="19"/>
              </w:rPr>
              <w:t>URL: http://www.eurasiancommission</w:t>
            </w:r>
            <w:r w:rsidRPr="0079749E">
              <w:rPr>
                <w:rFonts w:ascii="Times New Roman" w:hAnsi="Times New Roman" w:cs="Times New Roman"/>
                <w:color w:val="000000"/>
                <w:sz w:val="19"/>
                <w:szCs w:val="19"/>
              </w:rPr>
              <w:t>.org/ru/Pages/default.aspx</w:t>
            </w:r>
          </w:p>
        </w:tc>
      </w:tr>
      <w:tr w:rsidR="006024A4" w:rsidRPr="007974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Э5</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Официальный сайт Федеральной службы государственной статистики РФ. </w:t>
            </w:r>
            <w:r w:rsidRPr="0079749E">
              <w:rPr>
                <w:rFonts w:ascii="Times New Roman" w:hAnsi="Times New Roman" w:cs="Times New Roman"/>
                <w:color w:val="000000"/>
                <w:sz w:val="19"/>
                <w:szCs w:val="19"/>
              </w:rPr>
              <w:t>URL: http://www.gks.ru</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Э6</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Транспортная стратегия РФ на период до 2030 года (проект) [Электронный ресурс] // Министерство транспорта РФ [Офиц. сайт]. </w:t>
            </w:r>
            <w:r w:rsidRPr="0079749E">
              <w:rPr>
                <w:rFonts w:ascii="Times New Roman" w:hAnsi="Times New Roman" w:cs="Times New Roman"/>
                <w:color w:val="000000"/>
                <w:sz w:val="19"/>
                <w:szCs w:val="19"/>
              </w:rPr>
              <w:t xml:space="preserve">URL:  </w:t>
            </w:r>
            <w:r w:rsidRPr="0079749E">
              <w:rPr>
                <w:rFonts w:ascii="Times New Roman" w:hAnsi="Times New Roman" w:cs="Times New Roman"/>
                <w:color w:val="000000"/>
                <w:sz w:val="19"/>
                <w:szCs w:val="19"/>
              </w:rPr>
              <w:t>http://www.mintrans.ru/documents/detail.php?ELEMENT_ID=19188</w:t>
            </w:r>
          </w:p>
        </w:tc>
      </w:tr>
      <w:tr w:rsidR="006024A4" w:rsidRPr="007974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Э7</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Демографический атлас [Электронный ресурс] // Министерство труда и социальной защиты РФ [Офиц. сайт]. </w:t>
            </w:r>
            <w:r w:rsidRPr="0079749E">
              <w:rPr>
                <w:rFonts w:ascii="Times New Roman" w:hAnsi="Times New Roman" w:cs="Times New Roman"/>
                <w:color w:val="000000"/>
                <w:sz w:val="19"/>
                <w:szCs w:val="19"/>
              </w:rPr>
              <w:t>URL: http://www.rosmintrud.ru/2025/atlas</w:t>
            </w:r>
          </w:p>
        </w:tc>
      </w:tr>
      <w:tr w:rsidR="006024A4" w:rsidRPr="0079749E" w:rsidTr="00222112">
        <w:trPr>
          <w:trHeight w:hRule="exact" w:val="4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Э8</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Инвестиционный атлас регионов Юга России </w:t>
            </w:r>
            <w:r w:rsidRPr="0079749E">
              <w:rPr>
                <w:rFonts w:ascii="Times New Roman" w:hAnsi="Times New Roman" w:cs="Times New Roman"/>
                <w:color w:val="000000"/>
                <w:sz w:val="19"/>
                <w:szCs w:val="19"/>
              </w:rPr>
              <w:t xml:space="preserve">[Электронный ресурс] // Ассоциация экономического взаимодействия субъектов РФ ЮФО «Северный Кавказ» [Офиц. сайт]. </w:t>
            </w:r>
            <w:r w:rsidRPr="0079749E">
              <w:rPr>
                <w:rFonts w:ascii="Times New Roman" w:hAnsi="Times New Roman" w:cs="Times New Roman"/>
                <w:color w:val="000000"/>
                <w:sz w:val="19"/>
                <w:szCs w:val="19"/>
              </w:rPr>
              <w:t>URL:  http://www.askregion.ru/page.php?al=atlas</w:t>
            </w:r>
          </w:p>
        </w:tc>
      </w:tr>
      <w:tr w:rsidR="006024A4" w:rsidRPr="007974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color w:val="000000"/>
                <w:sz w:val="19"/>
                <w:szCs w:val="19"/>
              </w:rPr>
              <w:t>Э9</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 xml:space="preserve">Информационно-аналитический центр «Минерал». </w:t>
            </w:r>
            <w:r w:rsidRPr="0079749E">
              <w:rPr>
                <w:rFonts w:ascii="Times New Roman" w:hAnsi="Times New Roman" w:cs="Times New Roman"/>
                <w:color w:val="000000"/>
                <w:sz w:val="19"/>
                <w:szCs w:val="19"/>
              </w:rPr>
              <w:t>URL</w:t>
            </w:r>
            <w:r w:rsidRPr="0079749E">
              <w:rPr>
                <w:rFonts w:ascii="Times New Roman" w:hAnsi="Times New Roman" w:cs="Times New Roman"/>
                <w:color w:val="000000"/>
                <w:sz w:val="19"/>
                <w:szCs w:val="19"/>
              </w:rPr>
              <w:t xml:space="preserve">:  </w:t>
            </w:r>
            <w:r w:rsidRPr="0079749E">
              <w:rPr>
                <w:rFonts w:ascii="Times New Roman" w:hAnsi="Times New Roman" w:cs="Times New Roman"/>
                <w:color w:val="000000"/>
                <w:sz w:val="19"/>
                <w:szCs w:val="19"/>
              </w:rPr>
              <w:t>http</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www</w:t>
            </w:r>
            <w:r w:rsidRPr="0079749E">
              <w:rPr>
                <w:rFonts w:ascii="Times New Roman" w:hAnsi="Times New Roman" w:cs="Times New Roman"/>
                <w:color w:val="000000"/>
                <w:sz w:val="19"/>
                <w:szCs w:val="19"/>
              </w:rPr>
              <w:t>.</w:t>
            </w:r>
            <w:r w:rsidRPr="0079749E">
              <w:rPr>
                <w:rFonts w:ascii="Times New Roman" w:hAnsi="Times New Roman" w:cs="Times New Roman"/>
                <w:color w:val="000000"/>
                <w:sz w:val="19"/>
                <w:szCs w:val="19"/>
              </w:rPr>
              <w:t>mineral</w:t>
            </w:r>
            <w:r w:rsidRPr="0079749E">
              <w:rPr>
                <w:rFonts w:ascii="Times New Roman" w:hAnsi="Times New Roman" w:cs="Times New Roman"/>
                <w:color w:val="000000"/>
                <w:sz w:val="19"/>
                <w:szCs w:val="19"/>
              </w:rPr>
              <w:t>.</w:t>
            </w:r>
            <w:proofErr w:type="spellStart"/>
            <w:r w:rsidRPr="0079749E">
              <w:rPr>
                <w:rFonts w:ascii="Times New Roman" w:hAnsi="Times New Roman" w:cs="Times New Roman"/>
                <w:color w:val="000000"/>
                <w:sz w:val="19"/>
                <w:szCs w:val="19"/>
              </w:rPr>
              <w:t>ru</w:t>
            </w:r>
            <w:proofErr w:type="spellEnd"/>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6.3. </w:t>
            </w:r>
            <w:proofErr w:type="spellStart"/>
            <w:r w:rsidRPr="0079749E">
              <w:rPr>
                <w:rFonts w:ascii="Times New Roman" w:hAnsi="Times New Roman" w:cs="Times New Roman"/>
                <w:b/>
                <w:color w:val="000000"/>
                <w:sz w:val="19"/>
                <w:szCs w:val="19"/>
              </w:rPr>
              <w:t>Перечень</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пр</w:t>
            </w:r>
            <w:r w:rsidRPr="0079749E">
              <w:rPr>
                <w:rFonts w:ascii="Times New Roman" w:hAnsi="Times New Roman" w:cs="Times New Roman"/>
                <w:b/>
                <w:color w:val="000000"/>
                <w:sz w:val="19"/>
                <w:szCs w:val="19"/>
              </w:rPr>
              <w:t>ограммного</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обеспечения</w:t>
            </w:r>
            <w:proofErr w:type="spellEnd"/>
          </w:p>
        </w:tc>
      </w:tr>
      <w:tr w:rsidR="006024A4" w:rsidRPr="0079749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Microsoft Office</w:t>
            </w: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 xml:space="preserve">6.4 </w:t>
            </w:r>
            <w:proofErr w:type="spellStart"/>
            <w:r w:rsidRPr="0079749E">
              <w:rPr>
                <w:rFonts w:ascii="Times New Roman" w:hAnsi="Times New Roman" w:cs="Times New Roman"/>
                <w:b/>
                <w:color w:val="000000"/>
                <w:sz w:val="19"/>
                <w:szCs w:val="19"/>
              </w:rPr>
              <w:t>Перечень</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информационных</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справочных</w:t>
            </w:r>
            <w:proofErr w:type="spellEnd"/>
            <w:r w:rsidRPr="0079749E">
              <w:rPr>
                <w:rFonts w:ascii="Times New Roman" w:hAnsi="Times New Roman" w:cs="Times New Roman"/>
                <w:b/>
                <w:color w:val="000000"/>
                <w:sz w:val="19"/>
                <w:szCs w:val="19"/>
              </w:rPr>
              <w:t xml:space="preserve"> </w:t>
            </w:r>
            <w:proofErr w:type="spellStart"/>
            <w:r w:rsidRPr="0079749E">
              <w:rPr>
                <w:rFonts w:ascii="Times New Roman" w:hAnsi="Times New Roman" w:cs="Times New Roman"/>
                <w:b/>
                <w:color w:val="000000"/>
                <w:sz w:val="19"/>
                <w:szCs w:val="19"/>
              </w:rPr>
              <w:t>систем</w:t>
            </w:r>
            <w:proofErr w:type="spellEnd"/>
          </w:p>
        </w:tc>
      </w:tr>
      <w:tr w:rsidR="006024A4" w:rsidRPr="0079749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ВЭД-</w:t>
            </w:r>
            <w:proofErr w:type="spellStart"/>
            <w:r w:rsidRPr="0079749E">
              <w:rPr>
                <w:rFonts w:ascii="Times New Roman" w:hAnsi="Times New Roman" w:cs="Times New Roman"/>
                <w:color w:val="000000"/>
                <w:sz w:val="19"/>
                <w:szCs w:val="19"/>
              </w:rPr>
              <w:t>Инфо</w:t>
            </w:r>
            <w:proofErr w:type="spellEnd"/>
          </w:p>
        </w:tc>
      </w:tr>
      <w:tr w:rsidR="006024A4" w:rsidRPr="0079749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proofErr w:type="spellStart"/>
            <w:r w:rsidRPr="0079749E">
              <w:rPr>
                <w:rFonts w:ascii="Times New Roman" w:hAnsi="Times New Roman" w:cs="Times New Roman"/>
                <w:color w:val="000000"/>
                <w:sz w:val="19"/>
                <w:szCs w:val="19"/>
              </w:rPr>
              <w:t>Консультант</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Плюс</w:t>
            </w:r>
            <w:proofErr w:type="spellEnd"/>
          </w:p>
        </w:tc>
      </w:tr>
      <w:tr w:rsidR="006024A4" w:rsidRPr="0079749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6.4.3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ГАРАНТ</w:t>
            </w:r>
          </w:p>
        </w:tc>
      </w:tr>
      <w:tr w:rsidR="006024A4" w:rsidRPr="0079749E">
        <w:trPr>
          <w:trHeight w:hRule="exact" w:val="277"/>
        </w:trPr>
        <w:tc>
          <w:tcPr>
            <w:tcW w:w="710" w:type="dxa"/>
          </w:tcPr>
          <w:p w:rsidR="006024A4" w:rsidRPr="0079749E" w:rsidRDefault="006024A4">
            <w:pPr>
              <w:rPr>
                <w:rFonts w:ascii="Times New Roman" w:hAnsi="Times New Roman" w:cs="Times New Roman"/>
              </w:rPr>
            </w:pPr>
          </w:p>
        </w:tc>
        <w:tc>
          <w:tcPr>
            <w:tcW w:w="58" w:type="dxa"/>
          </w:tcPr>
          <w:p w:rsidR="006024A4" w:rsidRPr="0079749E" w:rsidRDefault="006024A4">
            <w:pPr>
              <w:rPr>
                <w:rFonts w:ascii="Times New Roman" w:hAnsi="Times New Roman" w:cs="Times New Roman"/>
              </w:rPr>
            </w:pPr>
          </w:p>
        </w:tc>
        <w:tc>
          <w:tcPr>
            <w:tcW w:w="1929" w:type="dxa"/>
          </w:tcPr>
          <w:p w:rsidR="006024A4" w:rsidRPr="0079749E" w:rsidRDefault="006024A4">
            <w:pPr>
              <w:rPr>
                <w:rFonts w:ascii="Times New Roman" w:hAnsi="Times New Roman" w:cs="Times New Roman"/>
              </w:rPr>
            </w:pPr>
          </w:p>
        </w:tc>
        <w:tc>
          <w:tcPr>
            <w:tcW w:w="1986"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1702"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7. МАТЕРИАЛЬНО-ТЕХНИЧЕСКОЕ ОБЕСПЕЧЕНИЕ ДИСЦИПЛИНЫ (МОДУЛЯ)</w:t>
            </w:r>
          </w:p>
        </w:tc>
      </w:tr>
      <w:tr w:rsidR="006024A4" w:rsidRPr="0079749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jc w:val="right"/>
              <w:rPr>
                <w:rFonts w:ascii="Times New Roman" w:hAnsi="Times New Roman" w:cs="Times New Roman"/>
                <w:sz w:val="19"/>
                <w:szCs w:val="19"/>
              </w:rPr>
            </w:pPr>
            <w:r w:rsidRPr="0079749E">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Помещения для проведения всех видов</w:t>
            </w:r>
            <w:r w:rsidRPr="0079749E">
              <w:rPr>
                <w:rFonts w:ascii="Times New Roman" w:hAnsi="Times New Roman" w:cs="Times New Roman"/>
                <w:color w:val="000000"/>
                <w:sz w:val="19"/>
                <w:szCs w:val="19"/>
              </w:rPr>
              <w:t xml:space="preserve">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sidRPr="0079749E">
              <w:rPr>
                <w:rFonts w:ascii="Times New Roman" w:hAnsi="Times New Roman" w:cs="Times New Roman"/>
                <w:color w:val="000000"/>
                <w:sz w:val="19"/>
                <w:szCs w:val="19"/>
              </w:rPr>
              <w:t>Для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проведения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интерактивных</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занятий</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используется</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демонстрационное</w:t>
            </w:r>
            <w:proofErr w:type="spellEnd"/>
            <w:r w:rsidRPr="0079749E">
              <w:rPr>
                <w:rFonts w:ascii="Times New Roman" w:hAnsi="Times New Roman" w:cs="Times New Roman"/>
                <w:color w:val="000000"/>
                <w:sz w:val="19"/>
                <w:szCs w:val="19"/>
              </w:rPr>
              <w:t xml:space="preserve"> </w:t>
            </w:r>
            <w:proofErr w:type="spellStart"/>
            <w:r w:rsidRPr="0079749E">
              <w:rPr>
                <w:rFonts w:ascii="Times New Roman" w:hAnsi="Times New Roman" w:cs="Times New Roman"/>
                <w:color w:val="000000"/>
                <w:sz w:val="19"/>
                <w:szCs w:val="19"/>
              </w:rPr>
              <w:t>оборудование</w:t>
            </w:r>
            <w:proofErr w:type="spellEnd"/>
            <w:r w:rsidRPr="0079749E">
              <w:rPr>
                <w:rFonts w:ascii="Times New Roman" w:hAnsi="Times New Roman" w:cs="Times New Roman"/>
                <w:color w:val="000000"/>
                <w:sz w:val="19"/>
                <w:szCs w:val="19"/>
              </w:rPr>
              <w:t>.</w:t>
            </w:r>
          </w:p>
        </w:tc>
      </w:tr>
      <w:tr w:rsidR="006024A4" w:rsidRPr="0079749E">
        <w:trPr>
          <w:trHeight w:hRule="exact" w:val="277"/>
        </w:trPr>
        <w:tc>
          <w:tcPr>
            <w:tcW w:w="710" w:type="dxa"/>
          </w:tcPr>
          <w:p w:rsidR="006024A4" w:rsidRPr="0079749E" w:rsidRDefault="006024A4">
            <w:pPr>
              <w:rPr>
                <w:rFonts w:ascii="Times New Roman" w:hAnsi="Times New Roman" w:cs="Times New Roman"/>
              </w:rPr>
            </w:pPr>
          </w:p>
        </w:tc>
        <w:tc>
          <w:tcPr>
            <w:tcW w:w="58" w:type="dxa"/>
          </w:tcPr>
          <w:p w:rsidR="006024A4" w:rsidRPr="0079749E" w:rsidRDefault="006024A4">
            <w:pPr>
              <w:rPr>
                <w:rFonts w:ascii="Times New Roman" w:hAnsi="Times New Roman" w:cs="Times New Roman"/>
              </w:rPr>
            </w:pPr>
          </w:p>
        </w:tc>
        <w:tc>
          <w:tcPr>
            <w:tcW w:w="1929" w:type="dxa"/>
          </w:tcPr>
          <w:p w:rsidR="006024A4" w:rsidRPr="0079749E" w:rsidRDefault="006024A4">
            <w:pPr>
              <w:rPr>
                <w:rFonts w:ascii="Times New Roman" w:hAnsi="Times New Roman" w:cs="Times New Roman"/>
              </w:rPr>
            </w:pPr>
          </w:p>
        </w:tc>
        <w:tc>
          <w:tcPr>
            <w:tcW w:w="1986" w:type="dxa"/>
          </w:tcPr>
          <w:p w:rsidR="006024A4" w:rsidRPr="0079749E" w:rsidRDefault="006024A4">
            <w:pPr>
              <w:rPr>
                <w:rFonts w:ascii="Times New Roman" w:hAnsi="Times New Roman" w:cs="Times New Roman"/>
              </w:rPr>
            </w:pPr>
          </w:p>
        </w:tc>
        <w:tc>
          <w:tcPr>
            <w:tcW w:w="3403" w:type="dxa"/>
          </w:tcPr>
          <w:p w:rsidR="006024A4" w:rsidRPr="0079749E" w:rsidRDefault="006024A4">
            <w:pPr>
              <w:rPr>
                <w:rFonts w:ascii="Times New Roman" w:hAnsi="Times New Roman" w:cs="Times New Roman"/>
              </w:rPr>
            </w:pPr>
          </w:p>
        </w:tc>
        <w:tc>
          <w:tcPr>
            <w:tcW w:w="1702" w:type="dxa"/>
          </w:tcPr>
          <w:p w:rsidR="006024A4" w:rsidRPr="0079749E" w:rsidRDefault="006024A4">
            <w:pPr>
              <w:rPr>
                <w:rFonts w:ascii="Times New Roman" w:hAnsi="Times New Roman" w:cs="Times New Roman"/>
              </w:rPr>
            </w:pPr>
          </w:p>
        </w:tc>
        <w:tc>
          <w:tcPr>
            <w:tcW w:w="993" w:type="dxa"/>
          </w:tcPr>
          <w:p w:rsidR="006024A4" w:rsidRPr="0079749E" w:rsidRDefault="006024A4">
            <w:pPr>
              <w:rPr>
                <w:rFonts w:ascii="Times New Roman" w:hAnsi="Times New Roman" w:cs="Times New Roman"/>
              </w:rPr>
            </w:pP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A4" w:rsidRPr="0079749E" w:rsidRDefault="0079749E">
            <w:pPr>
              <w:spacing w:after="0" w:line="240" w:lineRule="auto"/>
              <w:jc w:val="center"/>
              <w:rPr>
                <w:rFonts w:ascii="Times New Roman" w:hAnsi="Times New Roman" w:cs="Times New Roman"/>
                <w:sz w:val="19"/>
                <w:szCs w:val="19"/>
              </w:rPr>
            </w:pPr>
            <w:r w:rsidRPr="0079749E">
              <w:rPr>
                <w:rFonts w:ascii="Times New Roman" w:hAnsi="Times New Roman" w:cs="Times New Roman"/>
                <w:b/>
                <w:color w:val="000000"/>
                <w:sz w:val="19"/>
                <w:szCs w:val="19"/>
              </w:rPr>
              <w:t>8. МЕТОДИЧЕСКИЕ УКАЗАНИЯ ДЛЯ</w:t>
            </w:r>
            <w:r w:rsidRPr="0079749E">
              <w:rPr>
                <w:rFonts w:ascii="Times New Roman" w:hAnsi="Times New Roman" w:cs="Times New Roman"/>
                <w:b/>
                <w:color w:val="000000"/>
                <w:sz w:val="19"/>
                <w:szCs w:val="19"/>
              </w:rPr>
              <w:t xml:space="preserve"> </w:t>
            </w:r>
            <w:proofErr w:type="gramStart"/>
            <w:r w:rsidRPr="0079749E">
              <w:rPr>
                <w:rFonts w:ascii="Times New Roman" w:hAnsi="Times New Roman" w:cs="Times New Roman"/>
                <w:b/>
                <w:color w:val="000000"/>
                <w:sz w:val="19"/>
                <w:szCs w:val="19"/>
              </w:rPr>
              <w:t>ОБУЧАЮЩИХСЯ</w:t>
            </w:r>
            <w:proofErr w:type="gramEnd"/>
            <w:r w:rsidRPr="0079749E">
              <w:rPr>
                <w:rFonts w:ascii="Times New Roman" w:hAnsi="Times New Roman" w:cs="Times New Roman"/>
                <w:b/>
                <w:color w:val="000000"/>
                <w:sz w:val="19"/>
                <w:szCs w:val="19"/>
              </w:rPr>
              <w:t xml:space="preserve"> ПО ОСВОЕНИЮ ДИСЦИПЛИНЫ (МОДУЛЯ)</w:t>
            </w:r>
          </w:p>
        </w:tc>
      </w:tr>
      <w:tr w:rsidR="006024A4" w:rsidRPr="007974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A4" w:rsidRPr="0079749E" w:rsidRDefault="0079749E">
            <w:pPr>
              <w:spacing w:after="0" w:line="240" w:lineRule="auto"/>
              <w:rPr>
                <w:rFonts w:ascii="Times New Roman" w:hAnsi="Times New Roman" w:cs="Times New Roman"/>
                <w:sz w:val="19"/>
                <w:szCs w:val="19"/>
              </w:rPr>
            </w:pPr>
            <w:r w:rsidRPr="0079749E">
              <w:rPr>
                <w:rFonts w:ascii="Times New Roman" w:hAnsi="Times New Roman" w:cs="Times New Roman"/>
                <w:color w:val="000000"/>
                <w:sz w:val="19"/>
                <w:szCs w:val="19"/>
              </w:rPr>
              <w:t>Методические указания по освоению дисциплины представлены в Приложении 2 к рабочей программе дисциплины.</w:t>
            </w:r>
          </w:p>
        </w:tc>
      </w:tr>
    </w:tbl>
    <w:p w:rsidR="0079749E" w:rsidRPr="0079749E" w:rsidRDefault="0079749E">
      <w:pPr>
        <w:rPr>
          <w:rFonts w:ascii="Times New Roman" w:hAnsi="Times New Roman" w:cs="Times New Roman"/>
        </w:rPr>
        <w:sectPr w:rsidR="0079749E" w:rsidRPr="0079749E" w:rsidSect="00222112">
          <w:pgSz w:w="11907" w:h="16840"/>
          <w:pgMar w:top="284" w:right="567" w:bottom="540" w:left="1134" w:header="708" w:footer="708" w:gutter="0"/>
          <w:cols w:space="708"/>
          <w:docGrid w:linePitch="360"/>
        </w:sectPr>
      </w:pPr>
    </w:p>
    <w:p w:rsidR="0079749E" w:rsidRDefault="0079749E" w:rsidP="0079749E">
      <w:pPr>
        <w:framePr w:h="1683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12206" cy="9782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2206" cy="978217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rPr>
        <w:id w:val="-672716992"/>
        <w:docPartObj>
          <w:docPartGallery w:val="Table of Contents"/>
          <w:docPartUnique/>
        </w:docPartObj>
      </w:sdtPr>
      <w:sdtEndPr>
        <w:rPr>
          <w:rFonts w:eastAsiaTheme="minorEastAsia"/>
          <w:sz w:val="22"/>
          <w:szCs w:val="22"/>
        </w:rPr>
      </w:sdtEndPr>
      <w:sdtContent>
        <w:p w:rsidR="0079749E" w:rsidRPr="0079749E" w:rsidRDefault="0079749E" w:rsidP="0079749E">
          <w:pPr>
            <w:pStyle w:val="a9"/>
            <w:spacing w:line="360" w:lineRule="auto"/>
            <w:jc w:val="center"/>
            <w:rPr>
              <w:rFonts w:ascii="Times New Roman" w:hAnsi="Times New Roman" w:cs="Times New Roman"/>
            </w:rPr>
          </w:pPr>
          <w:r w:rsidRPr="0079749E">
            <w:rPr>
              <w:rFonts w:ascii="Times New Roman" w:hAnsi="Times New Roman" w:cs="Times New Roman"/>
            </w:rPr>
            <w:t>Оглавление</w:t>
          </w:r>
        </w:p>
        <w:p w:rsidR="0079749E" w:rsidRPr="0079749E" w:rsidRDefault="0079749E" w:rsidP="0079749E">
          <w:pPr>
            <w:spacing w:line="360" w:lineRule="auto"/>
            <w:rPr>
              <w:rFonts w:ascii="Times New Roman" w:hAnsi="Times New Roman" w:cs="Times New Roman"/>
              <w:sz w:val="28"/>
              <w:szCs w:val="28"/>
            </w:rPr>
          </w:pPr>
        </w:p>
        <w:p w:rsidR="0079749E" w:rsidRPr="0079749E" w:rsidRDefault="0079749E" w:rsidP="0079749E">
          <w:pPr>
            <w:spacing w:line="360" w:lineRule="auto"/>
            <w:rPr>
              <w:rFonts w:ascii="Times New Roman" w:hAnsi="Times New Roman" w:cs="Times New Roman"/>
              <w:sz w:val="28"/>
              <w:szCs w:val="28"/>
            </w:rPr>
          </w:pPr>
        </w:p>
        <w:p w:rsidR="0079749E" w:rsidRPr="0079749E" w:rsidRDefault="0079749E" w:rsidP="0079749E">
          <w:pPr>
            <w:pStyle w:val="13"/>
            <w:tabs>
              <w:tab w:val="right" w:leader="dot" w:pos="9345"/>
            </w:tabs>
            <w:rPr>
              <w:rFonts w:eastAsiaTheme="minorEastAsia"/>
              <w:noProof/>
              <w:sz w:val="22"/>
              <w:szCs w:val="22"/>
            </w:rPr>
          </w:pPr>
          <w:r w:rsidRPr="0079749E">
            <w:rPr>
              <w:sz w:val="28"/>
              <w:szCs w:val="28"/>
            </w:rPr>
            <w:fldChar w:fldCharType="begin"/>
          </w:r>
          <w:r w:rsidRPr="0079749E">
            <w:rPr>
              <w:sz w:val="28"/>
              <w:szCs w:val="28"/>
            </w:rPr>
            <w:instrText xml:space="preserve"> TOC \o "1-3" \h \z \u </w:instrText>
          </w:r>
          <w:r w:rsidRPr="0079749E">
            <w:rPr>
              <w:sz w:val="28"/>
              <w:szCs w:val="28"/>
            </w:rPr>
            <w:fldChar w:fldCharType="separate"/>
          </w:r>
          <w:hyperlink w:anchor="_Toc480487761" w:history="1">
            <w:r w:rsidRPr="0079749E">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Pr="0079749E">
              <w:rPr>
                <w:noProof/>
                <w:webHidden/>
              </w:rPr>
              <w:tab/>
            </w:r>
            <w:r w:rsidRPr="0079749E">
              <w:rPr>
                <w:noProof/>
                <w:webHidden/>
              </w:rPr>
              <w:fldChar w:fldCharType="begin"/>
            </w:r>
            <w:r w:rsidRPr="0079749E">
              <w:rPr>
                <w:noProof/>
                <w:webHidden/>
              </w:rPr>
              <w:instrText xml:space="preserve"> PAGEREF _Toc480487761 \h </w:instrText>
            </w:r>
            <w:r w:rsidRPr="0079749E">
              <w:rPr>
                <w:noProof/>
                <w:webHidden/>
              </w:rPr>
            </w:r>
            <w:r w:rsidRPr="0079749E">
              <w:rPr>
                <w:noProof/>
                <w:webHidden/>
              </w:rPr>
              <w:fldChar w:fldCharType="separate"/>
            </w:r>
            <w:r w:rsidRPr="0079749E">
              <w:rPr>
                <w:noProof/>
                <w:webHidden/>
              </w:rPr>
              <w:t>3</w:t>
            </w:r>
            <w:r w:rsidRPr="0079749E">
              <w:rPr>
                <w:noProof/>
                <w:webHidden/>
              </w:rPr>
              <w:fldChar w:fldCharType="end"/>
            </w:r>
          </w:hyperlink>
        </w:p>
        <w:p w:rsidR="0079749E" w:rsidRPr="0079749E" w:rsidRDefault="0079749E" w:rsidP="0079749E">
          <w:pPr>
            <w:pStyle w:val="13"/>
            <w:tabs>
              <w:tab w:val="right" w:leader="dot" w:pos="9345"/>
            </w:tabs>
            <w:rPr>
              <w:rFonts w:eastAsiaTheme="minorEastAsia"/>
              <w:noProof/>
              <w:sz w:val="22"/>
              <w:szCs w:val="22"/>
            </w:rPr>
          </w:pPr>
          <w:hyperlink w:anchor="_Toc480487762" w:history="1">
            <w:r w:rsidRPr="0079749E">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Pr="0079749E">
              <w:rPr>
                <w:noProof/>
                <w:webHidden/>
              </w:rPr>
              <w:tab/>
            </w:r>
            <w:r w:rsidRPr="0079749E">
              <w:rPr>
                <w:noProof/>
                <w:webHidden/>
              </w:rPr>
              <w:fldChar w:fldCharType="begin"/>
            </w:r>
            <w:r w:rsidRPr="0079749E">
              <w:rPr>
                <w:noProof/>
                <w:webHidden/>
              </w:rPr>
              <w:instrText xml:space="preserve"> PAGEREF _Toc480487762 \h </w:instrText>
            </w:r>
            <w:r w:rsidRPr="0079749E">
              <w:rPr>
                <w:noProof/>
                <w:webHidden/>
              </w:rPr>
            </w:r>
            <w:r w:rsidRPr="0079749E">
              <w:rPr>
                <w:noProof/>
                <w:webHidden/>
              </w:rPr>
              <w:fldChar w:fldCharType="separate"/>
            </w:r>
            <w:r w:rsidRPr="0079749E">
              <w:rPr>
                <w:noProof/>
                <w:webHidden/>
              </w:rPr>
              <w:t>3</w:t>
            </w:r>
            <w:r w:rsidRPr="0079749E">
              <w:rPr>
                <w:noProof/>
                <w:webHidden/>
              </w:rPr>
              <w:fldChar w:fldCharType="end"/>
            </w:r>
          </w:hyperlink>
        </w:p>
        <w:p w:rsidR="0079749E" w:rsidRPr="0079749E" w:rsidRDefault="0079749E" w:rsidP="0079749E">
          <w:pPr>
            <w:pStyle w:val="13"/>
            <w:tabs>
              <w:tab w:val="right" w:leader="dot" w:pos="9345"/>
            </w:tabs>
            <w:rPr>
              <w:rFonts w:eastAsiaTheme="minorEastAsia"/>
              <w:noProof/>
              <w:sz w:val="22"/>
              <w:szCs w:val="22"/>
            </w:rPr>
          </w:pPr>
          <w:hyperlink w:anchor="_Toc480487763" w:history="1">
            <w:r w:rsidRPr="0079749E">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9749E">
              <w:rPr>
                <w:noProof/>
                <w:webHidden/>
              </w:rPr>
              <w:tab/>
            </w:r>
            <w:r w:rsidRPr="0079749E">
              <w:rPr>
                <w:noProof/>
                <w:webHidden/>
              </w:rPr>
              <w:fldChar w:fldCharType="begin"/>
            </w:r>
            <w:r w:rsidRPr="0079749E">
              <w:rPr>
                <w:noProof/>
                <w:webHidden/>
              </w:rPr>
              <w:instrText xml:space="preserve"> PAGEREF _Toc480487763 \h </w:instrText>
            </w:r>
            <w:r w:rsidRPr="0079749E">
              <w:rPr>
                <w:noProof/>
                <w:webHidden/>
              </w:rPr>
            </w:r>
            <w:r w:rsidRPr="0079749E">
              <w:rPr>
                <w:noProof/>
                <w:webHidden/>
              </w:rPr>
              <w:fldChar w:fldCharType="separate"/>
            </w:r>
            <w:r w:rsidRPr="0079749E">
              <w:rPr>
                <w:noProof/>
                <w:webHidden/>
              </w:rPr>
              <w:t>5</w:t>
            </w:r>
            <w:r w:rsidRPr="0079749E">
              <w:rPr>
                <w:noProof/>
                <w:webHidden/>
              </w:rPr>
              <w:fldChar w:fldCharType="end"/>
            </w:r>
          </w:hyperlink>
        </w:p>
        <w:p w:rsidR="0079749E" w:rsidRPr="0079749E" w:rsidRDefault="0079749E" w:rsidP="0079749E">
          <w:pPr>
            <w:pStyle w:val="13"/>
            <w:tabs>
              <w:tab w:val="right" w:leader="dot" w:pos="9345"/>
            </w:tabs>
            <w:rPr>
              <w:rFonts w:eastAsiaTheme="minorEastAsia"/>
              <w:noProof/>
              <w:sz w:val="22"/>
              <w:szCs w:val="22"/>
            </w:rPr>
          </w:pPr>
          <w:hyperlink w:anchor="_Toc480487764" w:history="1">
            <w:r w:rsidRPr="0079749E">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9749E">
              <w:rPr>
                <w:noProof/>
                <w:webHidden/>
              </w:rPr>
              <w:tab/>
            </w:r>
            <w:r w:rsidRPr="0079749E">
              <w:rPr>
                <w:noProof/>
                <w:webHidden/>
              </w:rPr>
              <w:fldChar w:fldCharType="begin"/>
            </w:r>
            <w:r w:rsidRPr="0079749E">
              <w:rPr>
                <w:noProof/>
                <w:webHidden/>
              </w:rPr>
              <w:instrText xml:space="preserve"> PAGEREF _Toc480487764 \h </w:instrText>
            </w:r>
            <w:r w:rsidRPr="0079749E">
              <w:rPr>
                <w:noProof/>
                <w:webHidden/>
              </w:rPr>
            </w:r>
            <w:r w:rsidRPr="0079749E">
              <w:rPr>
                <w:noProof/>
                <w:webHidden/>
              </w:rPr>
              <w:fldChar w:fldCharType="separate"/>
            </w:r>
            <w:r w:rsidRPr="0079749E">
              <w:rPr>
                <w:noProof/>
                <w:webHidden/>
              </w:rPr>
              <w:t>18</w:t>
            </w:r>
            <w:r w:rsidRPr="0079749E">
              <w:rPr>
                <w:noProof/>
                <w:webHidden/>
              </w:rPr>
              <w:fldChar w:fldCharType="end"/>
            </w:r>
          </w:hyperlink>
        </w:p>
        <w:p w:rsidR="0079749E" w:rsidRPr="0079749E" w:rsidRDefault="0079749E" w:rsidP="0079749E">
          <w:pPr>
            <w:spacing w:line="360" w:lineRule="auto"/>
            <w:rPr>
              <w:rFonts w:ascii="Times New Roman" w:hAnsi="Times New Roman" w:cs="Times New Roman"/>
            </w:rPr>
          </w:pPr>
          <w:r w:rsidRPr="0079749E">
            <w:rPr>
              <w:rFonts w:ascii="Times New Roman" w:hAnsi="Times New Roman" w:cs="Times New Roman"/>
              <w:b/>
              <w:bCs/>
              <w:sz w:val="28"/>
              <w:szCs w:val="28"/>
            </w:rPr>
            <w:fldChar w:fldCharType="end"/>
          </w:r>
        </w:p>
      </w:sdtContent>
    </w:sdt>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a6"/>
        <w:widowControl w:val="0"/>
        <w:spacing w:after="360"/>
        <w:jc w:val="center"/>
        <w:rPr>
          <w:bCs/>
        </w:rPr>
      </w:pPr>
    </w:p>
    <w:p w:rsidR="0079749E" w:rsidRPr="0079749E" w:rsidRDefault="0079749E" w:rsidP="0079749E">
      <w:pPr>
        <w:pStyle w:val="1"/>
        <w:rPr>
          <w:rFonts w:ascii="Times New Roman" w:hAnsi="Times New Roman" w:cs="Times New Roman"/>
          <w:color w:val="auto"/>
        </w:rPr>
      </w:pPr>
      <w:bookmarkStart w:id="0" w:name="_Toc480487761"/>
      <w:bookmarkStart w:id="1" w:name="_GoBack"/>
      <w:bookmarkEnd w:id="1"/>
      <w:r w:rsidRPr="0079749E">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p>
    <w:p w:rsidR="0079749E" w:rsidRPr="0079749E" w:rsidRDefault="0079749E" w:rsidP="0079749E">
      <w:pPr>
        <w:tabs>
          <w:tab w:val="left" w:pos="2295"/>
        </w:tabs>
        <w:jc w:val="center"/>
        <w:rPr>
          <w:rFonts w:ascii="Times New Roman" w:hAnsi="Times New Roman" w:cs="Times New Roman"/>
          <w:b/>
          <w:sz w:val="28"/>
          <w:szCs w:val="28"/>
        </w:rPr>
      </w:pPr>
    </w:p>
    <w:p w:rsidR="0079749E" w:rsidRPr="0079749E" w:rsidRDefault="0079749E" w:rsidP="0079749E">
      <w:pPr>
        <w:pStyle w:val="a6"/>
        <w:tabs>
          <w:tab w:val="left" w:pos="360"/>
        </w:tabs>
        <w:spacing w:after="200" w:line="276" w:lineRule="auto"/>
        <w:ind w:left="0" w:firstLine="709"/>
        <w:jc w:val="both"/>
        <w:rPr>
          <w:sz w:val="28"/>
          <w:szCs w:val="28"/>
        </w:rPr>
      </w:pPr>
      <w:r w:rsidRPr="0079749E">
        <w:rPr>
          <w:sz w:val="28"/>
          <w:szCs w:val="28"/>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79749E" w:rsidRPr="0079749E" w:rsidRDefault="0079749E" w:rsidP="0079749E">
      <w:pPr>
        <w:pStyle w:val="1"/>
        <w:rPr>
          <w:rFonts w:ascii="Times New Roman" w:hAnsi="Times New Roman" w:cs="Times New Roman"/>
          <w:color w:val="auto"/>
        </w:rPr>
      </w:pPr>
      <w:bookmarkStart w:id="2" w:name="_Toc480487762"/>
      <w:r w:rsidRPr="0079749E">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r w:rsidRPr="0079749E">
        <w:rPr>
          <w:rFonts w:ascii="Times New Roman" w:hAnsi="Times New Roman" w:cs="Times New Roman"/>
          <w:color w:val="auto"/>
        </w:rPr>
        <w:t xml:space="preserve">  </w:t>
      </w:r>
    </w:p>
    <w:p w:rsidR="0079749E" w:rsidRPr="0079749E" w:rsidRDefault="0079749E" w:rsidP="0079749E">
      <w:pPr>
        <w:ind w:firstLine="708"/>
        <w:rPr>
          <w:rFonts w:ascii="Times New Roman" w:hAnsi="Times New Roman" w:cs="Times New Roman"/>
          <w:sz w:val="28"/>
          <w:szCs w:val="28"/>
        </w:rPr>
      </w:pPr>
    </w:p>
    <w:p w:rsidR="0079749E" w:rsidRPr="0079749E" w:rsidRDefault="0079749E" w:rsidP="0079749E">
      <w:pPr>
        <w:ind w:firstLine="708"/>
        <w:rPr>
          <w:rFonts w:ascii="Times New Roman" w:hAnsi="Times New Roman" w:cs="Times New Roman"/>
          <w:sz w:val="28"/>
          <w:szCs w:val="28"/>
        </w:rPr>
      </w:pPr>
      <w:r w:rsidRPr="0079749E">
        <w:rPr>
          <w:rFonts w:ascii="Times New Roman" w:hAnsi="Times New Roman" w:cs="Times New Roman"/>
          <w:sz w:val="28"/>
          <w:szCs w:val="28"/>
        </w:rPr>
        <w:t xml:space="preserve">2.1 Показатели и критерии оценивания компетенций:  </w:t>
      </w:r>
    </w:p>
    <w:tbl>
      <w:tblPr>
        <w:tblW w:w="8616" w:type="dxa"/>
        <w:tblCellMar>
          <w:left w:w="0" w:type="dxa"/>
          <w:right w:w="0" w:type="dxa"/>
        </w:tblCellMar>
        <w:tblLook w:val="01E0" w:firstRow="1" w:lastRow="1" w:firstColumn="1" w:lastColumn="1" w:noHBand="0" w:noVBand="0"/>
      </w:tblPr>
      <w:tblGrid>
        <w:gridCol w:w="2340"/>
        <w:gridCol w:w="2290"/>
        <w:gridCol w:w="2101"/>
        <w:gridCol w:w="1885"/>
      </w:tblGrid>
      <w:tr w:rsidR="0079749E" w:rsidRPr="0079749E" w:rsidTr="001612B1">
        <w:trPr>
          <w:trHeight w:val="752"/>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spacing w:line="256" w:lineRule="auto"/>
              <w:jc w:val="center"/>
              <w:rPr>
                <w:rFonts w:ascii="Times New Roman" w:hAnsi="Times New Roman" w:cs="Times New Roman"/>
                <w:sz w:val="28"/>
                <w:szCs w:val="28"/>
              </w:rPr>
            </w:pPr>
            <w:r w:rsidRPr="0079749E">
              <w:rPr>
                <w:rFonts w:ascii="Times New Roman" w:hAnsi="Times New Roman" w:cs="Times New Roman"/>
                <w:color w:val="000000" w:themeColor="text1"/>
                <w:sz w:val="28"/>
                <w:szCs w:val="28"/>
              </w:rPr>
              <w:t xml:space="preserve">ЗУН, </w:t>
            </w:r>
            <w:proofErr w:type="spellStart"/>
            <w:r w:rsidRPr="0079749E">
              <w:rPr>
                <w:rFonts w:ascii="Times New Roman" w:hAnsi="Times New Roman" w:cs="Times New Roman"/>
                <w:color w:val="000000" w:themeColor="text1"/>
                <w:sz w:val="28"/>
                <w:szCs w:val="28"/>
              </w:rPr>
              <w:t>составляющие</w:t>
            </w:r>
            <w:proofErr w:type="spellEnd"/>
            <w:r w:rsidRPr="0079749E">
              <w:rPr>
                <w:rFonts w:ascii="Times New Roman" w:hAnsi="Times New Roman" w:cs="Times New Roman"/>
                <w:color w:val="000000" w:themeColor="text1"/>
                <w:sz w:val="28"/>
                <w:szCs w:val="28"/>
              </w:rPr>
              <w:t xml:space="preserve"> </w:t>
            </w:r>
            <w:proofErr w:type="spellStart"/>
            <w:r w:rsidRPr="0079749E">
              <w:rPr>
                <w:rFonts w:ascii="Times New Roman" w:hAnsi="Times New Roman" w:cs="Times New Roman"/>
                <w:color w:val="000000" w:themeColor="text1"/>
                <w:sz w:val="28"/>
                <w:szCs w:val="28"/>
              </w:rPr>
              <w:t>компетенцию</w:t>
            </w:r>
            <w:proofErr w:type="spellEnd"/>
            <w:r w:rsidRPr="0079749E">
              <w:rPr>
                <w:rFonts w:ascii="Times New Roman" w:hAnsi="Times New Roman" w:cs="Times New Roman"/>
                <w:color w:val="000000" w:themeColor="text1"/>
                <w:sz w:val="28"/>
                <w:szCs w:val="28"/>
              </w:rPr>
              <w:t xml:space="preserve"> </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spacing w:line="256" w:lineRule="auto"/>
              <w:jc w:val="center"/>
              <w:rPr>
                <w:rFonts w:ascii="Times New Roman" w:hAnsi="Times New Roman" w:cs="Times New Roman"/>
                <w:sz w:val="28"/>
                <w:szCs w:val="28"/>
              </w:rPr>
            </w:pPr>
            <w:proofErr w:type="spellStart"/>
            <w:r w:rsidRPr="0079749E">
              <w:rPr>
                <w:rFonts w:ascii="Times New Roman" w:hAnsi="Times New Roman" w:cs="Times New Roman"/>
                <w:color w:val="000000" w:themeColor="text1"/>
                <w:sz w:val="28"/>
                <w:szCs w:val="28"/>
              </w:rPr>
              <w:t>Показатели</w:t>
            </w:r>
            <w:proofErr w:type="spellEnd"/>
            <w:r w:rsidRPr="0079749E">
              <w:rPr>
                <w:rFonts w:ascii="Times New Roman" w:hAnsi="Times New Roman" w:cs="Times New Roman"/>
                <w:color w:val="000000" w:themeColor="text1"/>
                <w:sz w:val="28"/>
                <w:szCs w:val="28"/>
              </w:rPr>
              <w:t xml:space="preserve"> </w:t>
            </w:r>
            <w:proofErr w:type="spellStart"/>
            <w:r w:rsidRPr="0079749E">
              <w:rPr>
                <w:rFonts w:ascii="Times New Roman" w:hAnsi="Times New Roman" w:cs="Times New Roman"/>
                <w:color w:val="000000" w:themeColor="text1"/>
                <w:sz w:val="28"/>
                <w:szCs w:val="28"/>
              </w:rPr>
              <w:t>оценивания</w:t>
            </w:r>
            <w:proofErr w:type="spellEnd"/>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spacing w:line="256" w:lineRule="auto"/>
              <w:jc w:val="center"/>
              <w:rPr>
                <w:rFonts w:ascii="Times New Roman" w:hAnsi="Times New Roman" w:cs="Times New Roman"/>
                <w:sz w:val="28"/>
                <w:szCs w:val="28"/>
              </w:rPr>
            </w:pPr>
            <w:proofErr w:type="spellStart"/>
            <w:r w:rsidRPr="0079749E">
              <w:rPr>
                <w:rFonts w:ascii="Times New Roman" w:hAnsi="Times New Roman" w:cs="Times New Roman"/>
                <w:color w:val="000000" w:themeColor="text1"/>
                <w:sz w:val="28"/>
                <w:szCs w:val="28"/>
              </w:rPr>
              <w:t>Критерии</w:t>
            </w:r>
            <w:proofErr w:type="spellEnd"/>
            <w:r w:rsidRPr="0079749E">
              <w:rPr>
                <w:rFonts w:ascii="Times New Roman" w:hAnsi="Times New Roman" w:cs="Times New Roman"/>
                <w:color w:val="000000" w:themeColor="text1"/>
                <w:sz w:val="28"/>
                <w:szCs w:val="28"/>
              </w:rPr>
              <w:t xml:space="preserve"> </w:t>
            </w:r>
            <w:proofErr w:type="spellStart"/>
            <w:r w:rsidRPr="0079749E">
              <w:rPr>
                <w:rFonts w:ascii="Times New Roman" w:hAnsi="Times New Roman" w:cs="Times New Roman"/>
                <w:color w:val="000000" w:themeColor="text1"/>
                <w:sz w:val="28"/>
                <w:szCs w:val="28"/>
              </w:rPr>
              <w:t>оценивания</w:t>
            </w:r>
            <w:proofErr w:type="spellEnd"/>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spacing w:line="256" w:lineRule="auto"/>
              <w:jc w:val="center"/>
              <w:rPr>
                <w:rFonts w:ascii="Times New Roman" w:hAnsi="Times New Roman" w:cs="Times New Roman"/>
                <w:sz w:val="28"/>
                <w:szCs w:val="28"/>
              </w:rPr>
            </w:pPr>
            <w:proofErr w:type="spellStart"/>
            <w:r w:rsidRPr="0079749E">
              <w:rPr>
                <w:rFonts w:ascii="Times New Roman" w:hAnsi="Times New Roman" w:cs="Times New Roman"/>
                <w:color w:val="000000" w:themeColor="text1"/>
                <w:sz w:val="28"/>
                <w:szCs w:val="28"/>
              </w:rPr>
              <w:t>Средства</w:t>
            </w:r>
            <w:proofErr w:type="spellEnd"/>
            <w:r w:rsidRPr="0079749E">
              <w:rPr>
                <w:rFonts w:ascii="Times New Roman" w:hAnsi="Times New Roman" w:cs="Times New Roman"/>
                <w:color w:val="000000" w:themeColor="text1"/>
                <w:sz w:val="28"/>
                <w:szCs w:val="28"/>
              </w:rPr>
              <w:t xml:space="preserve"> </w:t>
            </w:r>
            <w:proofErr w:type="spellStart"/>
            <w:r w:rsidRPr="0079749E">
              <w:rPr>
                <w:rFonts w:ascii="Times New Roman" w:hAnsi="Times New Roman" w:cs="Times New Roman"/>
                <w:color w:val="000000" w:themeColor="text1"/>
                <w:sz w:val="28"/>
                <w:szCs w:val="28"/>
              </w:rPr>
              <w:t>оценивания</w:t>
            </w:r>
            <w:proofErr w:type="spellEnd"/>
          </w:p>
        </w:tc>
      </w:tr>
      <w:tr w:rsidR="0079749E" w:rsidRPr="0079749E" w:rsidTr="001612B1">
        <w:trPr>
          <w:trHeight w:val="430"/>
        </w:trPr>
        <w:tc>
          <w:tcPr>
            <w:tcW w:w="861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9749E" w:rsidRPr="0079749E" w:rsidRDefault="0079749E" w:rsidP="001612B1">
            <w:pPr>
              <w:spacing w:line="256" w:lineRule="auto"/>
              <w:jc w:val="center"/>
              <w:rPr>
                <w:rFonts w:ascii="Times New Roman" w:hAnsi="Times New Roman" w:cs="Times New Roman"/>
                <w:color w:val="000000" w:themeColor="text1"/>
                <w:sz w:val="28"/>
                <w:szCs w:val="28"/>
              </w:rPr>
            </w:pPr>
            <w:r w:rsidRPr="0079749E">
              <w:rPr>
                <w:rFonts w:ascii="Times New Roman" w:hAnsi="Times New Roman" w:cs="Times New Roman"/>
                <w:color w:val="000000" w:themeColor="text1"/>
                <w:sz w:val="28"/>
                <w:szCs w:val="28"/>
              </w:rPr>
              <w:t>ОПК-5 - способность анализировать потенциал регионального, отраслевого и функционального строения национальной экономики</w:t>
            </w:r>
          </w:p>
        </w:tc>
      </w:tr>
      <w:tr w:rsidR="0079749E" w:rsidRPr="0079749E" w:rsidTr="001612B1">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rPr>
            </w:pPr>
            <w:proofErr w:type="gramStart"/>
            <w:r w:rsidRPr="0079749E">
              <w:rPr>
                <w:rFonts w:ascii="Times New Roman" w:hAnsi="Times New Roman" w:cs="Times New Roman"/>
              </w:rPr>
              <w:t>З</w:t>
            </w:r>
            <w:proofErr w:type="gramEnd"/>
            <w:r w:rsidRPr="0079749E">
              <w:rPr>
                <w:rFonts w:ascii="Times New Roman" w:hAnsi="Times New Roman" w:cs="Times New Roman"/>
              </w:rPr>
              <w:t>:</w:t>
            </w:r>
            <w:r w:rsidRPr="0079749E">
              <w:rPr>
                <w:rFonts w:ascii="Times New Roman" w:hAnsi="Times New Roman" w:cs="Times New Roman"/>
                <w:i/>
              </w:rPr>
              <w:t xml:space="preserve"> понятие и состав экономической территории России и таможенной территории ЕАЭС, состав функционального, отраслевого и регионального строения экономического потенциала России, особенности развития и структуру внешнеэкономического комплекса России.</w:t>
            </w:r>
          </w:p>
          <w:p w:rsidR="0079749E" w:rsidRPr="0079749E" w:rsidRDefault="0079749E" w:rsidP="001612B1">
            <w:pPr>
              <w:rPr>
                <w:rFonts w:ascii="Times New Roman" w:hAnsi="Times New Roman" w:cs="Times New Roman"/>
                <w:i/>
              </w:rPr>
            </w:pPr>
            <w:r w:rsidRPr="0079749E">
              <w:rPr>
                <w:rFonts w:ascii="Times New Roman" w:hAnsi="Times New Roman" w:cs="Times New Roman"/>
              </w:rPr>
              <w:t>У:</w:t>
            </w:r>
            <w:r w:rsidRPr="0079749E">
              <w:rPr>
                <w:rFonts w:ascii="Times New Roman" w:hAnsi="Times New Roman" w:cs="Times New Roman"/>
                <w:i/>
              </w:rPr>
              <w:t xml:space="preserve"> осуществлять поиск и подбор статистических данных, необходимых для анализа состояния экономического потенциала и угроз экономической безопасности России с </w:t>
            </w:r>
            <w:r w:rsidRPr="0079749E">
              <w:rPr>
                <w:rFonts w:ascii="Times New Roman" w:hAnsi="Times New Roman" w:cs="Times New Roman"/>
                <w:i/>
              </w:rPr>
              <w:lastRenderedPageBreak/>
              <w:t>учётом её участия в ЕАЭС, оценивать отдельные составляющие экономического потенциала России, оценивать влияние внешнеэкономического фактора на экономический потенциал России.</w:t>
            </w:r>
          </w:p>
          <w:p w:rsidR="0079749E" w:rsidRPr="0079749E" w:rsidRDefault="0079749E" w:rsidP="001612B1">
            <w:pPr>
              <w:rPr>
                <w:rFonts w:ascii="Times New Roman" w:hAnsi="Times New Roman" w:cs="Times New Roman"/>
                <w:i/>
                <w:highlight w:val="yellow"/>
              </w:rPr>
            </w:pPr>
            <w:proofErr w:type="gramStart"/>
            <w:r w:rsidRPr="0079749E">
              <w:rPr>
                <w:rFonts w:ascii="Times New Roman" w:hAnsi="Times New Roman" w:cs="Times New Roman"/>
              </w:rPr>
              <w:t>В</w:t>
            </w:r>
            <w:proofErr w:type="gramEnd"/>
            <w:r w:rsidRPr="0079749E">
              <w:rPr>
                <w:rFonts w:ascii="Times New Roman" w:hAnsi="Times New Roman" w:cs="Times New Roman"/>
              </w:rPr>
              <w:t xml:space="preserve">: </w:t>
            </w:r>
            <w:proofErr w:type="gramStart"/>
            <w:r w:rsidRPr="0079749E">
              <w:rPr>
                <w:rFonts w:ascii="Times New Roman" w:hAnsi="Times New Roman" w:cs="Times New Roman"/>
                <w:i/>
              </w:rPr>
              <w:t>методами</w:t>
            </w:r>
            <w:proofErr w:type="gramEnd"/>
            <w:r w:rsidRPr="0079749E">
              <w:rPr>
                <w:rFonts w:ascii="Times New Roman" w:hAnsi="Times New Roman" w:cs="Times New Roman"/>
                <w:i/>
              </w:rPr>
              <w:t xml:space="preserve"> анализа отдельных компонент экономического потенциала страны, навыками оценки степени влияния внешнеэкономического фактора на экономический потенциал России.</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color w:val="808080" w:themeColor="background1" w:themeShade="80"/>
              </w:rPr>
            </w:pPr>
            <w:r w:rsidRPr="0079749E">
              <w:rPr>
                <w:rFonts w:ascii="Times New Roman" w:hAnsi="Times New Roman" w:cs="Times New Roman"/>
                <w:i/>
              </w:rPr>
              <w:lastRenderedPageBreak/>
              <w:t>Поиск и сбор необходимой литературы и нормативно-правовых документов, использование различных баз данных, обобщение и анализ полученной информации, формулирование выводов на основе проведённого анализа</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Правильность, полнота и содержательность ответа;</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умение приводить примеры;</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умение пользоваться дополнительной литературой при подготовке к занятиям;</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 xml:space="preserve">умение структурировать и анализировать </w:t>
            </w:r>
            <w:proofErr w:type="gramStart"/>
            <w:r w:rsidRPr="0079749E">
              <w:rPr>
                <w:rFonts w:ascii="Times New Roman" w:hAnsi="Times New Roman" w:cs="Times New Roman"/>
                <w:i/>
                <w:iCs/>
              </w:rPr>
              <w:t>полученную</w:t>
            </w:r>
            <w:proofErr w:type="gramEnd"/>
            <w:r w:rsidRPr="0079749E">
              <w:rPr>
                <w:rFonts w:ascii="Times New Roman" w:hAnsi="Times New Roman" w:cs="Times New Roman"/>
                <w:i/>
                <w:iCs/>
              </w:rPr>
              <w:t xml:space="preserve"> в ходе изучения рекомендованной базовой и дополнительной литературы, конспектов лекционного </w:t>
            </w:r>
            <w:r w:rsidRPr="0079749E">
              <w:rPr>
                <w:rFonts w:ascii="Times New Roman" w:hAnsi="Times New Roman" w:cs="Times New Roman"/>
                <w:i/>
                <w:iCs/>
              </w:rPr>
              <w:lastRenderedPageBreak/>
              <w:t>материала;</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соответствие представленной в ответах информации материалам лекции и учебной литературы, сведениям из информационных ресурсов Интернет;</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обоснованность обращения к базам данных; целенаправленность поиска и отбора информации;</w:t>
            </w:r>
          </w:p>
          <w:p w:rsidR="0079749E" w:rsidRPr="0079749E" w:rsidRDefault="0079749E" w:rsidP="001612B1">
            <w:pPr>
              <w:rPr>
                <w:rFonts w:ascii="Times New Roman" w:hAnsi="Times New Roman" w:cs="Times New Roman"/>
                <w:i/>
                <w:iCs/>
                <w:color w:val="808080" w:themeColor="background1" w:themeShade="80"/>
              </w:rPr>
            </w:pPr>
            <w:r w:rsidRPr="0079749E">
              <w:rPr>
                <w:rFonts w:ascii="Times New Roman" w:hAnsi="Times New Roman" w:cs="Times New Roman"/>
                <w:i/>
                <w:iCs/>
              </w:rPr>
              <w:t>умение применять полученные знания для решения конкретных практических задач.</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rPr>
            </w:pPr>
            <w:r w:rsidRPr="0079749E">
              <w:rPr>
                <w:rFonts w:ascii="Times New Roman" w:hAnsi="Times New Roman" w:cs="Times New Roman"/>
                <w:i/>
                <w:iCs/>
              </w:rPr>
              <w:lastRenderedPageBreak/>
              <w:t>Тест (вариант 1 и 2), задания для самостоятельной работы (1-6), реферат (1-65)</w:t>
            </w:r>
          </w:p>
        </w:tc>
      </w:tr>
      <w:tr w:rsidR="0079749E" w:rsidRPr="0079749E" w:rsidTr="001612B1">
        <w:trPr>
          <w:trHeight w:val="630"/>
        </w:trPr>
        <w:tc>
          <w:tcPr>
            <w:tcW w:w="861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9749E" w:rsidRPr="0079749E" w:rsidRDefault="0079749E" w:rsidP="001612B1">
            <w:pPr>
              <w:jc w:val="center"/>
              <w:rPr>
                <w:rFonts w:ascii="Times New Roman" w:hAnsi="Times New Roman" w:cs="Times New Roman"/>
                <w:sz w:val="28"/>
                <w:szCs w:val="28"/>
              </w:rPr>
            </w:pPr>
            <w:r w:rsidRPr="0079749E">
              <w:rPr>
                <w:rFonts w:ascii="Times New Roman" w:hAnsi="Times New Roman" w:cs="Times New Roman"/>
                <w:sz w:val="28"/>
                <w:szCs w:val="28"/>
              </w:rPr>
              <w:lastRenderedPageBreak/>
              <w:t>ПК-17 – умением выявлять и анализировать угрозы экономической безопасности страны при осуществлении профессиональной деятельности</w:t>
            </w:r>
          </w:p>
        </w:tc>
      </w:tr>
      <w:tr w:rsidR="0079749E" w:rsidRPr="0079749E" w:rsidTr="001612B1">
        <w:trPr>
          <w:trHeight w:val="630"/>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rPr>
            </w:pPr>
            <w:proofErr w:type="gramStart"/>
            <w:r w:rsidRPr="0079749E">
              <w:rPr>
                <w:rFonts w:ascii="Times New Roman" w:hAnsi="Times New Roman" w:cs="Times New Roman"/>
              </w:rPr>
              <w:t>З</w:t>
            </w:r>
            <w:proofErr w:type="gramEnd"/>
            <w:r w:rsidRPr="0079749E">
              <w:rPr>
                <w:rFonts w:ascii="Times New Roman" w:hAnsi="Times New Roman" w:cs="Times New Roman"/>
              </w:rPr>
              <w:t>:</w:t>
            </w:r>
            <w:r w:rsidRPr="0079749E">
              <w:rPr>
                <w:rFonts w:ascii="Times New Roman" w:hAnsi="Times New Roman" w:cs="Times New Roman"/>
                <w:i/>
              </w:rPr>
              <w:t xml:space="preserve"> направления деятельности и функции таможенных органов по обеспечению экономической безопасности России, содержание основных угроз экономической безопасности России во внешнеэкономической сфере в контексте её участия в ЕАЭС.</w:t>
            </w:r>
          </w:p>
          <w:p w:rsidR="0079749E" w:rsidRPr="0079749E" w:rsidRDefault="0079749E" w:rsidP="001612B1">
            <w:pPr>
              <w:rPr>
                <w:rFonts w:ascii="Times New Roman" w:hAnsi="Times New Roman" w:cs="Times New Roman"/>
                <w:i/>
              </w:rPr>
            </w:pPr>
            <w:r w:rsidRPr="0079749E">
              <w:rPr>
                <w:rFonts w:ascii="Times New Roman" w:hAnsi="Times New Roman" w:cs="Times New Roman"/>
              </w:rPr>
              <w:t>У:</w:t>
            </w:r>
            <w:r w:rsidRPr="0079749E">
              <w:rPr>
                <w:rFonts w:ascii="Times New Roman" w:hAnsi="Times New Roman" w:cs="Times New Roman"/>
                <w:i/>
              </w:rPr>
              <w:t xml:space="preserve"> назвать средства и методы обеспечения внешнеэкономической </w:t>
            </w:r>
            <w:r w:rsidRPr="0079749E">
              <w:rPr>
                <w:rFonts w:ascii="Times New Roman" w:hAnsi="Times New Roman" w:cs="Times New Roman"/>
                <w:i/>
              </w:rPr>
              <w:lastRenderedPageBreak/>
              <w:t>безопасности таможенными органами РФ, применять методы анализа угроз экономической безопасности России во внешнеэкономической сфере.</w:t>
            </w:r>
          </w:p>
          <w:p w:rsidR="0079749E" w:rsidRPr="0079749E" w:rsidRDefault="0079749E" w:rsidP="001612B1">
            <w:pPr>
              <w:rPr>
                <w:rFonts w:ascii="Times New Roman" w:hAnsi="Times New Roman" w:cs="Times New Roman"/>
                <w:sz w:val="28"/>
                <w:szCs w:val="28"/>
              </w:rPr>
            </w:pPr>
            <w:proofErr w:type="gramStart"/>
            <w:r w:rsidRPr="0079749E">
              <w:rPr>
                <w:rFonts w:ascii="Times New Roman" w:hAnsi="Times New Roman" w:cs="Times New Roman"/>
              </w:rPr>
              <w:t>В</w:t>
            </w:r>
            <w:proofErr w:type="gramEnd"/>
            <w:r w:rsidRPr="0079749E">
              <w:rPr>
                <w:rFonts w:ascii="Times New Roman" w:hAnsi="Times New Roman" w:cs="Times New Roman"/>
              </w:rPr>
              <w:t>:</w:t>
            </w:r>
            <w:r w:rsidRPr="0079749E">
              <w:rPr>
                <w:rFonts w:ascii="Times New Roman" w:hAnsi="Times New Roman" w:cs="Times New Roman"/>
                <w:i/>
              </w:rPr>
              <w:t xml:space="preserve"> </w:t>
            </w:r>
            <w:proofErr w:type="gramStart"/>
            <w:r w:rsidRPr="0079749E">
              <w:rPr>
                <w:rFonts w:ascii="Times New Roman" w:hAnsi="Times New Roman" w:cs="Times New Roman"/>
                <w:i/>
              </w:rPr>
              <w:t>навыками</w:t>
            </w:r>
            <w:proofErr w:type="gramEnd"/>
            <w:r w:rsidRPr="0079749E">
              <w:rPr>
                <w:rFonts w:ascii="Times New Roman" w:hAnsi="Times New Roman" w:cs="Times New Roman"/>
                <w:i/>
              </w:rPr>
              <w:t xml:space="preserve"> выявления основных угроз экономической безопасности России во внешнеэкономической сфере, определения роли таможенных органов в обеспечении внешнеэкономической безопасности страны, анализа угроз экономической безопасности России во внешнеэкономической среде с учётом её участия в ЕАЭС</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sz w:val="28"/>
                <w:szCs w:val="28"/>
              </w:rPr>
            </w:pPr>
            <w:r w:rsidRPr="0079749E">
              <w:rPr>
                <w:rFonts w:ascii="Times New Roman" w:hAnsi="Times New Roman" w:cs="Times New Roman"/>
                <w:i/>
              </w:rPr>
              <w:lastRenderedPageBreak/>
              <w:t>Поиск и сбор необходимой литературы и нормативно-правовых документов, использование различных баз данных, обобщение и анализ полученной информации, формулирование выводов на основе проведённого анализа</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Правильность, полнота и содержательность ответа;</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умение приводить примеры;</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умение пользоваться дополнительной литературой при подготовке к занятиям;</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 xml:space="preserve">умение структурировать и анализировать информацию, </w:t>
            </w:r>
            <w:r w:rsidRPr="0079749E">
              <w:rPr>
                <w:rFonts w:ascii="Times New Roman" w:hAnsi="Times New Roman" w:cs="Times New Roman"/>
                <w:i/>
                <w:iCs/>
              </w:rPr>
              <w:lastRenderedPageBreak/>
              <w:t>полученную в ходе изучения рекомендованной базовой и дополнительной литературы, конспектов лекционного материала;</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соответствие представленной в ответах информации материалам лекции и учебной литературы, сведениям из информационных ресурсов Интернет;</w:t>
            </w:r>
          </w:p>
          <w:p w:rsidR="0079749E" w:rsidRPr="0079749E" w:rsidRDefault="0079749E" w:rsidP="001612B1">
            <w:pPr>
              <w:rPr>
                <w:rFonts w:ascii="Times New Roman" w:hAnsi="Times New Roman" w:cs="Times New Roman"/>
                <w:i/>
                <w:iCs/>
              </w:rPr>
            </w:pPr>
            <w:r w:rsidRPr="0079749E">
              <w:rPr>
                <w:rFonts w:ascii="Times New Roman" w:hAnsi="Times New Roman" w:cs="Times New Roman"/>
                <w:i/>
                <w:iCs/>
              </w:rPr>
              <w:t>обоснованность обращения к базам данных; целенаправленность поиска и отбора информации;</w:t>
            </w:r>
          </w:p>
          <w:p w:rsidR="0079749E" w:rsidRPr="0079749E" w:rsidRDefault="0079749E" w:rsidP="001612B1">
            <w:pPr>
              <w:rPr>
                <w:rFonts w:ascii="Times New Roman" w:hAnsi="Times New Roman" w:cs="Times New Roman"/>
                <w:sz w:val="28"/>
                <w:szCs w:val="28"/>
              </w:rPr>
            </w:pPr>
            <w:r w:rsidRPr="0079749E">
              <w:rPr>
                <w:rFonts w:ascii="Times New Roman" w:hAnsi="Times New Roman" w:cs="Times New Roman"/>
                <w:i/>
                <w:iCs/>
              </w:rPr>
              <w:t>умение применять полученные знания для решения конкретных практических задач.</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9749E" w:rsidRPr="0079749E" w:rsidRDefault="0079749E" w:rsidP="001612B1">
            <w:pPr>
              <w:rPr>
                <w:rFonts w:ascii="Times New Roman" w:hAnsi="Times New Roman" w:cs="Times New Roman"/>
                <w:sz w:val="28"/>
                <w:szCs w:val="28"/>
              </w:rPr>
            </w:pPr>
            <w:r w:rsidRPr="0079749E">
              <w:rPr>
                <w:rFonts w:ascii="Times New Roman" w:hAnsi="Times New Roman" w:cs="Times New Roman"/>
                <w:i/>
                <w:iCs/>
              </w:rPr>
              <w:lastRenderedPageBreak/>
              <w:t>Тест (вариант 1 и 2), задания для самостоятельной работы (1-6), реферат (1-65)</w:t>
            </w:r>
          </w:p>
        </w:tc>
      </w:tr>
    </w:tbl>
    <w:p w:rsidR="0079749E" w:rsidRPr="0079749E" w:rsidRDefault="0079749E" w:rsidP="0079749E">
      <w:pPr>
        <w:ind w:firstLine="708"/>
        <w:rPr>
          <w:rFonts w:ascii="Times New Roman" w:hAnsi="Times New Roman" w:cs="Times New Roman"/>
          <w:sz w:val="28"/>
          <w:szCs w:val="28"/>
        </w:rPr>
      </w:pPr>
      <w:r w:rsidRPr="0079749E">
        <w:rPr>
          <w:rFonts w:ascii="Times New Roman" w:hAnsi="Times New Roman" w:cs="Times New Roman"/>
          <w:sz w:val="28"/>
          <w:szCs w:val="28"/>
        </w:rPr>
        <w:lastRenderedPageBreak/>
        <w:t xml:space="preserve">2.2 Шкалы оценивания:   </w:t>
      </w:r>
    </w:p>
    <w:p w:rsidR="0079749E" w:rsidRPr="0079749E" w:rsidRDefault="0079749E" w:rsidP="0079749E">
      <w:pPr>
        <w:ind w:firstLine="708"/>
        <w:jc w:val="both"/>
        <w:rPr>
          <w:rFonts w:ascii="Times New Roman" w:hAnsi="Times New Roman" w:cs="Times New Roman"/>
          <w:sz w:val="28"/>
          <w:szCs w:val="28"/>
        </w:rPr>
      </w:pPr>
      <w:r w:rsidRPr="0079749E">
        <w:rPr>
          <w:rFonts w:ascii="Times New Roman" w:hAnsi="Times New Roman" w:cs="Times New Roman"/>
          <w:sz w:val="28"/>
          <w:szCs w:val="28"/>
        </w:rPr>
        <w:t xml:space="preserve">Текущий контроль успеваемости и промежуточная аттестация осуществляется в рамках накопительной </w:t>
      </w:r>
      <w:proofErr w:type="spellStart"/>
      <w:r w:rsidRPr="0079749E">
        <w:rPr>
          <w:rFonts w:ascii="Times New Roman" w:hAnsi="Times New Roman" w:cs="Times New Roman"/>
          <w:sz w:val="28"/>
          <w:szCs w:val="28"/>
        </w:rPr>
        <w:t>балльно</w:t>
      </w:r>
      <w:proofErr w:type="spellEnd"/>
      <w:r w:rsidRPr="0079749E">
        <w:rPr>
          <w:rFonts w:ascii="Times New Roman" w:hAnsi="Times New Roman" w:cs="Times New Roman"/>
          <w:sz w:val="28"/>
          <w:szCs w:val="28"/>
        </w:rPr>
        <w:t>-рейтинговой системы в 100-балльной шкале:</w:t>
      </w:r>
    </w:p>
    <w:p w:rsidR="0079749E" w:rsidRPr="0079749E" w:rsidRDefault="0079749E" w:rsidP="0079749E">
      <w:pPr>
        <w:pStyle w:val="14"/>
        <w:widowControl w:val="0"/>
        <w:tabs>
          <w:tab w:val="clear" w:pos="720"/>
          <w:tab w:val="clear" w:pos="1440"/>
        </w:tabs>
        <w:ind w:left="0" w:firstLine="708"/>
        <w:jc w:val="both"/>
        <w:rPr>
          <w:color w:val="auto"/>
          <w:szCs w:val="28"/>
        </w:rPr>
      </w:pPr>
      <w:r w:rsidRPr="0079749E">
        <w:rPr>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79749E" w:rsidRPr="0079749E" w:rsidRDefault="0079749E" w:rsidP="0079749E">
      <w:pPr>
        <w:widowControl w:val="0"/>
        <w:ind w:firstLine="709"/>
        <w:jc w:val="both"/>
        <w:rPr>
          <w:rFonts w:ascii="Times New Roman" w:hAnsi="Times New Roman" w:cs="Times New Roman"/>
          <w:sz w:val="28"/>
          <w:szCs w:val="28"/>
        </w:rPr>
      </w:pPr>
      <w:proofErr w:type="gramStart"/>
      <w:r w:rsidRPr="0079749E">
        <w:rPr>
          <w:rFonts w:ascii="Times New Roman" w:hAnsi="Times New Roman" w:cs="Times New Roman"/>
          <w:sz w:val="28"/>
          <w:szCs w:val="28"/>
        </w:rPr>
        <w:t>- 84-100 баллов (оценка «отлично»)</w:t>
      </w:r>
      <w:r w:rsidRPr="0079749E">
        <w:rPr>
          <w:rFonts w:ascii="Times New Roman" w:hAnsi="Times New Roman" w:cs="Times New Roman"/>
          <w:iCs/>
          <w:spacing w:val="-1"/>
          <w:sz w:val="28"/>
          <w:szCs w:val="28"/>
        </w:rPr>
        <w:t xml:space="preserve"> - изложенный материал фактически верен, </w:t>
      </w:r>
      <w:r w:rsidRPr="0079749E">
        <w:rPr>
          <w:rFonts w:ascii="Times New Roman" w:hAnsi="Times New Roman" w:cs="Times New Roman"/>
          <w:spacing w:val="-1"/>
          <w:sz w:val="28"/>
          <w:szCs w:val="28"/>
        </w:rPr>
        <w:t xml:space="preserve">наличие глубоких исчерпывающих знаний в объеме пройденной </w:t>
      </w:r>
      <w:r w:rsidRPr="0079749E">
        <w:rPr>
          <w:rFonts w:ascii="Times New Roman" w:hAnsi="Times New Roman" w:cs="Times New Roman"/>
          <w:sz w:val="28"/>
          <w:szCs w:val="28"/>
        </w:rPr>
        <w:t xml:space="preserve">программы дисциплины в соответствии с поставленными программой курса </w:t>
      </w:r>
      <w:r w:rsidRPr="0079749E">
        <w:rPr>
          <w:rFonts w:ascii="Times New Roman" w:hAnsi="Times New Roman" w:cs="Times New Roman"/>
          <w:sz w:val="28"/>
          <w:szCs w:val="28"/>
        </w:rPr>
        <w:lastRenderedPageBreak/>
        <w:t>целями и задачами обучения; правильные, уверенные действия по применению получен</w:t>
      </w:r>
      <w:r w:rsidRPr="0079749E">
        <w:rPr>
          <w:rFonts w:ascii="Times New Roman" w:hAnsi="Times New Roman" w:cs="Times New Roman"/>
          <w:spacing w:val="-1"/>
          <w:sz w:val="28"/>
          <w:szCs w:val="28"/>
        </w:rPr>
        <w:t xml:space="preserve">ных знаний на практике, грамотное и логически стройное изложение материала </w:t>
      </w:r>
      <w:r w:rsidRPr="0079749E">
        <w:rPr>
          <w:rFonts w:ascii="Times New Roman" w:hAnsi="Times New Roman" w:cs="Times New Roman"/>
          <w:sz w:val="28"/>
          <w:szCs w:val="28"/>
        </w:rPr>
        <w:t>при ответе, усвоение основной и знакомство с дополнительной литературой;</w:t>
      </w:r>
      <w:proofErr w:type="gramEnd"/>
    </w:p>
    <w:p w:rsidR="0079749E" w:rsidRPr="0079749E" w:rsidRDefault="0079749E" w:rsidP="0079749E">
      <w:pPr>
        <w:widowControl w:val="0"/>
        <w:ind w:firstLine="851"/>
        <w:jc w:val="both"/>
        <w:rPr>
          <w:rFonts w:ascii="Times New Roman" w:hAnsi="Times New Roman" w:cs="Times New Roman"/>
          <w:sz w:val="28"/>
          <w:szCs w:val="28"/>
        </w:rPr>
      </w:pPr>
      <w:r w:rsidRPr="0079749E">
        <w:rPr>
          <w:rFonts w:ascii="Times New Roman" w:hAnsi="Times New Roman" w:cs="Times New Roman"/>
          <w:sz w:val="28"/>
          <w:szCs w:val="28"/>
        </w:rPr>
        <w:t>- 67-83 баллов (оценка «хорошо»)</w:t>
      </w:r>
      <w:r w:rsidRPr="0079749E">
        <w:rPr>
          <w:rFonts w:ascii="Times New Roman" w:hAnsi="Times New Roman" w:cs="Times New Roman"/>
          <w:iCs/>
          <w:spacing w:val="-1"/>
          <w:sz w:val="28"/>
          <w:szCs w:val="28"/>
        </w:rPr>
        <w:t xml:space="preserve"> - </w:t>
      </w:r>
      <w:r w:rsidRPr="0079749E">
        <w:rPr>
          <w:rFonts w:ascii="Times New Roman" w:hAnsi="Times New Roman" w:cs="Times New Roman"/>
          <w:spacing w:val="-1"/>
          <w:sz w:val="28"/>
          <w:szCs w:val="28"/>
        </w:rPr>
        <w:t>наличие твердых и достаточно полных знаний в объеме пройден</w:t>
      </w:r>
      <w:r w:rsidRPr="0079749E">
        <w:rPr>
          <w:rFonts w:ascii="Times New Roman" w:hAnsi="Times New Roman" w:cs="Times New Roman"/>
          <w:sz w:val="28"/>
          <w:szCs w:val="28"/>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79749E">
        <w:rPr>
          <w:rFonts w:ascii="Times New Roman" w:hAnsi="Times New Roman" w:cs="Times New Roman"/>
          <w:sz w:val="28"/>
          <w:szCs w:val="28"/>
        </w:rPr>
        <w:t>обучающийся</w:t>
      </w:r>
      <w:proofErr w:type="gramEnd"/>
      <w:r w:rsidRPr="0079749E">
        <w:rPr>
          <w:rFonts w:ascii="Times New Roman" w:hAnsi="Times New Roman" w:cs="Times New Roman"/>
          <w:sz w:val="28"/>
          <w:szCs w:val="28"/>
        </w:rPr>
        <w:t xml:space="preserve">  усвоил основную литературу, рекомендованную в рабочей программе дисциплины;</w:t>
      </w:r>
    </w:p>
    <w:p w:rsidR="0079749E" w:rsidRPr="0079749E" w:rsidRDefault="0079749E" w:rsidP="0079749E">
      <w:pPr>
        <w:widowControl w:val="0"/>
        <w:ind w:firstLine="851"/>
        <w:jc w:val="both"/>
        <w:rPr>
          <w:rFonts w:ascii="Times New Roman" w:hAnsi="Times New Roman" w:cs="Times New Roman"/>
          <w:sz w:val="28"/>
          <w:szCs w:val="28"/>
        </w:rPr>
      </w:pPr>
      <w:r w:rsidRPr="0079749E">
        <w:rPr>
          <w:rFonts w:ascii="Times New Roman" w:hAnsi="Times New Roman" w:cs="Times New Roman"/>
          <w:sz w:val="28"/>
          <w:szCs w:val="28"/>
        </w:rPr>
        <w:t xml:space="preserve">- 50-66 баллов (оценка удовлетворительно) - наличие твердых знаний в объеме пройденного курса </w:t>
      </w:r>
      <w:r w:rsidRPr="0079749E">
        <w:rPr>
          <w:rFonts w:ascii="Times New Roman" w:hAnsi="Times New Roman" w:cs="Times New Roman"/>
          <w:spacing w:val="-1"/>
          <w:sz w:val="28"/>
          <w:szCs w:val="28"/>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79749E">
        <w:rPr>
          <w:rFonts w:ascii="Times New Roman" w:hAnsi="Times New Roman" w:cs="Times New Roman"/>
          <w:sz w:val="28"/>
          <w:szCs w:val="28"/>
        </w:rPr>
        <w:t>действия по применению знаний на практике;</w:t>
      </w:r>
    </w:p>
    <w:p w:rsidR="0079749E" w:rsidRPr="0079749E" w:rsidRDefault="0079749E" w:rsidP="0079749E">
      <w:pPr>
        <w:pStyle w:val="14"/>
        <w:widowControl w:val="0"/>
        <w:tabs>
          <w:tab w:val="clear" w:pos="720"/>
          <w:tab w:val="clear" w:pos="1440"/>
        </w:tabs>
        <w:ind w:left="0" w:firstLine="708"/>
        <w:jc w:val="both"/>
        <w:rPr>
          <w:color w:val="auto"/>
          <w:szCs w:val="28"/>
        </w:rPr>
      </w:pPr>
      <w:r w:rsidRPr="0079749E">
        <w:rPr>
          <w:color w:val="auto"/>
          <w:szCs w:val="28"/>
        </w:rPr>
        <w:t>- 0-49 баллов (оценка неудовлетворительно)</w:t>
      </w:r>
      <w:r w:rsidRPr="0079749E">
        <w:rPr>
          <w:iCs/>
          <w:color w:val="auto"/>
          <w:szCs w:val="28"/>
        </w:rPr>
        <w:t xml:space="preserve"> - ответы не связаны с вопросами, </w:t>
      </w:r>
      <w:r w:rsidRPr="0079749E">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9749E" w:rsidRPr="0079749E" w:rsidRDefault="0079749E" w:rsidP="0079749E">
      <w:pPr>
        <w:pStyle w:val="1"/>
        <w:jc w:val="both"/>
        <w:rPr>
          <w:rFonts w:ascii="Times New Roman" w:hAnsi="Times New Roman" w:cs="Times New Roman"/>
          <w:color w:val="auto"/>
        </w:rPr>
      </w:pPr>
      <w:bookmarkStart w:id="3" w:name="_Toc480487763"/>
      <w:r w:rsidRPr="0079749E">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79749E" w:rsidRPr="0079749E" w:rsidRDefault="0079749E" w:rsidP="0079749E">
      <w:pPr>
        <w:rPr>
          <w:rFonts w:ascii="Times New Roman" w:hAnsi="Times New Roman" w:cs="Times New Roman"/>
        </w:rPr>
      </w:pPr>
    </w:p>
    <w:p w:rsidR="0079749E" w:rsidRPr="0079749E" w:rsidRDefault="0079749E" w:rsidP="0079749E">
      <w:pPr>
        <w:ind w:firstLine="708"/>
        <w:jc w:val="both"/>
        <w:rPr>
          <w:rFonts w:ascii="Times New Roman" w:hAnsi="Times New Roman" w:cs="Times New Roman"/>
          <w:i/>
          <w:color w:val="00B050"/>
          <w:sz w:val="28"/>
          <w:szCs w:val="28"/>
        </w:rPr>
      </w:pP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Министерство образования и науки Российской Федерации</w:t>
      </w:r>
    </w:p>
    <w:p w:rsidR="0079749E" w:rsidRPr="0079749E" w:rsidRDefault="0079749E" w:rsidP="0079749E">
      <w:pPr>
        <w:shd w:val="clear" w:color="auto" w:fill="FFFFFF"/>
        <w:ind w:firstLine="709"/>
        <w:jc w:val="center"/>
        <w:rPr>
          <w:rFonts w:ascii="Times New Roman" w:hAnsi="Times New Roman" w:cs="Times New Roman"/>
          <w:sz w:val="28"/>
          <w:szCs w:val="28"/>
        </w:rPr>
      </w:pPr>
      <w:r w:rsidRPr="0079749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«Ростовский государственный экономический университет (РИНХ)»</w:t>
      </w:r>
    </w:p>
    <w:p w:rsidR="0079749E" w:rsidRPr="0079749E" w:rsidRDefault="0079749E" w:rsidP="0079749E">
      <w:pPr>
        <w:jc w:val="center"/>
        <w:textAlignment w:val="baseline"/>
        <w:rPr>
          <w:rFonts w:ascii="Times New Roman" w:hAnsi="Times New Roman" w:cs="Times New Roman"/>
          <w:sz w:val="28"/>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sz w:val="28"/>
        </w:rPr>
        <w:t>Кафедра международной торговли и таможенного дела</w:t>
      </w:r>
    </w:p>
    <w:p w:rsidR="0079749E" w:rsidRPr="0079749E" w:rsidRDefault="0079749E" w:rsidP="0079749E">
      <w:pPr>
        <w:rPr>
          <w:rFonts w:ascii="Times New Roman" w:hAnsi="Times New Roman" w:cs="Times New Roman"/>
          <w:b/>
          <w:sz w:val="28"/>
          <w:szCs w:val="28"/>
        </w:rPr>
      </w:pPr>
    </w:p>
    <w:p w:rsidR="0079749E" w:rsidRPr="0079749E" w:rsidRDefault="0079749E" w:rsidP="0079749E">
      <w:pPr>
        <w:jc w:val="center"/>
        <w:rPr>
          <w:rFonts w:ascii="Times New Roman" w:hAnsi="Times New Roman" w:cs="Times New Roman"/>
          <w:b/>
          <w:sz w:val="28"/>
          <w:szCs w:val="28"/>
        </w:rPr>
      </w:pPr>
      <w:r w:rsidRPr="0079749E">
        <w:rPr>
          <w:rFonts w:ascii="Times New Roman" w:hAnsi="Times New Roman" w:cs="Times New Roman"/>
          <w:b/>
          <w:sz w:val="28"/>
          <w:szCs w:val="28"/>
        </w:rPr>
        <w:t>Вопросы к зачёту</w:t>
      </w:r>
    </w:p>
    <w:p w:rsidR="0079749E" w:rsidRPr="0079749E" w:rsidRDefault="0079749E" w:rsidP="0079749E">
      <w:pPr>
        <w:jc w:val="center"/>
        <w:rPr>
          <w:rFonts w:ascii="Times New Roman" w:hAnsi="Times New Roman" w:cs="Times New Roman"/>
          <w:b/>
          <w:sz w:val="28"/>
          <w:szCs w:val="28"/>
        </w:rPr>
      </w:pPr>
    </w:p>
    <w:p w:rsidR="0079749E" w:rsidRPr="0079749E" w:rsidRDefault="0079749E" w:rsidP="0079749E">
      <w:pPr>
        <w:pStyle w:val="12"/>
        <w:tabs>
          <w:tab w:val="left" w:pos="500"/>
        </w:tabs>
        <w:ind w:right="-30" w:firstLine="0"/>
        <w:rPr>
          <w:sz w:val="32"/>
          <w:szCs w:val="32"/>
          <w:u w:val="single"/>
          <w:vertAlign w:val="superscript"/>
        </w:rPr>
      </w:pPr>
      <w:r w:rsidRPr="0079749E">
        <w:rPr>
          <w:szCs w:val="28"/>
        </w:rPr>
        <w:t>по дисциплине</w:t>
      </w:r>
      <w:r w:rsidRPr="0079749E">
        <w:rPr>
          <w:b/>
          <w:i/>
          <w:szCs w:val="28"/>
        </w:rPr>
        <w:t xml:space="preserve"> «</w:t>
      </w:r>
      <w:r w:rsidRPr="0079749E">
        <w:rPr>
          <w:szCs w:val="28"/>
          <w:vertAlign w:val="superscript"/>
        </w:rPr>
        <w:t xml:space="preserve"> </w:t>
      </w:r>
      <w:r w:rsidRPr="0079749E">
        <w:rPr>
          <w:szCs w:val="28"/>
          <w:u w:val="single"/>
        </w:rPr>
        <w:t>Экономический потенциал таможенной территории ЕАЭС»</w:t>
      </w:r>
    </w:p>
    <w:p w:rsidR="0079749E" w:rsidRPr="0079749E" w:rsidRDefault="0079749E" w:rsidP="0079749E">
      <w:pPr>
        <w:pStyle w:val="12"/>
        <w:tabs>
          <w:tab w:val="left" w:pos="500"/>
        </w:tabs>
        <w:ind w:right="-30" w:firstLine="0"/>
        <w:rPr>
          <w:szCs w:val="28"/>
        </w:rPr>
      </w:pPr>
    </w:p>
    <w:p w:rsidR="0079749E" w:rsidRPr="0079749E" w:rsidRDefault="0079749E" w:rsidP="0079749E">
      <w:pPr>
        <w:pStyle w:val="a8"/>
        <w:numPr>
          <w:ilvl w:val="0"/>
          <w:numId w:val="15"/>
        </w:numPr>
        <w:tabs>
          <w:tab w:val="left" w:pos="2295"/>
        </w:tabs>
        <w:jc w:val="both"/>
        <w:rPr>
          <w:szCs w:val="28"/>
        </w:rPr>
      </w:pPr>
      <w:r w:rsidRPr="0079749E">
        <w:rPr>
          <w:szCs w:val="28"/>
        </w:rPr>
        <w:t>Соотношение понятий «государственная, экономическая и таможенная территория», «государственная и таможенная граница»</w:t>
      </w:r>
    </w:p>
    <w:p w:rsidR="0079749E" w:rsidRPr="0079749E" w:rsidRDefault="0079749E" w:rsidP="0079749E">
      <w:pPr>
        <w:pStyle w:val="a8"/>
        <w:numPr>
          <w:ilvl w:val="0"/>
          <w:numId w:val="15"/>
        </w:numPr>
        <w:tabs>
          <w:tab w:val="left" w:pos="2295"/>
        </w:tabs>
        <w:jc w:val="both"/>
        <w:rPr>
          <w:szCs w:val="28"/>
        </w:rPr>
      </w:pPr>
      <w:r w:rsidRPr="0079749E">
        <w:rPr>
          <w:szCs w:val="28"/>
        </w:rPr>
        <w:t>Таможенная территория Таможенного союза ЕАЭС: характеристика, состав, границы, перспективы развития</w:t>
      </w:r>
    </w:p>
    <w:p w:rsidR="0079749E" w:rsidRPr="0079749E" w:rsidRDefault="0079749E" w:rsidP="0079749E">
      <w:pPr>
        <w:pStyle w:val="a8"/>
        <w:numPr>
          <w:ilvl w:val="0"/>
          <w:numId w:val="15"/>
        </w:numPr>
        <w:tabs>
          <w:tab w:val="left" w:pos="2295"/>
        </w:tabs>
        <w:jc w:val="both"/>
        <w:rPr>
          <w:szCs w:val="28"/>
        </w:rPr>
      </w:pPr>
      <w:r w:rsidRPr="0079749E">
        <w:rPr>
          <w:szCs w:val="28"/>
        </w:rPr>
        <w:t>Особенности территориального устройства РФ</w:t>
      </w:r>
    </w:p>
    <w:p w:rsidR="0079749E" w:rsidRPr="0079749E" w:rsidRDefault="0079749E" w:rsidP="0079749E">
      <w:pPr>
        <w:pStyle w:val="a8"/>
        <w:numPr>
          <w:ilvl w:val="0"/>
          <w:numId w:val="15"/>
        </w:numPr>
        <w:tabs>
          <w:tab w:val="left" w:pos="2295"/>
        </w:tabs>
        <w:jc w:val="both"/>
        <w:rPr>
          <w:szCs w:val="28"/>
        </w:rPr>
      </w:pPr>
      <w:r w:rsidRPr="0079749E">
        <w:rPr>
          <w:szCs w:val="28"/>
        </w:rPr>
        <w:t>Характеристика государственной границы РФ</w:t>
      </w:r>
    </w:p>
    <w:p w:rsidR="0079749E" w:rsidRPr="0079749E" w:rsidRDefault="0079749E" w:rsidP="0079749E">
      <w:pPr>
        <w:pStyle w:val="a8"/>
        <w:numPr>
          <w:ilvl w:val="0"/>
          <w:numId w:val="15"/>
        </w:numPr>
        <w:tabs>
          <w:tab w:val="left" w:pos="2295"/>
        </w:tabs>
        <w:jc w:val="both"/>
        <w:rPr>
          <w:szCs w:val="28"/>
        </w:rPr>
      </w:pPr>
      <w:r w:rsidRPr="0079749E">
        <w:rPr>
          <w:szCs w:val="28"/>
        </w:rPr>
        <w:t>Разделение и правовой статус прибрежного морского пространства</w:t>
      </w:r>
    </w:p>
    <w:p w:rsidR="0079749E" w:rsidRPr="0079749E" w:rsidRDefault="0079749E" w:rsidP="0079749E">
      <w:pPr>
        <w:pStyle w:val="a8"/>
        <w:numPr>
          <w:ilvl w:val="0"/>
          <w:numId w:val="15"/>
        </w:numPr>
        <w:tabs>
          <w:tab w:val="left" w:pos="2295"/>
        </w:tabs>
        <w:jc w:val="both"/>
        <w:rPr>
          <w:szCs w:val="28"/>
        </w:rPr>
      </w:pPr>
      <w:r w:rsidRPr="0079749E">
        <w:rPr>
          <w:szCs w:val="28"/>
        </w:rPr>
        <w:t>Физико-географическая и экономико-географическая характеристика территории РФ</w:t>
      </w:r>
    </w:p>
    <w:p w:rsidR="0079749E" w:rsidRPr="0079749E" w:rsidRDefault="0079749E" w:rsidP="0079749E">
      <w:pPr>
        <w:pStyle w:val="a8"/>
        <w:numPr>
          <w:ilvl w:val="0"/>
          <w:numId w:val="15"/>
        </w:numPr>
        <w:tabs>
          <w:tab w:val="left" w:pos="2295"/>
        </w:tabs>
        <w:jc w:val="both"/>
        <w:rPr>
          <w:szCs w:val="28"/>
        </w:rPr>
      </w:pPr>
      <w:r w:rsidRPr="0079749E">
        <w:rPr>
          <w:szCs w:val="28"/>
        </w:rPr>
        <w:t>Понятие и структура экономического потенциала России</w:t>
      </w:r>
    </w:p>
    <w:p w:rsidR="0079749E" w:rsidRPr="0079749E" w:rsidRDefault="0079749E" w:rsidP="0079749E">
      <w:pPr>
        <w:pStyle w:val="a8"/>
        <w:numPr>
          <w:ilvl w:val="0"/>
          <w:numId w:val="15"/>
        </w:numPr>
        <w:tabs>
          <w:tab w:val="left" w:pos="2295"/>
        </w:tabs>
        <w:jc w:val="both"/>
        <w:rPr>
          <w:szCs w:val="28"/>
        </w:rPr>
      </w:pPr>
      <w:r w:rsidRPr="0079749E">
        <w:rPr>
          <w:szCs w:val="28"/>
        </w:rPr>
        <w:t xml:space="preserve">Особенности геополитического положения современной России  </w:t>
      </w:r>
    </w:p>
    <w:p w:rsidR="0079749E" w:rsidRPr="0079749E" w:rsidRDefault="0079749E" w:rsidP="0079749E">
      <w:pPr>
        <w:pStyle w:val="a8"/>
        <w:numPr>
          <w:ilvl w:val="0"/>
          <w:numId w:val="15"/>
        </w:numPr>
        <w:tabs>
          <w:tab w:val="left" w:pos="2295"/>
        </w:tabs>
        <w:jc w:val="both"/>
        <w:rPr>
          <w:szCs w:val="28"/>
        </w:rPr>
      </w:pPr>
      <w:r w:rsidRPr="0079749E">
        <w:rPr>
          <w:szCs w:val="28"/>
        </w:rPr>
        <w:t>Роль таможенной службы в укреплении экономического потенциала России</w:t>
      </w:r>
    </w:p>
    <w:p w:rsidR="0079749E" w:rsidRPr="0079749E" w:rsidRDefault="0079749E" w:rsidP="0079749E">
      <w:pPr>
        <w:pStyle w:val="a8"/>
        <w:numPr>
          <w:ilvl w:val="0"/>
          <w:numId w:val="15"/>
        </w:numPr>
        <w:tabs>
          <w:tab w:val="left" w:pos="2295"/>
        </w:tabs>
        <w:jc w:val="both"/>
        <w:rPr>
          <w:szCs w:val="28"/>
        </w:rPr>
      </w:pPr>
      <w:r w:rsidRPr="0079749E">
        <w:rPr>
          <w:szCs w:val="28"/>
        </w:rPr>
        <w:t>Понятие и значение природных ресурсов</w:t>
      </w:r>
    </w:p>
    <w:p w:rsidR="0079749E" w:rsidRPr="0079749E" w:rsidRDefault="0079749E" w:rsidP="0079749E">
      <w:pPr>
        <w:pStyle w:val="a8"/>
        <w:numPr>
          <w:ilvl w:val="0"/>
          <w:numId w:val="15"/>
        </w:numPr>
        <w:tabs>
          <w:tab w:val="left" w:pos="2295"/>
        </w:tabs>
        <w:jc w:val="both"/>
        <w:rPr>
          <w:szCs w:val="28"/>
        </w:rPr>
      </w:pPr>
      <w:r w:rsidRPr="0079749E">
        <w:rPr>
          <w:szCs w:val="28"/>
        </w:rPr>
        <w:t>Классификация природных ресурсов</w:t>
      </w:r>
    </w:p>
    <w:p w:rsidR="0079749E" w:rsidRPr="0079749E" w:rsidRDefault="0079749E" w:rsidP="0079749E">
      <w:pPr>
        <w:pStyle w:val="a8"/>
        <w:numPr>
          <w:ilvl w:val="0"/>
          <w:numId w:val="15"/>
        </w:numPr>
        <w:tabs>
          <w:tab w:val="left" w:pos="2295"/>
        </w:tabs>
        <w:jc w:val="both"/>
        <w:rPr>
          <w:szCs w:val="28"/>
        </w:rPr>
      </w:pPr>
      <w:r w:rsidRPr="0079749E">
        <w:rPr>
          <w:szCs w:val="28"/>
        </w:rPr>
        <w:t>Топливно-энергетические ресурсы России: структура и территориальное распределение</w:t>
      </w:r>
    </w:p>
    <w:p w:rsidR="0079749E" w:rsidRPr="0079749E" w:rsidRDefault="0079749E" w:rsidP="0079749E">
      <w:pPr>
        <w:pStyle w:val="a8"/>
        <w:numPr>
          <w:ilvl w:val="0"/>
          <w:numId w:val="15"/>
        </w:numPr>
        <w:tabs>
          <w:tab w:val="left" w:pos="2295"/>
        </w:tabs>
        <w:jc w:val="both"/>
        <w:rPr>
          <w:szCs w:val="28"/>
        </w:rPr>
      </w:pPr>
      <w:proofErr w:type="spellStart"/>
      <w:r w:rsidRPr="0079749E">
        <w:rPr>
          <w:szCs w:val="28"/>
        </w:rPr>
        <w:t>Металлорудные</w:t>
      </w:r>
      <w:proofErr w:type="spellEnd"/>
      <w:r w:rsidRPr="0079749E">
        <w:rPr>
          <w:szCs w:val="28"/>
        </w:rPr>
        <w:t xml:space="preserve"> минеральные ресурсы России: характеристика запасов и структура</w:t>
      </w:r>
    </w:p>
    <w:p w:rsidR="0079749E" w:rsidRPr="0079749E" w:rsidRDefault="0079749E" w:rsidP="0079749E">
      <w:pPr>
        <w:pStyle w:val="a8"/>
        <w:numPr>
          <w:ilvl w:val="0"/>
          <w:numId w:val="15"/>
        </w:numPr>
        <w:tabs>
          <w:tab w:val="left" w:pos="2295"/>
        </w:tabs>
        <w:jc w:val="both"/>
        <w:rPr>
          <w:szCs w:val="28"/>
        </w:rPr>
      </w:pPr>
      <w:r w:rsidRPr="0079749E">
        <w:rPr>
          <w:szCs w:val="28"/>
        </w:rPr>
        <w:t>Особенности территориального размещения неметаллических минеральных ресурсов России</w:t>
      </w:r>
    </w:p>
    <w:p w:rsidR="0079749E" w:rsidRPr="0079749E" w:rsidRDefault="0079749E" w:rsidP="0079749E">
      <w:pPr>
        <w:pStyle w:val="a8"/>
        <w:numPr>
          <w:ilvl w:val="0"/>
          <w:numId w:val="15"/>
        </w:numPr>
        <w:tabs>
          <w:tab w:val="left" w:pos="2295"/>
        </w:tabs>
        <w:jc w:val="both"/>
        <w:rPr>
          <w:szCs w:val="28"/>
        </w:rPr>
      </w:pPr>
      <w:r w:rsidRPr="0079749E">
        <w:rPr>
          <w:szCs w:val="28"/>
        </w:rPr>
        <w:t>Земельные ресурсы России: структура земельного фонда и его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Водные ресурсы России</w:t>
      </w:r>
    </w:p>
    <w:p w:rsidR="0079749E" w:rsidRPr="0079749E" w:rsidRDefault="0079749E" w:rsidP="0079749E">
      <w:pPr>
        <w:pStyle w:val="a8"/>
        <w:numPr>
          <w:ilvl w:val="0"/>
          <w:numId w:val="15"/>
        </w:numPr>
        <w:tabs>
          <w:tab w:val="left" w:pos="2295"/>
        </w:tabs>
        <w:jc w:val="both"/>
        <w:rPr>
          <w:szCs w:val="28"/>
        </w:rPr>
      </w:pPr>
      <w:r w:rsidRPr="0079749E">
        <w:rPr>
          <w:szCs w:val="28"/>
        </w:rPr>
        <w:t>Характеристика лесных ресурсов России</w:t>
      </w:r>
    </w:p>
    <w:p w:rsidR="0079749E" w:rsidRPr="0079749E" w:rsidRDefault="0079749E" w:rsidP="0079749E">
      <w:pPr>
        <w:pStyle w:val="a8"/>
        <w:numPr>
          <w:ilvl w:val="0"/>
          <w:numId w:val="15"/>
        </w:numPr>
        <w:tabs>
          <w:tab w:val="left" w:pos="2295"/>
        </w:tabs>
        <w:jc w:val="both"/>
        <w:rPr>
          <w:szCs w:val="28"/>
        </w:rPr>
      </w:pPr>
      <w:r w:rsidRPr="0079749E">
        <w:rPr>
          <w:szCs w:val="28"/>
        </w:rPr>
        <w:t xml:space="preserve">Характеристика демографического развития России: динамика численности, состав и структура населения, проблемы демографии </w:t>
      </w:r>
    </w:p>
    <w:p w:rsidR="0079749E" w:rsidRPr="0079749E" w:rsidRDefault="0079749E" w:rsidP="0079749E">
      <w:pPr>
        <w:pStyle w:val="a8"/>
        <w:numPr>
          <w:ilvl w:val="0"/>
          <w:numId w:val="15"/>
        </w:numPr>
        <w:tabs>
          <w:tab w:val="left" w:pos="2295"/>
        </w:tabs>
        <w:jc w:val="both"/>
        <w:rPr>
          <w:szCs w:val="28"/>
        </w:rPr>
      </w:pPr>
      <w:r w:rsidRPr="0079749E">
        <w:rPr>
          <w:szCs w:val="28"/>
        </w:rPr>
        <w:t>Особенности территориального размещения населения РФ</w:t>
      </w:r>
    </w:p>
    <w:p w:rsidR="0079749E" w:rsidRPr="0079749E" w:rsidRDefault="0079749E" w:rsidP="0079749E">
      <w:pPr>
        <w:pStyle w:val="a8"/>
        <w:numPr>
          <w:ilvl w:val="0"/>
          <w:numId w:val="15"/>
        </w:numPr>
        <w:tabs>
          <w:tab w:val="left" w:pos="2295"/>
        </w:tabs>
        <w:jc w:val="both"/>
        <w:rPr>
          <w:szCs w:val="28"/>
        </w:rPr>
      </w:pPr>
      <w:r w:rsidRPr="0079749E">
        <w:rPr>
          <w:szCs w:val="28"/>
        </w:rPr>
        <w:t>Трудовые ресурсы: характеристика и структура</w:t>
      </w:r>
    </w:p>
    <w:p w:rsidR="0079749E" w:rsidRPr="0079749E" w:rsidRDefault="0079749E" w:rsidP="0079749E">
      <w:pPr>
        <w:pStyle w:val="a8"/>
        <w:numPr>
          <w:ilvl w:val="0"/>
          <w:numId w:val="15"/>
        </w:numPr>
        <w:tabs>
          <w:tab w:val="left" w:pos="2295"/>
        </w:tabs>
        <w:jc w:val="both"/>
        <w:rPr>
          <w:szCs w:val="28"/>
        </w:rPr>
      </w:pPr>
      <w:r w:rsidRPr="0079749E">
        <w:rPr>
          <w:szCs w:val="28"/>
        </w:rPr>
        <w:t xml:space="preserve">Миграция трудовых ресурсов: виды миграционных потоков и их причины </w:t>
      </w:r>
    </w:p>
    <w:p w:rsidR="0079749E" w:rsidRPr="0079749E" w:rsidRDefault="0079749E" w:rsidP="0079749E">
      <w:pPr>
        <w:pStyle w:val="a8"/>
        <w:numPr>
          <w:ilvl w:val="0"/>
          <w:numId w:val="15"/>
        </w:numPr>
        <w:tabs>
          <w:tab w:val="left" w:pos="2295"/>
        </w:tabs>
        <w:jc w:val="both"/>
        <w:rPr>
          <w:szCs w:val="28"/>
        </w:rPr>
      </w:pPr>
      <w:r w:rsidRPr="0079749E">
        <w:rPr>
          <w:szCs w:val="28"/>
        </w:rPr>
        <w:t>Влияние международной трудовой миграции на национальную экономику страны эмиграции</w:t>
      </w:r>
    </w:p>
    <w:p w:rsidR="0079749E" w:rsidRPr="0079749E" w:rsidRDefault="0079749E" w:rsidP="0079749E">
      <w:pPr>
        <w:pStyle w:val="a8"/>
        <w:numPr>
          <w:ilvl w:val="0"/>
          <w:numId w:val="15"/>
        </w:numPr>
        <w:tabs>
          <w:tab w:val="left" w:pos="2295"/>
        </w:tabs>
        <w:jc w:val="both"/>
        <w:rPr>
          <w:szCs w:val="28"/>
        </w:rPr>
      </w:pPr>
      <w:r w:rsidRPr="0079749E">
        <w:rPr>
          <w:szCs w:val="28"/>
        </w:rPr>
        <w:t>Влияние международной трудовой миграции на национальную экономику страны иммиграции</w:t>
      </w:r>
    </w:p>
    <w:p w:rsidR="0079749E" w:rsidRPr="0079749E" w:rsidRDefault="0079749E" w:rsidP="0079749E">
      <w:pPr>
        <w:pStyle w:val="a8"/>
        <w:numPr>
          <w:ilvl w:val="0"/>
          <w:numId w:val="15"/>
        </w:numPr>
        <w:tabs>
          <w:tab w:val="left" w:pos="2295"/>
        </w:tabs>
        <w:jc w:val="both"/>
        <w:rPr>
          <w:szCs w:val="28"/>
        </w:rPr>
      </w:pPr>
      <w:r w:rsidRPr="0079749E">
        <w:rPr>
          <w:szCs w:val="28"/>
        </w:rPr>
        <w:t>Производственный потенциал и состояние основных фондов РФ</w:t>
      </w:r>
    </w:p>
    <w:p w:rsidR="0079749E" w:rsidRPr="0079749E" w:rsidRDefault="0079749E" w:rsidP="0079749E">
      <w:pPr>
        <w:pStyle w:val="a8"/>
        <w:numPr>
          <w:ilvl w:val="0"/>
          <w:numId w:val="15"/>
        </w:numPr>
        <w:tabs>
          <w:tab w:val="left" w:pos="2295"/>
        </w:tabs>
        <w:jc w:val="both"/>
        <w:rPr>
          <w:szCs w:val="28"/>
        </w:rPr>
      </w:pPr>
      <w:r w:rsidRPr="0079749E">
        <w:rPr>
          <w:szCs w:val="28"/>
        </w:rPr>
        <w:t>Факторы территориального размещения производственных сил России</w:t>
      </w:r>
    </w:p>
    <w:p w:rsidR="0079749E" w:rsidRPr="0079749E" w:rsidRDefault="0079749E" w:rsidP="0079749E">
      <w:pPr>
        <w:pStyle w:val="a8"/>
        <w:numPr>
          <w:ilvl w:val="0"/>
          <w:numId w:val="15"/>
        </w:numPr>
        <w:tabs>
          <w:tab w:val="left" w:pos="2295"/>
        </w:tabs>
        <w:jc w:val="both"/>
        <w:rPr>
          <w:szCs w:val="28"/>
        </w:rPr>
      </w:pPr>
      <w:r w:rsidRPr="0079749E">
        <w:rPr>
          <w:szCs w:val="28"/>
        </w:rPr>
        <w:t xml:space="preserve">Понятие отраслевой и территориальной структуры национальной экономики </w:t>
      </w:r>
    </w:p>
    <w:p w:rsidR="0079749E" w:rsidRPr="0079749E" w:rsidRDefault="0079749E" w:rsidP="0079749E">
      <w:pPr>
        <w:pStyle w:val="a8"/>
        <w:numPr>
          <w:ilvl w:val="0"/>
          <w:numId w:val="15"/>
        </w:numPr>
        <w:tabs>
          <w:tab w:val="left" w:pos="2295"/>
        </w:tabs>
        <w:jc w:val="both"/>
        <w:rPr>
          <w:szCs w:val="28"/>
        </w:rPr>
      </w:pPr>
      <w:r w:rsidRPr="0079749E">
        <w:rPr>
          <w:szCs w:val="28"/>
        </w:rPr>
        <w:t>ТЭК России: структура и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Металлургический комплекс России: структура и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Машиностроительный комплекс России: структура и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Химический комплекс России: структура и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ВПК России: характеристика, проблемы развития</w:t>
      </w:r>
    </w:p>
    <w:p w:rsidR="0079749E" w:rsidRPr="0079749E" w:rsidRDefault="0079749E" w:rsidP="0079749E">
      <w:pPr>
        <w:pStyle w:val="a8"/>
        <w:numPr>
          <w:ilvl w:val="0"/>
          <w:numId w:val="15"/>
        </w:numPr>
        <w:tabs>
          <w:tab w:val="left" w:pos="2295"/>
        </w:tabs>
        <w:jc w:val="both"/>
        <w:rPr>
          <w:szCs w:val="28"/>
        </w:rPr>
      </w:pPr>
      <w:r w:rsidRPr="0079749E">
        <w:rPr>
          <w:szCs w:val="28"/>
        </w:rPr>
        <w:t>Легкая промышленность России: структура и размещение</w:t>
      </w:r>
    </w:p>
    <w:p w:rsidR="0079749E" w:rsidRPr="0079749E" w:rsidRDefault="0079749E" w:rsidP="0079749E">
      <w:pPr>
        <w:pStyle w:val="a8"/>
        <w:numPr>
          <w:ilvl w:val="0"/>
          <w:numId w:val="15"/>
        </w:numPr>
        <w:tabs>
          <w:tab w:val="left" w:pos="2295"/>
        </w:tabs>
        <w:jc w:val="both"/>
        <w:rPr>
          <w:szCs w:val="28"/>
        </w:rPr>
      </w:pPr>
      <w:r w:rsidRPr="0079749E">
        <w:rPr>
          <w:szCs w:val="28"/>
        </w:rPr>
        <w:t>Структура АПК РФ и особенности его территориального размещения</w:t>
      </w:r>
    </w:p>
    <w:p w:rsidR="0079749E" w:rsidRPr="0079749E" w:rsidRDefault="0079749E" w:rsidP="0079749E">
      <w:pPr>
        <w:pStyle w:val="a8"/>
        <w:numPr>
          <w:ilvl w:val="0"/>
          <w:numId w:val="15"/>
        </w:numPr>
        <w:tabs>
          <w:tab w:val="left" w:pos="2295"/>
        </w:tabs>
        <w:jc w:val="both"/>
        <w:rPr>
          <w:szCs w:val="28"/>
        </w:rPr>
      </w:pPr>
      <w:r w:rsidRPr="0079749E">
        <w:rPr>
          <w:szCs w:val="28"/>
        </w:rPr>
        <w:t>Характеристика инфраструктурного комплекса РФ</w:t>
      </w:r>
    </w:p>
    <w:p w:rsidR="0079749E" w:rsidRPr="0079749E" w:rsidRDefault="0079749E" w:rsidP="0079749E">
      <w:pPr>
        <w:pStyle w:val="a8"/>
        <w:numPr>
          <w:ilvl w:val="0"/>
          <w:numId w:val="15"/>
        </w:numPr>
        <w:tabs>
          <w:tab w:val="left" w:pos="2295"/>
        </w:tabs>
        <w:jc w:val="both"/>
        <w:rPr>
          <w:szCs w:val="28"/>
        </w:rPr>
      </w:pPr>
      <w:r w:rsidRPr="0079749E">
        <w:rPr>
          <w:szCs w:val="28"/>
        </w:rPr>
        <w:t>Экспортный потенциал России</w:t>
      </w:r>
    </w:p>
    <w:p w:rsidR="0079749E" w:rsidRPr="0079749E" w:rsidRDefault="0079749E" w:rsidP="0079749E">
      <w:pPr>
        <w:pStyle w:val="a8"/>
        <w:numPr>
          <w:ilvl w:val="0"/>
          <w:numId w:val="15"/>
        </w:numPr>
        <w:tabs>
          <w:tab w:val="left" w:pos="2295"/>
        </w:tabs>
        <w:jc w:val="both"/>
        <w:rPr>
          <w:szCs w:val="28"/>
        </w:rPr>
      </w:pPr>
      <w:r w:rsidRPr="0079749E">
        <w:rPr>
          <w:szCs w:val="28"/>
        </w:rPr>
        <w:t>Внешнеторговая политика современной России: ее цели и пути реализации</w:t>
      </w:r>
    </w:p>
    <w:p w:rsidR="0079749E" w:rsidRPr="0079749E" w:rsidRDefault="0079749E" w:rsidP="0079749E">
      <w:pPr>
        <w:pStyle w:val="a8"/>
        <w:numPr>
          <w:ilvl w:val="0"/>
          <w:numId w:val="15"/>
        </w:numPr>
        <w:tabs>
          <w:tab w:val="left" w:pos="2295"/>
        </w:tabs>
        <w:jc w:val="both"/>
        <w:rPr>
          <w:szCs w:val="28"/>
        </w:rPr>
      </w:pPr>
      <w:r w:rsidRPr="0079749E">
        <w:rPr>
          <w:szCs w:val="28"/>
        </w:rPr>
        <w:t>Потенциал развития интеграционных процессов в России (СНГ, ЕАЭС, АТЭС, ШОС)</w:t>
      </w:r>
    </w:p>
    <w:p w:rsidR="0079749E" w:rsidRPr="0079749E" w:rsidRDefault="0079749E" w:rsidP="0079749E">
      <w:pPr>
        <w:rPr>
          <w:rFonts w:ascii="Times New Roman" w:hAnsi="Times New Roman" w:cs="Times New Roman"/>
          <w:b/>
          <w:sz w:val="28"/>
          <w:szCs w:val="28"/>
        </w:rPr>
      </w:pPr>
    </w:p>
    <w:p w:rsidR="0079749E" w:rsidRPr="0079749E" w:rsidRDefault="0079749E" w:rsidP="0079749E">
      <w:pPr>
        <w:rPr>
          <w:rFonts w:ascii="Times New Roman" w:hAnsi="Times New Roman" w:cs="Times New Roman"/>
          <w:b/>
          <w:szCs w:val="28"/>
        </w:rPr>
      </w:pPr>
      <w:r w:rsidRPr="0079749E">
        <w:rPr>
          <w:rFonts w:ascii="Times New Roman" w:hAnsi="Times New Roman" w:cs="Times New Roman"/>
          <w:b/>
          <w:szCs w:val="28"/>
        </w:rPr>
        <w:t>Критерии оценки:</w:t>
      </w:r>
    </w:p>
    <w:p w:rsidR="0079749E" w:rsidRPr="0079749E" w:rsidRDefault="0079749E" w:rsidP="0079749E">
      <w:pPr>
        <w:rPr>
          <w:rFonts w:ascii="Times New Roman" w:hAnsi="Times New Roman" w:cs="Times New Roman"/>
          <w:szCs w:val="28"/>
        </w:rPr>
      </w:pPr>
      <w:r w:rsidRPr="0079749E">
        <w:rPr>
          <w:rFonts w:ascii="Times New Roman" w:hAnsi="Times New Roman" w:cs="Times New Roman"/>
          <w:szCs w:val="28"/>
        </w:rPr>
        <w:lastRenderedPageBreak/>
        <w:t>•</w:t>
      </w:r>
      <w:r w:rsidRPr="0079749E">
        <w:rPr>
          <w:rFonts w:ascii="Times New Roman" w:hAnsi="Times New Roman" w:cs="Times New Roman"/>
          <w:szCs w:val="28"/>
        </w:rPr>
        <w:tab/>
        <w:t xml:space="preserve">оценка «отлично» выставляется студенту, если он показывает полные и глубокие знания, логично и аргументировано отвечает на все вопросы, в том числе дополнительные, показывает высокий уровень теоретических знаний; </w:t>
      </w:r>
    </w:p>
    <w:p w:rsidR="0079749E" w:rsidRPr="0079749E" w:rsidRDefault="0079749E" w:rsidP="0079749E">
      <w:pPr>
        <w:rPr>
          <w:rFonts w:ascii="Times New Roman" w:hAnsi="Times New Roman" w:cs="Times New Roman"/>
          <w:szCs w:val="28"/>
        </w:rPr>
      </w:pPr>
      <w:r w:rsidRPr="0079749E">
        <w:rPr>
          <w:rFonts w:ascii="Times New Roman" w:hAnsi="Times New Roman" w:cs="Times New Roman"/>
          <w:szCs w:val="28"/>
        </w:rPr>
        <w:t>•</w:t>
      </w:r>
      <w:r w:rsidRPr="0079749E">
        <w:rPr>
          <w:rFonts w:ascii="Times New Roman" w:hAnsi="Times New Roman" w:cs="Times New Roman"/>
          <w:szCs w:val="28"/>
        </w:rPr>
        <w:tab/>
        <w:t xml:space="preserve">оценка «хорошо» выставляется студенту, если он показывает глубокие знания, грамотно излагает ответ, достаточно полно отвечает на все вопросы, в том числе дополнительные. В то же время при ответе допускает несущественные погрешности; </w:t>
      </w:r>
    </w:p>
    <w:p w:rsidR="0079749E" w:rsidRPr="0079749E" w:rsidRDefault="0079749E" w:rsidP="0079749E">
      <w:pPr>
        <w:rPr>
          <w:rFonts w:ascii="Times New Roman" w:hAnsi="Times New Roman" w:cs="Times New Roman"/>
          <w:szCs w:val="28"/>
        </w:rPr>
      </w:pPr>
      <w:r w:rsidRPr="0079749E">
        <w:rPr>
          <w:rFonts w:ascii="Times New Roman" w:hAnsi="Times New Roman" w:cs="Times New Roman"/>
          <w:szCs w:val="28"/>
        </w:rPr>
        <w:t>•</w:t>
      </w:r>
      <w:r w:rsidRPr="0079749E">
        <w:rPr>
          <w:rFonts w:ascii="Times New Roman" w:hAnsi="Times New Roman" w:cs="Times New Roman"/>
          <w:szCs w:val="28"/>
        </w:rPr>
        <w:tab/>
        <w:t xml:space="preserve">оценка «удовлетворительно» выставляется студенту, если он показывает достаточные, но не глубокие знания,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требуются уточняющие вопросы; </w:t>
      </w:r>
    </w:p>
    <w:p w:rsidR="0079749E" w:rsidRPr="0079749E" w:rsidRDefault="0079749E" w:rsidP="0079749E">
      <w:pPr>
        <w:rPr>
          <w:rFonts w:ascii="Times New Roman" w:hAnsi="Times New Roman" w:cs="Times New Roman"/>
          <w:szCs w:val="28"/>
        </w:rPr>
      </w:pPr>
      <w:r w:rsidRPr="0079749E">
        <w:rPr>
          <w:rFonts w:ascii="Times New Roman" w:hAnsi="Times New Roman" w:cs="Times New Roman"/>
          <w:szCs w:val="28"/>
        </w:rPr>
        <w:t>•</w:t>
      </w:r>
      <w:r w:rsidRPr="0079749E">
        <w:rPr>
          <w:rFonts w:ascii="Times New Roman" w:hAnsi="Times New Roman" w:cs="Times New Roman"/>
          <w:szCs w:val="28"/>
        </w:rPr>
        <w:tab/>
        <w:t xml:space="preserve">оценка «неудовлетворительно» выставляется студенту, если он показывает недостаточные знания, не </w:t>
      </w:r>
      <w:proofErr w:type="gramStart"/>
      <w:r w:rsidRPr="0079749E">
        <w:rPr>
          <w:rFonts w:ascii="Times New Roman" w:hAnsi="Times New Roman" w:cs="Times New Roman"/>
          <w:szCs w:val="28"/>
        </w:rPr>
        <w:t>способен</w:t>
      </w:r>
      <w:proofErr w:type="gramEnd"/>
      <w:r w:rsidRPr="0079749E">
        <w:rPr>
          <w:rFonts w:ascii="Times New Roman" w:hAnsi="Times New Roman" w:cs="Times New Roman"/>
          <w:szCs w:val="28"/>
        </w:rPr>
        <w:t xml:space="preserve"> аргументировано и последовательно излагать материал, допускает грубые ошибки, неправильно отвечает на дополнительные вопросы или затрудняется с ответом</w:t>
      </w:r>
    </w:p>
    <w:p w:rsidR="0079749E" w:rsidRPr="0079749E" w:rsidRDefault="0079749E" w:rsidP="0079749E">
      <w:pPr>
        <w:rPr>
          <w:rFonts w:ascii="Times New Roman" w:hAnsi="Times New Roman" w:cs="Times New Roman"/>
          <w:b/>
          <w:sz w:val="28"/>
          <w:szCs w:val="28"/>
        </w:rPr>
      </w:pP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8"/>
        </w:rPr>
        <w:t>Составитель ________________________ И.В. Украинцева</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vertAlign w:val="superscript"/>
        </w:rPr>
        <w:t xml:space="preserve">                                                                              (подпись)</w:t>
      </w:r>
    </w:p>
    <w:p w:rsidR="0079749E" w:rsidRPr="0079749E" w:rsidRDefault="0079749E" w:rsidP="0079749E">
      <w:pPr>
        <w:textAlignment w:val="baseline"/>
        <w:rPr>
          <w:rFonts w:ascii="Times New Roman" w:hAnsi="Times New Roman" w:cs="Times New Roman"/>
          <w:sz w:val="28"/>
        </w:rPr>
      </w:pPr>
      <w:r w:rsidRPr="0079749E">
        <w:rPr>
          <w:rFonts w:ascii="Times New Roman" w:hAnsi="Times New Roman" w:cs="Times New Roman"/>
          <w:sz w:val="28"/>
        </w:rPr>
        <w:t>«29» апреля 2017 г. </w:t>
      </w:r>
    </w:p>
    <w:p w:rsidR="0079749E" w:rsidRPr="0079749E" w:rsidRDefault="0079749E" w:rsidP="0079749E">
      <w:pPr>
        <w:shd w:val="clear" w:color="auto" w:fill="FFFFFF"/>
        <w:jc w:val="center"/>
        <w:rPr>
          <w:rFonts w:ascii="Times New Roman" w:hAnsi="Times New Roman" w:cs="Times New Roman"/>
          <w:sz w:val="28"/>
          <w:szCs w:val="28"/>
        </w:rPr>
      </w:pPr>
    </w:p>
    <w:p w:rsidR="0079749E" w:rsidRPr="0079749E" w:rsidRDefault="0079749E" w:rsidP="0079749E">
      <w:pPr>
        <w:textAlignment w:val="baseline"/>
        <w:rPr>
          <w:rFonts w:ascii="Times New Roman" w:eastAsiaTheme="minorHAnsi" w:hAnsi="Times New Roman" w:cs="Times New Roman"/>
          <w:lang w:eastAsia="en-US"/>
        </w:rPr>
      </w:pP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Министерство образования и науки Российской Федерации</w:t>
      </w:r>
    </w:p>
    <w:p w:rsidR="0079749E" w:rsidRPr="0079749E" w:rsidRDefault="0079749E" w:rsidP="0079749E">
      <w:pPr>
        <w:shd w:val="clear" w:color="auto" w:fill="FFFFFF"/>
        <w:ind w:firstLine="709"/>
        <w:jc w:val="center"/>
        <w:rPr>
          <w:rFonts w:ascii="Times New Roman" w:hAnsi="Times New Roman" w:cs="Times New Roman"/>
          <w:sz w:val="28"/>
          <w:szCs w:val="28"/>
        </w:rPr>
      </w:pPr>
      <w:r w:rsidRPr="0079749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«Ростовский государственный экономический университет (РИНХ)»</w:t>
      </w:r>
    </w:p>
    <w:p w:rsidR="0079749E" w:rsidRPr="0079749E" w:rsidRDefault="0079749E" w:rsidP="0079749E">
      <w:pPr>
        <w:widowControl w:val="0"/>
        <w:jc w:val="center"/>
        <w:rPr>
          <w:rFonts w:ascii="Times New Roman" w:hAnsi="Times New Roman" w:cs="Times New Roman"/>
        </w:rPr>
      </w:pPr>
    </w:p>
    <w:p w:rsidR="0079749E" w:rsidRPr="0079749E" w:rsidRDefault="0079749E" w:rsidP="0079749E">
      <w:pPr>
        <w:jc w:val="center"/>
        <w:textAlignment w:val="baseline"/>
        <w:rPr>
          <w:rFonts w:ascii="Times New Roman" w:hAnsi="Times New Roman" w:cs="Times New Roman"/>
          <w:sz w:val="28"/>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sz w:val="28"/>
        </w:rPr>
        <w:t>Кафедра международной торговли и таможенного дела</w:t>
      </w:r>
    </w:p>
    <w:p w:rsidR="0079749E" w:rsidRPr="0079749E" w:rsidRDefault="0079749E" w:rsidP="0079749E">
      <w:pPr>
        <w:pStyle w:val="Default"/>
        <w:rPr>
          <w:b/>
          <w:sz w:val="28"/>
          <w:szCs w:val="28"/>
        </w:rPr>
      </w:pPr>
    </w:p>
    <w:p w:rsidR="0079749E" w:rsidRPr="0079749E" w:rsidRDefault="0079749E" w:rsidP="0079749E">
      <w:pPr>
        <w:pStyle w:val="Default"/>
        <w:jc w:val="center"/>
        <w:rPr>
          <w:b/>
          <w:sz w:val="28"/>
          <w:szCs w:val="28"/>
        </w:rPr>
      </w:pPr>
      <w:r w:rsidRPr="0079749E">
        <w:rPr>
          <w:b/>
          <w:sz w:val="28"/>
          <w:szCs w:val="28"/>
        </w:rPr>
        <w:t xml:space="preserve">Тесты письменные </w:t>
      </w:r>
    </w:p>
    <w:p w:rsidR="0079749E" w:rsidRPr="0079749E" w:rsidRDefault="0079749E" w:rsidP="0079749E">
      <w:pPr>
        <w:pStyle w:val="Default"/>
        <w:jc w:val="center"/>
        <w:rPr>
          <w:b/>
          <w:sz w:val="28"/>
          <w:szCs w:val="28"/>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sz w:val="28"/>
        </w:rPr>
        <w:t>по дисциплине  «</w:t>
      </w:r>
      <w:r w:rsidRPr="0079749E">
        <w:rPr>
          <w:rFonts w:ascii="Times New Roman" w:hAnsi="Times New Roman" w:cs="Times New Roman"/>
          <w:sz w:val="28"/>
          <w:u w:val="single"/>
        </w:rPr>
        <w:t>Экономический потенциал таможенной территории ЕАЭС»</w:t>
      </w:r>
    </w:p>
    <w:p w:rsidR="0079749E" w:rsidRPr="0079749E" w:rsidRDefault="0079749E" w:rsidP="0079749E">
      <w:pPr>
        <w:pStyle w:val="Default"/>
        <w:rPr>
          <w:b/>
        </w:rPr>
      </w:pPr>
    </w:p>
    <w:p w:rsidR="0079749E" w:rsidRPr="0079749E" w:rsidRDefault="0079749E" w:rsidP="0079749E">
      <w:pPr>
        <w:pStyle w:val="Default"/>
      </w:pPr>
      <w:r w:rsidRPr="0079749E">
        <w:rPr>
          <w:b/>
        </w:rPr>
        <w:t>1. Банк тестов по модулям и (или) темам</w:t>
      </w:r>
    </w:p>
    <w:p w:rsidR="0079749E" w:rsidRPr="0079749E" w:rsidRDefault="0079749E" w:rsidP="0079749E">
      <w:pPr>
        <w:pStyle w:val="Default"/>
        <w:jc w:val="both"/>
      </w:pPr>
      <w:r w:rsidRPr="0079749E">
        <w:t xml:space="preserve">Модуль 1 «Общая характеристика экономического потенциала России и его функциональное строение» </w:t>
      </w:r>
    </w:p>
    <w:p w:rsidR="0079749E" w:rsidRPr="0079749E" w:rsidRDefault="0079749E" w:rsidP="0079749E">
      <w:pPr>
        <w:pStyle w:val="Default"/>
        <w:jc w:val="center"/>
      </w:pPr>
      <w:r w:rsidRPr="0079749E">
        <w:t>Вариант 1.</w:t>
      </w:r>
    </w:p>
    <w:p w:rsidR="0079749E" w:rsidRPr="0079749E" w:rsidRDefault="0079749E" w:rsidP="0079749E">
      <w:pPr>
        <w:pStyle w:val="Default"/>
      </w:pPr>
      <w:r w:rsidRPr="0079749E">
        <w:lastRenderedPageBreak/>
        <w:t>1. Являются ли синонимами понятия «государственная граница» и «таможенная граница»?</w:t>
      </w:r>
    </w:p>
    <w:p w:rsidR="0079749E" w:rsidRPr="0079749E" w:rsidRDefault="0079749E" w:rsidP="0079749E">
      <w:pPr>
        <w:pStyle w:val="Default"/>
      </w:pPr>
      <w:r w:rsidRPr="0079749E">
        <w:t>a)</w:t>
      </w:r>
      <w:r w:rsidRPr="0079749E">
        <w:tab/>
        <w:t>Да</w:t>
      </w:r>
    </w:p>
    <w:p w:rsidR="0079749E" w:rsidRPr="0079749E" w:rsidRDefault="0079749E" w:rsidP="0079749E">
      <w:pPr>
        <w:pStyle w:val="Default"/>
      </w:pPr>
      <w:r w:rsidRPr="0079749E">
        <w:t>b)</w:t>
      </w:r>
      <w:r w:rsidRPr="0079749E">
        <w:tab/>
        <w:t>Нет</w:t>
      </w:r>
    </w:p>
    <w:p w:rsidR="0079749E" w:rsidRPr="0079749E" w:rsidRDefault="0079749E" w:rsidP="0079749E">
      <w:pPr>
        <w:pStyle w:val="Default"/>
      </w:pPr>
      <w:r w:rsidRPr="0079749E">
        <w:t xml:space="preserve"> 2. Дайте определение «таможенной территории» и «таможенной границы» государства. </w:t>
      </w:r>
    </w:p>
    <w:p w:rsidR="0079749E" w:rsidRPr="0079749E" w:rsidRDefault="0079749E" w:rsidP="0079749E">
      <w:pPr>
        <w:pStyle w:val="Default"/>
      </w:pPr>
      <w:r w:rsidRPr="0079749E">
        <w:t>3. Верно ли утверждение: «Территориальные воды отсчитываются на 24 морские мили от линии наибольшего отлива»?</w:t>
      </w:r>
    </w:p>
    <w:p w:rsidR="0079749E" w:rsidRPr="0079749E" w:rsidRDefault="0079749E" w:rsidP="0079749E">
      <w:pPr>
        <w:pStyle w:val="Default"/>
      </w:pPr>
      <w:r w:rsidRPr="0079749E">
        <w:t>a)</w:t>
      </w:r>
      <w:r w:rsidRPr="0079749E">
        <w:tab/>
        <w:t>Да</w:t>
      </w:r>
    </w:p>
    <w:p w:rsidR="0079749E" w:rsidRPr="0079749E" w:rsidRDefault="0079749E" w:rsidP="0079749E">
      <w:pPr>
        <w:pStyle w:val="Default"/>
      </w:pPr>
      <w:r w:rsidRPr="0079749E">
        <w:t>b)</w:t>
      </w:r>
      <w:r w:rsidRPr="0079749E">
        <w:tab/>
        <w:t>Нет</w:t>
      </w:r>
    </w:p>
    <w:p w:rsidR="0079749E" w:rsidRPr="0079749E" w:rsidRDefault="0079749E" w:rsidP="0079749E">
      <w:pPr>
        <w:pStyle w:val="Default"/>
      </w:pPr>
      <w:r w:rsidRPr="0079749E">
        <w:t xml:space="preserve"> 4. Отсчёт прилежащей морской зоны осуществляют от внешней линии территориальных вод на величину … морских миль (выберите один вариант ответа)</w:t>
      </w:r>
    </w:p>
    <w:p w:rsidR="0079749E" w:rsidRPr="0079749E" w:rsidRDefault="0079749E" w:rsidP="0079749E">
      <w:pPr>
        <w:pStyle w:val="Default"/>
      </w:pPr>
      <w:r w:rsidRPr="0079749E">
        <w:t>a)</w:t>
      </w:r>
      <w:r w:rsidRPr="0079749E">
        <w:tab/>
        <w:t>24</w:t>
      </w:r>
    </w:p>
    <w:p w:rsidR="0079749E" w:rsidRPr="0079749E" w:rsidRDefault="0079749E" w:rsidP="0079749E">
      <w:pPr>
        <w:pStyle w:val="Default"/>
      </w:pPr>
      <w:r w:rsidRPr="0079749E">
        <w:t>b)</w:t>
      </w:r>
      <w:r w:rsidRPr="0079749E">
        <w:tab/>
        <w:t>200</w:t>
      </w:r>
    </w:p>
    <w:p w:rsidR="0079749E" w:rsidRPr="0079749E" w:rsidRDefault="0079749E" w:rsidP="0079749E">
      <w:pPr>
        <w:pStyle w:val="Default"/>
      </w:pPr>
      <w:r w:rsidRPr="0079749E">
        <w:t>c)</w:t>
      </w:r>
      <w:r w:rsidRPr="0079749E">
        <w:tab/>
        <w:t>12</w:t>
      </w:r>
    </w:p>
    <w:p w:rsidR="0079749E" w:rsidRPr="0079749E" w:rsidRDefault="0079749E" w:rsidP="0079749E">
      <w:pPr>
        <w:pStyle w:val="Default"/>
      </w:pPr>
      <w:r w:rsidRPr="0079749E">
        <w:t>d)</w:t>
      </w:r>
      <w:r w:rsidRPr="0079749E">
        <w:tab/>
        <w:t>22</w:t>
      </w:r>
    </w:p>
    <w:p w:rsidR="0079749E" w:rsidRPr="0079749E" w:rsidRDefault="0079749E" w:rsidP="0079749E">
      <w:pPr>
        <w:pStyle w:val="Default"/>
      </w:pPr>
      <w:r w:rsidRPr="0079749E">
        <w:t>5. Включается ли исключительная морская экономическая зона в состав государственной территории прибрежного государства? (выберите один вариант ответа)</w:t>
      </w:r>
    </w:p>
    <w:p w:rsidR="0079749E" w:rsidRPr="0079749E" w:rsidRDefault="0079749E" w:rsidP="0079749E">
      <w:pPr>
        <w:pStyle w:val="Default"/>
      </w:pPr>
      <w:r w:rsidRPr="0079749E">
        <w:t>a)</w:t>
      </w:r>
      <w:r w:rsidRPr="0079749E">
        <w:tab/>
        <w:t>Да, включается полностью</w:t>
      </w:r>
    </w:p>
    <w:p w:rsidR="0079749E" w:rsidRPr="0079749E" w:rsidRDefault="0079749E" w:rsidP="0079749E">
      <w:pPr>
        <w:pStyle w:val="Default"/>
      </w:pPr>
      <w:r w:rsidRPr="0079749E">
        <w:t>b)</w:t>
      </w:r>
      <w:r w:rsidRPr="0079749E">
        <w:tab/>
        <w:t>Включается только в пределах территориальных вод</w:t>
      </w:r>
    </w:p>
    <w:p w:rsidR="0079749E" w:rsidRPr="0079749E" w:rsidRDefault="0079749E" w:rsidP="0079749E">
      <w:pPr>
        <w:pStyle w:val="Default"/>
      </w:pPr>
      <w:r w:rsidRPr="0079749E">
        <w:t>c)</w:t>
      </w:r>
      <w:r w:rsidRPr="0079749E">
        <w:tab/>
        <w:t>Включается в пределах территориальных вод и прилежащей морской зоны</w:t>
      </w:r>
    </w:p>
    <w:p w:rsidR="0079749E" w:rsidRPr="0079749E" w:rsidRDefault="0079749E" w:rsidP="0079749E">
      <w:pPr>
        <w:pStyle w:val="Default"/>
      </w:pPr>
      <w:r w:rsidRPr="0079749E">
        <w:t>d)</w:t>
      </w:r>
      <w:r w:rsidRPr="0079749E">
        <w:tab/>
        <w:t>Нет, не включается</w:t>
      </w:r>
    </w:p>
    <w:p w:rsidR="0079749E" w:rsidRPr="0079749E" w:rsidRDefault="0079749E" w:rsidP="0079749E">
      <w:pPr>
        <w:pStyle w:val="Default"/>
      </w:pPr>
      <w:r w:rsidRPr="0079749E">
        <w:t xml:space="preserve">6. </w:t>
      </w:r>
      <w:proofErr w:type="spellStart"/>
      <w:r w:rsidRPr="0079749E">
        <w:t>Эксклав</w:t>
      </w:r>
      <w:proofErr w:type="spellEnd"/>
      <w:r w:rsidRPr="0079749E">
        <w:t xml:space="preserve"> – это (выберите один вариант ответа) …</w:t>
      </w:r>
    </w:p>
    <w:p w:rsidR="0079749E" w:rsidRPr="0079749E" w:rsidRDefault="0079749E" w:rsidP="0079749E">
      <w:pPr>
        <w:pStyle w:val="Default"/>
      </w:pPr>
      <w:r w:rsidRPr="0079749E">
        <w:t>a)</w:t>
      </w:r>
      <w:r w:rsidRPr="0079749E">
        <w:tab/>
        <w:t>Часть территории иного государства, окруженная территорией своего государства</w:t>
      </w:r>
    </w:p>
    <w:p w:rsidR="0079749E" w:rsidRPr="0079749E" w:rsidRDefault="0079749E" w:rsidP="0079749E">
      <w:pPr>
        <w:pStyle w:val="Default"/>
      </w:pPr>
      <w:r w:rsidRPr="0079749E">
        <w:t>b)</w:t>
      </w:r>
      <w:r w:rsidRPr="0079749E">
        <w:tab/>
        <w:t xml:space="preserve">Территория, на которую распространяется юрисдикция другого государства, но формально не присоединённая этим государством, то есть не являющаяся его частью </w:t>
      </w:r>
    </w:p>
    <w:p w:rsidR="0079749E" w:rsidRPr="0079749E" w:rsidRDefault="0079749E" w:rsidP="0079749E">
      <w:pPr>
        <w:pStyle w:val="Default"/>
      </w:pPr>
      <w:r w:rsidRPr="0079749E">
        <w:t>c)</w:t>
      </w:r>
      <w:r w:rsidRPr="0079749E">
        <w:tab/>
        <w:t>Часть территории, географически изолированная от основной части своего государства и окружённая территорией иного государства</w:t>
      </w:r>
    </w:p>
    <w:p w:rsidR="0079749E" w:rsidRPr="0079749E" w:rsidRDefault="0079749E" w:rsidP="0079749E">
      <w:pPr>
        <w:pStyle w:val="Default"/>
      </w:pPr>
      <w:r w:rsidRPr="0079749E">
        <w:t>d)</w:t>
      </w:r>
      <w:r w:rsidRPr="0079749E">
        <w:tab/>
        <w:t>муниципальное образование</w:t>
      </w:r>
    </w:p>
    <w:p w:rsidR="0079749E" w:rsidRPr="0079749E" w:rsidRDefault="0079749E" w:rsidP="0079749E">
      <w:pPr>
        <w:pStyle w:val="Default"/>
      </w:pPr>
      <w:r w:rsidRPr="0079749E">
        <w:t>7. Укажите основные функции государственной границы (выберите несколько вариантов ответа):</w:t>
      </w:r>
    </w:p>
    <w:p w:rsidR="0079749E" w:rsidRPr="0079749E" w:rsidRDefault="0079749E" w:rsidP="0079749E">
      <w:pPr>
        <w:pStyle w:val="Default"/>
      </w:pPr>
      <w:r w:rsidRPr="0079749E">
        <w:t>a)</w:t>
      </w:r>
      <w:r w:rsidRPr="0079749E">
        <w:tab/>
        <w:t xml:space="preserve">Фискальная </w:t>
      </w:r>
    </w:p>
    <w:p w:rsidR="0079749E" w:rsidRPr="0079749E" w:rsidRDefault="0079749E" w:rsidP="0079749E">
      <w:pPr>
        <w:pStyle w:val="Default"/>
      </w:pPr>
      <w:r w:rsidRPr="0079749E">
        <w:t>b)</w:t>
      </w:r>
      <w:r w:rsidRPr="0079749E">
        <w:tab/>
        <w:t>Разделительная (барьерная)</w:t>
      </w:r>
    </w:p>
    <w:p w:rsidR="0079749E" w:rsidRPr="0079749E" w:rsidRDefault="0079749E" w:rsidP="0079749E">
      <w:pPr>
        <w:pStyle w:val="Default"/>
      </w:pPr>
      <w:r w:rsidRPr="0079749E">
        <w:t>c)</w:t>
      </w:r>
      <w:r w:rsidRPr="0079749E">
        <w:tab/>
        <w:t>Распределительная</w:t>
      </w:r>
    </w:p>
    <w:p w:rsidR="0079749E" w:rsidRPr="0079749E" w:rsidRDefault="0079749E" w:rsidP="0079749E">
      <w:pPr>
        <w:pStyle w:val="Default"/>
      </w:pPr>
      <w:r w:rsidRPr="0079749E">
        <w:t>d)</w:t>
      </w:r>
      <w:r w:rsidRPr="0079749E">
        <w:tab/>
        <w:t>Правоохранительная</w:t>
      </w:r>
    </w:p>
    <w:p w:rsidR="0079749E" w:rsidRPr="0079749E" w:rsidRDefault="0079749E" w:rsidP="0079749E">
      <w:pPr>
        <w:pStyle w:val="Default"/>
      </w:pPr>
      <w:r w:rsidRPr="0079749E">
        <w:t>e)</w:t>
      </w:r>
      <w:r w:rsidRPr="0079749E">
        <w:tab/>
        <w:t xml:space="preserve">Контактная </w:t>
      </w:r>
    </w:p>
    <w:p w:rsidR="0079749E" w:rsidRPr="0079749E" w:rsidRDefault="0079749E" w:rsidP="0079749E">
      <w:pPr>
        <w:pStyle w:val="Default"/>
      </w:pPr>
      <w:r w:rsidRPr="0079749E">
        <w:t>8. Территориально-государственное устройство России представляет собой (выберите один вариант ответа) …</w:t>
      </w:r>
    </w:p>
    <w:p w:rsidR="0079749E" w:rsidRPr="0079749E" w:rsidRDefault="0079749E" w:rsidP="0079749E">
      <w:pPr>
        <w:pStyle w:val="Default"/>
      </w:pPr>
      <w:r w:rsidRPr="0079749E">
        <w:t>a)</w:t>
      </w:r>
      <w:r w:rsidRPr="0079749E">
        <w:tab/>
        <w:t>конфедерацию</w:t>
      </w:r>
    </w:p>
    <w:p w:rsidR="0079749E" w:rsidRPr="0079749E" w:rsidRDefault="0079749E" w:rsidP="0079749E">
      <w:pPr>
        <w:pStyle w:val="Default"/>
      </w:pPr>
      <w:r w:rsidRPr="0079749E">
        <w:t>b)</w:t>
      </w:r>
      <w:r w:rsidRPr="0079749E">
        <w:tab/>
        <w:t>федерацию</w:t>
      </w:r>
    </w:p>
    <w:p w:rsidR="0079749E" w:rsidRPr="0079749E" w:rsidRDefault="0079749E" w:rsidP="0079749E">
      <w:pPr>
        <w:pStyle w:val="Default"/>
      </w:pPr>
      <w:r w:rsidRPr="0079749E">
        <w:t>c)</w:t>
      </w:r>
      <w:r w:rsidRPr="0079749E">
        <w:tab/>
        <w:t>унитарное государство</w:t>
      </w:r>
    </w:p>
    <w:p w:rsidR="0079749E" w:rsidRPr="0079749E" w:rsidRDefault="0079749E" w:rsidP="0079749E">
      <w:pPr>
        <w:pStyle w:val="Default"/>
      </w:pPr>
      <w:r w:rsidRPr="0079749E">
        <w:t>d)</w:t>
      </w:r>
      <w:r w:rsidRPr="0079749E">
        <w:tab/>
        <w:t>все ответы неверны</w:t>
      </w:r>
    </w:p>
    <w:p w:rsidR="0079749E" w:rsidRPr="0079749E" w:rsidRDefault="0079749E" w:rsidP="0079749E">
      <w:pPr>
        <w:pStyle w:val="Default"/>
      </w:pPr>
      <w:r w:rsidRPr="0079749E">
        <w:t>9. Российская Федерация признаёт наличие общих границ с … иностранными государствами (выберите один вариант ответа).</w:t>
      </w:r>
    </w:p>
    <w:p w:rsidR="0079749E" w:rsidRPr="0079749E" w:rsidRDefault="0079749E" w:rsidP="0079749E">
      <w:pPr>
        <w:pStyle w:val="Default"/>
      </w:pPr>
      <w:r w:rsidRPr="0079749E">
        <w:t>a)</w:t>
      </w:r>
      <w:r w:rsidRPr="0079749E">
        <w:tab/>
        <w:t>18</w:t>
      </w:r>
    </w:p>
    <w:p w:rsidR="0079749E" w:rsidRPr="0079749E" w:rsidRDefault="0079749E" w:rsidP="0079749E">
      <w:pPr>
        <w:pStyle w:val="Default"/>
      </w:pPr>
      <w:r w:rsidRPr="0079749E">
        <w:t>b)</w:t>
      </w:r>
      <w:r w:rsidRPr="0079749E">
        <w:tab/>
        <w:t>16</w:t>
      </w:r>
    </w:p>
    <w:p w:rsidR="0079749E" w:rsidRPr="0079749E" w:rsidRDefault="0079749E" w:rsidP="0079749E">
      <w:pPr>
        <w:pStyle w:val="Default"/>
      </w:pPr>
      <w:r w:rsidRPr="0079749E">
        <w:t>c)</w:t>
      </w:r>
      <w:r w:rsidRPr="0079749E">
        <w:tab/>
        <w:t>11</w:t>
      </w:r>
    </w:p>
    <w:p w:rsidR="0079749E" w:rsidRPr="0079749E" w:rsidRDefault="0079749E" w:rsidP="0079749E">
      <w:pPr>
        <w:pStyle w:val="Default"/>
      </w:pPr>
      <w:r w:rsidRPr="0079749E">
        <w:t>d)</w:t>
      </w:r>
      <w:r w:rsidRPr="0079749E">
        <w:tab/>
        <w:t xml:space="preserve">20 </w:t>
      </w:r>
    </w:p>
    <w:p w:rsidR="0079749E" w:rsidRPr="0079749E" w:rsidRDefault="0079749E" w:rsidP="0079749E">
      <w:pPr>
        <w:pStyle w:val="Default"/>
      </w:pPr>
      <w:r w:rsidRPr="0079749E">
        <w:t>10. С каким государством Россия имеет самую протяжённую государственную границу?</w:t>
      </w:r>
    </w:p>
    <w:p w:rsidR="0079749E" w:rsidRPr="0079749E" w:rsidRDefault="0079749E" w:rsidP="0079749E">
      <w:pPr>
        <w:pStyle w:val="Default"/>
      </w:pPr>
      <w:r w:rsidRPr="0079749E">
        <w:t>a)</w:t>
      </w:r>
      <w:r w:rsidRPr="0079749E">
        <w:tab/>
        <w:t>Украина</w:t>
      </w:r>
    </w:p>
    <w:p w:rsidR="0079749E" w:rsidRPr="0079749E" w:rsidRDefault="0079749E" w:rsidP="0079749E">
      <w:pPr>
        <w:pStyle w:val="Default"/>
      </w:pPr>
      <w:r w:rsidRPr="0079749E">
        <w:t>b)</w:t>
      </w:r>
      <w:r w:rsidRPr="0079749E">
        <w:tab/>
        <w:t>Финляндия</w:t>
      </w:r>
    </w:p>
    <w:p w:rsidR="0079749E" w:rsidRPr="0079749E" w:rsidRDefault="0079749E" w:rsidP="0079749E">
      <w:pPr>
        <w:pStyle w:val="Default"/>
      </w:pPr>
      <w:r w:rsidRPr="0079749E">
        <w:t>c)</w:t>
      </w:r>
      <w:r w:rsidRPr="0079749E">
        <w:tab/>
        <w:t>Китай</w:t>
      </w:r>
    </w:p>
    <w:p w:rsidR="0079749E" w:rsidRPr="0079749E" w:rsidRDefault="0079749E" w:rsidP="0079749E">
      <w:pPr>
        <w:pStyle w:val="Default"/>
      </w:pPr>
      <w:r w:rsidRPr="0079749E">
        <w:t>d)</w:t>
      </w:r>
      <w:r w:rsidRPr="0079749E">
        <w:tab/>
        <w:t>Монголия</w:t>
      </w:r>
    </w:p>
    <w:p w:rsidR="0079749E" w:rsidRPr="0079749E" w:rsidRDefault="0079749E" w:rsidP="0079749E">
      <w:pPr>
        <w:pStyle w:val="Default"/>
      </w:pPr>
      <w:r w:rsidRPr="0079749E">
        <w:t>e)</w:t>
      </w:r>
      <w:r w:rsidRPr="0079749E">
        <w:tab/>
        <w:t>Казахстан</w:t>
      </w:r>
    </w:p>
    <w:p w:rsidR="0079749E" w:rsidRPr="0079749E" w:rsidRDefault="0079749E" w:rsidP="0079749E">
      <w:pPr>
        <w:pStyle w:val="Default"/>
      </w:pPr>
      <w:r w:rsidRPr="0079749E">
        <w:lastRenderedPageBreak/>
        <w:t>f)</w:t>
      </w:r>
      <w:r w:rsidRPr="0079749E">
        <w:tab/>
        <w:t>Белоруссия</w:t>
      </w:r>
    </w:p>
    <w:p w:rsidR="0079749E" w:rsidRPr="0079749E" w:rsidRDefault="0079749E" w:rsidP="0079749E">
      <w:pPr>
        <w:pStyle w:val="Default"/>
      </w:pPr>
      <w:r w:rsidRPr="0079749E">
        <w:t>11. С какими государствами Россия имеет только морскую границу?</w:t>
      </w:r>
    </w:p>
    <w:p w:rsidR="0079749E" w:rsidRPr="0079749E" w:rsidRDefault="0079749E" w:rsidP="0079749E">
      <w:pPr>
        <w:pStyle w:val="Default"/>
      </w:pPr>
      <w:r w:rsidRPr="0079749E">
        <w:t>a)</w:t>
      </w:r>
      <w:r w:rsidRPr="0079749E">
        <w:tab/>
        <w:t>Дания</w:t>
      </w:r>
    </w:p>
    <w:p w:rsidR="0079749E" w:rsidRPr="0079749E" w:rsidRDefault="0079749E" w:rsidP="0079749E">
      <w:pPr>
        <w:pStyle w:val="Default"/>
      </w:pPr>
      <w:r w:rsidRPr="0079749E">
        <w:t>b)</w:t>
      </w:r>
      <w:r w:rsidRPr="0079749E">
        <w:tab/>
        <w:t>Азербайджан</w:t>
      </w:r>
    </w:p>
    <w:p w:rsidR="0079749E" w:rsidRPr="0079749E" w:rsidRDefault="0079749E" w:rsidP="0079749E">
      <w:pPr>
        <w:pStyle w:val="Default"/>
      </w:pPr>
      <w:r w:rsidRPr="0079749E">
        <w:t>c)</w:t>
      </w:r>
      <w:r w:rsidRPr="0079749E">
        <w:tab/>
        <w:t>Япония</w:t>
      </w:r>
    </w:p>
    <w:p w:rsidR="0079749E" w:rsidRPr="0079749E" w:rsidRDefault="0079749E" w:rsidP="0079749E">
      <w:pPr>
        <w:pStyle w:val="Default"/>
      </w:pPr>
      <w:r w:rsidRPr="0079749E">
        <w:t>d)</w:t>
      </w:r>
      <w:r w:rsidRPr="0079749E">
        <w:tab/>
        <w:t>КНДР</w:t>
      </w:r>
    </w:p>
    <w:p w:rsidR="0079749E" w:rsidRPr="0079749E" w:rsidRDefault="0079749E" w:rsidP="0079749E">
      <w:pPr>
        <w:pStyle w:val="Default"/>
      </w:pPr>
      <w:r w:rsidRPr="0079749E">
        <w:t>e)</w:t>
      </w:r>
      <w:r w:rsidRPr="0079749E">
        <w:tab/>
        <w:t>Малайзия</w:t>
      </w:r>
    </w:p>
    <w:p w:rsidR="0079749E" w:rsidRPr="0079749E" w:rsidRDefault="0079749E" w:rsidP="0079749E">
      <w:pPr>
        <w:pStyle w:val="Default"/>
      </w:pPr>
      <w:r w:rsidRPr="0079749E">
        <w:t>f)</w:t>
      </w:r>
      <w:r w:rsidRPr="0079749E">
        <w:tab/>
        <w:t>США</w:t>
      </w:r>
    </w:p>
    <w:p w:rsidR="0079749E" w:rsidRPr="0079749E" w:rsidRDefault="0079749E" w:rsidP="0079749E">
      <w:pPr>
        <w:pStyle w:val="Default"/>
      </w:pPr>
      <w:r w:rsidRPr="0079749E">
        <w:t>12. Сколько федеральных округов входит в состав РФ (выберите один вариант ответа)?</w:t>
      </w:r>
    </w:p>
    <w:p w:rsidR="0079749E" w:rsidRPr="0079749E" w:rsidRDefault="0079749E" w:rsidP="0079749E">
      <w:pPr>
        <w:pStyle w:val="Default"/>
      </w:pPr>
      <w:r w:rsidRPr="0079749E">
        <w:t>a)</w:t>
      </w:r>
      <w:r w:rsidRPr="0079749E">
        <w:tab/>
        <w:t>7</w:t>
      </w:r>
    </w:p>
    <w:p w:rsidR="0079749E" w:rsidRPr="0079749E" w:rsidRDefault="0079749E" w:rsidP="0079749E">
      <w:pPr>
        <w:pStyle w:val="Default"/>
      </w:pPr>
      <w:r w:rsidRPr="0079749E">
        <w:t>b)</w:t>
      </w:r>
      <w:r w:rsidRPr="0079749E">
        <w:tab/>
        <w:t>8</w:t>
      </w:r>
    </w:p>
    <w:p w:rsidR="0079749E" w:rsidRPr="0079749E" w:rsidRDefault="0079749E" w:rsidP="0079749E">
      <w:pPr>
        <w:pStyle w:val="Default"/>
      </w:pPr>
      <w:r w:rsidRPr="0079749E">
        <w:t>c)</w:t>
      </w:r>
      <w:r w:rsidRPr="0079749E">
        <w:tab/>
        <w:t>9</w:t>
      </w:r>
    </w:p>
    <w:p w:rsidR="0079749E" w:rsidRPr="0079749E" w:rsidRDefault="0079749E" w:rsidP="0079749E">
      <w:pPr>
        <w:pStyle w:val="Default"/>
      </w:pPr>
      <w:r w:rsidRPr="0079749E">
        <w:t>d)</w:t>
      </w:r>
      <w:r w:rsidRPr="0079749E">
        <w:tab/>
        <w:t>11</w:t>
      </w:r>
    </w:p>
    <w:p w:rsidR="0079749E" w:rsidRPr="0079749E" w:rsidRDefault="0079749E" w:rsidP="0079749E">
      <w:pPr>
        <w:pStyle w:val="Default"/>
      </w:pPr>
      <w:r w:rsidRPr="0079749E">
        <w:t>13. В состав федеральных округов РФ входят следующие …</w:t>
      </w:r>
    </w:p>
    <w:p w:rsidR="0079749E" w:rsidRPr="0079749E" w:rsidRDefault="0079749E" w:rsidP="0079749E">
      <w:pPr>
        <w:pStyle w:val="Default"/>
      </w:pPr>
      <w:r w:rsidRPr="0079749E">
        <w:t>a)</w:t>
      </w:r>
      <w:r w:rsidRPr="0079749E">
        <w:tab/>
        <w:t xml:space="preserve">Северо-Западный </w:t>
      </w:r>
    </w:p>
    <w:p w:rsidR="0079749E" w:rsidRPr="0079749E" w:rsidRDefault="0079749E" w:rsidP="0079749E">
      <w:pPr>
        <w:pStyle w:val="Default"/>
      </w:pPr>
      <w:r w:rsidRPr="0079749E">
        <w:t>b)</w:t>
      </w:r>
      <w:r w:rsidRPr="0079749E">
        <w:tab/>
        <w:t>Центрально-Чернозёмный</w:t>
      </w:r>
    </w:p>
    <w:p w:rsidR="0079749E" w:rsidRPr="0079749E" w:rsidRDefault="0079749E" w:rsidP="0079749E">
      <w:pPr>
        <w:pStyle w:val="Default"/>
      </w:pPr>
      <w:r w:rsidRPr="0079749E">
        <w:t>c)</w:t>
      </w:r>
      <w:r w:rsidRPr="0079749E">
        <w:tab/>
        <w:t>Восточно-Сибирский</w:t>
      </w:r>
    </w:p>
    <w:p w:rsidR="0079749E" w:rsidRPr="0079749E" w:rsidRDefault="0079749E" w:rsidP="0079749E">
      <w:pPr>
        <w:pStyle w:val="Default"/>
      </w:pPr>
      <w:r w:rsidRPr="0079749E">
        <w:t>d)</w:t>
      </w:r>
      <w:r w:rsidRPr="0079749E">
        <w:tab/>
        <w:t>Сибирский</w:t>
      </w:r>
    </w:p>
    <w:p w:rsidR="0079749E" w:rsidRPr="0079749E" w:rsidRDefault="0079749E" w:rsidP="0079749E">
      <w:pPr>
        <w:pStyle w:val="Default"/>
      </w:pPr>
      <w:r w:rsidRPr="0079749E">
        <w:t>e)</w:t>
      </w:r>
      <w:r w:rsidRPr="0079749E">
        <w:tab/>
        <w:t>Юго-Западный</w:t>
      </w:r>
    </w:p>
    <w:p w:rsidR="0079749E" w:rsidRPr="0079749E" w:rsidRDefault="0079749E" w:rsidP="0079749E">
      <w:pPr>
        <w:pStyle w:val="Default"/>
      </w:pPr>
      <w:r w:rsidRPr="0079749E">
        <w:t>f)</w:t>
      </w:r>
      <w:r w:rsidRPr="0079749E">
        <w:tab/>
        <w:t>Дальневосточный</w:t>
      </w:r>
    </w:p>
    <w:p w:rsidR="0079749E" w:rsidRPr="0079749E" w:rsidRDefault="0079749E" w:rsidP="0079749E">
      <w:pPr>
        <w:pStyle w:val="Default"/>
      </w:pPr>
      <w:r w:rsidRPr="0079749E">
        <w:t>g)</w:t>
      </w:r>
      <w:r w:rsidRPr="0079749E">
        <w:tab/>
        <w:t>Приволжский</w:t>
      </w:r>
    </w:p>
    <w:p w:rsidR="0079749E" w:rsidRPr="0079749E" w:rsidRDefault="0079749E" w:rsidP="0079749E">
      <w:pPr>
        <w:pStyle w:val="Default"/>
      </w:pPr>
      <w:r w:rsidRPr="0079749E">
        <w:t>h)</w:t>
      </w:r>
      <w:r w:rsidRPr="0079749E">
        <w:tab/>
        <w:t>Кавказский</w:t>
      </w:r>
    </w:p>
    <w:p w:rsidR="0079749E" w:rsidRPr="0079749E" w:rsidRDefault="0079749E" w:rsidP="0079749E">
      <w:pPr>
        <w:pStyle w:val="Default"/>
      </w:pPr>
      <w:r w:rsidRPr="0079749E">
        <w:t>14. С какими из перечисленных государств Южный федеральный округ РФ не имеет общих границ?</w:t>
      </w:r>
    </w:p>
    <w:p w:rsidR="0079749E" w:rsidRPr="0079749E" w:rsidRDefault="0079749E" w:rsidP="0079749E">
      <w:pPr>
        <w:pStyle w:val="Default"/>
      </w:pPr>
      <w:r w:rsidRPr="0079749E">
        <w:t>a)</w:t>
      </w:r>
      <w:r w:rsidRPr="0079749E">
        <w:tab/>
        <w:t>Украина</w:t>
      </w:r>
    </w:p>
    <w:p w:rsidR="0079749E" w:rsidRPr="0079749E" w:rsidRDefault="0079749E" w:rsidP="0079749E">
      <w:pPr>
        <w:pStyle w:val="Default"/>
      </w:pPr>
      <w:r w:rsidRPr="0079749E">
        <w:t>b)</w:t>
      </w:r>
      <w:r w:rsidRPr="0079749E">
        <w:tab/>
        <w:t>Казахстан</w:t>
      </w:r>
    </w:p>
    <w:p w:rsidR="0079749E" w:rsidRPr="0079749E" w:rsidRDefault="0079749E" w:rsidP="0079749E">
      <w:pPr>
        <w:pStyle w:val="Default"/>
      </w:pPr>
      <w:r w:rsidRPr="0079749E">
        <w:t>c)</w:t>
      </w:r>
      <w:r w:rsidRPr="0079749E">
        <w:tab/>
        <w:t>Азербайджан</w:t>
      </w:r>
    </w:p>
    <w:p w:rsidR="0079749E" w:rsidRPr="0079749E" w:rsidRDefault="0079749E" w:rsidP="0079749E">
      <w:pPr>
        <w:pStyle w:val="Default"/>
      </w:pPr>
      <w:r w:rsidRPr="0079749E">
        <w:t>d)</w:t>
      </w:r>
      <w:r w:rsidRPr="0079749E">
        <w:tab/>
        <w:t>Турция</w:t>
      </w:r>
    </w:p>
    <w:p w:rsidR="0079749E" w:rsidRPr="0079749E" w:rsidRDefault="0079749E" w:rsidP="0079749E">
      <w:pPr>
        <w:pStyle w:val="Default"/>
      </w:pPr>
      <w:r w:rsidRPr="0079749E">
        <w:t>e)</w:t>
      </w:r>
      <w:r w:rsidRPr="0079749E">
        <w:tab/>
        <w:t>Абхазия</w:t>
      </w:r>
    </w:p>
    <w:p w:rsidR="0079749E" w:rsidRPr="0079749E" w:rsidRDefault="0079749E" w:rsidP="0079749E">
      <w:pPr>
        <w:pStyle w:val="Default"/>
      </w:pPr>
      <w:r w:rsidRPr="0079749E">
        <w:t>f)</w:t>
      </w:r>
      <w:r w:rsidRPr="0079749E">
        <w:tab/>
        <w:t>Грузия</w:t>
      </w:r>
    </w:p>
    <w:p w:rsidR="0079749E" w:rsidRPr="0079749E" w:rsidRDefault="0079749E" w:rsidP="0079749E">
      <w:pPr>
        <w:pStyle w:val="Default"/>
      </w:pPr>
      <w:r w:rsidRPr="0079749E">
        <w:t>15. Перечислите субъекты РФ, входящие в состав ЮФО.</w:t>
      </w:r>
    </w:p>
    <w:p w:rsidR="0079749E" w:rsidRPr="0079749E" w:rsidRDefault="0079749E" w:rsidP="0079749E">
      <w:pPr>
        <w:pStyle w:val="Default"/>
      </w:pPr>
      <w:r w:rsidRPr="0079749E">
        <w:t>16. К экономическим районам в РФ не относятся …</w:t>
      </w:r>
    </w:p>
    <w:p w:rsidR="0079749E" w:rsidRPr="0079749E" w:rsidRDefault="0079749E" w:rsidP="0079749E">
      <w:pPr>
        <w:pStyle w:val="Default"/>
      </w:pPr>
      <w:r w:rsidRPr="0079749E">
        <w:t>a)</w:t>
      </w:r>
      <w:r w:rsidRPr="0079749E">
        <w:tab/>
        <w:t xml:space="preserve">Северо-Западный </w:t>
      </w:r>
    </w:p>
    <w:p w:rsidR="0079749E" w:rsidRPr="0079749E" w:rsidRDefault="0079749E" w:rsidP="0079749E">
      <w:pPr>
        <w:pStyle w:val="Default"/>
      </w:pPr>
      <w:r w:rsidRPr="0079749E">
        <w:t>b)</w:t>
      </w:r>
      <w:r w:rsidRPr="0079749E">
        <w:tab/>
        <w:t>Центрально-Чернозёмный</w:t>
      </w:r>
    </w:p>
    <w:p w:rsidR="0079749E" w:rsidRPr="0079749E" w:rsidRDefault="0079749E" w:rsidP="0079749E">
      <w:pPr>
        <w:pStyle w:val="Default"/>
      </w:pPr>
      <w:r w:rsidRPr="0079749E">
        <w:t>c)</w:t>
      </w:r>
      <w:r w:rsidRPr="0079749E">
        <w:tab/>
        <w:t>Восточно-Сибирский</w:t>
      </w:r>
    </w:p>
    <w:p w:rsidR="0079749E" w:rsidRPr="0079749E" w:rsidRDefault="0079749E" w:rsidP="0079749E">
      <w:pPr>
        <w:pStyle w:val="Default"/>
      </w:pPr>
      <w:r w:rsidRPr="0079749E">
        <w:t>d)</w:t>
      </w:r>
      <w:r w:rsidRPr="0079749E">
        <w:tab/>
        <w:t>Сибирский</w:t>
      </w:r>
    </w:p>
    <w:p w:rsidR="0079749E" w:rsidRPr="0079749E" w:rsidRDefault="0079749E" w:rsidP="0079749E">
      <w:pPr>
        <w:pStyle w:val="Default"/>
      </w:pPr>
      <w:r w:rsidRPr="0079749E">
        <w:t>e)</w:t>
      </w:r>
      <w:r w:rsidRPr="0079749E">
        <w:tab/>
        <w:t>Северный</w:t>
      </w:r>
    </w:p>
    <w:p w:rsidR="0079749E" w:rsidRPr="0079749E" w:rsidRDefault="0079749E" w:rsidP="0079749E">
      <w:pPr>
        <w:pStyle w:val="Default"/>
      </w:pPr>
      <w:r w:rsidRPr="0079749E">
        <w:t>f)</w:t>
      </w:r>
      <w:r w:rsidRPr="0079749E">
        <w:tab/>
        <w:t>Дальневосточный</w:t>
      </w:r>
    </w:p>
    <w:p w:rsidR="0079749E" w:rsidRPr="0079749E" w:rsidRDefault="0079749E" w:rsidP="0079749E">
      <w:pPr>
        <w:pStyle w:val="Default"/>
      </w:pPr>
      <w:r w:rsidRPr="0079749E">
        <w:t>g)</w:t>
      </w:r>
      <w:r w:rsidRPr="0079749E">
        <w:tab/>
        <w:t>Приволжский</w:t>
      </w:r>
    </w:p>
    <w:p w:rsidR="0079749E" w:rsidRPr="0079749E" w:rsidRDefault="0079749E" w:rsidP="0079749E">
      <w:pPr>
        <w:pStyle w:val="Default"/>
      </w:pPr>
      <w:r w:rsidRPr="0079749E">
        <w:t>h)</w:t>
      </w:r>
      <w:r w:rsidRPr="0079749E">
        <w:tab/>
        <w:t>Кавказский</w:t>
      </w:r>
    </w:p>
    <w:p w:rsidR="0079749E" w:rsidRPr="0079749E" w:rsidRDefault="0079749E" w:rsidP="0079749E">
      <w:pPr>
        <w:pStyle w:val="Default"/>
      </w:pPr>
      <w:r w:rsidRPr="0079749E">
        <w:t>i)</w:t>
      </w:r>
      <w:r w:rsidRPr="0079749E">
        <w:tab/>
        <w:t>Волжский</w:t>
      </w:r>
    </w:p>
    <w:p w:rsidR="0079749E" w:rsidRPr="0079749E" w:rsidRDefault="0079749E" w:rsidP="0079749E">
      <w:pPr>
        <w:pStyle w:val="Default"/>
      </w:pPr>
      <w:r w:rsidRPr="0079749E">
        <w:t>j)</w:t>
      </w:r>
      <w:r w:rsidRPr="0079749E">
        <w:tab/>
        <w:t>Волго-Вятский</w:t>
      </w:r>
    </w:p>
    <w:p w:rsidR="0079749E" w:rsidRPr="0079749E" w:rsidRDefault="0079749E" w:rsidP="0079749E">
      <w:pPr>
        <w:pStyle w:val="Default"/>
      </w:pPr>
    </w:p>
    <w:p w:rsidR="0079749E" w:rsidRPr="0079749E" w:rsidRDefault="0079749E" w:rsidP="0079749E">
      <w:pPr>
        <w:pStyle w:val="Default"/>
        <w:jc w:val="center"/>
      </w:pPr>
      <w:r w:rsidRPr="0079749E">
        <w:t>Вариант 2.</w:t>
      </w:r>
    </w:p>
    <w:p w:rsidR="0079749E" w:rsidRPr="0079749E" w:rsidRDefault="0079749E" w:rsidP="0079749E">
      <w:pPr>
        <w:pStyle w:val="Default"/>
      </w:pPr>
      <w:r w:rsidRPr="0079749E">
        <w:t>1. Государственная территория РФ составляет (выберите один вариант ответа) …</w:t>
      </w:r>
    </w:p>
    <w:p w:rsidR="0079749E" w:rsidRPr="0079749E" w:rsidRDefault="0079749E" w:rsidP="0079749E">
      <w:pPr>
        <w:pStyle w:val="Default"/>
      </w:pPr>
      <w:r w:rsidRPr="0079749E">
        <w:t>a)</w:t>
      </w:r>
      <w:r w:rsidRPr="0079749E">
        <w:tab/>
        <w:t>12,4 млн. км</w:t>
      </w:r>
      <w:proofErr w:type="gramStart"/>
      <w:r w:rsidRPr="0079749E">
        <w:t>2</w:t>
      </w:r>
      <w:proofErr w:type="gramEnd"/>
    </w:p>
    <w:p w:rsidR="0079749E" w:rsidRPr="0079749E" w:rsidRDefault="0079749E" w:rsidP="0079749E">
      <w:pPr>
        <w:pStyle w:val="Default"/>
      </w:pPr>
      <w:r w:rsidRPr="0079749E">
        <w:t>b)</w:t>
      </w:r>
      <w:r w:rsidRPr="0079749E">
        <w:tab/>
        <w:t>25,4 млн. км</w:t>
      </w:r>
      <w:proofErr w:type="gramStart"/>
      <w:r w:rsidRPr="0079749E">
        <w:t>2</w:t>
      </w:r>
      <w:proofErr w:type="gramEnd"/>
    </w:p>
    <w:p w:rsidR="0079749E" w:rsidRPr="0079749E" w:rsidRDefault="0079749E" w:rsidP="0079749E">
      <w:pPr>
        <w:pStyle w:val="Default"/>
      </w:pPr>
      <w:r w:rsidRPr="0079749E">
        <w:t>c)</w:t>
      </w:r>
      <w:r w:rsidRPr="0079749E">
        <w:tab/>
        <w:t>17,1 млн. км</w:t>
      </w:r>
      <w:proofErr w:type="gramStart"/>
      <w:r w:rsidRPr="0079749E">
        <w:t>2</w:t>
      </w:r>
      <w:proofErr w:type="gramEnd"/>
    </w:p>
    <w:p w:rsidR="0079749E" w:rsidRPr="0079749E" w:rsidRDefault="0079749E" w:rsidP="0079749E">
      <w:pPr>
        <w:pStyle w:val="Default"/>
      </w:pPr>
      <w:r w:rsidRPr="0079749E">
        <w:t>d)</w:t>
      </w:r>
      <w:r w:rsidRPr="0079749E">
        <w:tab/>
        <w:t>96 млн. км</w:t>
      </w:r>
      <w:proofErr w:type="gramStart"/>
      <w:r w:rsidRPr="0079749E">
        <w:t>2</w:t>
      </w:r>
      <w:proofErr w:type="gramEnd"/>
    </w:p>
    <w:p w:rsidR="0079749E" w:rsidRPr="0079749E" w:rsidRDefault="0079749E" w:rsidP="0079749E">
      <w:pPr>
        <w:pStyle w:val="Default"/>
      </w:pPr>
      <w:r w:rsidRPr="0079749E">
        <w:t>2. Охарактеризуйте состав государственной территории РФ.</w:t>
      </w:r>
    </w:p>
    <w:p w:rsidR="0079749E" w:rsidRPr="0079749E" w:rsidRDefault="0079749E" w:rsidP="0079749E">
      <w:pPr>
        <w:pStyle w:val="Default"/>
      </w:pPr>
      <w:r w:rsidRPr="0079749E">
        <w:t>3. Отсчёт территориальных вод осуществляют от линии наибольшего отлива на величину … морских миль (выберите один вариант ответа).</w:t>
      </w:r>
    </w:p>
    <w:p w:rsidR="0079749E" w:rsidRPr="0079749E" w:rsidRDefault="0079749E" w:rsidP="0079749E">
      <w:pPr>
        <w:pStyle w:val="Default"/>
      </w:pPr>
      <w:r w:rsidRPr="0079749E">
        <w:lastRenderedPageBreak/>
        <w:t>a)</w:t>
      </w:r>
      <w:r w:rsidRPr="0079749E">
        <w:tab/>
        <w:t>24</w:t>
      </w:r>
    </w:p>
    <w:p w:rsidR="0079749E" w:rsidRPr="0079749E" w:rsidRDefault="0079749E" w:rsidP="0079749E">
      <w:pPr>
        <w:pStyle w:val="Default"/>
      </w:pPr>
      <w:r w:rsidRPr="0079749E">
        <w:t>b)</w:t>
      </w:r>
      <w:r w:rsidRPr="0079749E">
        <w:tab/>
        <w:t>200</w:t>
      </w:r>
    </w:p>
    <w:p w:rsidR="0079749E" w:rsidRPr="0079749E" w:rsidRDefault="0079749E" w:rsidP="0079749E">
      <w:pPr>
        <w:pStyle w:val="Default"/>
      </w:pPr>
      <w:r w:rsidRPr="0079749E">
        <w:t>c)</w:t>
      </w:r>
      <w:r w:rsidRPr="0079749E">
        <w:tab/>
        <w:t>12</w:t>
      </w:r>
    </w:p>
    <w:p w:rsidR="0079749E" w:rsidRPr="0079749E" w:rsidRDefault="0079749E" w:rsidP="0079749E">
      <w:pPr>
        <w:pStyle w:val="Default"/>
      </w:pPr>
      <w:r w:rsidRPr="0079749E">
        <w:t>d)</w:t>
      </w:r>
      <w:r w:rsidRPr="0079749E">
        <w:tab/>
        <w:t>22</w:t>
      </w:r>
    </w:p>
    <w:p w:rsidR="0079749E" w:rsidRPr="0079749E" w:rsidRDefault="0079749E" w:rsidP="0079749E">
      <w:pPr>
        <w:pStyle w:val="Default"/>
      </w:pPr>
      <w:r w:rsidRPr="0079749E">
        <w:t>4. Верно ли утверждение: «Прилежащая зона входит в состав государственной территории прибрежного государства»?</w:t>
      </w:r>
    </w:p>
    <w:p w:rsidR="0079749E" w:rsidRPr="0079749E" w:rsidRDefault="0079749E" w:rsidP="0079749E">
      <w:pPr>
        <w:pStyle w:val="Default"/>
      </w:pPr>
      <w:r w:rsidRPr="0079749E">
        <w:t>a)</w:t>
      </w:r>
      <w:r w:rsidRPr="0079749E">
        <w:tab/>
        <w:t>Да</w:t>
      </w:r>
    </w:p>
    <w:p w:rsidR="0079749E" w:rsidRPr="0079749E" w:rsidRDefault="0079749E" w:rsidP="0079749E">
      <w:pPr>
        <w:pStyle w:val="Default"/>
      </w:pPr>
      <w:r w:rsidRPr="0079749E">
        <w:t>b)</w:t>
      </w:r>
      <w:r w:rsidRPr="0079749E">
        <w:tab/>
        <w:t>Нет</w:t>
      </w:r>
    </w:p>
    <w:p w:rsidR="0079749E" w:rsidRPr="0079749E" w:rsidRDefault="0079749E" w:rsidP="0079749E">
      <w:pPr>
        <w:pStyle w:val="Default"/>
      </w:pPr>
      <w:r w:rsidRPr="0079749E">
        <w:t xml:space="preserve">5. Исключительная морская экономическая зона – водное пространство шириной </w:t>
      </w:r>
      <w:proofErr w:type="gramStart"/>
      <w:r w:rsidRPr="0079749E">
        <w:t>до</w:t>
      </w:r>
      <w:proofErr w:type="gramEnd"/>
      <w:r w:rsidRPr="0079749E">
        <w:t xml:space="preserve"> … </w:t>
      </w:r>
      <w:proofErr w:type="gramStart"/>
      <w:r w:rsidRPr="0079749E">
        <w:t>от</w:t>
      </w:r>
      <w:proofErr w:type="gramEnd"/>
      <w:r w:rsidRPr="0079749E">
        <w:t xml:space="preserve"> исходных линий (выберите один вариант ответа).</w:t>
      </w:r>
    </w:p>
    <w:p w:rsidR="0079749E" w:rsidRPr="0079749E" w:rsidRDefault="0079749E" w:rsidP="0079749E">
      <w:pPr>
        <w:pStyle w:val="Default"/>
      </w:pPr>
      <w:r w:rsidRPr="0079749E">
        <w:t>a)</w:t>
      </w:r>
      <w:r w:rsidRPr="0079749E">
        <w:tab/>
        <w:t>100 морских миль</w:t>
      </w:r>
    </w:p>
    <w:p w:rsidR="0079749E" w:rsidRPr="0079749E" w:rsidRDefault="0079749E" w:rsidP="0079749E">
      <w:pPr>
        <w:pStyle w:val="Default"/>
      </w:pPr>
      <w:r w:rsidRPr="0079749E">
        <w:t>b)</w:t>
      </w:r>
      <w:r w:rsidRPr="0079749E">
        <w:tab/>
        <w:t>150 морских миль</w:t>
      </w:r>
    </w:p>
    <w:p w:rsidR="0079749E" w:rsidRPr="0079749E" w:rsidRDefault="0079749E" w:rsidP="0079749E">
      <w:pPr>
        <w:pStyle w:val="Default"/>
      </w:pPr>
      <w:r w:rsidRPr="0079749E">
        <w:t>c)</w:t>
      </w:r>
      <w:r w:rsidRPr="0079749E">
        <w:tab/>
        <w:t>200 морских миль</w:t>
      </w:r>
    </w:p>
    <w:p w:rsidR="0079749E" w:rsidRPr="0079749E" w:rsidRDefault="0079749E" w:rsidP="0079749E">
      <w:pPr>
        <w:pStyle w:val="Default"/>
      </w:pPr>
      <w:r w:rsidRPr="0079749E">
        <w:t>d)</w:t>
      </w:r>
      <w:r w:rsidRPr="0079749E">
        <w:tab/>
        <w:t>250 морских миль</w:t>
      </w:r>
    </w:p>
    <w:p w:rsidR="0079749E" w:rsidRPr="0079749E" w:rsidRDefault="0079749E" w:rsidP="0079749E">
      <w:pPr>
        <w:pStyle w:val="Default"/>
      </w:pPr>
      <w:r w:rsidRPr="0079749E">
        <w:t>6. Какие исключительные права имеет РФ на континентальном шельфе?</w:t>
      </w:r>
    </w:p>
    <w:p w:rsidR="0079749E" w:rsidRPr="0079749E" w:rsidRDefault="0079749E" w:rsidP="0079749E">
      <w:pPr>
        <w:pStyle w:val="Default"/>
      </w:pPr>
      <w:r w:rsidRPr="0079749E">
        <w:t>7. Анклав – это (выберите один вариант ответа) …</w:t>
      </w:r>
    </w:p>
    <w:p w:rsidR="0079749E" w:rsidRPr="0079749E" w:rsidRDefault="0079749E" w:rsidP="0079749E">
      <w:pPr>
        <w:pStyle w:val="Default"/>
      </w:pPr>
      <w:r w:rsidRPr="0079749E">
        <w:t>a)</w:t>
      </w:r>
      <w:r w:rsidRPr="0079749E">
        <w:tab/>
        <w:t>Часть территории чужого государства, окруженная территорией своего государства</w:t>
      </w:r>
    </w:p>
    <w:p w:rsidR="0079749E" w:rsidRPr="0079749E" w:rsidRDefault="0079749E" w:rsidP="0079749E">
      <w:pPr>
        <w:pStyle w:val="Default"/>
      </w:pPr>
      <w:r w:rsidRPr="0079749E">
        <w:t>b)</w:t>
      </w:r>
      <w:r w:rsidRPr="0079749E">
        <w:tab/>
        <w:t xml:space="preserve">Территория, на которую распространяется юрисдикция другого государства, но формально не присоединённая этим государством, то есть не являющаяся его частью </w:t>
      </w:r>
    </w:p>
    <w:p w:rsidR="0079749E" w:rsidRPr="0079749E" w:rsidRDefault="0079749E" w:rsidP="0079749E">
      <w:pPr>
        <w:pStyle w:val="Default"/>
      </w:pPr>
      <w:r w:rsidRPr="0079749E">
        <w:t>c)</w:t>
      </w:r>
      <w:r w:rsidRPr="0079749E">
        <w:tab/>
        <w:t>Часть территории, географически изолированная от основной части своего государства и окружённая территорией чужого государства</w:t>
      </w:r>
    </w:p>
    <w:p w:rsidR="0079749E" w:rsidRPr="0079749E" w:rsidRDefault="0079749E" w:rsidP="0079749E">
      <w:pPr>
        <w:pStyle w:val="Default"/>
      </w:pPr>
      <w:r w:rsidRPr="0079749E">
        <w:t>d)</w:t>
      </w:r>
      <w:r w:rsidRPr="0079749E">
        <w:tab/>
        <w:t>Ограниченная территория с особым юридическим статусом по отношению к остальной территории государства и льготными экономическими условиями для отечественных и иностранных предпринимателей</w:t>
      </w:r>
    </w:p>
    <w:p w:rsidR="0079749E" w:rsidRPr="0079749E" w:rsidRDefault="0079749E" w:rsidP="0079749E">
      <w:pPr>
        <w:pStyle w:val="Default"/>
      </w:pPr>
      <w:r w:rsidRPr="0079749E">
        <w:t>8. В состав таможенной территории государства включаются (выберите несколько вариантов ответа):</w:t>
      </w:r>
    </w:p>
    <w:p w:rsidR="0079749E" w:rsidRPr="0079749E" w:rsidRDefault="0079749E" w:rsidP="0079749E">
      <w:pPr>
        <w:pStyle w:val="Default"/>
      </w:pPr>
      <w:r w:rsidRPr="0079749E">
        <w:t>a)</w:t>
      </w:r>
      <w:r w:rsidRPr="0079749E">
        <w:tab/>
        <w:t xml:space="preserve">континентальный шельф </w:t>
      </w:r>
    </w:p>
    <w:p w:rsidR="0079749E" w:rsidRPr="0079749E" w:rsidRDefault="0079749E" w:rsidP="0079749E">
      <w:pPr>
        <w:pStyle w:val="Default"/>
      </w:pPr>
      <w:r w:rsidRPr="0079749E">
        <w:t>b)</w:t>
      </w:r>
      <w:r w:rsidRPr="0079749E">
        <w:tab/>
        <w:t xml:space="preserve">искусственные острова на континентальном шельфе </w:t>
      </w:r>
    </w:p>
    <w:p w:rsidR="0079749E" w:rsidRPr="0079749E" w:rsidRDefault="0079749E" w:rsidP="0079749E">
      <w:pPr>
        <w:pStyle w:val="Default"/>
      </w:pPr>
      <w:r w:rsidRPr="0079749E">
        <w:t>c)</w:t>
      </w:r>
      <w:r w:rsidRPr="0079749E">
        <w:tab/>
        <w:t xml:space="preserve">нефтедобывающие платформы на континентальном шельфе </w:t>
      </w:r>
    </w:p>
    <w:p w:rsidR="0079749E" w:rsidRPr="0079749E" w:rsidRDefault="0079749E" w:rsidP="0079749E">
      <w:pPr>
        <w:pStyle w:val="Default"/>
      </w:pPr>
      <w:r w:rsidRPr="0079749E">
        <w:t>d)</w:t>
      </w:r>
      <w:r w:rsidRPr="0079749E">
        <w:tab/>
        <w:t>буровые установки на континентальном шельфе</w:t>
      </w:r>
    </w:p>
    <w:p w:rsidR="0079749E" w:rsidRPr="0079749E" w:rsidRDefault="0079749E" w:rsidP="0079749E">
      <w:pPr>
        <w:pStyle w:val="Default"/>
      </w:pPr>
      <w:r w:rsidRPr="0079749E">
        <w:t>e)</w:t>
      </w:r>
      <w:r w:rsidRPr="0079749E">
        <w:tab/>
        <w:t xml:space="preserve">территории </w:t>
      </w:r>
      <w:proofErr w:type="spellStart"/>
      <w:r w:rsidRPr="0079749E">
        <w:t>эксклавов</w:t>
      </w:r>
      <w:proofErr w:type="spellEnd"/>
    </w:p>
    <w:p w:rsidR="0079749E" w:rsidRPr="0079749E" w:rsidRDefault="0079749E" w:rsidP="0079749E">
      <w:pPr>
        <w:pStyle w:val="Default"/>
      </w:pPr>
      <w:r w:rsidRPr="0079749E">
        <w:t>f)</w:t>
      </w:r>
      <w:r w:rsidRPr="0079749E">
        <w:tab/>
        <w:t>территории анклавов</w:t>
      </w:r>
    </w:p>
    <w:p w:rsidR="0079749E" w:rsidRPr="0079749E" w:rsidRDefault="0079749E" w:rsidP="0079749E">
      <w:pPr>
        <w:pStyle w:val="Default"/>
      </w:pPr>
      <w:r w:rsidRPr="0079749E">
        <w:t>g)</w:t>
      </w:r>
      <w:r w:rsidRPr="0079749E">
        <w:tab/>
        <w:t>всё перечисленное верно</w:t>
      </w:r>
    </w:p>
    <w:p w:rsidR="0079749E" w:rsidRPr="0079749E" w:rsidRDefault="0079749E" w:rsidP="0079749E">
      <w:pPr>
        <w:pStyle w:val="Default"/>
      </w:pPr>
      <w:r w:rsidRPr="0079749E">
        <w:t>9. С какими государствами Российская Федерация имеет общую границу только в Калининградской области?</w:t>
      </w:r>
    </w:p>
    <w:p w:rsidR="0079749E" w:rsidRPr="0079749E" w:rsidRDefault="0079749E" w:rsidP="0079749E">
      <w:pPr>
        <w:pStyle w:val="Default"/>
      </w:pPr>
      <w:r w:rsidRPr="0079749E">
        <w:t>a)</w:t>
      </w:r>
      <w:r w:rsidRPr="0079749E">
        <w:tab/>
        <w:t>Латвия</w:t>
      </w:r>
    </w:p>
    <w:p w:rsidR="0079749E" w:rsidRPr="0079749E" w:rsidRDefault="0079749E" w:rsidP="0079749E">
      <w:pPr>
        <w:pStyle w:val="Default"/>
      </w:pPr>
      <w:r w:rsidRPr="0079749E">
        <w:t>b)</w:t>
      </w:r>
      <w:r w:rsidRPr="0079749E">
        <w:tab/>
        <w:t>Литва</w:t>
      </w:r>
    </w:p>
    <w:p w:rsidR="0079749E" w:rsidRPr="0079749E" w:rsidRDefault="0079749E" w:rsidP="0079749E">
      <w:pPr>
        <w:pStyle w:val="Default"/>
      </w:pPr>
      <w:r w:rsidRPr="0079749E">
        <w:t>c)</w:t>
      </w:r>
      <w:r w:rsidRPr="0079749E">
        <w:tab/>
        <w:t>Эстония</w:t>
      </w:r>
    </w:p>
    <w:p w:rsidR="0079749E" w:rsidRPr="0079749E" w:rsidRDefault="0079749E" w:rsidP="0079749E">
      <w:pPr>
        <w:pStyle w:val="Default"/>
      </w:pPr>
      <w:r w:rsidRPr="0079749E">
        <w:t>d)</w:t>
      </w:r>
      <w:r w:rsidRPr="0079749E">
        <w:tab/>
        <w:t>Польша</w:t>
      </w:r>
    </w:p>
    <w:p w:rsidR="0079749E" w:rsidRPr="0079749E" w:rsidRDefault="0079749E" w:rsidP="0079749E">
      <w:pPr>
        <w:pStyle w:val="Default"/>
      </w:pPr>
      <w:r w:rsidRPr="0079749E">
        <w:t>e)</w:t>
      </w:r>
      <w:r w:rsidRPr="0079749E">
        <w:tab/>
        <w:t>Украина</w:t>
      </w:r>
    </w:p>
    <w:p w:rsidR="0079749E" w:rsidRPr="0079749E" w:rsidRDefault="0079749E" w:rsidP="0079749E">
      <w:pPr>
        <w:pStyle w:val="Default"/>
      </w:pPr>
      <w:r w:rsidRPr="0079749E">
        <w:t>f)</w:t>
      </w:r>
      <w:r w:rsidRPr="0079749E">
        <w:tab/>
        <w:t>Молдова</w:t>
      </w:r>
    </w:p>
    <w:p w:rsidR="0079749E" w:rsidRPr="0079749E" w:rsidRDefault="0079749E" w:rsidP="0079749E">
      <w:pPr>
        <w:pStyle w:val="Default"/>
      </w:pPr>
      <w:r w:rsidRPr="0079749E">
        <w:t>10. С какими европейскими государствами Россия не имеет общих границ?</w:t>
      </w:r>
    </w:p>
    <w:p w:rsidR="0079749E" w:rsidRPr="0079749E" w:rsidRDefault="0079749E" w:rsidP="0079749E">
      <w:pPr>
        <w:pStyle w:val="Default"/>
      </w:pPr>
      <w:r w:rsidRPr="0079749E">
        <w:t>a)</w:t>
      </w:r>
      <w:r w:rsidRPr="0079749E">
        <w:tab/>
        <w:t>Норвегия</w:t>
      </w:r>
    </w:p>
    <w:p w:rsidR="0079749E" w:rsidRPr="0079749E" w:rsidRDefault="0079749E" w:rsidP="0079749E">
      <w:pPr>
        <w:pStyle w:val="Default"/>
      </w:pPr>
      <w:r w:rsidRPr="0079749E">
        <w:t>b)</w:t>
      </w:r>
      <w:r w:rsidRPr="0079749E">
        <w:tab/>
        <w:t>Эстония</w:t>
      </w:r>
    </w:p>
    <w:p w:rsidR="0079749E" w:rsidRPr="0079749E" w:rsidRDefault="0079749E" w:rsidP="0079749E">
      <w:pPr>
        <w:pStyle w:val="Default"/>
      </w:pPr>
      <w:r w:rsidRPr="0079749E">
        <w:t>c)</w:t>
      </w:r>
      <w:r w:rsidRPr="0079749E">
        <w:tab/>
        <w:t>Польша</w:t>
      </w:r>
    </w:p>
    <w:p w:rsidR="0079749E" w:rsidRPr="0079749E" w:rsidRDefault="0079749E" w:rsidP="0079749E">
      <w:pPr>
        <w:pStyle w:val="Default"/>
      </w:pPr>
      <w:r w:rsidRPr="0079749E">
        <w:t>d)</w:t>
      </w:r>
      <w:r w:rsidRPr="0079749E">
        <w:tab/>
        <w:t>Болгария</w:t>
      </w:r>
    </w:p>
    <w:p w:rsidR="0079749E" w:rsidRPr="0079749E" w:rsidRDefault="0079749E" w:rsidP="0079749E">
      <w:pPr>
        <w:pStyle w:val="Default"/>
      </w:pPr>
      <w:r w:rsidRPr="0079749E">
        <w:t>e)</w:t>
      </w:r>
      <w:r w:rsidRPr="0079749E">
        <w:tab/>
        <w:t>Литва</w:t>
      </w:r>
    </w:p>
    <w:p w:rsidR="0079749E" w:rsidRPr="0079749E" w:rsidRDefault="0079749E" w:rsidP="0079749E">
      <w:pPr>
        <w:pStyle w:val="Default"/>
      </w:pPr>
      <w:r w:rsidRPr="0079749E">
        <w:t>f)</w:t>
      </w:r>
      <w:r w:rsidRPr="0079749E">
        <w:tab/>
        <w:t>Румыния</w:t>
      </w:r>
    </w:p>
    <w:p w:rsidR="0079749E" w:rsidRPr="0079749E" w:rsidRDefault="0079749E" w:rsidP="0079749E">
      <w:pPr>
        <w:pStyle w:val="Default"/>
      </w:pPr>
      <w:r w:rsidRPr="0079749E">
        <w:t>g)</w:t>
      </w:r>
      <w:r w:rsidRPr="0079749E">
        <w:tab/>
        <w:t>Сербия</w:t>
      </w:r>
    </w:p>
    <w:p w:rsidR="0079749E" w:rsidRPr="0079749E" w:rsidRDefault="0079749E" w:rsidP="0079749E">
      <w:pPr>
        <w:pStyle w:val="Default"/>
      </w:pPr>
      <w:r w:rsidRPr="0079749E">
        <w:t>h)</w:t>
      </w:r>
      <w:r w:rsidRPr="0079749E">
        <w:tab/>
        <w:t>Латвия</w:t>
      </w:r>
    </w:p>
    <w:p w:rsidR="0079749E" w:rsidRPr="0079749E" w:rsidRDefault="0079749E" w:rsidP="0079749E">
      <w:pPr>
        <w:pStyle w:val="Default"/>
      </w:pPr>
      <w:r w:rsidRPr="0079749E">
        <w:t>i)</w:t>
      </w:r>
      <w:r w:rsidRPr="0079749E">
        <w:tab/>
        <w:t>Молдавия</w:t>
      </w:r>
    </w:p>
    <w:p w:rsidR="0079749E" w:rsidRPr="0079749E" w:rsidRDefault="0079749E" w:rsidP="0079749E">
      <w:pPr>
        <w:pStyle w:val="Default"/>
      </w:pPr>
      <w:r w:rsidRPr="0079749E">
        <w:t>j)</w:t>
      </w:r>
      <w:r w:rsidRPr="0079749E">
        <w:tab/>
        <w:t>Дания</w:t>
      </w:r>
    </w:p>
    <w:p w:rsidR="0079749E" w:rsidRPr="0079749E" w:rsidRDefault="0079749E" w:rsidP="0079749E">
      <w:pPr>
        <w:pStyle w:val="Default"/>
      </w:pPr>
      <w:r w:rsidRPr="0079749E">
        <w:lastRenderedPageBreak/>
        <w:t>11. Сколько субъектов входит в состав Российской Федерации (выберите один вариант ответа)?</w:t>
      </w:r>
    </w:p>
    <w:p w:rsidR="0079749E" w:rsidRPr="0079749E" w:rsidRDefault="0079749E" w:rsidP="0079749E">
      <w:pPr>
        <w:pStyle w:val="Default"/>
      </w:pPr>
      <w:r w:rsidRPr="0079749E">
        <w:t>a)</w:t>
      </w:r>
      <w:r w:rsidRPr="0079749E">
        <w:tab/>
        <w:t>8</w:t>
      </w:r>
    </w:p>
    <w:p w:rsidR="0079749E" w:rsidRPr="0079749E" w:rsidRDefault="0079749E" w:rsidP="0079749E">
      <w:pPr>
        <w:pStyle w:val="Default"/>
      </w:pPr>
      <w:r w:rsidRPr="0079749E">
        <w:t>b)</w:t>
      </w:r>
      <w:r w:rsidRPr="0079749E">
        <w:tab/>
        <w:t>55</w:t>
      </w:r>
    </w:p>
    <w:p w:rsidR="0079749E" w:rsidRPr="0079749E" w:rsidRDefault="0079749E" w:rsidP="0079749E">
      <w:pPr>
        <w:pStyle w:val="Default"/>
      </w:pPr>
      <w:r w:rsidRPr="0079749E">
        <w:t>c)</w:t>
      </w:r>
      <w:r w:rsidRPr="0079749E">
        <w:tab/>
        <w:t>85</w:t>
      </w:r>
    </w:p>
    <w:p w:rsidR="0079749E" w:rsidRPr="0079749E" w:rsidRDefault="0079749E" w:rsidP="0079749E">
      <w:pPr>
        <w:pStyle w:val="Default"/>
      </w:pPr>
      <w:r w:rsidRPr="0079749E">
        <w:t>d)</w:t>
      </w:r>
      <w:r w:rsidRPr="0079749E">
        <w:tab/>
        <w:t>83</w:t>
      </w:r>
    </w:p>
    <w:p w:rsidR="0079749E" w:rsidRPr="0079749E" w:rsidRDefault="0079749E" w:rsidP="0079749E">
      <w:pPr>
        <w:pStyle w:val="Default"/>
      </w:pPr>
      <w:r w:rsidRPr="0079749E">
        <w:t>12. Дайте определение федерального округа РФ, перечислите их, назовите их административные центры.</w:t>
      </w:r>
    </w:p>
    <w:p w:rsidR="0079749E" w:rsidRPr="0079749E" w:rsidRDefault="0079749E" w:rsidP="0079749E">
      <w:pPr>
        <w:pStyle w:val="Default"/>
      </w:pPr>
      <w:r w:rsidRPr="0079749E">
        <w:t>13. Какие из перечисленных субъектов РФ входят в состав ЮФО?</w:t>
      </w:r>
    </w:p>
    <w:p w:rsidR="0079749E" w:rsidRPr="0079749E" w:rsidRDefault="0079749E" w:rsidP="0079749E">
      <w:pPr>
        <w:pStyle w:val="Default"/>
      </w:pPr>
      <w:r w:rsidRPr="0079749E">
        <w:t>a)</w:t>
      </w:r>
      <w:r w:rsidRPr="0079749E">
        <w:tab/>
        <w:t>Красноярский край</w:t>
      </w:r>
    </w:p>
    <w:p w:rsidR="0079749E" w:rsidRPr="0079749E" w:rsidRDefault="0079749E" w:rsidP="0079749E">
      <w:pPr>
        <w:pStyle w:val="Default"/>
      </w:pPr>
      <w:r w:rsidRPr="0079749E">
        <w:t>b)</w:t>
      </w:r>
      <w:r w:rsidRPr="0079749E">
        <w:tab/>
        <w:t>Волгоградская область</w:t>
      </w:r>
    </w:p>
    <w:p w:rsidR="0079749E" w:rsidRPr="0079749E" w:rsidRDefault="0079749E" w:rsidP="0079749E">
      <w:pPr>
        <w:pStyle w:val="Default"/>
      </w:pPr>
      <w:r w:rsidRPr="0079749E">
        <w:t>c)</w:t>
      </w:r>
      <w:r w:rsidRPr="0079749E">
        <w:tab/>
        <w:t xml:space="preserve">Карачаево-Черкесская Республика </w:t>
      </w:r>
    </w:p>
    <w:p w:rsidR="0079749E" w:rsidRPr="0079749E" w:rsidRDefault="0079749E" w:rsidP="0079749E">
      <w:pPr>
        <w:pStyle w:val="Default"/>
      </w:pPr>
      <w:r w:rsidRPr="0079749E">
        <w:t>d)</w:t>
      </w:r>
      <w:r w:rsidRPr="0079749E">
        <w:tab/>
        <w:t>Республика Калмыкия</w:t>
      </w:r>
    </w:p>
    <w:p w:rsidR="0079749E" w:rsidRPr="0079749E" w:rsidRDefault="0079749E" w:rsidP="0079749E">
      <w:pPr>
        <w:pStyle w:val="Default"/>
      </w:pPr>
      <w:r w:rsidRPr="0079749E">
        <w:t>e)</w:t>
      </w:r>
      <w:r w:rsidRPr="0079749E">
        <w:tab/>
        <w:t>Воронежская область</w:t>
      </w:r>
    </w:p>
    <w:p w:rsidR="0079749E" w:rsidRPr="0079749E" w:rsidRDefault="0079749E" w:rsidP="0079749E">
      <w:pPr>
        <w:pStyle w:val="Default"/>
      </w:pPr>
      <w:r w:rsidRPr="0079749E">
        <w:t>f)</w:t>
      </w:r>
      <w:r w:rsidRPr="0079749E">
        <w:tab/>
        <w:t>Республика Адыгея</w:t>
      </w:r>
    </w:p>
    <w:p w:rsidR="0079749E" w:rsidRPr="0079749E" w:rsidRDefault="0079749E" w:rsidP="0079749E">
      <w:pPr>
        <w:pStyle w:val="Default"/>
      </w:pPr>
      <w:r w:rsidRPr="0079749E">
        <w:t>g)</w:t>
      </w:r>
      <w:r w:rsidRPr="0079749E">
        <w:tab/>
        <w:t>Республика Алтай</w:t>
      </w:r>
    </w:p>
    <w:p w:rsidR="0079749E" w:rsidRPr="0079749E" w:rsidRDefault="0079749E" w:rsidP="0079749E">
      <w:pPr>
        <w:pStyle w:val="Default"/>
      </w:pPr>
      <w:r w:rsidRPr="0079749E">
        <w:t>h)</w:t>
      </w:r>
      <w:r w:rsidRPr="0079749E">
        <w:tab/>
        <w:t>Ставропольский край</w:t>
      </w:r>
    </w:p>
    <w:p w:rsidR="0079749E" w:rsidRPr="0079749E" w:rsidRDefault="0079749E" w:rsidP="0079749E">
      <w:pPr>
        <w:pStyle w:val="Default"/>
      </w:pPr>
      <w:r w:rsidRPr="0079749E">
        <w:t>i)</w:t>
      </w:r>
      <w:r w:rsidRPr="0079749E">
        <w:tab/>
        <w:t>Астраханская область</w:t>
      </w:r>
    </w:p>
    <w:p w:rsidR="0079749E" w:rsidRPr="0079749E" w:rsidRDefault="0079749E" w:rsidP="0079749E">
      <w:pPr>
        <w:pStyle w:val="Default"/>
      </w:pPr>
      <w:r w:rsidRPr="0079749E">
        <w:t>14. С какими из перечисленных государств Южный федеральный округ имеет общие границы?</w:t>
      </w:r>
    </w:p>
    <w:p w:rsidR="0079749E" w:rsidRPr="0079749E" w:rsidRDefault="0079749E" w:rsidP="0079749E">
      <w:pPr>
        <w:pStyle w:val="Default"/>
      </w:pPr>
      <w:r w:rsidRPr="0079749E">
        <w:t>a)</w:t>
      </w:r>
      <w:r w:rsidRPr="0079749E">
        <w:tab/>
        <w:t>Украина</w:t>
      </w:r>
    </w:p>
    <w:p w:rsidR="0079749E" w:rsidRPr="0079749E" w:rsidRDefault="0079749E" w:rsidP="0079749E">
      <w:pPr>
        <w:pStyle w:val="Default"/>
      </w:pPr>
      <w:r w:rsidRPr="0079749E">
        <w:t>b)</w:t>
      </w:r>
      <w:r w:rsidRPr="0079749E">
        <w:tab/>
        <w:t>Казахстан</w:t>
      </w:r>
    </w:p>
    <w:p w:rsidR="0079749E" w:rsidRPr="0079749E" w:rsidRDefault="0079749E" w:rsidP="0079749E">
      <w:pPr>
        <w:pStyle w:val="Default"/>
      </w:pPr>
      <w:r w:rsidRPr="0079749E">
        <w:t>c)</w:t>
      </w:r>
      <w:r w:rsidRPr="0079749E">
        <w:tab/>
        <w:t>Азербайджан</w:t>
      </w:r>
    </w:p>
    <w:p w:rsidR="0079749E" w:rsidRPr="0079749E" w:rsidRDefault="0079749E" w:rsidP="0079749E">
      <w:pPr>
        <w:pStyle w:val="Default"/>
      </w:pPr>
      <w:r w:rsidRPr="0079749E">
        <w:t>d)</w:t>
      </w:r>
      <w:r w:rsidRPr="0079749E">
        <w:tab/>
        <w:t>Турция</w:t>
      </w:r>
    </w:p>
    <w:p w:rsidR="0079749E" w:rsidRPr="0079749E" w:rsidRDefault="0079749E" w:rsidP="0079749E">
      <w:pPr>
        <w:pStyle w:val="Default"/>
      </w:pPr>
      <w:r w:rsidRPr="0079749E">
        <w:t>e)</w:t>
      </w:r>
      <w:r w:rsidRPr="0079749E">
        <w:tab/>
        <w:t>Абхазия</w:t>
      </w:r>
    </w:p>
    <w:p w:rsidR="0079749E" w:rsidRPr="0079749E" w:rsidRDefault="0079749E" w:rsidP="0079749E">
      <w:pPr>
        <w:pStyle w:val="Default"/>
      </w:pPr>
      <w:r w:rsidRPr="0079749E">
        <w:t>f)</w:t>
      </w:r>
      <w:r w:rsidRPr="0079749E">
        <w:tab/>
        <w:t>Грузия</w:t>
      </w:r>
    </w:p>
    <w:p w:rsidR="0079749E" w:rsidRPr="0079749E" w:rsidRDefault="0079749E" w:rsidP="0079749E">
      <w:pPr>
        <w:pStyle w:val="Default"/>
      </w:pPr>
      <w:r w:rsidRPr="0079749E">
        <w:t>g)</w:t>
      </w:r>
      <w:r w:rsidRPr="0079749E">
        <w:tab/>
        <w:t>Южная Осетия</w:t>
      </w:r>
    </w:p>
    <w:p w:rsidR="0079749E" w:rsidRPr="0079749E" w:rsidRDefault="0079749E" w:rsidP="0079749E">
      <w:pPr>
        <w:pStyle w:val="Default"/>
      </w:pPr>
      <w:r w:rsidRPr="0079749E">
        <w:t>15.  К экономическим районам в РФ относятся (выберите несколько вариантов ответа):</w:t>
      </w:r>
    </w:p>
    <w:p w:rsidR="0079749E" w:rsidRPr="0079749E" w:rsidRDefault="0079749E" w:rsidP="0079749E">
      <w:pPr>
        <w:pStyle w:val="Default"/>
      </w:pPr>
      <w:r w:rsidRPr="0079749E">
        <w:t>a)</w:t>
      </w:r>
      <w:r w:rsidRPr="0079749E">
        <w:tab/>
        <w:t xml:space="preserve">Северо-Западный </w:t>
      </w:r>
    </w:p>
    <w:p w:rsidR="0079749E" w:rsidRPr="0079749E" w:rsidRDefault="0079749E" w:rsidP="0079749E">
      <w:pPr>
        <w:pStyle w:val="Default"/>
      </w:pPr>
      <w:r w:rsidRPr="0079749E">
        <w:t>b)</w:t>
      </w:r>
      <w:r w:rsidRPr="0079749E">
        <w:tab/>
        <w:t>Центрально-Чернозёмный</w:t>
      </w:r>
    </w:p>
    <w:p w:rsidR="0079749E" w:rsidRPr="0079749E" w:rsidRDefault="0079749E" w:rsidP="0079749E">
      <w:pPr>
        <w:pStyle w:val="Default"/>
      </w:pPr>
      <w:r w:rsidRPr="0079749E">
        <w:t>c)</w:t>
      </w:r>
      <w:r w:rsidRPr="0079749E">
        <w:tab/>
        <w:t>Восточно-Сибирский</w:t>
      </w:r>
    </w:p>
    <w:p w:rsidR="0079749E" w:rsidRPr="0079749E" w:rsidRDefault="0079749E" w:rsidP="0079749E">
      <w:pPr>
        <w:pStyle w:val="Default"/>
      </w:pPr>
      <w:r w:rsidRPr="0079749E">
        <w:t>d)</w:t>
      </w:r>
      <w:r w:rsidRPr="0079749E">
        <w:tab/>
        <w:t>Сибирский</w:t>
      </w:r>
    </w:p>
    <w:p w:rsidR="0079749E" w:rsidRPr="0079749E" w:rsidRDefault="0079749E" w:rsidP="0079749E">
      <w:pPr>
        <w:pStyle w:val="Default"/>
      </w:pPr>
      <w:r w:rsidRPr="0079749E">
        <w:t>e)</w:t>
      </w:r>
      <w:r w:rsidRPr="0079749E">
        <w:tab/>
        <w:t>Северный</w:t>
      </w:r>
    </w:p>
    <w:p w:rsidR="0079749E" w:rsidRPr="0079749E" w:rsidRDefault="0079749E" w:rsidP="0079749E">
      <w:pPr>
        <w:pStyle w:val="Default"/>
      </w:pPr>
      <w:r w:rsidRPr="0079749E">
        <w:t>f)</w:t>
      </w:r>
      <w:r w:rsidRPr="0079749E">
        <w:tab/>
        <w:t>Дальневосточный</w:t>
      </w:r>
    </w:p>
    <w:p w:rsidR="0079749E" w:rsidRPr="0079749E" w:rsidRDefault="0079749E" w:rsidP="0079749E">
      <w:pPr>
        <w:pStyle w:val="Default"/>
      </w:pPr>
      <w:r w:rsidRPr="0079749E">
        <w:t>g)</w:t>
      </w:r>
      <w:r w:rsidRPr="0079749E">
        <w:tab/>
        <w:t>Приволжский</w:t>
      </w:r>
    </w:p>
    <w:p w:rsidR="0079749E" w:rsidRPr="0079749E" w:rsidRDefault="0079749E" w:rsidP="0079749E">
      <w:pPr>
        <w:pStyle w:val="Default"/>
      </w:pPr>
      <w:r w:rsidRPr="0079749E">
        <w:t>h)</w:t>
      </w:r>
      <w:r w:rsidRPr="0079749E">
        <w:tab/>
        <w:t>Кавказский</w:t>
      </w:r>
    </w:p>
    <w:p w:rsidR="0079749E" w:rsidRPr="0079749E" w:rsidRDefault="0079749E" w:rsidP="0079749E">
      <w:pPr>
        <w:pStyle w:val="Default"/>
      </w:pPr>
      <w:r w:rsidRPr="0079749E">
        <w:t>i)</w:t>
      </w:r>
      <w:r w:rsidRPr="0079749E">
        <w:tab/>
        <w:t>Волжский</w:t>
      </w:r>
    </w:p>
    <w:p w:rsidR="0079749E" w:rsidRPr="0079749E" w:rsidRDefault="0079749E" w:rsidP="0079749E">
      <w:pPr>
        <w:pStyle w:val="Default"/>
      </w:pPr>
      <w:r w:rsidRPr="0079749E">
        <w:t>j)</w:t>
      </w:r>
      <w:r w:rsidRPr="0079749E">
        <w:tab/>
        <w:t>Волго-Вятский</w:t>
      </w:r>
    </w:p>
    <w:p w:rsidR="0079749E" w:rsidRPr="0079749E" w:rsidRDefault="0079749E" w:rsidP="0079749E">
      <w:pPr>
        <w:pStyle w:val="Default"/>
      </w:pPr>
      <w:r w:rsidRPr="0079749E">
        <w:t>16. Являются ли экономические районы и федеральные округа единицами административно-территориального деления в РФ?</w:t>
      </w:r>
    </w:p>
    <w:p w:rsidR="0079749E" w:rsidRPr="0079749E" w:rsidRDefault="0079749E" w:rsidP="0079749E">
      <w:pPr>
        <w:pStyle w:val="Default"/>
      </w:pPr>
      <w:r w:rsidRPr="0079749E">
        <w:t>a)</w:t>
      </w:r>
      <w:r w:rsidRPr="0079749E">
        <w:tab/>
        <w:t>Да</w:t>
      </w:r>
    </w:p>
    <w:p w:rsidR="0079749E" w:rsidRPr="0079749E" w:rsidRDefault="0079749E" w:rsidP="0079749E">
      <w:pPr>
        <w:pStyle w:val="Default"/>
      </w:pPr>
      <w:r w:rsidRPr="0079749E">
        <w:t>b)</w:t>
      </w:r>
      <w:r w:rsidRPr="0079749E">
        <w:tab/>
        <w:t>Нет</w:t>
      </w:r>
    </w:p>
    <w:p w:rsidR="0079749E" w:rsidRPr="0079749E" w:rsidRDefault="0079749E" w:rsidP="0079749E">
      <w:pPr>
        <w:textAlignment w:val="baseline"/>
        <w:rPr>
          <w:rFonts w:ascii="Times New Roman" w:hAnsi="Times New Roman" w:cs="Times New Roman"/>
          <w:b/>
          <w:sz w:val="12"/>
          <w:szCs w:val="12"/>
        </w:rPr>
      </w:pPr>
      <w:r w:rsidRPr="0079749E">
        <w:rPr>
          <w:rFonts w:ascii="Times New Roman" w:hAnsi="Times New Roman" w:cs="Times New Roman"/>
          <w:b/>
        </w:rPr>
        <w:t>2. Критерии оценки: </w:t>
      </w:r>
    </w:p>
    <w:p w:rsidR="0079749E" w:rsidRPr="0079749E" w:rsidRDefault="0079749E" w:rsidP="0079749E">
      <w:pPr>
        <w:numPr>
          <w:ilvl w:val="0"/>
          <w:numId w:val="1"/>
        </w:numPr>
        <w:spacing w:after="0" w:line="240" w:lineRule="auto"/>
        <w:ind w:left="0"/>
        <w:jc w:val="both"/>
        <w:textAlignment w:val="baseline"/>
        <w:rPr>
          <w:rFonts w:ascii="Times New Roman" w:hAnsi="Times New Roman" w:cs="Times New Roman"/>
          <w:sz w:val="12"/>
          <w:szCs w:val="12"/>
        </w:rPr>
      </w:pPr>
      <w:r w:rsidRPr="0079749E">
        <w:rPr>
          <w:rFonts w:ascii="Times New Roman" w:hAnsi="Times New Roman" w:cs="Times New Roman"/>
        </w:rPr>
        <w:t>оценка «отлично» выставляется студенту, если даны правильные ответы более</w:t>
      </w:r>
      <w:proofErr w:type="gramStart"/>
      <w:r w:rsidRPr="0079749E">
        <w:rPr>
          <w:rFonts w:ascii="Times New Roman" w:hAnsi="Times New Roman" w:cs="Times New Roman"/>
        </w:rPr>
        <w:t>,</w:t>
      </w:r>
      <w:proofErr w:type="gramEnd"/>
      <w:r w:rsidRPr="0079749E">
        <w:rPr>
          <w:rFonts w:ascii="Times New Roman" w:hAnsi="Times New Roman" w:cs="Times New Roman"/>
        </w:rPr>
        <w:t xml:space="preserve"> чем на 84% тестовых вопросов; </w:t>
      </w:r>
    </w:p>
    <w:p w:rsidR="0079749E" w:rsidRPr="0079749E" w:rsidRDefault="0079749E" w:rsidP="0079749E">
      <w:pPr>
        <w:numPr>
          <w:ilvl w:val="0"/>
          <w:numId w:val="1"/>
        </w:numPr>
        <w:spacing w:after="0" w:line="240" w:lineRule="auto"/>
        <w:ind w:left="0"/>
        <w:jc w:val="both"/>
        <w:textAlignment w:val="baseline"/>
        <w:rPr>
          <w:rFonts w:ascii="Times New Roman" w:hAnsi="Times New Roman" w:cs="Times New Roman"/>
          <w:sz w:val="12"/>
          <w:szCs w:val="12"/>
        </w:rPr>
      </w:pPr>
      <w:r w:rsidRPr="0079749E">
        <w:rPr>
          <w:rFonts w:ascii="Times New Roman" w:hAnsi="Times New Roman" w:cs="Times New Roman"/>
        </w:rPr>
        <w:t>оценка «хорошо» выставляется студенту, если даны правильные ответы более</w:t>
      </w:r>
      <w:proofErr w:type="gramStart"/>
      <w:r w:rsidRPr="0079749E">
        <w:rPr>
          <w:rFonts w:ascii="Times New Roman" w:hAnsi="Times New Roman" w:cs="Times New Roman"/>
        </w:rPr>
        <w:t>,</w:t>
      </w:r>
      <w:proofErr w:type="gramEnd"/>
      <w:r w:rsidRPr="0079749E">
        <w:rPr>
          <w:rFonts w:ascii="Times New Roman" w:hAnsi="Times New Roman" w:cs="Times New Roman"/>
        </w:rPr>
        <w:t xml:space="preserve"> чем на 67% тестовых вопросов; </w:t>
      </w:r>
    </w:p>
    <w:p w:rsidR="0079749E" w:rsidRPr="0079749E" w:rsidRDefault="0079749E" w:rsidP="0079749E">
      <w:pPr>
        <w:numPr>
          <w:ilvl w:val="0"/>
          <w:numId w:val="1"/>
        </w:numPr>
        <w:spacing w:after="0" w:line="240" w:lineRule="auto"/>
        <w:ind w:left="0"/>
        <w:jc w:val="both"/>
        <w:textAlignment w:val="baseline"/>
        <w:rPr>
          <w:rFonts w:ascii="Times New Roman" w:hAnsi="Times New Roman" w:cs="Times New Roman"/>
          <w:sz w:val="12"/>
          <w:szCs w:val="12"/>
        </w:rPr>
      </w:pPr>
      <w:r w:rsidRPr="0079749E">
        <w:rPr>
          <w:rFonts w:ascii="Times New Roman" w:hAnsi="Times New Roman" w:cs="Times New Roman"/>
        </w:rPr>
        <w:t>оценка «удовлетворительно» выставляется студенту, если даны правильные ответы на 50 и более процентов тестовых вопросов; </w:t>
      </w:r>
    </w:p>
    <w:p w:rsidR="0079749E" w:rsidRPr="0079749E" w:rsidRDefault="0079749E" w:rsidP="0079749E">
      <w:pPr>
        <w:numPr>
          <w:ilvl w:val="0"/>
          <w:numId w:val="1"/>
        </w:numPr>
        <w:spacing w:after="0" w:line="240" w:lineRule="auto"/>
        <w:ind w:left="0"/>
        <w:jc w:val="both"/>
        <w:textAlignment w:val="baseline"/>
        <w:rPr>
          <w:rFonts w:ascii="Times New Roman" w:hAnsi="Times New Roman" w:cs="Times New Roman"/>
          <w:sz w:val="12"/>
          <w:szCs w:val="12"/>
        </w:rPr>
      </w:pPr>
      <w:r w:rsidRPr="0079749E">
        <w:rPr>
          <w:rFonts w:ascii="Times New Roman" w:hAnsi="Times New Roman" w:cs="Times New Roman"/>
        </w:rPr>
        <w:t>оценка неудовлетворительно» выставляется студенту, если даны правильные ответы менее</w:t>
      </w:r>
      <w:proofErr w:type="gramStart"/>
      <w:r w:rsidRPr="0079749E">
        <w:rPr>
          <w:rFonts w:ascii="Times New Roman" w:hAnsi="Times New Roman" w:cs="Times New Roman"/>
        </w:rPr>
        <w:t>,</w:t>
      </w:r>
      <w:proofErr w:type="gramEnd"/>
      <w:r w:rsidRPr="0079749E">
        <w:rPr>
          <w:rFonts w:ascii="Times New Roman" w:hAnsi="Times New Roman" w:cs="Times New Roman"/>
        </w:rPr>
        <w:t xml:space="preserve"> чем на 50% тестовых вопросов</w:t>
      </w:r>
    </w:p>
    <w:p w:rsidR="0079749E" w:rsidRPr="0079749E" w:rsidRDefault="0079749E" w:rsidP="0079749E">
      <w:pPr>
        <w:jc w:val="center"/>
        <w:textAlignment w:val="baseline"/>
        <w:rPr>
          <w:rFonts w:ascii="Times New Roman" w:hAnsi="Times New Roman" w:cs="Times New Roman"/>
          <w:b/>
          <w:bCs/>
          <w:sz w:val="28"/>
        </w:rPr>
      </w:pPr>
    </w:p>
    <w:p w:rsidR="0079749E" w:rsidRPr="0079749E" w:rsidRDefault="0079749E" w:rsidP="0079749E">
      <w:pPr>
        <w:jc w:val="center"/>
        <w:textAlignment w:val="baseline"/>
        <w:rPr>
          <w:rFonts w:ascii="Times New Roman" w:hAnsi="Times New Roman" w:cs="Times New Roman"/>
          <w:b/>
          <w:bCs/>
          <w:sz w:val="28"/>
        </w:rPr>
      </w:pP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8"/>
        </w:rPr>
        <w:t>Составитель ________________________ И.В. Украинцева</w:t>
      </w:r>
    </w:p>
    <w:p w:rsidR="0079749E" w:rsidRPr="0079749E" w:rsidRDefault="0079749E" w:rsidP="0079749E">
      <w:pPr>
        <w:textAlignment w:val="baseline"/>
        <w:rPr>
          <w:rFonts w:ascii="Times New Roman" w:hAnsi="Times New Roman" w:cs="Times New Roman"/>
          <w:vertAlign w:val="superscript"/>
        </w:rPr>
      </w:pPr>
      <w:r w:rsidRPr="0079749E">
        <w:rPr>
          <w:rFonts w:ascii="Times New Roman" w:hAnsi="Times New Roman" w:cs="Times New Roman"/>
          <w:vertAlign w:val="superscript"/>
        </w:rPr>
        <w:t xml:space="preserve">                                                                              (подпись)</w:t>
      </w:r>
    </w:p>
    <w:p w:rsidR="0079749E" w:rsidRPr="0079749E" w:rsidRDefault="0079749E" w:rsidP="0079749E">
      <w:pPr>
        <w:textAlignment w:val="baseline"/>
        <w:rPr>
          <w:rFonts w:ascii="Times New Roman" w:hAnsi="Times New Roman" w:cs="Times New Roman"/>
          <w:vertAlign w:val="superscript"/>
        </w:rPr>
      </w:pPr>
      <w:r w:rsidRPr="0079749E">
        <w:rPr>
          <w:rFonts w:ascii="Times New Roman" w:hAnsi="Times New Roman" w:cs="Times New Roman"/>
          <w:sz w:val="20"/>
        </w:rPr>
        <w:t>«29» апреля 2017 г. </w:t>
      </w:r>
    </w:p>
    <w:p w:rsidR="0079749E" w:rsidRPr="0079749E" w:rsidRDefault="0079749E" w:rsidP="0079749E">
      <w:pPr>
        <w:jc w:val="center"/>
        <w:textAlignment w:val="baseline"/>
        <w:rPr>
          <w:rFonts w:ascii="Times New Roman" w:hAnsi="Times New Roman" w:cs="Times New Roman"/>
          <w:b/>
          <w:bCs/>
          <w:sz w:val="28"/>
        </w:rPr>
      </w:pPr>
    </w:p>
    <w:p w:rsidR="0079749E" w:rsidRDefault="0079749E" w:rsidP="0079749E">
      <w:pPr>
        <w:jc w:val="center"/>
        <w:textAlignment w:val="baseline"/>
        <w:rPr>
          <w:rFonts w:ascii="Times New Roman" w:hAnsi="Times New Roman" w:cs="Times New Roman"/>
          <w:b/>
          <w:bCs/>
          <w:sz w:val="28"/>
        </w:rPr>
      </w:pPr>
    </w:p>
    <w:p w:rsidR="0079749E" w:rsidRPr="0079749E" w:rsidRDefault="0079749E" w:rsidP="0079749E">
      <w:pPr>
        <w:jc w:val="center"/>
        <w:textAlignment w:val="baseline"/>
        <w:rPr>
          <w:rFonts w:ascii="Times New Roman" w:hAnsi="Times New Roman" w:cs="Times New Roman"/>
          <w:b/>
          <w:bCs/>
          <w:sz w:val="28"/>
        </w:rPr>
      </w:pPr>
    </w:p>
    <w:p w:rsidR="0079749E" w:rsidRPr="0079749E" w:rsidRDefault="0079749E" w:rsidP="0079749E">
      <w:pPr>
        <w:jc w:val="center"/>
        <w:textAlignment w:val="baseline"/>
        <w:rPr>
          <w:rFonts w:ascii="Times New Roman" w:hAnsi="Times New Roman" w:cs="Times New Roman"/>
          <w:b/>
          <w:bCs/>
          <w:sz w:val="28"/>
        </w:rPr>
      </w:pP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Министерство образования и науки Российской Федерации</w:t>
      </w:r>
    </w:p>
    <w:p w:rsidR="0079749E" w:rsidRPr="0079749E" w:rsidRDefault="0079749E" w:rsidP="0079749E">
      <w:pPr>
        <w:shd w:val="clear" w:color="auto" w:fill="FFFFFF"/>
        <w:ind w:firstLine="709"/>
        <w:jc w:val="center"/>
        <w:rPr>
          <w:rFonts w:ascii="Times New Roman" w:hAnsi="Times New Roman" w:cs="Times New Roman"/>
          <w:sz w:val="28"/>
          <w:szCs w:val="28"/>
        </w:rPr>
      </w:pPr>
      <w:r w:rsidRPr="0079749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«Ростовский государственный экономический университет (РИНХ)»</w:t>
      </w:r>
    </w:p>
    <w:p w:rsidR="0079749E" w:rsidRPr="0079749E" w:rsidRDefault="0079749E" w:rsidP="0079749E">
      <w:pPr>
        <w:jc w:val="center"/>
        <w:textAlignment w:val="baseline"/>
        <w:rPr>
          <w:rFonts w:ascii="Times New Roman" w:hAnsi="Times New Roman" w:cs="Times New Roman"/>
          <w:sz w:val="28"/>
        </w:rPr>
      </w:pPr>
    </w:p>
    <w:p w:rsidR="0079749E" w:rsidRPr="0079749E" w:rsidRDefault="0079749E" w:rsidP="0079749E">
      <w:pPr>
        <w:jc w:val="center"/>
        <w:textAlignment w:val="baseline"/>
        <w:rPr>
          <w:rFonts w:ascii="Times New Roman" w:hAnsi="Times New Roman" w:cs="Times New Roman"/>
          <w:sz w:val="28"/>
        </w:rPr>
      </w:pPr>
      <w:r w:rsidRPr="0079749E">
        <w:rPr>
          <w:rFonts w:ascii="Times New Roman" w:hAnsi="Times New Roman" w:cs="Times New Roman"/>
          <w:sz w:val="28"/>
        </w:rPr>
        <w:t>Кафедра международной торговли и таможенного дела</w:t>
      </w:r>
    </w:p>
    <w:p w:rsidR="0079749E" w:rsidRPr="0079749E" w:rsidRDefault="0079749E" w:rsidP="0079749E">
      <w:pPr>
        <w:jc w:val="center"/>
        <w:textAlignment w:val="baseline"/>
        <w:rPr>
          <w:rFonts w:ascii="Times New Roman" w:hAnsi="Times New Roman" w:cs="Times New Roman"/>
          <w:sz w:val="12"/>
          <w:szCs w:val="12"/>
        </w:rPr>
      </w:pPr>
    </w:p>
    <w:p w:rsidR="0079749E" w:rsidRPr="0079749E" w:rsidRDefault="0079749E" w:rsidP="0079749E">
      <w:pPr>
        <w:jc w:val="center"/>
        <w:textAlignment w:val="baseline"/>
        <w:rPr>
          <w:rFonts w:ascii="Times New Roman" w:hAnsi="Times New Roman" w:cs="Times New Roman"/>
          <w:b/>
          <w:bCs/>
          <w:sz w:val="36"/>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b/>
          <w:bCs/>
          <w:sz w:val="36"/>
        </w:rPr>
        <w:t>Комплект заданий для выполнения</w:t>
      </w: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b/>
          <w:bCs/>
          <w:sz w:val="36"/>
        </w:rPr>
        <w:t>самостоятельной работы</w:t>
      </w:r>
    </w:p>
    <w:p w:rsidR="0079749E" w:rsidRPr="0079749E" w:rsidRDefault="0079749E" w:rsidP="0079749E">
      <w:pPr>
        <w:jc w:val="center"/>
        <w:textAlignment w:val="baseline"/>
        <w:rPr>
          <w:rFonts w:ascii="Times New Roman" w:hAnsi="Times New Roman" w:cs="Times New Roman"/>
          <w:sz w:val="12"/>
          <w:szCs w:val="12"/>
        </w:rPr>
      </w:pPr>
    </w:p>
    <w:p w:rsidR="0079749E" w:rsidRPr="0079749E" w:rsidRDefault="0079749E" w:rsidP="0079749E">
      <w:pPr>
        <w:jc w:val="center"/>
        <w:textAlignment w:val="baseline"/>
        <w:rPr>
          <w:rFonts w:ascii="Times New Roman" w:hAnsi="Times New Roman" w:cs="Times New Roman"/>
          <w:sz w:val="12"/>
          <w:szCs w:val="12"/>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sz w:val="28"/>
        </w:rPr>
        <w:t>по дисциплине  «</w:t>
      </w:r>
      <w:r w:rsidRPr="0079749E">
        <w:rPr>
          <w:rFonts w:ascii="Times New Roman" w:hAnsi="Times New Roman" w:cs="Times New Roman"/>
          <w:sz w:val="28"/>
          <w:u w:val="single"/>
        </w:rPr>
        <w:t>Экономический потенциал таможенной территории ЕАЭС»</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8"/>
        </w:rPr>
        <w:t> </w:t>
      </w:r>
    </w:p>
    <w:p w:rsidR="0079749E" w:rsidRPr="0079749E" w:rsidRDefault="0079749E" w:rsidP="0079749E">
      <w:pPr>
        <w:jc w:val="both"/>
        <w:rPr>
          <w:rFonts w:ascii="Times New Roman" w:eastAsiaTheme="minorHAnsi" w:hAnsi="Times New Roman" w:cs="Times New Roman"/>
          <w:szCs w:val="28"/>
          <w:u w:val="single"/>
          <w:lang w:eastAsia="en-US"/>
        </w:rPr>
      </w:pPr>
      <w:r w:rsidRPr="0079749E">
        <w:rPr>
          <w:rFonts w:ascii="Times New Roman" w:eastAsiaTheme="minorHAnsi" w:hAnsi="Times New Roman" w:cs="Times New Roman"/>
          <w:szCs w:val="28"/>
          <w:u w:val="single"/>
          <w:lang w:eastAsia="en-US"/>
        </w:rPr>
        <w:t>Контрольное задание №1:</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Составьте перечень сопредельных стран РФ и граничащих с ними субъектов РФ (приграничных территорий). При подготовке используйте материалы, представленные на официальном сайте Федерального агентства по обустройству государственной границы РФ (в разделе                            Главная - Деятельность - Международная деятельность) - </w:t>
      </w:r>
      <w:hyperlink r:id="rId9" w:history="1">
        <w:r w:rsidRPr="0079749E">
          <w:rPr>
            <w:rFonts w:ascii="Times New Roman" w:eastAsiaTheme="minorHAnsi" w:hAnsi="Times New Roman" w:cs="Times New Roman"/>
            <w:color w:val="0000FF" w:themeColor="hyperlink"/>
            <w:szCs w:val="28"/>
            <w:u w:val="single"/>
            <w:lang w:eastAsia="en-US"/>
          </w:rPr>
          <w:t>http://www.</w:t>
        </w:r>
        <w:proofErr w:type="spellStart"/>
        <w:r w:rsidRPr="0079749E">
          <w:rPr>
            <w:rFonts w:ascii="Times New Roman" w:eastAsiaTheme="minorHAnsi" w:hAnsi="Times New Roman" w:cs="Times New Roman"/>
            <w:color w:val="0000FF" w:themeColor="hyperlink"/>
            <w:szCs w:val="28"/>
            <w:u w:val="single"/>
            <w:lang w:eastAsia="en-US"/>
          </w:rPr>
          <w:t>rosgranitsa</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r w:rsidRPr="0079749E">
          <w:rPr>
            <w:rFonts w:ascii="Times New Roman" w:eastAsiaTheme="minorHAnsi" w:hAnsi="Times New Roman" w:cs="Times New Roman"/>
            <w:color w:val="0000FF" w:themeColor="hyperlink"/>
            <w:szCs w:val="28"/>
            <w:u w:val="single"/>
            <w:lang w:eastAsia="en-US"/>
          </w:rPr>
          <w:t>/activity/international/countries</w:t>
        </w:r>
      </w:hyperlink>
      <w:r w:rsidRPr="0079749E">
        <w:rPr>
          <w:rFonts w:ascii="Times New Roman" w:eastAsiaTheme="minorHAnsi" w:hAnsi="Times New Roman" w:cs="Times New Roman"/>
          <w:szCs w:val="28"/>
          <w:lang w:eastAsia="en-US"/>
        </w:rPr>
        <w:t>. Результаты оформите в виде таблицы.</w:t>
      </w:r>
    </w:p>
    <w:p w:rsidR="0079749E" w:rsidRPr="0079749E" w:rsidRDefault="0079749E" w:rsidP="0079749E">
      <w:pPr>
        <w:ind w:firstLine="709"/>
        <w:jc w:val="both"/>
        <w:rPr>
          <w:rFonts w:ascii="Times New Roman" w:eastAsiaTheme="minorHAnsi" w:hAnsi="Times New Roman" w:cs="Times New Roman"/>
          <w:szCs w:val="28"/>
          <w:lang w:eastAsia="en-US"/>
        </w:rPr>
      </w:pP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lastRenderedPageBreak/>
        <w:t>Пример оформления таблицы:</w:t>
      </w:r>
    </w:p>
    <w:p w:rsidR="0079749E" w:rsidRPr="0079749E" w:rsidRDefault="0079749E" w:rsidP="0079749E">
      <w:pPr>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Таблица 1 – Список сопредельных стран и приграничных субъектов РФ</w:t>
      </w:r>
    </w:p>
    <w:tbl>
      <w:tblPr>
        <w:tblStyle w:val="a5"/>
        <w:tblW w:w="0" w:type="auto"/>
        <w:tblLook w:val="04A0" w:firstRow="1" w:lastRow="0" w:firstColumn="1" w:lastColumn="0" w:noHBand="0" w:noVBand="1"/>
      </w:tblPr>
      <w:tblGrid>
        <w:gridCol w:w="675"/>
        <w:gridCol w:w="2694"/>
        <w:gridCol w:w="3118"/>
        <w:gridCol w:w="3084"/>
      </w:tblGrid>
      <w:tr w:rsidR="0079749E" w:rsidRPr="0079749E" w:rsidTr="001612B1">
        <w:trPr>
          <w:trHeight w:val="699"/>
        </w:trPr>
        <w:tc>
          <w:tcPr>
            <w:tcW w:w="675"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 xml:space="preserve">№ </w:t>
            </w:r>
            <w:proofErr w:type="gramStart"/>
            <w:r w:rsidRPr="0079749E">
              <w:rPr>
                <w:rFonts w:ascii="Times New Roman" w:hAnsi="Times New Roman" w:cs="Times New Roman"/>
                <w:szCs w:val="28"/>
                <w:lang w:eastAsia="en-US"/>
              </w:rPr>
              <w:t>п</w:t>
            </w:r>
            <w:proofErr w:type="gramEnd"/>
            <w:r w:rsidRPr="0079749E">
              <w:rPr>
                <w:rFonts w:ascii="Times New Roman" w:hAnsi="Times New Roman" w:cs="Times New Roman"/>
                <w:szCs w:val="28"/>
                <w:lang w:eastAsia="en-US"/>
              </w:rPr>
              <w:t>/п</w:t>
            </w:r>
          </w:p>
        </w:tc>
        <w:tc>
          <w:tcPr>
            <w:tcW w:w="269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Сопредельные страны</w:t>
            </w:r>
          </w:p>
        </w:tc>
        <w:tc>
          <w:tcPr>
            <w:tcW w:w="3118"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Общая протяжённость госграницы (</w:t>
            </w:r>
            <w:proofErr w:type="gramStart"/>
            <w:r w:rsidRPr="0079749E">
              <w:rPr>
                <w:rFonts w:ascii="Times New Roman" w:hAnsi="Times New Roman" w:cs="Times New Roman"/>
                <w:szCs w:val="28"/>
                <w:lang w:eastAsia="en-US"/>
              </w:rPr>
              <w:t>км</w:t>
            </w:r>
            <w:proofErr w:type="gramEnd"/>
            <w:r w:rsidRPr="0079749E">
              <w:rPr>
                <w:rFonts w:ascii="Times New Roman" w:hAnsi="Times New Roman" w:cs="Times New Roman"/>
                <w:szCs w:val="28"/>
                <w:lang w:eastAsia="en-US"/>
              </w:rPr>
              <w:t>)</w:t>
            </w:r>
          </w:p>
        </w:tc>
        <w:tc>
          <w:tcPr>
            <w:tcW w:w="308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Приграничные субъекты РФ</w:t>
            </w:r>
          </w:p>
        </w:tc>
      </w:tr>
      <w:tr w:rsidR="0079749E" w:rsidRPr="0079749E" w:rsidTr="001612B1">
        <w:trPr>
          <w:trHeight w:val="386"/>
        </w:trPr>
        <w:tc>
          <w:tcPr>
            <w:tcW w:w="675"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1</w:t>
            </w:r>
          </w:p>
        </w:tc>
        <w:tc>
          <w:tcPr>
            <w:tcW w:w="269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2</w:t>
            </w:r>
          </w:p>
        </w:tc>
        <w:tc>
          <w:tcPr>
            <w:tcW w:w="3118"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3</w:t>
            </w:r>
          </w:p>
        </w:tc>
        <w:tc>
          <w:tcPr>
            <w:tcW w:w="308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4</w:t>
            </w:r>
          </w:p>
        </w:tc>
      </w:tr>
      <w:tr w:rsidR="0079749E" w:rsidRPr="0079749E" w:rsidTr="001612B1">
        <w:trPr>
          <w:trHeight w:val="601"/>
        </w:trPr>
        <w:tc>
          <w:tcPr>
            <w:tcW w:w="675"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1</w:t>
            </w:r>
          </w:p>
        </w:tc>
        <w:tc>
          <w:tcPr>
            <w:tcW w:w="269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Норвегия</w:t>
            </w:r>
          </w:p>
        </w:tc>
        <w:tc>
          <w:tcPr>
            <w:tcW w:w="3118"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 xml:space="preserve">219,1 </w:t>
            </w:r>
          </w:p>
          <w:p w:rsidR="0079749E" w:rsidRPr="0079749E" w:rsidRDefault="0079749E" w:rsidP="001612B1">
            <w:pPr>
              <w:jc w:val="both"/>
              <w:rPr>
                <w:rFonts w:ascii="Times New Roman" w:hAnsi="Times New Roman" w:cs="Times New Roman"/>
                <w:szCs w:val="28"/>
                <w:lang w:eastAsia="en-US"/>
              </w:rPr>
            </w:pPr>
            <w:r w:rsidRPr="0079749E">
              <w:rPr>
                <w:rFonts w:ascii="Times New Roman" w:hAnsi="Times New Roman" w:cs="Times New Roman"/>
                <w:szCs w:val="28"/>
                <w:lang w:eastAsia="en-US"/>
              </w:rPr>
              <w:t xml:space="preserve">(в </w:t>
            </w:r>
            <w:proofErr w:type="spellStart"/>
            <w:r w:rsidRPr="0079749E">
              <w:rPr>
                <w:rFonts w:ascii="Times New Roman" w:hAnsi="Times New Roman" w:cs="Times New Roman"/>
                <w:szCs w:val="28"/>
                <w:lang w:eastAsia="en-US"/>
              </w:rPr>
              <w:t>т.ч</w:t>
            </w:r>
            <w:proofErr w:type="spellEnd"/>
            <w:r w:rsidRPr="0079749E">
              <w:rPr>
                <w:rFonts w:ascii="Times New Roman" w:hAnsi="Times New Roman" w:cs="Times New Roman"/>
                <w:szCs w:val="28"/>
                <w:lang w:eastAsia="en-US"/>
              </w:rPr>
              <w:t xml:space="preserve">. 23,3 км – </w:t>
            </w:r>
            <w:proofErr w:type="gramStart"/>
            <w:r w:rsidRPr="0079749E">
              <w:rPr>
                <w:rFonts w:ascii="Times New Roman" w:hAnsi="Times New Roman" w:cs="Times New Roman"/>
                <w:szCs w:val="28"/>
                <w:lang w:eastAsia="en-US"/>
              </w:rPr>
              <w:t>морская</w:t>
            </w:r>
            <w:proofErr w:type="gramEnd"/>
            <w:r w:rsidRPr="0079749E">
              <w:rPr>
                <w:rFonts w:ascii="Times New Roman" w:hAnsi="Times New Roman" w:cs="Times New Roman"/>
                <w:szCs w:val="28"/>
                <w:lang w:eastAsia="en-US"/>
              </w:rPr>
              <w:t>)</w:t>
            </w:r>
          </w:p>
        </w:tc>
        <w:tc>
          <w:tcPr>
            <w:tcW w:w="3084" w:type="dxa"/>
            <w:vAlign w:val="center"/>
          </w:tcPr>
          <w:p w:rsidR="0079749E" w:rsidRPr="0079749E" w:rsidRDefault="0079749E" w:rsidP="001612B1">
            <w:pPr>
              <w:jc w:val="center"/>
              <w:rPr>
                <w:rFonts w:ascii="Times New Roman" w:hAnsi="Times New Roman" w:cs="Times New Roman"/>
                <w:szCs w:val="28"/>
                <w:lang w:eastAsia="en-US"/>
              </w:rPr>
            </w:pPr>
            <w:r w:rsidRPr="0079749E">
              <w:rPr>
                <w:rFonts w:ascii="Times New Roman" w:hAnsi="Times New Roman" w:cs="Times New Roman"/>
                <w:szCs w:val="28"/>
                <w:lang w:eastAsia="en-US"/>
              </w:rPr>
              <w:t>Мурманская область</w:t>
            </w:r>
          </w:p>
        </w:tc>
      </w:tr>
    </w:tbl>
    <w:p w:rsidR="0079749E" w:rsidRPr="0079749E" w:rsidRDefault="0079749E" w:rsidP="0079749E">
      <w:pPr>
        <w:ind w:firstLine="709"/>
        <w:jc w:val="both"/>
        <w:rPr>
          <w:rFonts w:ascii="Times New Roman" w:eastAsiaTheme="minorHAnsi" w:hAnsi="Times New Roman" w:cs="Times New Roman"/>
          <w:szCs w:val="28"/>
          <w:lang w:eastAsia="en-US"/>
        </w:rPr>
      </w:pPr>
    </w:p>
    <w:p w:rsidR="0079749E" w:rsidRPr="0079749E" w:rsidRDefault="0079749E" w:rsidP="0079749E">
      <w:pPr>
        <w:jc w:val="both"/>
        <w:rPr>
          <w:rFonts w:ascii="Times New Roman" w:eastAsiaTheme="minorHAnsi" w:hAnsi="Times New Roman" w:cs="Times New Roman"/>
          <w:szCs w:val="28"/>
          <w:u w:val="single"/>
          <w:lang w:eastAsia="en-US"/>
        </w:rPr>
      </w:pPr>
      <w:proofErr w:type="spellStart"/>
      <w:r w:rsidRPr="0079749E">
        <w:rPr>
          <w:rFonts w:ascii="Times New Roman" w:eastAsiaTheme="minorHAnsi" w:hAnsi="Times New Roman" w:cs="Times New Roman"/>
          <w:szCs w:val="28"/>
          <w:u w:val="single"/>
          <w:lang w:eastAsia="en-US"/>
        </w:rPr>
        <w:t>Контрольное</w:t>
      </w:r>
      <w:proofErr w:type="spellEnd"/>
      <w:r w:rsidRPr="0079749E">
        <w:rPr>
          <w:rFonts w:ascii="Times New Roman" w:eastAsiaTheme="minorHAnsi" w:hAnsi="Times New Roman" w:cs="Times New Roman"/>
          <w:szCs w:val="28"/>
          <w:u w:val="single"/>
          <w:lang w:eastAsia="en-US"/>
        </w:rPr>
        <w:t xml:space="preserve"> </w:t>
      </w:r>
      <w:proofErr w:type="spellStart"/>
      <w:r w:rsidRPr="0079749E">
        <w:rPr>
          <w:rFonts w:ascii="Times New Roman" w:eastAsiaTheme="minorHAnsi" w:hAnsi="Times New Roman" w:cs="Times New Roman"/>
          <w:szCs w:val="28"/>
          <w:u w:val="single"/>
          <w:lang w:eastAsia="en-US"/>
        </w:rPr>
        <w:t>задание</w:t>
      </w:r>
      <w:proofErr w:type="spellEnd"/>
      <w:r w:rsidRPr="0079749E">
        <w:rPr>
          <w:rFonts w:ascii="Times New Roman" w:eastAsiaTheme="minorHAnsi" w:hAnsi="Times New Roman" w:cs="Times New Roman"/>
          <w:szCs w:val="28"/>
          <w:u w:val="single"/>
          <w:lang w:eastAsia="en-US"/>
        </w:rPr>
        <w:t xml:space="preserve"> №2:</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Составьте список федеральных округов РФ и отметьте их состав, административный центр, а также перечислите страны, с которыми они граничат. Результаты оформите в виде таблицы.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При выполнении задания рекомендуется использовать следующие нормативно-правовые документы, представленные в открытом доступе на </w:t>
      </w:r>
      <w:proofErr w:type="gramStart"/>
      <w:r w:rsidRPr="0079749E">
        <w:rPr>
          <w:rFonts w:ascii="Times New Roman" w:eastAsiaTheme="minorHAnsi" w:hAnsi="Times New Roman" w:cs="Times New Roman"/>
          <w:szCs w:val="28"/>
          <w:lang w:eastAsia="en-US"/>
        </w:rPr>
        <w:t>интернет-портале</w:t>
      </w:r>
      <w:proofErr w:type="gramEnd"/>
      <w:r w:rsidRPr="0079749E">
        <w:rPr>
          <w:rFonts w:ascii="Times New Roman" w:eastAsiaTheme="minorHAnsi" w:hAnsi="Times New Roman" w:cs="Times New Roman"/>
          <w:szCs w:val="28"/>
          <w:lang w:eastAsia="en-US"/>
        </w:rPr>
        <w:t xml:space="preserve"> "Российской газеты" (</w:t>
      </w:r>
      <w:hyperlink r:id="rId10" w:history="1">
        <w:r w:rsidRPr="0079749E">
          <w:rPr>
            <w:rFonts w:ascii="Times New Roman" w:eastAsiaTheme="minorHAnsi" w:hAnsi="Times New Roman" w:cs="Times New Roman"/>
            <w:color w:val="0000FF" w:themeColor="hyperlink"/>
            <w:szCs w:val="28"/>
            <w:u w:val="single"/>
            <w:lang w:eastAsia="en-US"/>
          </w:rPr>
          <w:t>http://www.</w:t>
        </w:r>
        <w:proofErr w:type="spellStart"/>
        <w:r w:rsidRPr="0079749E">
          <w:rPr>
            <w:rFonts w:ascii="Times New Roman" w:eastAsiaTheme="minorHAnsi" w:hAnsi="Times New Roman" w:cs="Times New Roman"/>
            <w:color w:val="0000FF" w:themeColor="hyperlink"/>
            <w:szCs w:val="28"/>
            <w:u w:val="single"/>
            <w:lang w:eastAsia="en-US"/>
          </w:rPr>
          <w:t>rg</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hyperlink>
      <w:r w:rsidRPr="0079749E">
        <w:rPr>
          <w:rFonts w:ascii="Times New Roman" w:eastAsiaTheme="minorHAnsi" w:hAnsi="Times New Roman" w:cs="Times New Roman"/>
          <w:szCs w:val="28"/>
          <w:lang w:eastAsia="en-US"/>
        </w:rPr>
        <w:t>):</w:t>
      </w:r>
    </w:p>
    <w:p w:rsidR="0079749E" w:rsidRPr="0079749E" w:rsidRDefault="0079749E" w:rsidP="0079749E">
      <w:pPr>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Указ Президента РФ от 13 мая 2000 г. N849 "О полномочном представителе Президента РФ в федеральном округе"; </w:t>
      </w:r>
    </w:p>
    <w:p w:rsidR="0079749E" w:rsidRPr="0079749E" w:rsidRDefault="0079749E" w:rsidP="0079749E">
      <w:pPr>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Указ Президента РФ от 19 января 2010 г. N 82 "О внесении изменений в перечень федеральных округов РФ».</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При заполнении пятого (последнего) столбца таблицы используйте материалы контрольного задания 1.</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Пример оформления таблицы:</w:t>
      </w:r>
    </w:p>
    <w:p w:rsidR="0079749E" w:rsidRPr="0079749E" w:rsidRDefault="0079749E" w:rsidP="0079749E">
      <w:pPr>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Таблица 2 – Состав федеральных округов РФ и перечень </w:t>
      </w:r>
    </w:p>
    <w:p w:rsidR="0079749E" w:rsidRPr="0079749E" w:rsidRDefault="0079749E" w:rsidP="0079749E">
      <w:pPr>
        <w:jc w:val="center"/>
        <w:rPr>
          <w:rFonts w:ascii="Times New Roman" w:eastAsiaTheme="minorHAnsi" w:hAnsi="Times New Roman" w:cs="Times New Roman"/>
          <w:szCs w:val="28"/>
          <w:lang w:eastAsia="en-US"/>
        </w:rPr>
      </w:pPr>
      <w:proofErr w:type="spellStart"/>
      <w:proofErr w:type="gramStart"/>
      <w:r w:rsidRPr="0079749E">
        <w:rPr>
          <w:rFonts w:ascii="Times New Roman" w:eastAsiaTheme="minorHAnsi" w:hAnsi="Times New Roman" w:cs="Times New Roman"/>
          <w:szCs w:val="28"/>
          <w:lang w:eastAsia="en-US"/>
        </w:rPr>
        <w:t>сопредельных</w:t>
      </w:r>
      <w:proofErr w:type="spellEnd"/>
      <w:proofErr w:type="gramEnd"/>
      <w:r w:rsidRPr="0079749E">
        <w:rPr>
          <w:rFonts w:ascii="Times New Roman" w:eastAsiaTheme="minorHAnsi" w:hAnsi="Times New Roman" w:cs="Times New Roman"/>
          <w:szCs w:val="28"/>
          <w:lang w:eastAsia="en-US"/>
        </w:rPr>
        <w:t xml:space="preserve"> </w:t>
      </w:r>
      <w:proofErr w:type="spellStart"/>
      <w:r w:rsidRPr="0079749E">
        <w:rPr>
          <w:rFonts w:ascii="Times New Roman" w:eastAsiaTheme="minorHAnsi" w:hAnsi="Times New Roman" w:cs="Times New Roman"/>
          <w:szCs w:val="28"/>
          <w:lang w:eastAsia="en-US"/>
        </w:rPr>
        <w:t>им</w:t>
      </w:r>
      <w:proofErr w:type="spellEnd"/>
      <w:r w:rsidRPr="0079749E">
        <w:rPr>
          <w:rFonts w:ascii="Times New Roman" w:eastAsiaTheme="minorHAnsi" w:hAnsi="Times New Roman" w:cs="Times New Roman"/>
          <w:szCs w:val="28"/>
          <w:lang w:eastAsia="en-US"/>
        </w:rPr>
        <w:t xml:space="preserve"> </w:t>
      </w:r>
      <w:proofErr w:type="spellStart"/>
      <w:r w:rsidRPr="0079749E">
        <w:rPr>
          <w:rFonts w:ascii="Times New Roman" w:eastAsiaTheme="minorHAnsi" w:hAnsi="Times New Roman" w:cs="Times New Roman"/>
          <w:szCs w:val="28"/>
          <w:lang w:eastAsia="en-US"/>
        </w:rPr>
        <w:t>стран</w:t>
      </w:r>
      <w:proofErr w:type="spellEnd"/>
    </w:p>
    <w:tbl>
      <w:tblPr>
        <w:tblStyle w:val="a5"/>
        <w:tblW w:w="0" w:type="auto"/>
        <w:tblLayout w:type="fixed"/>
        <w:tblLook w:val="04A0" w:firstRow="1" w:lastRow="0" w:firstColumn="1" w:lastColumn="0" w:noHBand="0" w:noVBand="1"/>
      </w:tblPr>
      <w:tblGrid>
        <w:gridCol w:w="625"/>
        <w:gridCol w:w="1893"/>
        <w:gridCol w:w="1843"/>
        <w:gridCol w:w="3260"/>
        <w:gridCol w:w="1950"/>
      </w:tblGrid>
      <w:tr w:rsidR="0079749E" w:rsidRPr="0079749E" w:rsidTr="001612B1">
        <w:tc>
          <w:tcPr>
            <w:tcW w:w="625"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 xml:space="preserve">№ </w:t>
            </w:r>
            <w:proofErr w:type="gramStart"/>
            <w:r w:rsidRPr="0079749E">
              <w:rPr>
                <w:rFonts w:ascii="Times New Roman" w:hAnsi="Times New Roman" w:cs="Times New Roman"/>
                <w:lang w:eastAsia="en-US"/>
              </w:rPr>
              <w:t>п</w:t>
            </w:r>
            <w:proofErr w:type="gramEnd"/>
            <w:r w:rsidRPr="0079749E">
              <w:rPr>
                <w:rFonts w:ascii="Times New Roman" w:hAnsi="Times New Roman" w:cs="Times New Roman"/>
                <w:lang w:eastAsia="en-US"/>
              </w:rPr>
              <w:t>/п</w:t>
            </w:r>
          </w:p>
        </w:tc>
        <w:tc>
          <w:tcPr>
            <w:tcW w:w="189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Название федерального округа РФ</w:t>
            </w:r>
          </w:p>
        </w:tc>
        <w:tc>
          <w:tcPr>
            <w:tcW w:w="184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Административный центр</w:t>
            </w:r>
          </w:p>
        </w:tc>
        <w:tc>
          <w:tcPr>
            <w:tcW w:w="3260"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Состав</w:t>
            </w:r>
          </w:p>
        </w:tc>
        <w:tc>
          <w:tcPr>
            <w:tcW w:w="1950"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Сопредельные страны</w:t>
            </w:r>
          </w:p>
        </w:tc>
      </w:tr>
      <w:tr w:rsidR="0079749E" w:rsidRPr="0079749E" w:rsidTr="001612B1">
        <w:tc>
          <w:tcPr>
            <w:tcW w:w="625"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1</w:t>
            </w:r>
          </w:p>
        </w:tc>
        <w:tc>
          <w:tcPr>
            <w:tcW w:w="189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2</w:t>
            </w:r>
          </w:p>
        </w:tc>
        <w:tc>
          <w:tcPr>
            <w:tcW w:w="184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3</w:t>
            </w:r>
          </w:p>
        </w:tc>
        <w:tc>
          <w:tcPr>
            <w:tcW w:w="3260" w:type="dxa"/>
            <w:vAlign w:val="center"/>
          </w:tcPr>
          <w:p w:rsidR="0079749E" w:rsidRPr="0079749E" w:rsidRDefault="0079749E" w:rsidP="001612B1">
            <w:pPr>
              <w:ind w:left="360"/>
              <w:contextualSpacing/>
              <w:jc w:val="center"/>
              <w:rPr>
                <w:rFonts w:ascii="Times New Roman" w:hAnsi="Times New Roman" w:cs="Times New Roman"/>
                <w:lang w:eastAsia="en-US"/>
              </w:rPr>
            </w:pPr>
            <w:r w:rsidRPr="0079749E">
              <w:rPr>
                <w:rFonts w:ascii="Times New Roman" w:hAnsi="Times New Roman" w:cs="Times New Roman"/>
                <w:lang w:eastAsia="en-US"/>
              </w:rPr>
              <w:t>4</w:t>
            </w:r>
          </w:p>
        </w:tc>
        <w:tc>
          <w:tcPr>
            <w:tcW w:w="1950"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5</w:t>
            </w:r>
          </w:p>
        </w:tc>
      </w:tr>
      <w:tr w:rsidR="0079749E" w:rsidRPr="0079749E" w:rsidTr="001612B1">
        <w:tc>
          <w:tcPr>
            <w:tcW w:w="625"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1</w:t>
            </w:r>
          </w:p>
        </w:tc>
        <w:tc>
          <w:tcPr>
            <w:tcW w:w="189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Южный федеральный округ</w:t>
            </w:r>
          </w:p>
        </w:tc>
        <w:tc>
          <w:tcPr>
            <w:tcW w:w="1843"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г. Ростов-на-Дону</w:t>
            </w:r>
          </w:p>
        </w:tc>
        <w:tc>
          <w:tcPr>
            <w:tcW w:w="3260" w:type="dxa"/>
          </w:tcPr>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Республика Адыгея,</w:t>
            </w:r>
          </w:p>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Астраханская область,</w:t>
            </w:r>
          </w:p>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Волгоградская область,</w:t>
            </w:r>
          </w:p>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Республика Калмыкия,</w:t>
            </w:r>
          </w:p>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Краснодарский край,</w:t>
            </w:r>
          </w:p>
          <w:p w:rsidR="0079749E" w:rsidRPr="0079749E" w:rsidRDefault="0079749E" w:rsidP="0079749E">
            <w:pPr>
              <w:numPr>
                <w:ilvl w:val="0"/>
                <w:numId w:val="16"/>
              </w:numPr>
              <w:contextualSpacing/>
              <w:rPr>
                <w:rFonts w:ascii="Times New Roman" w:hAnsi="Times New Roman" w:cs="Times New Roman"/>
                <w:lang w:eastAsia="en-US"/>
              </w:rPr>
            </w:pPr>
            <w:r w:rsidRPr="0079749E">
              <w:rPr>
                <w:rFonts w:ascii="Times New Roman" w:hAnsi="Times New Roman" w:cs="Times New Roman"/>
                <w:lang w:eastAsia="en-US"/>
              </w:rPr>
              <w:t>Ростовская область.</w:t>
            </w:r>
          </w:p>
        </w:tc>
        <w:tc>
          <w:tcPr>
            <w:tcW w:w="1950"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Украина, Казахстан, Абхазия</w:t>
            </w:r>
          </w:p>
        </w:tc>
      </w:tr>
    </w:tbl>
    <w:p w:rsidR="0079749E" w:rsidRPr="0079749E" w:rsidRDefault="0079749E" w:rsidP="0079749E">
      <w:pPr>
        <w:textAlignment w:val="baseline"/>
        <w:rPr>
          <w:rFonts w:ascii="Times New Roman" w:hAnsi="Times New Roman" w:cs="Times New Roman"/>
        </w:rPr>
      </w:pPr>
    </w:p>
    <w:p w:rsidR="0079749E" w:rsidRPr="0079749E" w:rsidRDefault="0079749E" w:rsidP="0079749E">
      <w:pPr>
        <w:rPr>
          <w:rFonts w:ascii="Times New Roman" w:eastAsiaTheme="minorHAnsi" w:hAnsi="Times New Roman" w:cs="Times New Roman"/>
          <w:szCs w:val="28"/>
          <w:u w:val="single"/>
          <w:lang w:eastAsia="en-US"/>
        </w:rPr>
      </w:pPr>
      <w:proofErr w:type="spellStart"/>
      <w:r w:rsidRPr="0079749E">
        <w:rPr>
          <w:rFonts w:ascii="Times New Roman" w:eastAsiaTheme="minorHAnsi" w:hAnsi="Times New Roman" w:cs="Times New Roman"/>
          <w:szCs w:val="28"/>
          <w:u w:val="single"/>
          <w:lang w:eastAsia="en-US"/>
        </w:rPr>
        <w:t>Контрольное</w:t>
      </w:r>
      <w:proofErr w:type="spellEnd"/>
      <w:r w:rsidRPr="0079749E">
        <w:rPr>
          <w:rFonts w:ascii="Times New Roman" w:eastAsiaTheme="minorHAnsi" w:hAnsi="Times New Roman" w:cs="Times New Roman"/>
          <w:szCs w:val="28"/>
          <w:u w:val="single"/>
          <w:lang w:eastAsia="en-US"/>
        </w:rPr>
        <w:t xml:space="preserve"> </w:t>
      </w:r>
      <w:proofErr w:type="spellStart"/>
      <w:r w:rsidRPr="0079749E">
        <w:rPr>
          <w:rFonts w:ascii="Times New Roman" w:eastAsiaTheme="minorHAnsi" w:hAnsi="Times New Roman" w:cs="Times New Roman"/>
          <w:szCs w:val="28"/>
          <w:u w:val="single"/>
          <w:lang w:eastAsia="en-US"/>
        </w:rPr>
        <w:t>задание</w:t>
      </w:r>
      <w:proofErr w:type="spellEnd"/>
      <w:r w:rsidRPr="0079749E">
        <w:rPr>
          <w:rFonts w:ascii="Times New Roman" w:eastAsiaTheme="minorHAnsi" w:hAnsi="Times New Roman" w:cs="Times New Roman"/>
          <w:szCs w:val="28"/>
          <w:u w:val="single"/>
          <w:lang w:eastAsia="en-US"/>
        </w:rPr>
        <w:t xml:space="preserve"> №3:</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Изучите особенности территориального размещения топливно-энергетических ресурсов в РФ. Отметьте по 10 крупнейших месторождений по объёмам разведанных запасов нефти и газа. Кратко охарактеризуйте их (название месторождения, тип месторождения, объём разведанных запасов, месторасположение). Результаты анализа оформите в виде таблицы.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lastRenderedPageBreak/>
        <w:t>При выполнении задания рекомендуется использование следующих информационных источников:</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сайт информационно-аналитического центра «Минерал» -</w:t>
      </w:r>
      <w:hyperlink r:id="rId11" w:history="1">
        <w:r w:rsidRPr="0079749E">
          <w:rPr>
            <w:rFonts w:ascii="Times New Roman" w:eastAsiaTheme="minorHAnsi" w:hAnsi="Times New Roman" w:cs="Times New Roman"/>
            <w:color w:val="0000FF" w:themeColor="hyperlink"/>
            <w:szCs w:val="28"/>
            <w:u w:val="single"/>
            <w:lang w:eastAsia="en-US"/>
          </w:rPr>
          <w:t>http://www.mineral.</w:t>
        </w:r>
        <w:proofErr w:type="spellStart"/>
        <w:r w:rsidRPr="0079749E">
          <w:rPr>
            <w:rFonts w:ascii="Times New Roman" w:eastAsiaTheme="minorHAnsi" w:hAnsi="Times New Roman" w:cs="Times New Roman"/>
            <w:color w:val="0000FF" w:themeColor="hyperlink"/>
            <w:szCs w:val="28"/>
            <w:u w:val="single"/>
            <w:lang w:eastAsia="en-US"/>
          </w:rPr>
          <w:t>ru</w:t>
        </w:r>
        <w:proofErr w:type="spellEnd"/>
        <w:r w:rsidRPr="0079749E">
          <w:rPr>
            <w:rFonts w:ascii="Times New Roman" w:eastAsiaTheme="minorHAnsi" w:hAnsi="Times New Roman" w:cs="Times New Roman"/>
            <w:color w:val="0000FF" w:themeColor="hyperlink"/>
            <w:szCs w:val="28"/>
            <w:u w:val="single"/>
            <w:lang w:eastAsia="en-US"/>
          </w:rPr>
          <w:t>/Facts/</w:t>
        </w:r>
        <w:proofErr w:type="spellStart"/>
        <w:r w:rsidRPr="0079749E">
          <w:rPr>
            <w:rFonts w:ascii="Times New Roman" w:eastAsiaTheme="minorHAnsi" w:hAnsi="Times New Roman" w:cs="Times New Roman"/>
            <w:color w:val="0000FF" w:themeColor="hyperlink"/>
            <w:szCs w:val="28"/>
            <w:u w:val="single"/>
            <w:lang w:eastAsia="en-US"/>
          </w:rPr>
          <w:t>russia</w:t>
        </w:r>
        <w:proofErr w:type="spellEnd"/>
        <w:r w:rsidRPr="0079749E">
          <w:rPr>
            <w:rFonts w:ascii="Times New Roman" w:eastAsiaTheme="minorHAnsi" w:hAnsi="Times New Roman" w:cs="Times New Roman"/>
            <w:color w:val="0000FF" w:themeColor="hyperlink"/>
            <w:szCs w:val="28"/>
            <w:u w:val="single"/>
            <w:lang w:eastAsia="en-US"/>
          </w:rPr>
          <w:t>/146/index.html</w:t>
        </w:r>
      </w:hyperlink>
      <w:r w:rsidRPr="0079749E">
        <w:rPr>
          <w:rFonts w:ascii="Times New Roman" w:eastAsiaTheme="minorHAnsi" w:hAnsi="Times New Roman" w:cs="Times New Roman"/>
          <w:szCs w:val="28"/>
          <w:lang w:eastAsia="en-US"/>
        </w:rPr>
        <w:t>;</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специализированный информационный ресурс, разработанный компанией «Роснефть» - </w:t>
      </w:r>
      <w:hyperlink r:id="rId12" w:history="1">
        <w:r w:rsidRPr="0079749E">
          <w:rPr>
            <w:rFonts w:ascii="Times New Roman" w:eastAsiaTheme="minorHAnsi" w:hAnsi="Times New Roman" w:cs="Times New Roman"/>
            <w:color w:val="0000FF" w:themeColor="hyperlink"/>
            <w:szCs w:val="28"/>
            <w:u w:val="single"/>
            <w:lang w:eastAsia="en-US"/>
          </w:rPr>
          <w:t>http://www.</w:t>
        </w:r>
        <w:proofErr w:type="spellStart"/>
        <w:r w:rsidRPr="0079749E">
          <w:rPr>
            <w:rFonts w:ascii="Times New Roman" w:eastAsiaTheme="minorHAnsi" w:hAnsi="Times New Roman" w:cs="Times New Roman"/>
            <w:color w:val="0000FF" w:themeColor="hyperlink"/>
            <w:szCs w:val="28"/>
            <w:u w:val="single"/>
            <w:lang w:eastAsia="en-US"/>
          </w:rPr>
          <w:t>mirnefti</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hyperlink>
      <w:r w:rsidRPr="0079749E">
        <w:rPr>
          <w:rFonts w:ascii="Times New Roman" w:eastAsiaTheme="minorHAnsi" w:hAnsi="Times New Roman" w:cs="Times New Roman"/>
          <w:szCs w:val="28"/>
          <w:lang w:eastAsia="en-US"/>
        </w:rPr>
        <w:t>;</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официальный сайт Министерства энергетики РФ - </w:t>
      </w:r>
      <w:hyperlink r:id="rId13" w:history="1">
        <w:r w:rsidRPr="0079749E">
          <w:rPr>
            <w:rFonts w:ascii="Times New Roman" w:eastAsiaTheme="minorHAnsi" w:hAnsi="Times New Roman" w:cs="Times New Roman"/>
            <w:color w:val="0000FF" w:themeColor="hyperlink"/>
            <w:szCs w:val="28"/>
            <w:u w:val="single"/>
            <w:lang w:eastAsia="en-US"/>
          </w:rPr>
          <w:t>http://</w:t>
        </w:r>
        <w:proofErr w:type="spellStart"/>
        <w:r w:rsidRPr="0079749E">
          <w:rPr>
            <w:rFonts w:ascii="Times New Roman" w:eastAsiaTheme="minorHAnsi" w:hAnsi="Times New Roman" w:cs="Times New Roman"/>
            <w:color w:val="0000FF" w:themeColor="hyperlink"/>
            <w:szCs w:val="28"/>
            <w:u w:val="single"/>
            <w:lang w:eastAsia="en-US"/>
          </w:rPr>
          <w:t>minenergo</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gov</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r w:rsidRPr="0079749E">
          <w:rPr>
            <w:rFonts w:ascii="Times New Roman" w:eastAsiaTheme="minorHAnsi" w:hAnsi="Times New Roman" w:cs="Times New Roman"/>
            <w:color w:val="0000FF" w:themeColor="hyperlink"/>
            <w:szCs w:val="28"/>
            <w:u w:val="single"/>
            <w:lang w:eastAsia="en-US"/>
          </w:rPr>
          <w:t>/activity/oil/</w:t>
        </w:r>
      </w:hyperlink>
      <w:r w:rsidRPr="0079749E">
        <w:rPr>
          <w:rFonts w:ascii="Times New Roman" w:eastAsiaTheme="minorHAnsi" w:hAnsi="Times New Roman" w:cs="Times New Roman"/>
          <w:szCs w:val="28"/>
          <w:lang w:eastAsia="en-US"/>
        </w:rPr>
        <w:t>.</w:t>
      </w:r>
    </w:p>
    <w:p w:rsidR="0079749E" w:rsidRPr="0079749E" w:rsidRDefault="0079749E" w:rsidP="0079749E">
      <w:pP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Пример оформления таблицы:</w:t>
      </w:r>
    </w:p>
    <w:p w:rsidR="0079749E" w:rsidRPr="0079749E" w:rsidRDefault="0079749E" w:rsidP="0079749E">
      <w:pPr>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Таблица 3 –Крупнейшие газовые и нефтяные месторождения РФ</w:t>
      </w:r>
    </w:p>
    <w:tbl>
      <w:tblPr>
        <w:tblStyle w:val="a5"/>
        <w:tblpPr w:leftFromText="180" w:rightFromText="180" w:vertAnchor="text" w:horzAnchor="margin" w:tblpY="81"/>
        <w:tblW w:w="0" w:type="auto"/>
        <w:tblLayout w:type="fixed"/>
        <w:tblLook w:val="04A0" w:firstRow="1" w:lastRow="0" w:firstColumn="1" w:lastColumn="0" w:noHBand="0" w:noVBand="1"/>
      </w:tblPr>
      <w:tblGrid>
        <w:gridCol w:w="675"/>
        <w:gridCol w:w="2835"/>
        <w:gridCol w:w="1843"/>
        <w:gridCol w:w="1559"/>
        <w:gridCol w:w="2444"/>
      </w:tblGrid>
      <w:tr w:rsidR="0079749E" w:rsidRPr="0079749E" w:rsidTr="001612B1">
        <w:trPr>
          <w:trHeight w:val="1124"/>
        </w:trPr>
        <w:tc>
          <w:tcPr>
            <w:tcW w:w="675" w:type="dxa"/>
            <w:vAlign w:val="center"/>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 xml:space="preserve">№ </w:t>
            </w:r>
            <w:proofErr w:type="gramStart"/>
            <w:r w:rsidRPr="0079749E">
              <w:rPr>
                <w:rFonts w:ascii="Times New Roman" w:hAnsi="Times New Roman" w:cs="Times New Roman"/>
                <w:szCs w:val="28"/>
                <w:lang w:eastAsia="en-US"/>
              </w:rPr>
              <w:t>п</w:t>
            </w:r>
            <w:proofErr w:type="gramEnd"/>
            <w:r w:rsidRPr="0079749E">
              <w:rPr>
                <w:rFonts w:ascii="Times New Roman" w:hAnsi="Times New Roman" w:cs="Times New Roman"/>
                <w:szCs w:val="28"/>
                <w:lang w:eastAsia="en-US"/>
              </w:rPr>
              <w:t>/п</w:t>
            </w:r>
          </w:p>
        </w:tc>
        <w:tc>
          <w:tcPr>
            <w:tcW w:w="2835" w:type="dxa"/>
            <w:vAlign w:val="center"/>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Наименование месторождения</w:t>
            </w:r>
          </w:p>
        </w:tc>
        <w:tc>
          <w:tcPr>
            <w:tcW w:w="1843" w:type="dxa"/>
            <w:vAlign w:val="center"/>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Тип месторождения</w:t>
            </w:r>
          </w:p>
        </w:tc>
        <w:tc>
          <w:tcPr>
            <w:tcW w:w="1559" w:type="dxa"/>
            <w:vAlign w:val="center"/>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Объём разведанных запасов (А+В+С</w:t>
            </w:r>
            <w:proofErr w:type="gramStart"/>
            <w:r w:rsidRPr="0079749E">
              <w:rPr>
                <w:rFonts w:ascii="Times New Roman" w:hAnsi="Times New Roman" w:cs="Times New Roman"/>
                <w:szCs w:val="28"/>
                <w:vertAlign w:val="subscript"/>
                <w:lang w:eastAsia="en-US"/>
              </w:rPr>
              <w:t>1</w:t>
            </w:r>
            <w:proofErr w:type="gramEnd"/>
            <w:r w:rsidRPr="0079749E">
              <w:rPr>
                <w:rFonts w:ascii="Times New Roman" w:hAnsi="Times New Roman" w:cs="Times New Roman"/>
                <w:szCs w:val="28"/>
                <w:lang w:eastAsia="en-US"/>
              </w:rPr>
              <w:t>)</w:t>
            </w:r>
          </w:p>
        </w:tc>
        <w:tc>
          <w:tcPr>
            <w:tcW w:w="2444" w:type="dxa"/>
            <w:vAlign w:val="center"/>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Месторасположение</w:t>
            </w:r>
          </w:p>
        </w:tc>
      </w:tr>
      <w:tr w:rsidR="0079749E" w:rsidRPr="0079749E" w:rsidTr="001612B1">
        <w:trPr>
          <w:trHeight w:val="329"/>
        </w:trPr>
        <w:tc>
          <w:tcPr>
            <w:tcW w:w="675"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1</w:t>
            </w:r>
          </w:p>
        </w:tc>
        <w:tc>
          <w:tcPr>
            <w:tcW w:w="2835"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2</w:t>
            </w:r>
          </w:p>
        </w:tc>
        <w:tc>
          <w:tcPr>
            <w:tcW w:w="1843"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3</w:t>
            </w:r>
          </w:p>
        </w:tc>
        <w:tc>
          <w:tcPr>
            <w:tcW w:w="1559"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4</w:t>
            </w:r>
          </w:p>
        </w:tc>
        <w:tc>
          <w:tcPr>
            <w:tcW w:w="2444"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5</w:t>
            </w:r>
          </w:p>
        </w:tc>
      </w:tr>
      <w:tr w:rsidR="0079749E" w:rsidRPr="0079749E" w:rsidTr="001612B1">
        <w:trPr>
          <w:trHeight w:val="519"/>
        </w:trPr>
        <w:tc>
          <w:tcPr>
            <w:tcW w:w="675" w:type="dxa"/>
            <w:vAlign w:val="center"/>
          </w:tcPr>
          <w:p w:rsidR="0079749E" w:rsidRPr="0079749E" w:rsidRDefault="0079749E" w:rsidP="001612B1">
            <w:pPr>
              <w:spacing w:after="200" w:line="276" w:lineRule="auto"/>
              <w:jc w:val="center"/>
              <w:rPr>
                <w:rFonts w:ascii="Times New Roman" w:hAnsi="Times New Roman" w:cs="Times New Roman"/>
                <w:color w:val="000000" w:themeColor="text1"/>
                <w:szCs w:val="28"/>
                <w:lang w:eastAsia="en-US"/>
              </w:rPr>
            </w:pPr>
            <w:r w:rsidRPr="0079749E">
              <w:rPr>
                <w:rFonts w:ascii="Times New Roman" w:hAnsi="Times New Roman" w:cs="Times New Roman"/>
                <w:color w:val="000000" w:themeColor="text1"/>
                <w:szCs w:val="28"/>
                <w:lang w:eastAsia="en-US"/>
              </w:rPr>
              <w:t>1.</w:t>
            </w:r>
          </w:p>
        </w:tc>
        <w:tc>
          <w:tcPr>
            <w:tcW w:w="2835" w:type="dxa"/>
            <w:vAlign w:val="center"/>
          </w:tcPr>
          <w:p w:rsidR="0079749E" w:rsidRPr="0079749E" w:rsidRDefault="0079749E" w:rsidP="001612B1">
            <w:pPr>
              <w:spacing w:after="200" w:line="276" w:lineRule="auto"/>
              <w:jc w:val="center"/>
              <w:rPr>
                <w:rFonts w:ascii="Times New Roman" w:hAnsi="Times New Roman" w:cs="Times New Roman"/>
                <w:color w:val="000000" w:themeColor="text1"/>
                <w:szCs w:val="28"/>
                <w:lang w:eastAsia="en-US"/>
              </w:rPr>
            </w:pPr>
            <w:proofErr w:type="spellStart"/>
            <w:r w:rsidRPr="0079749E">
              <w:rPr>
                <w:rFonts w:ascii="Times New Roman" w:hAnsi="Times New Roman" w:cs="Times New Roman"/>
                <w:color w:val="000000" w:themeColor="text1"/>
                <w:szCs w:val="28"/>
                <w:lang w:eastAsia="en-US"/>
              </w:rPr>
              <w:t>Самотлорское</w:t>
            </w:r>
            <w:proofErr w:type="spellEnd"/>
          </w:p>
        </w:tc>
        <w:tc>
          <w:tcPr>
            <w:tcW w:w="1843" w:type="dxa"/>
            <w:vAlign w:val="center"/>
          </w:tcPr>
          <w:p w:rsidR="0079749E" w:rsidRPr="0079749E" w:rsidRDefault="0079749E" w:rsidP="001612B1">
            <w:pPr>
              <w:spacing w:after="200" w:line="276" w:lineRule="auto"/>
              <w:jc w:val="center"/>
              <w:rPr>
                <w:rFonts w:ascii="Times New Roman" w:hAnsi="Times New Roman" w:cs="Times New Roman"/>
                <w:color w:val="000000" w:themeColor="text1"/>
                <w:szCs w:val="28"/>
                <w:lang w:eastAsia="en-US"/>
              </w:rPr>
            </w:pPr>
            <w:proofErr w:type="spellStart"/>
            <w:proofErr w:type="gramStart"/>
            <w:r w:rsidRPr="0079749E">
              <w:rPr>
                <w:rFonts w:ascii="Times New Roman" w:hAnsi="Times New Roman" w:cs="Times New Roman"/>
                <w:color w:val="000000" w:themeColor="text1"/>
                <w:szCs w:val="28"/>
                <w:lang w:eastAsia="en-US"/>
              </w:rPr>
              <w:t>Нефтегазо</w:t>
            </w:r>
            <w:proofErr w:type="spellEnd"/>
            <w:r w:rsidRPr="0079749E">
              <w:rPr>
                <w:rFonts w:ascii="Times New Roman" w:hAnsi="Times New Roman" w:cs="Times New Roman"/>
                <w:color w:val="000000" w:themeColor="text1"/>
                <w:szCs w:val="28"/>
                <w:lang w:eastAsia="en-US"/>
              </w:rPr>
              <w:t>-конденсатное</w:t>
            </w:r>
            <w:proofErr w:type="gramEnd"/>
          </w:p>
        </w:tc>
        <w:tc>
          <w:tcPr>
            <w:tcW w:w="1559" w:type="dxa"/>
            <w:vAlign w:val="center"/>
          </w:tcPr>
          <w:p w:rsidR="0079749E" w:rsidRPr="0079749E" w:rsidRDefault="0079749E" w:rsidP="001612B1">
            <w:pPr>
              <w:spacing w:after="200" w:line="276" w:lineRule="auto"/>
              <w:jc w:val="center"/>
              <w:rPr>
                <w:rFonts w:ascii="Times New Roman" w:hAnsi="Times New Roman" w:cs="Times New Roman"/>
                <w:color w:val="000000" w:themeColor="text1"/>
                <w:szCs w:val="28"/>
                <w:lang w:eastAsia="en-US"/>
              </w:rPr>
            </w:pPr>
            <w:r w:rsidRPr="0079749E">
              <w:rPr>
                <w:rFonts w:ascii="Times New Roman" w:hAnsi="Times New Roman" w:cs="Times New Roman"/>
                <w:color w:val="000000" w:themeColor="text1"/>
                <w:szCs w:val="28"/>
                <w:lang w:eastAsia="en-US"/>
              </w:rPr>
              <w:t xml:space="preserve">1009,7 </w:t>
            </w:r>
            <w:proofErr w:type="spellStart"/>
            <w:r w:rsidRPr="0079749E">
              <w:rPr>
                <w:rFonts w:ascii="Times New Roman" w:hAnsi="Times New Roman" w:cs="Times New Roman"/>
                <w:color w:val="000000" w:themeColor="text1"/>
                <w:szCs w:val="28"/>
                <w:lang w:eastAsia="en-US"/>
              </w:rPr>
              <w:t>млн.т</w:t>
            </w:r>
            <w:proofErr w:type="spellEnd"/>
            <w:r w:rsidRPr="0079749E">
              <w:rPr>
                <w:rFonts w:ascii="Times New Roman" w:hAnsi="Times New Roman" w:cs="Times New Roman"/>
                <w:color w:val="000000" w:themeColor="text1"/>
                <w:szCs w:val="28"/>
                <w:lang w:eastAsia="en-US"/>
              </w:rPr>
              <w:t>.</w:t>
            </w:r>
          </w:p>
        </w:tc>
        <w:tc>
          <w:tcPr>
            <w:tcW w:w="2444" w:type="dxa"/>
            <w:vAlign w:val="center"/>
          </w:tcPr>
          <w:p w:rsidR="0079749E" w:rsidRPr="0079749E" w:rsidRDefault="0079749E" w:rsidP="001612B1">
            <w:pPr>
              <w:spacing w:after="200" w:line="276" w:lineRule="auto"/>
              <w:jc w:val="center"/>
              <w:rPr>
                <w:rFonts w:ascii="Times New Roman" w:hAnsi="Times New Roman" w:cs="Times New Roman"/>
                <w:color w:val="000000" w:themeColor="text1"/>
                <w:szCs w:val="28"/>
                <w:lang w:eastAsia="en-US"/>
              </w:rPr>
            </w:pPr>
            <w:r w:rsidRPr="0079749E">
              <w:rPr>
                <w:rFonts w:ascii="Times New Roman" w:hAnsi="Times New Roman" w:cs="Times New Roman"/>
                <w:color w:val="000000" w:themeColor="text1"/>
                <w:szCs w:val="28"/>
                <w:lang w:eastAsia="en-US"/>
              </w:rPr>
              <w:t>Ханты-Мансийский автономный округ</w:t>
            </w:r>
          </w:p>
        </w:tc>
      </w:tr>
    </w:tbl>
    <w:p w:rsidR="0079749E" w:rsidRPr="0079749E" w:rsidRDefault="0079749E" w:rsidP="0079749E">
      <w:pPr>
        <w:jc w:val="center"/>
        <w:rPr>
          <w:rFonts w:ascii="Times New Roman" w:eastAsiaTheme="minorHAnsi" w:hAnsi="Times New Roman" w:cs="Times New Roman"/>
          <w:sz w:val="28"/>
          <w:szCs w:val="28"/>
          <w:lang w:eastAsia="en-US"/>
        </w:rPr>
      </w:pPr>
    </w:p>
    <w:p w:rsidR="0079749E" w:rsidRPr="0079749E" w:rsidRDefault="0079749E" w:rsidP="0079749E">
      <w:pPr>
        <w:rPr>
          <w:rFonts w:ascii="Times New Roman" w:eastAsiaTheme="minorHAnsi" w:hAnsi="Times New Roman" w:cs="Times New Roman"/>
          <w:u w:val="single"/>
          <w:lang w:eastAsia="en-US"/>
        </w:rPr>
      </w:pPr>
      <w:proofErr w:type="spellStart"/>
      <w:r w:rsidRPr="0079749E">
        <w:rPr>
          <w:rFonts w:ascii="Times New Roman" w:eastAsiaTheme="minorHAnsi" w:hAnsi="Times New Roman" w:cs="Times New Roman"/>
          <w:u w:val="single"/>
          <w:lang w:eastAsia="en-US"/>
        </w:rPr>
        <w:t>Контрольное</w:t>
      </w:r>
      <w:proofErr w:type="spellEnd"/>
      <w:r w:rsidRPr="0079749E">
        <w:rPr>
          <w:rFonts w:ascii="Times New Roman" w:eastAsiaTheme="minorHAnsi" w:hAnsi="Times New Roman" w:cs="Times New Roman"/>
          <w:u w:val="single"/>
          <w:lang w:eastAsia="en-US"/>
        </w:rPr>
        <w:t xml:space="preserve"> </w:t>
      </w:r>
      <w:proofErr w:type="spellStart"/>
      <w:r w:rsidRPr="0079749E">
        <w:rPr>
          <w:rFonts w:ascii="Times New Roman" w:eastAsiaTheme="minorHAnsi" w:hAnsi="Times New Roman" w:cs="Times New Roman"/>
          <w:u w:val="single"/>
          <w:lang w:eastAsia="en-US"/>
        </w:rPr>
        <w:t>задание</w:t>
      </w:r>
      <w:proofErr w:type="spellEnd"/>
      <w:r w:rsidRPr="0079749E">
        <w:rPr>
          <w:rFonts w:ascii="Times New Roman" w:eastAsiaTheme="minorHAnsi" w:hAnsi="Times New Roman" w:cs="Times New Roman"/>
          <w:u w:val="single"/>
          <w:lang w:eastAsia="en-US"/>
        </w:rPr>
        <w:t xml:space="preserve"> №4:</w:t>
      </w:r>
    </w:p>
    <w:p w:rsidR="0079749E" w:rsidRPr="0079749E" w:rsidRDefault="0079749E" w:rsidP="0079749E">
      <w:pPr>
        <w:ind w:firstLine="709"/>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 xml:space="preserve">Проанализируйте особенности территориального размещения населения России. Ранжируйте федеральные округа РФ по </w:t>
      </w:r>
      <w:proofErr w:type="gramStart"/>
      <w:r w:rsidRPr="0079749E">
        <w:rPr>
          <w:rFonts w:ascii="Times New Roman" w:eastAsiaTheme="minorHAnsi" w:hAnsi="Times New Roman" w:cs="Times New Roman"/>
          <w:lang w:eastAsia="en-US"/>
        </w:rPr>
        <w:t>численности</w:t>
      </w:r>
      <w:proofErr w:type="gramEnd"/>
      <w:r w:rsidRPr="0079749E">
        <w:rPr>
          <w:rFonts w:ascii="Times New Roman" w:eastAsiaTheme="minorHAnsi" w:hAnsi="Times New Roman" w:cs="Times New Roman"/>
          <w:lang w:eastAsia="en-US"/>
        </w:rPr>
        <w:t xml:space="preserve"> проживающего в них населения. Результаты оформите в виде таблицы. При выполнении задания рекомендуется использование материалов статистического бюллетеня "Численность и миграция населения РФ в 2011 году", представленных в открытом доступе на сайте Федеральной службы государственной статистики РФ - </w:t>
      </w:r>
      <w:hyperlink r:id="rId14" w:history="1">
        <w:r w:rsidRPr="0079749E">
          <w:rPr>
            <w:rFonts w:ascii="Times New Roman" w:eastAsiaTheme="minorHAnsi" w:hAnsi="Times New Roman" w:cs="Times New Roman"/>
            <w:color w:val="0000FF" w:themeColor="hyperlink"/>
            <w:u w:val="single"/>
            <w:lang w:eastAsia="en-US"/>
          </w:rPr>
          <w:t>http://www.</w:t>
        </w:r>
        <w:proofErr w:type="spellStart"/>
        <w:r w:rsidRPr="0079749E">
          <w:rPr>
            <w:rFonts w:ascii="Times New Roman" w:eastAsiaTheme="minorHAnsi" w:hAnsi="Times New Roman" w:cs="Times New Roman"/>
            <w:color w:val="0000FF" w:themeColor="hyperlink"/>
            <w:u w:val="single"/>
            <w:lang w:eastAsia="en-US"/>
          </w:rPr>
          <w:t>gks</w:t>
        </w:r>
        <w:proofErr w:type="spellEnd"/>
        <w:r w:rsidRPr="0079749E">
          <w:rPr>
            <w:rFonts w:ascii="Times New Roman" w:eastAsiaTheme="minorHAnsi" w:hAnsi="Times New Roman" w:cs="Times New Roman"/>
            <w:color w:val="0000FF" w:themeColor="hyperlink"/>
            <w:u w:val="single"/>
            <w:lang w:eastAsia="en-US"/>
          </w:rPr>
          <w:t>.</w:t>
        </w:r>
        <w:proofErr w:type="spellStart"/>
        <w:r w:rsidRPr="0079749E">
          <w:rPr>
            <w:rFonts w:ascii="Times New Roman" w:eastAsiaTheme="minorHAnsi" w:hAnsi="Times New Roman" w:cs="Times New Roman"/>
            <w:color w:val="0000FF" w:themeColor="hyperlink"/>
            <w:u w:val="single"/>
            <w:lang w:eastAsia="en-US"/>
          </w:rPr>
          <w:t>ru</w:t>
        </w:r>
        <w:proofErr w:type="spellEnd"/>
      </w:hyperlink>
      <w:r w:rsidRPr="0079749E">
        <w:rPr>
          <w:rFonts w:ascii="Times New Roman" w:eastAsiaTheme="minorHAnsi" w:hAnsi="Times New Roman" w:cs="Times New Roman"/>
          <w:lang w:eastAsia="en-US"/>
        </w:rPr>
        <w:t>.</w:t>
      </w:r>
    </w:p>
    <w:p w:rsidR="0079749E" w:rsidRPr="0079749E" w:rsidRDefault="0079749E" w:rsidP="0079749E">
      <w:pPr>
        <w:ind w:firstLine="709"/>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Пример оформления таблицы:</w:t>
      </w:r>
    </w:p>
    <w:p w:rsidR="0079749E" w:rsidRPr="0079749E" w:rsidRDefault="0079749E" w:rsidP="0079749E">
      <w:pPr>
        <w:jc w:val="center"/>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Таблица 4 –Ранжирование федеральных округов РФ по численности населения</w:t>
      </w:r>
    </w:p>
    <w:tbl>
      <w:tblPr>
        <w:tblStyle w:val="a5"/>
        <w:tblW w:w="0" w:type="auto"/>
        <w:tblLook w:val="04A0" w:firstRow="1" w:lastRow="0" w:firstColumn="1" w:lastColumn="0" w:noHBand="0" w:noVBand="1"/>
      </w:tblPr>
      <w:tblGrid>
        <w:gridCol w:w="817"/>
        <w:gridCol w:w="3544"/>
        <w:gridCol w:w="2126"/>
        <w:gridCol w:w="2977"/>
      </w:tblGrid>
      <w:tr w:rsidR="0079749E" w:rsidRPr="0079749E" w:rsidTr="001612B1">
        <w:tc>
          <w:tcPr>
            <w:tcW w:w="817"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Ранг</w:t>
            </w:r>
          </w:p>
        </w:tc>
        <w:tc>
          <w:tcPr>
            <w:tcW w:w="3544"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Федеральный округ РФ</w:t>
            </w:r>
          </w:p>
        </w:tc>
        <w:tc>
          <w:tcPr>
            <w:tcW w:w="2126"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Численность населения</w:t>
            </w:r>
          </w:p>
        </w:tc>
        <w:tc>
          <w:tcPr>
            <w:tcW w:w="2977"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Доля в общей численности населения РФ</w:t>
            </w:r>
          </w:p>
        </w:tc>
      </w:tr>
      <w:tr w:rsidR="0079749E" w:rsidRPr="0079749E" w:rsidTr="001612B1">
        <w:tc>
          <w:tcPr>
            <w:tcW w:w="817"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1</w:t>
            </w:r>
          </w:p>
        </w:tc>
        <w:tc>
          <w:tcPr>
            <w:tcW w:w="3544"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2</w:t>
            </w:r>
          </w:p>
        </w:tc>
        <w:tc>
          <w:tcPr>
            <w:tcW w:w="2126"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3</w:t>
            </w:r>
          </w:p>
        </w:tc>
        <w:tc>
          <w:tcPr>
            <w:tcW w:w="2977" w:type="dxa"/>
            <w:vAlign w:val="center"/>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4</w:t>
            </w:r>
          </w:p>
        </w:tc>
      </w:tr>
      <w:tr w:rsidR="0079749E" w:rsidRPr="0079749E" w:rsidTr="001612B1">
        <w:tc>
          <w:tcPr>
            <w:tcW w:w="817" w:type="dxa"/>
          </w:tcPr>
          <w:p w:rsidR="0079749E" w:rsidRPr="0079749E" w:rsidRDefault="0079749E" w:rsidP="001612B1">
            <w:pPr>
              <w:jc w:val="both"/>
              <w:rPr>
                <w:rFonts w:ascii="Times New Roman" w:hAnsi="Times New Roman" w:cs="Times New Roman"/>
                <w:lang w:eastAsia="en-US"/>
              </w:rPr>
            </w:pPr>
          </w:p>
        </w:tc>
        <w:tc>
          <w:tcPr>
            <w:tcW w:w="3544" w:type="dxa"/>
          </w:tcPr>
          <w:p w:rsidR="0079749E" w:rsidRPr="0079749E" w:rsidRDefault="0079749E" w:rsidP="001612B1">
            <w:pPr>
              <w:jc w:val="both"/>
              <w:rPr>
                <w:rFonts w:ascii="Times New Roman" w:hAnsi="Times New Roman" w:cs="Times New Roman"/>
                <w:lang w:eastAsia="en-US"/>
              </w:rPr>
            </w:pPr>
          </w:p>
        </w:tc>
        <w:tc>
          <w:tcPr>
            <w:tcW w:w="2126" w:type="dxa"/>
          </w:tcPr>
          <w:p w:rsidR="0079749E" w:rsidRPr="0079749E" w:rsidRDefault="0079749E" w:rsidP="001612B1">
            <w:pPr>
              <w:jc w:val="both"/>
              <w:rPr>
                <w:rFonts w:ascii="Times New Roman" w:hAnsi="Times New Roman" w:cs="Times New Roman"/>
                <w:lang w:eastAsia="en-US"/>
              </w:rPr>
            </w:pPr>
          </w:p>
        </w:tc>
        <w:tc>
          <w:tcPr>
            <w:tcW w:w="2977" w:type="dxa"/>
          </w:tcPr>
          <w:p w:rsidR="0079749E" w:rsidRPr="0079749E" w:rsidRDefault="0079749E" w:rsidP="001612B1">
            <w:pPr>
              <w:jc w:val="both"/>
              <w:rPr>
                <w:rFonts w:ascii="Times New Roman" w:hAnsi="Times New Roman" w:cs="Times New Roman"/>
                <w:lang w:eastAsia="en-US"/>
              </w:rPr>
            </w:pPr>
          </w:p>
        </w:tc>
      </w:tr>
    </w:tbl>
    <w:p w:rsidR="0079749E" w:rsidRPr="0079749E" w:rsidRDefault="0079749E" w:rsidP="0079749E">
      <w:pPr>
        <w:ind w:firstLine="709"/>
        <w:jc w:val="both"/>
        <w:rPr>
          <w:rFonts w:ascii="Times New Roman" w:eastAsiaTheme="minorHAnsi" w:hAnsi="Times New Roman" w:cs="Times New Roman"/>
          <w:lang w:eastAsia="en-US"/>
        </w:rPr>
      </w:pPr>
    </w:p>
    <w:p w:rsidR="0079749E" w:rsidRPr="0079749E" w:rsidRDefault="0079749E" w:rsidP="0079749E">
      <w:pPr>
        <w:rPr>
          <w:rFonts w:ascii="Times New Roman" w:eastAsiaTheme="minorHAnsi" w:hAnsi="Times New Roman" w:cs="Times New Roman"/>
          <w:u w:val="single"/>
          <w:lang w:eastAsia="en-US"/>
        </w:rPr>
      </w:pPr>
      <w:proofErr w:type="spellStart"/>
      <w:r w:rsidRPr="0079749E">
        <w:rPr>
          <w:rFonts w:ascii="Times New Roman" w:eastAsiaTheme="minorHAnsi" w:hAnsi="Times New Roman" w:cs="Times New Roman"/>
          <w:u w:val="single"/>
          <w:lang w:eastAsia="en-US"/>
        </w:rPr>
        <w:t>Контрольное</w:t>
      </w:r>
      <w:proofErr w:type="spellEnd"/>
      <w:r w:rsidRPr="0079749E">
        <w:rPr>
          <w:rFonts w:ascii="Times New Roman" w:eastAsiaTheme="minorHAnsi" w:hAnsi="Times New Roman" w:cs="Times New Roman"/>
          <w:u w:val="single"/>
          <w:lang w:eastAsia="en-US"/>
        </w:rPr>
        <w:t xml:space="preserve"> </w:t>
      </w:r>
      <w:proofErr w:type="spellStart"/>
      <w:r w:rsidRPr="0079749E">
        <w:rPr>
          <w:rFonts w:ascii="Times New Roman" w:eastAsiaTheme="minorHAnsi" w:hAnsi="Times New Roman" w:cs="Times New Roman"/>
          <w:u w:val="single"/>
          <w:lang w:eastAsia="en-US"/>
        </w:rPr>
        <w:t>задание</w:t>
      </w:r>
      <w:proofErr w:type="spellEnd"/>
      <w:r w:rsidRPr="0079749E">
        <w:rPr>
          <w:rFonts w:ascii="Times New Roman" w:eastAsiaTheme="minorHAnsi" w:hAnsi="Times New Roman" w:cs="Times New Roman"/>
          <w:u w:val="single"/>
          <w:lang w:eastAsia="en-US"/>
        </w:rPr>
        <w:t xml:space="preserve"> №</w:t>
      </w:r>
      <w:proofErr w:type="gramStart"/>
      <w:r w:rsidRPr="0079749E">
        <w:rPr>
          <w:rFonts w:ascii="Times New Roman" w:eastAsiaTheme="minorHAnsi" w:hAnsi="Times New Roman" w:cs="Times New Roman"/>
          <w:u w:val="single"/>
          <w:lang w:eastAsia="en-US"/>
        </w:rPr>
        <w:t>5 :</w:t>
      </w:r>
      <w:proofErr w:type="gramEnd"/>
    </w:p>
    <w:p w:rsidR="0079749E" w:rsidRPr="0079749E" w:rsidRDefault="0079749E" w:rsidP="0079749E">
      <w:pPr>
        <w:ind w:firstLine="709"/>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Изучите сущность и причины международной миграции рабочей силы. Сформулируйте потенциальные выгоды и угрозы участия России в процессах международной трудовой миграции. Результаты оформите в виде таблицы.</w:t>
      </w:r>
    </w:p>
    <w:p w:rsidR="0079749E" w:rsidRPr="0079749E" w:rsidRDefault="0079749E" w:rsidP="0079749E">
      <w:pPr>
        <w:ind w:firstLine="709"/>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При выполнении задания рекомендуется использование следующих источников:</w:t>
      </w:r>
    </w:p>
    <w:p w:rsidR="0079749E" w:rsidRPr="0079749E" w:rsidRDefault="0079749E" w:rsidP="0079749E">
      <w:pPr>
        <w:ind w:firstLine="709"/>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lastRenderedPageBreak/>
        <w:t xml:space="preserve">- Борисов Е. А., Охлопкова Н. В. Динамика международной трудовой миграции в России [Электронный ресурс] // Проблемы современной экономики.-2012.-№4.–73-76с. Режим доступа: </w:t>
      </w:r>
      <w:hyperlink r:id="rId15" w:history="1">
        <w:r w:rsidRPr="0079749E">
          <w:rPr>
            <w:rFonts w:ascii="Times New Roman" w:eastAsiaTheme="minorHAnsi" w:hAnsi="Times New Roman" w:cs="Times New Roman"/>
            <w:color w:val="0000FF" w:themeColor="hyperlink"/>
            <w:u w:val="single"/>
            <w:lang w:eastAsia="en-US"/>
          </w:rPr>
          <w:t>http://www.m-economy.</w:t>
        </w:r>
        <w:proofErr w:type="spellStart"/>
        <w:r w:rsidRPr="0079749E">
          <w:rPr>
            <w:rFonts w:ascii="Times New Roman" w:eastAsiaTheme="minorHAnsi" w:hAnsi="Times New Roman" w:cs="Times New Roman"/>
            <w:color w:val="0000FF" w:themeColor="hyperlink"/>
            <w:u w:val="single"/>
            <w:lang w:eastAsia="en-US"/>
          </w:rPr>
          <w:t>ru</w:t>
        </w:r>
        <w:proofErr w:type="spellEnd"/>
        <w:r w:rsidRPr="0079749E">
          <w:rPr>
            <w:rFonts w:ascii="Times New Roman" w:eastAsiaTheme="minorHAnsi" w:hAnsi="Times New Roman" w:cs="Times New Roman"/>
            <w:color w:val="0000FF" w:themeColor="hyperlink"/>
            <w:u w:val="single"/>
            <w:lang w:eastAsia="en-US"/>
          </w:rPr>
          <w:t>/art.</w:t>
        </w:r>
        <w:proofErr w:type="spellStart"/>
        <w:r w:rsidRPr="0079749E">
          <w:rPr>
            <w:rFonts w:ascii="Times New Roman" w:eastAsiaTheme="minorHAnsi" w:hAnsi="Times New Roman" w:cs="Times New Roman"/>
            <w:color w:val="0000FF" w:themeColor="hyperlink"/>
            <w:u w:val="single"/>
            <w:lang w:eastAsia="en-US"/>
          </w:rPr>
          <w:t>php</w:t>
        </w:r>
        <w:proofErr w:type="spellEnd"/>
        <w:r w:rsidRPr="0079749E">
          <w:rPr>
            <w:rFonts w:ascii="Times New Roman" w:eastAsiaTheme="minorHAnsi" w:hAnsi="Times New Roman" w:cs="Times New Roman"/>
            <w:color w:val="0000FF" w:themeColor="hyperlink"/>
            <w:u w:val="single"/>
            <w:lang w:eastAsia="en-US"/>
          </w:rPr>
          <w:t>?</w:t>
        </w:r>
        <w:proofErr w:type="spellStart"/>
        <w:r w:rsidRPr="0079749E">
          <w:rPr>
            <w:rFonts w:ascii="Times New Roman" w:eastAsiaTheme="minorHAnsi" w:hAnsi="Times New Roman" w:cs="Times New Roman"/>
            <w:color w:val="0000FF" w:themeColor="hyperlink"/>
            <w:u w:val="single"/>
            <w:lang w:eastAsia="en-US"/>
          </w:rPr>
          <w:t>nArtId</w:t>
        </w:r>
        <w:proofErr w:type="spellEnd"/>
        <w:r w:rsidRPr="0079749E">
          <w:rPr>
            <w:rFonts w:ascii="Times New Roman" w:eastAsiaTheme="minorHAnsi" w:hAnsi="Times New Roman" w:cs="Times New Roman"/>
            <w:color w:val="0000FF" w:themeColor="hyperlink"/>
            <w:u w:val="single"/>
            <w:lang w:eastAsia="en-US"/>
          </w:rPr>
          <w:t>=4293</w:t>
        </w:r>
      </w:hyperlink>
    </w:p>
    <w:p w:rsidR="0079749E" w:rsidRPr="0079749E" w:rsidRDefault="0079749E" w:rsidP="0079749E">
      <w:pPr>
        <w:ind w:firstLine="709"/>
        <w:jc w:val="both"/>
        <w:rPr>
          <w:rFonts w:ascii="Times New Roman" w:eastAsiaTheme="minorHAnsi" w:hAnsi="Times New Roman" w:cs="Times New Roman"/>
          <w:color w:val="0000FF" w:themeColor="hyperlink"/>
          <w:u w:val="single"/>
          <w:lang w:eastAsia="en-US"/>
        </w:rPr>
      </w:pPr>
      <w:r w:rsidRPr="0079749E">
        <w:rPr>
          <w:rFonts w:ascii="Times New Roman" w:eastAsiaTheme="minorHAnsi" w:hAnsi="Times New Roman" w:cs="Times New Roman"/>
          <w:lang w:eastAsia="en-US"/>
        </w:rPr>
        <w:t>- Ефимова Е. А. Иностранная рабочая сила на рынке труда субъектов РФ [Электронный ресурс] // Проблемы современной экономики. -2011.-№1. Режим доступа</w:t>
      </w:r>
      <w:r w:rsidRPr="0079749E">
        <w:rPr>
          <w:rFonts w:ascii="Times New Roman" w:eastAsiaTheme="minorHAnsi" w:hAnsi="Times New Roman" w:cs="Times New Roman"/>
          <w:color w:val="000000" w:themeColor="text1"/>
          <w:lang w:eastAsia="en-US"/>
        </w:rPr>
        <w:t xml:space="preserve">: </w:t>
      </w:r>
      <w:hyperlink r:id="rId16" w:history="1">
        <w:r w:rsidRPr="0079749E">
          <w:rPr>
            <w:rFonts w:ascii="Times New Roman" w:eastAsiaTheme="minorHAnsi" w:hAnsi="Times New Roman" w:cs="Times New Roman"/>
            <w:color w:val="0000FF" w:themeColor="hyperlink"/>
            <w:u w:val="single"/>
            <w:lang w:eastAsia="en-US"/>
          </w:rPr>
          <w:t>http://www.m-economy.</w:t>
        </w:r>
        <w:proofErr w:type="spellStart"/>
        <w:r w:rsidRPr="0079749E">
          <w:rPr>
            <w:rFonts w:ascii="Times New Roman" w:eastAsiaTheme="minorHAnsi" w:hAnsi="Times New Roman" w:cs="Times New Roman"/>
            <w:color w:val="0000FF" w:themeColor="hyperlink"/>
            <w:u w:val="single"/>
            <w:lang w:eastAsia="en-US"/>
          </w:rPr>
          <w:t>ru</w:t>
        </w:r>
        <w:proofErr w:type="spellEnd"/>
        <w:r w:rsidRPr="0079749E">
          <w:rPr>
            <w:rFonts w:ascii="Times New Roman" w:eastAsiaTheme="minorHAnsi" w:hAnsi="Times New Roman" w:cs="Times New Roman"/>
            <w:color w:val="0000FF" w:themeColor="hyperlink"/>
            <w:u w:val="single"/>
            <w:lang w:eastAsia="en-US"/>
          </w:rPr>
          <w:t>/art.</w:t>
        </w:r>
        <w:proofErr w:type="spellStart"/>
        <w:r w:rsidRPr="0079749E">
          <w:rPr>
            <w:rFonts w:ascii="Times New Roman" w:eastAsiaTheme="minorHAnsi" w:hAnsi="Times New Roman" w:cs="Times New Roman"/>
            <w:color w:val="0000FF" w:themeColor="hyperlink"/>
            <w:u w:val="single"/>
            <w:lang w:eastAsia="en-US"/>
          </w:rPr>
          <w:t>php</w:t>
        </w:r>
        <w:proofErr w:type="spellEnd"/>
        <w:r w:rsidRPr="0079749E">
          <w:rPr>
            <w:rFonts w:ascii="Times New Roman" w:eastAsiaTheme="minorHAnsi" w:hAnsi="Times New Roman" w:cs="Times New Roman"/>
            <w:color w:val="0000FF" w:themeColor="hyperlink"/>
            <w:u w:val="single"/>
            <w:lang w:eastAsia="en-US"/>
          </w:rPr>
          <w:t>?</w:t>
        </w:r>
        <w:proofErr w:type="spellStart"/>
        <w:r w:rsidRPr="0079749E">
          <w:rPr>
            <w:rFonts w:ascii="Times New Roman" w:eastAsiaTheme="minorHAnsi" w:hAnsi="Times New Roman" w:cs="Times New Roman"/>
            <w:color w:val="0000FF" w:themeColor="hyperlink"/>
            <w:u w:val="single"/>
            <w:lang w:eastAsia="en-US"/>
          </w:rPr>
          <w:t>nArtId</w:t>
        </w:r>
        <w:proofErr w:type="spellEnd"/>
        <w:r w:rsidRPr="0079749E">
          <w:rPr>
            <w:rFonts w:ascii="Times New Roman" w:eastAsiaTheme="minorHAnsi" w:hAnsi="Times New Roman" w:cs="Times New Roman"/>
            <w:color w:val="0000FF" w:themeColor="hyperlink"/>
            <w:u w:val="single"/>
            <w:lang w:eastAsia="en-US"/>
          </w:rPr>
          <w:t>=3502</w:t>
        </w:r>
      </w:hyperlink>
      <w:r w:rsidRPr="0079749E">
        <w:rPr>
          <w:rFonts w:ascii="Times New Roman" w:eastAsiaTheme="minorHAnsi" w:hAnsi="Times New Roman" w:cs="Times New Roman"/>
          <w:color w:val="0000FF" w:themeColor="hyperlink"/>
          <w:u w:val="single"/>
          <w:lang w:eastAsia="en-US"/>
        </w:rPr>
        <w:t xml:space="preserve"> </w:t>
      </w:r>
    </w:p>
    <w:p w:rsidR="0079749E" w:rsidRPr="0079749E" w:rsidRDefault="0079749E" w:rsidP="0079749E">
      <w:pPr>
        <w:ind w:firstLine="709"/>
        <w:jc w:val="both"/>
        <w:rPr>
          <w:rFonts w:ascii="Times New Roman" w:eastAsiaTheme="minorHAnsi" w:hAnsi="Times New Roman" w:cs="Times New Roman"/>
          <w:lang w:val="en-US" w:eastAsia="en-US"/>
        </w:rPr>
      </w:pPr>
      <w:r w:rsidRPr="0079749E">
        <w:rPr>
          <w:rFonts w:ascii="Times New Roman" w:eastAsiaTheme="minorHAnsi" w:hAnsi="Times New Roman" w:cs="Times New Roman"/>
          <w:lang w:eastAsia="en-US"/>
        </w:rPr>
        <w:t xml:space="preserve">- Концепция государственной миграционной политики РФ на период до 2025 года [Электронный ресурс] // Федеральная миграционная служба России [Офиц. сайт]. </w:t>
      </w:r>
      <w:r w:rsidRPr="0079749E">
        <w:rPr>
          <w:rFonts w:ascii="Times New Roman" w:eastAsiaTheme="minorHAnsi" w:hAnsi="Times New Roman" w:cs="Times New Roman"/>
          <w:lang w:val="en-US" w:eastAsia="en-US"/>
        </w:rPr>
        <w:t xml:space="preserve">URL:  </w:t>
      </w:r>
      <w:hyperlink r:id="rId17" w:history="1">
        <w:r w:rsidRPr="0079749E">
          <w:rPr>
            <w:rFonts w:ascii="Times New Roman" w:eastAsiaTheme="minorHAnsi" w:hAnsi="Times New Roman" w:cs="Times New Roman"/>
            <w:color w:val="0000FF" w:themeColor="hyperlink"/>
            <w:u w:val="single"/>
            <w:lang w:val="en-US" w:eastAsia="en-US"/>
          </w:rPr>
          <w:t>http://www.fms.gov.ru/upload/iblock/07c/kgmp.pdf</w:t>
        </w:r>
      </w:hyperlink>
      <w:r w:rsidRPr="0079749E">
        <w:rPr>
          <w:rFonts w:ascii="Times New Roman" w:eastAsiaTheme="minorHAnsi" w:hAnsi="Times New Roman" w:cs="Times New Roman"/>
          <w:lang w:val="en-US" w:eastAsia="en-US"/>
        </w:rPr>
        <w:t xml:space="preserve"> </w:t>
      </w:r>
    </w:p>
    <w:p w:rsidR="0079749E" w:rsidRPr="0079749E" w:rsidRDefault="0079749E" w:rsidP="0079749E">
      <w:pPr>
        <w:jc w:val="both"/>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 xml:space="preserve">Пример оформления таблицы: </w:t>
      </w:r>
    </w:p>
    <w:p w:rsidR="0079749E" w:rsidRPr="0079749E" w:rsidRDefault="0079749E" w:rsidP="0079749E">
      <w:pPr>
        <w:jc w:val="center"/>
        <w:rPr>
          <w:rFonts w:ascii="Times New Roman" w:eastAsiaTheme="minorHAnsi" w:hAnsi="Times New Roman" w:cs="Times New Roman"/>
          <w:lang w:eastAsia="en-US"/>
        </w:rPr>
      </w:pPr>
      <w:r w:rsidRPr="0079749E">
        <w:rPr>
          <w:rFonts w:ascii="Times New Roman" w:eastAsiaTheme="minorHAnsi" w:hAnsi="Times New Roman" w:cs="Times New Roman"/>
          <w:lang w:eastAsia="en-US"/>
        </w:rPr>
        <w:t>Таблица 5 – «Потенциальные выгоды и угрозы внешней трудовой миграции для экономики России»</w:t>
      </w:r>
    </w:p>
    <w:tbl>
      <w:tblPr>
        <w:tblStyle w:val="a5"/>
        <w:tblW w:w="0" w:type="auto"/>
        <w:tblLook w:val="04A0" w:firstRow="1" w:lastRow="0" w:firstColumn="1" w:lastColumn="0" w:noHBand="0" w:noVBand="1"/>
      </w:tblPr>
      <w:tblGrid>
        <w:gridCol w:w="2342"/>
        <w:gridCol w:w="2522"/>
        <w:gridCol w:w="2354"/>
        <w:gridCol w:w="2353"/>
      </w:tblGrid>
      <w:tr w:rsidR="0079749E" w:rsidRPr="0079749E" w:rsidTr="001612B1">
        <w:tc>
          <w:tcPr>
            <w:tcW w:w="4864" w:type="dxa"/>
            <w:gridSpan w:val="2"/>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 xml:space="preserve">Эмиграция </w:t>
            </w:r>
          </w:p>
        </w:tc>
        <w:tc>
          <w:tcPr>
            <w:tcW w:w="4707" w:type="dxa"/>
            <w:gridSpan w:val="2"/>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Иммиграция</w:t>
            </w:r>
          </w:p>
        </w:tc>
      </w:tr>
      <w:tr w:rsidR="0079749E" w:rsidRPr="0079749E" w:rsidTr="001612B1">
        <w:tc>
          <w:tcPr>
            <w:tcW w:w="2342" w:type="dxa"/>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выгоды</w:t>
            </w:r>
          </w:p>
        </w:tc>
        <w:tc>
          <w:tcPr>
            <w:tcW w:w="2522" w:type="dxa"/>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угрозы</w:t>
            </w:r>
          </w:p>
        </w:tc>
        <w:tc>
          <w:tcPr>
            <w:tcW w:w="2354" w:type="dxa"/>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выгоды</w:t>
            </w:r>
          </w:p>
        </w:tc>
        <w:tc>
          <w:tcPr>
            <w:tcW w:w="2353" w:type="dxa"/>
          </w:tcPr>
          <w:p w:rsidR="0079749E" w:rsidRPr="0079749E" w:rsidRDefault="0079749E" w:rsidP="001612B1">
            <w:pPr>
              <w:jc w:val="center"/>
              <w:rPr>
                <w:rFonts w:ascii="Times New Roman" w:hAnsi="Times New Roman" w:cs="Times New Roman"/>
                <w:lang w:eastAsia="en-US"/>
              </w:rPr>
            </w:pPr>
            <w:r w:rsidRPr="0079749E">
              <w:rPr>
                <w:rFonts w:ascii="Times New Roman" w:hAnsi="Times New Roman" w:cs="Times New Roman"/>
                <w:lang w:eastAsia="en-US"/>
              </w:rPr>
              <w:t>угрозы</w:t>
            </w:r>
          </w:p>
        </w:tc>
      </w:tr>
      <w:tr w:rsidR="0079749E" w:rsidRPr="0079749E" w:rsidTr="001612B1">
        <w:tc>
          <w:tcPr>
            <w:tcW w:w="2342" w:type="dxa"/>
          </w:tcPr>
          <w:p w:rsidR="0079749E" w:rsidRPr="0079749E" w:rsidRDefault="0079749E" w:rsidP="001612B1">
            <w:pPr>
              <w:jc w:val="both"/>
              <w:rPr>
                <w:rFonts w:ascii="Times New Roman" w:hAnsi="Times New Roman" w:cs="Times New Roman"/>
                <w:lang w:eastAsia="en-US"/>
              </w:rPr>
            </w:pPr>
            <w:r w:rsidRPr="0079749E">
              <w:rPr>
                <w:rFonts w:ascii="Times New Roman" w:hAnsi="Times New Roman" w:cs="Times New Roman"/>
                <w:lang w:eastAsia="en-US"/>
              </w:rPr>
              <w:t>источник валютных поступлений (переводы мигрантов)</w:t>
            </w:r>
          </w:p>
        </w:tc>
        <w:tc>
          <w:tcPr>
            <w:tcW w:w="2522" w:type="dxa"/>
          </w:tcPr>
          <w:p w:rsidR="0079749E" w:rsidRPr="0079749E" w:rsidRDefault="0079749E" w:rsidP="001612B1">
            <w:pPr>
              <w:jc w:val="both"/>
              <w:rPr>
                <w:rFonts w:ascii="Times New Roman" w:hAnsi="Times New Roman" w:cs="Times New Roman"/>
                <w:lang w:eastAsia="en-US"/>
              </w:rPr>
            </w:pPr>
            <w:r w:rsidRPr="0079749E">
              <w:rPr>
                <w:rFonts w:ascii="Times New Roman" w:hAnsi="Times New Roman" w:cs="Times New Roman"/>
                <w:lang w:eastAsia="en-US"/>
              </w:rPr>
              <w:t>затраты  на  общеобразовательную  и  профессиональную  подготовку эмигрантов</w:t>
            </w:r>
          </w:p>
        </w:tc>
        <w:tc>
          <w:tcPr>
            <w:tcW w:w="2354" w:type="dxa"/>
          </w:tcPr>
          <w:p w:rsidR="0079749E" w:rsidRPr="0079749E" w:rsidRDefault="0079749E" w:rsidP="001612B1">
            <w:pPr>
              <w:jc w:val="both"/>
              <w:rPr>
                <w:rFonts w:ascii="Times New Roman" w:hAnsi="Times New Roman" w:cs="Times New Roman"/>
                <w:lang w:eastAsia="en-US"/>
              </w:rPr>
            </w:pPr>
            <w:r w:rsidRPr="0079749E">
              <w:rPr>
                <w:rFonts w:ascii="Times New Roman" w:hAnsi="Times New Roman" w:cs="Times New Roman"/>
                <w:lang w:eastAsia="en-US"/>
              </w:rPr>
              <w:t>экономия на обучении прибывающих рабочих и специалистов</w:t>
            </w:r>
          </w:p>
        </w:tc>
        <w:tc>
          <w:tcPr>
            <w:tcW w:w="2353" w:type="dxa"/>
          </w:tcPr>
          <w:p w:rsidR="0079749E" w:rsidRPr="0079749E" w:rsidRDefault="0079749E" w:rsidP="001612B1">
            <w:pPr>
              <w:jc w:val="both"/>
              <w:rPr>
                <w:rFonts w:ascii="Times New Roman" w:hAnsi="Times New Roman" w:cs="Times New Roman"/>
                <w:lang w:eastAsia="en-US"/>
              </w:rPr>
            </w:pPr>
            <w:r w:rsidRPr="0079749E">
              <w:rPr>
                <w:rFonts w:ascii="Times New Roman" w:hAnsi="Times New Roman" w:cs="Times New Roman"/>
                <w:lang w:eastAsia="en-US"/>
              </w:rPr>
              <w:t>обострение ситуации на национальном рынке труда</w:t>
            </w:r>
          </w:p>
        </w:tc>
      </w:tr>
    </w:tbl>
    <w:p w:rsidR="0079749E" w:rsidRPr="0079749E" w:rsidRDefault="0079749E" w:rsidP="0079749E">
      <w:pPr>
        <w:textAlignment w:val="baseline"/>
        <w:rPr>
          <w:rFonts w:ascii="Times New Roman" w:hAnsi="Times New Roman" w:cs="Times New Roman"/>
          <w:sz w:val="28"/>
        </w:rPr>
      </w:pPr>
    </w:p>
    <w:p w:rsidR="0079749E" w:rsidRPr="0079749E" w:rsidRDefault="0079749E" w:rsidP="0079749E">
      <w:pPr>
        <w:jc w:val="both"/>
        <w:rPr>
          <w:rFonts w:ascii="Times New Roman" w:eastAsiaTheme="minorHAnsi" w:hAnsi="Times New Roman" w:cs="Times New Roman"/>
          <w:szCs w:val="28"/>
          <w:u w:val="single"/>
          <w:lang w:eastAsia="en-US"/>
        </w:rPr>
      </w:pPr>
      <w:r w:rsidRPr="0079749E">
        <w:rPr>
          <w:rFonts w:ascii="Times New Roman" w:eastAsiaTheme="minorHAnsi" w:hAnsi="Times New Roman" w:cs="Times New Roman"/>
          <w:szCs w:val="28"/>
          <w:u w:val="single"/>
          <w:lang w:eastAsia="en-US"/>
        </w:rPr>
        <w:t>Контрольное задание №6:</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Изучите особенности участия России в процессах региональной экономической интеграции. Используя следующие информационные источники, составьте обобщающую таблицу «Участие России в региональных интеграционных объединениях»:</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Официальный сайт СНГ - URL: </w:t>
      </w:r>
      <w:hyperlink r:id="rId18" w:history="1">
        <w:r w:rsidRPr="0079749E">
          <w:rPr>
            <w:rFonts w:ascii="Times New Roman" w:eastAsiaTheme="minorHAnsi" w:hAnsi="Times New Roman" w:cs="Times New Roman"/>
            <w:color w:val="0000FF" w:themeColor="hyperlink"/>
            <w:szCs w:val="28"/>
            <w:u w:val="single"/>
            <w:lang w:eastAsia="en-US"/>
          </w:rPr>
          <w:t>www.e-</w:t>
        </w:r>
        <w:proofErr w:type="spellStart"/>
        <w:r w:rsidRPr="0079749E">
          <w:rPr>
            <w:rFonts w:ascii="Times New Roman" w:eastAsiaTheme="minorHAnsi" w:hAnsi="Times New Roman" w:cs="Times New Roman"/>
            <w:color w:val="0000FF" w:themeColor="hyperlink"/>
            <w:szCs w:val="28"/>
            <w:u w:val="single"/>
            <w:lang w:eastAsia="en-US"/>
          </w:rPr>
          <w:t>cis</w:t>
        </w:r>
        <w:proofErr w:type="spellEnd"/>
        <w:r w:rsidRPr="0079749E">
          <w:rPr>
            <w:rFonts w:ascii="Times New Roman" w:eastAsiaTheme="minorHAnsi" w:hAnsi="Times New Roman" w:cs="Times New Roman"/>
            <w:color w:val="0000FF" w:themeColor="hyperlink"/>
            <w:szCs w:val="28"/>
            <w:u w:val="single"/>
            <w:lang w:eastAsia="en-US"/>
          </w:rPr>
          <w:t>.info</w:t>
        </w:r>
      </w:hyperlink>
      <w:r w:rsidRPr="0079749E">
        <w:rPr>
          <w:rFonts w:ascii="Times New Roman" w:eastAsiaTheme="minorHAnsi" w:hAnsi="Times New Roman" w:cs="Times New Roman"/>
          <w:szCs w:val="28"/>
          <w:lang w:eastAsia="en-US"/>
        </w:rPr>
        <w:t xml:space="preserve">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Официальный сайт </w:t>
      </w:r>
      <w:proofErr w:type="spellStart"/>
      <w:r w:rsidRPr="0079749E">
        <w:rPr>
          <w:rFonts w:ascii="Times New Roman" w:eastAsiaTheme="minorHAnsi" w:hAnsi="Times New Roman" w:cs="Times New Roman"/>
          <w:szCs w:val="28"/>
          <w:lang w:eastAsia="en-US"/>
        </w:rPr>
        <w:t>ЕврАзЭС</w:t>
      </w:r>
      <w:proofErr w:type="spellEnd"/>
      <w:r w:rsidRPr="0079749E">
        <w:rPr>
          <w:rFonts w:ascii="Times New Roman" w:eastAsiaTheme="minorHAnsi" w:hAnsi="Times New Roman" w:cs="Times New Roman"/>
          <w:szCs w:val="28"/>
          <w:lang w:eastAsia="en-US"/>
        </w:rPr>
        <w:t xml:space="preserve"> - URL: </w:t>
      </w:r>
      <w:hyperlink r:id="rId19" w:history="1">
        <w:r w:rsidRPr="0079749E">
          <w:rPr>
            <w:rFonts w:ascii="Times New Roman" w:eastAsiaTheme="minorHAnsi" w:hAnsi="Times New Roman" w:cs="Times New Roman"/>
            <w:color w:val="0000FF" w:themeColor="hyperlink"/>
            <w:szCs w:val="28"/>
            <w:u w:val="single"/>
            <w:lang w:eastAsia="en-US"/>
          </w:rPr>
          <w:t>www.</w:t>
        </w:r>
        <w:proofErr w:type="spellStart"/>
        <w:r w:rsidRPr="0079749E">
          <w:rPr>
            <w:rFonts w:ascii="Times New Roman" w:eastAsiaTheme="minorHAnsi" w:hAnsi="Times New Roman" w:cs="Times New Roman"/>
            <w:color w:val="0000FF" w:themeColor="hyperlink"/>
            <w:szCs w:val="28"/>
            <w:u w:val="single"/>
            <w:lang w:eastAsia="en-US"/>
          </w:rPr>
          <w:t>evrazes</w:t>
        </w:r>
        <w:proofErr w:type="spellEnd"/>
        <w:r w:rsidRPr="0079749E">
          <w:rPr>
            <w:rFonts w:ascii="Times New Roman" w:eastAsiaTheme="minorHAnsi" w:hAnsi="Times New Roman" w:cs="Times New Roman"/>
            <w:color w:val="0000FF" w:themeColor="hyperlink"/>
            <w:szCs w:val="28"/>
            <w:u w:val="single"/>
            <w:lang w:eastAsia="en-US"/>
          </w:rPr>
          <w:t>.com</w:t>
        </w:r>
      </w:hyperlink>
      <w:r w:rsidRPr="0079749E">
        <w:rPr>
          <w:rFonts w:ascii="Times New Roman" w:eastAsiaTheme="minorHAnsi" w:hAnsi="Times New Roman" w:cs="Times New Roman"/>
          <w:szCs w:val="28"/>
          <w:lang w:eastAsia="en-US"/>
        </w:rPr>
        <w:t xml:space="preserve">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Официальный сайт Таможенного союза в рамках </w:t>
      </w:r>
      <w:proofErr w:type="spellStart"/>
      <w:r w:rsidRPr="0079749E">
        <w:rPr>
          <w:rFonts w:ascii="Times New Roman" w:eastAsiaTheme="minorHAnsi" w:hAnsi="Times New Roman" w:cs="Times New Roman"/>
          <w:szCs w:val="28"/>
          <w:lang w:eastAsia="en-US"/>
        </w:rPr>
        <w:t>ЕврАзЭС</w:t>
      </w:r>
      <w:proofErr w:type="spellEnd"/>
      <w:r w:rsidRPr="0079749E">
        <w:rPr>
          <w:rFonts w:ascii="Times New Roman" w:eastAsiaTheme="minorHAnsi" w:hAnsi="Times New Roman" w:cs="Times New Roman"/>
          <w:szCs w:val="28"/>
          <w:lang w:eastAsia="en-US"/>
        </w:rPr>
        <w:t xml:space="preserve"> - URL:</w:t>
      </w:r>
      <w:r w:rsidRPr="0079749E">
        <w:rPr>
          <w:rFonts w:ascii="Times New Roman" w:eastAsiaTheme="minorHAnsi" w:hAnsi="Times New Roman" w:cs="Times New Roman"/>
          <w:sz w:val="20"/>
          <w:lang w:eastAsia="en-US"/>
        </w:rPr>
        <w:t xml:space="preserve"> </w:t>
      </w:r>
      <w:hyperlink r:id="rId20" w:history="1">
        <w:r w:rsidRPr="0079749E">
          <w:rPr>
            <w:rFonts w:ascii="Times New Roman" w:eastAsiaTheme="minorHAnsi" w:hAnsi="Times New Roman" w:cs="Times New Roman"/>
            <w:color w:val="0000FF" w:themeColor="hyperlink"/>
            <w:szCs w:val="28"/>
            <w:u w:val="single"/>
            <w:lang w:eastAsia="en-US"/>
          </w:rPr>
          <w:t>www.</w:t>
        </w:r>
        <w:proofErr w:type="spellStart"/>
        <w:r w:rsidRPr="0079749E">
          <w:rPr>
            <w:rFonts w:ascii="Times New Roman" w:eastAsiaTheme="minorHAnsi" w:hAnsi="Times New Roman" w:cs="Times New Roman"/>
            <w:color w:val="0000FF" w:themeColor="hyperlink"/>
            <w:szCs w:val="28"/>
            <w:u w:val="single"/>
            <w:lang w:eastAsia="en-US"/>
          </w:rPr>
          <w:t>tsouz</w:t>
        </w:r>
        <w:proofErr w:type="spellEnd"/>
        <w:r w:rsidRPr="0079749E">
          <w:rPr>
            <w:rFonts w:ascii="Times New Roman" w:eastAsiaTheme="minorHAnsi" w:hAnsi="Times New Roman" w:cs="Times New Roman"/>
            <w:color w:val="0000FF" w:themeColor="hyperlink"/>
            <w:szCs w:val="28"/>
            <w:u w:val="single"/>
            <w:lang w:eastAsia="en-US"/>
          </w:rPr>
          <w:t>.</w:t>
        </w:r>
        <w:proofErr w:type="spellStart"/>
        <w:r w:rsidRPr="0079749E">
          <w:rPr>
            <w:rFonts w:ascii="Times New Roman" w:eastAsiaTheme="minorHAnsi" w:hAnsi="Times New Roman" w:cs="Times New Roman"/>
            <w:color w:val="0000FF" w:themeColor="hyperlink"/>
            <w:szCs w:val="28"/>
            <w:u w:val="single"/>
            <w:lang w:eastAsia="en-US"/>
          </w:rPr>
          <w:t>ru</w:t>
        </w:r>
        <w:proofErr w:type="spellEnd"/>
      </w:hyperlink>
      <w:r w:rsidRPr="0079749E">
        <w:rPr>
          <w:rFonts w:ascii="Times New Roman" w:eastAsiaTheme="minorHAnsi" w:hAnsi="Times New Roman" w:cs="Times New Roman"/>
          <w:szCs w:val="28"/>
          <w:lang w:eastAsia="en-US"/>
        </w:rPr>
        <w:t xml:space="preserve">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 Официальный сайт Шанхайской организации сотрудничества (ШОС) -   URL: </w:t>
      </w:r>
      <w:hyperlink r:id="rId21" w:history="1">
        <w:r w:rsidRPr="0079749E">
          <w:rPr>
            <w:rFonts w:ascii="Times New Roman" w:eastAsiaTheme="minorHAnsi" w:hAnsi="Times New Roman" w:cs="Times New Roman"/>
            <w:color w:val="0000FF" w:themeColor="hyperlink"/>
            <w:szCs w:val="28"/>
            <w:u w:val="single"/>
            <w:lang w:eastAsia="en-US"/>
          </w:rPr>
          <w:t>http://www.</w:t>
        </w:r>
        <w:proofErr w:type="spellStart"/>
        <w:r w:rsidRPr="0079749E">
          <w:rPr>
            <w:rFonts w:ascii="Times New Roman" w:eastAsiaTheme="minorHAnsi" w:hAnsi="Times New Roman" w:cs="Times New Roman"/>
            <w:color w:val="0000FF" w:themeColor="hyperlink"/>
            <w:szCs w:val="28"/>
            <w:u w:val="single"/>
            <w:lang w:eastAsia="en-US"/>
          </w:rPr>
          <w:t>sectsco</w:t>
        </w:r>
        <w:proofErr w:type="spellEnd"/>
        <w:r w:rsidRPr="0079749E">
          <w:rPr>
            <w:rFonts w:ascii="Times New Roman" w:eastAsiaTheme="minorHAnsi" w:hAnsi="Times New Roman" w:cs="Times New Roman"/>
            <w:color w:val="0000FF" w:themeColor="hyperlink"/>
            <w:szCs w:val="28"/>
            <w:u w:val="single"/>
            <w:lang w:eastAsia="en-US"/>
          </w:rPr>
          <w:t>.org/RU/</w:t>
        </w:r>
      </w:hyperlink>
      <w:r w:rsidRPr="0079749E">
        <w:rPr>
          <w:rFonts w:ascii="Times New Roman" w:eastAsiaTheme="minorHAnsi" w:hAnsi="Times New Roman" w:cs="Times New Roman"/>
          <w:szCs w:val="28"/>
          <w:lang w:eastAsia="en-US"/>
        </w:rPr>
        <w:t xml:space="preserve"> </w:t>
      </w:r>
    </w:p>
    <w:p w:rsidR="0079749E" w:rsidRPr="0079749E" w:rsidRDefault="0079749E" w:rsidP="0079749E">
      <w:pPr>
        <w:ind w:firstLine="709"/>
        <w:jc w:val="both"/>
        <w:rPr>
          <w:rFonts w:ascii="Times New Roman" w:eastAsiaTheme="minorHAnsi" w:hAnsi="Times New Roman" w:cs="Times New Roman"/>
          <w:szCs w:val="28"/>
          <w:lang w:val="en-US" w:eastAsia="en-US"/>
        </w:rPr>
      </w:pPr>
      <w:r w:rsidRPr="0079749E">
        <w:rPr>
          <w:rFonts w:ascii="Times New Roman" w:eastAsiaTheme="minorHAnsi" w:hAnsi="Times New Roman" w:cs="Times New Roman"/>
          <w:szCs w:val="28"/>
          <w:lang w:eastAsia="en-US"/>
        </w:rPr>
        <w:t xml:space="preserve">- Всё об АТЭС (Электронный ресурс) // </w:t>
      </w:r>
      <w:proofErr w:type="spellStart"/>
      <w:r w:rsidRPr="0079749E">
        <w:rPr>
          <w:rFonts w:ascii="Times New Roman" w:eastAsiaTheme="minorHAnsi" w:hAnsi="Times New Roman" w:cs="Times New Roman"/>
          <w:szCs w:val="28"/>
          <w:lang w:eastAsia="en-US"/>
        </w:rPr>
        <w:t>Вэб</w:t>
      </w:r>
      <w:proofErr w:type="spellEnd"/>
      <w:r w:rsidRPr="0079749E">
        <w:rPr>
          <w:rFonts w:ascii="Times New Roman" w:eastAsiaTheme="minorHAnsi" w:hAnsi="Times New Roman" w:cs="Times New Roman"/>
          <w:szCs w:val="28"/>
          <w:lang w:eastAsia="en-US"/>
        </w:rPr>
        <w:t>-сайт</w:t>
      </w:r>
      <w:r w:rsidRPr="0079749E">
        <w:rPr>
          <w:rFonts w:ascii="Times New Roman" w:eastAsiaTheme="minorHAnsi" w:hAnsi="Times New Roman" w:cs="Times New Roman"/>
          <w:sz w:val="20"/>
          <w:lang w:eastAsia="en-US"/>
        </w:rPr>
        <w:t xml:space="preserve"> </w:t>
      </w:r>
      <w:r w:rsidRPr="0079749E">
        <w:rPr>
          <w:rFonts w:ascii="Times New Roman" w:eastAsiaTheme="minorHAnsi" w:hAnsi="Times New Roman" w:cs="Times New Roman"/>
          <w:szCs w:val="28"/>
          <w:lang w:eastAsia="en-US"/>
        </w:rPr>
        <w:t>Департамента массовых коммуникаций Приморского края.</w:t>
      </w:r>
      <w:r w:rsidRPr="0079749E">
        <w:rPr>
          <w:rFonts w:ascii="Times New Roman" w:eastAsiaTheme="minorHAnsi" w:hAnsi="Times New Roman" w:cs="Times New Roman"/>
          <w:sz w:val="20"/>
          <w:lang w:eastAsia="en-US"/>
        </w:rPr>
        <w:t xml:space="preserve"> </w:t>
      </w:r>
      <w:r w:rsidRPr="0079749E">
        <w:rPr>
          <w:rFonts w:ascii="Times New Roman" w:eastAsiaTheme="minorHAnsi" w:hAnsi="Times New Roman" w:cs="Times New Roman"/>
          <w:szCs w:val="28"/>
          <w:lang w:val="en-US" w:eastAsia="en-US"/>
        </w:rPr>
        <w:t xml:space="preserve">URL:   </w:t>
      </w:r>
      <w:hyperlink r:id="rId22" w:history="1">
        <w:r w:rsidRPr="0079749E">
          <w:rPr>
            <w:rFonts w:ascii="Times New Roman" w:eastAsiaTheme="minorHAnsi" w:hAnsi="Times New Roman" w:cs="Times New Roman"/>
            <w:color w:val="0000FF" w:themeColor="hyperlink"/>
            <w:szCs w:val="28"/>
            <w:u w:val="single"/>
            <w:lang w:val="en-US" w:eastAsia="en-US"/>
          </w:rPr>
          <w:t>http://www.apec.primorsky.ru/information/all_about_apec.html</w:t>
        </w:r>
      </w:hyperlink>
      <w:r w:rsidRPr="0079749E">
        <w:rPr>
          <w:rFonts w:ascii="Times New Roman" w:eastAsiaTheme="minorHAnsi" w:hAnsi="Times New Roman" w:cs="Times New Roman"/>
          <w:szCs w:val="28"/>
          <w:lang w:val="en-US" w:eastAsia="en-US"/>
        </w:rPr>
        <w:t xml:space="preserve">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Пример оформления таблицы: </w:t>
      </w:r>
    </w:p>
    <w:p w:rsidR="0079749E" w:rsidRPr="0079749E" w:rsidRDefault="0079749E" w:rsidP="0079749E">
      <w:pPr>
        <w:ind w:firstLine="709"/>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Таблица 6 - Участие России в региональных интеграционных объединениях</w:t>
      </w:r>
    </w:p>
    <w:tbl>
      <w:tblPr>
        <w:tblStyle w:val="a5"/>
        <w:tblW w:w="0" w:type="auto"/>
        <w:tblLayout w:type="fixed"/>
        <w:tblLook w:val="04A0" w:firstRow="1" w:lastRow="0" w:firstColumn="1" w:lastColumn="0" w:noHBand="0" w:noVBand="1"/>
      </w:tblPr>
      <w:tblGrid>
        <w:gridCol w:w="817"/>
        <w:gridCol w:w="2552"/>
        <w:gridCol w:w="2409"/>
        <w:gridCol w:w="1418"/>
        <w:gridCol w:w="2268"/>
      </w:tblGrid>
      <w:tr w:rsidR="0079749E" w:rsidRPr="0079749E" w:rsidTr="001612B1">
        <w:tc>
          <w:tcPr>
            <w:tcW w:w="817"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 xml:space="preserve">№ </w:t>
            </w:r>
            <w:proofErr w:type="gramStart"/>
            <w:r w:rsidRPr="0079749E">
              <w:rPr>
                <w:rFonts w:ascii="Times New Roman" w:hAnsi="Times New Roman" w:cs="Times New Roman"/>
                <w:szCs w:val="28"/>
                <w:lang w:eastAsia="en-US"/>
              </w:rPr>
              <w:t>п</w:t>
            </w:r>
            <w:proofErr w:type="gramEnd"/>
            <w:r w:rsidRPr="0079749E">
              <w:rPr>
                <w:rFonts w:ascii="Times New Roman" w:hAnsi="Times New Roman" w:cs="Times New Roman"/>
                <w:szCs w:val="28"/>
                <w:lang w:eastAsia="en-US"/>
              </w:rPr>
              <w:t>/п</w:t>
            </w:r>
          </w:p>
        </w:tc>
        <w:tc>
          <w:tcPr>
            <w:tcW w:w="2552"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Наименование интеграционного объединения</w:t>
            </w:r>
          </w:p>
        </w:tc>
        <w:tc>
          <w:tcPr>
            <w:tcW w:w="2409"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Страны – участники</w:t>
            </w:r>
          </w:p>
        </w:tc>
        <w:tc>
          <w:tcPr>
            <w:tcW w:w="1418"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 xml:space="preserve">Дата создания </w:t>
            </w:r>
          </w:p>
        </w:tc>
        <w:tc>
          <w:tcPr>
            <w:tcW w:w="2268"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Цели создания</w:t>
            </w:r>
          </w:p>
        </w:tc>
      </w:tr>
      <w:tr w:rsidR="0079749E" w:rsidRPr="0079749E" w:rsidTr="001612B1">
        <w:tc>
          <w:tcPr>
            <w:tcW w:w="817"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1</w:t>
            </w:r>
          </w:p>
        </w:tc>
        <w:tc>
          <w:tcPr>
            <w:tcW w:w="2552"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2</w:t>
            </w:r>
          </w:p>
        </w:tc>
        <w:tc>
          <w:tcPr>
            <w:tcW w:w="2409"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3</w:t>
            </w:r>
          </w:p>
        </w:tc>
        <w:tc>
          <w:tcPr>
            <w:tcW w:w="1418"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4</w:t>
            </w:r>
          </w:p>
        </w:tc>
        <w:tc>
          <w:tcPr>
            <w:tcW w:w="2268" w:type="dxa"/>
          </w:tcPr>
          <w:p w:rsidR="0079749E" w:rsidRPr="0079749E" w:rsidRDefault="0079749E" w:rsidP="001612B1">
            <w:pPr>
              <w:spacing w:after="200" w:line="276" w:lineRule="auto"/>
              <w:jc w:val="center"/>
              <w:rPr>
                <w:rFonts w:ascii="Times New Roman" w:hAnsi="Times New Roman" w:cs="Times New Roman"/>
                <w:szCs w:val="28"/>
                <w:lang w:eastAsia="en-US"/>
              </w:rPr>
            </w:pPr>
            <w:r w:rsidRPr="0079749E">
              <w:rPr>
                <w:rFonts w:ascii="Times New Roman" w:hAnsi="Times New Roman" w:cs="Times New Roman"/>
                <w:szCs w:val="28"/>
                <w:lang w:eastAsia="en-US"/>
              </w:rPr>
              <w:t>5</w:t>
            </w:r>
          </w:p>
        </w:tc>
      </w:tr>
      <w:tr w:rsidR="0079749E" w:rsidRPr="0079749E" w:rsidTr="001612B1">
        <w:tc>
          <w:tcPr>
            <w:tcW w:w="817" w:type="dxa"/>
          </w:tcPr>
          <w:p w:rsidR="0079749E" w:rsidRPr="0079749E" w:rsidRDefault="0079749E" w:rsidP="001612B1">
            <w:pPr>
              <w:spacing w:after="200" w:line="276" w:lineRule="auto"/>
              <w:jc w:val="center"/>
              <w:rPr>
                <w:rFonts w:ascii="Times New Roman" w:hAnsi="Times New Roman" w:cs="Times New Roman"/>
                <w:szCs w:val="28"/>
                <w:lang w:eastAsia="en-US"/>
              </w:rPr>
            </w:pPr>
          </w:p>
        </w:tc>
        <w:tc>
          <w:tcPr>
            <w:tcW w:w="2552" w:type="dxa"/>
          </w:tcPr>
          <w:p w:rsidR="0079749E" w:rsidRPr="0079749E" w:rsidRDefault="0079749E" w:rsidP="001612B1">
            <w:pPr>
              <w:spacing w:after="200" w:line="276" w:lineRule="auto"/>
              <w:jc w:val="center"/>
              <w:rPr>
                <w:rFonts w:ascii="Times New Roman" w:hAnsi="Times New Roman" w:cs="Times New Roman"/>
                <w:szCs w:val="28"/>
                <w:lang w:eastAsia="en-US"/>
              </w:rPr>
            </w:pPr>
          </w:p>
        </w:tc>
        <w:tc>
          <w:tcPr>
            <w:tcW w:w="2409" w:type="dxa"/>
          </w:tcPr>
          <w:p w:rsidR="0079749E" w:rsidRPr="0079749E" w:rsidRDefault="0079749E" w:rsidP="001612B1">
            <w:pPr>
              <w:spacing w:after="200" w:line="276" w:lineRule="auto"/>
              <w:jc w:val="center"/>
              <w:rPr>
                <w:rFonts w:ascii="Times New Roman" w:hAnsi="Times New Roman" w:cs="Times New Roman"/>
                <w:szCs w:val="28"/>
                <w:lang w:eastAsia="en-US"/>
              </w:rPr>
            </w:pPr>
          </w:p>
        </w:tc>
        <w:tc>
          <w:tcPr>
            <w:tcW w:w="1418" w:type="dxa"/>
          </w:tcPr>
          <w:p w:rsidR="0079749E" w:rsidRPr="0079749E" w:rsidRDefault="0079749E" w:rsidP="001612B1">
            <w:pPr>
              <w:spacing w:after="200" w:line="276" w:lineRule="auto"/>
              <w:jc w:val="center"/>
              <w:rPr>
                <w:rFonts w:ascii="Times New Roman" w:hAnsi="Times New Roman" w:cs="Times New Roman"/>
                <w:szCs w:val="28"/>
                <w:lang w:eastAsia="en-US"/>
              </w:rPr>
            </w:pPr>
          </w:p>
        </w:tc>
        <w:tc>
          <w:tcPr>
            <w:tcW w:w="2268" w:type="dxa"/>
          </w:tcPr>
          <w:p w:rsidR="0079749E" w:rsidRPr="0079749E" w:rsidRDefault="0079749E" w:rsidP="001612B1">
            <w:pPr>
              <w:spacing w:after="200" w:line="276" w:lineRule="auto"/>
              <w:jc w:val="center"/>
              <w:rPr>
                <w:rFonts w:ascii="Times New Roman" w:hAnsi="Times New Roman" w:cs="Times New Roman"/>
                <w:szCs w:val="28"/>
                <w:lang w:eastAsia="en-US"/>
              </w:rPr>
            </w:pPr>
          </w:p>
        </w:tc>
      </w:tr>
    </w:tbl>
    <w:p w:rsidR="0079749E" w:rsidRPr="0079749E" w:rsidRDefault="0079749E" w:rsidP="0079749E">
      <w:pPr>
        <w:ind w:firstLine="709"/>
        <w:jc w:val="center"/>
        <w:rPr>
          <w:rFonts w:ascii="Times New Roman" w:eastAsiaTheme="minorHAnsi" w:hAnsi="Times New Roman" w:cs="Times New Roman"/>
          <w:sz w:val="28"/>
          <w:szCs w:val="28"/>
          <w:lang w:eastAsia="en-US"/>
        </w:rPr>
      </w:pPr>
    </w:p>
    <w:p w:rsidR="0079749E" w:rsidRPr="0079749E" w:rsidRDefault="0079749E" w:rsidP="0079749E">
      <w:pPr>
        <w:textAlignment w:val="baseline"/>
        <w:rPr>
          <w:rFonts w:ascii="Times New Roman" w:hAnsi="Times New Roman" w:cs="Times New Roman"/>
          <w:sz w:val="12"/>
          <w:szCs w:val="12"/>
        </w:rPr>
      </w:pPr>
      <w:proofErr w:type="spellStart"/>
      <w:r w:rsidRPr="0079749E">
        <w:rPr>
          <w:rFonts w:ascii="Times New Roman" w:hAnsi="Times New Roman" w:cs="Times New Roman"/>
          <w:b/>
          <w:bCs/>
          <w:sz w:val="28"/>
        </w:rPr>
        <w:lastRenderedPageBreak/>
        <w:t>Критерии</w:t>
      </w:r>
      <w:proofErr w:type="spellEnd"/>
      <w:r w:rsidRPr="0079749E">
        <w:rPr>
          <w:rFonts w:ascii="Times New Roman" w:hAnsi="Times New Roman" w:cs="Times New Roman"/>
          <w:b/>
          <w:bCs/>
          <w:sz w:val="28"/>
        </w:rPr>
        <w:t xml:space="preserve"> </w:t>
      </w:r>
      <w:proofErr w:type="spellStart"/>
      <w:r w:rsidRPr="0079749E">
        <w:rPr>
          <w:rFonts w:ascii="Times New Roman" w:hAnsi="Times New Roman" w:cs="Times New Roman"/>
          <w:b/>
          <w:bCs/>
          <w:sz w:val="28"/>
        </w:rPr>
        <w:t>оценки</w:t>
      </w:r>
      <w:proofErr w:type="spellEnd"/>
      <w:r w:rsidRPr="0079749E">
        <w:rPr>
          <w:rFonts w:ascii="Times New Roman" w:hAnsi="Times New Roman" w:cs="Times New Roman"/>
          <w:b/>
          <w:bCs/>
          <w:sz w:val="28"/>
        </w:rPr>
        <w:t>: </w:t>
      </w:r>
      <w:r w:rsidRPr="0079749E">
        <w:rPr>
          <w:rFonts w:ascii="Times New Roman" w:hAnsi="Times New Roman" w:cs="Times New Roman"/>
          <w:sz w:val="28"/>
        </w:rPr>
        <w:t> </w:t>
      </w:r>
    </w:p>
    <w:p w:rsidR="0079749E" w:rsidRPr="0079749E" w:rsidRDefault="0079749E" w:rsidP="0079749E">
      <w:pPr>
        <w:pStyle w:val="a8"/>
        <w:numPr>
          <w:ilvl w:val="0"/>
          <w:numId w:val="17"/>
        </w:numPr>
        <w:textAlignment w:val="baseline"/>
      </w:pPr>
      <w:r w:rsidRPr="0079749E">
        <w:t>оценка «зачтено» выставляется студенту, если он правильно выполнил не менее 50% контрольного задания;</w:t>
      </w:r>
    </w:p>
    <w:p w:rsidR="0079749E" w:rsidRPr="0079749E" w:rsidRDefault="0079749E" w:rsidP="0079749E">
      <w:pPr>
        <w:pStyle w:val="a8"/>
        <w:numPr>
          <w:ilvl w:val="0"/>
          <w:numId w:val="17"/>
        </w:numPr>
        <w:textAlignment w:val="baseline"/>
        <w:rPr>
          <w:sz w:val="22"/>
        </w:rPr>
      </w:pPr>
      <w:r w:rsidRPr="0079749E">
        <w:t>оценка «не зачтено» выставляется студенту, если он правильно выполнил менее 50% контрольного задания.</w:t>
      </w:r>
    </w:p>
    <w:p w:rsidR="0079749E" w:rsidRPr="0079749E" w:rsidRDefault="0079749E" w:rsidP="0079749E">
      <w:pPr>
        <w:textAlignment w:val="baseline"/>
        <w:rPr>
          <w:rFonts w:ascii="Times New Roman" w:hAnsi="Times New Roman" w:cs="Times New Roman"/>
        </w:rPr>
      </w:pP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8"/>
        </w:rPr>
        <w:t>Составитель ________________________ И.В. Украинцева </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vertAlign w:val="superscript"/>
        </w:rPr>
        <w:t>                                                                       (подпись)   </w:t>
      </w:r>
      <w:r w:rsidRPr="0079749E">
        <w:rPr>
          <w:rFonts w:ascii="Times New Roman" w:hAnsi="Times New Roman" w:cs="Times New Roman"/>
          <w:sz w:val="28"/>
        </w:rPr>
        <w:t>              </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0"/>
        </w:rPr>
        <w:t>«29» апреля 2017 г. </w:t>
      </w:r>
    </w:p>
    <w:p w:rsidR="0079749E" w:rsidRPr="0079749E" w:rsidRDefault="0079749E" w:rsidP="0079749E">
      <w:pPr>
        <w:textAlignment w:val="baseline"/>
        <w:rPr>
          <w:rFonts w:ascii="Times New Roman" w:hAnsi="Times New Roman" w:cs="Times New Roman"/>
          <w:sz w:val="12"/>
          <w:szCs w:val="12"/>
        </w:rPr>
      </w:pPr>
    </w:p>
    <w:p w:rsidR="0079749E" w:rsidRPr="0079749E" w:rsidRDefault="0079749E" w:rsidP="0079749E">
      <w:pPr>
        <w:shd w:val="clear" w:color="auto" w:fill="FFFFFF"/>
        <w:jc w:val="center"/>
        <w:rPr>
          <w:rFonts w:ascii="Times New Roman" w:hAnsi="Times New Roman" w:cs="Times New Roman"/>
          <w:sz w:val="28"/>
          <w:szCs w:val="28"/>
        </w:rPr>
      </w:pPr>
      <w:bookmarkStart w:id="4" w:name="_Toc480487764"/>
    </w:p>
    <w:p w:rsidR="0079749E" w:rsidRPr="0079749E" w:rsidRDefault="0079749E" w:rsidP="0079749E">
      <w:pPr>
        <w:shd w:val="clear" w:color="auto" w:fill="FFFFFF"/>
        <w:jc w:val="center"/>
        <w:rPr>
          <w:rFonts w:ascii="Times New Roman" w:hAnsi="Times New Roman" w:cs="Times New Roman"/>
          <w:sz w:val="28"/>
          <w:szCs w:val="28"/>
        </w:rPr>
      </w:pP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Министерство образования и науки Российской Федерации</w:t>
      </w:r>
    </w:p>
    <w:p w:rsidR="0079749E" w:rsidRPr="0079749E" w:rsidRDefault="0079749E" w:rsidP="0079749E">
      <w:pPr>
        <w:shd w:val="clear" w:color="auto" w:fill="FFFFFF"/>
        <w:ind w:firstLine="709"/>
        <w:jc w:val="center"/>
        <w:rPr>
          <w:rFonts w:ascii="Times New Roman" w:hAnsi="Times New Roman" w:cs="Times New Roman"/>
          <w:sz w:val="28"/>
          <w:szCs w:val="28"/>
        </w:rPr>
      </w:pPr>
      <w:r w:rsidRPr="0079749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9749E" w:rsidRPr="0079749E" w:rsidRDefault="0079749E" w:rsidP="0079749E">
      <w:pPr>
        <w:shd w:val="clear" w:color="auto" w:fill="FFFFFF"/>
        <w:jc w:val="center"/>
        <w:rPr>
          <w:rFonts w:ascii="Times New Roman" w:hAnsi="Times New Roman" w:cs="Times New Roman"/>
          <w:sz w:val="28"/>
          <w:szCs w:val="28"/>
        </w:rPr>
      </w:pPr>
      <w:r w:rsidRPr="0079749E">
        <w:rPr>
          <w:rFonts w:ascii="Times New Roman" w:hAnsi="Times New Roman" w:cs="Times New Roman"/>
          <w:sz w:val="28"/>
          <w:szCs w:val="28"/>
        </w:rPr>
        <w:t>«Ростовский государственный экономический университет (РИНХ)»</w:t>
      </w:r>
    </w:p>
    <w:p w:rsidR="0079749E" w:rsidRPr="0079749E" w:rsidRDefault="0079749E" w:rsidP="0079749E">
      <w:pPr>
        <w:jc w:val="center"/>
        <w:textAlignment w:val="baseline"/>
        <w:rPr>
          <w:rFonts w:ascii="Times New Roman" w:hAnsi="Times New Roman" w:cs="Times New Roman"/>
          <w:sz w:val="28"/>
        </w:rPr>
      </w:pPr>
    </w:p>
    <w:p w:rsidR="0079749E" w:rsidRPr="0079749E" w:rsidRDefault="0079749E" w:rsidP="0079749E">
      <w:pPr>
        <w:jc w:val="center"/>
        <w:textAlignment w:val="baseline"/>
        <w:rPr>
          <w:rFonts w:ascii="Times New Roman" w:hAnsi="Times New Roman" w:cs="Times New Roman"/>
          <w:sz w:val="12"/>
          <w:szCs w:val="12"/>
        </w:rPr>
      </w:pPr>
      <w:proofErr w:type="gramStart"/>
      <w:r w:rsidRPr="0079749E">
        <w:rPr>
          <w:rFonts w:ascii="Times New Roman" w:hAnsi="Times New Roman" w:cs="Times New Roman"/>
          <w:sz w:val="28"/>
        </w:rPr>
        <w:t>Кафедра международной торговли и таможенного дела</w:t>
      </w:r>
      <w:r w:rsidRPr="0079749E">
        <w:rPr>
          <w:rFonts w:ascii="Times New Roman" w:hAnsi="Times New Roman" w:cs="Times New Roman"/>
          <w:vertAlign w:val="superscript"/>
        </w:rPr>
        <w:t>)</w:t>
      </w:r>
      <w:proofErr w:type="gramEnd"/>
    </w:p>
    <w:p w:rsidR="0079749E" w:rsidRPr="0079749E" w:rsidRDefault="0079749E" w:rsidP="0079749E">
      <w:pPr>
        <w:jc w:val="center"/>
        <w:textAlignment w:val="baseline"/>
        <w:rPr>
          <w:rFonts w:ascii="Times New Roman" w:hAnsi="Times New Roman" w:cs="Times New Roman"/>
          <w:b/>
          <w:bCs/>
          <w:sz w:val="36"/>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b/>
          <w:bCs/>
          <w:sz w:val="36"/>
        </w:rPr>
        <w:t>Темы рефератов</w:t>
      </w:r>
    </w:p>
    <w:p w:rsidR="0079749E" w:rsidRPr="0079749E" w:rsidRDefault="0079749E" w:rsidP="0079749E">
      <w:pPr>
        <w:jc w:val="center"/>
        <w:textAlignment w:val="baseline"/>
        <w:rPr>
          <w:rFonts w:ascii="Times New Roman" w:hAnsi="Times New Roman" w:cs="Times New Roman"/>
          <w:sz w:val="28"/>
        </w:rPr>
      </w:pPr>
    </w:p>
    <w:p w:rsidR="0079749E" w:rsidRPr="0079749E" w:rsidRDefault="0079749E" w:rsidP="0079749E">
      <w:pPr>
        <w:jc w:val="center"/>
        <w:textAlignment w:val="baseline"/>
        <w:rPr>
          <w:rFonts w:ascii="Times New Roman" w:hAnsi="Times New Roman" w:cs="Times New Roman"/>
          <w:sz w:val="12"/>
          <w:szCs w:val="12"/>
        </w:rPr>
      </w:pPr>
      <w:r w:rsidRPr="0079749E">
        <w:rPr>
          <w:rFonts w:ascii="Times New Roman" w:hAnsi="Times New Roman" w:cs="Times New Roman"/>
          <w:sz w:val="28"/>
        </w:rPr>
        <w:t>по дисциплине  «</w:t>
      </w:r>
      <w:r w:rsidRPr="0079749E">
        <w:rPr>
          <w:rFonts w:ascii="Times New Roman" w:hAnsi="Times New Roman" w:cs="Times New Roman"/>
          <w:sz w:val="28"/>
          <w:u w:val="single"/>
        </w:rPr>
        <w:t>Экономический потенциал таможенной территории ЕАЭС</w:t>
      </w:r>
      <w:r w:rsidRPr="0079749E">
        <w:rPr>
          <w:rFonts w:ascii="Times New Roman" w:hAnsi="Times New Roman" w:cs="Times New Roman"/>
          <w:sz w:val="28"/>
        </w:rPr>
        <w:t>»</w:t>
      </w:r>
    </w:p>
    <w:p w:rsidR="0079749E" w:rsidRPr="0079749E" w:rsidRDefault="0079749E" w:rsidP="0079749E">
      <w:pPr>
        <w:jc w:val="center"/>
        <w:textAlignment w:val="baseline"/>
        <w:rPr>
          <w:rFonts w:ascii="Times New Roman" w:hAnsi="Times New Roman" w:cs="Times New Roman"/>
          <w:sz w:val="12"/>
          <w:szCs w:val="12"/>
        </w:rPr>
      </w:pP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Методы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исследования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экономического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потенциала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страны</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Особенности оценки отдельных компонентов экономического потенциала</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Формы реализации административно-территориального деления в РФ</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Особенности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геополитического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положения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современной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и перспективы экономического развития России в условиях членства в ВТО</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Богатые природные ресурсы – конкурентное преимущество или недостаток российской экономики?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Демографическая ситуация в России: состояние, подходы решению демографических проблем</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Демографическая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политика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Миграционные потоки и их территориальная организация в современной России</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Национальная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миграционная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политика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lastRenderedPageBreak/>
        <w:t>Научные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центры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r w:rsidRPr="0079749E">
        <w:rPr>
          <w:rFonts w:ascii="Times New Roman" w:hAnsi="Times New Roman" w:cs="Times New Roman"/>
          <w:bCs/>
        </w:rPr>
        <w:t xml:space="preserve"> </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Инновационная составляющая в российской экономике: состояние, проблемы, перспективы</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Научно-производственные территориальные комплексы России: цели и формы создания, опыт функционирования</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Иностранные инвестиции в экономике России и их структура</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Российские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инвестиции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за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рубежом</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Роль финансово-промышленных групп в социально-экономическом развитии РФ</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Перспективы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развития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фондового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рынка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Проблема диверсификации промышленности в экономической политике РФ</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Крупнейшие ГЭС России: география, сравнительная характеристика</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ТЭС </w:t>
      </w:r>
      <w:proofErr w:type="spellStart"/>
      <w:r w:rsidRPr="0079749E">
        <w:rPr>
          <w:rFonts w:ascii="Times New Roman" w:hAnsi="Times New Roman" w:cs="Times New Roman"/>
          <w:bCs/>
        </w:rPr>
        <w:t>России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география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сравнительная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характеристика</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Особенности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развития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атомной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энергетики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Крупнейшие нефтедобывающие центры России: география, состояние, перспективы</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Нефтеперерабатывающая промышленность России: география </w:t>
      </w:r>
      <w:proofErr w:type="gramStart"/>
      <w:r w:rsidRPr="0079749E">
        <w:rPr>
          <w:rFonts w:ascii="Times New Roman" w:hAnsi="Times New Roman" w:cs="Times New Roman"/>
          <w:bCs/>
        </w:rPr>
        <w:t>крупнейших</w:t>
      </w:r>
      <w:proofErr w:type="gramEnd"/>
      <w:r w:rsidRPr="0079749E">
        <w:rPr>
          <w:rFonts w:ascii="Times New Roman" w:hAnsi="Times New Roman" w:cs="Times New Roman"/>
          <w:bCs/>
        </w:rPr>
        <w:t xml:space="preserve"> НПЗ, проблемы развития отрасли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Основные центры добычи природного газа в России: география, сравнительная характеристика</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Угольная промышленность России: география, динамика объёмов добычи, проблемы отрасли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Концепция энергетической политики: энергетическая стратегия России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Проблемы и перспективы развития черной (цветной) металлургии </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Характеристика основных центров черной металлургии России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Алюминиевая промышленность в России: основные центры добычи сырья и производства алюминия</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Медная промышленность в России: основные центры добычи сырья и производства меди </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Станкостроение в России: основные центры, проблемы развития</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Характеристика</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авиастроительной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отрасли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российской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промышленности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Основные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центры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судостроения</w:t>
      </w:r>
      <w:proofErr w:type="spellEnd"/>
      <w:r w:rsidRPr="0079749E">
        <w:rPr>
          <w:rFonts w:ascii="Times New Roman" w:hAnsi="Times New Roman" w:cs="Times New Roman"/>
          <w:bCs/>
        </w:rPr>
        <w:t xml:space="preserve"> в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Особенности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развития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автомобилестроения</w:t>
      </w:r>
      <w:proofErr w:type="spellEnd"/>
      <w:r w:rsidRPr="0079749E">
        <w:rPr>
          <w:rFonts w:ascii="Times New Roman" w:hAnsi="Times New Roman" w:cs="Times New Roman"/>
          <w:bCs/>
        </w:rPr>
        <w:t xml:space="preserve"> в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Территориальная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организация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железнодорожного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машиностроения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Энергетическое машиностроение в России: основные центры, проблемы отрасли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Развитие </w:t>
      </w:r>
      <w:proofErr w:type="gramStart"/>
      <w:r w:rsidRPr="0079749E">
        <w:rPr>
          <w:rFonts w:ascii="Times New Roman" w:hAnsi="Times New Roman" w:cs="Times New Roman"/>
          <w:bCs/>
        </w:rPr>
        <w:t>основная</w:t>
      </w:r>
      <w:proofErr w:type="gramEnd"/>
      <w:r w:rsidRPr="0079749E">
        <w:rPr>
          <w:rFonts w:ascii="Times New Roman" w:hAnsi="Times New Roman" w:cs="Times New Roman"/>
          <w:bCs/>
        </w:rPr>
        <w:t xml:space="preserve"> химии и химии органического синтеза в России </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Целлюлозно-бумажная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промышленность</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Проблемы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развития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лёгкой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промышленности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Оборонно-промышленный комплекс России: география, проблемы и перспективы развития</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развития и территориальная организация лесопромышленного комплекса России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АПК России: современное состояние, проблемы, перспективы развития</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Перспективы развития отечественного животноводства в контексте членства России в ВТО </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Продовольственная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безопасность</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развития сферы услуг в РФ</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Актуальные вопросы формирования и развития транспортной инфраструктуры России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Трубопроводная система как элемент транспортной инфраструктуры России</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Специализация и проблемы функционирования морских портов Азово-Черноморского бассейна</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Территориальная организация строительного комплекса России: ключевые проблемы развития</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расширения экономического потенциала Южного федерального округа</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Анализ внешнеторговых отношений России с государствами СНГ </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Характеристика внешней торговли России со странами дальнего зарубежья: динамика и товарная структура </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Проблемы</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экспортной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специализации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России</w:t>
      </w:r>
      <w:proofErr w:type="spellEnd"/>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Основные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направления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развития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экспорта</w:t>
      </w:r>
      <w:proofErr w:type="spellEnd"/>
      <w:r w:rsidRPr="0079749E">
        <w:rPr>
          <w:rFonts w:ascii="Times New Roman" w:hAnsi="Times New Roman" w:cs="Times New Roman"/>
          <w:bCs/>
        </w:rPr>
        <w:t xml:space="preserve"> РФ</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Экспортная</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политика</w:t>
      </w:r>
      <w:proofErr w:type="spellEnd"/>
      <w:r w:rsidRPr="0079749E">
        <w:rPr>
          <w:rFonts w:ascii="Times New Roman" w:hAnsi="Times New Roman" w:cs="Times New Roman"/>
          <w:bCs/>
        </w:rPr>
        <w:t xml:space="preserve"> РФ</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lastRenderedPageBreak/>
        <w:t xml:space="preserve">Актуальные проблемы транспортировки российской нефти (газа) за рубеж </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Импорт товаров в России и развитие экономического потенциала импортозамещающих производств</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Внешнеэкономические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связи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Южного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федерального</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округа</w:t>
      </w:r>
      <w:proofErr w:type="spellEnd"/>
      <w:r w:rsidRPr="0079749E">
        <w:rPr>
          <w:rFonts w:ascii="Times New Roman" w:hAnsi="Times New Roman" w:cs="Times New Roman"/>
          <w:bCs/>
        </w:rPr>
        <w:t xml:space="preserve"> </w:t>
      </w:r>
    </w:p>
    <w:p w:rsidR="0079749E" w:rsidRPr="0079749E" w:rsidRDefault="0079749E" w:rsidP="0079749E">
      <w:pPr>
        <w:numPr>
          <w:ilvl w:val="0"/>
          <w:numId w:val="18"/>
        </w:numPr>
        <w:contextualSpacing/>
        <w:rPr>
          <w:rFonts w:ascii="Times New Roman" w:hAnsi="Times New Roman" w:cs="Times New Roman"/>
          <w:bCs/>
        </w:rPr>
      </w:pPr>
      <w:proofErr w:type="spellStart"/>
      <w:r w:rsidRPr="0079749E">
        <w:rPr>
          <w:rFonts w:ascii="Times New Roman" w:hAnsi="Times New Roman" w:cs="Times New Roman"/>
          <w:bCs/>
        </w:rPr>
        <w:t>Внешнеэкономические</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связи</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Ростовской</w:t>
      </w:r>
      <w:proofErr w:type="spellEnd"/>
      <w:r w:rsidRPr="0079749E">
        <w:rPr>
          <w:rFonts w:ascii="Times New Roman" w:hAnsi="Times New Roman" w:cs="Times New Roman"/>
          <w:bCs/>
        </w:rPr>
        <w:t xml:space="preserve"> </w:t>
      </w:r>
      <w:proofErr w:type="spellStart"/>
      <w:r w:rsidRPr="0079749E">
        <w:rPr>
          <w:rFonts w:ascii="Times New Roman" w:hAnsi="Times New Roman" w:cs="Times New Roman"/>
          <w:bCs/>
        </w:rPr>
        <w:t>области</w:t>
      </w:r>
      <w:proofErr w:type="spellEnd"/>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развития приграничных регионов России в новых экономических условиях</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экономической интеграции стран-участниц СНГ</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Проблемы углубления экономической интеграции в рамках Таможенного союза стран ЕАЭС</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 xml:space="preserve">Проблемы реализации политики </w:t>
      </w:r>
      <w:proofErr w:type="spellStart"/>
      <w:r w:rsidRPr="0079749E">
        <w:rPr>
          <w:rFonts w:ascii="Times New Roman" w:hAnsi="Times New Roman" w:cs="Times New Roman"/>
          <w:bCs/>
        </w:rPr>
        <w:t>импортозамещения</w:t>
      </w:r>
      <w:proofErr w:type="spellEnd"/>
      <w:r w:rsidRPr="0079749E">
        <w:rPr>
          <w:rFonts w:ascii="Times New Roman" w:hAnsi="Times New Roman" w:cs="Times New Roman"/>
          <w:bCs/>
        </w:rPr>
        <w:t xml:space="preserve"> в отечественной экономике</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Потенциал развития торгово-экономических отношений России со странами ШОС</w:t>
      </w:r>
    </w:p>
    <w:p w:rsidR="0079749E" w:rsidRPr="0079749E" w:rsidRDefault="0079749E" w:rsidP="0079749E">
      <w:pPr>
        <w:numPr>
          <w:ilvl w:val="0"/>
          <w:numId w:val="18"/>
        </w:numPr>
        <w:contextualSpacing/>
        <w:rPr>
          <w:rFonts w:ascii="Times New Roman" w:hAnsi="Times New Roman" w:cs="Times New Roman"/>
          <w:bCs/>
        </w:rPr>
      </w:pPr>
      <w:r w:rsidRPr="0079749E">
        <w:rPr>
          <w:rFonts w:ascii="Times New Roman" w:hAnsi="Times New Roman" w:cs="Times New Roman"/>
          <w:bCs/>
        </w:rPr>
        <w:t>Перспективы участия России в реализации проекта «Новый Шёлковый путь»</w:t>
      </w:r>
    </w:p>
    <w:p w:rsidR="0079749E" w:rsidRPr="0079749E" w:rsidRDefault="0079749E" w:rsidP="0079749E">
      <w:pPr>
        <w:ind w:left="360"/>
        <w:contextualSpacing/>
        <w:rPr>
          <w:rFonts w:ascii="Times New Roman" w:hAnsi="Times New Roman" w:cs="Times New Roman"/>
          <w:bCs/>
        </w:rPr>
      </w:pPr>
    </w:p>
    <w:p w:rsidR="0079749E" w:rsidRPr="0079749E" w:rsidRDefault="0079749E" w:rsidP="0079749E">
      <w:pPr>
        <w:textAlignment w:val="baseline"/>
        <w:rPr>
          <w:rFonts w:ascii="Times New Roman" w:hAnsi="Times New Roman" w:cs="Times New Roman"/>
          <w:sz w:val="12"/>
          <w:szCs w:val="12"/>
        </w:rPr>
      </w:pPr>
    </w:p>
    <w:p w:rsidR="0079749E" w:rsidRPr="0079749E" w:rsidRDefault="0079749E" w:rsidP="0079749E">
      <w:pPr>
        <w:textAlignment w:val="baseline"/>
        <w:rPr>
          <w:rFonts w:ascii="Times New Roman" w:hAnsi="Times New Roman" w:cs="Times New Roman"/>
          <w:b/>
          <w:sz w:val="28"/>
          <w:szCs w:val="28"/>
        </w:rPr>
      </w:pPr>
      <w:r w:rsidRPr="0079749E">
        <w:rPr>
          <w:rFonts w:ascii="Times New Roman" w:hAnsi="Times New Roman" w:cs="Times New Roman"/>
          <w:sz w:val="28"/>
        </w:rPr>
        <w:t> </w:t>
      </w:r>
      <w:r w:rsidRPr="0079749E">
        <w:rPr>
          <w:rFonts w:ascii="Times New Roman" w:hAnsi="Times New Roman" w:cs="Times New Roman"/>
          <w:b/>
          <w:sz w:val="28"/>
          <w:szCs w:val="28"/>
        </w:rPr>
        <w:t xml:space="preserve">Методические рекомендации по написанию, требования к оформлению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Основной формой учебно-исследовательской работы по дисциплине «Экономический потенциал таможенной территории России» является написание реферата по выбранной студентом теме. Цель написания реферата – сформировать у студентов первоначальные навыки научно-исследовательской работы.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Реферированием называется процесс аналитического преобразования документальной информации, завершающийся составлением реферата. Реферат – краткое изложение содержания научной работы или её части, оформленное в виде письменного публичного доклада; доклад на заданную тему, сделанный на основе критического обзора соответствующих источников информации (научных трудов, учебной литературы и периодических изданий по теме и т.п.). В отличие от научных работ (монографий, статей, диссертаций) реферат не предполагает изложения самостоятельных научных результатов. При этом реферат является самостоятельной исследовательской работой, раскрывающей суть изучаемой проблемы, отражающей различные точки зрения на исследуемый вопрос, выражающей в то же время и мнение самого автора.</w:t>
      </w:r>
    </w:p>
    <w:p w:rsidR="0079749E" w:rsidRPr="0079749E" w:rsidRDefault="0079749E" w:rsidP="0079749E">
      <w:pPr>
        <w:ind w:firstLine="709"/>
        <w:jc w:val="both"/>
        <w:rPr>
          <w:rFonts w:ascii="Times New Roman" w:eastAsiaTheme="minorHAnsi" w:hAnsi="Times New Roman" w:cs="Times New Roman"/>
          <w:szCs w:val="28"/>
          <w:lang w:eastAsia="en-US"/>
        </w:rPr>
      </w:pPr>
      <w:proofErr w:type="gramStart"/>
      <w:r w:rsidRPr="0079749E">
        <w:rPr>
          <w:rFonts w:ascii="Times New Roman" w:eastAsiaTheme="minorHAnsi" w:hAnsi="Times New Roman" w:cs="Times New Roman"/>
          <w:szCs w:val="28"/>
          <w:lang w:eastAsia="en-US"/>
        </w:rPr>
        <w:t>Структурно реферат состоит из титульного листа, плана, введения (1-2 стр.), изложения основного содержания темы (10-12 стр.), заключения (1-2 стр.), списка использованной литературы, приложений (при необходимости).</w:t>
      </w:r>
      <w:proofErr w:type="gramEnd"/>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Реферат начинается с титульного листа. На следующей странице после титульного листа представляется содержание. В содержании указывается наименование основных пунктов работы и номера страниц. Основному содержанию работы предшествует введение. В нем необходимо отразить актуальность выбранной темы, обозначить основные проблемы, которые будут рассмотрены в работе, обосновать причины выбора темы. Во введении рекомендуется также сформулировать основную задачу, которая ставится в работе.</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Основная часть работы должна содержать материал, позволяющий наиболее полно раскрыть тему реферата. В этой части необходимо уделить </w:t>
      </w:r>
      <w:proofErr w:type="gramStart"/>
      <w:r w:rsidRPr="0079749E">
        <w:rPr>
          <w:rFonts w:ascii="Times New Roman" w:eastAsiaTheme="minorHAnsi" w:hAnsi="Times New Roman" w:cs="Times New Roman"/>
          <w:szCs w:val="28"/>
          <w:lang w:eastAsia="en-US"/>
        </w:rPr>
        <w:t>внимание</w:t>
      </w:r>
      <w:proofErr w:type="gramEnd"/>
      <w:r w:rsidRPr="0079749E">
        <w:rPr>
          <w:rFonts w:ascii="Times New Roman" w:eastAsiaTheme="minorHAnsi" w:hAnsi="Times New Roman" w:cs="Times New Roman"/>
          <w:szCs w:val="28"/>
          <w:lang w:eastAsia="en-US"/>
        </w:rPr>
        <w:t xml:space="preserve"> как глубокому теоретическому освещению темы, так и увязать теоретические положения с практикой. Основная часть должна быть разделена на параграфы, разделы.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В заключении в концентрированном и сжатом виде излагаются выводы, вытекающие из исследования главных вопросов темы.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lastRenderedPageBreak/>
        <w:t xml:space="preserve">Список использованной литературы составляется в алфавитном порядке по фамилиям авторов или первому слову в наименовании литературного источника, </w:t>
      </w:r>
      <w:proofErr w:type="gramStart"/>
      <w:r w:rsidRPr="0079749E">
        <w:rPr>
          <w:rFonts w:ascii="Times New Roman" w:eastAsiaTheme="minorHAnsi" w:hAnsi="Times New Roman" w:cs="Times New Roman"/>
          <w:szCs w:val="28"/>
          <w:lang w:eastAsia="en-US"/>
        </w:rPr>
        <w:t>делается сквозная нумерация при этом в обязательном порядке указываются</w:t>
      </w:r>
      <w:proofErr w:type="gramEnd"/>
      <w:r w:rsidRPr="0079749E">
        <w:rPr>
          <w:rFonts w:ascii="Times New Roman" w:eastAsiaTheme="minorHAnsi" w:hAnsi="Times New Roman" w:cs="Times New Roman"/>
          <w:szCs w:val="28"/>
          <w:lang w:eastAsia="en-US"/>
        </w:rPr>
        <w:t xml:space="preserve"> следующие выходные данные:  </w:t>
      </w:r>
    </w:p>
    <w:p w:rsidR="0079749E" w:rsidRPr="0079749E" w:rsidRDefault="0079749E" w:rsidP="0079749E">
      <w:pPr>
        <w:ind w:firstLine="709"/>
        <w:jc w:val="both"/>
        <w:rPr>
          <w:rFonts w:ascii="Times New Roman" w:eastAsiaTheme="minorHAnsi" w:hAnsi="Times New Roman" w:cs="Times New Roman"/>
          <w:szCs w:val="28"/>
          <w:lang w:eastAsia="en-US"/>
        </w:rPr>
      </w:pPr>
      <w:proofErr w:type="gramStart"/>
      <w:r w:rsidRPr="0079749E">
        <w:rPr>
          <w:rFonts w:ascii="Times New Roman" w:eastAsiaTheme="minorHAnsi" w:hAnsi="Times New Roman" w:cs="Times New Roman"/>
          <w:szCs w:val="28"/>
          <w:lang w:eastAsia="en-US"/>
        </w:rPr>
        <w:t>— для монографий: фамилия и инициалы автора, название книги, место издания, издательство, год издания (например: 3.</w:t>
      </w:r>
      <w:proofErr w:type="gramEnd"/>
      <w:r w:rsidRPr="0079749E">
        <w:rPr>
          <w:rFonts w:ascii="Times New Roman" w:eastAsiaTheme="minorHAnsi" w:hAnsi="Times New Roman" w:cs="Times New Roman"/>
          <w:szCs w:val="28"/>
          <w:lang w:eastAsia="en-US"/>
        </w:rPr>
        <w:t xml:space="preserve"> Экономическая география и </w:t>
      </w:r>
      <w:proofErr w:type="spellStart"/>
      <w:r w:rsidRPr="0079749E">
        <w:rPr>
          <w:rFonts w:ascii="Times New Roman" w:eastAsiaTheme="minorHAnsi" w:hAnsi="Times New Roman" w:cs="Times New Roman"/>
          <w:szCs w:val="28"/>
          <w:lang w:eastAsia="en-US"/>
        </w:rPr>
        <w:t>регионалистика</w:t>
      </w:r>
      <w:proofErr w:type="spellEnd"/>
      <w:r w:rsidRPr="0079749E">
        <w:rPr>
          <w:rFonts w:ascii="Times New Roman" w:eastAsiaTheme="minorHAnsi" w:hAnsi="Times New Roman" w:cs="Times New Roman"/>
          <w:szCs w:val="28"/>
          <w:lang w:eastAsia="en-US"/>
        </w:rPr>
        <w:t xml:space="preserve">: учебное пособие / В. П. </w:t>
      </w:r>
      <w:proofErr w:type="spellStart"/>
      <w:r w:rsidRPr="0079749E">
        <w:rPr>
          <w:rFonts w:ascii="Times New Roman" w:eastAsiaTheme="minorHAnsi" w:hAnsi="Times New Roman" w:cs="Times New Roman"/>
          <w:szCs w:val="28"/>
          <w:lang w:eastAsia="en-US"/>
        </w:rPr>
        <w:t>Желтиков</w:t>
      </w:r>
      <w:proofErr w:type="spellEnd"/>
      <w:r w:rsidRPr="0079749E">
        <w:rPr>
          <w:rFonts w:ascii="Times New Roman" w:eastAsiaTheme="minorHAnsi" w:hAnsi="Times New Roman" w:cs="Times New Roman"/>
          <w:szCs w:val="28"/>
          <w:lang w:eastAsia="en-US"/>
        </w:rPr>
        <w:t xml:space="preserve">. - 2-е изд., доп. и </w:t>
      </w:r>
      <w:proofErr w:type="spellStart"/>
      <w:r w:rsidRPr="0079749E">
        <w:rPr>
          <w:rFonts w:ascii="Times New Roman" w:eastAsiaTheme="minorHAnsi" w:hAnsi="Times New Roman" w:cs="Times New Roman"/>
          <w:szCs w:val="28"/>
          <w:lang w:eastAsia="en-US"/>
        </w:rPr>
        <w:t>перераб</w:t>
      </w:r>
      <w:proofErr w:type="spellEnd"/>
      <w:r w:rsidRPr="0079749E">
        <w:rPr>
          <w:rFonts w:ascii="Times New Roman" w:eastAsiaTheme="minorHAnsi" w:hAnsi="Times New Roman" w:cs="Times New Roman"/>
          <w:szCs w:val="28"/>
          <w:lang w:eastAsia="en-US"/>
        </w:rPr>
        <w:t>. - М.</w:t>
      </w:r>
      <w:proofErr w:type="gramStart"/>
      <w:r w:rsidRPr="0079749E">
        <w:rPr>
          <w:rFonts w:ascii="Times New Roman" w:eastAsiaTheme="minorHAnsi" w:hAnsi="Times New Roman" w:cs="Times New Roman"/>
          <w:szCs w:val="28"/>
          <w:lang w:eastAsia="en-US"/>
        </w:rPr>
        <w:t xml:space="preserve"> :</w:t>
      </w:r>
      <w:proofErr w:type="gramEnd"/>
      <w:r w:rsidRPr="0079749E">
        <w:rPr>
          <w:rFonts w:ascii="Times New Roman" w:eastAsiaTheme="minorHAnsi" w:hAnsi="Times New Roman" w:cs="Times New Roman"/>
          <w:szCs w:val="28"/>
          <w:lang w:eastAsia="en-US"/>
        </w:rPr>
        <w:t xml:space="preserve"> Дашков и К, 2008);</w:t>
      </w:r>
    </w:p>
    <w:p w:rsidR="0079749E" w:rsidRPr="0079749E" w:rsidRDefault="0079749E" w:rsidP="0079749E">
      <w:pPr>
        <w:ind w:firstLine="709"/>
        <w:jc w:val="both"/>
        <w:rPr>
          <w:rFonts w:ascii="Times New Roman" w:eastAsiaTheme="minorHAnsi" w:hAnsi="Times New Roman" w:cs="Times New Roman"/>
          <w:szCs w:val="28"/>
          <w:lang w:eastAsia="en-US"/>
        </w:rPr>
      </w:pPr>
      <w:proofErr w:type="gramStart"/>
      <w:r w:rsidRPr="0079749E">
        <w:rPr>
          <w:rFonts w:ascii="Times New Roman" w:eastAsiaTheme="minorHAnsi" w:hAnsi="Times New Roman" w:cs="Times New Roman"/>
          <w:szCs w:val="28"/>
          <w:lang w:eastAsia="en-US"/>
        </w:rPr>
        <w:t>— для статей в периодических изданиях: фамилия и инициалы автора, название статьи, название журнала, год выпуска, номер (например: 3.</w:t>
      </w:r>
      <w:proofErr w:type="gramEnd"/>
      <w:r w:rsidRPr="0079749E">
        <w:rPr>
          <w:rFonts w:ascii="Times New Roman" w:eastAsiaTheme="minorHAnsi" w:hAnsi="Times New Roman" w:cs="Times New Roman"/>
          <w:szCs w:val="28"/>
          <w:lang w:eastAsia="en-US"/>
        </w:rPr>
        <w:t xml:space="preserve"> Грибков А., Захарченко Д., Корниенко А. Конкурентоспособность станкостроения России // Вопросы экономики. – 2013. - №3. – </w:t>
      </w:r>
      <w:proofErr w:type="gramStart"/>
      <w:r w:rsidRPr="0079749E">
        <w:rPr>
          <w:rFonts w:ascii="Times New Roman" w:eastAsiaTheme="minorHAnsi" w:hAnsi="Times New Roman" w:cs="Times New Roman"/>
          <w:szCs w:val="28"/>
          <w:lang w:eastAsia="en-US"/>
        </w:rPr>
        <w:t>С.126-137).</w:t>
      </w:r>
      <w:proofErr w:type="gramEnd"/>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После списка литературы приводятся приложения, куда могут войти статистические данные, таблицы, схемы, рисунки, графики, законодательные и нормативные документы по теме работы, вспомогательный материал, который в основном тексте может информационно «перегрузить» параграф.</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Объем реферата должен составлять 15-20 страниц машинописного текста. Шрифт Times New Roman, 14 </w:t>
      </w:r>
      <w:proofErr w:type="spellStart"/>
      <w:r w:rsidRPr="0079749E">
        <w:rPr>
          <w:rFonts w:ascii="Times New Roman" w:eastAsiaTheme="minorHAnsi" w:hAnsi="Times New Roman" w:cs="Times New Roman"/>
          <w:szCs w:val="28"/>
          <w:lang w:eastAsia="en-US"/>
        </w:rPr>
        <w:t>пт</w:t>
      </w:r>
      <w:proofErr w:type="spellEnd"/>
      <w:r w:rsidRPr="0079749E">
        <w:rPr>
          <w:rFonts w:ascii="Times New Roman" w:eastAsiaTheme="minorHAnsi" w:hAnsi="Times New Roman" w:cs="Times New Roman"/>
          <w:szCs w:val="28"/>
          <w:lang w:eastAsia="en-US"/>
        </w:rPr>
        <w:t>, интервал – 1,5. Поля: сверху и снизу – 2 см, слева – 3 см, справа – 1,5 см. Текст пишется с одной стороны листа. Страницы должны быть пронумерованы и сброшюрованы. Нумерация страниц реферата проставляется, начинается со второй страницы введения. Номера страниц не проставляются на титульном листе, содержании (плане) и первой странице введения, которые, тем не менее, включаются в общий объем работы. Каждый раздел работы начинается с новой страницы.</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Рекомендуется оформлять заголовки разделов прописными буквами, а заголовки подразделов – строчными буквами (кроме первой прописной). Переносы слов в заголовках не допускаются. Точку в конце заголовка не ставят. Если заголовок состоит из двух предложений, их разделяют точкой.</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Слова, набранные на отдельной строке прописными буквами («Содержание», «Введение», «Заключение», «Библиографический список», «Приложение»), служат заголовками соответствующих разделов и не нумеруются.</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Расстояние между заголовками и текстом должно быть равно 2 интервалам. Разделы работы должны иметь порядковые номера, обозначенные арабскими цифрами с точкой. </w:t>
      </w:r>
      <w:proofErr w:type="gramStart"/>
      <w:r w:rsidRPr="0079749E">
        <w:rPr>
          <w:rFonts w:ascii="Times New Roman" w:eastAsiaTheme="minorHAnsi" w:hAnsi="Times New Roman" w:cs="Times New Roman"/>
          <w:szCs w:val="28"/>
          <w:lang w:eastAsia="en-US"/>
        </w:rPr>
        <w:t>Составными частями работы служат: таблицы, схемы, графики, диаграммы, рисунки, примеры, формулы, расчеты, цифры, цитаты, ссылки, выводы, рекомендации и т.д.</w:t>
      </w:r>
      <w:proofErr w:type="gramEnd"/>
      <w:r w:rsidRPr="0079749E">
        <w:rPr>
          <w:rFonts w:ascii="Times New Roman" w:eastAsiaTheme="minorHAnsi" w:hAnsi="Times New Roman" w:cs="Times New Roman"/>
          <w:szCs w:val="28"/>
          <w:lang w:eastAsia="en-US"/>
        </w:rPr>
        <w:t xml:space="preserve"> Существуют установленные стандарты их оформления, которые необходимо выполнять. Таблицы в тексте размещаются после первого упоминания о них или на следующей странице с указанием номера, наименования и источника таблицы. Если таблица не умещается на одной странице, она может быть продолжена </w:t>
      </w:r>
      <w:proofErr w:type="gramStart"/>
      <w:r w:rsidRPr="0079749E">
        <w:rPr>
          <w:rFonts w:ascii="Times New Roman" w:eastAsiaTheme="minorHAnsi" w:hAnsi="Times New Roman" w:cs="Times New Roman"/>
          <w:szCs w:val="28"/>
          <w:lang w:eastAsia="en-US"/>
        </w:rPr>
        <w:t>на</w:t>
      </w:r>
      <w:proofErr w:type="gramEnd"/>
      <w:r w:rsidRPr="0079749E">
        <w:rPr>
          <w:rFonts w:ascii="Times New Roman" w:eastAsiaTheme="minorHAnsi" w:hAnsi="Times New Roman" w:cs="Times New Roman"/>
          <w:szCs w:val="28"/>
          <w:lang w:eastAsia="en-US"/>
        </w:rPr>
        <w:t xml:space="preserve"> </w:t>
      </w:r>
      <w:proofErr w:type="gramStart"/>
      <w:r w:rsidRPr="0079749E">
        <w:rPr>
          <w:rFonts w:ascii="Times New Roman" w:eastAsiaTheme="minorHAnsi" w:hAnsi="Times New Roman" w:cs="Times New Roman"/>
          <w:szCs w:val="28"/>
          <w:lang w:eastAsia="en-US"/>
        </w:rPr>
        <w:t>следующей</w:t>
      </w:r>
      <w:proofErr w:type="gramEnd"/>
      <w:r w:rsidRPr="0079749E">
        <w:rPr>
          <w:rFonts w:ascii="Times New Roman" w:eastAsiaTheme="minorHAnsi" w:hAnsi="Times New Roman" w:cs="Times New Roman"/>
          <w:szCs w:val="28"/>
          <w:lang w:eastAsia="en-US"/>
        </w:rPr>
        <w:t xml:space="preserve"> с обязательным повторением её шапки и надписью «Продолжение табл. .....». Нумерация таблиц сквозная, источник таблицы указывается сразу после неё.</w:t>
      </w:r>
    </w:p>
    <w:p w:rsidR="0079749E" w:rsidRPr="0079749E" w:rsidRDefault="0079749E" w:rsidP="0079749E">
      <w:pPr>
        <w:ind w:firstLine="709"/>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Образец оформления таблиц в реферате.</w:t>
      </w:r>
    </w:p>
    <w:p w:rsidR="0079749E" w:rsidRPr="0079749E" w:rsidRDefault="0079749E" w:rsidP="0079749E">
      <w:pPr>
        <w:ind w:firstLine="709"/>
        <w:jc w:val="center"/>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Таблица 2 - Количество пунктов пропуска через государственную границу РФ (по состоянию на 01.02.2013 г.)</w:t>
      </w:r>
      <w:r w:rsidRPr="0079749E">
        <w:rPr>
          <w:rFonts w:ascii="Times New Roman" w:eastAsiaTheme="minorHAnsi" w:hAnsi="Times New Roman" w:cs="Times New Roman"/>
          <w:szCs w:val="28"/>
          <w:vertAlign w:val="superscript"/>
          <w:lang w:eastAsia="en-US"/>
        </w:rPr>
        <w:t>1</w:t>
      </w:r>
    </w:p>
    <w:tbl>
      <w:tblPr>
        <w:tblStyle w:val="a5"/>
        <w:tblW w:w="9571" w:type="dxa"/>
        <w:tblLook w:val="0420" w:firstRow="1" w:lastRow="0" w:firstColumn="0" w:lastColumn="0" w:noHBand="0" w:noVBand="1"/>
      </w:tblPr>
      <w:tblGrid>
        <w:gridCol w:w="817"/>
        <w:gridCol w:w="5587"/>
        <w:gridCol w:w="3167"/>
      </w:tblGrid>
      <w:tr w:rsidR="0079749E" w:rsidRPr="0079749E" w:rsidTr="001612B1">
        <w:trPr>
          <w:trHeight w:val="176"/>
        </w:trPr>
        <w:tc>
          <w:tcPr>
            <w:tcW w:w="817" w:type="dxa"/>
            <w:vAlign w:val="center"/>
          </w:tcPr>
          <w:p w:rsidR="0079749E" w:rsidRPr="0079749E" w:rsidRDefault="0079749E" w:rsidP="001612B1">
            <w:pPr>
              <w:spacing w:after="200" w:line="276" w:lineRule="auto"/>
              <w:jc w:val="center"/>
              <w:rPr>
                <w:rFonts w:ascii="Times New Roman" w:hAnsi="Times New Roman" w:cs="Times New Roman"/>
                <w:bCs/>
                <w:kern w:val="24"/>
                <w:szCs w:val="28"/>
              </w:rPr>
            </w:pPr>
            <w:r w:rsidRPr="0079749E">
              <w:rPr>
                <w:rFonts w:ascii="Times New Roman" w:hAnsi="Times New Roman" w:cs="Times New Roman"/>
                <w:bCs/>
                <w:kern w:val="24"/>
                <w:szCs w:val="28"/>
              </w:rPr>
              <w:t>№</w:t>
            </w:r>
          </w:p>
        </w:tc>
        <w:tc>
          <w:tcPr>
            <w:tcW w:w="5587" w:type="dxa"/>
            <w:vAlign w:val="center"/>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kern w:val="24"/>
                <w:szCs w:val="28"/>
              </w:rPr>
              <w:t>Тип пункта пропуска</w:t>
            </w:r>
          </w:p>
        </w:tc>
        <w:tc>
          <w:tcPr>
            <w:tcW w:w="3167" w:type="dxa"/>
            <w:vAlign w:val="center"/>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kern w:val="24"/>
                <w:szCs w:val="28"/>
              </w:rPr>
              <w:t>Количество</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1</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Автомобильные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146</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lastRenderedPageBreak/>
              <w:t>2</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Железнодорожные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66</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3</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Воздушные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79</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4</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Морские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64</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5</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Смешанные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10</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6</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Речные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5</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7</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Озерные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1  (граница с Эстонией</w:t>
            </w:r>
            <w:proofErr w:type="gramStart"/>
            <w:r w:rsidRPr="0079749E">
              <w:rPr>
                <w:rFonts w:ascii="Times New Roman" w:hAnsi="Times New Roman" w:cs="Times New Roman"/>
                <w:bCs/>
                <w:color w:val="000000"/>
                <w:kern w:val="24"/>
                <w:szCs w:val="28"/>
              </w:rPr>
              <w:t xml:space="preserve"> )</w:t>
            </w:r>
            <w:proofErr w:type="gramEnd"/>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r w:rsidRPr="0079749E">
              <w:rPr>
                <w:rFonts w:ascii="Times New Roman" w:hAnsi="Times New Roman" w:cs="Times New Roman"/>
                <w:bCs/>
                <w:color w:val="000000"/>
                <w:kern w:val="24"/>
                <w:szCs w:val="28"/>
              </w:rPr>
              <w:t>8</w:t>
            </w: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Пешеходные</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1 (граница с Эстонией)</w:t>
            </w:r>
          </w:p>
        </w:tc>
      </w:tr>
      <w:tr w:rsidR="0079749E" w:rsidRPr="0079749E" w:rsidTr="001612B1">
        <w:trPr>
          <w:trHeight w:val="57"/>
        </w:trPr>
        <w:tc>
          <w:tcPr>
            <w:tcW w:w="817" w:type="dxa"/>
          </w:tcPr>
          <w:p w:rsidR="0079749E" w:rsidRPr="0079749E" w:rsidRDefault="0079749E" w:rsidP="001612B1">
            <w:pPr>
              <w:spacing w:after="200" w:line="276" w:lineRule="auto"/>
              <w:rPr>
                <w:rFonts w:ascii="Times New Roman" w:hAnsi="Times New Roman" w:cs="Times New Roman"/>
                <w:bCs/>
                <w:color w:val="000000"/>
                <w:kern w:val="24"/>
                <w:szCs w:val="28"/>
              </w:rPr>
            </w:pPr>
          </w:p>
        </w:tc>
        <w:tc>
          <w:tcPr>
            <w:tcW w:w="5587" w:type="dxa"/>
            <w:hideMark/>
          </w:tcPr>
          <w:p w:rsidR="0079749E" w:rsidRPr="0079749E" w:rsidRDefault="0079749E" w:rsidP="001612B1">
            <w:pPr>
              <w:spacing w:after="200" w:line="276" w:lineRule="auto"/>
              <w:rPr>
                <w:rFonts w:ascii="Times New Roman" w:hAnsi="Times New Roman" w:cs="Times New Roman"/>
                <w:szCs w:val="28"/>
              </w:rPr>
            </w:pPr>
            <w:r w:rsidRPr="0079749E">
              <w:rPr>
                <w:rFonts w:ascii="Times New Roman" w:hAnsi="Times New Roman" w:cs="Times New Roman"/>
                <w:bCs/>
                <w:color w:val="000000"/>
                <w:kern w:val="24"/>
                <w:szCs w:val="28"/>
              </w:rPr>
              <w:t>Всего</w:t>
            </w:r>
          </w:p>
        </w:tc>
        <w:tc>
          <w:tcPr>
            <w:tcW w:w="3167" w:type="dxa"/>
            <w:hideMark/>
          </w:tcPr>
          <w:p w:rsidR="0079749E" w:rsidRPr="0079749E" w:rsidRDefault="0079749E" w:rsidP="001612B1">
            <w:pPr>
              <w:spacing w:after="200" w:line="276" w:lineRule="auto"/>
              <w:jc w:val="center"/>
              <w:rPr>
                <w:rFonts w:ascii="Times New Roman" w:hAnsi="Times New Roman" w:cs="Times New Roman"/>
                <w:szCs w:val="28"/>
              </w:rPr>
            </w:pPr>
            <w:r w:rsidRPr="0079749E">
              <w:rPr>
                <w:rFonts w:ascii="Times New Roman" w:hAnsi="Times New Roman" w:cs="Times New Roman"/>
                <w:bCs/>
                <w:color w:val="000000"/>
                <w:kern w:val="24"/>
                <w:szCs w:val="28"/>
              </w:rPr>
              <w:t>372</w:t>
            </w:r>
          </w:p>
        </w:tc>
      </w:tr>
    </w:tbl>
    <w:p w:rsidR="0079749E" w:rsidRPr="0079749E" w:rsidRDefault="0079749E" w:rsidP="0079749E">
      <w:pPr>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vertAlign w:val="superscript"/>
          <w:lang w:eastAsia="en-US"/>
        </w:rPr>
        <w:t>1</w:t>
      </w:r>
      <w:r w:rsidRPr="0079749E">
        <w:rPr>
          <w:rFonts w:ascii="Times New Roman" w:eastAsiaTheme="minorHAnsi" w:hAnsi="Times New Roman" w:cs="Times New Roman"/>
          <w:sz w:val="20"/>
          <w:lang w:eastAsia="en-US"/>
        </w:rPr>
        <w:t xml:space="preserve"> </w:t>
      </w:r>
      <w:r w:rsidRPr="0079749E">
        <w:rPr>
          <w:rFonts w:ascii="Times New Roman" w:eastAsiaTheme="minorHAnsi" w:hAnsi="Times New Roman" w:cs="Times New Roman"/>
          <w:szCs w:val="28"/>
          <w:lang w:eastAsia="en-US"/>
        </w:rPr>
        <w:t>Составлено по данным Федерального агентства по обустройству государственной границы РФ - http://www.</w:t>
      </w:r>
      <w:proofErr w:type="spellStart"/>
      <w:r w:rsidRPr="0079749E">
        <w:rPr>
          <w:rFonts w:ascii="Times New Roman" w:eastAsiaTheme="minorHAnsi" w:hAnsi="Times New Roman" w:cs="Times New Roman"/>
          <w:szCs w:val="28"/>
          <w:lang w:eastAsia="en-US"/>
        </w:rPr>
        <w:t>rosgranitsa</w:t>
      </w:r>
      <w:proofErr w:type="spellEnd"/>
      <w:r w:rsidRPr="0079749E">
        <w:rPr>
          <w:rFonts w:ascii="Times New Roman" w:eastAsiaTheme="minorHAnsi" w:hAnsi="Times New Roman" w:cs="Times New Roman"/>
          <w:szCs w:val="28"/>
          <w:lang w:eastAsia="en-US"/>
        </w:rPr>
        <w:t>.</w:t>
      </w:r>
      <w:proofErr w:type="spellStart"/>
      <w:r w:rsidRPr="0079749E">
        <w:rPr>
          <w:rFonts w:ascii="Times New Roman" w:eastAsiaTheme="minorHAnsi" w:hAnsi="Times New Roman" w:cs="Times New Roman"/>
          <w:szCs w:val="28"/>
          <w:lang w:eastAsia="en-US"/>
        </w:rPr>
        <w:t>ru</w:t>
      </w:r>
      <w:proofErr w:type="spellEnd"/>
    </w:p>
    <w:p w:rsidR="0079749E" w:rsidRPr="0079749E" w:rsidRDefault="0079749E" w:rsidP="0079749E">
      <w:pPr>
        <w:ind w:firstLine="709"/>
        <w:jc w:val="both"/>
        <w:rPr>
          <w:rFonts w:ascii="Times New Roman" w:eastAsiaTheme="minorHAnsi" w:hAnsi="Times New Roman" w:cs="Times New Roman"/>
          <w:szCs w:val="28"/>
          <w:lang w:eastAsia="en-US"/>
        </w:rPr>
      </w:pP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При использовании в реферате цитат, мыслей и положений других авторов на них необходимо делать ссылки. </w:t>
      </w:r>
      <w:proofErr w:type="gramStart"/>
      <w:r w:rsidRPr="0079749E">
        <w:rPr>
          <w:rFonts w:ascii="Times New Roman" w:eastAsiaTheme="minorHAnsi" w:hAnsi="Times New Roman" w:cs="Times New Roman"/>
          <w:szCs w:val="28"/>
          <w:lang w:eastAsia="en-US"/>
        </w:rPr>
        <w:t>Последние</w:t>
      </w:r>
      <w:proofErr w:type="gramEnd"/>
      <w:r w:rsidRPr="0079749E">
        <w:rPr>
          <w:rFonts w:ascii="Times New Roman" w:eastAsiaTheme="minorHAnsi" w:hAnsi="Times New Roman" w:cs="Times New Roman"/>
          <w:szCs w:val="28"/>
          <w:lang w:eastAsia="en-US"/>
        </w:rPr>
        <w:t xml:space="preserve"> могут быть: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1) </w:t>
      </w:r>
      <w:proofErr w:type="spellStart"/>
      <w:r w:rsidRPr="0079749E">
        <w:rPr>
          <w:rFonts w:ascii="Times New Roman" w:eastAsiaTheme="minorHAnsi" w:hAnsi="Times New Roman" w:cs="Times New Roman"/>
          <w:szCs w:val="28"/>
          <w:lang w:eastAsia="en-US"/>
        </w:rPr>
        <w:t>внутритекстовыми</w:t>
      </w:r>
      <w:proofErr w:type="spellEnd"/>
      <w:r w:rsidRPr="0079749E">
        <w:rPr>
          <w:rFonts w:ascii="Times New Roman" w:eastAsiaTheme="minorHAnsi" w:hAnsi="Times New Roman" w:cs="Times New Roman"/>
          <w:szCs w:val="28"/>
          <w:lang w:eastAsia="en-US"/>
        </w:rPr>
        <w:t xml:space="preserve"> — пишутся сразу после цитаты в квадратных скобках;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2) </w:t>
      </w:r>
      <w:proofErr w:type="gramStart"/>
      <w:r w:rsidRPr="0079749E">
        <w:rPr>
          <w:rFonts w:ascii="Times New Roman" w:eastAsiaTheme="minorHAnsi" w:hAnsi="Times New Roman" w:cs="Times New Roman"/>
          <w:szCs w:val="28"/>
          <w:lang w:eastAsia="en-US"/>
        </w:rPr>
        <w:t>подстрочными</w:t>
      </w:r>
      <w:proofErr w:type="gramEnd"/>
      <w:r w:rsidRPr="0079749E">
        <w:rPr>
          <w:rFonts w:ascii="Times New Roman" w:eastAsiaTheme="minorHAnsi" w:hAnsi="Times New Roman" w:cs="Times New Roman"/>
          <w:szCs w:val="28"/>
          <w:lang w:eastAsia="en-US"/>
        </w:rPr>
        <w:t xml:space="preserve">, когда после цитаты ставится порядковый номер ссылки на данной странице, а название литературного источника с соответствующим номером размещается под текстом страницы. </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Все рисунки, диаграммы, схемы, графики, приводимые в работе, должны иметь нумерацию. Нумерация ведется сквозная, арабскими цифрами. Нумерация и название помещаются под рисунком, схемой, графиком и, вне зависимости от разновидности </w:t>
      </w:r>
      <w:proofErr w:type="gramStart"/>
      <w:r w:rsidRPr="0079749E">
        <w:rPr>
          <w:rFonts w:ascii="Times New Roman" w:eastAsiaTheme="minorHAnsi" w:hAnsi="Times New Roman" w:cs="Times New Roman"/>
          <w:szCs w:val="28"/>
          <w:lang w:eastAsia="en-US"/>
        </w:rPr>
        <w:t>изображаемого</w:t>
      </w:r>
      <w:proofErr w:type="gramEnd"/>
      <w:r w:rsidRPr="0079749E">
        <w:rPr>
          <w:rFonts w:ascii="Times New Roman" w:eastAsiaTheme="minorHAnsi" w:hAnsi="Times New Roman" w:cs="Times New Roman"/>
          <w:szCs w:val="28"/>
          <w:lang w:eastAsia="en-US"/>
        </w:rPr>
        <w:t>, носят название – рисунок. Например, «Рис. 1. Половозрастная структура населения России в 2010г.». Каждый рисунок, если он заимствован из другого источника, должен иметь ссылку на источник информации.</w:t>
      </w:r>
    </w:p>
    <w:p w:rsidR="0079749E" w:rsidRPr="0079749E" w:rsidRDefault="0079749E" w:rsidP="0079749E">
      <w:pPr>
        <w:ind w:firstLine="709"/>
        <w:jc w:val="both"/>
        <w:rPr>
          <w:rFonts w:ascii="Times New Roman" w:eastAsiaTheme="minorHAnsi" w:hAnsi="Times New Roman" w:cs="Times New Roman"/>
          <w:szCs w:val="28"/>
          <w:lang w:eastAsia="en-US"/>
        </w:rPr>
      </w:pPr>
      <w:r w:rsidRPr="0079749E">
        <w:rPr>
          <w:rFonts w:ascii="Times New Roman" w:eastAsiaTheme="minorHAnsi" w:hAnsi="Times New Roman" w:cs="Times New Roman"/>
          <w:szCs w:val="28"/>
          <w:lang w:eastAsia="en-US"/>
        </w:rPr>
        <w:t xml:space="preserve">Студенты могут при написании работы использовать материал, размещенный на сайтах </w:t>
      </w:r>
      <w:proofErr w:type="spellStart"/>
      <w:r w:rsidRPr="0079749E">
        <w:rPr>
          <w:rFonts w:ascii="Times New Roman" w:eastAsiaTheme="minorHAnsi" w:hAnsi="Times New Roman" w:cs="Times New Roman"/>
          <w:szCs w:val="28"/>
          <w:lang w:eastAsia="en-US"/>
        </w:rPr>
        <w:t>интернет-ресурсов</w:t>
      </w:r>
      <w:proofErr w:type="spellEnd"/>
      <w:r w:rsidRPr="0079749E">
        <w:rPr>
          <w:rFonts w:ascii="Times New Roman" w:eastAsiaTheme="minorHAnsi" w:hAnsi="Times New Roman" w:cs="Times New Roman"/>
          <w:szCs w:val="28"/>
          <w:lang w:eastAsia="en-US"/>
        </w:rPr>
        <w:t>. При этом следует указать название материала, а затем указать ссылку на сайт.</w:t>
      </w:r>
    </w:p>
    <w:p w:rsidR="0079749E" w:rsidRPr="0079749E" w:rsidRDefault="0079749E" w:rsidP="0079749E">
      <w:pPr>
        <w:ind w:firstLine="709"/>
        <w:jc w:val="both"/>
        <w:rPr>
          <w:rFonts w:ascii="Times New Roman" w:hAnsi="Times New Roman" w:cs="Times New Roman"/>
          <w:b/>
          <w:szCs w:val="28"/>
        </w:rPr>
      </w:pPr>
      <w:r w:rsidRPr="0079749E">
        <w:rPr>
          <w:rFonts w:ascii="Times New Roman" w:eastAsiaTheme="minorHAnsi" w:hAnsi="Times New Roman" w:cs="Times New Roman"/>
          <w:szCs w:val="28"/>
          <w:lang w:eastAsia="en-US"/>
        </w:rPr>
        <w:t>После завершения работы над рефератом студент должен представить её результаты перед студенческой группой на семинарском занятии в заранее обозначенное преподавателем время. Выступление студента может сопровождаться электронной презентацией, выполненной в программе</w:t>
      </w:r>
      <w:r w:rsidRPr="0079749E">
        <w:rPr>
          <w:rFonts w:ascii="Times New Roman" w:eastAsiaTheme="minorHAnsi" w:hAnsi="Times New Roman" w:cs="Times New Roman"/>
          <w:sz w:val="20"/>
          <w:lang w:eastAsia="en-US"/>
        </w:rPr>
        <w:t xml:space="preserve"> </w:t>
      </w:r>
      <w:r w:rsidRPr="0079749E">
        <w:rPr>
          <w:rFonts w:ascii="Times New Roman" w:eastAsiaTheme="minorHAnsi" w:hAnsi="Times New Roman" w:cs="Times New Roman"/>
          <w:szCs w:val="28"/>
          <w:lang w:eastAsia="en-US"/>
        </w:rPr>
        <w:t xml:space="preserve">Microsoft PowerPoint.  </w:t>
      </w:r>
    </w:p>
    <w:p w:rsidR="0079749E" w:rsidRPr="0079749E" w:rsidRDefault="0079749E" w:rsidP="0079749E">
      <w:pPr>
        <w:textAlignment w:val="baseline"/>
        <w:rPr>
          <w:rFonts w:ascii="Times New Roman" w:hAnsi="Times New Roman" w:cs="Times New Roman"/>
          <w:b/>
          <w:bCs/>
          <w:sz w:val="28"/>
          <w:szCs w:val="28"/>
        </w:rPr>
      </w:pPr>
    </w:p>
    <w:p w:rsidR="0079749E" w:rsidRPr="0079749E" w:rsidRDefault="0079749E" w:rsidP="0079749E">
      <w:pPr>
        <w:textAlignment w:val="baseline"/>
        <w:rPr>
          <w:rFonts w:ascii="Times New Roman" w:hAnsi="Times New Roman" w:cs="Times New Roman"/>
          <w:sz w:val="12"/>
          <w:szCs w:val="12"/>
        </w:rPr>
      </w:pPr>
      <w:proofErr w:type="spellStart"/>
      <w:r w:rsidRPr="0079749E">
        <w:rPr>
          <w:rFonts w:ascii="Times New Roman" w:hAnsi="Times New Roman" w:cs="Times New Roman"/>
          <w:b/>
          <w:bCs/>
          <w:sz w:val="28"/>
          <w:szCs w:val="28"/>
        </w:rPr>
        <w:t>Критерии</w:t>
      </w:r>
      <w:proofErr w:type="spellEnd"/>
      <w:r w:rsidRPr="0079749E">
        <w:rPr>
          <w:rFonts w:ascii="Times New Roman" w:hAnsi="Times New Roman" w:cs="Times New Roman"/>
          <w:b/>
          <w:bCs/>
          <w:sz w:val="28"/>
          <w:szCs w:val="28"/>
        </w:rPr>
        <w:t xml:space="preserve"> </w:t>
      </w:r>
      <w:proofErr w:type="spellStart"/>
      <w:r w:rsidRPr="0079749E">
        <w:rPr>
          <w:rFonts w:ascii="Times New Roman" w:hAnsi="Times New Roman" w:cs="Times New Roman"/>
          <w:b/>
          <w:bCs/>
          <w:sz w:val="28"/>
          <w:szCs w:val="28"/>
        </w:rPr>
        <w:t>оценки</w:t>
      </w:r>
      <w:proofErr w:type="spellEnd"/>
      <w:r w:rsidRPr="0079749E">
        <w:rPr>
          <w:rFonts w:ascii="Times New Roman" w:hAnsi="Times New Roman" w:cs="Times New Roman"/>
          <w:b/>
          <w:bCs/>
          <w:sz w:val="28"/>
          <w:szCs w:val="28"/>
        </w:rPr>
        <w:t>: </w:t>
      </w:r>
      <w:r w:rsidRPr="0079749E">
        <w:rPr>
          <w:rFonts w:ascii="Times New Roman" w:hAnsi="Times New Roman" w:cs="Times New Roman"/>
          <w:b/>
          <w:sz w:val="28"/>
          <w:szCs w:val="28"/>
        </w:rPr>
        <w:t> </w:t>
      </w:r>
      <w:r w:rsidRPr="0079749E">
        <w:rPr>
          <w:rFonts w:ascii="Times New Roman" w:hAnsi="Times New Roman" w:cs="Times New Roman"/>
          <w:sz w:val="28"/>
        </w:rPr>
        <w:t> </w:t>
      </w:r>
    </w:p>
    <w:p w:rsidR="0079749E" w:rsidRPr="0079749E" w:rsidRDefault="0079749E" w:rsidP="0079749E">
      <w:pPr>
        <w:numPr>
          <w:ilvl w:val="0"/>
          <w:numId w:val="9"/>
        </w:numPr>
        <w:tabs>
          <w:tab w:val="clear" w:pos="720"/>
          <w:tab w:val="num" w:pos="360"/>
        </w:tabs>
        <w:spacing w:after="0" w:line="240" w:lineRule="auto"/>
        <w:ind w:left="360"/>
        <w:jc w:val="both"/>
        <w:textAlignment w:val="baseline"/>
        <w:rPr>
          <w:rFonts w:ascii="Times New Roman" w:hAnsi="Times New Roman" w:cs="Times New Roman"/>
        </w:rPr>
      </w:pPr>
      <w:r w:rsidRPr="0079749E">
        <w:rPr>
          <w:rFonts w:ascii="Times New Roman" w:hAnsi="Times New Roman" w:cs="Times New Roman"/>
        </w:rPr>
        <w:t xml:space="preserve">оценка «зачтено» выставляется студенту, если тема реферата является достаточно актуальной, его содержание соответствует теме, материал проработан достаточно глубоко, источники использованы правильно и полно, оформление доклада соответствует установленным требованиям; </w:t>
      </w:r>
    </w:p>
    <w:p w:rsidR="0079749E" w:rsidRPr="0079749E" w:rsidRDefault="0079749E" w:rsidP="0079749E">
      <w:pPr>
        <w:numPr>
          <w:ilvl w:val="0"/>
          <w:numId w:val="9"/>
        </w:numPr>
        <w:tabs>
          <w:tab w:val="clear" w:pos="720"/>
          <w:tab w:val="num" w:pos="360"/>
        </w:tabs>
        <w:spacing w:after="0" w:line="240" w:lineRule="auto"/>
        <w:ind w:left="360"/>
        <w:jc w:val="both"/>
        <w:textAlignment w:val="baseline"/>
        <w:rPr>
          <w:rFonts w:ascii="Times New Roman" w:hAnsi="Times New Roman" w:cs="Times New Roman"/>
          <w:sz w:val="10"/>
          <w:szCs w:val="12"/>
        </w:rPr>
      </w:pPr>
      <w:r w:rsidRPr="0079749E">
        <w:rPr>
          <w:rFonts w:ascii="Times New Roman" w:hAnsi="Times New Roman" w:cs="Times New Roman"/>
        </w:rPr>
        <w:lastRenderedPageBreak/>
        <w:t>оценка «не зачтено» выставляется студенту, если содержание доклада не соответствует теме, при изложении материала допущены грубые ошибки, оформление доклада не соответствует установленным требованиям.</w:t>
      </w:r>
    </w:p>
    <w:p w:rsidR="0079749E" w:rsidRPr="0079749E" w:rsidRDefault="0079749E" w:rsidP="0079749E">
      <w:pPr>
        <w:textAlignment w:val="baseline"/>
        <w:rPr>
          <w:rFonts w:ascii="Times New Roman" w:hAnsi="Times New Roman" w:cs="Times New Roman"/>
          <w:sz w:val="10"/>
          <w:szCs w:val="12"/>
        </w:rPr>
      </w:pPr>
      <w:r w:rsidRPr="0079749E">
        <w:rPr>
          <w:rFonts w:ascii="Times New Roman" w:hAnsi="Times New Roman" w:cs="Times New Roman"/>
        </w:rPr>
        <w:t> </w:t>
      </w:r>
    </w:p>
    <w:p w:rsidR="0079749E" w:rsidRPr="0079749E" w:rsidRDefault="0079749E" w:rsidP="0079749E">
      <w:pPr>
        <w:textAlignment w:val="baseline"/>
        <w:rPr>
          <w:rFonts w:ascii="Times New Roman" w:hAnsi="Times New Roman" w:cs="Times New Roman"/>
          <w:sz w:val="28"/>
        </w:rPr>
      </w:pPr>
      <w:r w:rsidRPr="0079749E">
        <w:rPr>
          <w:rFonts w:ascii="Times New Roman" w:hAnsi="Times New Roman" w:cs="Times New Roman"/>
          <w:sz w:val="28"/>
        </w:rPr>
        <w:t> </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8"/>
        </w:rPr>
        <w:t>Составитель ________________________ И.В. Украинцева </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vertAlign w:val="superscript"/>
        </w:rPr>
        <w:t>                                                                       (подпись)   </w:t>
      </w:r>
      <w:r w:rsidRPr="0079749E">
        <w:rPr>
          <w:rFonts w:ascii="Times New Roman" w:hAnsi="Times New Roman" w:cs="Times New Roman"/>
          <w:sz w:val="28"/>
        </w:rPr>
        <w:t>              </w:t>
      </w:r>
    </w:p>
    <w:p w:rsidR="0079749E" w:rsidRPr="0079749E" w:rsidRDefault="0079749E" w:rsidP="0079749E">
      <w:pPr>
        <w:textAlignment w:val="baseline"/>
        <w:rPr>
          <w:rFonts w:ascii="Times New Roman" w:hAnsi="Times New Roman" w:cs="Times New Roman"/>
          <w:sz w:val="12"/>
          <w:szCs w:val="12"/>
        </w:rPr>
      </w:pPr>
      <w:r w:rsidRPr="0079749E">
        <w:rPr>
          <w:rFonts w:ascii="Times New Roman" w:hAnsi="Times New Roman" w:cs="Times New Roman"/>
          <w:sz w:val="20"/>
        </w:rPr>
        <w:t>«29» апреля 2017  г. </w:t>
      </w:r>
    </w:p>
    <w:p w:rsidR="0079749E" w:rsidRPr="0079749E" w:rsidRDefault="0079749E" w:rsidP="0079749E">
      <w:pPr>
        <w:pStyle w:val="1"/>
        <w:jc w:val="both"/>
        <w:rPr>
          <w:rFonts w:ascii="Times New Roman" w:hAnsi="Times New Roman" w:cs="Times New Roman"/>
        </w:rPr>
      </w:pPr>
      <w:r w:rsidRPr="0079749E">
        <w:rPr>
          <w:rFonts w:ascii="Times New Roman" w:hAnsi="Times New Roman" w:cs="Times New Roman"/>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79749E" w:rsidRPr="0079749E" w:rsidRDefault="0079749E" w:rsidP="0079749E">
      <w:pPr>
        <w:rPr>
          <w:rFonts w:ascii="Times New Roman" w:hAnsi="Times New Roman" w:cs="Times New Roman"/>
        </w:rPr>
      </w:pP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rPr>
        <w:t>Процедуры оценивания включают в себя текущий контроль и промежуточную аттестацию.</w:t>
      </w: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b/>
        </w:rPr>
        <w:t xml:space="preserve">Текущий контроль </w:t>
      </w:r>
      <w:r w:rsidRPr="0079749E">
        <w:rPr>
          <w:rFonts w:ascii="Times New Roman" w:hAnsi="Times New Roman" w:cs="Times New Roman"/>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Максимальное количество баллов, которое студент может набрать в рамках текущего контроля успеваемости по дисциплине в семестре – 100 баллов в сумме по двум контрольным точкам. </w:t>
      </w:r>
    </w:p>
    <w:p w:rsidR="0079749E" w:rsidRPr="0079749E" w:rsidRDefault="0079749E" w:rsidP="0079749E">
      <w:pPr>
        <w:jc w:val="both"/>
        <w:rPr>
          <w:rFonts w:ascii="Times New Roman" w:hAnsi="Times New Roman" w:cs="Times New Roman"/>
        </w:rPr>
      </w:pPr>
      <w:r w:rsidRPr="0079749E">
        <w:rPr>
          <w:rFonts w:ascii="Times New Roman" w:hAnsi="Times New Roman" w:cs="Times New Roman"/>
        </w:rPr>
        <w:t xml:space="preserve"> </w:t>
      </w:r>
      <w:r w:rsidRPr="0079749E">
        <w:rPr>
          <w:rFonts w:ascii="Times New Roman" w:hAnsi="Times New Roman" w:cs="Times New Roman"/>
        </w:rPr>
        <w:tab/>
      </w:r>
      <w:r w:rsidRPr="0079749E">
        <w:rPr>
          <w:rFonts w:ascii="Times New Roman" w:hAnsi="Times New Roman" w:cs="Times New Roman"/>
          <w:b/>
        </w:rPr>
        <w:t>Промежуточная аттестация</w:t>
      </w:r>
      <w:r w:rsidRPr="0079749E">
        <w:rPr>
          <w:rFonts w:ascii="Times New Roman" w:hAnsi="Times New Roman" w:cs="Times New Roman"/>
        </w:rPr>
        <w:t xml:space="preserve"> проводится в форме зачета. </w:t>
      </w: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rPr>
        <w:t>Для успешной аттестации студенту необходимо достигнуть обязательного минимума уровня освоения учебного материала в виде оценки не менее 50 баллов по итогам всех видов учебных работ, предусмотренных листом контрольных мероприятий.</w:t>
      </w: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rPr>
        <w:t>Студент, набравший в течение семестра минимум 50 баллов, от зачёта освобождается, получив его автоматически. Об этом преподаватель информирует группу на последнем занятии по данному предмету. При этом зачёт проставляется в электронную сводную рейтинговую ведомость в день проведения зачёта при условии явки студента и предоставления зачётной книжки.</w:t>
      </w: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rPr>
        <w:t>Если студент не набрал минимальную сумму баллов или не согласен с набранными в течени</w:t>
      </w:r>
      <w:proofErr w:type="gramStart"/>
      <w:r w:rsidRPr="0079749E">
        <w:rPr>
          <w:rFonts w:ascii="Times New Roman" w:hAnsi="Times New Roman" w:cs="Times New Roman"/>
        </w:rPr>
        <w:t>и</w:t>
      </w:r>
      <w:proofErr w:type="gramEnd"/>
      <w:r w:rsidRPr="0079749E">
        <w:rPr>
          <w:rFonts w:ascii="Times New Roman" w:hAnsi="Times New Roman" w:cs="Times New Roman"/>
        </w:rPr>
        <w:t xml:space="preserve"> семестра баллами, то он имеет право прийти на зачёт и в этом случае набранные им баллы не учитываются.</w:t>
      </w:r>
    </w:p>
    <w:p w:rsidR="0079749E" w:rsidRPr="0079749E" w:rsidRDefault="0079749E" w:rsidP="0079749E">
      <w:pPr>
        <w:ind w:firstLine="708"/>
        <w:jc w:val="both"/>
        <w:rPr>
          <w:rFonts w:ascii="Times New Roman" w:hAnsi="Times New Roman" w:cs="Times New Roman"/>
        </w:rPr>
      </w:pPr>
      <w:r w:rsidRPr="0079749E">
        <w:rPr>
          <w:rFonts w:ascii="Times New Roman" w:hAnsi="Times New Roman" w:cs="Times New Roman"/>
        </w:rPr>
        <w:t>Зачёт проводится по окончании теоретического обучения до начала экзаменационной сессии в письменном виде.  Количество вопросов в задании – 2 (по 1 вопросу из каждого модуля дисциплины).  Проверка ответов и объявление результатов производится в день зачёта.  Результаты аттестации заносятся в зачётную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79749E" w:rsidRPr="0079749E" w:rsidRDefault="0079749E" w:rsidP="0079749E">
      <w:pPr>
        <w:jc w:val="both"/>
        <w:rPr>
          <w:rFonts w:ascii="Times New Roman" w:hAnsi="Times New Roman" w:cs="Times New Roman"/>
        </w:rPr>
      </w:pPr>
      <w:r w:rsidRPr="0079749E">
        <w:rPr>
          <w:rFonts w:ascii="Times New Roman" w:hAnsi="Times New Roman" w:cs="Times New Roman"/>
        </w:rPr>
        <w:t xml:space="preserve"> </w:t>
      </w:r>
    </w:p>
    <w:p w:rsidR="0079749E" w:rsidRDefault="0079749E" w:rsidP="0079749E">
      <w:pPr>
        <w:framePr w:h="1680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634877" cy="9934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4877" cy="9934575"/>
                    </a:xfrm>
                    <a:prstGeom prst="rect">
                      <a:avLst/>
                    </a:prstGeom>
                    <a:noFill/>
                    <a:ln>
                      <a:noFill/>
                    </a:ln>
                  </pic:spPr>
                </pic:pic>
              </a:graphicData>
            </a:graphic>
          </wp:inline>
        </w:drawing>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lastRenderedPageBreak/>
        <w:t>Методические указания по освоению «</w:t>
      </w:r>
      <w:r w:rsidRPr="0079749E">
        <w:rPr>
          <w:sz w:val="28"/>
          <w:szCs w:val="28"/>
        </w:rPr>
        <w:t>Экономический потенциал таможенной территории ЕАЭС»</w:t>
      </w:r>
      <w:r w:rsidRPr="0079749E">
        <w:rPr>
          <w:bCs/>
          <w:sz w:val="28"/>
          <w:szCs w:val="28"/>
        </w:rPr>
        <w:t xml:space="preserve"> адресованы студентам всех форм обучения.</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Учебным планом по специальности </w:t>
      </w:r>
      <w:r w:rsidRPr="0079749E">
        <w:rPr>
          <w:rFonts w:eastAsia="Calibri"/>
          <w:sz w:val="28"/>
          <w:szCs w:val="28"/>
        </w:rPr>
        <w:t>38.05.02 Таможенное дело</w:t>
      </w:r>
      <w:r w:rsidRPr="0079749E">
        <w:rPr>
          <w:rFonts w:eastAsia="Calibri"/>
          <w:sz w:val="28"/>
          <w:szCs w:val="28"/>
          <w:u w:val="single"/>
        </w:rPr>
        <w:t xml:space="preserve"> </w:t>
      </w:r>
      <w:r w:rsidRPr="0079749E">
        <w:rPr>
          <w:bCs/>
          <w:sz w:val="28"/>
          <w:szCs w:val="28"/>
        </w:rPr>
        <w:t>предусмотрены следующие виды занятий:</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лекции;</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практические занятия.</w:t>
      </w:r>
    </w:p>
    <w:p w:rsidR="0079749E" w:rsidRPr="0079749E" w:rsidRDefault="0079749E" w:rsidP="0079749E">
      <w:pPr>
        <w:pStyle w:val="a6"/>
        <w:widowControl w:val="0"/>
        <w:spacing w:after="0" w:line="276" w:lineRule="auto"/>
        <w:ind w:left="0" w:firstLine="708"/>
        <w:jc w:val="both"/>
        <w:rPr>
          <w:bCs/>
          <w:sz w:val="28"/>
          <w:szCs w:val="28"/>
          <w:highlight w:val="yellow"/>
        </w:rPr>
      </w:pPr>
      <w:r w:rsidRPr="0079749E">
        <w:rPr>
          <w:bCs/>
          <w:sz w:val="28"/>
          <w:szCs w:val="28"/>
        </w:rPr>
        <w:t>В ходе лекционных занятий рассматривается потенциал регионального, отраслевого и функционального строения национальной экономики,</w:t>
      </w:r>
      <w:r w:rsidRPr="0079749E">
        <w:t xml:space="preserve"> </w:t>
      </w:r>
      <w:r w:rsidRPr="0079749E">
        <w:rPr>
          <w:bCs/>
          <w:sz w:val="28"/>
          <w:szCs w:val="28"/>
        </w:rPr>
        <w:t>направления деятельности и функции таможенных органов по обеспечению экономической безопасности России, содержание основных угроз экономической безопасности России во внешнеэкономической сфере в контексте её участия в ЕАЭС,  даются  рекомендации для самостоятельной работы и подготовке к практическим занятиям.</w:t>
      </w:r>
      <w:r w:rsidRPr="0079749E">
        <w:rPr>
          <w:bCs/>
          <w:sz w:val="28"/>
          <w:szCs w:val="28"/>
          <w:highlight w:val="yellow"/>
        </w:rPr>
        <w:t xml:space="preserve"> </w:t>
      </w:r>
    </w:p>
    <w:p w:rsidR="0079749E" w:rsidRPr="0079749E" w:rsidRDefault="0079749E" w:rsidP="0079749E">
      <w:pPr>
        <w:pStyle w:val="a6"/>
        <w:widowControl w:val="0"/>
        <w:spacing w:after="0" w:line="276" w:lineRule="auto"/>
        <w:ind w:left="0" w:firstLine="708"/>
        <w:jc w:val="both"/>
        <w:rPr>
          <w:bCs/>
          <w:sz w:val="28"/>
          <w:szCs w:val="28"/>
        </w:rPr>
      </w:pPr>
      <w:proofErr w:type="gramStart"/>
      <w:r w:rsidRPr="0079749E">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оценки степени влияния внешнеэкономического фактора на экономический потенциал России, выявления основных угроз экономической безопасности России во внешнеэкономической сфере, определения роли таможенных органов в обеспечении внешнеэкономической безопасности страны, анализа угроз экономической безопасности России во внешнеэкономической среде с учётом её участия в ЕАЭС.</w:t>
      </w:r>
      <w:proofErr w:type="gramEnd"/>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При подготовке к практическим занятиям каждый студент должен: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 изучить рекомендованную учебную литературу;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 изучить конспекты лекций;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 подготовить ответы на все вопросы по изучаемой теме;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–письменно решить домашнее задание, рекомендованные преподавателем при изучении каждой темы.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t>Коллективное обсуждение изучаемых вопросов, докладов, рефератов проводится на семинарах. В ходе семинарских занятий знания студентов углубляются, систематизируются и контролируются как результат самостоятельной внеаудиторной работы с первоисточниками, дополнительной литературой; укрепляются их мировоззренческие позиции; формируются оценочные суждения.</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lastRenderedPageBreak/>
        <w:t>Студенты готовятся к семинару по всем вопросам плана, что позволяет преподавателю организовать активное обсуждение темы (семинар-дискуссия). Возможно и предварительное распределение вопросов между участвующими в семинаре, по которым они готовят доклады, сообщения. Непосредственно на семинаре идет заслушивание, обсуждение таких докладов. Семинар-диспут предполагает коллективное обсуждение какой-либо проблемы с целью поиска путей ее решения. Цель таких занятий состоит в развитии умений студентов вести полемику, защищать свои взгляды и убеждения, лаконично и ясно излагать свои мысли.</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t xml:space="preserve">Семинарские занятия проводятся в соответствии с темой и примерным планом занятия, приведенным в п. 4.1. рабочей программы дисциплины. </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t>Подготовка к семинарам ведется по планам занятий, включающим выносимые на обсуждение вопросы, тематику рефератов, а также список рекомендованной к изучению дополнительной литературы. В ходе подготовки к семинарскому занятию студенту рекомендуется: уяснить смысл плана семинара; ознакомится с конспектом лекций и соответствующими главами учебников и учебных пособий, заявленных в плане семинарских занятий;</w:t>
      </w:r>
      <w:r w:rsidRPr="0079749E">
        <w:rPr>
          <w:rFonts w:ascii="Times New Roman" w:eastAsiaTheme="minorHAnsi" w:hAnsi="Times New Roman" w:cs="Times New Roman"/>
          <w:sz w:val="28"/>
          <w:szCs w:val="28"/>
          <w:lang w:eastAsia="en-US"/>
        </w:rPr>
        <w:tab/>
        <w:t>в случае необходимости законспектировать наиболее важные положения из изученных материалов.</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t>Выступление студента на семинаре должно соответствовать существу обсуждаемой проблемы. После основного выступления по вопросу приветствуются дополнения, продуктивная дискуссия. Посещение семинарских занятий и активное участие в них является обязательным. Студенты, не явившиеся на семинар,</w:t>
      </w:r>
      <w:r w:rsidRPr="0079749E">
        <w:rPr>
          <w:rFonts w:ascii="Times New Roman" w:eastAsiaTheme="minorHAnsi" w:hAnsi="Times New Roman" w:cs="Times New Roman"/>
          <w:lang w:eastAsia="en-US"/>
        </w:rPr>
        <w:t xml:space="preserve"> </w:t>
      </w:r>
      <w:r w:rsidRPr="0079749E">
        <w:rPr>
          <w:rFonts w:ascii="Times New Roman" w:eastAsiaTheme="minorHAnsi" w:hAnsi="Times New Roman" w:cs="Times New Roman"/>
          <w:sz w:val="28"/>
          <w:szCs w:val="28"/>
          <w:lang w:eastAsia="en-US"/>
        </w:rPr>
        <w:t xml:space="preserve">не выполнившие либо выполнившие неудовлетворительно отдельные задания, предусмотренные для семинарских занятий, обязаны пройти индивидуальное собеседование по пропущенной теме. </w:t>
      </w:r>
    </w:p>
    <w:p w:rsidR="0079749E" w:rsidRPr="0079749E" w:rsidRDefault="0079749E" w:rsidP="0079749E">
      <w:pPr>
        <w:ind w:firstLine="709"/>
        <w:jc w:val="both"/>
        <w:rPr>
          <w:rFonts w:ascii="Times New Roman" w:eastAsiaTheme="minorHAnsi" w:hAnsi="Times New Roman" w:cs="Times New Roman"/>
          <w:sz w:val="28"/>
          <w:szCs w:val="28"/>
          <w:lang w:eastAsia="en-US"/>
        </w:rPr>
      </w:pPr>
      <w:r w:rsidRPr="0079749E">
        <w:rPr>
          <w:rFonts w:ascii="Times New Roman" w:eastAsiaTheme="minorHAnsi" w:hAnsi="Times New Roman" w:cs="Times New Roman"/>
          <w:sz w:val="28"/>
          <w:szCs w:val="28"/>
          <w:lang w:eastAsia="en-US"/>
        </w:rPr>
        <w:t>Для более полного освоения курса семинарские занятия проводятся в различных формах: семинары-дискуссии с обсуждением вопросов по соответствующей тематике, представленных в планах семинарских занятий; семинары-конференции с заслушиванием докладов (сообщений), подготовленных студентами по тематическим вопросам, нуждающимся в углубленном изучении; разбор и анализ проблемных ситуаций; выполнение и обсуждение реферативных работ по тематическим вопросам.</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w:t>
      </w:r>
      <w:r w:rsidRPr="0079749E">
        <w:rPr>
          <w:bCs/>
          <w:sz w:val="28"/>
          <w:szCs w:val="28"/>
        </w:rPr>
        <w:lastRenderedPageBreak/>
        <w:t xml:space="preserve">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При  реализации  различных  видов  учебной  работы  используются разнообразные (в </w:t>
      </w:r>
      <w:proofErr w:type="spellStart"/>
      <w:r w:rsidRPr="0079749E">
        <w:rPr>
          <w:bCs/>
          <w:sz w:val="28"/>
          <w:szCs w:val="28"/>
        </w:rPr>
        <w:t>т.ч</w:t>
      </w:r>
      <w:proofErr w:type="spellEnd"/>
      <w:r w:rsidRPr="0079749E">
        <w:rPr>
          <w:bCs/>
          <w:sz w:val="28"/>
          <w:szCs w:val="28"/>
        </w:rPr>
        <w:t xml:space="preserve">. интерактивные) методы обучения, в частности: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 интерактивная доска для подготовки и проведения лекционных и семинарских занятий;  </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размещение  материалов  курса  в системе дистанционного обучения http://elearning.rsue.ru/</w:t>
      </w:r>
    </w:p>
    <w:p w:rsidR="0079749E" w:rsidRPr="0079749E" w:rsidRDefault="0079749E" w:rsidP="0079749E">
      <w:pPr>
        <w:pStyle w:val="a6"/>
        <w:widowControl w:val="0"/>
        <w:spacing w:after="0" w:line="276" w:lineRule="auto"/>
        <w:ind w:left="0" w:firstLine="708"/>
        <w:jc w:val="both"/>
        <w:rPr>
          <w:bCs/>
          <w:sz w:val="28"/>
          <w:szCs w:val="28"/>
        </w:rPr>
      </w:pPr>
      <w:r w:rsidRPr="0079749E">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24" w:history="1">
        <w:r w:rsidRPr="0079749E">
          <w:rPr>
            <w:rStyle w:val="aa"/>
            <w:bCs/>
            <w:sz w:val="28"/>
            <w:szCs w:val="28"/>
          </w:rPr>
          <w:t>http://library.rsue.ru/</w:t>
        </w:r>
      </w:hyperlink>
      <w:r w:rsidRPr="0079749E">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9749E" w:rsidRPr="0079749E" w:rsidRDefault="0079749E" w:rsidP="0079749E">
      <w:pPr>
        <w:pStyle w:val="a6"/>
        <w:widowControl w:val="0"/>
        <w:spacing w:after="0" w:line="276" w:lineRule="auto"/>
        <w:ind w:left="0" w:firstLine="708"/>
        <w:jc w:val="both"/>
        <w:rPr>
          <w:bCs/>
          <w:color w:val="808080" w:themeColor="background1" w:themeShade="80"/>
          <w:sz w:val="28"/>
          <w:szCs w:val="28"/>
        </w:rPr>
      </w:pPr>
    </w:p>
    <w:p w:rsidR="0079749E" w:rsidRPr="0079749E" w:rsidRDefault="0079749E" w:rsidP="0079749E">
      <w:pPr>
        <w:jc w:val="center"/>
        <w:rPr>
          <w:rFonts w:ascii="Times New Roman" w:eastAsiaTheme="minorHAnsi" w:hAnsi="Times New Roman" w:cs="Times New Roman"/>
          <w:b/>
          <w:i/>
          <w:sz w:val="28"/>
          <w:szCs w:val="28"/>
          <w:lang w:eastAsia="en-US"/>
        </w:rPr>
      </w:pPr>
    </w:p>
    <w:p w:rsidR="006024A4" w:rsidRPr="0079749E" w:rsidRDefault="006024A4">
      <w:pPr>
        <w:rPr>
          <w:rFonts w:ascii="Times New Roman" w:hAnsi="Times New Roman" w:cs="Times New Roman"/>
        </w:rPr>
      </w:pPr>
    </w:p>
    <w:sectPr w:rsidR="006024A4" w:rsidRPr="00797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D399C"/>
    <w:multiLevelType w:val="hybridMultilevel"/>
    <w:tmpl w:val="9F18CF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35122"/>
    <w:multiLevelType w:val="hybridMultilevel"/>
    <w:tmpl w:val="7CE4B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57B45519"/>
    <w:multiLevelType w:val="hybridMultilevel"/>
    <w:tmpl w:val="B708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814618"/>
    <w:multiLevelType w:val="hybridMultilevel"/>
    <w:tmpl w:val="D5B4E63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3"/>
  </w:num>
  <w:num w:numId="5">
    <w:abstractNumId w:val="14"/>
  </w:num>
  <w:num w:numId="6">
    <w:abstractNumId w:val="7"/>
  </w:num>
  <w:num w:numId="7">
    <w:abstractNumId w:val="10"/>
  </w:num>
  <w:num w:numId="8">
    <w:abstractNumId w:val="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2"/>
  </w:num>
  <w:num w:numId="14">
    <w:abstractNumId w:val="0"/>
  </w:num>
  <w:num w:numId="15">
    <w:abstractNumId w:val="11"/>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222112"/>
    <w:rsid w:val="006024A4"/>
    <w:rsid w:val="0079749E"/>
    <w:rsid w:val="00D31453"/>
    <w:rsid w:val="00E209E2"/>
    <w:rsid w:val="00EB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74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749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9749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49E"/>
    <w:rPr>
      <w:rFonts w:ascii="Tahoma" w:hAnsi="Tahoma" w:cs="Tahoma"/>
      <w:sz w:val="16"/>
      <w:szCs w:val="16"/>
    </w:rPr>
  </w:style>
  <w:style w:type="character" w:customStyle="1" w:styleId="10">
    <w:name w:val="Заголовок 1 Знак"/>
    <w:basedOn w:val="a0"/>
    <w:link w:val="1"/>
    <w:uiPriority w:val="9"/>
    <w:rsid w:val="0079749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79749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79749E"/>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7974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974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9749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9749E"/>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79749E"/>
    <w:pPr>
      <w:keepNext/>
      <w:spacing w:after="0" w:line="240" w:lineRule="auto"/>
      <w:jc w:val="center"/>
    </w:pPr>
    <w:rPr>
      <w:rFonts w:ascii="TimesET" w:eastAsia="Calibri" w:hAnsi="TimesET" w:cs="Times New Roman"/>
      <w:sz w:val="24"/>
      <w:szCs w:val="20"/>
    </w:rPr>
  </w:style>
  <w:style w:type="paragraph" w:customStyle="1" w:styleId="12">
    <w:name w:val="Обычный1"/>
    <w:rsid w:val="0079749E"/>
    <w:pPr>
      <w:spacing w:after="0" w:line="240" w:lineRule="auto"/>
      <w:ind w:firstLine="567"/>
      <w:jc w:val="both"/>
    </w:pPr>
    <w:rPr>
      <w:rFonts w:ascii="Times New Roman" w:eastAsia="Times New Roman" w:hAnsi="Times New Roman" w:cs="Times New Roman"/>
      <w:sz w:val="28"/>
      <w:szCs w:val="20"/>
      <w:lang w:eastAsia="ko-KR"/>
    </w:rPr>
  </w:style>
  <w:style w:type="paragraph" w:styleId="a8">
    <w:name w:val="List Paragraph"/>
    <w:basedOn w:val="a"/>
    <w:uiPriority w:val="34"/>
    <w:qFormat/>
    <w:rsid w:val="0079749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9749E"/>
    <w:pPr>
      <w:widowControl w:val="0"/>
      <w:autoSpaceDE w:val="0"/>
      <w:autoSpaceDN w:val="0"/>
      <w:adjustRightInd w:val="0"/>
      <w:spacing w:after="0" w:line="240" w:lineRule="auto"/>
    </w:pPr>
    <w:rPr>
      <w:rFonts w:ascii="Arial" w:hAnsi="Arial" w:cs="Arial"/>
      <w:sz w:val="20"/>
      <w:szCs w:val="20"/>
    </w:rPr>
  </w:style>
  <w:style w:type="paragraph" w:customStyle="1" w:styleId="14">
    <w:name w:val="Стиль Маркерованый + 14 пт Полож"/>
    <w:basedOn w:val="a"/>
    <w:link w:val="140"/>
    <w:rsid w:val="0079749E"/>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character" w:customStyle="1" w:styleId="140">
    <w:name w:val="Стиль Маркерованый + 14 пт Полож Знак Знак"/>
    <w:link w:val="14"/>
    <w:rsid w:val="0079749E"/>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79749E"/>
    <w:pPr>
      <w:spacing w:line="276" w:lineRule="auto"/>
      <w:outlineLvl w:val="9"/>
    </w:pPr>
  </w:style>
  <w:style w:type="paragraph" w:styleId="21">
    <w:name w:val="toc 2"/>
    <w:basedOn w:val="a"/>
    <w:next w:val="a"/>
    <w:autoRedefine/>
    <w:uiPriority w:val="39"/>
    <w:unhideWhenUsed/>
    <w:rsid w:val="0079749E"/>
    <w:pPr>
      <w:spacing w:after="100" w:line="240" w:lineRule="auto"/>
      <w:ind w:left="240"/>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79749E"/>
    <w:pPr>
      <w:spacing w:after="10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79749E"/>
    <w:rPr>
      <w:color w:val="0000FF" w:themeColor="hyperlink"/>
      <w:u w:val="single"/>
    </w:rPr>
  </w:style>
  <w:style w:type="paragraph" w:styleId="ab">
    <w:name w:val="Body Text"/>
    <w:basedOn w:val="a"/>
    <w:link w:val="ac"/>
    <w:uiPriority w:val="99"/>
    <w:semiHidden/>
    <w:unhideWhenUsed/>
    <w:rsid w:val="0079749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79749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79749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79749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79749E"/>
    <w:rPr>
      <w:vertAlign w:val="superscript"/>
    </w:rPr>
  </w:style>
  <w:style w:type="paragraph" w:styleId="af0">
    <w:name w:val="Normal (Web)"/>
    <w:basedOn w:val="a"/>
    <w:uiPriority w:val="99"/>
    <w:unhideWhenUsed/>
    <w:rsid w:val="0079749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79749E"/>
    <w:rPr>
      <w:sz w:val="16"/>
      <w:szCs w:val="16"/>
    </w:rPr>
  </w:style>
  <w:style w:type="paragraph" w:styleId="af2">
    <w:name w:val="annotation text"/>
    <w:basedOn w:val="a"/>
    <w:link w:val="af3"/>
    <w:uiPriority w:val="99"/>
    <w:semiHidden/>
    <w:unhideWhenUsed/>
    <w:rsid w:val="0079749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79749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9749E"/>
    <w:rPr>
      <w:b/>
      <w:bCs/>
    </w:rPr>
  </w:style>
  <w:style w:type="character" w:customStyle="1" w:styleId="af5">
    <w:name w:val="Тема примечания Знак"/>
    <w:basedOn w:val="af3"/>
    <w:link w:val="af4"/>
    <w:uiPriority w:val="99"/>
    <w:semiHidden/>
    <w:rsid w:val="0079749E"/>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74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749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9749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49E"/>
    <w:rPr>
      <w:rFonts w:ascii="Tahoma" w:hAnsi="Tahoma" w:cs="Tahoma"/>
      <w:sz w:val="16"/>
      <w:szCs w:val="16"/>
    </w:rPr>
  </w:style>
  <w:style w:type="character" w:customStyle="1" w:styleId="10">
    <w:name w:val="Заголовок 1 Знак"/>
    <w:basedOn w:val="a0"/>
    <w:link w:val="1"/>
    <w:uiPriority w:val="9"/>
    <w:rsid w:val="0079749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79749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79749E"/>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7974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974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9749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9749E"/>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79749E"/>
    <w:pPr>
      <w:keepNext/>
      <w:spacing w:after="0" w:line="240" w:lineRule="auto"/>
      <w:jc w:val="center"/>
    </w:pPr>
    <w:rPr>
      <w:rFonts w:ascii="TimesET" w:eastAsia="Calibri" w:hAnsi="TimesET" w:cs="Times New Roman"/>
      <w:sz w:val="24"/>
      <w:szCs w:val="20"/>
    </w:rPr>
  </w:style>
  <w:style w:type="paragraph" w:customStyle="1" w:styleId="12">
    <w:name w:val="Обычный1"/>
    <w:rsid w:val="0079749E"/>
    <w:pPr>
      <w:spacing w:after="0" w:line="240" w:lineRule="auto"/>
      <w:ind w:firstLine="567"/>
      <w:jc w:val="both"/>
    </w:pPr>
    <w:rPr>
      <w:rFonts w:ascii="Times New Roman" w:eastAsia="Times New Roman" w:hAnsi="Times New Roman" w:cs="Times New Roman"/>
      <w:sz w:val="28"/>
      <w:szCs w:val="20"/>
      <w:lang w:eastAsia="ko-KR"/>
    </w:rPr>
  </w:style>
  <w:style w:type="paragraph" w:styleId="a8">
    <w:name w:val="List Paragraph"/>
    <w:basedOn w:val="a"/>
    <w:uiPriority w:val="34"/>
    <w:qFormat/>
    <w:rsid w:val="0079749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9749E"/>
    <w:pPr>
      <w:widowControl w:val="0"/>
      <w:autoSpaceDE w:val="0"/>
      <w:autoSpaceDN w:val="0"/>
      <w:adjustRightInd w:val="0"/>
      <w:spacing w:after="0" w:line="240" w:lineRule="auto"/>
    </w:pPr>
    <w:rPr>
      <w:rFonts w:ascii="Arial" w:hAnsi="Arial" w:cs="Arial"/>
      <w:sz w:val="20"/>
      <w:szCs w:val="20"/>
    </w:rPr>
  </w:style>
  <w:style w:type="paragraph" w:customStyle="1" w:styleId="14">
    <w:name w:val="Стиль Маркерованый + 14 пт Полож"/>
    <w:basedOn w:val="a"/>
    <w:link w:val="140"/>
    <w:rsid w:val="0079749E"/>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character" w:customStyle="1" w:styleId="140">
    <w:name w:val="Стиль Маркерованый + 14 пт Полож Знак Знак"/>
    <w:link w:val="14"/>
    <w:rsid w:val="0079749E"/>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79749E"/>
    <w:pPr>
      <w:spacing w:line="276" w:lineRule="auto"/>
      <w:outlineLvl w:val="9"/>
    </w:pPr>
  </w:style>
  <w:style w:type="paragraph" w:styleId="21">
    <w:name w:val="toc 2"/>
    <w:basedOn w:val="a"/>
    <w:next w:val="a"/>
    <w:autoRedefine/>
    <w:uiPriority w:val="39"/>
    <w:unhideWhenUsed/>
    <w:rsid w:val="0079749E"/>
    <w:pPr>
      <w:spacing w:after="100" w:line="240" w:lineRule="auto"/>
      <w:ind w:left="240"/>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79749E"/>
    <w:pPr>
      <w:spacing w:after="10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79749E"/>
    <w:rPr>
      <w:color w:val="0000FF" w:themeColor="hyperlink"/>
      <w:u w:val="single"/>
    </w:rPr>
  </w:style>
  <w:style w:type="paragraph" w:styleId="ab">
    <w:name w:val="Body Text"/>
    <w:basedOn w:val="a"/>
    <w:link w:val="ac"/>
    <w:uiPriority w:val="99"/>
    <w:semiHidden/>
    <w:unhideWhenUsed/>
    <w:rsid w:val="0079749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79749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79749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79749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79749E"/>
    <w:rPr>
      <w:vertAlign w:val="superscript"/>
    </w:rPr>
  </w:style>
  <w:style w:type="paragraph" w:styleId="af0">
    <w:name w:val="Normal (Web)"/>
    <w:basedOn w:val="a"/>
    <w:uiPriority w:val="99"/>
    <w:unhideWhenUsed/>
    <w:rsid w:val="0079749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79749E"/>
    <w:rPr>
      <w:sz w:val="16"/>
      <w:szCs w:val="16"/>
    </w:rPr>
  </w:style>
  <w:style w:type="paragraph" w:styleId="af2">
    <w:name w:val="annotation text"/>
    <w:basedOn w:val="a"/>
    <w:link w:val="af3"/>
    <w:uiPriority w:val="99"/>
    <w:semiHidden/>
    <w:unhideWhenUsed/>
    <w:rsid w:val="0079749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79749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9749E"/>
    <w:rPr>
      <w:b/>
      <w:bCs/>
    </w:rPr>
  </w:style>
  <w:style w:type="character" w:customStyle="1" w:styleId="af5">
    <w:name w:val="Тема примечания Знак"/>
    <w:basedOn w:val="af3"/>
    <w:link w:val="af4"/>
    <w:uiPriority w:val="99"/>
    <w:semiHidden/>
    <w:rsid w:val="0079749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inenergo.gov.ru/activity/oil/" TargetMode="External"/><Relationship Id="rId18" Type="http://schemas.openxmlformats.org/officeDocument/2006/relationships/hyperlink" Target="http://www.e-cis.inf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ectsco.org/RU/" TargetMode="External"/><Relationship Id="rId7" Type="http://schemas.openxmlformats.org/officeDocument/2006/relationships/image" Target="media/image2.jpeg"/><Relationship Id="rId12" Type="http://schemas.openxmlformats.org/officeDocument/2006/relationships/hyperlink" Target="http://www.mirnefti.ru" TargetMode="External"/><Relationship Id="rId17" Type="http://schemas.openxmlformats.org/officeDocument/2006/relationships/hyperlink" Target="http://www.fms.gov.ru/upload/iblock/07c/kgmp.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conomy.ru/art.php?nArtId=3502" TargetMode="External"/><Relationship Id="rId20" Type="http://schemas.openxmlformats.org/officeDocument/2006/relationships/hyperlink" Target="http://www.tsouz.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neral.ru/Facts/russia/146/index.html" TargetMode="External"/><Relationship Id="rId24" Type="http://schemas.openxmlformats.org/officeDocument/2006/relationships/hyperlink" Target="http://library.rsue.ru/" TargetMode="External"/><Relationship Id="rId5" Type="http://schemas.openxmlformats.org/officeDocument/2006/relationships/webSettings" Target="webSettings.xml"/><Relationship Id="rId15" Type="http://schemas.openxmlformats.org/officeDocument/2006/relationships/hyperlink" Target="http://www.m-economy.ru/art.php?nArtId=4293" TargetMode="External"/><Relationship Id="rId23" Type="http://schemas.openxmlformats.org/officeDocument/2006/relationships/image" Target="media/image4.jpeg"/><Relationship Id="rId10" Type="http://schemas.openxmlformats.org/officeDocument/2006/relationships/hyperlink" Target="http://www.rg.ru" TargetMode="External"/><Relationship Id="rId19" Type="http://schemas.openxmlformats.org/officeDocument/2006/relationships/hyperlink" Target="http://www.evrazes.com" TargetMode="External"/><Relationship Id="rId4" Type="http://schemas.openxmlformats.org/officeDocument/2006/relationships/settings" Target="settings.xml"/><Relationship Id="rId9" Type="http://schemas.openxmlformats.org/officeDocument/2006/relationships/hyperlink" Target="http://www.rosgranitsa.ru/ru/activity/international/countries" TargetMode="External"/><Relationship Id="rId14" Type="http://schemas.openxmlformats.org/officeDocument/2006/relationships/hyperlink" Target="http://www.gks.ru" TargetMode="External"/><Relationship Id="rId22" Type="http://schemas.openxmlformats.org/officeDocument/2006/relationships/hyperlink" Target="http://www.apec.primorsky.ru/information/all_about_ape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9753</Words>
  <Characters>55593</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2017-2018_38_05_02_1_plz_xml_Экономический потенциал таможенной территории ЕАЭС</vt:lpstr>
      <vt:lpstr>Лист1</vt:lpstr>
    </vt:vector>
  </TitlesOfParts>
  <Company/>
  <LinksUpToDate>false</LinksUpToDate>
  <CharactersWithSpaces>65216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2017-2018_38_05_02_1_plz_xml_Экономический потенциал таможенной территории ЕАЭС</dc:title>
  <dc:creator>FastReport.NET</dc:creator>
  <cp:lastModifiedBy>Виктория А. Сапина</cp:lastModifiedBy>
  <cp:revision>2</cp:revision>
  <cp:lastPrinted>2017-10-09T07:10:00Z</cp:lastPrinted>
  <dcterms:created xsi:type="dcterms:W3CDTF">2017-10-10T12:21:00Z</dcterms:created>
  <dcterms:modified xsi:type="dcterms:W3CDTF">2017-10-10T12:21:00Z</dcterms:modified>
</cp:coreProperties>
</file>