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607C" w:rsidRDefault="00F2607C">
      <w:pPr>
        <w:rPr>
          <w:sz w:val="0"/>
          <w:szCs w:val="0"/>
        </w:rPr>
      </w:pPr>
      <w:r>
        <w:rPr>
          <w:noProof/>
          <w:sz w:val="0"/>
          <w:szCs w:val="0"/>
          <w:lang w:val="ru-RU" w:eastAsia="ru-RU"/>
        </w:rPr>
        <w:drawing>
          <wp:inline distT="0" distB="0" distL="0" distR="0" wp14:anchorId="2AEB6E50" wp14:editId="24F3BA9F">
            <wp:extent cx="6480810" cy="89128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12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0"/>
          <w:szCs w:val="0"/>
        </w:rPr>
        <w:br w:type="page"/>
      </w:r>
    </w:p>
    <w:p w:rsidR="00D00621" w:rsidRDefault="00D00621">
      <w:pPr>
        <w:rPr>
          <w:sz w:val="0"/>
          <w:szCs w:val="0"/>
        </w:rPr>
      </w:pPr>
    </w:p>
    <w:p w:rsidR="00F2607C" w:rsidRDefault="00F2607C">
      <w:r>
        <w:rPr>
          <w:noProof/>
          <w:lang w:val="ru-RU" w:eastAsia="ru-RU"/>
        </w:rPr>
        <w:drawing>
          <wp:inline distT="0" distB="0" distL="0" distR="0">
            <wp:extent cx="6482715" cy="8912225"/>
            <wp:effectExtent l="0" t="0" r="0" b="0"/>
            <wp:docPr id="3" name="Рисунок 3" descr="\\Fileserver.rseu.ru\free$\423 кафедра ФМиФР\Вика Скрипова\РАЗМЕЩЕНИЕ\06.10.2018\РПД\Заочка\2з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Fileserver.rseu.ru\free$\423 кафедра ФМиФР\Вика Скрипова\РАЗМЕЩЕНИЕ\06.10.2018\РПД\Заочка\2з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2715" cy="891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2"/>
        <w:gridCol w:w="950"/>
        <w:gridCol w:w="896"/>
        <w:gridCol w:w="131"/>
        <w:gridCol w:w="621"/>
        <w:gridCol w:w="131"/>
        <w:gridCol w:w="783"/>
        <w:gridCol w:w="785"/>
        <w:gridCol w:w="2997"/>
        <w:gridCol w:w="381"/>
        <w:gridCol w:w="968"/>
        <w:gridCol w:w="908"/>
      </w:tblGrid>
      <w:tr w:rsidR="00D00621" w:rsidTr="00F2607C">
        <w:trPr>
          <w:trHeight w:hRule="exact" w:val="555"/>
        </w:trPr>
        <w:tc>
          <w:tcPr>
            <w:tcW w:w="132" w:type="dxa"/>
          </w:tcPr>
          <w:p w:rsidR="00D00621" w:rsidRDefault="00D00621"/>
        </w:tc>
        <w:tc>
          <w:tcPr>
            <w:tcW w:w="978" w:type="dxa"/>
          </w:tcPr>
          <w:p w:rsidR="00D00621" w:rsidRDefault="00D00621"/>
        </w:tc>
        <w:tc>
          <w:tcPr>
            <w:tcW w:w="944" w:type="dxa"/>
          </w:tcPr>
          <w:p w:rsidR="00D00621" w:rsidRDefault="00D00621"/>
        </w:tc>
        <w:tc>
          <w:tcPr>
            <w:tcW w:w="137" w:type="dxa"/>
          </w:tcPr>
          <w:p w:rsidR="00D00621" w:rsidRDefault="00D00621"/>
        </w:tc>
        <w:tc>
          <w:tcPr>
            <w:tcW w:w="665" w:type="dxa"/>
          </w:tcPr>
          <w:p w:rsidR="00D00621" w:rsidRDefault="00D00621"/>
        </w:tc>
        <w:tc>
          <w:tcPr>
            <w:tcW w:w="137" w:type="dxa"/>
          </w:tcPr>
          <w:p w:rsidR="00D00621" w:rsidRDefault="00D00621"/>
        </w:tc>
        <w:tc>
          <w:tcPr>
            <w:tcW w:w="817" w:type="dxa"/>
          </w:tcPr>
          <w:p w:rsidR="00D00621" w:rsidRDefault="00D00621"/>
        </w:tc>
        <w:tc>
          <w:tcPr>
            <w:tcW w:w="823" w:type="dxa"/>
          </w:tcPr>
          <w:p w:rsidR="00D00621" w:rsidRDefault="00D00621"/>
        </w:tc>
        <w:tc>
          <w:tcPr>
            <w:tcW w:w="3197" w:type="dxa"/>
          </w:tcPr>
          <w:p w:rsidR="00D00621" w:rsidRDefault="00D00621"/>
        </w:tc>
        <w:tc>
          <w:tcPr>
            <w:tcW w:w="403" w:type="dxa"/>
          </w:tcPr>
          <w:p w:rsidR="00D00621" w:rsidRDefault="00D00621"/>
        </w:tc>
        <w:tc>
          <w:tcPr>
            <w:tcW w:w="1050" w:type="dxa"/>
          </w:tcPr>
          <w:p w:rsidR="00D00621" w:rsidRDefault="00D00621"/>
        </w:tc>
        <w:tc>
          <w:tcPr>
            <w:tcW w:w="957" w:type="dxa"/>
            <w:shd w:val="clear" w:color="C0C0C0" w:fill="FFFFFF"/>
            <w:tcMar>
              <w:left w:w="34" w:type="dxa"/>
              <w:right w:w="34" w:type="dxa"/>
            </w:tcMar>
          </w:tcPr>
          <w:p w:rsidR="00D00621" w:rsidRDefault="007E6647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3</w:t>
            </w:r>
          </w:p>
        </w:tc>
      </w:tr>
      <w:tr w:rsidR="00D00621" w:rsidTr="00F2607C">
        <w:trPr>
          <w:trHeight w:hRule="exact" w:val="138"/>
        </w:trPr>
        <w:tc>
          <w:tcPr>
            <w:tcW w:w="132" w:type="dxa"/>
          </w:tcPr>
          <w:p w:rsidR="00D00621" w:rsidRDefault="00D00621"/>
        </w:tc>
        <w:tc>
          <w:tcPr>
            <w:tcW w:w="978" w:type="dxa"/>
          </w:tcPr>
          <w:p w:rsidR="00D00621" w:rsidRDefault="00D00621"/>
        </w:tc>
        <w:tc>
          <w:tcPr>
            <w:tcW w:w="944" w:type="dxa"/>
          </w:tcPr>
          <w:p w:rsidR="00D00621" w:rsidRDefault="00D00621"/>
        </w:tc>
        <w:tc>
          <w:tcPr>
            <w:tcW w:w="137" w:type="dxa"/>
          </w:tcPr>
          <w:p w:rsidR="00D00621" w:rsidRDefault="00D00621"/>
        </w:tc>
        <w:tc>
          <w:tcPr>
            <w:tcW w:w="665" w:type="dxa"/>
          </w:tcPr>
          <w:p w:rsidR="00D00621" w:rsidRDefault="00D00621"/>
        </w:tc>
        <w:tc>
          <w:tcPr>
            <w:tcW w:w="137" w:type="dxa"/>
          </w:tcPr>
          <w:p w:rsidR="00D00621" w:rsidRDefault="00D00621"/>
        </w:tc>
        <w:tc>
          <w:tcPr>
            <w:tcW w:w="817" w:type="dxa"/>
          </w:tcPr>
          <w:p w:rsidR="00D00621" w:rsidRDefault="00D00621"/>
        </w:tc>
        <w:tc>
          <w:tcPr>
            <w:tcW w:w="823" w:type="dxa"/>
          </w:tcPr>
          <w:p w:rsidR="00D00621" w:rsidRDefault="00D00621"/>
        </w:tc>
        <w:tc>
          <w:tcPr>
            <w:tcW w:w="3197" w:type="dxa"/>
          </w:tcPr>
          <w:p w:rsidR="00D00621" w:rsidRDefault="00D00621"/>
        </w:tc>
        <w:tc>
          <w:tcPr>
            <w:tcW w:w="403" w:type="dxa"/>
          </w:tcPr>
          <w:p w:rsidR="00D00621" w:rsidRDefault="00D00621"/>
        </w:tc>
        <w:tc>
          <w:tcPr>
            <w:tcW w:w="1050" w:type="dxa"/>
          </w:tcPr>
          <w:p w:rsidR="00D00621" w:rsidRDefault="00D00621"/>
        </w:tc>
        <w:tc>
          <w:tcPr>
            <w:tcW w:w="957" w:type="dxa"/>
          </w:tcPr>
          <w:p w:rsidR="00D00621" w:rsidRDefault="00D00621"/>
        </w:tc>
      </w:tr>
      <w:tr w:rsidR="00D00621" w:rsidTr="00F2607C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D00621" w:rsidRDefault="00D00621"/>
        </w:tc>
      </w:tr>
      <w:tr w:rsidR="00D00621" w:rsidTr="00F2607C">
        <w:trPr>
          <w:trHeight w:hRule="exact" w:val="13"/>
        </w:trPr>
        <w:tc>
          <w:tcPr>
            <w:tcW w:w="132" w:type="dxa"/>
          </w:tcPr>
          <w:p w:rsidR="00D00621" w:rsidRDefault="00D00621"/>
        </w:tc>
        <w:tc>
          <w:tcPr>
            <w:tcW w:w="978" w:type="dxa"/>
          </w:tcPr>
          <w:p w:rsidR="00D00621" w:rsidRDefault="00D00621"/>
        </w:tc>
        <w:tc>
          <w:tcPr>
            <w:tcW w:w="944" w:type="dxa"/>
          </w:tcPr>
          <w:p w:rsidR="00D00621" w:rsidRDefault="00D00621"/>
        </w:tc>
        <w:tc>
          <w:tcPr>
            <w:tcW w:w="137" w:type="dxa"/>
          </w:tcPr>
          <w:p w:rsidR="00D00621" w:rsidRDefault="00D00621"/>
        </w:tc>
        <w:tc>
          <w:tcPr>
            <w:tcW w:w="665" w:type="dxa"/>
          </w:tcPr>
          <w:p w:rsidR="00D00621" w:rsidRDefault="00D00621"/>
        </w:tc>
        <w:tc>
          <w:tcPr>
            <w:tcW w:w="137" w:type="dxa"/>
          </w:tcPr>
          <w:p w:rsidR="00D00621" w:rsidRDefault="00D00621"/>
        </w:tc>
        <w:tc>
          <w:tcPr>
            <w:tcW w:w="817" w:type="dxa"/>
          </w:tcPr>
          <w:p w:rsidR="00D00621" w:rsidRDefault="00D00621"/>
        </w:tc>
        <w:tc>
          <w:tcPr>
            <w:tcW w:w="823" w:type="dxa"/>
          </w:tcPr>
          <w:p w:rsidR="00D00621" w:rsidRDefault="00D00621"/>
        </w:tc>
        <w:tc>
          <w:tcPr>
            <w:tcW w:w="3197" w:type="dxa"/>
          </w:tcPr>
          <w:p w:rsidR="00D00621" w:rsidRDefault="00D00621"/>
        </w:tc>
        <w:tc>
          <w:tcPr>
            <w:tcW w:w="403" w:type="dxa"/>
          </w:tcPr>
          <w:p w:rsidR="00D00621" w:rsidRDefault="00D00621"/>
        </w:tc>
        <w:tc>
          <w:tcPr>
            <w:tcW w:w="1050" w:type="dxa"/>
          </w:tcPr>
          <w:p w:rsidR="00D00621" w:rsidRDefault="00D00621"/>
        </w:tc>
        <w:tc>
          <w:tcPr>
            <w:tcW w:w="957" w:type="dxa"/>
          </w:tcPr>
          <w:p w:rsidR="00D00621" w:rsidRDefault="00D00621"/>
        </w:tc>
      </w:tr>
      <w:tr w:rsidR="00D00621" w:rsidTr="00F2607C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D00621" w:rsidRDefault="00D00621"/>
        </w:tc>
      </w:tr>
      <w:tr w:rsidR="00D00621" w:rsidTr="00F2607C">
        <w:trPr>
          <w:trHeight w:hRule="exact" w:val="96"/>
        </w:trPr>
        <w:tc>
          <w:tcPr>
            <w:tcW w:w="132" w:type="dxa"/>
          </w:tcPr>
          <w:p w:rsidR="00D00621" w:rsidRDefault="00D00621"/>
        </w:tc>
        <w:tc>
          <w:tcPr>
            <w:tcW w:w="978" w:type="dxa"/>
          </w:tcPr>
          <w:p w:rsidR="00D00621" w:rsidRDefault="00D00621"/>
        </w:tc>
        <w:tc>
          <w:tcPr>
            <w:tcW w:w="944" w:type="dxa"/>
          </w:tcPr>
          <w:p w:rsidR="00D00621" w:rsidRDefault="00D00621"/>
        </w:tc>
        <w:tc>
          <w:tcPr>
            <w:tcW w:w="137" w:type="dxa"/>
          </w:tcPr>
          <w:p w:rsidR="00D00621" w:rsidRDefault="00D00621"/>
        </w:tc>
        <w:tc>
          <w:tcPr>
            <w:tcW w:w="665" w:type="dxa"/>
          </w:tcPr>
          <w:p w:rsidR="00D00621" w:rsidRDefault="00D00621"/>
        </w:tc>
        <w:tc>
          <w:tcPr>
            <w:tcW w:w="137" w:type="dxa"/>
          </w:tcPr>
          <w:p w:rsidR="00D00621" w:rsidRDefault="00D00621"/>
        </w:tc>
        <w:tc>
          <w:tcPr>
            <w:tcW w:w="817" w:type="dxa"/>
          </w:tcPr>
          <w:p w:rsidR="00D00621" w:rsidRDefault="00D00621"/>
        </w:tc>
        <w:tc>
          <w:tcPr>
            <w:tcW w:w="823" w:type="dxa"/>
          </w:tcPr>
          <w:p w:rsidR="00D00621" w:rsidRDefault="00D00621"/>
        </w:tc>
        <w:tc>
          <w:tcPr>
            <w:tcW w:w="3197" w:type="dxa"/>
          </w:tcPr>
          <w:p w:rsidR="00D00621" w:rsidRDefault="00D00621"/>
        </w:tc>
        <w:tc>
          <w:tcPr>
            <w:tcW w:w="403" w:type="dxa"/>
          </w:tcPr>
          <w:p w:rsidR="00D00621" w:rsidRDefault="00D00621"/>
        </w:tc>
        <w:tc>
          <w:tcPr>
            <w:tcW w:w="1050" w:type="dxa"/>
          </w:tcPr>
          <w:p w:rsidR="00D00621" w:rsidRDefault="00D00621"/>
        </w:tc>
        <w:tc>
          <w:tcPr>
            <w:tcW w:w="957" w:type="dxa"/>
          </w:tcPr>
          <w:p w:rsidR="00D00621" w:rsidRDefault="00D00621"/>
        </w:tc>
      </w:tr>
      <w:tr w:rsidR="00D00621" w:rsidRPr="00F2607C" w:rsidTr="00F2607C">
        <w:trPr>
          <w:trHeight w:hRule="exact" w:val="478"/>
        </w:trPr>
        <w:tc>
          <w:tcPr>
            <w:tcW w:w="132" w:type="dxa"/>
          </w:tcPr>
          <w:p w:rsidR="00D00621" w:rsidRDefault="00D00621"/>
        </w:tc>
        <w:tc>
          <w:tcPr>
            <w:tcW w:w="978" w:type="dxa"/>
          </w:tcPr>
          <w:p w:rsidR="00D00621" w:rsidRDefault="00D00621"/>
        </w:tc>
        <w:tc>
          <w:tcPr>
            <w:tcW w:w="944" w:type="dxa"/>
          </w:tcPr>
          <w:p w:rsidR="00D00621" w:rsidRDefault="00D00621"/>
        </w:tc>
        <w:tc>
          <w:tcPr>
            <w:tcW w:w="137" w:type="dxa"/>
          </w:tcPr>
          <w:p w:rsidR="00D00621" w:rsidRDefault="00D00621"/>
        </w:tc>
        <w:tc>
          <w:tcPr>
            <w:tcW w:w="665" w:type="dxa"/>
          </w:tcPr>
          <w:p w:rsidR="00D00621" w:rsidRDefault="00D00621"/>
        </w:tc>
        <w:tc>
          <w:tcPr>
            <w:tcW w:w="137" w:type="dxa"/>
          </w:tcPr>
          <w:p w:rsidR="00D00621" w:rsidRDefault="00D00621"/>
        </w:tc>
        <w:tc>
          <w:tcPr>
            <w:tcW w:w="524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D00621" w:rsidRPr="007E6647" w:rsidRDefault="007E664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E664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050" w:type="dxa"/>
          </w:tcPr>
          <w:p w:rsidR="00D00621" w:rsidRPr="007E6647" w:rsidRDefault="00D00621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D00621" w:rsidRPr="007E6647" w:rsidRDefault="00D00621">
            <w:pPr>
              <w:rPr>
                <w:lang w:val="ru-RU"/>
              </w:rPr>
            </w:pPr>
          </w:p>
        </w:tc>
      </w:tr>
      <w:tr w:rsidR="00D00621" w:rsidRPr="00F2607C" w:rsidTr="00F2607C">
        <w:trPr>
          <w:trHeight w:hRule="exact" w:val="416"/>
        </w:trPr>
        <w:tc>
          <w:tcPr>
            <w:tcW w:w="132" w:type="dxa"/>
          </w:tcPr>
          <w:p w:rsidR="00D00621" w:rsidRPr="007E6647" w:rsidRDefault="00D00621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D00621" w:rsidRPr="007E6647" w:rsidRDefault="00D00621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D00621" w:rsidRPr="007E6647" w:rsidRDefault="00D00621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D00621" w:rsidRPr="007E6647" w:rsidRDefault="00D00621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D00621" w:rsidRPr="007E6647" w:rsidRDefault="00D00621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D00621" w:rsidRPr="007E6647" w:rsidRDefault="00D00621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D00621" w:rsidRPr="007E6647" w:rsidRDefault="00D00621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D00621" w:rsidRPr="007E6647" w:rsidRDefault="00D00621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D00621" w:rsidRPr="007E6647" w:rsidRDefault="00D00621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D00621" w:rsidRPr="007E6647" w:rsidRDefault="00D00621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D00621" w:rsidRPr="007E6647" w:rsidRDefault="00D00621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D00621" w:rsidRPr="007E6647" w:rsidRDefault="00D00621">
            <w:pPr>
              <w:rPr>
                <w:lang w:val="ru-RU"/>
              </w:rPr>
            </w:pPr>
          </w:p>
        </w:tc>
      </w:tr>
      <w:tr w:rsidR="00D00621" w:rsidRPr="00F2607C" w:rsidTr="00F2607C">
        <w:trPr>
          <w:trHeight w:hRule="exact" w:val="542"/>
        </w:trPr>
        <w:tc>
          <w:tcPr>
            <w:tcW w:w="132" w:type="dxa"/>
          </w:tcPr>
          <w:p w:rsidR="00D00621" w:rsidRPr="007E6647" w:rsidRDefault="00D00621">
            <w:pPr>
              <w:rPr>
                <w:lang w:val="ru-RU"/>
              </w:rPr>
            </w:pPr>
          </w:p>
        </w:tc>
        <w:tc>
          <w:tcPr>
            <w:tcW w:w="450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D00621" w:rsidRPr="007E6647" w:rsidRDefault="007E66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E66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197" w:type="dxa"/>
          </w:tcPr>
          <w:p w:rsidR="00D00621" w:rsidRPr="007E6647" w:rsidRDefault="00D00621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D00621" w:rsidRPr="007E6647" w:rsidRDefault="00D00621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D00621" w:rsidRPr="007E6647" w:rsidRDefault="00D00621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D00621" w:rsidRPr="007E6647" w:rsidRDefault="00D00621">
            <w:pPr>
              <w:rPr>
                <w:lang w:val="ru-RU"/>
              </w:rPr>
            </w:pPr>
          </w:p>
        </w:tc>
      </w:tr>
      <w:tr w:rsidR="00D00621" w:rsidTr="00F2607C">
        <w:trPr>
          <w:trHeight w:hRule="exact" w:val="277"/>
        </w:trPr>
        <w:tc>
          <w:tcPr>
            <w:tcW w:w="132" w:type="dxa"/>
          </w:tcPr>
          <w:p w:rsidR="00D00621" w:rsidRPr="007E6647" w:rsidRDefault="00D00621">
            <w:pPr>
              <w:rPr>
                <w:lang w:val="ru-RU"/>
              </w:rPr>
            </w:pPr>
          </w:p>
        </w:tc>
        <w:tc>
          <w:tcPr>
            <w:tcW w:w="2724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D00621" w:rsidRPr="007E6647" w:rsidRDefault="00D00621">
            <w:pPr>
              <w:rPr>
                <w:lang w:val="ru-RU"/>
              </w:rPr>
            </w:pPr>
          </w:p>
        </w:tc>
        <w:tc>
          <w:tcPr>
            <w:tcW w:w="7384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D00621" w:rsidRDefault="007E664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_________________</w:t>
            </w:r>
          </w:p>
        </w:tc>
      </w:tr>
      <w:tr w:rsidR="00D00621" w:rsidRPr="00F2607C" w:rsidTr="00F2607C">
        <w:trPr>
          <w:trHeight w:hRule="exact" w:val="439"/>
        </w:trPr>
        <w:tc>
          <w:tcPr>
            <w:tcW w:w="132" w:type="dxa"/>
          </w:tcPr>
          <w:p w:rsidR="00D00621" w:rsidRDefault="00D00621"/>
        </w:tc>
        <w:tc>
          <w:tcPr>
            <w:tcW w:w="2724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D00621" w:rsidRDefault="00D00621"/>
        </w:tc>
        <w:tc>
          <w:tcPr>
            <w:tcW w:w="1777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D00621" w:rsidRDefault="00D00621"/>
        </w:tc>
        <w:tc>
          <w:tcPr>
            <w:tcW w:w="5607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D00621" w:rsidRPr="007E6647" w:rsidRDefault="007E66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E66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Рабочая программа пересмотрена, обсуждена и одобрена для</w:t>
            </w:r>
          </w:p>
          <w:p w:rsidR="00D00621" w:rsidRPr="007E6647" w:rsidRDefault="007E66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E66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2019-2020 учебном году на заседании</w:t>
            </w:r>
          </w:p>
        </w:tc>
      </w:tr>
      <w:tr w:rsidR="00D00621" w:rsidTr="00F2607C">
        <w:trPr>
          <w:trHeight w:hRule="exact" w:val="138"/>
        </w:trPr>
        <w:tc>
          <w:tcPr>
            <w:tcW w:w="132" w:type="dxa"/>
          </w:tcPr>
          <w:p w:rsidR="00D00621" w:rsidRPr="007E6647" w:rsidRDefault="00D00621">
            <w:pPr>
              <w:rPr>
                <w:lang w:val="ru-RU"/>
              </w:rPr>
            </w:pPr>
          </w:p>
        </w:tc>
        <w:tc>
          <w:tcPr>
            <w:tcW w:w="7698" w:type="dxa"/>
            <w:gridSpan w:val="8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D00621" w:rsidRPr="007E6647" w:rsidRDefault="00D0062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D00621" w:rsidRDefault="007E6647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410" w:type="dxa"/>
            <w:gridSpan w:val="3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D00621" w:rsidRDefault="00D00621"/>
        </w:tc>
      </w:tr>
      <w:tr w:rsidR="00D00621" w:rsidTr="00F2607C">
        <w:trPr>
          <w:trHeight w:hRule="exact" w:val="138"/>
        </w:trPr>
        <w:tc>
          <w:tcPr>
            <w:tcW w:w="132" w:type="dxa"/>
          </w:tcPr>
          <w:p w:rsidR="00D00621" w:rsidRDefault="00D00621"/>
        </w:tc>
        <w:tc>
          <w:tcPr>
            <w:tcW w:w="7698" w:type="dxa"/>
            <w:gridSpan w:val="8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D00621" w:rsidRDefault="00D00621"/>
        </w:tc>
        <w:tc>
          <w:tcPr>
            <w:tcW w:w="2410" w:type="dxa"/>
            <w:gridSpan w:val="3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D00621" w:rsidRDefault="00D00621"/>
        </w:tc>
      </w:tr>
      <w:tr w:rsidR="00D00621" w:rsidRPr="00F2607C" w:rsidTr="00F2607C">
        <w:trPr>
          <w:trHeight w:hRule="exact" w:val="277"/>
        </w:trPr>
        <w:tc>
          <w:tcPr>
            <w:tcW w:w="132" w:type="dxa"/>
          </w:tcPr>
          <w:p w:rsidR="00D00621" w:rsidRDefault="00D00621"/>
        </w:tc>
        <w:tc>
          <w:tcPr>
            <w:tcW w:w="978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D00621" w:rsidRDefault="00D00621"/>
        </w:tc>
        <w:tc>
          <w:tcPr>
            <w:tcW w:w="913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D00621" w:rsidRPr="007E6647" w:rsidRDefault="007E66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E664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Финансовый мониторинг и финансовые рынки</w:t>
            </w:r>
          </w:p>
        </w:tc>
      </w:tr>
      <w:tr w:rsidR="00D00621" w:rsidRPr="00F2607C" w:rsidTr="00F2607C">
        <w:trPr>
          <w:trHeight w:hRule="exact" w:val="138"/>
        </w:trPr>
        <w:tc>
          <w:tcPr>
            <w:tcW w:w="132" w:type="dxa"/>
          </w:tcPr>
          <w:p w:rsidR="00D00621" w:rsidRPr="007E6647" w:rsidRDefault="00D00621">
            <w:pPr>
              <w:rPr>
                <w:lang w:val="ru-RU"/>
              </w:rPr>
            </w:pPr>
          </w:p>
        </w:tc>
        <w:tc>
          <w:tcPr>
            <w:tcW w:w="978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D00621" w:rsidRPr="007E6647" w:rsidRDefault="00D00621">
            <w:pPr>
              <w:rPr>
                <w:lang w:val="ru-RU"/>
              </w:rPr>
            </w:pPr>
          </w:p>
        </w:tc>
        <w:tc>
          <w:tcPr>
            <w:tcW w:w="672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D00621" w:rsidRPr="007E6647" w:rsidRDefault="00D00621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D00621" w:rsidRPr="007E6647" w:rsidRDefault="00D00621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D00621" w:rsidRPr="007E6647" w:rsidRDefault="00D00621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D00621" w:rsidRPr="007E6647" w:rsidRDefault="00D00621">
            <w:pPr>
              <w:rPr>
                <w:lang w:val="ru-RU"/>
              </w:rPr>
            </w:pPr>
          </w:p>
        </w:tc>
      </w:tr>
      <w:tr w:rsidR="00D00621" w:rsidRPr="00F2607C" w:rsidTr="00F2607C">
        <w:trPr>
          <w:trHeight w:hRule="exact" w:val="277"/>
        </w:trPr>
        <w:tc>
          <w:tcPr>
            <w:tcW w:w="132" w:type="dxa"/>
          </w:tcPr>
          <w:p w:rsidR="00D00621" w:rsidRPr="007E6647" w:rsidRDefault="00D00621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D00621" w:rsidRPr="007E6647" w:rsidRDefault="00D00621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D00621" w:rsidRPr="007E6647" w:rsidRDefault="00D00621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D00621" w:rsidRPr="007E6647" w:rsidRDefault="00D00621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D00621" w:rsidRPr="007E6647" w:rsidRDefault="00D00621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D00621" w:rsidRPr="007E6647" w:rsidRDefault="00D00621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D00621" w:rsidRPr="007E6647" w:rsidRDefault="00D00621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D00621" w:rsidRPr="007E6647" w:rsidRDefault="00D00621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D00621" w:rsidRPr="007E6647" w:rsidRDefault="00D00621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D00621" w:rsidRPr="007E6647" w:rsidRDefault="00D00621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D00621" w:rsidRPr="007E6647" w:rsidRDefault="00D00621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D00621" w:rsidRPr="007E6647" w:rsidRDefault="00D00621">
            <w:pPr>
              <w:rPr>
                <w:lang w:val="ru-RU"/>
              </w:rPr>
            </w:pPr>
          </w:p>
        </w:tc>
      </w:tr>
      <w:tr w:rsidR="00D00621" w:rsidTr="00F2607C">
        <w:trPr>
          <w:trHeight w:hRule="exact" w:val="555"/>
        </w:trPr>
        <w:tc>
          <w:tcPr>
            <w:tcW w:w="132" w:type="dxa"/>
          </w:tcPr>
          <w:p w:rsidR="00D00621" w:rsidRPr="007E6647" w:rsidRDefault="00D00621">
            <w:pPr>
              <w:rPr>
                <w:lang w:val="ru-RU"/>
              </w:rPr>
            </w:pPr>
          </w:p>
        </w:tc>
        <w:tc>
          <w:tcPr>
            <w:tcW w:w="10108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D00621" w:rsidRDefault="007E6647">
            <w:pPr>
              <w:spacing w:after="0" w:line="240" w:lineRule="auto"/>
              <w:rPr>
                <w:sz w:val="19"/>
                <w:szCs w:val="19"/>
              </w:rPr>
            </w:pPr>
            <w:r w:rsidRPr="007E66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д.э.н., проф.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Алифанова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Е.Н. _________________</w:t>
            </w:r>
          </w:p>
        </w:tc>
      </w:tr>
      <w:tr w:rsidR="00D00621" w:rsidRPr="00F2607C" w:rsidTr="00F2607C">
        <w:trPr>
          <w:trHeight w:hRule="exact" w:val="138"/>
        </w:trPr>
        <w:tc>
          <w:tcPr>
            <w:tcW w:w="132" w:type="dxa"/>
          </w:tcPr>
          <w:p w:rsidR="00D00621" w:rsidRDefault="00D00621"/>
        </w:tc>
        <w:tc>
          <w:tcPr>
            <w:tcW w:w="1922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D00621" w:rsidRDefault="007E664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186" w:type="dxa"/>
            <w:gridSpan w:val="9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D00621" w:rsidRPr="007E6647" w:rsidRDefault="007E66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E6647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к.э.н., доцент, Захарченко Е.С. _________________</w:t>
            </w:r>
          </w:p>
        </w:tc>
      </w:tr>
      <w:tr w:rsidR="00D00621" w:rsidRPr="00F2607C" w:rsidTr="00F2607C">
        <w:trPr>
          <w:trHeight w:hRule="exact" w:val="138"/>
        </w:trPr>
        <w:tc>
          <w:tcPr>
            <w:tcW w:w="132" w:type="dxa"/>
          </w:tcPr>
          <w:p w:rsidR="00D00621" w:rsidRPr="007E6647" w:rsidRDefault="00D00621">
            <w:pPr>
              <w:rPr>
                <w:lang w:val="ru-RU"/>
              </w:rPr>
            </w:pPr>
          </w:p>
        </w:tc>
        <w:tc>
          <w:tcPr>
            <w:tcW w:w="1922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D00621" w:rsidRPr="007E6647" w:rsidRDefault="00D00621">
            <w:pPr>
              <w:rPr>
                <w:lang w:val="ru-RU"/>
              </w:rPr>
            </w:pPr>
          </w:p>
        </w:tc>
        <w:tc>
          <w:tcPr>
            <w:tcW w:w="8186" w:type="dxa"/>
            <w:gridSpan w:val="9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D00621" w:rsidRPr="007E6647" w:rsidRDefault="00D00621">
            <w:pPr>
              <w:rPr>
                <w:lang w:val="ru-RU"/>
              </w:rPr>
            </w:pPr>
          </w:p>
        </w:tc>
      </w:tr>
      <w:tr w:rsidR="00D00621" w:rsidRPr="00F2607C" w:rsidTr="00F2607C">
        <w:trPr>
          <w:trHeight w:hRule="exact" w:val="416"/>
        </w:trPr>
        <w:tc>
          <w:tcPr>
            <w:tcW w:w="132" w:type="dxa"/>
          </w:tcPr>
          <w:p w:rsidR="00D00621" w:rsidRPr="007E6647" w:rsidRDefault="00D00621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D00621" w:rsidRPr="007E6647" w:rsidRDefault="00D00621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D00621" w:rsidRPr="007E6647" w:rsidRDefault="00D00621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D00621" w:rsidRPr="007E6647" w:rsidRDefault="00D00621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D00621" w:rsidRPr="007E6647" w:rsidRDefault="00D00621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D00621" w:rsidRPr="007E6647" w:rsidRDefault="00D00621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D00621" w:rsidRPr="007E6647" w:rsidRDefault="00D00621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D00621" w:rsidRPr="007E6647" w:rsidRDefault="00D00621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D00621" w:rsidRPr="007E6647" w:rsidRDefault="00D00621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D00621" w:rsidRPr="007E6647" w:rsidRDefault="00D00621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D00621" w:rsidRPr="007E6647" w:rsidRDefault="00D00621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D00621" w:rsidRPr="007E6647" w:rsidRDefault="00D00621">
            <w:pPr>
              <w:rPr>
                <w:lang w:val="ru-RU"/>
              </w:rPr>
            </w:pPr>
          </w:p>
        </w:tc>
      </w:tr>
      <w:tr w:rsidR="00D00621" w:rsidRPr="00F2607C" w:rsidTr="00F2607C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D00621" w:rsidRPr="007E6647" w:rsidRDefault="00D00621">
            <w:pPr>
              <w:rPr>
                <w:lang w:val="ru-RU"/>
              </w:rPr>
            </w:pPr>
          </w:p>
        </w:tc>
      </w:tr>
      <w:tr w:rsidR="00D00621" w:rsidRPr="00F2607C" w:rsidTr="00F2607C">
        <w:trPr>
          <w:trHeight w:hRule="exact" w:val="13"/>
        </w:trPr>
        <w:tc>
          <w:tcPr>
            <w:tcW w:w="132" w:type="dxa"/>
          </w:tcPr>
          <w:p w:rsidR="00D00621" w:rsidRPr="007E6647" w:rsidRDefault="00D00621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D00621" w:rsidRPr="007E6647" w:rsidRDefault="00D00621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D00621" w:rsidRPr="007E6647" w:rsidRDefault="00D00621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D00621" w:rsidRPr="007E6647" w:rsidRDefault="00D00621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D00621" w:rsidRPr="007E6647" w:rsidRDefault="00D00621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D00621" w:rsidRPr="007E6647" w:rsidRDefault="00D00621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D00621" w:rsidRPr="007E6647" w:rsidRDefault="00D00621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D00621" w:rsidRPr="007E6647" w:rsidRDefault="00D00621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D00621" w:rsidRPr="007E6647" w:rsidRDefault="00D00621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D00621" w:rsidRPr="007E6647" w:rsidRDefault="00D00621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D00621" w:rsidRPr="007E6647" w:rsidRDefault="00D00621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D00621" w:rsidRPr="007E6647" w:rsidRDefault="00D00621">
            <w:pPr>
              <w:rPr>
                <w:lang w:val="ru-RU"/>
              </w:rPr>
            </w:pPr>
          </w:p>
        </w:tc>
      </w:tr>
      <w:tr w:rsidR="00D00621" w:rsidRPr="00F2607C" w:rsidTr="00F2607C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D00621" w:rsidRPr="007E6647" w:rsidRDefault="00D00621">
            <w:pPr>
              <w:rPr>
                <w:lang w:val="ru-RU"/>
              </w:rPr>
            </w:pPr>
          </w:p>
        </w:tc>
      </w:tr>
      <w:tr w:rsidR="00D00621" w:rsidRPr="00F2607C" w:rsidTr="00F2607C">
        <w:trPr>
          <w:trHeight w:hRule="exact" w:val="96"/>
        </w:trPr>
        <w:tc>
          <w:tcPr>
            <w:tcW w:w="132" w:type="dxa"/>
          </w:tcPr>
          <w:p w:rsidR="00D00621" w:rsidRPr="007E6647" w:rsidRDefault="00D00621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D00621" w:rsidRPr="007E6647" w:rsidRDefault="00D00621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D00621" w:rsidRPr="007E6647" w:rsidRDefault="00D00621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D00621" w:rsidRPr="007E6647" w:rsidRDefault="00D00621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D00621" w:rsidRPr="007E6647" w:rsidRDefault="00D00621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D00621" w:rsidRPr="007E6647" w:rsidRDefault="00D00621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D00621" w:rsidRPr="007E6647" w:rsidRDefault="00D00621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D00621" w:rsidRPr="007E6647" w:rsidRDefault="00D00621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D00621" w:rsidRPr="007E6647" w:rsidRDefault="00D00621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D00621" w:rsidRPr="007E6647" w:rsidRDefault="00D00621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D00621" w:rsidRPr="007E6647" w:rsidRDefault="00D00621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D00621" w:rsidRPr="007E6647" w:rsidRDefault="00D00621">
            <w:pPr>
              <w:rPr>
                <w:lang w:val="ru-RU"/>
              </w:rPr>
            </w:pPr>
          </w:p>
        </w:tc>
      </w:tr>
      <w:tr w:rsidR="00D00621" w:rsidRPr="00F2607C" w:rsidTr="00F2607C">
        <w:trPr>
          <w:trHeight w:hRule="exact" w:val="478"/>
        </w:trPr>
        <w:tc>
          <w:tcPr>
            <w:tcW w:w="132" w:type="dxa"/>
          </w:tcPr>
          <w:p w:rsidR="00D00621" w:rsidRPr="007E6647" w:rsidRDefault="00D00621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D00621" w:rsidRPr="007E6647" w:rsidRDefault="00D00621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D00621" w:rsidRPr="007E6647" w:rsidRDefault="00D00621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D00621" w:rsidRPr="007E6647" w:rsidRDefault="00D00621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D00621" w:rsidRPr="007E6647" w:rsidRDefault="00D00621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D00621" w:rsidRPr="007E6647" w:rsidRDefault="00D00621">
            <w:pPr>
              <w:rPr>
                <w:lang w:val="ru-RU"/>
              </w:rPr>
            </w:pPr>
          </w:p>
        </w:tc>
        <w:tc>
          <w:tcPr>
            <w:tcW w:w="524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D00621" w:rsidRPr="007E6647" w:rsidRDefault="007E664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E664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050" w:type="dxa"/>
          </w:tcPr>
          <w:p w:rsidR="00D00621" w:rsidRPr="007E6647" w:rsidRDefault="00D00621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D00621" w:rsidRPr="007E6647" w:rsidRDefault="00D00621">
            <w:pPr>
              <w:rPr>
                <w:lang w:val="ru-RU"/>
              </w:rPr>
            </w:pPr>
          </w:p>
        </w:tc>
      </w:tr>
      <w:tr w:rsidR="00D00621" w:rsidRPr="00F2607C" w:rsidTr="00F2607C">
        <w:trPr>
          <w:trHeight w:hRule="exact" w:val="138"/>
        </w:trPr>
        <w:tc>
          <w:tcPr>
            <w:tcW w:w="132" w:type="dxa"/>
          </w:tcPr>
          <w:p w:rsidR="00D00621" w:rsidRPr="007E6647" w:rsidRDefault="00D00621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D00621" w:rsidRPr="007E6647" w:rsidRDefault="00D00621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D00621" w:rsidRPr="007E6647" w:rsidRDefault="00D00621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D00621" w:rsidRPr="007E6647" w:rsidRDefault="00D00621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D00621" w:rsidRPr="007E6647" w:rsidRDefault="00D00621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D00621" w:rsidRPr="007E6647" w:rsidRDefault="00D00621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D00621" w:rsidRPr="007E6647" w:rsidRDefault="00D00621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D00621" w:rsidRPr="007E6647" w:rsidRDefault="00D00621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D00621" w:rsidRPr="007E6647" w:rsidRDefault="00D00621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D00621" w:rsidRPr="007E6647" w:rsidRDefault="00D00621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D00621" w:rsidRPr="007E6647" w:rsidRDefault="00D00621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D00621" w:rsidRPr="007E6647" w:rsidRDefault="00D00621">
            <w:pPr>
              <w:rPr>
                <w:lang w:val="ru-RU"/>
              </w:rPr>
            </w:pPr>
          </w:p>
        </w:tc>
      </w:tr>
      <w:tr w:rsidR="00D00621" w:rsidRPr="00F2607C" w:rsidTr="00F2607C">
        <w:trPr>
          <w:trHeight w:hRule="exact" w:val="694"/>
        </w:trPr>
        <w:tc>
          <w:tcPr>
            <w:tcW w:w="132" w:type="dxa"/>
          </w:tcPr>
          <w:p w:rsidR="00D00621" w:rsidRPr="007E6647" w:rsidRDefault="00D00621">
            <w:pPr>
              <w:rPr>
                <w:lang w:val="ru-RU"/>
              </w:rPr>
            </w:pPr>
          </w:p>
        </w:tc>
        <w:tc>
          <w:tcPr>
            <w:tcW w:w="450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D00621" w:rsidRPr="007E6647" w:rsidRDefault="007E66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E66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197" w:type="dxa"/>
          </w:tcPr>
          <w:p w:rsidR="00D00621" w:rsidRPr="007E6647" w:rsidRDefault="00D00621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D00621" w:rsidRPr="007E6647" w:rsidRDefault="00D00621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D00621" w:rsidRPr="007E6647" w:rsidRDefault="00D00621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D00621" w:rsidRPr="007E6647" w:rsidRDefault="00D00621">
            <w:pPr>
              <w:rPr>
                <w:lang w:val="ru-RU"/>
              </w:rPr>
            </w:pPr>
          </w:p>
        </w:tc>
      </w:tr>
      <w:tr w:rsidR="00D00621" w:rsidRPr="00F2607C" w:rsidTr="00F2607C">
        <w:trPr>
          <w:trHeight w:hRule="exact" w:val="427"/>
        </w:trPr>
        <w:tc>
          <w:tcPr>
            <w:tcW w:w="132" w:type="dxa"/>
          </w:tcPr>
          <w:p w:rsidR="00D00621" w:rsidRPr="007E6647" w:rsidRDefault="00D00621">
            <w:pPr>
              <w:rPr>
                <w:lang w:val="ru-RU"/>
              </w:rPr>
            </w:pPr>
          </w:p>
        </w:tc>
        <w:tc>
          <w:tcPr>
            <w:tcW w:w="10108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D00621" w:rsidRPr="007E6647" w:rsidRDefault="007E66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E66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Рабочая программа пересмотрена, обсуждена и одобрена </w:t>
            </w:r>
            <w:proofErr w:type="gramStart"/>
            <w:r w:rsidRPr="007E66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proofErr w:type="gramEnd"/>
          </w:p>
          <w:p w:rsidR="00D00621" w:rsidRPr="007E6647" w:rsidRDefault="007E66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E66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2020-2021 учебном году на заседании</w:t>
            </w:r>
          </w:p>
        </w:tc>
      </w:tr>
      <w:tr w:rsidR="00D00621" w:rsidTr="00F2607C">
        <w:trPr>
          <w:trHeight w:hRule="exact" w:val="277"/>
        </w:trPr>
        <w:tc>
          <w:tcPr>
            <w:tcW w:w="132" w:type="dxa"/>
          </w:tcPr>
          <w:p w:rsidR="00D00621" w:rsidRPr="007E6647" w:rsidRDefault="00D00621">
            <w:pPr>
              <w:rPr>
                <w:lang w:val="ru-RU"/>
              </w:rPr>
            </w:pPr>
          </w:p>
        </w:tc>
        <w:tc>
          <w:tcPr>
            <w:tcW w:w="7698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D00621" w:rsidRPr="007E6647" w:rsidRDefault="00D0062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D00621" w:rsidRDefault="007E6647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41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D00621" w:rsidRDefault="00D00621"/>
        </w:tc>
      </w:tr>
      <w:tr w:rsidR="00D00621" w:rsidRPr="00F2607C" w:rsidTr="00F2607C">
        <w:trPr>
          <w:trHeight w:hRule="exact" w:val="277"/>
        </w:trPr>
        <w:tc>
          <w:tcPr>
            <w:tcW w:w="132" w:type="dxa"/>
          </w:tcPr>
          <w:p w:rsidR="00D00621" w:rsidRDefault="00D00621"/>
        </w:tc>
        <w:tc>
          <w:tcPr>
            <w:tcW w:w="978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D00621" w:rsidRDefault="00D00621"/>
        </w:tc>
        <w:tc>
          <w:tcPr>
            <w:tcW w:w="913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D00621" w:rsidRPr="007E6647" w:rsidRDefault="007E66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E664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Финансовый мониторинг и финансовые рынки</w:t>
            </w:r>
          </w:p>
        </w:tc>
      </w:tr>
      <w:tr w:rsidR="00D00621" w:rsidRPr="00F2607C" w:rsidTr="00F2607C">
        <w:trPr>
          <w:trHeight w:hRule="exact" w:val="138"/>
        </w:trPr>
        <w:tc>
          <w:tcPr>
            <w:tcW w:w="132" w:type="dxa"/>
          </w:tcPr>
          <w:p w:rsidR="00D00621" w:rsidRPr="007E6647" w:rsidRDefault="00D00621">
            <w:pPr>
              <w:rPr>
                <w:lang w:val="ru-RU"/>
              </w:rPr>
            </w:pPr>
          </w:p>
        </w:tc>
        <w:tc>
          <w:tcPr>
            <w:tcW w:w="978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D00621" w:rsidRPr="007E6647" w:rsidRDefault="00D00621">
            <w:pPr>
              <w:rPr>
                <w:lang w:val="ru-RU"/>
              </w:rPr>
            </w:pPr>
          </w:p>
        </w:tc>
        <w:tc>
          <w:tcPr>
            <w:tcW w:w="672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D00621" w:rsidRPr="007E6647" w:rsidRDefault="00D00621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D00621" w:rsidRPr="007E6647" w:rsidRDefault="00D00621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D00621" w:rsidRPr="007E6647" w:rsidRDefault="00D00621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D00621" w:rsidRPr="007E6647" w:rsidRDefault="00D00621">
            <w:pPr>
              <w:rPr>
                <w:lang w:val="ru-RU"/>
              </w:rPr>
            </w:pPr>
          </w:p>
        </w:tc>
      </w:tr>
      <w:tr w:rsidR="00D00621" w:rsidTr="00F2607C">
        <w:trPr>
          <w:trHeight w:hRule="exact" w:val="416"/>
        </w:trPr>
        <w:tc>
          <w:tcPr>
            <w:tcW w:w="132" w:type="dxa"/>
          </w:tcPr>
          <w:p w:rsidR="00D00621" w:rsidRPr="007E6647" w:rsidRDefault="00D00621">
            <w:pPr>
              <w:rPr>
                <w:lang w:val="ru-RU"/>
              </w:rPr>
            </w:pPr>
          </w:p>
        </w:tc>
        <w:tc>
          <w:tcPr>
            <w:tcW w:w="10108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D00621" w:rsidRDefault="007E6647">
            <w:pPr>
              <w:spacing w:after="0" w:line="240" w:lineRule="auto"/>
              <w:rPr>
                <w:sz w:val="19"/>
                <w:szCs w:val="19"/>
              </w:rPr>
            </w:pPr>
            <w:r w:rsidRPr="007E66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д.э.н., проф.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Алифанова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Е.Н. _________________</w:t>
            </w:r>
          </w:p>
        </w:tc>
      </w:tr>
      <w:tr w:rsidR="00D00621" w:rsidRPr="00F2607C" w:rsidTr="00F2607C">
        <w:trPr>
          <w:trHeight w:hRule="exact" w:val="277"/>
        </w:trPr>
        <w:tc>
          <w:tcPr>
            <w:tcW w:w="132" w:type="dxa"/>
          </w:tcPr>
          <w:p w:rsidR="00D00621" w:rsidRDefault="00D00621"/>
        </w:tc>
        <w:tc>
          <w:tcPr>
            <w:tcW w:w="2059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D00621" w:rsidRDefault="007E664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049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D00621" w:rsidRPr="007E6647" w:rsidRDefault="007E66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E6647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к.э.н., доцент, Захарченко Е.С. _________________</w:t>
            </w:r>
          </w:p>
        </w:tc>
      </w:tr>
      <w:tr w:rsidR="00D00621" w:rsidRPr="00F2607C" w:rsidTr="00F2607C">
        <w:trPr>
          <w:trHeight w:hRule="exact" w:val="166"/>
        </w:trPr>
        <w:tc>
          <w:tcPr>
            <w:tcW w:w="132" w:type="dxa"/>
          </w:tcPr>
          <w:p w:rsidR="00D00621" w:rsidRPr="007E6647" w:rsidRDefault="00D00621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D00621" w:rsidRPr="007E6647" w:rsidRDefault="00D00621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D00621" w:rsidRPr="007E6647" w:rsidRDefault="00D00621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D00621" w:rsidRPr="007E6647" w:rsidRDefault="00D00621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D00621" w:rsidRPr="007E6647" w:rsidRDefault="00D00621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D00621" w:rsidRPr="007E6647" w:rsidRDefault="00D00621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D00621" w:rsidRPr="007E6647" w:rsidRDefault="00D00621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D00621" w:rsidRPr="007E6647" w:rsidRDefault="00D00621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D00621" w:rsidRPr="007E6647" w:rsidRDefault="00D00621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D00621" w:rsidRPr="007E6647" w:rsidRDefault="00D00621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D00621" w:rsidRPr="007E6647" w:rsidRDefault="00D00621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D00621" w:rsidRPr="007E6647" w:rsidRDefault="00D00621">
            <w:pPr>
              <w:rPr>
                <w:lang w:val="ru-RU"/>
              </w:rPr>
            </w:pPr>
          </w:p>
        </w:tc>
      </w:tr>
      <w:tr w:rsidR="00D00621" w:rsidRPr="00F2607C" w:rsidTr="00F2607C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D00621" w:rsidRPr="007E6647" w:rsidRDefault="00D00621">
            <w:pPr>
              <w:rPr>
                <w:lang w:val="ru-RU"/>
              </w:rPr>
            </w:pPr>
          </w:p>
        </w:tc>
      </w:tr>
      <w:tr w:rsidR="00D00621" w:rsidRPr="00F2607C" w:rsidTr="00F2607C">
        <w:trPr>
          <w:trHeight w:hRule="exact" w:val="96"/>
        </w:trPr>
        <w:tc>
          <w:tcPr>
            <w:tcW w:w="132" w:type="dxa"/>
          </w:tcPr>
          <w:p w:rsidR="00D00621" w:rsidRPr="007E6647" w:rsidRDefault="00D00621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D00621" w:rsidRPr="007E6647" w:rsidRDefault="00D00621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D00621" w:rsidRPr="007E6647" w:rsidRDefault="00D00621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D00621" w:rsidRPr="007E6647" w:rsidRDefault="00D00621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D00621" w:rsidRPr="007E6647" w:rsidRDefault="00D00621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D00621" w:rsidRPr="007E6647" w:rsidRDefault="00D00621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D00621" w:rsidRPr="007E6647" w:rsidRDefault="00D00621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D00621" w:rsidRPr="007E6647" w:rsidRDefault="00D00621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D00621" w:rsidRPr="007E6647" w:rsidRDefault="00D00621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D00621" w:rsidRPr="007E6647" w:rsidRDefault="00D00621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D00621" w:rsidRPr="007E6647" w:rsidRDefault="00D00621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D00621" w:rsidRPr="007E6647" w:rsidRDefault="00D00621">
            <w:pPr>
              <w:rPr>
                <w:lang w:val="ru-RU"/>
              </w:rPr>
            </w:pPr>
          </w:p>
        </w:tc>
      </w:tr>
      <w:tr w:rsidR="00D00621" w:rsidRPr="00F2607C" w:rsidTr="00F2607C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D00621" w:rsidRPr="007E6647" w:rsidRDefault="00D00621">
            <w:pPr>
              <w:rPr>
                <w:lang w:val="ru-RU"/>
              </w:rPr>
            </w:pPr>
          </w:p>
        </w:tc>
      </w:tr>
      <w:tr w:rsidR="00D00621" w:rsidRPr="00F2607C" w:rsidTr="00F2607C">
        <w:trPr>
          <w:trHeight w:hRule="exact" w:val="124"/>
        </w:trPr>
        <w:tc>
          <w:tcPr>
            <w:tcW w:w="132" w:type="dxa"/>
          </w:tcPr>
          <w:p w:rsidR="00D00621" w:rsidRPr="007E6647" w:rsidRDefault="00D00621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D00621" w:rsidRPr="007E6647" w:rsidRDefault="00D00621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D00621" w:rsidRPr="007E6647" w:rsidRDefault="00D00621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D00621" w:rsidRPr="007E6647" w:rsidRDefault="00D00621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D00621" w:rsidRPr="007E6647" w:rsidRDefault="00D00621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D00621" w:rsidRPr="007E6647" w:rsidRDefault="00D00621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D00621" w:rsidRPr="007E6647" w:rsidRDefault="00D00621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D00621" w:rsidRPr="007E6647" w:rsidRDefault="00D00621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D00621" w:rsidRPr="007E6647" w:rsidRDefault="00D00621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D00621" w:rsidRPr="007E6647" w:rsidRDefault="00D00621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D00621" w:rsidRPr="007E6647" w:rsidRDefault="00D00621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D00621" w:rsidRPr="007E6647" w:rsidRDefault="00D00621">
            <w:pPr>
              <w:rPr>
                <w:lang w:val="ru-RU"/>
              </w:rPr>
            </w:pPr>
          </w:p>
        </w:tc>
      </w:tr>
      <w:tr w:rsidR="00D00621" w:rsidRPr="00F2607C" w:rsidTr="00F2607C">
        <w:trPr>
          <w:trHeight w:hRule="exact" w:val="478"/>
        </w:trPr>
        <w:tc>
          <w:tcPr>
            <w:tcW w:w="132" w:type="dxa"/>
          </w:tcPr>
          <w:p w:rsidR="00D00621" w:rsidRPr="007E6647" w:rsidRDefault="00D00621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D00621" w:rsidRPr="007E6647" w:rsidRDefault="00D00621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D00621" w:rsidRPr="007E6647" w:rsidRDefault="00D00621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D00621" w:rsidRPr="007E6647" w:rsidRDefault="00D00621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D00621" w:rsidRPr="007E6647" w:rsidRDefault="00D00621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D00621" w:rsidRPr="007E6647" w:rsidRDefault="00D00621">
            <w:pPr>
              <w:rPr>
                <w:lang w:val="ru-RU"/>
              </w:rPr>
            </w:pPr>
          </w:p>
        </w:tc>
        <w:tc>
          <w:tcPr>
            <w:tcW w:w="524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D00621" w:rsidRPr="007E6647" w:rsidRDefault="007E664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E664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050" w:type="dxa"/>
          </w:tcPr>
          <w:p w:rsidR="00D00621" w:rsidRPr="007E6647" w:rsidRDefault="00D00621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D00621" w:rsidRPr="007E6647" w:rsidRDefault="00D00621">
            <w:pPr>
              <w:rPr>
                <w:lang w:val="ru-RU"/>
              </w:rPr>
            </w:pPr>
          </w:p>
        </w:tc>
      </w:tr>
      <w:tr w:rsidR="00D00621" w:rsidRPr="00F2607C" w:rsidTr="00F2607C">
        <w:trPr>
          <w:trHeight w:hRule="exact" w:val="694"/>
        </w:trPr>
        <w:tc>
          <w:tcPr>
            <w:tcW w:w="132" w:type="dxa"/>
          </w:tcPr>
          <w:p w:rsidR="00D00621" w:rsidRPr="007E6647" w:rsidRDefault="00D00621">
            <w:pPr>
              <w:rPr>
                <w:lang w:val="ru-RU"/>
              </w:rPr>
            </w:pPr>
          </w:p>
        </w:tc>
        <w:tc>
          <w:tcPr>
            <w:tcW w:w="450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D00621" w:rsidRPr="007E6647" w:rsidRDefault="007E66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E66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197" w:type="dxa"/>
          </w:tcPr>
          <w:p w:rsidR="00D00621" w:rsidRPr="007E6647" w:rsidRDefault="00D00621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D00621" w:rsidRPr="007E6647" w:rsidRDefault="00D00621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D00621" w:rsidRPr="007E6647" w:rsidRDefault="00D00621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D00621" w:rsidRPr="007E6647" w:rsidRDefault="00D00621">
            <w:pPr>
              <w:rPr>
                <w:lang w:val="ru-RU"/>
              </w:rPr>
            </w:pPr>
          </w:p>
        </w:tc>
      </w:tr>
      <w:tr w:rsidR="00D00621" w:rsidRPr="00F2607C" w:rsidTr="00F2607C">
        <w:trPr>
          <w:trHeight w:hRule="exact" w:val="433"/>
        </w:trPr>
        <w:tc>
          <w:tcPr>
            <w:tcW w:w="132" w:type="dxa"/>
          </w:tcPr>
          <w:p w:rsidR="00D00621" w:rsidRPr="007E6647" w:rsidRDefault="00D00621">
            <w:pPr>
              <w:rPr>
                <w:lang w:val="ru-RU"/>
              </w:rPr>
            </w:pPr>
          </w:p>
        </w:tc>
        <w:tc>
          <w:tcPr>
            <w:tcW w:w="10108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D00621" w:rsidRPr="007E6647" w:rsidRDefault="007E66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E66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Рабочая программа пересмотрена, обсуждена и одобрена </w:t>
            </w:r>
            <w:proofErr w:type="gramStart"/>
            <w:r w:rsidRPr="007E66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proofErr w:type="gramEnd"/>
          </w:p>
          <w:p w:rsidR="00D00621" w:rsidRPr="007E6647" w:rsidRDefault="007E66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E66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2021-2022 учебном году на заседании</w:t>
            </w:r>
          </w:p>
        </w:tc>
      </w:tr>
      <w:tr w:rsidR="00D00621" w:rsidTr="00F2607C">
        <w:trPr>
          <w:trHeight w:hRule="exact" w:val="277"/>
        </w:trPr>
        <w:tc>
          <w:tcPr>
            <w:tcW w:w="132" w:type="dxa"/>
          </w:tcPr>
          <w:p w:rsidR="00D00621" w:rsidRPr="007E6647" w:rsidRDefault="00D00621">
            <w:pPr>
              <w:rPr>
                <w:lang w:val="ru-RU"/>
              </w:rPr>
            </w:pPr>
          </w:p>
        </w:tc>
        <w:tc>
          <w:tcPr>
            <w:tcW w:w="7698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D00621" w:rsidRPr="007E6647" w:rsidRDefault="00D0062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D00621" w:rsidRDefault="007E6647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41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D00621" w:rsidRDefault="00D00621"/>
        </w:tc>
      </w:tr>
      <w:tr w:rsidR="00D00621" w:rsidRPr="00F2607C" w:rsidTr="00F2607C">
        <w:trPr>
          <w:trHeight w:hRule="exact" w:val="277"/>
        </w:trPr>
        <w:tc>
          <w:tcPr>
            <w:tcW w:w="132" w:type="dxa"/>
          </w:tcPr>
          <w:p w:rsidR="00D00621" w:rsidRDefault="00D00621"/>
        </w:tc>
        <w:tc>
          <w:tcPr>
            <w:tcW w:w="978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D00621" w:rsidRDefault="00D00621"/>
        </w:tc>
        <w:tc>
          <w:tcPr>
            <w:tcW w:w="913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D00621" w:rsidRPr="007E6647" w:rsidRDefault="007E66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E664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Финансовый мониторинг и финансовые рынки</w:t>
            </w:r>
          </w:p>
        </w:tc>
      </w:tr>
      <w:tr w:rsidR="00D00621" w:rsidRPr="00F2607C" w:rsidTr="00F2607C">
        <w:trPr>
          <w:trHeight w:hRule="exact" w:val="138"/>
        </w:trPr>
        <w:tc>
          <w:tcPr>
            <w:tcW w:w="132" w:type="dxa"/>
          </w:tcPr>
          <w:p w:rsidR="00D00621" w:rsidRPr="007E6647" w:rsidRDefault="00D00621">
            <w:pPr>
              <w:rPr>
                <w:lang w:val="ru-RU"/>
              </w:rPr>
            </w:pPr>
          </w:p>
        </w:tc>
        <w:tc>
          <w:tcPr>
            <w:tcW w:w="978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D00621" w:rsidRPr="007E6647" w:rsidRDefault="00D00621">
            <w:pPr>
              <w:rPr>
                <w:lang w:val="ru-RU"/>
              </w:rPr>
            </w:pPr>
          </w:p>
        </w:tc>
        <w:tc>
          <w:tcPr>
            <w:tcW w:w="672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D00621" w:rsidRPr="007E6647" w:rsidRDefault="00D00621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D00621" w:rsidRPr="007E6647" w:rsidRDefault="00D00621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D00621" w:rsidRPr="007E6647" w:rsidRDefault="00D00621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D00621" w:rsidRPr="007E6647" w:rsidRDefault="00D00621">
            <w:pPr>
              <w:rPr>
                <w:lang w:val="ru-RU"/>
              </w:rPr>
            </w:pPr>
          </w:p>
        </w:tc>
      </w:tr>
      <w:tr w:rsidR="00D00621" w:rsidTr="00F2607C">
        <w:trPr>
          <w:trHeight w:hRule="exact" w:val="416"/>
        </w:trPr>
        <w:tc>
          <w:tcPr>
            <w:tcW w:w="132" w:type="dxa"/>
          </w:tcPr>
          <w:p w:rsidR="00D00621" w:rsidRPr="007E6647" w:rsidRDefault="00D00621">
            <w:pPr>
              <w:rPr>
                <w:lang w:val="ru-RU"/>
              </w:rPr>
            </w:pPr>
          </w:p>
        </w:tc>
        <w:tc>
          <w:tcPr>
            <w:tcW w:w="10108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D00621" w:rsidRDefault="007E6647">
            <w:pPr>
              <w:spacing w:after="0" w:line="240" w:lineRule="auto"/>
              <w:rPr>
                <w:sz w:val="19"/>
                <w:szCs w:val="19"/>
              </w:rPr>
            </w:pPr>
            <w:r w:rsidRPr="007E66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д.э.н., проф.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Алифанова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Е.Н. _________________</w:t>
            </w:r>
          </w:p>
        </w:tc>
      </w:tr>
      <w:tr w:rsidR="00D00621" w:rsidRPr="00F2607C" w:rsidTr="00F2607C">
        <w:trPr>
          <w:trHeight w:hRule="exact" w:val="277"/>
        </w:trPr>
        <w:tc>
          <w:tcPr>
            <w:tcW w:w="132" w:type="dxa"/>
          </w:tcPr>
          <w:p w:rsidR="00D00621" w:rsidRDefault="00D00621"/>
        </w:tc>
        <w:tc>
          <w:tcPr>
            <w:tcW w:w="2059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D00621" w:rsidRDefault="007E664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049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D00621" w:rsidRPr="007E6647" w:rsidRDefault="007E66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E6647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к.э.н., доцент, Захарченко Е.С. _________________</w:t>
            </w:r>
          </w:p>
        </w:tc>
      </w:tr>
      <w:tr w:rsidR="00D00621" w:rsidRPr="00F2607C" w:rsidTr="00F2607C">
        <w:trPr>
          <w:trHeight w:hRule="exact" w:val="138"/>
        </w:trPr>
        <w:tc>
          <w:tcPr>
            <w:tcW w:w="132" w:type="dxa"/>
          </w:tcPr>
          <w:p w:rsidR="00D00621" w:rsidRPr="007E6647" w:rsidRDefault="00D00621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D00621" w:rsidRPr="007E6647" w:rsidRDefault="00D00621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D00621" w:rsidRPr="007E6647" w:rsidRDefault="00D00621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D00621" w:rsidRPr="007E6647" w:rsidRDefault="00D00621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D00621" w:rsidRPr="007E6647" w:rsidRDefault="00D00621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D00621" w:rsidRPr="007E6647" w:rsidRDefault="00D00621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D00621" w:rsidRPr="007E6647" w:rsidRDefault="00D00621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D00621" w:rsidRPr="007E6647" w:rsidRDefault="00D00621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D00621" w:rsidRPr="007E6647" w:rsidRDefault="00D00621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D00621" w:rsidRPr="007E6647" w:rsidRDefault="00D00621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D00621" w:rsidRPr="007E6647" w:rsidRDefault="00D00621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D00621" w:rsidRPr="007E6647" w:rsidRDefault="00D00621">
            <w:pPr>
              <w:rPr>
                <w:lang w:val="ru-RU"/>
              </w:rPr>
            </w:pPr>
          </w:p>
        </w:tc>
      </w:tr>
      <w:tr w:rsidR="00D00621" w:rsidRPr="00F2607C" w:rsidTr="00F2607C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D00621" w:rsidRPr="007E6647" w:rsidRDefault="00D00621">
            <w:pPr>
              <w:rPr>
                <w:lang w:val="ru-RU"/>
              </w:rPr>
            </w:pPr>
          </w:p>
        </w:tc>
      </w:tr>
      <w:tr w:rsidR="00D00621" w:rsidRPr="00F2607C" w:rsidTr="00F2607C">
        <w:trPr>
          <w:trHeight w:hRule="exact" w:val="13"/>
        </w:trPr>
        <w:tc>
          <w:tcPr>
            <w:tcW w:w="132" w:type="dxa"/>
          </w:tcPr>
          <w:p w:rsidR="00D00621" w:rsidRPr="007E6647" w:rsidRDefault="00D00621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D00621" w:rsidRPr="007E6647" w:rsidRDefault="00D00621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D00621" w:rsidRPr="007E6647" w:rsidRDefault="00D00621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D00621" w:rsidRPr="007E6647" w:rsidRDefault="00D00621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D00621" w:rsidRPr="007E6647" w:rsidRDefault="00D00621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D00621" w:rsidRPr="007E6647" w:rsidRDefault="00D00621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D00621" w:rsidRPr="007E6647" w:rsidRDefault="00D00621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D00621" w:rsidRPr="007E6647" w:rsidRDefault="00D00621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D00621" w:rsidRPr="007E6647" w:rsidRDefault="00D00621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D00621" w:rsidRPr="007E6647" w:rsidRDefault="00D00621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D00621" w:rsidRPr="007E6647" w:rsidRDefault="00D00621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D00621" w:rsidRPr="007E6647" w:rsidRDefault="00D00621">
            <w:pPr>
              <w:rPr>
                <w:lang w:val="ru-RU"/>
              </w:rPr>
            </w:pPr>
          </w:p>
        </w:tc>
      </w:tr>
      <w:tr w:rsidR="00D00621" w:rsidRPr="00F2607C" w:rsidTr="00F2607C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D00621" w:rsidRPr="007E6647" w:rsidRDefault="00D00621">
            <w:pPr>
              <w:rPr>
                <w:lang w:val="ru-RU"/>
              </w:rPr>
            </w:pPr>
          </w:p>
        </w:tc>
      </w:tr>
      <w:tr w:rsidR="00D00621" w:rsidRPr="00F2607C" w:rsidTr="00F2607C">
        <w:trPr>
          <w:trHeight w:hRule="exact" w:val="96"/>
        </w:trPr>
        <w:tc>
          <w:tcPr>
            <w:tcW w:w="132" w:type="dxa"/>
          </w:tcPr>
          <w:p w:rsidR="00D00621" w:rsidRPr="007E6647" w:rsidRDefault="00D00621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D00621" w:rsidRPr="007E6647" w:rsidRDefault="00D00621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D00621" w:rsidRPr="007E6647" w:rsidRDefault="00D00621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D00621" w:rsidRPr="007E6647" w:rsidRDefault="00D00621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D00621" w:rsidRPr="007E6647" w:rsidRDefault="00D00621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D00621" w:rsidRPr="007E6647" w:rsidRDefault="00D00621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D00621" w:rsidRPr="007E6647" w:rsidRDefault="00D00621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D00621" w:rsidRPr="007E6647" w:rsidRDefault="00D00621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D00621" w:rsidRPr="007E6647" w:rsidRDefault="00D00621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D00621" w:rsidRPr="007E6647" w:rsidRDefault="00D00621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D00621" w:rsidRPr="007E6647" w:rsidRDefault="00D00621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D00621" w:rsidRPr="007E6647" w:rsidRDefault="00D00621">
            <w:pPr>
              <w:rPr>
                <w:lang w:val="ru-RU"/>
              </w:rPr>
            </w:pPr>
          </w:p>
        </w:tc>
      </w:tr>
      <w:tr w:rsidR="00D00621" w:rsidRPr="00F2607C" w:rsidTr="00F2607C">
        <w:trPr>
          <w:trHeight w:hRule="exact" w:val="478"/>
        </w:trPr>
        <w:tc>
          <w:tcPr>
            <w:tcW w:w="132" w:type="dxa"/>
          </w:tcPr>
          <w:p w:rsidR="00D00621" w:rsidRPr="007E6647" w:rsidRDefault="00D00621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D00621" w:rsidRPr="007E6647" w:rsidRDefault="00D00621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D00621" w:rsidRPr="007E6647" w:rsidRDefault="00D00621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D00621" w:rsidRPr="007E6647" w:rsidRDefault="00D00621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D00621" w:rsidRPr="007E6647" w:rsidRDefault="00D00621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D00621" w:rsidRPr="007E6647" w:rsidRDefault="00D00621">
            <w:pPr>
              <w:rPr>
                <w:lang w:val="ru-RU"/>
              </w:rPr>
            </w:pPr>
          </w:p>
        </w:tc>
        <w:tc>
          <w:tcPr>
            <w:tcW w:w="524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D00621" w:rsidRPr="007E6647" w:rsidRDefault="007E664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E664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050" w:type="dxa"/>
          </w:tcPr>
          <w:p w:rsidR="00D00621" w:rsidRPr="007E6647" w:rsidRDefault="00D00621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D00621" w:rsidRPr="007E6647" w:rsidRDefault="00D00621">
            <w:pPr>
              <w:rPr>
                <w:lang w:val="ru-RU"/>
              </w:rPr>
            </w:pPr>
          </w:p>
        </w:tc>
      </w:tr>
      <w:tr w:rsidR="00D00621" w:rsidRPr="00F2607C" w:rsidTr="00F2607C">
        <w:trPr>
          <w:trHeight w:hRule="exact" w:val="833"/>
        </w:trPr>
        <w:tc>
          <w:tcPr>
            <w:tcW w:w="132" w:type="dxa"/>
          </w:tcPr>
          <w:p w:rsidR="00D00621" w:rsidRPr="007E6647" w:rsidRDefault="00D00621">
            <w:pPr>
              <w:rPr>
                <w:lang w:val="ru-RU"/>
              </w:rPr>
            </w:pPr>
          </w:p>
        </w:tc>
        <w:tc>
          <w:tcPr>
            <w:tcW w:w="450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D00621" w:rsidRPr="007E6647" w:rsidRDefault="007E66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E66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197" w:type="dxa"/>
          </w:tcPr>
          <w:p w:rsidR="00D00621" w:rsidRPr="007E6647" w:rsidRDefault="00D00621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D00621" w:rsidRPr="007E6647" w:rsidRDefault="00D00621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D00621" w:rsidRPr="007E6647" w:rsidRDefault="00D00621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D00621" w:rsidRPr="007E6647" w:rsidRDefault="00D00621">
            <w:pPr>
              <w:rPr>
                <w:lang w:val="ru-RU"/>
              </w:rPr>
            </w:pPr>
          </w:p>
        </w:tc>
      </w:tr>
      <w:tr w:rsidR="00D00621" w:rsidRPr="00F2607C" w:rsidTr="00F2607C">
        <w:trPr>
          <w:trHeight w:hRule="exact" w:val="539"/>
        </w:trPr>
        <w:tc>
          <w:tcPr>
            <w:tcW w:w="132" w:type="dxa"/>
          </w:tcPr>
          <w:p w:rsidR="00D00621" w:rsidRPr="007E6647" w:rsidRDefault="00D00621">
            <w:pPr>
              <w:rPr>
                <w:lang w:val="ru-RU"/>
              </w:rPr>
            </w:pPr>
          </w:p>
        </w:tc>
        <w:tc>
          <w:tcPr>
            <w:tcW w:w="10108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D00621" w:rsidRPr="007E6647" w:rsidRDefault="007E66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E66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Рабочая программа пересмотрена, обсуждена и одобрена </w:t>
            </w:r>
            <w:proofErr w:type="gramStart"/>
            <w:r w:rsidRPr="007E66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proofErr w:type="gramEnd"/>
          </w:p>
          <w:p w:rsidR="00D00621" w:rsidRPr="007E6647" w:rsidRDefault="007E66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E66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2022-2023 учебном году на заседании</w:t>
            </w:r>
          </w:p>
        </w:tc>
      </w:tr>
      <w:tr w:rsidR="00D00621" w:rsidTr="00F2607C">
        <w:trPr>
          <w:trHeight w:hRule="exact" w:val="277"/>
        </w:trPr>
        <w:tc>
          <w:tcPr>
            <w:tcW w:w="132" w:type="dxa"/>
          </w:tcPr>
          <w:p w:rsidR="00D00621" w:rsidRPr="007E6647" w:rsidRDefault="00D00621">
            <w:pPr>
              <w:rPr>
                <w:lang w:val="ru-RU"/>
              </w:rPr>
            </w:pPr>
          </w:p>
        </w:tc>
        <w:tc>
          <w:tcPr>
            <w:tcW w:w="7698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D00621" w:rsidRPr="007E6647" w:rsidRDefault="00D0062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D00621" w:rsidRDefault="007E6647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41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D00621" w:rsidRDefault="00D00621"/>
        </w:tc>
      </w:tr>
      <w:tr w:rsidR="00D00621" w:rsidRPr="00F2607C" w:rsidTr="00F2607C">
        <w:trPr>
          <w:trHeight w:hRule="exact" w:val="277"/>
        </w:trPr>
        <w:tc>
          <w:tcPr>
            <w:tcW w:w="132" w:type="dxa"/>
          </w:tcPr>
          <w:p w:rsidR="00D00621" w:rsidRDefault="00D00621"/>
        </w:tc>
        <w:tc>
          <w:tcPr>
            <w:tcW w:w="978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D00621" w:rsidRDefault="00D00621"/>
        </w:tc>
        <w:tc>
          <w:tcPr>
            <w:tcW w:w="913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D00621" w:rsidRPr="007E6647" w:rsidRDefault="007E66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E664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Финансовый мониторинг и финансовые рынки</w:t>
            </w:r>
          </w:p>
        </w:tc>
      </w:tr>
      <w:tr w:rsidR="00D00621" w:rsidRPr="00F2607C" w:rsidTr="00F2607C">
        <w:trPr>
          <w:trHeight w:hRule="exact" w:val="138"/>
        </w:trPr>
        <w:tc>
          <w:tcPr>
            <w:tcW w:w="132" w:type="dxa"/>
          </w:tcPr>
          <w:p w:rsidR="00D00621" w:rsidRPr="007E6647" w:rsidRDefault="00D00621">
            <w:pPr>
              <w:rPr>
                <w:lang w:val="ru-RU"/>
              </w:rPr>
            </w:pPr>
          </w:p>
        </w:tc>
        <w:tc>
          <w:tcPr>
            <w:tcW w:w="978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D00621" w:rsidRPr="007E6647" w:rsidRDefault="00D00621">
            <w:pPr>
              <w:rPr>
                <w:lang w:val="ru-RU"/>
              </w:rPr>
            </w:pPr>
          </w:p>
        </w:tc>
        <w:tc>
          <w:tcPr>
            <w:tcW w:w="672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D00621" w:rsidRPr="007E6647" w:rsidRDefault="00D00621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D00621" w:rsidRPr="007E6647" w:rsidRDefault="00D00621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D00621" w:rsidRPr="007E6647" w:rsidRDefault="00D00621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D00621" w:rsidRPr="007E6647" w:rsidRDefault="00D00621">
            <w:pPr>
              <w:rPr>
                <w:lang w:val="ru-RU"/>
              </w:rPr>
            </w:pPr>
          </w:p>
        </w:tc>
      </w:tr>
      <w:tr w:rsidR="00D00621" w:rsidRPr="00F2607C" w:rsidTr="00F2607C">
        <w:trPr>
          <w:trHeight w:hRule="exact" w:val="138"/>
        </w:trPr>
        <w:tc>
          <w:tcPr>
            <w:tcW w:w="132" w:type="dxa"/>
          </w:tcPr>
          <w:p w:rsidR="00D00621" w:rsidRPr="007E6647" w:rsidRDefault="00D00621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D00621" w:rsidRPr="007E6647" w:rsidRDefault="00D00621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D00621" w:rsidRPr="007E6647" w:rsidRDefault="00D00621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D00621" w:rsidRPr="007E6647" w:rsidRDefault="00D00621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D00621" w:rsidRPr="007E6647" w:rsidRDefault="00D00621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D00621" w:rsidRPr="007E6647" w:rsidRDefault="00D00621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D00621" w:rsidRPr="007E6647" w:rsidRDefault="00D00621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D00621" w:rsidRPr="007E6647" w:rsidRDefault="00D00621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D00621" w:rsidRPr="007E6647" w:rsidRDefault="00D00621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D00621" w:rsidRPr="007E6647" w:rsidRDefault="00D00621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D00621" w:rsidRPr="007E6647" w:rsidRDefault="00D00621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D00621" w:rsidRPr="007E6647" w:rsidRDefault="00D00621">
            <w:pPr>
              <w:rPr>
                <w:lang w:val="ru-RU"/>
              </w:rPr>
            </w:pPr>
          </w:p>
        </w:tc>
      </w:tr>
      <w:tr w:rsidR="00D00621" w:rsidTr="00F2607C">
        <w:trPr>
          <w:trHeight w:hRule="exact" w:val="277"/>
        </w:trPr>
        <w:tc>
          <w:tcPr>
            <w:tcW w:w="132" w:type="dxa"/>
          </w:tcPr>
          <w:p w:rsidR="00D00621" w:rsidRPr="007E6647" w:rsidRDefault="00D00621">
            <w:pPr>
              <w:rPr>
                <w:lang w:val="ru-RU"/>
              </w:rPr>
            </w:pPr>
          </w:p>
        </w:tc>
        <w:tc>
          <w:tcPr>
            <w:tcW w:w="10108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D00621" w:rsidRDefault="007E6647">
            <w:pPr>
              <w:spacing w:after="0" w:line="240" w:lineRule="auto"/>
              <w:rPr>
                <w:sz w:val="19"/>
                <w:szCs w:val="19"/>
              </w:rPr>
            </w:pPr>
            <w:r w:rsidRPr="007E66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д.э.н., проф.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Алифанова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Е.Н. _________________</w:t>
            </w:r>
          </w:p>
        </w:tc>
      </w:tr>
      <w:tr w:rsidR="00D00621" w:rsidRPr="00F2607C" w:rsidTr="00F2607C">
        <w:trPr>
          <w:trHeight w:hRule="exact" w:val="277"/>
        </w:trPr>
        <w:tc>
          <w:tcPr>
            <w:tcW w:w="132" w:type="dxa"/>
          </w:tcPr>
          <w:p w:rsidR="00D00621" w:rsidRDefault="00D00621"/>
        </w:tc>
        <w:tc>
          <w:tcPr>
            <w:tcW w:w="2059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D00621" w:rsidRDefault="007E664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049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D00621" w:rsidRPr="007E6647" w:rsidRDefault="007E66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E6647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к.э.н., доцент, Захарченко Е.С. _________________</w:t>
            </w:r>
          </w:p>
        </w:tc>
      </w:tr>
      <w:tr w:rsidR="00D00621" w:rsidRPr="00F2607C" w:rsidTr="00F2607C">
        <w:trPr>
          <w:trHeight w:hRule="exact" w:val="138"/>
        </w:trPr>
        <w:tc>
          <w:tcPr>
            <w:tcW w:w="132" w:type="dxa"/>
          </w:tcPr>
          <w:p w:rsidR="00D00621" w:rsidRPr="007E6647" w:rsidRDefault="00D00621">
            <w:pPr>
              <w:rPr>
                <w:lang w:val="ru-RU"/>
              </w:rPr>
            </w:pPr>
          </w:p>
        </w:tc>
        <w:tc>
          <w:tcPr>
            <w:tcW w:w="10108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D00621" w:rsidRPr="007E6647" w:rsidRDefault="00D00621">
            <w:pPr>
              <w:rPr>
                <w:lang w:val="ru-RU"/>
              </w:rPr>
            </w:pPr>
          </w:p>
        </w:tc>
      </w:tr>
    </w:tbl>
    <w:p w:rsidR="00D00621" w:rsidRPr="007E6647" w:rsidRDefault="007E6647">
      <w:pPr>
        <w:rPr>
          <w:sz w:val="0"/>
          <w:szCs w:val="0"/>
          <w:lang w:val="ru-RU"/>
        </w:rPr>
      </w:pPr>
      <w:r w:rsidRPr="007E6647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45"/>
        <w:gridCol w:w="169"/>
        <w:gridCol w:w="1585"/>
        <w:gridCol w:w="1309"/>
        <w:gridCol w:w="143"/>
        <w:gridCol w:w="781"/>
        <w:gridCol w:w="671"/>
        <w:gridCol w:w="1083"/>
        <w:gridCol w:w="1214"/>
        <w:gridCol w:w="680"/>
        <w:gridCol w:w="371"/>
        <w:gridCol w:w="956"/>
      </w:tblGrid>
      <w:tr w:rsidR="00D00621">
        <w:trPr>
          <w:trHeight w:hRule="exact" w:val="416"/>
        </w:trPr>
        <w:tc>
          <w:tcPr>
            <w:tcW w:w="4692" w:type="dxa"/>
            <w:gridSpan w:val="5"/>
            <w:shd w:val="clear" w:color="C0C0C0" w:fill="FFFFFF"/>
            <w:tcMar>
              <w:left w:w="34" w:type="dxa"/>
              <w:right w:w="34" w:type="dxa"/>
            </w:tcMar>
          </w:tcPr>
          <w:p w:rsidR="00D00621" w:rsidRDefault="007E6647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z38.05.02_1.plx</w:t>
            </w:r>
          </w:p>
        </w:tc>
        <w:tc>
          <w:tcPr>
            <w:tcW w:w="851" w:type="dxa"/>
          </w:tcPr>
          <w:p w:rsidR="00D00621" w:rsidRDefault="00D00621"/>
        </w:tc>
        <w:tc>
          <w:tcPr>
            <w:tcW w:w="710" w:type="dxa"/>
          </w:tcPr>
          <w:p w:rsidR="00D00621" w:rsidRDefault="00D00621"/>
        </w:tc>
        <w:tc>
          <w:tcPr>
            <w:tcW w:w="1135" w:type="dxa"/>
          </w:tcPr>
          <w:p w:rsidR="00D00621" w:rsidRDefault="00D00621"/>
        </w:tc>
        <w:tc>
          <w:tcPr>
            <w:tcW w:w="1277" w:type="dxa"/>
          </w:tcPr>
          <w:p w:rsidR="00D00621" w:rsidRDefault="00D00621"/>
        </w:tc>
        <w:tc>
          <w:tcPr>
            <w:tcW w:w="710" w:type="dxa"/>
          </w:tcPr>
          <w:p w:rsidR="00D00621" w:rsidRDefault="00D00621"/>
        </w:tc>
        <w:tc>
          <w:tcPr>
            <w:tcW w:w="426" w:type="dxa"/>
          </w:tcPr>
          <w:p w:rsidR="00D00621" w:rsidRDefault="00D0062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D00621" w:rsidRDefault="007E6647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D00621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D00621" w:rsidRDefault="007E66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D00621" w:rsidRPr="00F2607C">
        <w:trPr>
          <w:trHeight w:hRule="exact" w:val="72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621" w:rsidRDefault="007E664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621" w:rsidRPr="007E6647" w:rsidRDefault="007E66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E66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Цели освоения дисциплины: получение обучающимися теоретических представлений о современном состоянии глобальной и национальных систем финансового мониторинга, а также выработка практических навыков в осуществлении мониторинга незаконных финансовых операций.</w:t>
            </w:r>
          </w:p>
        </w:tc>
      </w:tr>
      <w:tr w:rsidR="00D00621" w:rsidRPr="00F2607C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621" w:rsidRDefault="007E664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621" w:rsidRPr="007E6647" w:rsidRDefault="007E66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E66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Задача: научить обучающихся применять конкретные методы финансового мониторинга в практической деятельности.</w:t>
            </w:r>
          </w:p>
        </w:tc>
      </w:tr>
      <w:tr w:rsidR="00D00621" w:rsidRPr="00F2607C">
        <w:trPr>
          <w:trHeight w:hRule="exact" w:val="277"/>
        </w:trPr>
        <w:tc>
          <w:tcPr>
            <w:tcW w:w="766" w:type="dxa"/>
          </w:tcPr>
          <w:p w:rsidR="00D00621" w:rsidRPr="007E6647" w:rsidRDefault="00D00621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D00621" w:rsidRPr="007E6647" w:rsidRDefault="00D00621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D00621" w:rsidRPr="007E6647" w:rsidRDefault="00D00621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D00621" w:rsidRPr="007E6647" w:rsidRDefault="00D0062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D00621" w:rsidRPr="007E6647" w:rsidRDefault="00D00621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D00621" w:rsidRPr="007E6647" w:rsidRDefault="00D00621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D00621" w:rsidRPr="007E6647" w:rsidRDefault="00D00621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D00621" w:rsidRPr="007E6647" w:rsidRDefault="00D00621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D00621" w:rsidRPr="007E6647" w:rsidRDefault="00D00621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D00621" w:rsidRPr="007E6647" w:rsidRDefault="00D00621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D00621" w:rsidRPr="007E6647" w:rsidRDefault="00D00621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D00621" w:rsidRPr="007E6647" w:rsidRDefault="00D00621">
            <w:pPr>
              <w:rPr>
                <w:lang w:val="ru-RU"/>
              </w:rPr>
            </w:pPr>
          </w:p>
        </w:tc>
      </w:tr>
      <w:tr w:rsidR="00D00621" w:rsidRPr="00F2607C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D00621" w:rsidRPr="007E6647" w:rsidRDefault="007E664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E664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D00621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621" w:rsidRDefault="007E66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ООП:</w:t>
            </w:r>
          </w:p>
        </w:tc>
        <w:tc>
          <w:tcPr>
            <w:tcW w:w="7953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621" w:rsidRDefault="007E664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Б1.Б</w:t>
            </w:r>
          </w:p>
        </w:tc>
      </w:tr>
      <w:tr w:rsidR="00D00621" w:rsidRPr="00F2607C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621" w:rsidRDefault="007E664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621" w:rsidRPr="007E6647" w:rsidRDefault="007E66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E664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D00621" w:rsidRPr="00F2607C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621" w:rsidRDefault="007E664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621" w:rsidRPr="007E6647" w:rsidRDefault="007E66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E66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Необходимым условием для освоения дисциплины является наличие навыков, знаний и умений, полученных в результате освоения дисциплины "Финансы и бухгалтерский учет"</w:t>
            </w:r>
          </w:p>
        </w:tc>
      </w:tr>
      <w:tr w:rsidR="00D00621" w:rsidRPr="00F2607C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621" w:rsidRDefault="007E664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621" w:rsidRPr="007E6647" w:rsidRDefault="007E66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E664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D00621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621" w:rsidRDefault="007E664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621" w:rsidRDefault="007E664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Экономическая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безопасность</w:t>
            </w:r>
            <w:proofErr w:type="spellEnd"/>
          </w:p>
        </w:tc>
      </w:tr>
      <w:tr w:rsidR="00D00621">
        <w:trPr>
          <w:trHeight w:hRule="exact" w:val="277"/>
        </w:trPr>
        <w:tc>
          <w:tcPr>
            <w:tcW w:w="766" w:type="dxa"/>
          </w:tcPr>
          <w:p w:rsidR="00D00621" w:rsidRDefault="00D00621"/>
        </w:tc>
        <w:tc>
          <w:tcPr>
            <w:tcW w:w="228" w:type="dxa"/>
          </w:tcPr>
          <w:p w:rsidR="00D00621" w:rsidRDefault="00D00621"/>
        </w:tc>
        <w:tc>
          <w:tcPr>
            <w:tcW w:w="1844" w:type="dxa"/>
          </w:tcPr>
          <w:p w:rsidR="00D00621" w:rsidRDefault="00D00621"/>
        </w:tc>
        <w:tc>
          <w:tcPr>
            <w:tcW w:w="1702" w:type="dxa"/>
          </w:tcPr>
          <w:p w:rsidR="00D00621" w:rsidRDefault="00D00621"/>
        </w:tc>
        <w:tc>
          <w:tcPr>
            <w:tcW w:w="143" w:type="dxa"/>
          </w:tcPr>
          <w:p w:rsidR="00D00621" w:rsidRDefault="00D00621"/>
        </w:tc>
        <w:tc>
          <w:tcPr>
            <w:tcW w:w="851" w:type="dxa"/>
          </w:tcPr>
          <w:p w:rsidR="00D00621" w:rsidRDefault="00D00621"/>
        </w:tc>
        <w:tc>
          <w:tcPr>
            <w:tcW w:w="710" w:type="dxa"/>
          </w:tcPr>
          <w:p w:rsidR="00D00621" w:rsidRDefault="00D00621"/>
        </w:tc>
        <w:tc>
          <w:tcPr>
            <w:tcW w:w="1135" w:type="dxa"/>
          </w:tcPr>
          <w:p w:rsidR="00D00621" w:rsidRDefault="00D00621"/>
        </w:tc>
        <w:tc>
          <w:tcPr>
            <w:tcW w:w="1277" w:type="dxa"/>
          </w:tcPr>
          <w:p w:rsidR="00D00621" w:rsidRDefault="00D00621"/>
        </w:tc>
        <w:tc>
          <w:tcPr>
            <w:tcW w:w="710" w:type="dxa"/>
          </w:tcPr>
          <w:p w:rsidR="00D00621" w:rsidRDefault="00D00621"/>
        </w:tc>
        <w:tc>
          <w:tcPr>
            <w:tcW w:w="426" w:type="dxa"/>
          </w:tcPr>
          <w:p w:rsidR="00D00621" w:rsidRDefault="00D00621"/>
        </w:tc>
        <w:tc>
          <w:tcPr>
            <w:tcW w:w="993" w:type="dxa"/>
          </w:tcPr>
          <w:p w:rsidR="00D00621" w:rsidRDefault="00D00621"/>
        </w:tc>
      </w:tr>
      <w:tr w:rsidR="00D00621" w:rsidRPr="00F2607C">
        <w:trPr>
          <w:trHeight w:hRule="exact" w:val="416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D00621" w:rsidRPr="007E6647" w:rsidRDefault="007E664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E664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D00621" w:rsidRPr="00F2607C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621" w:rsidRPr="007E6647" w:rsidRDefault="007E664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E664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ОК-7:      способностью использовать основы экономических и математических знаний при оценке эффективности результатов деятельности в различных сферах</w:t>
            </w:r>
          </w:p>
        </w:tc>
      </w:tr>
      <w:tr w:rsidR="00D00621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621" w:rsidRDefault="007E664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D00621" w:rsidRPr="00F2607C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621" w:rsidRPr="007E6647" w:rsidRDefault="007E66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E66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знать основы организации системы противодействия легализации (отмыванию) доходов, полученных преступным путем, и финансированию терроризма (ПОД/ФТ)</w:t>
            </w:r>
          </w:p>
        </w:tc>
      </w:tr>
      <w:tr w:rsidR="00D00621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621" w:rsidRDefault="007E664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D00621" w:rsidRPr="00F2607C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621" w:rsidRPr="007E6647" w:rsidRDefault="007E66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E66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уметь анализировать динамику процессов, происходящих российской экономике</w:t>
            </w:r>
          </w:p>
        </w:tc>
      </w:tr>
      <w:tr w:rsidR="00D00621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621" w:rsidRDefault="007E664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D00621" w:rsidRPr="00F2607C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621" w:rsidRPr="007E6647" w:rsidRDefault="007E66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E66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владеть навыками по определению соответствия международным стандартам ПОД/ФТ документов и практических ситуаций</w:t>
            </w:r>
          </w:p>
        </w:tc>
      </w:tr>
      <w:tr w:rsidR="00D00621" w:rsidRPr="00F2607C">
        <w:trPr>
          <w:trHeight w:hRule="exact" w:val="69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621" w:rsidRPr="007E6647" w:rsidRDefault="007E664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E664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ПК-10: умением контролировать соблюдение валютного законодательства Российской Федерации при перемещении через таможенную границу Таможенного союза товаров, валютных ценностей, валюты Российской Федерации, внутренних ценных бумаг, драгоценных металлов и драгоценных камней</w:t>
            </w:r>
          </w:p>
        </w:tc>
      </w:tr>
      <w:tr w:rsidR="00D00621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621" w:rsidRDefault="007E664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D00621" w:rsidRPr="00F2607C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621" w:rsidRPr="007E6647" w:rsidRDefault="007E66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E66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знать правовые основы противодействия легализации (отмыванию) доходов, полученных преступным путем, и финансированию терроризма на международном уровне</w:t>
            </w:r>
          </w:p>
        </w:tc>
      </w:tr>
      <w:tr w:rsidR="00D00621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621" w:rsidRDefault="007E664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D00621" w:rsidRPr="00F2607C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621" w:rsidRPr="007E6647" w:rsidRDefault="007E66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E66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уметь применять правовые основы противодействия легализации (отмыванию) доходов, полученных преступным путем, и финансированию терроризма на международном уровне</w:t>
            </w:r>
          </w:p>
        </w:tc>
      </w:tr>
      <w:tr w:rsidR="00D00621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621" w:rsidRDefault="007E664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D00621" w:rsidRPr="00F2607C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621" w:rsidRPr="007E6647" w:rsidRDefault="007E66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E66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владеть основными правами и обязанностями организаций, осуществляющих операции с денежными средствами или иным имуществом</w:t>
            </w:r>
          </w:p>
        </w:tc>
      </w:tr>
      <w:tr w:rsidR="00D00621" w:rsidRPr="00F2607C">
        <w:trPr>
          <w:trHeight w:hRule="exact" w:val="277"/>
        </w:trPr>
        <w:tc>
          <w:tcPr>
            <w:tcW w:w="766" w:type="dxa"/>
          </w:tcPr>
          <w:p w:rsidR="00D00621" w:rsidRPr="007E6647" w:rsidRDefault="00D00621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D00621" w:rsidRPr="007E6647" w:rsidRDefault="00D00621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D00621" w:rsidRPr="007E6647" w:rsidRDefault="00D00621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D00621" w:rsidRPr="007E6647" w:rsidRDefault="00D0062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D00621" w:rsidRPr="007E6647" w:rsidRDefault="00D00621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D00621" w:rsidRPr="007E6647" w:rsidRDefault="00D00621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D00621" w:rsidRPr="007E6647" w:rsidRDefault="00D00621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D00621" w:rsidRPr="007E6647" w:rsidRDefault="00D00621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D00621" w:rsidRPr="007E6647" w:rsidRDefault="00D00621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D00621" w:rsidRPr="007E6647" w:rsidRDefault="00D00621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D00621" w:rsidRPr="007E6647" w:rsidRDefault="00D00621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D00621" w:rsidRPr="007E6647" w:rsidRDefault="00D00621">
            <w:pPr>
              <w:rPr>
                <w:lang w:val="ru-RU"/>
              </w:rPr>
            </w:pPr>
          </w:p>
        </w:tc>
      </w:tr>
      <w:tr w:rsidR="00D00621" w:rsidRPr="00F2607C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D00621" w:rsidRPr="007E6647" w:rsidRDefault="007E664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E664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D00621">
        <w:trPr>
          <w:trHeight w:hRule="exact" w:val="41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621" w:rsidRDefault="007E66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621" w:rsidRPr="007E6647" w:rsidRDefault="007E664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E664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621" w:rsidRDefault="007E66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621" w:rsidRDefault="007E66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621" w:rsidRDefault="007E66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D00621" w:rsidRDefault="007E66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621" w:rsidRDefault="007E66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621" w:rsidRDefault="007E66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621" w:rsidRDefault="007E66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  <w:tr w:rsidR="00D00621" w:rsidRPr="00F2607C">
        <w:trPr>
          <w:trHeight w:hRule="exact" w:val="697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621" w:rsidRDefault="00D00621"/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621" w:rsidRPr="007E6647" w:rsidRDefault="007E66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E664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1. Институционально- правовые основы финансового мониторинга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621" w:rsidRPr="007E6647" w:rsidRDefault="00D00621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621" w:rsidRPr="007E6647" w:rsidRDefault="00D00621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621" w:rsidRPr="007E6647" w:rsidRDefault="00D00621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621" w:rsidRPr="007E6647" w:rsidRDefault="00D00621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621" w:rsidRPr="007E6647" w:rsidRDefault="00D00621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621" w:rsidRPr="007E6647" w:rsidRDefault="00D00621">
            <w:pPr>
              <w:rPr>
                <w:lang w:val="ru-RU"/>
              </w:rPr>
            </w:pPr>
          </w:p>
        </w:tc>
      </w:tr>
    </w:tbl>
    <w:p w:rsidR="00D00621" w:rsidRPr="007E6647" w:rsidRDefault="007E6647">
      <w:pPr>
        <w:rPr>
          <w:sz w:val="0"/>
          <w:szCs w:val="0"/>
          <w:lang w:val="ru-RU"/>
        </w:rPr>
      </w:pPr>
      <w:r w:rsidRPr="007E6647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87"/>
        <w:gridCol w:w="3255"/>
        <w:gridCol w:w="111"/>
        <w:gridCol w:w="753"/>
        <w:gridCol w:w="628"/>
        <w:gridCol w:w="1053"/>
        <w:gridCol w:w="1145"/>
        <w:gridCol w:w="628"/>
        <w:gridCol w:w="355"/>
        <w:gridCol w:w="892"/>
      </w:tblGrid>
      <w:tr w:rsidR="00D00621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D00621" w:rsidRDefault="007E6647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z38.05.02_1.plx</w:t>
            </w:r>
          </w:p>
        </w:tc>
        <w:tc>
          <w:tcPr>
            <w:tcW w:w="851" w:type="dxa"/>
          </w:tcPr>
          <w:p w:rsidR="00D00621" w:rsidRDefault="00D00621"/>
        </w:tc>
        <w:tc>
          <w:tcPr>
            <w:tcW w:w="710" w:type="dxa"/>
          </w:tcPr>
          <w:p w:rsidR="00D00621" w:rsidRDefault="00D00621"/>
        </w:tc>
        <w:tc>
          <w:tcPr>
            <w:tcW w:w="1135" w:type="dxa"/>
          </w:tcPr>
          <w:p w:rsidR="00D00621" w:rsidRDefault="00D00621"/>
        </w:tc>
        <w:tc>
          <w:tcPr>
            <w:tcW w:w="1277" w:type="dxa"/>
          </w:tcPr>
          <w:p w:rsidR="00D00621" w:rsidRDefault="00D00621"/>
        </w:tc>
        <w:tc>
          <w:tcPr>
            <w:tcW w:w="710" w:type="dxa"/>
          </w:tcPr>
          <w:p w:rsidR="00D00621" w:rsidRDefault="00D00621"/>
        </w:tc>
        <w:tc>
          <w:tcPr>
            <w:tcW w:w="426" w:type="dxa"/>
          </w:tcPr>
          <w:p w:rsidR="00D00621" w:rsidRDefault="00D0062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D00621" w:rsidRDefault="007E6647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D00621">
        <w:trPr>
          <w:trHeight w:hRule="exact" w:val="597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621" w:rsidRDefault="007E66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621" w:rsidRPr="007E6647" w:rsidRDefault="007E66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E66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Международная система противодействия легализации (отмыванию) доходов, полученных преступным путем, и финансированию терроризма (ПОД/ФТ): отмывание денег: способы осуществления, стадии. Финансирование терроризма: понятие, сущность, формы и источники, связь с отмыванием денег. Общественная и экономическая опасность легализации преступных доходов. Риски и опасность отмывания денег для финансовой системы. Формирование международной системы ПОД/ФТ.  Институциональные основы международного сотрудничества в сфере ПОД/ФТ. Организации и специализированные органы в сфере ПОД/ФТ.</w:t>
            </w:r>
          </w:p>
          <w:p w:rsidR="00D00621" w:rsidRDefault="007E6647">
            <w:pPr>
              <w:spacing w:after="0" w:line="240" w:lineRule="auto"/>
              <w:rPr>
                <w:sz w:val="19"/>
                <w:szCs w:val="19"/>
              </w:rPr>
            </w:pPr>
            <w:r w:rsidRPr="007E66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Рабочая группа по осуществлению финансовых мер против отмывания денег – ФАТФ, ее цели и задачи, направления деятельности ФАТФ на современном этапе.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Региональные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группы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типу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ФАТФ.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Группа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Эгмонт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D00621" w:rsidRDefault="007E664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621" w:rsidRDefault="007E66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621" w:rsidRDefault="007E66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621" w:rsidRDefault="007E66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ПК-10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621" w:rsidRDefault="007E66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Л1.4 Л1.5 Л2.1 Л2.2 Л2.3 Л2.4</w:t>
            </w:r>
          </w:p>
          <w:p w:rsidR="00D00621" w:rsidRDefault="007E66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621" w:rsidRDefault="007E66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621" w:rsidRDefault="00D00621"/>
        </w:tc>
      </w:tr>
      <w:tr w:rsidR="00D00621">
        <w:trPr>
          <w:trHeight w:hRule="exact" w:val="597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621" w:rsidRDefault="007E66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621" w:rsidRPr="007E6647" w:rsidRDefault="007E66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E66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Международная система противодействия легализации (отмыванию) доходов, полученных преступным путем, и финансированию терроризма (ПОД/ФТ): отмывание денег: способы осуществления, стадии. Финансирование терроризма: понятие, сущность, формы и источники, связь с отмыванием денег. Общественная и экономическая опасность легализации преступных доходов. Риски и опасность отмывания денег для финансовой системы. Формирование международной системы ПОД/ФТ.  Институциональные основы международного сотрудничества в сфере ПОД/ФТ. Организации и специализированные органы в сфере ПОД/ФТ.</w:t>
            </w:r>
          </w:p>
          <w:p w:rsidR="00D00621" w:rsidRDefault="007E6647">
            <w:pPr>
              <w:spacing w:after="0" w:line="240" w:lineRule="auto"/>
              <w:rPr>
                <w:sz w:val="19"/>
                <w:szCs w:val="19"/>
              </w:rPr>
            </w:pPr>
            <w:r w:rsidRPr="007E66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Рабочая группа по осуществлению финансовых мер против отмывания денег – ФАТФ, ее цели и задачи, направления деятельности ФАТФ на современном этапе.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Региональные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группы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типу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ФАТФ.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Группа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Эгмонт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D00621" w:rsidRDefault="007E664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621" w:rsidRDefault="007E66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621" w:rsidRDefault="007E66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621" w:rsidRDefault="007E66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ПК-10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621" w:rsidRDefault="007E66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Л2.2 Л2.3</w:t>
            </w:r>
          </w:p>
          <w:p w:rsidR="00D00621" w:rsidRDefault="007E66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621" w:rsidRDefault="007E66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621" w:rsidRDefault="00D00621"/>
        </w:tc>
      </w:tr>
    </w:tbl>
    <w:p w:rsidR="00D00621" w:rsidRDefault="007E6647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79"/>
        <w:gridCol w:w="3299"/>
        <w:gridCol w:w="110"/>
        <w:gridCol w:w="744"/>
        <w:gridCol w:w="638"/>
        <w:gridCol w:w="1047"/>
        <w:gridCol w:w="1135"/>
        <w:gridCol w:w="621"/>
        <w:gridCol w:w="350"/>
        <w:gridCol w:w="884"/>
      </w:tblGrid>
      <w:tr w:rsidR="00D00621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D00621" w:rsidRDefault="007E6647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z38.05.02_1.plx</w:t>
            </w:r>
          </w:p>
        </w:tc>
        <w:tc>
          <w:tcPr>
            <w:tcW w:w="851" w:type="dxa"/>
          </w:tcPr>
          <w:p w:rsidR="00D00621" w:rsidRDefault="00D00621"/>
        </w:tc>
        <w:tc>
          <w:tcPr>
            <w:tcW w:w="710" w:type="dxa"/>
          </w:tcPr>
          <w:p w:rsidR="00D00621" w:rsidRDefault="00D00621"/>
        </w:tc>
        <w:tc>
          <w:tcPr>
            <w:tcW w:w="1135" w:type="dxa"/>
          </w:tcPr>
          <w:p w:rsidR="00D00621" w:rsidRDefault="00D00621"/>
        </w:tc>
        <w:tc>
          <w:tcPr>
            <w:tcW w:w="1277" w:type="dxa"/>
          </w:tcPr>
          <w:p w:rsidR="00D00621" w:rsidRDefault="00D00621"/>
        </w:tc>
        <w:tc>
          <w:tcPr>
            <w:tcW w:w="710" w:type="dxa"/>
          </w:tcPr>
          <w:p w:rsidR="00D00621" w:rsidRDefault="00D00621"/>
        </w:tc>
        <w:tc>
          <w:tcPr>
            <w:tcW w:w="426" w:type="dxa"/>
          </w:tcPr>
          <w:p w:rsidR="00D00621" w:rsidRDefault="00D0062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D00621" w:rsidRDefault="007E6647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D00621">
        <w:trPr>
          <w:trHeight w:hRule="exact" w:val="6850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621" w:rsidRDefault="007E66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621" w:rsidRPr="007E6647" w:rsidRDefault="007E66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E66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Отмывание денег: понятие, способы осуществления, стадии. </w:t>
            </w:r>
            <w:proofErr w:type="gramStart"/>
            <w:r w:rsidRPr="007E66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Объективные основы создания и развития международной и национальных систем ПОД/ФТ.</w:t>
            </w:r>
            <w:proofErr w:type="gramEnd"/>
            <w:r w:rsidRPr="007E66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Поясните, в чем состоит роль финансовой системы в обеспечении стабильности и транспарентности финансовых потоков. Конкретизируйте факторы развития международной системы ПОД/ФТ</w:t>
            </w:r>
            <w:proofErr w:type="gramStart"/>
            <w:r w:rsidRPr="007E66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.У</w:t>
            </w:r>
            <w:proofErr w:type="gramEnd"/>
            <w:r w:rsidRPr="007E66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глубленное изучение 40 рекомендаций ФАТФ, Вольфсбергских принципов, документов Базельского комитета по банковскому надзору.Государственная политика РФ в сфере ПОД/ФТ. Возможность отмывания денег  в офшорных финансовых центрах</w:t>
            </w:r>
          </w:p>
          <w:p w:rsidR="00D00621" w:rsidRPr="007E6647" w:rsidRDefault="007E66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E66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Использование рынка золота в операциях по отмыванию денег. Новые технологии платежей и расчетов как способ отмывания денег. Новые участники системы противодействия легализации (отмыванию) доходов, полученных преступным путем, и финансированию терроризма</w:t>
            </w:r>
            <w:proofErr w:type="gramStart"/>
            <w:r w:rsidRPr="007E66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.О</w:t>
            </w:r>
            <w:proofErr w:type="gramEnd"/>
            <w:r w:rsidRPr="007E66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пыт азиатских стран в организации системы противодействия отмыванию доходов, полученных преступным путем.</w:t>
            </w:r>
          </w:p>
          <w:p w:rsidR="00D00621" w:rsidRDefault="007E664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621" w:rsidRDefault="007E66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621" w:rsidRDefault="007E66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621" w:rsidRDefault="007E66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ПК-10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621" w:rsidRDefault="007E66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Л2.1 Л2.2 Л2.3 Л2.4</w:t>
            </w:r>
          </w:p>
          <w:p w:rsidR="00D00621" w:rsidRDefault="007E66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621" w:rsidRDefault="007E66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621" w:rsidRDefault="00D00621"/>
        </w:tc>
      </w:tr>
      <w:tr w:rsidR="00D00621" w:rsidRPr="00F2607C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621" w:rsidRDefault="00D00621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621" w:rsidRPr="007E6647" w:rsidRDefault="007E66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E664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2. Организационн</w:t>
            </w:r>
            <w:proofErr w:type="gramStart"/>
            <w:r w:rsidRPr="007E664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7E664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экономические  основы финансового мониторинга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621" w:rsidRPr="007E6647" w:rsidRDefault="00D00621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621" w:rsidRPr="007E6647" w:rsidRDefault="00D00621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621" w:rsidRPr="007E6647" w:rsidRDefault="00D00621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621" w:rsidRPr="007E6647" w:rsidRDefault="00D00621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621" w:rsidRPr="007E6647" w:rsidRDefault="00D00621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621" w:rsidRPr="007E6647" w:rsidRDefault="00D00621">
            <w:pPr>
              <w:rPr>
                <w:lang w:val="ru-RU"/>
              </w:rPr>
            </w:pPr>
          </w:p>
        </w:tc>
      </w:tr>
      <w:tr w:rsidR="00D00621">
        <w:trPr>
          <w:trHeight w:hRule="exact" w:val="443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621" w:rsidRDefault="007E66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621" w:rsidRPr="007E6647" w:rsidRDefault="007E66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E66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Первичный финансовый мониторинг: финансовые и нефинансовые организации, представители нефинансовых отраслей и профессий.</w:t>
            </w:r>
          </w:p>
          <w:p w:rsidR="00D00621" w:rsidRPr="007E6647" w:rsidRDefault="007E66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E66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Операции, подлежащие контролю в целях ПОД/ФТ: операции, подлежащие обязательному контролю; необычные операции и сделки. Критерии выявления и признаки необычных сделок, связанных с отмыванием денег или финансированием терроризма. Основные права и обязанности организаций, осуществляющих операции с денежными средствами или иным имуществом. Представление информации об операциях, подлежащих контролю, и о подозрительных операциях в Росфинмониторинг.</w:t>
            </w:r>
          </w:p>
          <w:p w:rsidR="00D00621" w:rsidRDefault="007E664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621" w:rsidRDefault="007E66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621" w:rsidRDefault="007E66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621" w:rsidRDefault="007E66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ПК-10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621" w:rsidRDefault="007E66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 Л2.4</w:t>
            </w:r>
          </w:p>
          <w:p w:rsidR="00D00621" w:rsidRDefault="007E66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621" w:rsidRDefault="007E66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621" w:rsidRDefault="00D00621"/>
        </w:tc>
      </w:tr>
    </w:tbl>
    <w:p w:rsidR="00D00621" w:rsidRDefault="007E6647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84"/>
        <w:gridCol w:w="3266"/>
        <w:gridCol w:w="125"/>
        <w:gridCol w:w="735"/>
        <w:gridCol w:w="642"/>
        <w:gridCol w:w="1050"/>
        <w:gridCol w:w="1140"/>
        <w:gridCol w:w="625"/>
        <w:gridCol w:w="352"/>
        <w:gridCol w:w="888"/>
      </w:tblGrid>
      <w:tr w:rsidR="00D00621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D00621" w:rsidRDefault="007E6647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z38.05.02_1.plx</w:t>
            </w:r>
          </w:p>
        </w:tc>
        <w:tc>
          <w:tcPr>
            <w:tcW w:w="851" w:type="dxa"/>
          </w:tcPr>
          <w:p w:rsidR="00D00621" w:rsidRDefault="00D00621"/>
        </w:tc>
        <w:tc>
          <w:tcPr>
            <w:tcW w:w="710" w:type="dxa"/>
          </w:tcPr>
          <w:p w:rsidR="00D00621" w:rsidRDefault="00D00621"/>
        </w:tc>
        <w:tc>
          <w:tcPr>
            <w:tcW w:w="1135" w:type="dxa"/>
          </w:tcPr>
          <w:p w:rsidR="00D00621" w:rsidRDefault="00D00621"/>
        </w:tc>
        <w:tc>
          <w:tcPr>
            <w:tcW w:w="1277" w:type="dxa"/>
          </w:tcPr>
          <w:p w:rsidR="00D00621" w:rsidRDefault="00D00621"/>
        </w:tc>
        <w:tc>
          <w:tcPr>
            <w:tcW w:w="710" w:type="dxa"/>
          </w:tcPr>
          <w:p w:rsidR="00D00621" w:rsidRDefault="00D00621"/>
        </w:tc>
        <w:tc>
          <w:tcPr>
            <w:tcW w:w="426" w:type="dxa"/>
          </w:tcPr>
          <w:p w:rsidR="00D00621" w:rsidRDefault="00D0062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D00621" w:rsidRDefault="007E6647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D00621">
        <w:trPr>
          <w:trHeight w:hRule="exact" w:val="619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621" w:rsidRDefault="007E66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621" w:rsidRPr="007E6647" w:rsidRDefault="007E66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E66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Государственный финансовый мониторинг: правовой статус Федеральной службы по финансовому мониторингу. Основные направления надзорной деятельности Росфинмонторинга. Взаимодействие Росфинмониторинга с надзорными органами.Первичный финансовый мониторинг: финансовые и нефинансовые организации, представители нефинансовых отраслей и профессий.</w:t>
            </w:r>
          </w:p>
          <w:p w:rsidR="00D00621" w:rsidRPr="007E6647" w:rsidRDefault="007E66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E66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Операции, подлежащие контролю в целях ПОД/ФТ: операции, подлежащие обязательному контролю; необычные операции и сделки. Критерии выявления и признаки необычных сделок, связанных с отмыванием денег или финансированием терроризма. Основные права и обязанности организаций, осуществляющих операции с денежными средствами или иным имуществом. Представление информации об операциях, подлежащих контролю, и о подозрительных операциях в Росфинмониторинг.</w:t>
            </w:r>
          </w:p>
          <w:p w:rsidR="00D00621" w:rsidRDefault="007E664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621" w:rsidRDefault="007E66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621" w:rsidRDefault="007E66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621" w:rsidRDefault="007E66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ПК-10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621" w:rsidRDefault="007E66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 Л2.4</w:t>
            </w:r>
          </w:p>
          <w:p w:rsidR="00D00621" w:rsidRDefault="007E66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621" w:rsidRDefault="007E66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621" w:rsidRDefault="00D00621"/>
        </w:tc>
      </w:tr>
      <w:tr w:rsidR="00D00621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621" w:rsidRDefault="007E66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621" w:rsidRPr="007E6647" w:rsidRDefault="007E66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E66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Критерии выявления и признаки необычных сделок, связанных с отмыванием денег или финансированием терроризма Основные направления правил внутреннего контроля, разрабатываемых кредитными организациями. Возможности использования новейших информационных технологий в отмывании денег</w:t>
            </w:r>
            <w:proofErr w:type="gramStart"/>
            <w:r w:rsidRPr="007E66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.В</w:t>
            </w:r>
            <w:proofErr w:type="gramEnd"/>
            <w:r w:rsidRPr="007E66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заимодействие Росфинмониторинга с надзорными органами (углубленно). Роль финансового надзора в системе противодействия отмыванию денег и финансированию терроризма /</w:t>
            </w:r>
            <w:proofErr w:type="gramStart"/>
            <w:r w:rsidRPr="007E66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7E66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621" w:rsidRDefault="007E66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621" w:rsidRDefault="007E66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621" w:rsidRDefault="007E66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ПК-10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621" w:rsidRDefault="007E66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 Л2.4</w:t>
            </w:r>
          </w:p>
          <w:p w:rsidR="00D00621" w:rsidRDefault="007E66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621" w:rsidRDefault="007E66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621" w:rsidRDefault="00D00621"/>
        </w:tc>
      </w:tr>
      <w:tr w:rsidR="00D00621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621" w:rsidRDefault="007E66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621" w:rsidRDefault="007E664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621" w:rsidRDefault="007E66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621" w:rsidRDefault="007E66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621" w:rsidRDefault="007E66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ПК-10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621" w:rsidRDefault="007E66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 Л2.4</w:t>
            </w:r>
          </w:p>
          <w:p w:rsidR="00D00621" w:rsidRDefault="007E66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621" w:rsidRDefault="007E66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621" w:rsidRDefault="00D00621"/>
        </w:tc>
      </w:tr>
      <w:tr w:rsidR="00D00621">
        <w:trPr>
          <w:trHeight w:hRule="exact" w:val="277"/>
        </w:trPr>
        <w:tc>
          <w:tcPr>
            <w:tcW w:w="993" w:type="dxa"/>
          </w:tcPr>
          <w:p w:rsidR="00D00621" w:rsidRDefault="00D00621"/>
        </w:tc>
        <w:tc>
          <w:tcPr>
            <w:tcW w:w="3545" w:type="dxa"/>
          </w:tcPr>
          <w:p w:rsidR="00D00621" w:rsidRDefault="00D00621"/>
        </w:tc>
        <w:tc>
          <w:tcPr>
            <w:tcW w:w="143" w:type="dxa"/>
          </w:tcPr>
          <w:p w:rsidR="00D00621" w:rsidRDefault="00D00621"/>
        </w:tc>
        <w:tc>
          <w:tcPr>
            <w:tcW w:w="851" w:type="dxa"/>
          </w:tcPr>
          <w:p w:rsidR="00D00621" w:rsidRDefault="00D00621"/>
        </w:tc>
        <w:tc>
          <w:tcPr>
            <w:tcW w:w="710" w:type="dxa"/>
          </w:tcPr>
          <w:p w:rsidR="00D00621" w:rsidRDefault="00D00621"/>
        </w:tc>
        <w:tc>
          <w:tcPr>
            <w:tcW w:w="1135" w:type="dxa"/>
          </w:tcPr>
          <w:p w:rsidR="00D00621" w:rsidRDefault="00D00621"/>
        </w:tc>
        <w:tc>
          <w:tcPr>
            <w:tcW w:w="1277" w:type="dxa"/>
          </w:tcPr>
          <w:p w:rsidR="00D00621" w:rsidRDefault="00D00621"/>
        </w:tc>
        <w:tc>
          <w:tcPr>
            <w:tcW w:w="710" w:type="dxa"/>
          </w:tcPr>
          <w:p w:rsidR="00D00621" w:rsidRDefault="00D00621"/>
        </w:tc>
        <w:tc>
          <w:tcPr>
            <w:tcW w:w="426" w:type="dxa"/>
          </w:tcPr>
          <w:p w:rsidR="00D00621" w:rsidRDefault="00D00621"/>
        </w:tc>
        <w:tc>
          <w:tcPr>
            <w:tcW w:w="993" w:type="dxa"/>
          </w:tcPr>
          <w:p w:rsidR="00D00621" w:rsidRDefault="00D00621"/>
        </w:tc>
      </w:tr>
      <w:tr w:rsidR="00D00621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D00621" w:rsidRDefault="007E66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D00621" w:rsidRPr="00F2607C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621" w:rsidRPr="007E6647" w:rsidRDefault="007E664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E664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средств для проведения промежуточной аттестации</w:t>
            </w:r>
          </w:p>
        </w:tc>
      </w:tr>
      <w:tr w:rsidR="00D00621" w:rsidRPr="00F2607C">
        <w:trPr>
          <w:trHeight w:hRule="exact" w:val="3119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621" w:rsidRPr="007E6647" w:rsidRDefault="007E66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E66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К ЗАЧЕТУ:</w:t>
            </w:r>
          </w:p>
          <w:p w:rsidR="00D00621" w:rsidRPr="007E6647" w:rsidRDefault="007E66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E66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1.Содержание проблемы легализации (отмывания) доходов, полученных преступным путем, и финансирования терроризма в условиях рыночной экономики. Особенности устройства современной мировой экономики, способствующие легализации незаконных доходов</w:t>
            </w:r>
          </w:p>
          <w:p w:rsidR="00D00621" w:rsidRPr="007E6647" w:rsidRDefault="007E66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E66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2.Этимология понятия и стадии процесса отмывания денег</w:t>
            </w:r>
          </w:p>
          <w:p w:rsidR="00D00621" w:rsidRPr="007E6647" w:rsidRDefault="007E66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E66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3.Общественная опасность легализации (отмывания) доходов, полученных преступным путём, и финансирования терроризма</w:t>
            </w:r>
          </w:p>
          <w:p w:rsidR="00D00621" w:rsidRPr="007E6647" w:rsidRDefault="007E66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E66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4.Предпосылки укрепления международного сотрудничества в сфере ПОД/ФТ.</w:t>
            </w:r>
          </w:p>
          <w:p w:rsidR="00D00621" w:rsidRPr="007E6647" w:rsidRDefault="007E66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E66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5.Институциональные основы международного сотрудничества в сфере ПОД/ФТ.</w:t>
            </w:r>
          </w:p>
          <w:p w:rsidR="00D00621" w:rsidRPr="007E6647" w:rsidRDefault="007E66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E66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6.ФАТФ: цели, задачи и основные направления деятельности</w:t>
            </w:r>
          </w:p>
          <w:p w:rsidR="00D00621" w:rsidRPr="007E6647" w:rsidRDefault="007E66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E66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7.Региональные группы по типу ФАТФ: роль, особенности устройства, задачи.</w:t>
            </w:r>
          </w:p>
          <w:p w:rsidR="00D00621" w:rsidRPr="007E6647" w:rsidRDefault="007E66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E66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8.Международный опыт создания органов финансовой разведки</w:t>
            </w:r>
          </w:p>
          <w:p w:rsidR="00D00621" w:rsidRPr="007E6647" w:rsidRDefault="007E66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E66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9.Актуальные тенденции развития международной системы ПОД/ФТ</w:t>
            </w:r>
          </w:p>
          <w:p w:rsidR="00D00621" w:rsidRPr="007E6647" w:rsidRDefault="007E66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E66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10.Правовые основы международного сотрудничества в сфере ПОД/ФТ</w:t>
            </w:r>
          </w:p>
        </w:tc>
      </w:tr>
    </w:tbl>
    <w:p w:rsidR="00D00621" w:rsidRPr="007E6647" w:rsidRDefault="007E6647">
      <w:pPr>
        <w:rPr>
          <w:sz w:val="0"/>
          <w:szCs w:val="0"/>
          <w:lang w:val="ru-RU"/>
        </w:rPr>
      </w:pPr>
      <w:r w:rsidRPr="007E6647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43"/>
        <w:gridCol w:w="1774"/>
        <w:gridCol w:w="1849"/>
        <w:gridCol w:w="1789"/>
        <w:gridCol w:w="1982"/>
        <w:gridCol w:w="688"/>
        <w:gridCol w:w="982"/>
      </w:tblGrid>
      <w:tr w:rsidR="00D00621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D00621" w:rsidRDefault="007E6647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z38.05.02_1.plx</w:t>
            </w:r>
          </w:p>
        </w:tc>
        <w:tc>
          <w:tcPr>
            <w:tcW w:w="2127" w:type="dxa"/>
          </w:tcPr>
          <w:p w:rsidR="00D00621" w:rsidRDefault="00D00621"/>
        </w:tc>
        <w:tc>
          <w:tcPr>
            <w:tcW w:w="2269" w:type="dxa"/>
          </w:tcPr>
          <w:p w:rsidR="00D00621" w:rsidRDefault="00D00621"/>
        </w:tc>
        <w:tc>
          <w:tcPr>
            <w:tcW w:w="710" w:type="dxa"/>
          </w:tcPr>
          <w:p w:rsidR="00D00621" w:rsidRDefault="00D0062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D00621" w:rsidRDefault="007E6647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D00621" w:rsidRPr="00F2607C">
        <w:trPr>
          <w:trHeight w:hRule="exact" w:val="7509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621" w:rsidRPr="007E6647" w:rsidRDefault="007E66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E66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11.Формирование и развитие системы противодействия легализации (отмыванию) доходов, полученных преступным путем, и финансированию терроризма в РФ</w:t>
            </w:r>
          </w:p>
          <w:p w:rsidR="00D00621" w:rsidRPr="007E6647" w:rsidRDefault="007E66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E66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12.Институциональные основы системы ПОД/ФТ в России</w:t>
            </w:r>
          </w:p>
          <w:p w:rsidR="00D00621" w:rsidRPr="007E6647" w:rsidRDefault="007E66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E66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13.Основные элементы российской системы противодействия легализации (отмыванию) доходов, полученных преступным путем, и финансированию терроризма</w:t>
            </w:r>
          </w:p>
          <w:p w:rsidR="00D00621" w:rsidRPr="007E6647" w:rsidRDefault="007E66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E66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14.Основные направления надзорной деятельности Росфинмонторинга</w:t>
            </w:r>
          </w:p>
          <w:p w:rsidR="00D00621" w:rsidRPr="007E6647" w:rsidRDefault="007E66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E66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15.Взаимодействие Росфинмониторинга с иными надзорными органами</w:t>
            </w:r>
          </w:p>
          <w:p w:rsidR="00D00621" w:rsidRPr="007E6647" w:rsidRDefault="007E66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E66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16.Организации, осуществляющие операции с денежными средствами или иным имуществом</w:t>
            </w:r>
          </w:p>
          <w:p w:rsidR="00D00621" w:rsidRPr="007E6647" w:rsidRDefault="007E66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E66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17.Характеристика операций с денежными средствами или иным имуществом, подлежащих обязательному контролю</w:t>
            </w:r>
          </w:p>
          <w:p w:rsidR="00D00621" w:rsidRPr="007E6647" w:rsidRDefault="007E66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E66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18.Критерии выявления и признаки необычных операций и сделок</w:t>
            </w:r>
          </w:p>
          <w:p w:rsidR="00D00621" w:rsidRPr="007E6647" w:rsidRDefault="007E66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E66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19.Основные права и обязанности организаций, осуществляющих операции с денежными средствами или иным имуществом</w:t>
            </w:r>
          </w:p>
          <w:p w:rsidR="00D00621" w:rsidRPr="007E6647" w:rsidRDefault="007E66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E66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20.Взаимодействие коммерческих банков с органами надзора в сфере ПОД/ФТ</w:t>
            </w:r>
          </w:p>
          <w:p w:rsidR="00D00621" w:rsidRPr="007E6647" w:rsidRDefault="007E66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E66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21.Особенности организации системы внутреннего контроля в коммерческих банках и иных организациях, осуществляющих операции с денежными средствами или иным имуществом</w:t>
            </w:r>
          </w:p>
          <w:p w:rsidR="00D00621" w:rsidRPr="007E6647" w:rsidRDefault="007E66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E66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22.Правила внутреннего контроля как основа стратегии противодействия легализации (отмыванию) доходов, полученных преступным путем, и финансированию терроризма</w:t>
            </w:r>
          </w:p>
          <w:p w:rsidR="00D00621" w:rsidRPr="007E6647" w:rsidRDefault="007E66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E66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23.Выявление операций, содержащих признаки легализации (отмывания)  доходов, полученных преступным путем, и финансирования терроризма</w:t>
            </w:r>
          </w:p>
          <w:p w:rsidR="00D00621" w:rsidRPr="007E6647" w:rsidRDefault="007E66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E66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24.Особенности </w:t>
            </w:r>
            <w:proofErr w:type="gramStart"/>
            <w:r w:rsidRPr="007E66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проведения проверки эффективности системы внутреннего контроля</w:t>
            </w:r>
            <w:proofErr w:type="gramEnd"/>
            <w:r w:rsidRPr="007E66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организациях, осуществляющих операции с денежными средствами или иным имуществом</w:t>
            </w:r>
          </w:p>
          <w:p w:rsidR="00D00621" w:rsidRPr="007E6647" w:rsidRDefault="007E66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E66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25.Модели финансового мониторинга в целях ПОД/ФТ в зарубежных странах</w:t>
            </w:r>
          </w:p>
          <w:p w:rsidR="00D00621" w:rsidRPr="007E6647" w:rsidRDefault="007E66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E66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26.Система </w:t>
            </w:r>
            <w:proofErr w:type="gramStart"/>
            <w:r w:rsidRPr="007E66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 за</w:t>
            </w:r>
            <w:proofErr w:type="gramEnd"/>
            <w:r w:rsidRPr="007E66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финансовыми потоками в США в целях ПОД/ФТ: нормативная база, институциональная структура, механизмы противодействия легализации преступных доходов и финансированию терроризма</w:t>
            </w:r>
          </w:p>
          <w:p w:rsidR="00D00621" w:rsidRPr="007E6647" w:rsidRDefault="007E66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E66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27.Система </w:t>
            </w:r>
            <w:proofErr w:type="gramStart"/>
            <w:r w:rsidRPr="007E66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 за</w:t>
            </w:r>
            <w:proofErr w:type="gramEnd"/>
            <w:r w:rsidRPr="007E66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финансовыми потоками в Великобритании в целях ПОД/ФТ: нормативная база, институциональная структура, механизмы противодействия легализации преступных доходов и финансированию терроризма</w:t>
            </w:r>
          </w:p>
          <w:p w:rsidR="00D00621" w:rsidRPr="007E6647" w:rsidRDefault="007E66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E66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28.Система </w:t>
            </w:r>
            <w:proofErr w:type="gramStart"/>
            <w:r w:rsidRPr="007E66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 за</w:t>
            </w:r>
            <w:proofErr w:type="gramEnd"/>
            <w:r w:rsidRPr="007E66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финансовыми потоками в Германии в целях ПОД/ФТ: нормативная база, институциональная структура, механизмы противодействия легализации преступных доходов и финансированию терроризма</w:t>
            </w:r>
          </w:p>
          <w:p w:rsidR="00D00621" w:rsidRPr="007E6647" w:rsidRDefault="007E66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E66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29.Система </w:t>
            </w:r>
            <w:proofErr w:type="gramStart"/>
            <w:r w:rsidRPr="007E66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 за</w:t>
            </w:r>
            <w:proofErr w:type="gramEnd"/>
            <w:r w:rsidRPr="007E66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финансовыми потоками в Италии в целях ПОД/ФТ: нормативная база, институциональная структура, механизмы противодействия легализации преступных доходов и финансированию терроризма. Коммерческие банки как главные участники системы финансового мониторинга. Механизм обя¬зательного оповещения банковской системой ком¬петентных органов о подозрительных сделках</w:t>
            </w:r>
          </w:p>
          <w:p w:rsidR="00D00621" w:rsidRPr="007E6647" w:rsidRDefault="007E66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E66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30.Опыт стран Латинской Америки и азиатских  стран в сфере ПОД/ФТ.</w:t>
            </w:r>
          </w:p>
        </w:tc>
      </w:tr>
      <w:tr w:rsidR="00D00621" w:rsidRPr="00F2607C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621" w:rsidRPr="007E6647" w:rsidRDefault="007E664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E664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средств для проведения текущего контроля</w:t>
            </w:r>
          </w:p>
        </w:tc>
      </w:tr>
      <w:tr w:rsidR="00D00621" w:rsidRPr="00F2607C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621" w:rsidRPr="007E6647" w:rsidRDefault="007E66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E66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</w:t>
            </w:r>
            <w:proofErr w:type="gramStart"/>
            <w:r w:rsidRPr="007E66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дств пр</w:t>
            </w:r>
            <w:proofErr w:type="gramEnd"/>
            <w:r w:rsidRPr="007E66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едставлены в Приложении 1 к рабочей программе дисциплины</w:t>
            </w:r>
          </w:p>
        </w:tc>
      </w:tr>
      <w:tr w:rsidR="00D00621" w:rsidRPr="00F2607C">
        <w:trPr>
          <w:trHeight w:hRule="exact" w:val="277"/>
        </w:trPr>
        <w:tc>
          <w:tcPr>
            <w:tcW w:w="710" w:type="dxa"/>
          </w:tcPr>
          <w:p w:rsidR="00D00621" w:rsidRPr="007E6647" w:rsidRDefault="00D00621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D00621" w:rsidRPr="007E6647" w:rsidRDefault="00D00621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D00621" w:rsidRPr="007E6647" w:rsidRDefault="00D00621">
            <w:pPr>
              <w:rPr>
                <w:lang w:val="ru-RU"/>
              </w:rPr>
            </w:pPr>
          </w:p>
        </w:tc>
        <w:tc>
          <w:tcPr>
            <w:tcW w:w="2127" w:type="dxa"/>
          </w:tcPr>
          <w:p w:rsidR="00D00621" w:rsidRPr="007E6647" w:rsidRDefault="00D00621">
            <w:pPr>
              <w:rPr>
                <w:lang w:val="ru-RU"/>
              </w:rPr>
            </w:pPr>
          </w:p>
        </w:tc>
        <w:tc>
          <w:tcPr>
            <w:tcW w:w="2269" w:type="dxa"/>
          </w:tcPr>
          <w:p w:rsidR="00D00621" w:rsidRPr="007E6647" w:rsidRDefault="00D00621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D00621" w:rsidRPr="007E6647" w:rsidRDefault="00D00621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D00621" w:rsidRPr="007E6647" w:rsidRDefault="00D00621">
            <w:pPr>
              <w:rPr>
                <w:lang w:val="ru-RU"/>
              </w:rPr>
            </w:pPr>
          </w:p>
        </w:tc>
      </w:tr>
      <w:tr w:rsidR="00D00621" w:rsidRPr="00F2607C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D00621" w:rsidRPr="007E6647" w:rsidRDefault="007E664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E664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D00621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621" w:rsidRDefault="007E66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D00621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621" w:rsidRDefault="007E66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D00621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621" w:rsidRDefault="00D00621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621" w:rsidRDefault="007E66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621" w:rsidRDefault="007E66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621" w:rsidRDefault="007E66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621" w:rsidRDefault="007E66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D00621">
        <w:trPr>
          <w:trHeight w:hRule="exact" w:val="135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621" w:rsidRDefault="007E66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621" w:rsidRPr="007E6647" w:rsidRDefault="007E66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E66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Алифанова Е. Н., Ниворожкина Л. И., Кузнецов Н. Г.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621" w:rsidRPr="007E6647" w:rsidRDefault="007E66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E66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Модернизация инструментария управления рисками финансовых институтов в сфере отмывания денег или финансирования терроризма на основе повышения финансовой грамотности клиентов - физических лиц (на примере Юга России)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621" w:rsidRPr="007E6647" w:rsidRDefault="007E66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E66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</w:t>
            </w:r>
            <w:proofErr w:type="gramStart"/>
            <w:r w:rsidRPr="007E66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/Д</w:t>
            </w:r>
            <w:proofErr w:type="gramEnd"/>
            <w:r w:rsidRPr="007E66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 Изд-во РГЭУ (РИНХ), 2013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621" w:rsidRDefault="007E66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470</w:t>
            </w:r>
          </w:p>
        </w:tc>
      </w:tr>
      <w:tr w:rsidR="00D00621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621" w:rsidRDefault="007E66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621" w:rsidRDefault="007E664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Евлахова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Ю. С.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621" w:rsidRPr="007E6647" w:rsidRDefault="007E66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E66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Финансовый мониторинг и противодействие легализации (отмыванию) доходов, полученных преступным путем, и финансированию терроризма: учеб.-метод. пособие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621" w:rsidRPr="007E6647" w:rsidRDefault="007E66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E66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</w:t>
            </w:r>
            <w:proofErr w:type="gramStart"/>
            <w:r w:rsidRPr="007E66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/Д</w:t>
            </w:r>
            <w:proofErr w:type="gramEnd"/>
            <w:r w:rsidRPr="007E66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 Изд-во РГЭУ (РИНХ), 2015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621" w:rsidRDefault="007E66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68</w:t>
            </w:r>
          </w:p>
        </w:tc>
      </w:tr>
      <w:tr w:rsidR="00D00621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621" w:rsidRDefault="007E66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621" w:rsidRPr="007E6647" w:rsidRDefault="007E66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E66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Евлахова Ю. С., Королевич О. П., Фильчакова Н. Ю.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621" w:rsidRPr="007E6647" w:rsidRDefault="007E66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E66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Финансовый мониторинг теневых экономических процессов: учеб</w:t>
            </w:r>
            <w:proofErr w:type="gramStart"/>
            <w:r w:rsidRPr="007E66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7E66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7E66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7E66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621" w:rsidRPr="007E6647" w:rsidRDefault="007E66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E66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</w:t>
            </w:r>
            <w:proofErr w:type="gramStart"/>
            <w:r w:rsidRPr="007E66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/Д</w:t>
            </w:r>
            <w:proofErr w:type="gramEnd"/>
            <w:r w:rsidRPr="007E66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 Изд-во РГЭУ (РИНХ), 2016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621" w:rsidRDefault="007E66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58</w:t>
            </w:r>
          </w:p>
        </w:tc>
      </w:tr>
      <w:tr w:rsidR="00D00621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621" w:rsidRDefault="007E66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621" w:rsidRPr="007E6647" w:rsidRDefault="007E66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E66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Кроливецкая Л. П., Белоглазова Г. Н.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621" w:rsidRPr="007E6647" w:rsidRDefault="007E66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E66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Финансовые рынки и финансово-кредитные институты: для бакалавров и магистров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621" w:rsidRDefault="007E664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Питер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621" w:rsidRDefault="007E66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40</w:t>
            </w:r>
          </w:p>
        </w:tc>
      </w:tr>
      <w:tr w:rsidR="00D00621" w:rsidRPr="00F2607C">
        <w:trPr>
          <w:trHeight w:hRule="exact" w:val="1576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621" w:rsidRDefault="007E66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Л1.5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621" w:rsidRPr="007E6647" w:rsidRDefault="007E66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E66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В.В. Волченков, А.Б. Богданов, И.И. Ильинский и др.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621" w:rsidRPr="007E6647" w:rsidRDefault="007E66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E66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Противодействие преступлениям террористической и экстремистской направленности: Вопросы теории и практики оперативно-розыскной деятельности: учебно- методическое пособие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7E66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7E66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7E66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7E66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7E66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7E66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7E66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7E66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7E66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=119518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621" w:rsidRDefault="007E664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 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Юнити-Дана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621" w:rsidRPr="007E6647" w:rsidRDefault="007E664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7E66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7E66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7E66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 - неограниченный доступ для зарегистрированн ых пользователей</w:t>
            </w:r>
          </w:p>
        </w:tc>
      </w:tr>
    </w:tbl>
    <w:p w:rsidR="00D00621" w:rsidRPr="007E6647" w:rsidRDefault="007E6647">
      <w:pPr>
        <w:rPr>
          <w:sz w:val="0"/>
          <w:szCs w:val="0"/>
          <w:lang w:val="ru-RU"/>
        </w:rPr>
      </w:pPr>
      <w:r w:rsidRPr="007E6647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2"/>
        <w:gridCol w:w="58"/>
        <w:gridCol w:w="1736"/>
        <w:gridCol w:w="1828"/>
        <w:gridCol w:w="1808"/>
        <w:gridCol w:w="2050"/>
        <w:gridCol w:w="607"/>
        <w:gridCol w:w="918"/>
      </w:tblGrid>
      <w:tr w:rsidR="00D00621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D00621" w:rsidRDefault="007E6647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z38.05.02_1.plx</w:t>
            </w:r>
          </w:p>
        </w:tc>
        <w:tc>
          <w:tcPr>
            <w:tcW w:w="2127" w:type="dxa"/>
          </w:tcPr>
          <w:p w:rsidR="00D00621" w:rsidRDefault="00D00621"/>
        </w:tc>
        <w:tc>
          <w:tcPr>
            <w:tcW w:w="2269" w:type="dxa"/>
          </w:tcPr>
          <w:p w:rsidR="00D00621" w:rsidRDefault="00D00621"/>
        </w:tc>
        <w:tc>
          <w:tcPr>
            <w:tcW w:w="710" w:type="dxa"/>
          </w:tcPr>
          <w:p w:rsidR="00D00621" w:rsidRDefault="00D0062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D00621" w:rsidRDefault="007E6647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9</w:t>
            </w:r>
          </w:p>
        </w:tc>
      </w:tr>
      <w:tr w:rsidR="00D00621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621" w:rsidRDefault="007E66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D00621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621" w:rsidRDefault="00D00621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621" w:rsidRDefault="007E66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621" w:rsidRDefault="007E66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621" w:rsidRDefault="007E66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621" w:rsidRDefault="007E66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D00621">
        <w:trPr>
          <w:trHeight w:hRule="exact" w:val="91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621" w:rsidRDefault="007E66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621" w:rsidRPr="007E6647" w:rsidRDefault="007E66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E66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Вишняков Я. Д., Киселева С. П., Васин С. Г.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621" w:rsidRDefault="007E6647">
            <w:pPr>
              <w:spacing w:after="0" w:line="240" w:lineRule="auto"/>
              <w:rPr>
                <w:sz w:val="19"/>
                <w:szCs w:val="19"/>
              </w:rPr>
            </w:pPr>
            <w:r w:rsidRPr="007E66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Противодействие терроризму: учеб</w:t>
            </w:r>
            <w:proofErr w:type="gramStart"/>
            <w:r w:rsidRPr="007E66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7E66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7E66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</w:t>
            </w:r>
            <w:proofErr w:type="gramEnd"/>
            <w:r w:rsidRPr="007E66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ля студентов высш. учеб. заведений, обучающихся по напр.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Педагог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621" w:rsidRDefault="007E664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Академия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2012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621" w:rsidRDefault="007E66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</w:p>
        </w:tc>
      </w:tr>
      <w:tr w:rsidR="00D00621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621" w:rsidRDefault="007E66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621" w:rsidRPr="007E6647" w:rsidRDefault="007E66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E66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Синявская Т. Г., Трегубова А.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621" w:rsidRPr="007E6647" w:rsidRDefault="007E66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E66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Статистический мониторинг финансовых рынков: учеб</w:t>
            </w:r>
            <w:proofErr w:type="gramStart"/>
            <w:r w:rsidRPr="007E66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7E66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7E66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7E66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621" w:rsidRPr="007E6647" w:rsidRDefault="007E66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E66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</w:t>
            </w:r>
            <w:proofErr w:type="gramStart"/>
            <w:r w:rsidRPr="007E66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/Д</w:t>
            </w:r>
            <w:proofErr w:type="gramEnd"/>
            <w:r w:rsidRPr="007E66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 Изд-во РГЭУ (РИНХ), 2014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621" w:rsidRDefault="007E66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263</w:t>
            </w:r>
          </w:p>
        </w:tc>
      </w:tr>
      <w:tr w:rsidR="00D00621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621" w:rsidRDefault="007E66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621" w:rsidRDefault="007E664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Евлахова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Ю. С.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621" w:rsidRPr="007E6647" w:rsidRDefault="007E66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E66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Финансовые рынки и финансово-кредитные институты: метод. рекомендации для магистрантов по изучению дисциплины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621" w:rsidRPr="007E6647" w:rsidRDefault="007E66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E66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</w:t>
            </w:r>
            <w:proofErr w:type="gramStart"/>
            <w:r w:rsidRPr="007E66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/Д</w:t>
            </w:r>
            <w:proofErr w:type="gramEnd"/>
            <w:r w:rsidRPr="007E66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 Изд-во РГЭУ (РИНХ), 2015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621" w:rsidRDefault="007E66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45</w:t>
            </w:r>
          </w:p>
        </w:tc>
      </w:tr>
      <w:tr w:rsidR="00D00621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621" w:rsidRDefault="007E66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Л2.4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621" w:rsidRDefault="007E664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Потёмкин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621" w:rsidRDefault="007E6647">
            <w:pPr>
              <w:spacing w:after="0" w:line="240" w:lineRule="auto"/>
              <w:rPr>
                <w:sz w:val="19"/>
                <w:szCs w:val="19"/>
              </w:rPr>
            </w:pPr>
            <w:r w:rsidRPr="007E66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Формирование системы финансового мониторинга в кредитных организациях: учеб</w:t>
            </w:r>
            <w:proofErr w:type="gramStart"/>
            <w:r w:rsidRPr="007E66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7E66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7E66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7E66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особие для студентов высш. учеб. заведений, обучающихся по спец.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080503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Антикризис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."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спец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621" w:rsidRDefault="007E664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КНОРУС, 2010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621" w:rsidRDefault="007E66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50</w:t>
            </w:r>
          </w:p>
        </w:tc>
      </w:tr>
      <w:tr w:rsidR="00D00621" w:rsidRPr="00F2607C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621" w:rsidRPr="007E6647" w:rsidRDefault="007E664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E664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D00621" w:rsidRPr="00F2607C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621" w:rsidRDefault="007E66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621" w:rsidRPr="007E6647" w:rsidRDefault="007E66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7E66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mumcfm</w:t>
            </w:r>
            <w:proofErr w:type="spellEnd"/>
            <w:r w:rsidRPr="007E66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7E66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 Сайт Международного учебно-методического центра по финансовому мониторингу</w:t>
            </w:r>
          </w:p>
        </w:tc>
      </w:tr>
      <w:tr w:rsidR="00D00621" w:rsidRPr="00F2607C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621" w:rsidRDefault="007E66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621" w:rsidRPr="007E6647" w:rsidRDefault="007E66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7E66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fedsfm</w:t>
            </w:r>
            <w:proofErr w:type="spellEnd"/>
            <w:r w:rsidRPr="007E66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7E66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 Официальный сайт Федеральной службы по финансовому мониторингу</w:t>
            </w:r>
          </w:p>
        </w:tc>
      </w:tr>
      <w:tr w:rsidR="00D00621" w:rsidRPr="00F2607C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621" w:rsidRDefault="007E66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621" w:rsidRPr="007E6647" w:rsidRDefault="007E66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7E66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fatf</w:t>
            </w:r>
            <w:proofErr w:type="spellEnd"/>
            <w:r w:rsidRPr="007E66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gafi</w:t>
            </w:r>
            <w:proofErr w:type="spellEnd"/>
            <w:r w:rsidRPr="007E66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org</w:t>
            </w:r>
            <w:r w:rsidRPr="007E66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 Сайт ФАТФ</w:t>
            </w:r>
          </w:p>
        </w:tc>
      </w:tr>
      <w:tr w:rsidR="00D00621" w:rsidRPr="00F2607C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621" w:rsidRDefault="007E66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621" w:rsidRPr="007E6647" w:rsidRDefault="007E66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7E66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eurasiangroup</w:t>
            </w:r>
            <w:proofErr w:type="spellEnd"/>
            <w:r w:rsidRPr="007E66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org</w:t>
            </w:r>
            <w:r w:rsidRPr="007E66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 Сайт Евразийской группы</w:t>
            </w:r>
          </w:p>
        </w:tc>
      </w:tr>
      <w:tr w:rsidR="00D00621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621" w:rsidRDefault="007E66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D00621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621" w:rsidRDefault="007E664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621" w:rsidRDefault="007E664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D00621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621" w:rsidRDefault="007E66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D00621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621" w:rsidRDefault="007E664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621" w:rsidRDefault="007E664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+</w:t>
            </w:r>
          </w:p>
        </w:tc>
      </w:tr>
      <w:tr w:rsidR="00D00621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621" w:rsidRDefault="007E664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6.4.2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621" w:rsidRDefault="007E664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Гарант</w:t>
            </w:r>
            <w:proofErr w:type="spellEnd"/>
          </w:p>
        </w:tc>
      </w:tr>
      <w:tr w:rsidR="00D00621">
        <w:trPr>
          <w:trHeight w:hRule="exact" w:val="277"/>
        </w:trPr>
        <w:tc>
          <w:tcPr>
            <w:tcW w:w="710" w:type="dxa"/>
          </w:tcPr>
          <w:p w:rsidR="00D00621" w:rsidRDefault="00D00621"/>
        </w:tc>
        <w:tc>
          <w:tcPr>
            <w:tcW w:w="58" w:type="dxa"/>
          </w:tcPr>
          <w:p w:rsidR="00D00621" w:rsidRDefault="00D00621"/>
        </w:tc>
        <w:tc>
          <w:tcPr>
            <w:tcW w:w="1929" w:type="dxa"/>
          </w:tcPr>
          <w:p w:rsidR="00D00621" w:rsidRDefault="00D00621"/>
        </w:tc>
        <w:tc>
          <w:tcPr>
            <w:tcW w:w="1986" w:type="dxa"/>
          </w:tcPr>
          <w:p w:rsidR="00D00621" w:rsidRDefault="00D00621"/>
        </w:tc>
        <w:tc>
          <w:tcPr>
            <w:tcW w:w="2127" w:type="dxa"/>
          </w:tcPr>
          <w:p w:rsidR="00D00621" w:rsidRDefault="00D00621"/>
        </w:tc>
        <w:tc>
          <w:tcPr>
            <w:tcW w:w="2269" w:type="dxa"/>
          </w:tcPr>
          <w:p w:rsidR="00D00621" w:rsidRDefault="00D00621"/>
        </w:tc>
        <w:tc>
          <w:tcPr>
            <w:tcW w:w="710" w:type="dxa"/>
          </w:tcPr>
          <w:p w:rsidR="00D00621" w:rsidRDefault="00D00621"/>
        </w:tc>
        <w:tc>
          <w:tcPr>
            <w:tcW w:w="993" w:type="dxa"/>
          </w:tcPr>
          <w:p w:rsidR="00D00621" w:rsidRDefault="00D00621"/>
        </w:tc>
      </w:tr>
      <w:tr w:rsidR="00D00621" w:rsidRPr="00F2607C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D00621" w:rsidRPr="007E6647" w:rsidRDefault="007E664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E664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D00621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621" w:rsidRDefault="007E664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621" w:rsidRDefault="007E6647">
            <w:pPr>
              <w:spacing w:after="0" w:line="240" w:lineRule="auto"/>
              <w:rPr>
                <w:sz w:val="19"/>
                <w:szCs w:val="19"/>
              </w:rPr>
            </w:pPr>
            <w:r w:rsidRPr="007E66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используется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демонстрационное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D00621">
        <w:trPr>
          <w:trHeight w:hRule="exact" w:val="277"/>
        </w:trPr>
        <w:tc>
          <w:tcPr>
            <w:tcW w:w="710" w:type="dxa"/>
          </w:tcPr>
          <w:p w:rsidR="00D00621" w:rsidRDefault="00D00621"/>
        </w:tc>
        <w:tc>
          <w:tcPr>
            <w:tcW w:w="58" w:type="dxa"/>
          </w:tcPr>
          <w:p w:rsidR="00D00621" w:rsidRDefault="00D00621"/>
        </w:tc>
        <w:tc>
          <w:tcPr>
            <w:tcW w:w="1929" w:type="dxa"/>
          </w:tcPr>
          <w:p w:rsidR="00D00621" w:rsidRDefault="00D00621"/>
        </w:tc>
        <w:tc>
          <w:tcPr>
            <w:tcW w:w="1986" w:type="dxa"/>
          </w:tcPr>
          <w:p w:rsidR="00D00621" w:rsidRDefault="00D00621"/>
        </w:tc>
        <w:tc>
          <w:tcPr>
            <w:tcW w:w="2127" w:type="dxa"/>
          </w:tcPr>
          <w:p w:rsidR="00D00621" w:rsidRDefault="00D00621"/>
        </w:tc>
        <w:tc>
          <w:tcPr>
            <w:tcW w:w="2269" w:type="dxa"/>
          </w:tcPr>
          <w:p w:rsidR="00D00621" w:rsidRDefault="00D00621"/>
        </w:tc>
        <w:tc>
          <w:tcPr>
            <w:tcW w:w="710" w:type="dxa"/>
          </w:tcPr>
          <w:p w:rsidR="00D00621" w:rsidRDefault="00D00621"/>
        </w:tc>
        <w:tc>
          <w:tcPr>
            <w:tcW w:w="993" w:type="dxa"/>
          </w:tcPr>
          <w:p w:rsidR="00D00621" w:rsidRDefault="00D00621"/>
        </w:tc>
      </w:tr>
      <w:tr w:rsidR="00D00621" w:rsidRPr="00F2607C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D00621" w:rsidRPr="007E6647" w:rsidRDefault="007E664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E664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8. МЕТОДИЧЕСКИЕ УКАЗАНИЯ ДЛЯ ОБУЧАЮЩИХСЯ ПО ОСВОЕНИЮ ДИСЦИПЛИНЫ (МОДУЛЯ)</w:t>
            </w:r>
          </w:p>
        </w:tc>
      </w:tr>
      <w:tr w:rsidR="00D00621" w:rsidRPr="00F2607C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0621" w:rsidRPr="007E6647" w:rsidRDefault="007E66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E66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</w:t>
            </w:r>
          </w:p>
        </w:tc>
      </w:tr>
    </w:tbl>
    <w:p w:rsidR="000B495B" w:rsidRDefault="000B495B">
      <w:pPr>
        <w:rPr>
          <w:lang w:val="ru-RU"/>
        </w:rPr>
      </w:pPr>
    </w:p>
    <w:p w:rsidR="000B495B" w:rsidRDefault="000B495B">
      <w:pPr>
        <w:rPr>
          <w:lang w:val="ru-RU"/>
        </w:rPr>
      </w:pPr>
      <w:r>
        <w:rPr>
          <w:lang w:val="ru-RU"/>
        </w:rPr>
        <w:br w:type="page"/>
      </w:r>
    </w:p>
    <w:p w:rsidR="000B495B" w:rsidRDefault="000B495B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560DA276" wp14:editId="641E5A63">
            <wp:extent cx="6480810" cy="891286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12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B495B" w:rsidRDefault="000B495B">
      <w:pPr>
        <w:rPr>
          <w:lang w:val="ru-RU"/>
        </w:rPr>
      </w:pPr>
      <w:r>
        <w:rPr>
          <w:lang w:val="ru-RU"/>
        </w:rPr>
        <w:br w:type="page"/>
      </w:r>
    </w:p>
    <w:sdt>
      <w:sdt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id w:val="-672716992"/>
        <w:docPartObj>
          <w:docPartGallery w:val="Table of Contents"/>
          <w:docPartUnique/>
        </w:docPartObj>
      </w:sdtPr>
      <w:sdtEndPr>
        <w:rPr>
          <w:rFonts w:ascii="Arial" w:eastAsiaTheme="minorEastAsia" w:hAnsi="Arial" w:cs="Arial"/>
          <w:sz w:val="20"/>
          <w:szCs w:val="20"/>
        </w:rPr>
      </w:sdtEndPr>
      <w:sdtContent>
        <w:p w:rsidR="000B495B" w:rsidRPr="00A36719" w:rsidRDefault="000B495B" w:rsidP="000B495B">
          <w:pPr>
            <w:keepNext/>
            <w:keepLines/>
            <w:spacing w:before="480" w:after="0" w:line="360" w:lineRule="auto"/>
            <w:jc w:val="center"/>
            <w:rPr>
              <w:rFonts w:ascii="Times New Roman" w:eastAsiaTheme="majorEastAsia" w:hAnsi="Times New Roman" w:cs="Times New Roman"/>
              <w:b/>
              <w:bCs/>
              <w:color w:val="365F91" w:themeColor="accent1" w:themeShade="BF"/>
              <w:sz w:val="28"/>
              <w:szCs w:val="28"/>
              <w:lang w:val="ru-RU" w:eastAsia="ru-RU"/>
            </w:rPr>
          </w:pPr>
          <w:r w:rsidRPr="00A36719">
            <w:rPr>
              <w:rFonts w:ascii="Times New Roman" w:eastAsiaTheme="majorEastAsia" w:hAnsi="Times New Roman" w:cs="Times New Roman"/>
              <w:b/>
              <w:bCs/>
              <w:color w:val="365F91" w:themeColor="accent1" w:themeShade="BF"/>
              <w:sz w:val="28"/>
              <w:szCs w:val="28"/>
              <w:lang w:val="ru-RU" w:eastAsia="ru-RU"/>
            </w:rPr>
            <w:t>Оглавление</w:t>
          </w:r>
        </w:p>
        <w:p w:rsidR="000B495B" w:rsidRDefault="000B495B" w:rsidP="000B495B">
          <w:pPr>
            <w:tabs>
              <w:tab w:val="right" w:leader="dot" w:pos="9345"/>
            </w:tabs>
            <w:spacing w:after="100" w:line="240" w:lineRule="auto"/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</w:pPr>
        </w:p>
        <w:p w:rsidR="000B495B" w:rsidRPr="00A36719" w:rsidRDefault="000B495B" w:rsidP="000B495B">
          <w:pPr>
            <w:tabs>
              <w:tab w:val="right" w:leader="dot" w:pos="9345"/>
            </w:tabs>
            <w:spacing w:after="100" w:line="240" w:lineRule="auto"/>
            <w:rPr>
              <w:noProof/>
              <w:color w:val="000000" w:themeColor="text1"/>
              <w:lang w:val="ru-RU" w:eastAsia="ru-RU"/>
            </w:rPr>
          </w:pPr>
          <w:r w:rsidRPr="00A36719"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  <w:fldChar w:fldCharType="begin"/>
          </w:r>
          <w:r w:rsidRPr="00A36719"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  <w:instrText xml:space="preserve"> TOC \o "1-3" \h \z \u </w:instrText>
          </w:r>
          <w:r w:rsidRPr="00A36719"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  <w:fldChar w:fldCharType="separate"/>
          </w:r>
          <w:hyperlink w:anchor="_Toc494366228" w:history="1">
            <w:r w:rsidRPr="00A36719">
              <w:rPr>
                <w:rFonts w:ascii="Times New Roman" w:eastAsiaTheme="majorEastAsia" w:hAnsi="Times New Roman" w:cs="Times New Roman"/>
                <w:noProof/>
                <w:color w:val="000000" w:themeColor="text1"/>
                <w:sz w:val="24"/>
                <w:szCs w:val="24"/>
                <w:lang w:val="ru-RU" w:eastAsia="ru-RU"/>
              </w:rPr>
              <w:t>1. Перечень компетенций с указанием этапов их формирования в процессе освоения образовательной программы</w:t>
            </w:r>
            <w:r w:rsidRPr="00A36719">
              <w:rPr>
                <w:rFonts w:ascii="Times New Roman" w:eastAsia="Times New Roman" w:hAnsi="Times New Roman" w:cs="Times New Roman"/>
                <w:noProof/>
                <w:webHidden/>
                <w:color w:val="000000" w:themeColor="text1"/>
                <w:sz w:val="24"/>
                <w:szCs w:val="24"/>
                <w:lang w:val="ru-RU" w:eastAsia="ru-RU"/>
              </w:rPr>
              <w:tab/>
            </w:r>
            <w:r w:rsidRPr="00A36719">
              <w:rPr>
                <w:rFonts w:ascii="Times New Roman" w:eastAsia="Times New Roman" w:hAnsi="Times New Roman" w:cs="Times New Roman"/>
                <w:noProof/>
                <w:webHidden/>
                <w:color w:val="000000" w:themeColor="text1"/>
                <w:sz w:val="24"/>
                <w:szCs w:val="24"/>
                <w:lang w:val="ru-RU" w:eastAsia="ru-RU"/>
              </w:rPr>
              <w:fldChar w:fldCharType="begin"/>
            </w:r>
            <w:r w:rsidRPr="00A36719">
              <w:rPr>
                <w:rFonts w:ascii="Times New Roman" w:eastAsia="Times New Roman" w:hAnsi="Times New Roman" w:cs="Times New Roman"/>
                <w:noProof/>
                <w:webHidden/>
                <w:color w:val="000000" w:themeColor="text1"/>
                <w:sz w:val="24"/>
                <w:szCs w:val="24"/>
                <w:lang w:val="ru-RU" w:eastAsia="ru-RU"/>
              </w:rPr>
              <w:instrText xml:space="preserve"> PAGEREF _Toc494366228 \h </w:instrText>
            </w:r>
            <w:r w:rsidRPr="00A36719">
              <w:rPr>
                <w:rFonts w:ascii="Times New Roman" w:eastAsia="Times New Roman" w:hAnsi="Times New Roman" w:cs="Times New Roman"/>
                <w:noProof/>
                <w:webHidden/>
                <w:color w:val="000000" w:themeColor="text1"/>
                <w:sz w:val="24"/>
                <w:szCs w:val="24"/>
                <w:lang w:val="ru-RU" w:eastAsia="ru-RU"/>
              </w:rPr>
            </w:r>
            <w:r w:rsidRPr="00A36719">
              <w:rPr>
                <w:rFonts w:ascii="Times New Roman" w:eastAsia="Times New Roman" w:hAnsi="Times New Roman" w:cs="Times New Roman"/>
                <w:noProof/>
                <w:webHidden/>
                <w:color w:val="000000" w:themeColor="text1"/>
                <w:sz w:val="24"/>
                <w:szCs w:val="24"/>
                <w:lang w:val="ru-RU" w:eastAsia="ru-RU"/>
              </w:rPr>
              <w:fldChar w:fldCharType="separate"/>
            </w:r>
            <w:r w:rsidRPr="00A36719">
              <w:rPr>
                <w:rFonts w:ascii="Times New Roman" w:eastAsia="Times New Roman" w:hAnsi="Times New Roman" w:cs="Times New Roman"/>
                <w:noProof/>
                <w:webHidden/>
                <w:color w:val="000000" w:themeColor="text1"/>
                <w:sz w:val="24"/>
                <w:szCs w:val="24"/>
                <w:lang w:val="ru-RU" w:eastAsia="ru-RU"/>
              </w:rPr>
              <w:t>3</w:t>
            </w:r>
            <w:r w:rsidRPr="00A36719">
              <w:rPr>
                <w:rFonts w:ascii="Times New Roman" w:eastAsia="Times New Roman" w:hAnsi="Times New Roman" w:cs="Times New Roman"/>
                <w:noProof/>
                <w:webHidden/>
                <w:color w:val="000000" w:themeColor="text1"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0B495B" w:rsidRPr="00A36719" w:rsidRDefault="000B495B" w:rsidP="000B495B">
          <w:pPr>
            <w:tabs>
              <w:tab w:val="right" w:leader="dot" w:pos="9345"/>
            </w:tabs>
            <w:spacing w:after="100" w:line="240" w:lineRule="auto"/>
            <w:rPr>
              <w:noProof/>
              <w:color w:val="000000" w:themeColor="text1"/>
              <w:lang w:val="ru-RU" w:eastAsia="ru-RU"/>
            </w:rPr>
          </w:pPr>
          <w:hyperlink w:anchor="_Toc494366230" w:history="1">
            <w:r w:rsidRPr="00A36719">
              <w:rPr>
                <w:rFonts w:ascii="Times New Roman" w:eastAsiaTheme="majorEastAsia" w:hAnsi="Times New Roman" w:cs="Times New Roman"/>
                <w:noProof/>
                <w:color w:val="000000" w:themeColor="text1"/>
                <w:sz w:val="24"/>
                <w:szCs w:val="24"/>
                <w:lang w:val="ru-RU" w:eastAsia="ru-RU"/>
              </w:rPr>
              <w:t>2. Описание показателей и критериев оценивания компетенций на различных этапах их формирования, описание шкал оценивания</w:t>
            </w:r>
            <w:r w:rsidRPr="00A36719">
              <w:rPr>
                <w:rFonts w:ascii="Times New Roman" w:eastAsia="Times New Roman" w:hAnsi="Times New Roman" w:cs="Times New Roman"/>
                <w:noProof/>
                <w:webHidden/>
                <w:color w:val="000000" w:themeColor="text1"/>
                <w:sz w:val="24"/>
                <w:szCs w:val="24"/>
                <w:lang w:val="ru-RU" w:eastAsia="ru-RU"/>
              </w:rPr>
              <w:tab/>
            </w:r>
            <w:r w:rsidRPr="00A36719">
              <w:rPr>
                <w:rFonts w:ascii="Times New Roman" w:eastAsia="Times New Roman" w:hAnsi="Times New Roman" w:cs="Times New Roman"/>
                <w:noProof/>
                <w:webHidden/>
                <w:color w:val="000000" w:themeColor="text1"/>
                <w:sz w:val="24"/>
                <w:szCs w:val="24"/>
                <w:lang w:val="ru-RU" w:eastAsia="ru-RU"/>
              </w:rPr>
              <w:fldChar w:fldCharType="begin"/>
            </w:r>
            <w:r w:rsidRPr="00A36719">
              <w:rPr>
                <w:rFonts w:ascii="Times New Roman" w:eastAsia="Times New Roman" w:hAnsi="Times New Roman" w:cs="Times New Roman"/>
                <w:noProof/>
                <w:webHidden/>
                <w:color w:val="000000" w:themeColor="text1"/>
                <w:sz w:val="24"/>
                <w:szCs w:val="24"/>
                <w:lang w:val="ru-RU" w:eastAsia="ru-RU"/>
              </w:rPr>
              <w:instrText xml:space="preserve"> PAGEREF _Toc494366230 \h </w:instrText>
            </w:r>
            <w:r w:rsidRPr="00A36719">
              <w:rPr>
                <w:rFonts w:ascii="Times New Roman" w:eastAsia="Times New Roman" w:hAnsi="Times New Roman" w:cs="Times New Roman"/>
                <w:noProof/>
                <w:webHidden/>
                <w:color w:val="000000" w:themeColor="text1"/>
                <w:sz w:val="24"/>
                <w:szCs w:val="24"/>
                <w:lang w:val="ru-RU" w:eastAsia="ru-RU"/>
              </w:rPr>
            </w:r>
            <w:r w:rsidRPr="00A36719">
              <w:rPr>
                <w:rFonts w:ascii="Times New Roman" w:eastAsia="Times New Roman" w:hAnsi="Times New Roman" w:cs="Times New Roman"/>
                <w:noProof/>
                <w:webHidden/>
                <w:color w:val="000000" w:themeColor="text1"/>
                <w:sz w:val="24"/>
                <w:szCs w:val="24"/>
                <w:lang w:val="ru-RU" w:eastAsia="ru-RU"/>
              </w:rPr>
              <w:fldChar w:fldCharType="separate"/>
            </w:r>
            <w:r w:rsidRPr="00A36719">
              <w:rPr>
                <w:rFonts w:ascii="Times New Roman" w:eastAsia="Times New Roman" w:hAnsi="Times New Roman" w:cs="Times New Roman"/>
                <w:noProof/>
                <w:webHidden/>
                <w:color w:val="000000" w:themeColor="text1"/>
                <w:sz w:val="24"/>
                <w:szCs w:val="24"/>
                <w:lang w:val="ru-RU" w:eastAsia="ru-RU"/>
              </w:rPr>
              <w:t>3</w:t>
            </w:r>
            <w:r w:rsidRPr="00A36719">
              <w:rPr>
                <w:rFonts w:ascii="Times New Roman" w:eastAsia="Times New Roman" w:hAnsi="Times New Roman" w:cs="Times New Roman"/>
                <w:noProof/>
                <w:webHidden/>
                <w:color w:val="000000" w:themeColor="text1"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0B495B" w:rsidRPr="00A36719" w:rsidRDefault="000B495B" w:rsidP="000B495B">
          <w:pPr>
            <w:tabs>
              <w:tab w:val="right" w:leader="dot" w:pos="9345"/>
            </w:tabs>
            <w:spacing w:after="100" w:line="240" w:lineRule="auto"/>
            <w:rPr>
              <w:noProof/>
              <w:color w:val="000000" w:themeColor="text1"/>
              <w:lang w:val="ru-RU" w:eastAsia="ru-RU"/>
            </w:rPr>
          </w:pPr>
          <w:hyperlink w:anchor="_Toc494366231" w:history="1">
            <w:r w:rsidRPr="00A36719">
              <w:rPr>
                <w:rFonts w:ascii="Times New Roman" w:eastAsiaTheme="majorEastAsia" w:hAnsi="Times New Roman" w:cs="Times New Roman"/>
                <w:noProof/>
                <w:color w:val="000000" w:themeColor="text1"/>
                <w:sz w:val="24"/>
                <w:szCs w:val="24"/>
                <w:lang w:val="ru-RU" w:eastAsia="ru-RU"/>
              </w:rPr>
              <w:t xml:space="preserve">3. Типовые контрольные задания или иные материалы, необходимые для оценки знаний, </w:t>
            </w:r>
            <w:r>
              <w:rPr>
                <w:rFonts w:ascii="Times New Roman" w:eastAsiaTheme="majorEastAsia" w:hAnsi="Times New Roman" w:cs="Times New Roman"/>
                <w:noProof/>
                <w:color w:val="000000" w:themeColor="text1"/>
                <w:sz w:val="24"/>
                <w:szCs w:val="24"/>
                <w:lang w:val="ru-RU" w:eastAsia="ru-RU"/>
              </w:rPr>
              <w:t xml:space="preserve">   </w:t>
            </w:r>
            <w:r w:rsidRPr="00A36719">
              <w:rPr>
                <w:rFonts w:ascii="Times New Roman" w:eastAsiaTheme="majorEastAsia" w:hAnsi="Times New Roman" w:cs="Times New Roman"/>
                <w:noProof/>
                <w:color w:val="000000" w:themeColor="text1"/>
                <w:sz w:val="24"/>
                <w:szCs w:val="24"/>
                <w:lang w:val="ru-RU" w:eastAsia="ru-RU"/>
              </w:rPr>
              <w:t>умений, навыков и (или) опыта деятельности, характеризующих этапы формирования компетенций в процессе освоения образовательной программы</w:t>
            </w:r>
            <w:r w:rsidRPr="00A36719">
              <w:rPr>
                <w:rFonts w:ascii="Times New Roman" w:eastAsia="Times New Roman" w:hAnsi="Times New Roman" w:cs="Times New Roman"/>
                <w:noProof/>
                <w:webHidden/>
                <w:color w:val="000000" w:themeColor="text1"/>
                <w:sz w:val="24"/>
                <w:szCs w:val="24"/>
                <w:lang w:val="ru-RU" w:eastAsia="ru-RU"/>
              </w:rPr>
              <w:tab/>
            </w:r>
            <w:r w:rsidRPr="00A36719">
              <w:rPr>
                <w:rFonts w:ascii="Times New Roman" w:eastAsia="Times New Roman" w:hAnsi="Times New Roman" w:cs="Times New Roman"/>
                <w:noProof/>
                <w:webHidden/>
                <w:color w:val="000000" w:themeColor="text1"/>
                <w:sz w:val="24"/>
                <w:szCs w:val="24"/>
                <w:lang w:val="ru-RU" w:eastAsia="ru-RU"/>
              </w:rPr>
              <w:fldChar w:fldCharType="begin"/>
            </w:r>
            <w:r w:rsidRPr="00A36719">
              <w:rPr>
                <w:rFonts w:ascii="Times New Roman" w:eastAsia="Times New Roman" w:hAnsi="Times New Roman" w:cs="Times New Roman"/>
                <w:noProof/>
                <w:webHidden/>
                <w:color w:val="000000" w:themeColor="text1"/>
                <w:sz w:val="24"/>
                <w:szCs w:val="24"/>
                <w:lang w:val="ru-RU" w:eastAsia="ru-RU"/>
              </w:rPr>
              <w:instrText xml:space="preserve"> PAGEREF _Toc494366231 \h </w:instrText>
            </w:r>
            <w:r w:rsidRPr="00A36719">
              <w:rPr>
                <w:rFonts w:ascii="Times New Roman" w:eastAsia="Times New Roman" w:hAnsi="Times New Roman" w:cs="Times New Roman"/>
                <w:noProof/>
                <w:webHidden/>
                <w:color w:val="000000" w:themeColor="text1"/>
                <w:sz w:val="24"/>
                <w:szCs w:val="24"/>
                <w:lang w:val="ru-RU" w:eastAsia="ru-RU"/>
              </w:rPr>
            </w:r>
            <w:r w:rsidRPr="00A36719">
              <w:rPr>
                <w:rFonts w:ascii="Times New Roman" w:eastAsia="Times New Roman" w:hAnsi="Times New Roman" w:cs="Times New Roman"/>
                <w:noProof/>
                <w:webHidden/>
                <w:color w:val="000000" w:themeColor="text1"/>
                <w:sz w:val="24"/>
                <w:szCs w:val="24"/>
                <w:lang w:val="ru-RU" w:eastAsia="ru-RU"/>
              </w:rPr>
              <w:fldChar w:fldCharType="separate"/>
            </w:r>
            <w:r w:rsidRPr="00A36719">
              <w:rPr>
                <w:rFonts w:ascii="Times New Roman" w:eastAsia="Times New Roman" w:hAnsi="Times New Roman" w:cs="Times New Roman"/>
                <w:noProof/>
                <w:webHidden/>
                <w:color w:val="000000" w:themeColor="text1"/>
                <w:sz w:val="24"/>
                <w:szCs w:val="24"/>
                <w:lang w:val="ru-RU" w:eastAsia="ru-RU"/>
              </w:rPr>
              <w:t>5</w:t>
            </w:r>
            <w:r w:rsidRPr="00A36719">
              <w:rPr>
                <w:rFonts w:ascii="Times New Roman" w:eastAsia="Times New Roman" w:hAnsi="Times New Roman" w:cs="Times New Roman"/>
                <w:noProof/>
                <w:webHidden/>
                <w:color w:val="000000" w:themeColor="text1"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0B495B" w:rsidRPr="00A36719" w:rsidRDefault="000B495B" w:rsidP="000B495B">
          <w:pPr>
            <w:spacing w:after="0" w:line="240" w:lineRule="auto"/>
            <w:rPr>
              <w:rFonts w:ascii="Times New Roman" w:eastAsiaTheme="majorEastAsia" w:hAnsi="Times New Roman" w:cs="Times New Roman"/>
              <w:noProof/>
              <w:sz w:val="24"/>
              <w:szCs w:val="24"/>
              <w:lang w:val="ru-RU" w:eastAsia="ru-RU"/>
            </w:rPr>
          </w:pPr>
          <w:r w:rsidRPr="00A36719">
            <w:rPr>
              <w:rFonts w:ascii="Times New Roman" w:eastAsia="Times New Roman" w:hAnsi="Times New Roman" w:cs="Times New Roman"/>
              <w:b/>
              <w:bCs/>
              <w:sz w:val="28"/>
              <w:szCs w:val="28"/>
              <w:lang w:val="ru-RU" w:eastAsia="ru-RU"/>
            </w:rPr>
            <w:fldChar w:fldCharType="end"/>
          </w:r>
          <w:r w:rsidRPr="00A36719">
            <w:rPr>
              <w:rFonts w:ascii="Times New Roman" w:eastAsiaTheme="majorEastAsia" w:hAnsi="Times New Roman" w:cs="Times New Roman"/>
              <w:noProof/>
              <w:sz w:val="24"/>
              <w:szCs w:val="24"/>
              <w:lang w:val="ru-RU" w:eastAsia="ru-RU"/>
            </w:rPr>
            <w:t xml:space="preserve">4. Методические материалы, определяющие процедуры оценивания знаний, умений, </w:t>
          </w:r>
          <w:r>
            <w:rPr>
              <w:rFonts w:ascii="Times New Roman" w:eastAsiaTheme="majorEastAsia" w:hAnsi="Times New Roman" w:cs="Times New Roman"/>
              <w:noProof/>
              <w:sz w:val="24"/>
              <w:szCs w:val="24"/>
              <w:lang w:val="ru-RU" w:eastAsia="ru-RU"/>
            </w:rPr>
            <w:t xml:space="preserve"> </w:t>
          </w:r>
          <w:r w:rsidRPr="00A36719">
            <w:rPr>
              <w:rFonts w:ascii="Times New Roman" w:eastAsiaTheme="majorEastAsia" w:hAnsi="Times New Roman" w:cs="Times New Roman"/>
              <w:noProof/>
              <w:sz w:val="24"/>
              <w:szCs w:val="24"/>
              <w:lang w:val="ru-RU" w:eastAsia="ru-RU"/>
            </w:rPr>
            <w:t>навыков и (или) опыта деятельности, характеризующих этапы формирования компетенций……………………………………………………………………………………</w:t>
          </w:r>
          <w:r>
            <w:rPr>
              <w:rFonts w:ascii="Times New Roman" w:eastAsiaTheme="majorEastAsia" w:hAnsi="Times New Roman" w:cs="Times New Roman"/>
              <w:noProof/>
              <w:sz w:val="24"/>
              <w:szCs w:val="24"/>
              <w:lang w:val="ru-RU" w:eastAsia="ru-RU"/>
            </w:rPr>
            <w:t>..</w:t>
          </w:r>
          <w:r w:rsidRPr="00A36719">
            <w:rPr>
              <w:rFonts w:ascii="Times New Roman" w:eastAsiaTheme="majorEastAsia" w:hAnsi="Times New Roman" w:cs="Times New Roman"/>
              <w:noProof/>
              <w:sz w:val="24"/>
              <w:szCs w:val="24"/>
              <w:lang w:val="ru-RU" w:eastAsia="ru-RU"/>
            </w:rPr>
            <w:t>10</w:t>
          </w:r>
        </w:p>
        <w:p w:rsidR="000B495B" w:rsidRDefault="000B495B" w:rsidP="000B495B">
          <w:pPr>
            <w:widowControl w:val="0"/>
            <w:autoSpaceDE w:val="0"/>
            <w:autoSpaceDN w:val="0"/>
            <w:adjustRightInd w:val="0"/>
            <w:spacing w:after="0" w:line="240" w:lineRule="auto"/>
            <w:jc w:val="both"/>
            <w:rPr>
              <w:rFonts w:ascii="Arial" w:hAnsi="Arial" w:cs="Arial"/>
              <w:sz w:val="20"/>
              <w:szCs w:val="20"/>
              <w:lang w:val="ru-RU" w:eastAsia="ru-RU"/>
            </w:rPr>
          </w:pPr>
        </w:p>
      </w:sdtContent>
    </w:sdt>
    <w:p w:rsidR="00F9603B" w:rsidRDefault="00F9603B">
      <w:pPr>
        <w:rPr>
          <w:lang w:val="ru-RU"/>
        </w:rPr>
      </w:pPr>
      <w:r>
        <w:rPr>
          <w:lang w:val="ru-RU"/>
        </w:rPr>
        <w:br w:type="page"/>
      </w:r>
    </w:p>
    <w:p w:rsidR="00F9603B" w:rsidRPr="00A36719" w:rsidRDefault="00F9603B" w:rsidP="00F9603B">
      <w:pPr>
        <w:keepNext/>
        <w:keepLines/>
        <w:spacing w:before="480" w:after="0" w:line="240" w:lineRule="auto"/>
        <w:ind w:firstLine="709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</w:pPr>
      <w:bookmarkStart w:id="0" w:name="_Toc494366228"/>
      <w:r w:rsidRPr="00A36719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  <w:lastRenderedPageBreak/>
        <w:t>1. Перечень компетенций с указанием этапов их формирования в процессе освоения образовательной программы</w:t>
      </w:r>
      <w:bookmarkStart w:id="1" w:name="_Toc447014578"/>
      <w:bookmarkEnd w:id="0"/>
    </w:p>
    <w:p w:rsidR="00F9603B" w:rsidRPr="00A36719" w:rsidRDefault="00F9603B" w:rsidP="00F9603B">
      <w:pPr>
        <w:keepNext/>
        <w:keepLines/>
        <w:spacing w:before="480" w:after="0" w:line="240" w:lineRule="auto"/>
        <w:ind w:firstLine="709"/>
        <w:jc w:val="both"/>
        <w:outlineLvl w:val="0"/>
        <w:rPr>
          <w:rFonts w:ascii="Times New Roman" w:eastAsiaTheme="majorEastAsia" w:hAnsi="Times New Roman" w:cs="Times New Roman"/>
          <w:bCs/>
          <w:sz w:val="28"/>
          <w:szCs w:val="28"/>
          <w:lang w:val="ru-RU" w:eastAsia="ru-RU"/>
        </w:rPr>
      </w:pPr>
      <w:bookmarkStart w:id="2" w:name="_Toc494366229"/>
      <w:bookmarkEnd w:id="1"/>
      <w:r w:rsidRPr="00A36719">
        <w:rPr>
          <w:rFonts w:ascii="Times New Roman" w:eastAsiaTheme="majorEastAsia" w:hAnsi="Times New Roman" w:cs="Times New Roman"/>
          <w:bCs/>
          <w:sz w:val="28"/>
          <w:szCs w:val="28"/>
          <w:lang w:val="ru-RU" w:eastAsia="ru-RU"/>
        </w:rPr>
        <w:t>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</w:t>
      </w:r>
      <w:bookmarkEnd w:id="2"/>
    </w:p>
    <w:p w:rsidR="00F9603B" w:rsidRPr="00A36719" w:rsidRDefault="00F9603B" w:rsidP="00F9603B">
      <w:pPr>
        <w:keepNext/>
        <w:keepLines/>
        <w:spacing w:before="480" w:after="0" w:line="240" w:lineRule="auto"/>
        <w:ind w:firstLine="709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</w:pPr>
      <w:bookmarkStart w:id="3" w:name="_Toc494366230"/>
      <w:r w:rsidRPr="00A36719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  <w:t>2. Описание показателей и критериев оценивания компетенций на различных этапах их формирования, описание шкал оценивания</w:t>
      </w:r>
      <w:bookmarkEnd w:id="3"/>
      <w:r w:rsidRPr="00A36719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  <w:t xml:space="preserve">  </w:t>
      </w:r>
    </w:p>
    <w:p w:rsidR="00F9603B" w:rsidRPr="00A36719" w:rsidRDefault="00F9603B" w:rsidP="00F9603B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3671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2.1 Показатели и критерии оценивания компетенций:  </w:t>
      </w:r>
    </w:p>
    <w:tbl>
      <w:tblPr>
        <w:tblW w:w="901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98"/>
        <w:gridCol w:w="33"/>
        <w:gridCol w:w="2371"/>
        <w:gridCol w:w="6"/>
        <w:gridCol w:w="2126"/>
        <w:gridCol w:w="1985"/>
      </w:tblGrid>
      <w:tr w:rsidR="00F9603B" w:rsidRPr="00A36719" w:rsidTr="000B7E6D">
        <w:trPr>
          <w:trHeight w:val="752"/>
        </w:trPr>
        <w:tc>
          <w:tcPr>
            <w:tcW w:w="253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9603B" w:rsidRPr="00A36719" w:rsidRDefault="00F9603B" w:rsidP="000B7E6D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A36719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ЗУН, составляющие компетенцию </w:t>
            </w:r>
          </w:p>
        </w:tc>
        <w:tc>
          <w:tcPr>
            <w:tcW w:w="23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9603B" w:rsidRPr="00A36719" w:rsidRDefault="00F9603B" w:rsidP="000B7E6D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A36719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Показатели оценивания</w:t>
            </w:r>
          </w:p>
        </w:tc>
        <w:tc>
          <w:tcPr>
            <w:tcW w:w="21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9603B" w:rsidRPr="00A36719" w:rsidRDefault="00F9603B" w:rsidP="000B7E6D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A3671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  <w:t>Критерии оценивания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9603B" w:rsidRPr="00A36719" w:rsidRDefault="00F9603B" w:rsidP="000B7E6D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A3671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  <w:t>Средства оценивания</w:t>
            </w:r>
          </w:p>
        </w:tc>
      </w:tr>
      <w:tr w:rsidR="00F9603B" w:rsidRPr="00F9603B" w:rsidTr="000B7E6D">
        <w:trPr>
          <w:trHeight w:val="430"/>
        </w:trPr>
        <w:tc>
          <w:tcPr>
            <w:tcW w:w="901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F9603B" w:rsidRPr="00A36719" w:rsidRDefault="00F9603B" w:rsidP="000B7E6D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A36719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ОК-7 способностью использовать основы экономических и математических знаний при оценке эффективности результатов деятельности в различных сферах</w:t>
            </w:r>
          </w:p>
        </w:tc>
      </w:tr>
      <w:tr w:rsidR="00F9603B" w:rsidRPr="00A36719" w:rsidTr="000B7E6D">
        <w:trPr>
          <w:trHeight w:val="430"/>
        </w:trPr>
        <w:tc>
          <w:tcPr>
            <w:tcW w:w="2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F9603B" w:rsidRPr="00A36719" w:rsidRDefault="00F9603B" w:rsidP="000B7E6D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A3671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</w:t>
            </w:r>
            <w:proofErr w:type="gramEnd"/>
            <w:r w:rsidRPr="00A3671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: </w:t>
            </w:r>
            <w:r w:rsidRPr="00A367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знать основы организации системы противодействия легализации (отмыванию) доходов, полученных преступным путем, и финансированию терроризма (ПОД/ФТ)</w:t>
            </w:r>
          </w:p>
        </w:tc>
        <w:tc>
          <w:tcPr>
            <w:tcW w:w="241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9603B" w:rsidRPr="00A36719" w:rsidRDefault="00F9603B" w:rsidP="000B7E6D">
            <w:pPr>
              <w:spacing w:after="0" w:line="256" w:lineRule="auto"/>
              <w:ind w:left="142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</w:pPr>
            <w:r w:rsidRPr="00A3671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Дать определения: теневая экономика, противодействие легализации (отмыванию) доходов, полученных преступным путем, финансирование терроризма, назвать элементы ПОД/ФТ</w:t>
            </w:r>
            <w:r w:rsidRPr="00A3671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 xml:space="preserve"> 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9603B" w:rsidRPr="00A36719" w:rsidRDefault="00F9603B" w:rsidP="000B7E6D">
            <w:pPr>
              <w:spacing w:after="0" w:line="256" w:lineRule="auto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3671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полнота и содержательность ответа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9603B" w:rsidRPr="00A36719" w:rsidRDefault="00F9603B" w:rsidP="000B7E6D">
            <w:pPr>
              <w:spacing w:after="0" w:line="256" w:lineRule="auto"/>
              <w:ind w:left="142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A3671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 (1-10),</w:t>
            </w:r>
          </w:p>
          <w:p w:rsidR="00F9603B" w:rsidRPr="00A36719" w:rsidRDefault="00F9603B" w:rsidP="000B7E6D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A3671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Р</w:t>
            </w:r>
            <w:proofErr w:type="gramEnd"/>
            <w:r w:rsidRPr="00A3671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(1-3), С (модуль 1: 1-3)</w:t>
            </w:r>
          </w:p>
        </w:tc>
      </w:tr>
      <w:tr w:rsidR="00F9603B" w:rsidRPr="00A36719" w:rsidTr="000B7E6D">
        <w:trPr>
          <w:trHeight w:val="430"/>
        </w:trPr>
        <w:tc>
          <w:tcPr>
            <w:tcW w:w="2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F9603B" w:rsidRPr="00A36719" w:rsidRDefault="00F9603B" w:rsidP="000B7E6D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3671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У: </w:t>
            </w:r>
            <w:r w:rsidRPr="00A367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уметь анализировать динамику процессов, происходящих российской экономике</w:t>
            </w:r>
          </w:p>
        </w:tc>
        <w:tc>
          <w:tcPr>
            <w:tcW w:w="241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9603B" w:rsidRPr="00A36719" w:rsidRDefault="00F9603B" w:rsidP="000B7E6D">
            <w:pPr>
              <w:spacing w:after="0" w:line="240" w:lineRule="auto"/>
              <w:ind w:left="142"/>
              <w:jc w:val="both"/>
              <w:rPr>
                <w:rFonts w:ascii="Times New Roman" w:eastAsia="Times New Roman" w:hAnsi="Times New Roman" w:cs="Times New Roman"/>
                <w:strike/>
                <w:color w:val="0070C0"/>
                <w:sz w:val="24"/>
                <w:szCs w:val="24"/>
                <w:lang w:val="ru-RU" w:eastAsia="ru-RU"/>
              </w:rPr>
            </w:pPr>
            <w:r w:rsidRPr="00A3671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Перечислить правила внутреннего контроля - основу стратегии противодействия легализации (отмыванию) доходов, полученных преступным путем, и финансированию терроризма 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9603B" w:rsidRPr="00A36719" w:rsidRDefault="00F9603B" w:rsidP="000B7E6D">
            <w:pPr>
              <w:spacing w:after="0" w:line="256" w:lineRule="auto"/>
              <w:ind w:left="142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</w:pPr>
            <w:r w:rsidRPr="00A3671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умение пользоваться дополнительной литературой при подготовке к занятиям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9603B" w:rsidRPr="00A36719" w:rsidRDefault="00F9603B" w:rsidP="000B7E6D">
            <w:pPr>
              <w:spacing w:after="0" w:line="256" w:lineRule="auto"/>
              <w:ind w:left="142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</w:pPr>
            <w:r w:rsidRPr="00A3671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 (21-30), С (модуль 2: 1-6)</w:t>
            </w:r>
          </w:p>
        </w:tc>
      </w:tr>
      <w:tr w:rsidR="00F9603B" w:rsidRPr="00A36719" w:rsidTr="000B7E6D">
        <w:trPr>
          <w:trHeight w:val="430"/>
        </w:trPr>
        <w:tc>
          <w:tcPr>
            <w:tcW w:w="2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F9603B" w:rsidRPr="00A36719" w:rsidRDefault="00F9603B" w:rsidP="000B7E6D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A3671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</w:t>
            </w:r>
            <w:proofErr w:type="gramEnd"/>
            <w:r w:rsidRPr="00A3671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: </w:t>
            </w:r>
            <w:r w:rsidRPr="00A367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владеть </w:t>
            </w:r>
            <w:proofErr w:type="gramStart"/>
            <w:r w:rsidRPr="00A367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навыками</w:t>
            </w:r>
            <w:proofErr w:type="gramEnd"/>
            <w:r w:rsidRPr="00A367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по определению соответствия международным стандартам ПОД/ФТ документов и практических ситуаций</w:t>
            </w:r>
          </w:p>
        </w:tc>
        <w:tc>
          <w:tcPr>
            <w:tcW w:w="241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9603B" w:rsidRPr="00A36719" w:rsidRDefault="00F9603B" w:rsidP="000B7E6D">
            <w:pPr>
              <w:spacing w:after="0" w:line="256" w:lineRule="auto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3671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Идентифицировать операции с денежными средствами или иным имуществом, подлежащие обязательному контролю 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9603B" w:rsidRPr="00A36719" w:rsidRDefault="00F9603B" w:rsidP="000B7E6D">
            <w:pPr>
              <w:spacing w:after="0" w:line="256" w:lineRule="auto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3671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умение пользоваться дополнительной литературой при подготовке к занятиям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9603B" w:rsidRPr="00A36719" w:rsidRDefault="00F9603B" w:rsidP="000B7E6D">
            <w:pPr>
              <w:spacing w:after="0" w:line="256" w:lineRule="auto"/>
              <w:ind w:left="142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</w:pPr>
            <w:r w:rsidRPr="00A3671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 (20-24), С (модуль 1: 1-3)</w:t>
            </w:r>
          </w:p>
        </w:tc>
      </w:tr>
      <w:tr w:rsidR="00F9603B" w:rsidRPr="00F9603B" w:rsidTr="000B7E6D">
        <w:trPr>
          <w:trHeight w:val="430"/>
        </w:trPr>
        <w:tc>
          <w:tcPr>
            <w:tcW w:w="901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F9603B" w:rsidRPr="00A36719" w:rsidRDefault="00F9603B" w:rsidP="000B7E6D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A36719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ПК-10 умением контролировать соблюдение валютного законодательства Российской Федерации при перемещении через таможенную границу Таможенного союза товаров, валютных ценностей, валюты Российской Федерации, внутренних ценных бумаг, драгоценных металлов и </w:t>
            </w:r>
            <w:r w:rsidRPr="00A36719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lastRenderedPageBreak/>
              <w:t>драгоценных камней</w:t>
            </w:r>
          </w:p>
        </w:tc>
      </w:tr>
      <w:tr w:rsidR="00F9603B" w:rsidRPr="00A36719" w:rsidTr="000B7E6D">
        <w:trPr>
          <w:trHeight w:val="430"/>
        </w:trPr>
        <w:tc>
          <w:tcPr>
            <w:tcW w:w="253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F9603B" w:rsidRPr="00A36719" w:rsidRDefault="00F9603B" w:rsidP="000B7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A3671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З</w:t>
            </w:r>
            <w:proofErr w:type="gramEnd"/>
            <w:r w:rsidRPr="00A3671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: </w:t>
            </w:r>
            <w:r w:rsidRPr="00A367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знать правовые основы противодействия легализации (отмыванию) доходов, полученных преступным путем, и финансированию терроризма на международном уровне</w:t>
            </w:r>
          </w:p>
        </w:tc>
        <w:tc>
          <w:tcPr>
            <w:tcW w:w="23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9603B" w:rsidRPr="00A36719" w:rsidRDefault="00F9603B" w:rsidP="000B7E6D">
            <w:pPr>
              <w:spacing w:after="0" w:line="256" w:lineRule="auto"/>
              <w:ind w:left="142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</w:pPr>
            <w:r w:rsidRPr="00A3671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 xml:space="preserve">Перечислить </w:t>
            </w:r>
            <w:r w:rsidRPr="00A3671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особенности регулирования и надзора за деятельностью организаций, осуществляющих операции с денежными средствами или иным имуществом</w:t>
            </w:r>
          </w:p>
        </w:tc>
        <w:tc>
          <w:tcPr>
            <w:tcW w:w="21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9603B" w:rsidRPr="00A36719" w:rsidRDefault="00F9603B" w:rsidP="000B7E6D">
            <w:pPr>
              <w:spacing w:after="0" w:line="256" w:lineRule="auto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3671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полнота и содержательность ответа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9603B" w:rsidRPr="00A36719" w:rsidRDefault="00F9603B" w:rsidP="000B7E6D">
            <w:pPr>
              <w:spacing w:after="0" w:line="256" w:lineRule="auto"/>
              <w:ind w:left="142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A3671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 (1-10),</w:t>
            </w:r>
          </w:p>
          <w:p w:rsidR="00F9603B" w:rsidRPr="00A36719" w:rsidRDefault="00F9603B" w:rsidP="000B7E6D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gramStart"/>
            <w:r w:rsidRPr="00A3671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Р</w:t>
            </w:r>
            <w:proofErr w:type="gramEnd"/>
            <w:r w:rsidRPr="00A3671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(1-3), С (модуль 1: 1-3)</w:t>
            </w:r>
          </w:p>
        </w:tc>
      </w:tr>
      <w:tr w:rsidR="00F9603B" w:rsidRPr="00A36719" w:rsidTr="000B7E6D">
        <w:trPr>
          <w:trHeight w:val="430"/>
        </w:trPr>
        <w:tc>
          <w:tcPr>
            <w:tcW w:w="253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F9603B" w:rsidRPr="00A36719" w:rsidRDefault="00F9603B" w:rsidP="000B7E6D">
            <w:pPr>
              <w:spacing w:after="0" w:line="256" w:lineRule="auto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3671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У: </w:t>
            </w:r>
            <w:r w:rsidRPr="00A367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уметь применять правовые основы противодействия легализации (отмыванию) доходов, полученных преступным путем, и финансированию терроризма на международном уровне</w:t>
            </w:r>
          </w:p>
        </w:tc>
        <w:tc>
          <w:tcPr>
            <w:tcW w:w="23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9603B" w:rsidRPr="00A36719" w:rsidRDefault="00F9603B" w:rsidP="000B7E6D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strike/>
                <w:color w:val="0070C0"/>
                <w:sz w:val="24"/>
                <w:szCs w:val="24"/>
                <w:lang w:val="ru-RU" w:eastAsia="ru-RU"/>
              </w:rPr>
            </w:pPr>
            <w:r w:rsidRPr="00A3671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Упорядочить данные в системе внутреннего контроля, идентифицировать клиентов</w:t>
            </w:r>
          </w:p>
        </w:tc>
        <w:tc>
          <w:tcPr>
            <w:tcW w:w="21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9603B" w:rsidRPr="00A36719" w:rsidRDefault="00F9603B" w:rsidP="000B7E6D">
            <w:pPr>
              <w:spacing w:after="0" w:line="256" w:lineRule="auto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3671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соответствие проблеме исследования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9603B" w:rsidRPr="00A36719" w:rsidRDefault="00F9603B" w:rsidP="000B7E6D">
            <w:pPr>
              <w:spacing w:after="0" w:line="256" w:lineRule="auto"/>
              <w:ind w:left="142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</w:pPr>
            <w:r w:rsidRPr="00A3671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 (11-24), С (модуль 1: 1-3)</w:t>
            </w:r>
          </w:p>
        </w:tc>
      </w:tr>
      <w:tr w:rsidR="00F9603B" w:rsidRPr="00A36719" w:rsidTr="000B7E6D">
        <w:trPr>
          <w:trHeight w:val="430"/>
        </w:trPr>
        <w:tc>
          <w:tcPr>
            <w:tcW w:w="253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F9603B" w:rsidRPr="00A36719" w:rsidRDefault="00F9603B" w:rsidP="000B7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A3671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</w:t>
            </w:r>
            <w:proofErr w:type="gramEnd"/>
            <w:r w:rsidRPr="00A3671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: </w:t>
            </w:r>
            <w:r w:rsidRPr="00A367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владеть </w:t>
            </w:r>
            <w:proofErr w:type="gramStart"/>
            <w:r w:rsidRPr="00A367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основными</w:t>
            </w:r>
            <w:proofErr w:type="gramEnd"/>
            <w:r w:rsidRPr="00A367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правами и обязанностями организаций, осуществляющих операции с денежными средствами или иным имуществом</w:t>
            </w:r>
          </w:p>
        </w:tc>
        <w:tc>
          <w:tcPr>
            <w:tcW w:w="23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9603B" w:rsidRPr="00A36719" w:rsidRDefault="00F9603B" w:rsidP="000B7E6D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3671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Описать систему внутреннего финансового контроля</w:t>
            </w:r>
          </w:p>
          <w:p w:rsidR="00F9603B" w:rsidRPr="00A36719" w:rsidRDefault="00F9603B" w:rsidP="000B7E6D">
            <w:pPr>
              <w:spacing w:after="0" w:line="256" w:lineRule="auto"/>
              <w:ind w:left="142"/>
              <w:rPr>
                <w:rFonts w:ascii="Times New Roman" w:eastAsia="Times New Roman" w:hAnsi="Times New Roman" w:cs="Times New Roman"/>
                <w:b/>
                <w:strike/>
                <w:color w:val="0070C0"/>
                <w:sz w:val="24"/>
                <w:szCs w:val="24"/>
                <w:lang w:val="ru-RU" w:eastAsia="ru-RU"/>
              </w:rPr>
            </w:pPr>
          </w:p>
        </w:tc>
        <w:tc>
          <w:tcPr>
            <w:tcW w:w="21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9603B" w:rsidRPr="00A36719" w:rsidRDefault="00F9603B" w:rsidP="000B7E6D">
            <w:pPr>
              <w:spacing w:after="0" w:line="256" w:lineRule="auto"/>
              <w:ind w:left="142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</w:pPr>
            <w:r w:rsidRPr="00A3671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полнота и содержательность ответа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9603B" w:rsidRPr="00A36719" w:rsidRDefault="00F9603B" w:rsidP="000B7E6D">
            <w:pPr>
              <w:spacing w:after="0" w:line="256" w:lineRule="auto"/>
              <w:ind w:left="142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</w:pPr>
            <w:r w:rsidRPr="00A3671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О (25-30), </w:t>
            </w:r>
            <w:proofErr w:type="gramStart"/>
            <w:r w:rsidRPr="00A3671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Р</w:t>
            </w:r>
            <w:proofErr w:type="gramEnd"/>
            <w:r w:rsidRPr="00A3671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(6-10)</w:t>
            </w:r>
          </w:p>
        </w:tc>
      </w:tr>
    </w:tbl>
    <w:p w:rsidR="00F9603B" w:rsidRPr="00A36719" w:rsidRDefault="00F9603B" w:rsidP="00F9603B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3671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О – опрос, </w:t>
      </w:r>
      <w:proofErr w:type="gramStart"/>
      <w:r w:rsidRPr="00A3671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Р-</w:t>
      </w:r>
      <w:proofErr w:type="gramEnd"/>
      <w:r w:rsidRPr="00A3671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реферат, С - собеседование</w:t>
      </w:r>
    </w:p>
    <w:p w:rsidR="00F9603B" w:rsidRPr="00A36719" w:rsidRDefault="00F9603B" w:rsidP="00F9603B">
      <w:pPr>
        <w:spacing w:after="0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3671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2.2 Шкалы оценивания:   </w:t>
      </w:r>
    </w:p>
    <w:p w:rsidR="00F9603B" w:rsidRPr="00A36719" w:rsidRDefault="00F9603B" w:rsidP="00F9603B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3671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A3671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балльно</w:t>
      </w:r>
      <w:proofErr w:type="spellEnd"/>
      <w:r w:rsidRPr="00A3671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-рейтинговой системы в 100-балльной шкале:</w:t>
      </w:r>
    </w:p>
    <w:p w:rsidR="00F9603B" w:rsidRPr="00A36719" w:rsidRDefault="00F9603B" w:rsidP="00F9603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</w:pPr>
      <w:r w:rsidRPr="00A36719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>50-100 баллов (зачтено)</w:t>
      </w:r>
    </w:p>
    <w:p w:rsidR="00F9603B" w:rsidRPr="00A36719" w:rsidRDefault="00F9603B" w:rsidP="00F9603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</w:pPr>
      <w:r w:rsidRPr="00A36719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>0-49 баллов (не зачтено)</w:t>
      </w:r>
    </w:p>
    <w:p w:rsidR="00F9603B" w:rsidRDefault="00F9603B" w:rsidP="00F9603B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</w:pPr>
      <w:bookmarkStart w:id="4" w:name="_Toc494366231"/>
      <w: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  <w:br w:type="page"/>
      </w:r>
    </w:p>
    <w:p w:rsidR="00F9603B" w:rsidRPr="00A36719" w:rsidRDefault="00F9603B" w:rsidP="00F9603B">
      <w:pPr>
        <w:keepNext/>
        <w:keepLines/>
        <w:spacing w:before="480" w:after="0" w:line="240" w:lineRule="auto"/>
        <w:ind w:firstLine="709"/>
        <w:jc w:val="both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</w:pPr>
      <w:r w:rsidRPr="00A36719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  <w:lastRenderedPageBreak/>
        <w:t>3.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4"/>
    </w:p>
    <w:p w:rsidR="00F9603B" w:rsidRPr="00A36719" w:rsidRDefault="00F9603B" w:rsidP="00F960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9603B" w:rsidRPr="00A36719" w:rsidRDefault="00F9603B" w:rsidP="00F9603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F9603B" w:rsidRPr="00A36719" w:rsidRDefault="00F9603B" w:rsidP="00F9603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3671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F9603B" w:rsidRPr="00A36719" w:rsidRDefault="00F9603B" w:rsidP="00F9603B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3671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F9603B" w:rsidRPr="00A36719" w:rsidRDefault="00F9603B" w:rsidP="00F9603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3671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F9603B" w:rsidRPr="00A36719" w:rsidRDefault="00F9603B" w:rsidP="00F9603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F9603B" w:rsidRPr="00A36719" w:rsidRDefault="00F9603B" w:rsidP="00F9603B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A3671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Кафедра «Финансовый мониторинг и финансовые рынки»</w:t>
      </w:r>
    </w:p>
    <w:p w:rsidR="00F9603B" w:rsidRPr="00A36719" w:rsidRDefault="00F9603B" w:rsidP="00F9603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F9603B" w:rsidRPr="00A36719" w:rsidRDefault="00F9603B" w:rsidP="00F9603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70C0"/>
          <w:sz w:val="36"/>
          <w:szCs w:val="36"/>
          <w:lang w:val="ru-RU" w:eastAsia="ru-RU"/>
        </w:rPr>
      </w:pPr>
      <w:r w:rsidRPr="00A36719">
        <w:rPr>
          <w:rFonts w:ascii="Times New Roman" w:eastAsia="Times New Roman" w:hAnsi="Times New Roman" w:cs="Times New Roman"/>
          <w:b/>
          <w:color w:val="0070C0"/>
          <w:sz w:val="36"/>
          <w:szCs w:val="36"/>
          <w:lang w:val="ru-RU" w:eastAsia="ru-RU"/>
        </w:rPr>
        <w:t>Вопросы к зачету</w:t>
      </w:r>
    </w:p>
    <w:p w:rsidR="00F9603B" w:rsidRPr="00A36719" w:rsidRDefault="00F9603B" w:rsidP="00F9603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F9603B" w:rsidRPr="00A36719" w:rsidRDefault="00F9603B" w:rsidP="00F9603B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A36719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по дисциплине</w:t>
      </w:r>
      <w:r w:rsidRPr="00A36719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ko-KR"/>
        </w:rPr>
        <w:t xml:space="preserve"> </w:t>
      </w:r>
      <w:r w:rsidRPr="00A36719">
        <w:rPr>
          <w:rFonts w:ascii="Times New Roman" w:eastAsia="Times New Roman" w:hAnsi="Times New Roman" w:cs="Times New Roman"/>
          <w:sz w:val="28"/>
          <w:szCs w:val="28"/>
          <w:vertAlign w:val="superscript"/>
          <w:lang w:val="ru-RU" w:eastAsia="ko-KR"/>
        </w:rPr>
        <w:t xml:space="preserve"> </w:t>
      </w:r>
      <w:r w:rsidRPr="00A36719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«Финансовый мониторинг»</w:t>
      </w:r>
    </w:p>
    <w:p w:rsidR="00F9603B" w:rsidRPr="00A36719" w:rsidRDefault="00F9603B" w:rsidP="00F9603B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</w:p>
    <w:p w:rsidR="00F9603B" w:rsidRPr="00A36719" w:rsidRDefault="00F9603B" w:rsidP="00F9603B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3671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Содержание проблемы легализации (отмывания) доходов, полученных преступным путем, и финансирования терроризма в условиях рыночной экономики. Особенности устройства современной мировой экономики, способствующие легализации незаконных доходов</w:t>
      </w:r>
    </w:p>
    <w:p w:rsidR="00F9603B" w:rsidRPr="00A36719" w:rsidRDefault="00F9603B" w:rsidP="00F9603B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3671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Этимология понятия и стадии процесса отмывания денег</w:t>
      </w:r>
    </w:p>
    <w:p w:rsidR="00F9603B" w:rsidRPr="00A36719" w:rsidRDefault="00F9603B" w:rsidP="00F9603B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3671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Общественная опасность легализации (отмывания) доходов, полученных преступным путём, и финансирования терроризма </w:t>
      </w:r>
    </w:p>
    <w:p w:rsidR="00F9603B" w:rsidRPr="00A36719" w:rsidRDefault="00F9603B" w:rsidP="00F9603B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3671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Предпосылки укрепления международного сотрудничества в сфере ПОД/ФТ. </w:t>
      </w:r>
    </w:p>
    <w:p w:rsidR="00F9603B" w:rsidRPr="00A36719" w:rsidRDefault="00F9603B" w:rsidP="00F9603B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3671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Институциональные основы международного сотрудничества в сфере ПОД/ФТ.</w:t>
      </w:r>
    </w:p>
    <w:p w:rsidR="00F9603B" w:rsidRPr="00A36719" w:rsidRDefault="00F9603B" w:rsidP="00F9603B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3671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ФАТФ: цели, задачи и основные направления деятельности</w:t>
      </w:r>
    </w:p>
    <w:p w:rsidR="00F9603B" w:rsidRPr="00A36719" w:rsidRDefault="00F9603B" w:rsidP="00F9603B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3671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Региональные группы по типу ФАТФ: роль, особенности устройства, задачи.</w:t>
      </w:r>
    </w:p>
    <w:p w:rsidR="00F9603B" w:rsidRPr="00A36719" w:rsidRDefault="00F9603B" w:rsidP="00F9603B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3671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Международный опыт создания органов финансовой разведки</w:t>
      </w:r>
    </w:p>
    <w:p w:rsidR="00F9603B" w:rsidRPr="00A36719" w:rsidRDefault="00F9603B" w:rsidP="00F9603B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3671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Актуальные тенденции развития международной системы ПОД/ФТ</w:t>
      </w:r>
    </w:p>
    <w:p w:rsidR="00F9603B" w:rsidRPr="00A36719" w:rsidRDefault="00F9603B" w:rsidP="00F9603B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3671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Правовые основы международного сотрудничества в сфере ПОД/ФТ</w:t>
      </w:r>
    </w:p>
    <w:p w:rsidR="00F9603B" w:rsidRPr="00A36719" w:rsidRDefault="00F9603B" w:rsidP="00F9603B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3671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Формирование и развитие системы противодействия легализации (отмыванию) доходов, полученных преступным путем, и финансированию терроризма в РФ</w:t>
      </w:r>
    </w:p>
    <w:p w:rsidR="00F9603B" w:rsidRPr="00A36719" w:rsidRDefault="00F9603B" w:rsidP="00F9603B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3671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Институциональные основы системы ПОД/ФТ в России</w:t>
      </w:r>
    </w:p>
    <w:p w:rsidR="00F9603B" w:rsidRPr="00A36719" w:rsidRDefault="00F9603B" w:rsidP="00F9603B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3671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Основные элементы российской системы противодействия легализации (отмыванию) доходов, полученных преступным путем, и финансированию терроризма</w:t>
      </w:r>
    </w:p>
    <w:p w:rsidR="00F9603B" w:rsidRPr="00A36719" w:rsidRDefault="00F9603B" w:rsidP="00F9603B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3671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Основные направления надзорной деятельности </w:t>
      </w:r>
      <w:proofErr w:type="spellStart"/>
      <w:r w:rsidRPr="00A3671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Росфинмонторинга</w:t>
      </w:r>
      <w:proofErr w:type="spellEnd"/>
    </w:p>
    <w:p w:rsidR="00F9603B" w:rsidRPr="00A36719" w:rsidRDefault="00F9603B" w:rsidP="00F9603B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3671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Взаимодействие </w:t>
      </w:r>
      <w:proofErr w:type="spellStart"/>
      <w:r w:rsidRPr="00A3671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Росфинмониторинга</w:t>
      </w:r>
      <w:proofErr w:type="spellEnd"/>
      <w:r w:rsidRPr="00A3671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с иными надзорными органами</w:t>
      </w:r>
    </w:p>
    <w:p w:rsidR="00F9603B" w:rsidRPr="00A36719" w:rsidRDefault="00F9603B" w:rsidP="00F9603B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3671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Организации, осуществляющие операции с денежными средствами или иным имуществом</w:t>
      </w:r>
    </w:p>
    <w:p w:rsidR="00F9603B" w:rsidRPr="00A36719" w:rsidRDefault="00F9603B" w:rsidP="00F9603B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3671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Характеристика операций с денежными средствами или иным имуществом, подлежащих обязательному контролю</w:t>
      </w:r>
    </w:p>
    <w:p w:rsidR="00F9603B" w:rsidRPr="00A36719" w:rsidRDefault="00F9603B" w:rsidP="00F9603B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3671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Критерии выявления и признаки необычных операций и сделок</w:t>
      </w:r>
    </w:p>
    <w:p w:rsidR="00F9603B" w:rsidRPr="00A36719" w:rsidRDefault="00F9603B" w:rsidP="00F9603B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3671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Основные права и обязанности организаций, осуществляющих операции с денежными средствами или иным имуществом</w:t>
      </w:r>
    </w:p>
    <w:p w:rsidR="00F9603B" w:rsidRPr="00A36719" w:rsidRDefault="00F9603B" w:rsidP="00F9603B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3671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Взаимодействие коммерческих банков с органами надзора в сфере ПОД/ФТ</w:t>
      </w:r>
    </w:p>
    <w:p w:rsidR="00F9603B" w:rsidRPr="00A36719" w:rsidRDefault="00F9603B" w:rsidP="00F9603B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3671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Особенности организации системы внутреннего контроля в коммерческих банках и иных организациях, осуществляющих операции с денежными средствами или иным имуществом</w:t>
      </w:r>
    </w:p>
    <w:p w:rsidR="00F9603B" w:rsidRPr="00A36719" w:rsidRDefault="00F9603B" w:rsidP="00F9603B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3671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Правила внутреннего контроля как основа стратегии противодействия легализации (отмыванию) доходов, полученных преступным путем, и финансированию терроризма </w:t>
      </w:r>
    </w:p>
    <w:p w:rsidR="00F9603B" w:rsidRPr="00A36719" w:rsidRDefault="00F9603B" w:rsidP="00F9603B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3671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Выявление операций, содержащих признаки легализации (отмывания)  доходов, полученных преступным путем, и финансирования терроризма </w:t>
      </w:r>
    </w:p>
    <w:p w:rsidR="00F9603B" w:rsidRPr="00A36719" w:rsidRDefault="00F9603B" w:rsidP="00F9603B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3671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Особенности </w:t>
      </w:r>
      <w:proofErr w:type="gramStart"/>
      <w:r w:rsidRPr="00A3671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проведения проверки эффективности системы внутреннего контроля</w:t>
      </w:r>
      <w:proofErr w:type="gramEnd"/>
      <w:r w:rsidRPr="00A3671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в организациях, осуществляющих операции с денежными средствами или иным имуществом</w:t>
      </w:r>
    </w:p>
    <w:p w:rsidR="00F9603B" w:rsidRPr="00A36719" w:rsidRDefault="00F9603B" w:rsidP="00F9603B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3671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Модели финансового мониторинга в целях ПОД/ФТ в зарубежных странах</w:t>
      </w:r>
    </w:p>
    <w:p w:rsidR="00F9603B" w:rsidRPr="00A36719" w:rsidRDefault="00F9603B" w:rsidP="00F9603B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3671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Система </w:t>
      </w:r>
      <w:proofErr w:type="gramStart"/>
      <w:r w:rsidRPr="00A3671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контроля за</w:t>
      </w:r>
      <w:proofErr w:type="gramEnd"/>
      <w:r w:rsidRPr="00A3671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финансовыми потоками в США в целях ПОД/ФТ: нормативная база, институциональная структура, механизмы противодействия легализации преступных доходов и финансированию терроризма</w:t>
      </w:r>
    </w:p>
    <w:p w:rsidR="00F9603B" w:rsidRPr="00A36719" w:rsidRDefault="00F9603B" w:rsidP="00F9603B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3671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Система </w:t>
      </w:r>
      <w:proofErr w:type="gramStart"/>
      <w:r w:rsidRPr="00A3671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контроля за</w:t>
      </w:r>
      <w:proofErr w:type="gramEnd"/>
      <w:r w:rsidRPr="00A3671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финансовыми потоками в Великобритании в целях ПОД/ФТ: нормативная база, институциональная структура, механизмы противодействия легализации преступных доходов и финансированию терроризма</w:t>
      </w:r>
    </w:p>
    <w:p w:rsidR="00F9603B" w:rsidRPr="00A36719" w:rsidRDefault="00F9603B" w:rsidP="00F9603B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3671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Система </w:t>
      </w:r>
      <w:proofErr w:type="gramStart"/>
      <w:r w:rsidRPr="00A3671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контроля за</w:t>
      </w:r>
      <w:proofErr w:type="gramEnd"/>
      <w:r w:rsidRPr="00A3671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финансовыми потоками в Германии в целях ПОД/ФТ: нормативная база, институциональная структура, механизмы противодействия легализации преступных доходов и финансированию терроризма</w:t>
      </w:r>
    </w:p>
    <w:p w:rsidR="00F9603B" w:rsidRPr="00A36719" w:rsidRDefault="00F9603B" w:rsidP="00F9603B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3671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Система </w:t>
      </w:r>
      <w:proofErr w:type="gramStart"/>
      <w:r w:rsidRPr="00A3671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контроля за</w:t>
      </w:r>
      <w:proofErr w:type="gramEnd"/>
      <w:r w:rsidRPr="00A3671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финансовыми потоками в Италии в целях ПОД/ФТ: нормативная база, институциональная структура, механизмы противодействия легализации преступных доходов и финансированию терроризма. Коммерческие банки как главные участники системы финансового мониторинга. Механизм обязательного оповещения банковской системой компетентных органов о подозрительных сделках.</w:t>
      </w:r>
    </w:p>
    <w:p w:rsidR="00F9603B" w:rsidRPr="00A36719" w:rsidRDefault="00F9603B" w:rsidP="00F9603B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3671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Опыт стран Латинской Америки и азиатских  стран в сфере ПОД/ФТ.</w:t>
      </w:r>
    </w:p>
    <w:p w:rsidR="00F9603B" w:rsidRPr="00A36719" w:rsidRDefault="00F9603B" w:rsidP="00F9603B">
      <w:p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b/>
          <w:sz w:val="28"/>
          <w:szCs w:val="28"/>
          <w:lang w:val="ru-RU" w:eastAsia="ru-RU"/>
        </w:rPr>
      </w:pPr>
      <w:r w:rsidRPr="00A36719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Критерии оценки: </w:t>
      </w:r>
      <w:r w:rsidRPr="00A36719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 </w:t>
      </w:r>
    </w:p>
    <w:p w:rsidR="00F9603B" w:rsidRPr="00A36719" w:rsidRDefault="00F9603B" w:rsidP="00F9603B">
      <w:pPr>
        <w:numPr>
          <w:ilvl w:val="0"/>
          <w:numId w:val="3"/>
        </w:numPr>
        <w:spacing w:after="0" w:line="240" w:lineRule="auto"/>
        <w:contextualSpacing/>
        <w:jc w:val="both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A3671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оценка «зачтено» выставляется, если изложенный  материал фактически верен, выявлено наличие глубоких исчерпывающих знаний в объеме изученной темы, грамотное и логически стройное изложение материала; </w:t>
      </w:r>
    </w:p>
    <w:p w:rsidR="00F9603B" w:rsidRPr="00A36719" w:rsidRDefault="00F9603B" w:rsidP="00F9603B">
      <w:pPr>
        <w:numPr>
          <w:ilvl w:val="0"/>
          <w:numId w:val="3"/>
        </w:num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3671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оценка «не зачтено» - если материал слабо связан с темой,  при наличии грубых ошибок, непонимания сущности излагаемого вопроса, неуверенности и неточности ответов.</w:t>
      </w:r>
    </w:p>
    <w:p w:rsidR="00F9603B" w:rsidRPr="00A36719" w:rsidRDefault="00F9603B" w:rsidP="00F9603B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F9603B" w:rsidRPr="00A36719" w:rsidRDefault="00F9603B" w:rsidP="00F9603B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A36719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Составитель ________________________ Е.С. Захарченко</w:t>
      </w:r>
    </w:p>
    <w:p w:rsidR="00F9603B" w:rsidRPr="00A36719" w:rsidRDefault="00F9603B" w:rsidP="00F9603B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A36719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</w:t>
      </w:r>
      <w:r w:rsidRPr="00A36719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(подпись)</w:t>
      </w:r>
    </w:p>
    <w:p w:rsidR="00F9603B" w:rsidRPr="00A36719" w:rsidRDefault="00F9603B" w:rsidP="00F9603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</w:pPr>
      <w:r w:rsidRPr="00A36719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«____»__________________2018 г. </w:t>
      </w:r>
    </w:p>
    <w:p w:rsidR="00F9603B" w:rsidRPr="00A36719" w:rsidRDefault="00F9603B" w:rsidP="00F9603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3671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Министерство образования и науки Российской Федерации</w:t>
      </w:r>
    </w:p>
    <w:p w:rsidR="00F9603B" w:rsidRPr="00A36719" w:rsidRDefault="00F9603B" w:rsidP="00F9603B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3671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F9603B" w:rsidRPr="00A36719" w:rsidRDefault="00F9603B" w:rsidP="00F9603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3671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F9603B" w:rsidRPr="00A36719" w:rsidRDefault="00F9603B" w:rsidP="00F9603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F9603B" w:rsidRPr="00A36719" w:rsidRDefault="00F9603B" w:rsidP="00F9603B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A3671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Кафедра «Финансовый мониторинг и финансовые рынки»</w:t>
      </w:r>
    </w:p>
    <w:p w:rsidR="00F9603B" w:rsidRPr="00A36719" w:rsidRDefault="00F9603B" w:rsidP="00F9603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</w:pPr>
    </w:p>
    <w:p w:rsidR="00F9603B" w:rsidRPr="00A36719" w:rsidRDefault="00F9603B" w:rsidP="00F9603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</w:pPr>
      <w:r w:rsidRPr="00A36719"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  <w:t>Темы рефератов</w:t>
      </w:r>
    </w:p>
    <w:p w:rsidR="00F9603B" w:rsidRPr="00A36719" w:rsidRDefault="00F9603B" w:rsidP="00F9603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  <w:r w:rsidRPr="00A36719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>по дисциплине</w:t>
      </w:r>
      <w:r w:rsidRPr="00A36719">
        <w:rPr>
          <w:rFonts w:ascii="Times New Roman" w:eastAsia="Times New Roman" w:hAnsi="Times New Roman" w:cs="Times New Roman"/>
          <w:b/>
          <w:i/>
          <w:sz w:val="24"/>
          <w:szCs w:val="28"/>
          <w:lang w:val="ru-RU" w:eastAsia="ru-RU"/>
        </w:rPr>
        <w:t xml:space="preserve"> </w:t>
      </w:r>
      <w:r w:rsidRPr="00A36719">
        <w:rPr>
          <w:rFonts w:ascii="Times New Roman" w:eastAsia="Times New Roman" w:hAnsi="Times New Roman" w:cs="Times New Roman"/>
          <w:sz w:val="24"/>
          <w:szCs w:val="28"/>
          <w:vertAlign w:val="superscript"/>
          <w:lang w:val="ru-RU" w:eastAsia="ru-RU"/>
        </w:rPr>
        <w:t xml:space="preserve"> </w:t>
      </w:r>
      <w:r w:rsidRPr="00A36719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>«Финансовый мониторинг»</w:t>
      </w:r>
    </w:p>
    <w:p w:rsidR="00F9603B" w:rsidRPr="00A36719" w:rsidRDefault="00F9603B" w:rsidP="00F9603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F9603B" w:rsidRPr="00A36719" w:rsidRDefault="00F9603B" w:rsidP="00F9603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3671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1.</w:t>
      </w:r>
      <w:r w:rsidRPr="00A3671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Понятие «отмывание денег»: сущность, особенности, история возникновения.</w:t>
      </w:r>
    </w:p>
    <w:p w:rsidR="00F9603B" w:rsidRPr="00A36719" w:rsidRDefault="00F9603B" w:rsidP="00F9603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3671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2.</w:t>
      </w:r>
      <w:r w:rsidRPr="00A3671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Активизация усилий международного сообщества в борьбе с отмыванием денег.</w:t>
      </w:r>
    </w:p>
    <w:p w:rsidR="00F9603B" w:rsidRPr="00A36719" w:rsidRDefault="00F9603B" w:rsidP="00F9603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3671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3.</w:t>
      </w:r>
      <w:r w:rsidRPr="00A3671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Создание национальных органов финансовой разведки в различных странах мира.</w:t>
      </w:r>
    </w:p>
    <w:p w:rsidR="00F9603B" w:rsidRPr="00A36719" w:rsidRDefault="00F9603B" w:rsidP="00F9603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3671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4.</w:t>
      </w:r>
      <w:r w:rsidRPr="00A3671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История создания и развития FATF.</w:t>
      </w:r>
    </w:p>
    <w:p w:rsidR="00F9603B" w:rsidRPr="00A36719" w:rsidRDefault="00F9603B" w:rsidP="00F9603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3671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5.</w:t>
      </w:r>
      <w:r w:rsidRPr="00A3671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Роль региональных организаций в противодействии отмыванию денег и финансированию терроризма.</w:t>
      </w:r>
    </w:p>
    <w:p w:rsidR="00F9603B" w:rsidRPr="00A36719" w:rsidRDefault="00F9603B" w:rsidP="00F9603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3671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6.</w:t>
      </w:r>
      <w:r w:rsidRPr="00A3671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Международные финансово-кредитные организации в системе ПОД/ФТ (МВФ, Всемирный банк и т.д.)</w:t>
      </w:r>
    </w:p>
    <w:p w:rsidR="00F9603B" w:rsidRPr="00A36719" w:rsidRDefault="00F9603B" w:rsidP="00F9603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3671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7.</w:t>
      </w:r>
      <w:r w:rsidRPr="00A3671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Возможность отмывания денег  в офшорных финансовых центрах</w:t>
      </w:r>
    </w:p>
    <w:p w:rsidR="00F9603B" w:rsidRPr="00A36719" w:rsidRDefault="00F9603B" w:rsidP="00F9603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3671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8.</w:t>
      </w:r>
      <w:r w:rsidRPr="00A3671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Использование рынка золота в операциях по отмыванию денег</w:t>
      </w:r>
    </w:p>
    <w:p w:rsidR="00F9603B" w:rsidRPr="00A36719" w:rsidRDefault="00F9603B" w:rsidP="00F9603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3671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9.</w:t>
      </w:r>
      <w:r w:rsidRPr="00A3671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Новые технологии платежей и расчетов как способ отмывания денег</w:t>
      </w:r>
    </w:p>
    <w:p w:rsidR="00F9603B" w:rsidRPr="00A36719" w:rsidRDefault="00F9603B" w:rsidP="00F9603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3671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10.</w:t>
      </w:r>
      <w:r w:rsidRPr="00A3671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Новые участники системы противодействия легализации (отмыванию) доходов, полученных преступным путем, и финансированию терроризма.</w:t>
      </w:r>
    </w:p>
    <w:p w:rsidR="00F9603B" w:rsidRPr="00A36719" w:rsidRDefault="00F9603B" w:rsidP="00F9603B">
      <w:pPr>
        <w:spacing w:after="0" w:line="240" w:lineRule="auto"/>
        <w:ind w:firstLine="284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F9603B" w:rsidRPr="00A36719" w:rsidRDefault="00F9603B" w:rsidP="00F9603B">
      <w:pPr>
        <w:spacing w:after="0" w:line="240" w:lineRule="auto"/>
        <w:ind w:firstLine="284"/>
        <w:jc w:val="both"/>
        <w:textAlignment w:val="baseline"/>
        <w:rPr>
          <w:rFonts w:ascii="Calibri" w:eastAsia="Times New Roman" w:hAnsi="Calibri" w:cs="Times New Roman"/>
          <w:b/>
          <w:sz w:val="28"/>
          <w:szCs w:val="28"/>
          <w:lang w:val="ru-RU" w:eastAsia="ru-RU"/>
        </w:rPr>
      </w:pPr>
    </w:p>
    <w:p w:rsidR="00F9603B" w:rsidRPr="00A36719" w:rsidRDefault="00F9603B" w:rsidP="00F9603B">
      <w:p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b/>
          <w:sz w:val="28"/>
          <w:szCs w:val="28"/>
          <w:lang w:val="ru-RU" w:eastAsia="ru-RU"/>
        </w:rPr>
      </w:pPr>
      <w:r w:rsidRPr="00A36719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Критерии оценки: </w:t>
      </w:r>
      <w:r w:rsidRPr="00A36719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 </w:t>
      </w:r>
    </w:p>
    <w:p w:rsidR="00F9603B" w:rsidRPr="00A36719" w:rsidRDefault="00F9603B" w:rsidP="00F9603B">
      <w:p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A3671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оценка «зачтено» выставляется студенту, если  изложенный материал фактически верен, выявлено наличие твердых и достаточно полных знаний  в объеме изученной темы, грамотное и логически стройное изложение материала; </w:t>
      </w:r>
    </w:p>
    <w:p w:rsidR="00F9603B" w:rsidRPr="00A36719" w:rsidRDefault="00F9603B" w:rsidP="00F9603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3671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оценка «не зачтено», если материал слабо связан с темой, при наличии грубых ошибок, непонимания сущности излагаемого вопроса, неуверенности и неточности ответов.</w:t>
      </w:r>
    </w:p>
    <w:p w:rsidR="00F9603B" w:rsidRPr="00A36719" w:rsidRDefault="00F9603B" w:rsidP="00F9603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3671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 </w:t>
      </w:r>
    </w:p>
    <w:p w:rsidR="00F9603B" w:rsidRPr="00A36719" w:rsidRDefault="00F9603B" w:rsidP="00F9603B">
      <w:pPr>
        <w:spacing w:after="0" w:line="240" w:lineRule="auto"/>
        <w:ind w:left="708" w:hanging="708"/>
        <w:jc w:val="both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A3671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Составитель ________________________ Е.С. Захарченко </w:t>
      </w:r>
    </w:p>
    <w:p w:rsidR="00F9603B" w:rsidRPr="00A36719" w:rsidRDefault="00F9603B" w:rsidP="00F9603B">
      <w:p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A36719">
        <w:rPr>
          <w:rFonts w:ascii="Times New Roman" w:eastAsia="Times New Roman" w:hAnsi="Times New Roman" w:cs="Times New Roman"/>
          <w:sz w:val="28"/>
          <w:szCs w:val="28"/>
          <w:vertAlign w:val="superscript"/>
          <w:lang w:val="ru-RU" w:eastAsia="ru-RU"/>
        </w:rPr>
        <w:t>                                                                       (подпись)   </w:t>
      </w:r>
      <w:r w:rsidRPr="00A3671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              </w:t>
      </w:r>
    </w:p>
    <w:p w:rsidR="00F9603B" w:rsidRPr="00A36719" w:rsidRDefault="00F9603B" w:rsidP="00F9603B">
      <w:p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A3671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«____»__________________2018 г. </w:t>
      </w:r>
    </w:p>
    <w:p w:rsidR="00F9603B" w:rsidRPr="00A36719" w:rsidRDefault="00F9603B" w:rsidP="00F9603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F9603B" w:rsidRPr="00A36719" w:rsidRDefault="00F9603B" w:rsidP="00F9603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F9603B" w:rsidRPr="00A36719" w:rsidRDefault="00F9603B" w:rsidP="00F9603B">
      <w:pP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 w:type="page"/>
      </w:r>
    </w:p>
    <w:p w:rsidR="00F9603B" w:rsidRPr="00A36719" w:rsidRDefault="00F9603B" w:rsidP="00F9603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3671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Министерство образования и науки Российской Федерации</w:t>
      </w:r>
    </w:p>
    <w:p w:rsidR="00F9603B" w:rsidRPr="00A36719" w:rsidRDefault="00F9603B" w:rsidP="00F9603B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3671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F9603B" w:rsidRPr="00A36719" w:rsidRDefault="00F9603B" w:rsidP="00F9603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3671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F9603B" w:rsidRPr="00A36719" w:rsidRDefault="00F9603B" w:rsidP="00F9603B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A3671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Кафедра «Финансовый мониторинг и финансовые рынки»</w:t>
      </w:r>
    </w:p>
    <w:p w:rsidR="00F9603B" w:rsidRPr="00A36719" w:rsidRDefault="00F9603B" w:rsidP="00F9603B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b/>
          <w:lang w:val="ru-RU" w:eastAsia="ru-RU"/>
        </w:rPr>
      </w:pPr>
    </w:p>
    <w:p w:rsidR="00F9603B" w:rsidRPr="00A36719" w:rsidRDefault="00F9603B" w:rsidP="00F9603B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36"/>
          <w:szCs w:val="36"/>
          <w:lang w:val="ru-RU" w:eastAsia="ru-RU"/>
        </w:rPr>
      </w:pPr>
      <w:r w:rsidRPr="00A36719">
        <w:rPr>
          <w:rFonts w:ascii="Times New Roman" w:eastAsia="Times New Roman" w:hAnsi="Times New Roman" w:cs="Times New Roman"/>
          <w:b/>
          <w:bCs/>
          <w:sz w:val="36"/>
          <w:szCs w:val="36"/>
          <w:lang w:val="ru-RU" w:eastAsia="ru-RU"/>
        </w:rPr>
        <w:t>Вопросы для собеседования</w:t>
      </w:r>
    </w:p>
    <w:p w:rsidR="00F9603B" w:rsidRPr="00A36719" w:rsidRDefault="00F9603B" w:rsidP="00F9603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3671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дисциплине</w:t>
      </w:r>
      <w:r w:rsidRPr="00A3671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 w:eastAsia="ru-RU"/>
        </w:rPr>
        <w:t> </w:t>
      </w:r>
      <w:r w:rsidRPr="00A36719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</w:t>
      </w:r>
      <w:r w:rsidRPr="00A3671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«Финансовый мониторинг»</w:t>
      </w:r>
    </w:p>
    <w:p w:rsidR="00F9603B" w:rsidRPr="00A36719" w:rsidRDefault="00F9603B" w:rsidP="00F9603B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</w:p>
    <w:p w:rsidR="00F9603B" w:rsidRPr="00A36719" w:rsidRDefault="00F9603B" w:rsidP="00F9603B">
      <w:pPr>
        <w:spacing w:after="0" w:line="240" w:lineRule="auto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A36719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Модуль 1 «Институционально-правовые основы финансового мониторинга»</w:t>
      </w:r>
    </w:p>
    <w:p w:rsidR="00F9603B" w:rsidRPr="00A36719" w:rsidRDefault="00F9603B" w:rsidP="00F9603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3671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1. Дайте определение явлению «легализация (отмывание) денег». Раскройте стадии процесса отмывания денег.</w:t>
      </w:r>
    </w:p>
    <w:p w:rsidR="00F9603B" w:rsidRPr="00A36719" w:rsidRDefault="00F9603B" w:rsidP="00F9603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3671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2. Дайте определение явлению «финансирование терроризма». Раскройте источники финансирования террористической деятельности.</w:t>
      </w:r>
    </w:p>
    <w:p w:rsidR="00F9603B" w:rsidRPr="00A36719" w:rsidRDefault="00F9603B" w:rsidP="00F9603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3671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3. Охарактеризуйте общественную и экономическую опасность явлений отмывания преступных доходов и финансирования терроризма.</w:t>
      </w:r>
    </w:p>
    <w:p w:rsidR="00F9603B" w:rsidRPr="00A36719" w:rsidRDefault="00F9603B" w:rsidP="00F9603B">
      <w:pPr>
        <w:spacing w:after="0" w:line="240" w:lineRule="auto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</w:p>
    <w:p w:rsidR="00F9603B" w:rsidRPr="00A36719" w:rsidRDefault="00F9603B" w:rsidP="00F9603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36719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Модуль 2</w:t>
      </w:r>
      <w:r w:rsidRPr="00A3671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«Организационно-экономические основы финансового мониторинга»</w:t>
      </w:r>
    </w:p>
    <w:p w:rsidR="00F9603B" w:rsidRPr="00A36719" w:rsidRDefault="00F9603B" w:rsidP="00F9603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3671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1. Раскройте особенности деятельности финансовых организаций в системе ПОД/ФТ.</w:t>
      </w:r>
    </w:p>
    <w:p w:rsidR="00F9603B" w:rsidRPr="00A36719" w:rsidRDefault="00F9603B" w:rsidP="00F9603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3671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2. Раскройте особенности деятельности нефинансовых организаций в системе ПОД/ФТ.</w:t>
      </w:r>
    </w:p>
    <w:p w:rsidR="00F9603B" w:rsidRPr="00A36719" w:rsidRDefault="00F9603B" w:rsidP="00F9603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3671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3. Дайте определение системе внутреннего контроля в субъектах первичного финансового мониторинга.</w:t>
      </w:r>
    </w:p>
    <w:p w:rsidR="00F9603B" w:rsidRPr="00A36719" w:rsidRDefault="00F9603B" w:rsidP="00F9603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3671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4. Перечислите и охарактеризуйте составные элементы и особенности системы внутреннего контроля в финансовых организациях. </w:t>
      </w:r>
    </w:p>
    <w:p w:rsidR="00F9603B" w:rsidRPr="00A36719" w:rsidRDefault="00F9603B" w:rsidP="00F9603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3671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5. Перечислите и охарактеризуйте составные элементы и особенности системы внутреннего контроля в нефинансовых организациях. </w:t>
      </w:r>
    </w:p>
    <w:p w:rsidR="00F9603B" w:rsidRPr="00A36719" w:rsidRDefault="00F9603B" w:rsidP="00F9603B">
      <w:pPr>
        <w:spacing w:after="0" w:line="240" w:lineRule="auto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A3671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6. Опишите направления взаимодействия субъектов первичного финансового мониторинга с органами государственного финансового мониторинга. </w:t>
      </w:r>
    </w:p>
    <w:p w:rsidR="00F9603B" w:rsidRPr="00A36719" w:rsidRDefault="00F9603B" w:rsidP="00F9603B">
      <w:pPr>
        <w:spacing w:after="0" w:line="240" w:lineRule="auto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A36719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Критерии оценки:</w:t>
      </w:r>
      <w:r w:rsidRPr="00A3671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 </w:t>
      </w:r>
    </w:p>
    <w:p w:rsidR="00F9603B" w:rsidRPr="00A36719" w:rsidRDefault="00F9603B" w:rsidP="00F9603B">
      <w:pPr>
        <w:numPr>
          <w:ilvl w:val="0"/>
          <w:numId w:val="1"/>
        </w:numPr>
        <w:spacing w:after="0" w:line="240" w:lineRule="auto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A3671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оценка «зачтено» выставляется студенту, если   изложенный  материал фактически верен, выявлено наличие твердых и достаточно полных знаний  в объеме изученной темы, грамотное и логически стройное изложение материала; </w:t>
      </w:r>
    </w:p>
    <w:p w:rsidR="00F9603B" w:rsidRPr="00A36719" w:rsidRDefault="00F9603B" w:rsidP="00F9603B">
      <w:pPr>
        <w:numPr>
          <w:ilvl w:val="0"/>
          <w:numId w:val="1"/>
        </w:numPr>
        <w:spacing w:after="0" w:line="240" w:lineRule="auto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A3671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оценка «не зачтено» если материал слабо связан с темой,  при наличии грубых ошибок</w:t>
      </w:r>
      <w:proofErr w:type="gramStart"/>
      <w:r w:rsidRPr="00A3671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,</w:t>
      </w:r>
      <w:proofErr w:type="gramEnd"/>
      <w:r w:rsidRPr="00A3671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непонимания сущности излагаемого вопроса, неуверенности и неточности ответов.</w:t>
      </w:r>
    </w:p>
    <w:p w:rsidR="00F9603B" w:rsidRPr="00A36719" w:rsidRDefault="00F9603B" w:rsidP="00F9603B">
      <w:pPr>
        <w:spacing w:after="0" w:line="240" w:lineRule="auto"/>
        <w:ind w:left="708" w:hanging="708"/>
        <w:jc w:val="both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A3671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Составитель ________________________ Е.С. Захарченко </w:t>
      </w:r>
    </w:p>
    <w:p w:rsidR="00F9603B" w:rsidRPr="00A36719" w:rsidRDefault="00F9603B" w:rsidP="00F9603B">
      <w:p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A36719">
        <w:rPr>
          <w:rFonts w:ascii="Times New Roman" w:eastAsia="Times New Roman" w:hAnsi="Times New Roman" w:cs="Times New Roman"/>
          <w:sz w:val="28"/>
          <w:szCs w:val="28"/>
          <w:vertAlign w:val="superscript"/>
          <w:lang w:val="ru-RU" w:eastAsia="ru-RU"/>
        </w:rPr>
        <w:t>                                                                       (подпись)   </w:t>
      </w:r>
      <w:r w:rsidRPr="00A3671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              </w:t>
      </w:r>
    </w:p>
    <w:p w:rsidR="00F9603B" w:rsidRPr="00A36719" w:rsidRDefault="00F9603B" w:rsidP="00F9603B">
      <w:p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A3671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«____»__________________2018 г. </w:t>
      </w:r>
    </w:p>
    <w:p w:rsidR="00F9603B" w:rsidRPr="00A36719" w:rsidRDefault="00F9603B" w:rsidP="00F9603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F9603B" w:rsidRPr="00A36719" w:rsidRDefault="00F9603B" w:rsidP="00F9603B">
      <w:pPr>
        <w:spacing w:after="0" w:line="240" w:lineRule="auto"/>
        <w:ind w:firstLine="567"/>
        <w:textAlignment w:val="baseline"/>
        <w:rPr>
          <w:rFonts w:ascii="Calibri" w:eastAsia="Times New Roman" w:hAnsi="Calibri" w:cs="Times New Roman"/>
          <w:sz w:val="20"/>
          <w:szCs w:val="20"/>
          <w:lang w:val="ru-RU" w:eastAsia="ru-RU"/>
        </w:rPr>
      </w:pPr>
    </w:p>
    <w:p w:rsidR="00F9603B" w:rsidRDefault="00F9603B" w:rsidP="00F9603B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</w:pPr>
      <w: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  <w:br w:type="page"/>
      </w:r>
    </w:p>
    <w:p w:rsidR="00F9603B" w:rsidRPr="00A36719" w:rsidRDefault="00F9603B" w:rsidP="00F9603B">
      <w:pPr>
        <w:spacing w:after="0" w:line="240" w:lineRule="auto"/>
        <w:ind w:firstLine="567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</w:pPr>
      <w:r w:rsidRPr="00A36719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  <w:lastRenderedPageBreak/>
        <w:t>4.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компетенций.</w:t>
      </w:r>
    </w:p>
    <w:p w:rsidR="00F9603B" w:rsidRPr="00A36719" w:rsidRDefault="00F9603B" w:rsidP="00F9603B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3671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Процедуры оценивания включают в себя текущий контроль и промежуточную аттестацию.</w:t>
      </w:r>
    </w:p>
    <w:p w:rsidR="00F9603B" w:rsidRPr="00A36719" w:rsidRDefault="00F9603B" w:rsidP="00F9603B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36719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Текущий контроль </w:t>
      </w:r>
      <w:r w:rsidRPr="00A3671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F9603B" w:rsidRPr="00A36719" w:rsidRDefault="00F9603B" w:rsidP="00F9603B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3671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A3671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</w:r>
      <w:r w:rsidRPr="00A36719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Промежуточная аттестация</w:t>
      </w:r>
      <w:r w:rsidRPr="00A3671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проводится в форме зачета.</w:t>
      </w:r>
    </w:p>
    <w:p w:rsidR="00F9603B" w:rsidRPr="00A36719" w:rsidRDefault="00F9603B" w:rsidP="00F9603B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A36719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Зачет проводится по окончании изучения дисциплины, но, как правило, до начала экзаменационной сессии. </w:t>
      </w:r>
    </w:p>
    <w:p w:rsidR="00F9603B" w:rsidRPr="00A36719" w:rsidRDefault="00F9603B" w:rsidP="00F9603B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A36719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Процедуру проводит преподаватель, ведущий дисциплину, как правило, проводящий занятия лекционного типа.</w:t>
      </w:r>
    </w:p>
    <w:p w:rsidR="00F9603B" w:rsidRPr="00A36719" w:rsidRDefault="00F9603B" w:rsidP="00F9603B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A36719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Проведение процедуры не предусматривает применения специально разработанных оценочных сре</w:t>
      </w:r>
      <w:proofErr w:type="gramStart"/>
      <w:r w:rsidRPr="00A36719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дств в в</w:t>
      </w:r>
      <w:proofErr w:type="gramEnd"/>
      <w:r w:rsidRPr="00A36719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иде перечня вопросов, заданий и т.п. Результаты процедуры по отношению к конкретному студенту определяются преподавателем, как совокупность выполненных работ: подготовки развернутых ответов на вопросы, рефератов, эссе, определяемых преподавателем, в том числе, в зависимости от применяемых технологий обучения.</w:t>
      </w:r>
    </w:p>
    <w:p w:rsidR="00F9603B" w:rsidRPr="00A36719" w:rsidRDefault="00F9603B" w:rsidP="00F9603B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  <w:r w:rsidRPr="00A36719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Описание проведения процедуры:</w:t>
      </w:r>
    </w:p>
    <w:p w:rsidR="00F9603B" w:rsidRPr="00A36719" w:rsidRDefault="00F9603B" w:rsidP="00F9603B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A36719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Обучающийся в течение отчетного периода обязан выполнить установленный объем работ: подготовку развернутых ответов на вопросы, рефератов, эссе, определяемых преподавателем, в том числе, в зависимости от применяемых технологий обучения. Успешность, своевременность выполнения указанных работ является условием прохождения процедуры.</w:t>
      </w:r>
    </w:p>
    <w:p w:rsidR="00F9603B" w:rsidRPr="00A36719" w:rsidRDefault="00F9603B" w:rsidP="00F9603B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  <w:r w:rsidRPr="00A36719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Шкалы оценивания результатов проведения процедуры:</w:t>
      </w:r>
    </w:p>
    <w:p w:rsidR="00F9603B" w:rsidRPr="00A36719" w:rsidRDefault="00F9603B" w:rsidP="00F9603B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3671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Основой для определения баллов, набранных при промежуточной аттестации, служит объём и уровень усвоения материала, предусмотренного рабочей программой дисциплины. При этом необходимо руководствоваться следующим:</w:t>
      </w:r>
    </w:p>
    <w:p w:rsidR="00F9603B" w:rsidRPr="00A36719" w:rsidRDefault="00F9603B" w:rsidP="00F9603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</w:pPr>
      <w:r w:rsidRPr="00A36719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>50-100 баллов (зачет)</w:t>
      </w:r>
    </w:p>
    <w:p w:rsidR="00F9603B" w:rsidRPr="00A36719" w:rsidRDefault="00F9603B" w:rsidP="00F9603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</w:pPr>
      <w:r w:rsidRPr="00A36719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>0-49 баллов (не зачтено)</w:t>
      </w:r>
    </w:p>
    <w:p w:rsidR="00F9603B" w:rsidRPr="00A36719" w:rsidRDefault="00F9603B" w:rsidP="00F9603B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  <w:r w:rsidRPr="00A36719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Результаты процедуры:</w:t>
      </w:r>
    </w:p>
    <w:p w:rsidR="00F9603B" w:rsidRPr="00A36719" w:rsidRDefault="00F9603B" w:rsidP="00F9603B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A36719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Результаты проведения процедуры в обязательном порядке проставляются преподавателем в зачетные книжки </w:t>
      </w:r>
      <w:proofErr w:type="gramStart"/>
      <w:r w:rsidRPr="00A36719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обучающихся</w:t>
      </w:r>
      <w:proofErr w:type="gramEnd"/>
      <w:r w:rsidRPr="00A36719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и зачётные ведомости, и представляются в деканат факультета, за которым закреплена образовательная программа.</w:t>
      </w:r>
    </w:p>
    <w:p w:rsidR="00F9603B" w:rsidRPr="00A36719" w:rsidRDefault="00F9603B" w:rsidP="00F9603B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</w:p>
    <w:p w:rsidR="00F9603B" w:rsidRDefault="00F9603B" w:rsidP="00F9603B">
      <w:pP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 w:type="page"/>
      </w:r>
    </w:p>
    <w:p w:rsidR="00F9603B" w:rsidRDefault="00F9603B" w:rsidP="00F9603B">
      <w:pPr>
        <w:rPr>
          <w:lang w:val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 wp14:anchorId="6DC1D6DE" wp14:editId="405CFBBC">
            <wp:extent cx="6114415" cy="8406765"/>
            <wp:effectExtent l="0" t="0" r="0" b="0"/>
            <wp:docPr id="5" name="Рисунок 5" descr="\\Fileserver.rseu.ru\free$\423 кафедра ФМиФР\Вика Скрипова\РАЗМЕЩЕНИЕ\06.10.2018\РПД\Очка\м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Fileserver.rseu.ru\free$\423 кафедра ФМиФР\Вика Скрипова\РАЗМЕЩЕНИЕ\06.10.2018\РПД\Очка\м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840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603B" w:rsidRDefault="00F9603B" w:rsidP="00F9603B">
      <w:pPr>
        <w:rPr>
          <w:lang w:val="ru-RU"/>
        </w:rPr>
      </w:pPr>
      <w:r>
        <w:rPr>
          <w:lang w:val="ru-RU"/>
        </w:rPr>
        <w:br w:type="page"/>
      </w:r>
    </w:p>
    <w:p w:rsidR="00F9603B" w:rsidRPr="00C92B2A" w:rsidRDefault="00F9603B" w:rsidP="00F9603B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6"/>
          <w:szCs w:val="28"/>
          <w:lang w:val="ru-RU" w:eastAsia="ru-RU"/>
        </w:rPr>
      </w:pPr>
      <w:r w:rsidRPr="00C92B2A">
        <w:rPr>
          <w:rFonts w:ascii="Times New Roman" w:eastAsia="Times New Roman" w:hAnsi="Times New Roman" w:cs="Times New Roman"/>
          <w:bCs/>
          <w:sz w:val="26"/>
          <w:szCs w:val="28"/>
          <w:lang w:val="ru-RU" w:eastAsia="ru-RU"/>
        </w:rPr>
        <w:lastRenderedPageBreak/>
        <w:t xml:space="preserve">Методические  указания  по  освоению  дисциплины  </w:t>
      </w:r>
      <w:r w:rsidRPr="00C92B2A">
        <w:rPr>
          <w:rFonts w:ascii="Times New Roman" w:eastAsia="Times New Roman" w:hAnsi="Times New Roman" w:cs="Times New Roman"/>
          <w:bCs/>
          <w:i/>
          <w:sz w:val="26"/>
          <w:szCs w:val="28"/>
          <w:lang w:val="ru-RU" w:eastAsia="ru-RU"/>
        </w:rPr>
        <w:t>«Финансовый мониторинг»</w:t>
      </w:r>
      <w:r w:rsidRPr="00C92B2A">
        <w:rPr>
          <w:rFonts w:ascii="Times New Roman" w:eastAsia="Times New Roman" w:hAnsi="Times New Roman" w:cs="Times New Roman"/>
          <w:bCs/>
          <w:sz w:val="26"/>
          <w:szCs w:val="28"/>
          <w:lang w:val="ru-RU" w:eastAsia="ru-RU"/>
        </w:rPr>
        <w:t xml:space="preserve">  адресованы  студентам  </w:t>
      </w:r>
      <w:r w:rsidRPr="00C92B2A">
        <w:rPr>
          <w:rFonts w:ascii="Times New Roman" w:eastAsia="Times New Roman" w:hAnsi="Times New Roman" w:cs="Times New Roman"/>
          <w:bCs/>
          <w:i/>
          <w:sz w:val="26"/>
          <w:szCs w:val="28"/>
          <w:lang w:val="ru-RU" w:eastAsia="ru-RU"/>
        </w:rPr>
        <w:t>всех</w:t>
      </w:r>
      <w:r w:rsidRPr="00C92B2A">
        <w:rPr>
          <w:rFonts w:ascii="Times New Roman" w:eastAsia="Times New Roman" w:hAnsi="Times New Roman" w:cs="Times New Roman"/>
          <w:bCs/>
          <w:sz w:val="26"/>
          <w:szCs w:val="28"/>
          <w:lang w:val="ru-RU" w:eastAsia="ru-RU"/>
        </w:rPr>
        <w:t xml:space="preserve"> форм обучения.  </w:t>
      </w:r>
    </w:p>
    <w:p w:rsidR="00F9603B" w:rsidRPr="00C92B2A" w:rsidRDefault="00F9603B" w:rsidP="00F9603B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6"/>
          <w:szCs w:val="28"/>
          <w:lang w:val="ru-RU" w:eastAsia="ru-RU"/>
        </w:rPr>
      </w:pPr>
      <w:r w:rsidRPr="00C92B2A">
        <w:rPr>
          <w:rFonts w:ascii="Times New Roman" w:eastAsia="Times New Roman" w:hAnsi="Times New Roman" w:cs="Times New Roman"/>
          <w:bCs/>
          <w:sz w:val="26"/>
          <w:szCs w:val="28"/>
          <w:lang w:val="ru-RU" w:eastAsia="ru-RU"/>
        </w:rPr>
        <w:t xml:space="preserve">Учебным планом по специальности </w:t>
      </w:r>
      <w:r w:rsidRPr="00C92B2A">
        <w:rPr>
          <w:rFonts w:ascii="Times New Roman" w:eastAsia="Times New Roman" w:hAnsi="Times New Roman" w:cs="Times New Roman"/>
          <w:bCs/>
          <w:i/>
          <w:sz w:val="26"/>
          <w:szCs w:val="28"/>
          <w:lang w:val="ru-RU" w:eastAsia="ru-RU"/>
        </w:rPr>
        <w:t>«</w:t>
      </w:r>
      <w:r w:rsidRPr="00C92B2A">
        <w:rPr>
          <w:rFonts w:ascii="Times New Roman" w:eastAsia="Times New Roman" w:hAnsi="Times New Roman" w:cs="Times New Roman"/>
          <w:i/>
          <w:sz w:val="26"/>
          <w:szCs w:val="28"/>
          <w:lang w:val="ru-RU" w:eastAsia="ru-RU"/>
        </w:rPr>
        <w:t>Таможенное дело</w:t>
      </w:r>
      <w:r w:rsidRPr="00C92B2A">
        <w:rPr>
          <w:rFonts w:ascii="Times New Roman" w:eastAsia="Times New Roman" w:hAnsi="Times New Roman" w:cs="Times New Roman"/>
          <w:bCs/>
          <w:i/>
          <w:sz w:val="26"/>
          <w:szCs w:val="28"/>
          <w:lang w:val="ru-RU" w:eastAsia="ru-RU"/>
        </w:rPr>
        <w:t xml:space="preserve">» </w:t>
      </w:r>
      <w:r w:rsidRPr="00C92B2A">
        <w:rPr>
          <w:rFonts w:ascii="Times New Roman" w:eastAsia="Times New Roman" w:hAnsi="Times New Roman" w:cs="Times New Roman"/>
          <w:bCs/>
          <w:sz w:val="26"/>
          <w:szCs w:val="28"/>
          <w:lang w:val="ru-RU" w:eastAsia="ru-RU"/>
        </w:rPr>
        <w:t>предусмотрены следующие виды занятий:</w:t>
      </w:r>
    </w:p>
    <w:p w:rsidR="00F9603B" w:rsidRPr="00C92B2A" w:rsidRDefault="00F9603B" w:rsidP="00F9603B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6"/>
          <w:szCs w:val="28"/>
          <w:lang w:val="ru-RU" w:eastAsia="ru-RU"/>
        </w:rPr>
      </w:pPr>
      <w:r w:rsidRPr="00C92B2A">
        <w:rPr>
          <w:rFonts w:ascii="Times New Roman" w:eastAsia="Times New Roman" w:hAnsi="Times New Roman" w:cs="Times New Roman"/>
          <w:bCs/>
          <w:sz w:val="26"/>
          <w:szCs w:val="28"/>
          <w:lang w:val="ru-RU" w:eastAsia="ru-RU"/>
        </w:rPr>
        <w:t>- лекции;</w:t>
      </w:r>
    </w:p>
    <w:p w:rsidR="00F9603B" w:rsidRPr="00C92B2A" w:rsidRDefault="00F9603B" w:rsidP="00F9603B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6"/>
          <w:szCs w:val="28"/>
          <w:lang w:val="ru-RU" w:eastAsia="ru-RU"/>
        </w:rPr>
      </w:pPr>
      <w:r w:rsidRPr="00C92B2A">
        <w:rPr>
          <w:rFonts w:ascii="Times New Roman" w:eastAsia="Times New Roman" w:hAnsi="Times New Roman" w:cs="Times New Roman"/>
          <w:bCs/>
          <w:sz w:val="26"/>
          <w:szCs w:val="28"/>
          <w:lang w:val="ru-RU" w:eastAsia="ru-RU"/>
        </w:rPr>
        <w:t>- практические занятия;</w:t>
      </w:r>
    </w:p>
    <w:p w:rsidR="00F9603B" w:rsidRPr="00C92B2A" w:rsidRDefault="00F9603B" w:rsidP="00F9603B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6"/>
          <w:szCs w:val="28"/>
          <w:lang w:val="ru-RU" w:eastAsia="ru-RU"/>
        </w:rPr>
      </w:pPr>
      <w:r w:rsidRPr="00C92B2A">
        <w:rPr>
          <w:rFonts w:ascii="Times New Roman" w:eastAsia="Times New Roman" w:hAnsi="Times New Roman" w:cs="Times New Roman"/>
          <w:bCs/>
          <w:sz w:val="26"/>
          <w:szCs w:val="28"/>
          <w:lang w:val="ru-RU" w:eastAsia="ru-RU"/>
        </w:rPr>
        <w:t xml:space="preserve">В ходе лекционных занятий рассматриваются вопросы, относящиеся к институционально-правовым аспектам финансового мониторинга, а также организационно-экономическим особенностям системы противодействия отмыванию денег и финансированию терроризма, даются  рекомендации для самостоятельной работы и подготовке к практическим занятиям. </w:t>
      </w:r>
    </w:p>
    <w:p w:rsidR="00F9603B" w:rsidRPr="00C92B2A" w:rsidRDefault="00F9603B" w:rsidP="00F9603B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6"/>
          <w:szCs w:val="28"/>
          <w:lang w:val="ru-RU" w:eastAsia="ru-RU"/>
        </w:rPr>
      </w:pPr>
      <w:r w:rsidRPr="00C92B2A">
        <w:rPr>
          <w:rFonts w:ascii="Times New Roman" w:eastAsia="Times New Roman" w:hAnsi="Times New Roman" w:cs="Times New Roman"/>
          <w:bCs/>
          <w:sz w:val="26"/>
          <w:szCs w:val="28"/>
          <w:lang w:val="ru-RU" w:eastAsia="ru-RU"/>
        </w:rPr>
        <w:t xml:space="preserve">В ходе практических занятий углубляются и закрепляются знания студентов  по  ряду  рассмотренных  на  лекциях  вопросов,  развиваются навыки  обучающихся применять знания основ ПОД/ФТ в процессе осуществления внутреннего контроля в субъектах финансового мониторинга. </w:t>
      </w:r>
    </w:p>
    <w:p w:rsidR="00F9603B" w:rsidRPr="00C92B2A" w:rsidRDefault="00F9603B" w:rsidP="00F9603B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6"/>
          <w:szCs w:val="28"/>
          <w:lang w:val="ru-RU" w:eastAsia="ru-RU"/>
        </w:rPr>
      </w:pPr>
      <w:r w:rsidRPr="00C92B2A">
        <w:rPr>
          <w:rFonts w:ascii="Times New Roman" w:eastAsia="Times New Roman" w:hAnsi="Times New Roman" w:cs="Times New Roman"/>
          <w:bCs/>
          <w:sz w:val="26"/>
          <w:szCs w:val="28"/>
          <w:lang w:val="ru-RU" w:eastAsia="ru-RU"/>
        </w:rPr>
        <w:t xml:space="preserve">При подготовке к практическим занятиям каждый студент должен:  </w:t>
      </w:r>
    </w:p>
    <w:p w:rsidR="00F9603B" w:rsidRPr="00C92B2A" w:rsidRDefault="00F9603B" w:rsidP="00F9603B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6"/>
          <w:szCs w:val="28"/>
          <w:lang w:val="ru-RU" w:eastAsia="ru-RU"/>
        </w:rPr>
      </w:pPr>
      <w:r w:rsidRPr="00C92B2A">
        <w:rPr>
          <w:rFonts w:ascii="Times New Roman" w:eastAsia="Times New Roman" w:hAnsi="Times New Roman" w:cs="Times New Roman"/>
          <w:bCs/>
          <w:sz w:val="26"/>
          <w:szCs w:val="28"/>
          <w:lang w:val="ru-RU" w:eastAsia="ru-RU"/>
        </w:rPr>
        <w:t xml:space="preserve">– изучить рекомендованную учебную литературу;  </w:t>
      </w:r>
    </w:p>
    <w:p w:rsidR="00F9603B" w:rsidRPr="00C92B2A" w:rsidRDefault="00F9603B" w:rsidP="00F9603B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6"/>
          <w:szCs w:val="28"/>
          <w:lang w:val="ru-RU" w:eastAsia="ru-RU"/>
        </w:rPr>
      </w:pPr>
      <w:r w:rsidRPr="00C92B2A">
        <w:rPr>
          <w:rFonts w:ascii="Times New Roman" w:eastAsia="Times New Roman" w:hAnsi="Times New Roman" w:cs="Times New Roman"/>
          <w:bCs/>
          <w:sz w:val="26"/>
          <w:szCs w:val="28"/>
          <w:lang w:val="ru-RU" w:eastAsia="ru-RU"/>
        </w:rPr>
        <w:t xml:space="preserve">– изучить конспекты лекций;  </w:t>
      </w:r>
    </w:p>
    <w:p w:rsidR="00F9603B" w:rsidRPr="00C92B2A" w:rsidRDefault="00F9603B" w:rsidP="00F9603B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6"/>
          <w:szCs w:val="28"/>
          <w:lang w:val="ru-RU" w:eastAsia="ru-RU"/>
        </w:rPr>
      </w:pPr>
      <w:r w:rsidRPr="00C92B2A">
        <w:rPr>
          <w:rFonts w:ascii="Times New Roman" w:eastAsia="Times New Roman" w:hAnsi="Times New Roman" w:cs="Times New Roman"/>
          <w:bCs/>
          <w:sz w:val="26"/>
          <w:szCs w:val="28"/>
          <w:lang w:val="ru-RU" w:eastAsia="ru-RU"/>
        </w:rPr>
        <w:t xml:space="preserve">– подготовить ответы на все вопросы по изучаемой теме;  </w:t>
      </w:r>
    </w:p>
    <w:p w:rsidR="00F9603B" w:rsidRPr="00C92B2A" w:rsidRDefault="00F9603B" w:rsidP="00F9603B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6"/>
          <w:szCs w:val="28"/>
          <w:lang w:val="ru-RU" w:eastAsia="ru-RU"/>
        </w:rPr>
      </w:pPr>
      <w:r w:rsidRPr="00C92B2A">
        <w:rPr>
          <w:rFonts w:ascii="Times New Roman" w:eastAsia="Times New Roman" w:hAnsi="Times New Roman" w:cs="Times New Roman"/>
          <w:bCs/>
          <w:sz w:val="26"/>
          <w:szCs w:val="28"/>
          <w:lang w:val="ru-RU" w:eastAsia="ru-RU"/>
        </w:rPr>
        <w:t xml:space="preserve">По согласованию с  преподавателем  студент  может  подготовить реферат, доклад или сообщение по теме занятия. В процессе подготовки к практическим занятиям студенты  могут  воспользоваться  консультациями преподавателя.  </w:t>
      </w:r>
    </w:p>
    <w:p w:rsidR="00F9603B" w:rsidRPr="00C92B2A" w:rsidRDefault="00F9603B" w:rsidP="00F9603B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6"/>
          <w:szCs w:val="28"/>
          <w:lang w:val="ru-RU" w:eastAsia="ru-RU"/>
        </w:rPr>
      </w:pPr>
      <w:r w:rsidRPr="00C92B2A">
        <w:rPr>
          <w:rFonts w:ascii="Times New Roman" w:eastAsia="Times New Roman" w:hAnsi="Times New Roman" w:cs="Times New Roman"/>
          <w:bCs/>
          <w:sz w:val="26"/>
          <w:szCs w:val="28"/>
          <w:lang w:val="ru-RU" w:eastAsia="ru-RU"/>
        </w:rPr>
        <w:t xml:space="preserve">Вопросы, не  рассмотренные  на  лекциях  и  практических занятиях, должны  быть  изучены  студентами  в  ходе  самостоятельной  работы. Контроль  самостоятельной  работы  студентов  над  учебной  программой курса  осуществляется  в  ходе   занятий методом  устного опроса  или  посредством  тестирования.  В  ходе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первоисточников.  Выделить  непонятные  термины,  найти  их  значение  в энциклопедических словарях.  </w:t>
      </w:r>
    </w:p>
    <w:p w:rsidR="00F9603B" w:rsidRPr="00C92B2A" w:rsidRDefault="00F9603B" w:rsidP="00F9603B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6"/>
          <w:szCs w:val="28"/>
          <w:lang w:val="ru-RU" w:eastAsia="ru-RU"/>
        </w:rPr>
      </w:pPr>
      <w:r w:rsidRPr="00C92B2A">
        <w:rPr>
          <w:rFonts w:ascii="Times New Roman" w:eastAsia="Times New Roman" w:hAnsi="Times New Roman" w:cs="Times New Roman"/>
          <w:bCs/>
          <w:sz w:val="26"/>
          <w:szCs w:val="28"/>
          <w:lang w:val="ru-RU" w:eastAsia="ru-RU"/>
        </w:rPr>
        <w:t xml:space="preserve">При  реализации  различных  видов  учебной  работы  используются разнообразные (в </w:t>
      </w:r>
      <w:proofErr w:type="spellStart"/>
      <w:r w:rsidRPr="00C92B2A">
        <w:rPr>
          <w:rFonts w:ascii="Times New Roman" w:eastAsia="Times New Roman" w:hAnsi="Times New Roman" w:cs="Times New Roman"/>
          <w:bCs/>
          <w:sz w:val="26"/>
          <w:szCs w:val="28"/>
          <w:lang w:val="ru-RU" w:eastAsia="ru-RU"/>
        </w:rPr>
        <w:t>т.ч</w:t>
      </w:r>
      <w:proofErr w:type="spellEnd"/>
      <w:r w:rsidRPr="00C92B2A">
        <w:rPr>
          <w:rFonts w:ascii="Times New Roman" w:eastAsia="Times New Roman" w:hAnsi="Times New Roman" w:cs="Times New Roman"/>
          <w:bCs/>
          <w:sz w:val="26"/>
          <w:szCs w:val="28"/>
          <w:lang w:val="ru-RU" w:eastAsia="ru-RU"/>
        </w:rPr>
        <w:t>. интерактивные) методы обучения, в частности, интерактивная доска для подготовки и проведения лекционных и семинарских занятий.</w:t>
      </w:r>
    </w:p>
    <w:p w:rsidR="00F9603B" w:rsidRPr="00C92B2A" w:rsidRDefault="00F9603B" w:rsidP="00F9603B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92B2A">
        <w:rPr>
          <w:rFonts w:ascii="Times New Roman" w:eastAsia="Times New Roman" w:hAnsi="Times New Roman" w:cs="Times New Roman"/>
          <w:bCs/>
          <w:sz w:val="26"/>
          <w:szCs w:val="28"/>
          <w:lang w:val="ru-RU" w:eastAsia="ru-RU"/>
        </w:rPr>
        <w:t xml:space="preserve">Для подготовки к занятиям, текущему контролю и промежуточной аттестации  студенты  могут  воспользоваться электронной библиотекой ВУЗа </w:t>
      </w:r>
      <w:hyperlink r:id="rId10" w:history="1">
        <w:r w:rsidRPr="00C92B2A">
          <w:rPr>
            <w:rFonts w:ascii="Times New Roman" w:eastAsia="Times New Roman" w:hAnsi="Times New Roman" w:cs="Times New Roman"/>
            <w:bCs/>
            <w:color w:val="0000FF" w:themeColor="hyperlink"/>
            <w:sz w:val="26"/>
            <w:szCs w:val="28"/>
            <w:u w:val="single"/>
            <w:lang w:val="ru-RU" w:eastAsia="ru-RU"/>
          </w:rPr>
          <w:t>http://library.rsue.ru/</w:t>
        </w:r>
      </w:hyperlink>
      <w:r w:rsidRPr="00C92B2A">
        <w:rPr>
          <w:rFonts w:ascii="Times New Roman" w:eastAsia="Times New Roman" w:hAnsi="Times New Roman" w:cs="Times New Roman"/>
          <w:bCs/>
          <w:sz w:val="26"/>
          <w:szCs w:val="28"/>
          <w:lang w:val="ru-RU" w:eastAsia="ru-RU"/>
        </w:rPr>
        <w:t xml:space="preserve"> . Также обучающиеся могут  взять  на  дом необходимую  литературу  на  абонементе  вузовской библиотеки или воспользоваться читальными залами вуза.  </w:t>
      </w:r>
    </w:p>
    <w:p w:rsidR="00D00621" w:rsidRPr="007E6647" w:rsidRDefault="00D00621">
      <w:pPr>
        <w:rPr>
          <w:lang w:val="ru-RU"/>
        </w:rPr>
      </w:pPr>
      <w:bookmarkStart w:id="5" w:name="_GoBack"/>
      <w:bookmarkEnd w:id="5"/>
    </w:p>
    <w:sectPr w:rsidR="00D00621" w:rsidRPr="007E6647" w:rsidSect="000B495B">
      <w:pgSz w:w="11907" w:h="16840"/>
      <w:pgMar w:top="567" w:right="1134" w:bottom="539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D84F2F"/>
    <w:multiLevelType w:val="multilevel"/>
    <w:tmpl w:val="2710F8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D885917"/>
    <w:multiLevelType w:val="multilevel"/>
    <w:tmpl w:val="F6A818AE"/>
    <w:lvl w:ilvl="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10" w:hanging="705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42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5" w:hanging="1800"/>
      </w:pPr>
      <w:rPr>
        <w:rFonts w:hint="default"/>
      </w:rPr>
    </w:lvl>
  </w:abstractNum>
  <w:abstractNum w:abstractNumId="2">
    <w:nsid w:val="61CC0F77"/>
    <w:multiLevelType w:val="hybridMultilevel"/>
    <w:tmpl w:val="94FAA4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0B495B"/>
    <w:rsid w:val="001F0BC7"/>
    <w:rsid w:val="007E6647"/>
    <w:rsid w:val="00D00621"/>
    <w:rsid w:val="00D31453"/>
    <w:rsid w:val="00E209E2"/>
    <w:rsid w:val="00F2607C"/>
    <w:rsid w:val="00F960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60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607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library.rsue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20</Pages>
  <Words>3770</Words>
  <Characters>29804</Characters>
  <Application>Microsoft Office Word</Application>
  <DocSecurity>0</DocSecurity>
  <Lines>248</Lines>
  <Paragraphs>67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33507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2018-2019_z38_05_02_1_plx_Финансовый мониторинг</dc:title>
  <dc:creator>FastReport.NET</dc:creator>
  <cp:lastModifiedBy>Елена А. Зандер</cp:lastModifiedBy>
  <cp:revision>5</cp:revision>
  <dcterms:created xsi:type="dcterms:W3CDTF">2018-09-14T11:44:00Z</dcterms:created>
  <dcterms:modified xsi:type="dcterms:W3CDTF">2018-10-06T07:39:00Z</dcterms:modified>
</cp:coreProperties>
</file>